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62B3D">
      <w:pPr>
        <w:adjustRightInd w:val="0"/>
        <w:snapToGrid w:val="0"/>
        <w:spacing w:line="1600" w:lineRule="exact"/>
        <w:jc w:val="center"/>
        <w:rPr>
          <w:rFonts w:hint="eastAsia" w:ascii="方正小标宋简体" w:eastAsia="方正小标宋简体" w:cs="方正小标宋简体"/>
          <w:snapToGrid w:val="0"/>
          <w:color w:val="FF0000"/>
          <w:w w:val="60"/>
          <w:kern w:val="0"/>
          <w:sz w:val="140"/>
          <w:szCs w:val="140"/>
        </w:rPr>
      </w:pPr>
    </w:p>
    <w:p w14:paraId="19FDA3F1">
      <w:pPr>
        <w:adjustRightInd w:val="0"/>
        <w:snapToGrid w:val="0"/>
        <w:spacing w:line="1600" w:lineRule="exact"/>
        <w:jc w:val="center"/>
        <w:rPr>
          <w:rFonts w:ascii="方正小标宋简体" w:eastAsia="方正小标宋简体"/>
          <w:snapToGrid w:val="0"/>
          <w:color w:val="FF0000"/>
          <w:w w:val="60"/>
          <w:kern w:val="0"/>
          <w:sz w:val="140"/>
          <w:szCs w:val="140"/>
        </w:rPr>
      </w:pPr>
      <w:r>
        <w:rPr>
          <w:rFonts w:hint="eastAsia" w:ascii="方正小标宋简体" w:eastAsia="方正小标宋简体" w:cs="方正小标宋简体"/>
          <w:snapToGrid w:val="0"/>
          <w:color w:val="FF0000"/>
          <w:w w:val="60"/>
          <w:kern w:val="0"/>
          <w:sz w:val="140"/>
          <w:szCs w:val="140"/>
        </w:rPr>
        <w:t>济南市医疗保障局文件</w:t>
      </w:r>
    </w:p>
    <w:p w14:paraId="5758C491">
      <w:pPr>
        <w:pStyle w:val="10"/>
        <w:spacing w:line="500" w:lineRule="exact"/>
        <w:jc w:val="center"/>
        <w:rPr>
          <w:rFonts w:ascii="Times New Roman" w:hAnsi="Times New Roman" w:cs="Times New Roman"/>
          <w:color w:val="000000"/>
        </w:rPr>
      </w:pPr>
    </w:p>
    <w:p w14:paraId="7DF8EC26">
      <w:pPr>
        <w:pStyle w:val="10"/>
        <w:spacing w:line="500" w:lineRule="exact"/>
        <w:jc w:val="center"/>
        <w:rPr>
          <w:rFonts w:ascii="Times New Roman" w:hAnsi="Times New Roman" w:cs="Times New Roman"/>
          <w:color w:val="000000"/>
        </w:rPr>
      </w:pPr>
    </w:p>
    <w:p w14:paraId="651497EB">
      <w:pPr>
        <w:pStyle w:val="10"/>
        <w:adjustRightInd w:val="0"/>
        <w:snapToGrid w:val="0"/>
        <w:spacing w:line="500" w:lineRule="exact"/>
        <w:ind w:left="314" w:leftChars="100" w:right="314" w:rightChars="100"/>
        <w:jc w:val="center"/>
        <w:rPr>
          <w:rFonts w:ascii="楷体_GB2312" w:eastAsia="楷体_GB2312" w:cs="Times New Roman"/>
          <w:color w:val="000000"/>
        </w:rPr>
      </w:pPr>
      <w:r>
        <w:rPr>
          <w:rFonts w:hint="eastAsia" w:ascii="仿宋_GB2312" w:cs="仿宋_GB2312"/>
          <w:color w:val="000000"/>
        </w:rPr>
        <w:t>济医保发〔</w:t>
      </w:r>
      <w:r>
        <w:rPr>
          <w:rFonts w:ascii="仿宋_GB2312" w:cs="仿宋_GB2312"/>
          <w:color w:val="000000"/>
        </w:rPr>
        <w:t>202</w:t>
      </w:r>
      <w:r>
        <w:rPr>
          <w:rFonts w:hint="eastAsia" w:ascii="仿宋_GB2312" w:cs="仿宋_GB2312"/>
          <w:color w:val="000000"/>
          <w:lang w:val="en-US" w:eastAsia="zh-CN"/>
        </w:rPr>
        <w:t>5</w:t>
      </w:r>
      <w:r>
        <w:rPr>
          <w:rFonts w:hint="eastAsia" w:ascii="仿宋_GB2312" w:cs="仿宋_GB2312"/>
          <w:color w:val="000000"/>
        </w:rPr>
        <w:t>〕</w:t>
      </w:r>
      <w:r>
        <w:rPr>
          <w:rFonts w:hint="eastAsia" w:ascii="仿宋_GB2312" w:cs="仿宋_GB2312"/>
          <w:color w:val="000000"/>
          <w:lang w:val="en-US" w:eastAsia="zh-CN"/>
        </w:rPr>
        <w:t>10</w:t>
      </w:r>
      <w:r>
        <w:rPr>
          <w:rFonts w:hint="eastAsia" w:ascii="仿宋_GB2312" w:cs="仿宋_GB2312"/>
          <w:color w:val="000000"/>
        </w:rPr>
        <w:t>号</w:t>
      </w:r>
    </w:p>
    <w:p w14:paraId="45D86AD5">
      <w:pPr>
        <w:pStyle w:val="10"/>
        <w:spacing w:line="500" w:lineRule="exact"/>
        <w:jc w:val="center"/>
        <w:rPr>
          <w:rFonts w:ascii="Times New Roman" w:hAnsi="Times New Roman" w:cs="Times New Roman"/>
          <w:color w:val="000000"/>
        </w:rPr>
      </w:pPr>
      <w:r>
        <mc:AlternateContent>
          <mc:Choice Requires="wps">
            <w:drawing>
              <wp:anchor distT="0" distB="0" distL="114300" distR="114300" simplePos="0" relativeHeight="251665408" behindDoc="0" locked="0" layoutInCell="1" allowOverlap="1">
                <wp:simplePos x="0" y="0"/>
                <wp:positionH relativeFrom="column">
                  <wp:posOffset>-17780</wp:posOffset>
                </wp:positionH>
                <wp:positionV relativeFrom="paragraph">
                  <wp:posOffset>74295</wp:posOffset>
                </wp:positionV>
                <wp:extent cx="5615940" cy="0"/>
                <wp:effectExtent l="0" t="9525" r="3810" b="9525"/>
                <wp:wrapNone/>
                <wp:docPr id="2" name="直线 37"/>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37" o:spid="_x0000_s1026" o:spt="20" style="position:absolute;left:0pt;margin-left:-1.4pt;margin-top:5.85pt;height:0pt;width:442.2pt;z-index:251665408;mso-width-relative:page;mso-height-relative:page;" filled="f" stroked="t" coordsize="21600,21600" o:gfxdata="UEsDBAoAAAAAAIdO4kAAAAAAAAAAAAAAAAAEAAAAZHJzL1BLAwQUAAAACACHTuJAghlpg9YAAAAI&#10;AQAADwAAAGRycy9kb3ducmV2LnhtbE2PMU/DMBCFdyT+g3VIbK2TDmkU4nSIVJUBqWpggM2NjySq&#10;fY5itwn/nkMMML73Tu99V+4WZ8UNpzB4UpCuExBIrTcDdQreXverHESImoy2nlDBFwbYVfd3pS6M&#10;n+mEtyZ2gksoFFpBH+NYSBnaHp0Oaz8icfbpJ6cjy6mTZtIzlzsrN0mSSacH4oVej1j32F6aq1Pw&#10;fjwcx5e6zvzzx2FeuixtTlur1ONDmjyBiLjEv2P4wWd0qJjp7K9kgrAKVhsmj+ynWxCc53magTj/&#10;GrIq5f8Hqm9QSwMEFAAAAAgAh07iQNjBlDbsAQAA3QMAAA4AAABkcnMvZTJvRG9jLnhtbK1TS27b&#10;MBDdF8gdCO5ryW6dNoLlLOK4m6A10PYAY5KSCPAHDm3ZZ8k1uuqmx8k1OpQcp003XlQLasgZvpn3&#10;Zri4PVjD9iqi9q7m00nJmXLCS+3amn//tn77kTNM4CQY71TNjwr57fLqzaIPlZr5zhupIiMQh1Uf&#10;at6lFKqiQNEpCzjxQTlyNj5aSLSNbSEj9IRuTTEry+ui91GG6IVCpNPV6OQnxHgJoG8aLdTKi51V&#10;Lo2oURlIRAk7HZAvh2qbRon0pWlQJWZqTkzTsFISsrd5LZYLqNoIodPiVAJcUsIrTha0o6RnqBUk&#10;YLuo/4GyWkSPvkkT4W0xEhkUIRbT8pU2XzsIauBCUmM4i47/D1Z83m8i07LmM84cWGr40+OPp5+/&#10;2LsPWZw+YEUxd24TTzsMm5iZHppo8584sMMg6PEsqDokJuhwfj2d37wnrcWzr3i5GCKmT8pblo2a&#10;G+0yV6hg/4CJklHoc0g+No71NK835TzjAU1eQx0n0waqHl07XEZvtFxrY/IVjO32zkS2B+r+el3S&#10;lzkR8F9hOcsKsBvjBtc4F50Cee8kS8dAujh6DjzXYJXkzCh6PdkiQKgSaHNJJKU2jirIso5CZmvr&#10;5ZG6sAtRtx1JMR2qzB7q+lDvaULzWP25H5BeXuX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IZ&#10;aYPWAAAACAEAAA8AAAAAAAAAAQAgAAAAIgAAAGRycy9kb3ducmV2LnhtbFBLAQIUABQAAAAIAIdO&#10;4kDYwZQ27AEAAN0DAAAOAAAAAAAAAAEAIAAAACUBAABkcnMvZTJvRG9jLnhtbFBLBQYAAAAABgAG&#10;AFkBAACDBQAAAAA=&#10;">
                <v:fill on="f" focussize="0,0"/>
                <v:stroke weight="1.5pt" color="#FF0000" joinstyle="round"/>
                <v:imagedata o:title=""/>
                <o:lock v:ext="edit" aspectratio="f"/>
              </v:line>
            </w:pict>
          </mc:Fallback>
        </mc:AlternateContent>
      </w:r>
    </w:p>
    <w:p w14:paraId="60A3B75A">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济南市医疗保障局</w:t>
      </w:r>
    </w:p>
    <w:p w14:paraId="2FE54C9F">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关于规范整合器官移植等5类医疗服务价格</w:t>
      </w:r>
    </w:p>
    <w:p w14:paraId="041A3D15">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项目的通知</w:t>
      </w:r>
    </w:p>
    <w:p w14:paraId="619067BA">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28" w:firstLineChars="200"/>
        <w:jc w:val="both"/>
        <w:textAlignment w:val="auto"/>
        <w:rPr>
          <w:rFonts w:hint="eastAsia" w:ascii="方正小标宋简体" w:hAnsi="方正小标宋简体" w:eastAsia="方正小标宋简体" w:cs="方正小标宋简体"/>
          <w:b w:val="0"/>
          <w:bCs w:val="0"/>
          <w:spacing w:val="0"/>
          <w:sz w:val="32"/>
          <w:szCs w:val="32"/>
          <w:lang w:val="en-US" w:eastAsia="zh-CN"/>
        </w:rPr>
      </w:pPr>
    </w:p>
    <w:p w14:paraId="287522B7">
      <w:pPr>
        <w:keepNext w:val="0"/>
        <w:keepLines w:val="0"/>
        <w:pageBreakBefore w:val="0"/>
        <w:widowControl w:val="0"/>
        <w:shd w:val="clear" w:color="auto" w:fill="FFFFFF"/>
        <w:kinsoku/>
        <w:wordWrap/>
        <w:overflowPunct w:val="0"/>
        <w:topLinePunct w:val="0"/>
        <w:autoSpaceDN/>
        <w:bidi w:val="0"/>
        <w:adjustRightInd w:val="0"/>
        <w:snapToGrid w:val="0"/>
        <w:spacing w:line="580" w:lineRule="exact"/>
        <w:jc w:val="both"/>
        <w:textAlignment w:val="auto"/>
        <w:rPr>
          <w:rFonts w:hint="eastAsia" w:ascii="仿宋_GB2312" w:hAnsi="仿宋_GB2312" w:eastAsia="仿宋_GB2312" w:cs="仿宋_GB2312"/>
          <w:spacing w:val="0"/>
          <w:sz w:val="32"/>
          <w:szCs w:val="32"/>
        </w:rPr>
      </w:pPr>
      <w:bookmarkStart w:id="0" w:name="OLE_LINK9"/>
      <w:r>
        <w:rPr>
          <w:rFonts w:hint="eastAsia" w:ascii="仿宋_GB2312" w:hAnsi="仿宋_GB2312" w:eastAsia="仿宋_GB2312" w:cs="仿宋_GB2312"/>
          <w:spacing w:val="0"/>
          <w:sz w:val="32"/>
          <w:szCs w:val="32"/>
        </w:rPr>
        <w:t>各区县（功能区）医疗保障部门，市医疗保险事业中心、市医疗保险基金稽核中心、各公立医疗机构：</w:t>
      </w:r>
    </w:p>
    <w:p w14:paraId="4F55996A">
      <w:pPr>
        <w:keepNext w:val="0"/>
        <w:keepLines w:val="0"/>
        <w:pageBreakBefore w:val="0"/>
        <w:widowControl w:val="0"/>
        <w:kinsoku/>
        <w:wordWrap/>
        <w:overflowPunct w:val="0"/>
        <w:topLinePunct w:val="0"/>
        <w:autoSpaceDN/>
        <w:bidi w:val="0"/>
        <w:adjustRightInd w:val="0"/>
        <w:snapToGrid w:val="0"/>
        <w:spacing w:line="580" w:lineRule="exact"/>
        <w:ind w:left="0" w:leftChars="0" w:firstLine="628"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根据山东省医疗保障局《关于规范整合器官移植等5类医疗服务价格项目的通知》（</w:t>
      </w:r>
      <w:r>
        <w:rPr>
          <w:rFonts w:hint="eastAsia" w:ascii="仿宋_GB2312" w:hAnsi="仿宋_GB2312" w:eastAsia="仿宋_GB2312" w:cs="仿宋_GB2312"/>
          <w:color w:val="000000"/>
          <w:spacing w:val="0"/>
          <w:sz w:val="32"/>
          <w:szCs w:val="32"/>
          <w:lang w:bidi="ar"/>
        </w:rPr>
        <w:t>鲁医保发〔2025〕16号</w:t>
      </w:r>
      <w:r>
        <w:rPr>
          <w:rFonts w:hint="eastAsia" w:ascii="仿宋_GB2312" w:hAnsi="仿宋_GB2312" w:eastAsia="仿宋_GB2312" w:cs="仿宋_GB2312"/>
          <w:spacing w:val="0"/>
          <w:sz w:val="32"/>
          <w:szCs w:val="32"/>
        </w:rPr>
        <w:t>）</w:t>
      </w:r>
      <w:bookmarkEnd w:id="0"/>
      <w:r>
        <w:rPr>
          <w:rFonts w:hint="eastAsia" w:ascii="仿宋_GB2312" w:hAnsi="仿宋_GB2312" w:eastAsia="仿宋_GB2312" w:cs="仿宋_GB2312"/>
          <w:spacing w:val="0"/>
          <w:sz w:val="32"/>
          <w:szCs w:val="32"/>
        </w:rPr>
        <w:t>等规定，</w:t>
      </w:r>
      <w:r>
        <w:rPr>
          <w:rFonts w:hint="eastAsia" w:ascii="仿宋_GB2312" w:hAnsi="仿宋_GB2312" w:eastAsia="仿宋_GB2312" w:cs="仿宋_GB2312"/>
          <w:color w:val="000000"/>
          <w:spacing w:val="0"/>
          <w:kern w:val="0"/>
          <w:sz w:val="32"/>
          <w:szCs w:val="32"/>
          <w:shd w:val="clear" w:color="auto" w:fill="FFFFFF"/>
          <w:lang w:bidi="ar"/>
        </w:rPr>
        <w:t>结合我市实际，对器官移植等5类医疗服务价格项目进行规范整合。现就</w:t>
      </w:r>
      <w:r>
        <w:rPr>
          <w:rFonts w:hint="eastAsia" w:ascii="仿宋_GB2312" w:hAnsi="仿宋_GB2312" w:eastAsia="仿宋_GB2312" w:cs="仿宋_GB2312"/>
          <w:spacing w:val="0"/>
          <w:sz w:val="32"/>
          <w:szCs w:val="32"/>
        </w:rPr>
        <w:t>有关事项通知如下：</w:t>
      </w:r>
    </w:p>
    <w:p w14:paraId="0863C7BE">
      <w:pPr>
        <w:keepNext w:val="0"/>
        <w:keepLines w:val="0"/>
        <w:pageBreakBefore w:val="0"/>
        <w:widowControl w:val="0"/>
        <w:shd w:val="clear" w:color="auto" w:fill="FFFFFF"/>
        <w:kinsoku/>
        <w:wordWrap/>
        <w:overflowPunct w:val="0"/>
        <w:topLinePunct w:val="0"/>
        <w:autoSpaceDN/>
        <w:bidi w:val="0"/>
        <w:adjustRightInd w:val="0"/>
        <w:snapToGrid w:val="0"/>
        <w:spacing w:line="580" w:lineRule="exact"/>
        <w:ind w:left="0" w:leftChars="0" w:firstLine="628" w:firstLineChars="200"/>
        <w:jc w:val="both"/>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一、规范整合器官移植等5类医疗服务价格项目</w:t>
      </w:r>
    </w:p>
    <w:p w14:paraId="74C7171E">
      <w:pPr>
        <w:keepNext w:val="0"/>
        <w:keepLines w:val="0"/>
        <w:pageBreakBefore w:val="0"/>
        <w:widowControl w:val="0"/>
        <w:kinsoku/>
        <w:wordWrap/>
        <w:overflowPunct w:val="0"/>
        <w:topLinePunct w:val="0"/>
        <w:autoSpaceDN/>
        <w:bidi w:val="0"/>
        <w:adjustRightInd w:val="0"/>
        <w:snapToGrid w:val="0"/>
        <w:spacing w:line="580" w:lineRule="exact"/>
        <w:ind w:left="0" w:leftChars="0" w:firstLine="628"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按照国家医疗服务价格项目立项指南，规范整合我</w:t>
      </w:r>
      <w:r>
        <w:rPr>
          <w:rFonts w:hint="eastAsia" w:ascii="仿宋_GB2312" w:hAnsi="仿宋_GB2312" w:eastAsia="仿宋_GB2312" w:cs="仿宋_GB2312"/>
          <w:spacing w:val="0"/>
          <w:sz w:val="32"/>
          <w:szCs w:val="32"/>
          <w:lang w:val="en-US" w:eastAsia="zh-CN"/>
        </w:rPr>
        <w:t>市</w:t>
      </w:r>
      <w:r>
        <w:rPr>
          <w:rFonts w:hint="eastAsia" w:ascii="仿宋_GB2312" w:hAnsi="仿宋_GB2312" w:eastAsia="仿宋_GB2312" w:cs="仿宋_GB2312"/>
          <w:spacing w:val="0"/>
          <w:sz w:val="32"/>
          <w:szCs w:val="32"/>
        </w:rPr>
        <w:t>器官移植、临床量表评估、护理、综合诊查、放射检查等97项医疗服务价格项目（见附件1-5），废止“翼状胬肉切除+角膜移植术”等41</w:t>
      </w:r>
      <w:r>
        <w:rPr>
          <w:rFonts w:hint="eastAsia" w:ascii="仿宋_GB2312" w:hAnsi="仿宋_GB2312" w:eastAsia="仿宋_GB2312" w:cs="仿宋_GB2312"/>
          <w:spacing w:val="0"/>
          <w:sz w:val="32"/>
          <w:szCs w:val="32"/>
          <w:lang w:val="en-US" w:eastAsia="zh-CN"/>
        </w:rPr>
        <w:t>6</w:t>
      </w:r>
      <w:r>
        <w:rPr>
          <w:rFonts w:hint="eastAsia" w:ascii="仿宋_GB2312" w:hAnsi="仿宋_GB2312" w:eastAsia="仿宋_GB2312" w:cs="仿宋_GB2312"/>
          <w:spacing w:val="0"/>
          <w:sz w:val="32"/>
          <w:szCs w:val="32"/>
        </w:rPr>
        <w:t>项医疗服务价格项目（见附件6-10），公布5类</w:t>
      </w:r>
      <w:r>
        <w:rPr>
          <w:rFonts w:hint="eastAsia" w:ascii="仿宋_GB2312" w:hAnsi="仿宋_GB2312" w:eastAsia="仿宋_GB2312" w:cs="仿宋_GB2312"/>
          <w:spacing w:val="0"/>
          <w:sz w:val="32"/>
          <w:szCs w:val="32"/>
          <w:shd w:val="clear" w:color="auto" w:fill="FFFFFF"/>
        </w:rPr>
        <w:t>整合后项目与我</w:t>
      </w:r>
      <w:r>
        <w:rPr>
          <w:rFonts w:hint="eastAsia" w:ascii="仿宋_GB2312" w:hAnsi="仿宋_GB2312" w:eastAsia="仿宋_GB2312" w:cs="仿宋_GB2312"/>
          <w:spacing w:val="0"/>
          <w:sz w:val="32"/>
          <w:szCs w:val="32"/>
          <w:shd w:val="clear" w:color="auto" w:fill="FFFFFF"/>
          <w:lang w:val="en-US" w:eastAsia="zh-CN"/>
        </w:rPr>
        <w:t>市</w:t>
      </w:r>
      <w:r>
        <w:rPr>
          <w:rFonts w:hint="eastAsia" w:ascii="仿宋_GB2312" w:hAnsi="仿宋_GB2312" w:eastAsia="仿宋_GB2312" w:cs="仿宋_GB2312"/>
          <w:spacing w:val="0"/>
          <w:sz w:val="32"/>
          <w:szCs w:val="32"/>
          <w:shd w:val="clear" w:color="auto" w:fill="FFFFFF"/>
        </w:rPr>
        <w:t>原项目的映射关系</w:t>
      </w:r>
      <w:r>
        <w:rPr>
          <w:rFonts w:hint="eastAsia" w:ascii="仿宋_GB2312" w:hAnsi="仿宋_GB2312" w:eastAsia="仿宋_GB2312" w:cs="仿宋_GB2312"/>
          <w:spacing w:val="0"/>
          <w:sz w:val="32"/>
          <w:szCs w:val="32"/>
        </w:rPr>
        <w:t>表（见附件11-15）。</w:t>
      </w:r>
      <w:r>
        <w:rPr>
          <w:rFonts w:hint="eastAsia" w:ascii="仿宋_GB2312" w:hAnsi="仿宋_GB2312" w:eastAsia="仿宋_GB2312" w:cs="仿宋_GB2312"/>
          <w:spacing w:val="0"/>
          <w:sz w:val="32"/>
          <w:szCs w:val="32"/>
          <w:lang w:bidi="ar"/>
        </w:rPr>
        <w:t>除附件1-5“使用说明”中纳入</w:t>
      </w:r>
      <w:r>
        <w:rPr>
          <w:rFonts w:hint="eastAsia" w:ascii="仿宋_GB2312" w:hAnsi="仿宋_GB2312" w:eastAsia="仿宋_GB2312" w:cs="仿宋_GB2312"/>
          <w:spacing w:val="0"/>
          <w:sz w:val="32"/>
          <w:szCs w:val="32"/>
        </w:rPr>
        <w:t>基本物质资源消耗的一次性耗材外，其他耗材仍执行现行可另收费的一次性材料目录。</w:t>
      </w:r>
    </w:p>
    <w:p w14:paraId="52FAB182">
      <w:pPr>
        <w:keepNext w:val="0"/>
        <w:keepLines w:val="0"/>
        <w:pageBreakBefore w:val="0"/>
        <w:widowControl w:val="0"/>
        <w:kinsoku/>
        <w:wordWrap/>
        <w:overflowPunct w:val="0"/>
        <w:topLinePunct w:val="0"/>
        <w:autoSpaceDN/>
        <w:bidi w:val="0"/>
        <w:adjustRightInd w:val="0"/>
        <w:snapToGrid w:val="0"/>
        <w:spacing w:line="580" w:lineRule="exact"/>
        <w:ind w:left="0" w:leftChars="0" w:firstLine="628" w:firstLineChars="200"/>
        <w:jc w:val="both"/>
        <w:textAlignment w:val="auto"/>
        <w:rPr>
          <w:rFonts w:eastAsia="黑体"/>
          <w:spacing w:val="0"/>
          <w:sz w:val="32"/>
          <w:szCs w:val="32"/>
        </w:rPr>
      </w:pPr>
      <w:r>
        <w:rPr>
          <w:rFonts w:eastAsia="黑体"/>
          <w:spacing w:val="0"/>
          <w:sz w:val="32"/>
          <w:szCs w:val="32"/>
        </w:rPr>
        <w:t>二、制定医疗服务项目价格</w:t>
      </w:r>
    </w:p>
    <w:p w14:paraId="0FBA126F">
      <w:pPr>
        <w:keepNext w:val="0"/>
        <w:keepLines w:val="0"/>
        <w:pageBreakBefore w:val="0"/>
        <w:widowControl w:val="0"/>
        <w:kinsoku/>
        <w:wordWrap/>
        <w:overflowPunct w:val="0"/>
        <w:topLinePunct w:val="0"/>
        <w:autoSpaceDE w:val="0"/>
        <w:autoSpaceDN/>
        <w:bidi w:val="0"/>
        <w:adjustRightInd w:val="0"/>
        <w:snapToGrid w:val="0"/>
        <w:spacing w:line="580" w:lineRule="exact"/>
        <w:ind w:left="0" w:leftChars="0" w:firstLine="628" w:firstLineChars="200"/>
        <w:jc w:val="both"/>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pacing w:val="0"/>
          <w:sz w:val="32"/>
          <w:szCs w:val="32"/>
        </w:rPr>
        <w:t>附件1-5所列价格为济南市市级及以下公立医疗机构的最高价格</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napToGrid w:val="0"/>
          <w:spacing w:val="0"/>
          <w:kern w:val="0"/>
          <w:sz w:val="32"/>
          <w:szCs w:val="32"/>
        </w:rPr>
        <w:t>各医疗机构可根据具体情况适当下浮，下浮幅度不限。</w:t>
      </w:r>
    </w:p>
    <w:p w14:paraId="507C1056">
      <w:pPr>
        <w:keepNext w:val="0"/>
        <w:keepLines w:val="0"/>
        <w:pageBreakBefore w:val="0"/>
        <w:widowControl w:val="0"/>
        <w:kinsoku/>
        <w:wordWrap/>
        <w:overflowPunct w:val="0"/>
        <w:topLinePunct w:val="0"/>
        <w:autoSpaceDN/>
        <w:bidi w:val="0"/>
        <w:adjustRightInd w:val="0"/>
        <w:snapToGrid w:val="0"/>
        <w:spacing w:line="580" w:lineRule="exact"/>
        <w:ind w:left="0" w:leftChars="0" w:firstLine="628" w:firstLineChars="200"/>
        <w:jc w:val="both"/>
        <w:textAlignment w:val="auto"/>
        <w:rPr>
          <w:rFonts w:eastAsia="黑体"/>
          <w:spacing w:val="0"/>
          <w:sz w:val="32"/>
          <w:szCs w:val="32"/>
        </w:rPr>
      </w:pPr>
      <w:r>
        <w:rPr>
          <w:rFonts w:hint="eastAsia" w:eastAsia="黑体"/>
          <w:spacing w:val="0"/>
          <w:sz w:val="32"/>
          <w:szCs w:val="32"/>
        </w:rPr>
        <w:t>三、</w:t>
      </w:r>
      <w:r>
        <w:rPr>
          <w:rFonts w:eastAsia="黑体"/>
          <w:spacing w:val="0"/>
          <w:sz w:val="32"/>
          <w:szCs w:val="32"/>
        </w:rPr>
        <w:t>落实</w:t>
      </w:r>
      <w:r>
        <w:rPr>
          <w:rFonts w:hint="eastAsia" w:eastAsia="黑体"/>
          <w:spacing w:val="0"/>
          <w:sz w:val="32"/>
          <w:szCs w:val="32"/>
        </w:rPr>
        <w:t>医疗服务</w:t>
      </w:r>
      <w:r>
        <w:rPr>
          <w:rFonts w:eastAsia="黑体"/>
          <w:spacing w:val="0"/>
          <w:sz w:val="32"/>
          <w:szCs w:val="32"/>
        </w:rPr>
        <w:t>价格治理</w:t>
      </w:r>
      <w:r>
        <w:rPr>
          <w:rFonts w:hint="eastAsia" w:eastAsia="黑体"/>
          <w:spacing w:val="0"/>
          <w:sz w:val="32"/>
          <w:szCs w:val="32"/>
        </w:rPr>
        <w:t>要求</w:t>
      </w:r>
    </w:p>
    <w:p w14:paraId="0DC0F3D4">
      <w:pPr>
        <w:keepNext w:val="0"/>
        <w:keepLines w:val="0"/>
        <w:pageBreakBefore w:val="0"/>
        <w:widowControl w:val="0"/>
        <w:kinsoku/>
        <w:wordWrap/>
        <w:overflowPunct w:val="0"/>
        <w:topLinePunct w:val="0"/>
        <w:autoSpaceDN/>
        <w:bidi w:val="0"/>
        <w:adjustRightInd w:val="0"/>
        <w:snapToGrid w:val="0"/>
        <w:spacing w:line="580" w:lineRule="exact"/>
        <w:ind w:left="0" w:leftChars="0" w:firstLine="628"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根据</w:t>
      </w:r>
      <w:r>
        <w:rPr>
          <w:rFonts w:hint="eastAsia" w:ascii="仿宋_GB2312" w:hAnsi="仿宋_GB2312" w:eastAsia="仿宋_GB2312" w:cs="仿宋_GB2312"/>
          <w:spacing w:val="0"/>
          <w:sz w:val="32"/>
          <w:szCs w:val="32"/>
          <w:lang w:val="en-US" w:eastAsia="zh-CN"/>
        </w:rPr>
        <w:t>国家和省医保局价格治理相关</w:t>
      </w:r>
      <w:r>
        <w:rPr>
          <w:rFonts w:hint="eastAsia" w:ascii="仿宋_GB2312" w:hAnsi="仿宋_GB2312" w:eastAsia="仿宋_GB2312" w:cs="仿宋_GB2312"/>
          <w:spacing w:val="0"/>
          <w:sz w:val="32"/>
          <w:szCs w:val="32"/>
        </w:rPr>
        <w:t>要求，</w:t>
      </w:r>
      <w:r>
        <w:rPr>
          <w:rFonts w:hint="eastAsia" w:ascii="仿宋_GB2312" w:hAnsi="仿宋_GB2312" w:eastAsia="仿宋_GB2312" w:cs="仿宋_GB2312"/>
          <w:spacing w:val="0"/>
          <w:sz w:val="32"/>
          <w:szCs w:val="32"/>
          <w:lang w:val="en-US" w:eastAsia="zh-CN"/>
        </w:rPr>
        <w:t>降低</w:t>
      </w:r>
      <w:r>
        <w:rPr>
          <w:rFonts w:hint="eastAsia" w:ascii="仿宋_GB2312" w:hAnsi="仿宋_GB2312" w:eastAsia="仿宋_GB2312" w:cs="仿宋_GB2312"/>
          <w:spacing w:val="0"/>
          <w:sz w:val="32"/>
          <w:szCs w:val="32"/>
        </w:rPr>
        <w:t>X线摄影成像、</w:t>
      </w:r>
      <w:r>
        <w:rPr>
          <w:rFonts w:hint="eastAsia" w:ascii="仿宋_GB2312" w:hAnsi="仿宋_GB2312" w:eastAsia="仿宋_GB2312" w:cs="仿宋_GB2312"/>
          <w:spacing w:val="0"/>
          <w:sz w:val="32"/>
          <w:szCs w:val="32"/>
          <w:lang w:bidi="ar"/>
        </w:rPr>
        <w:t>计算机体层成像（CT）平扫、计算机体层成像（CT）增强、磁共振（MR）平扫、磁共振（MR）增强、</w:t>
      </w:r>
      <w:r>
        <w:rPr>
          <w:rFonts w:hint="eastAsia" w:ascii="仿宋_GB2312" w:hAnsi="仿宋_GB2312" w:eastAsia="仿宋_GB2312" w:cs="仿宋_GB2312"/>
          <w:spacing w:val="0"/>
          <w:sz w:val="32"/>
          <w:szCs w:val="32"/>
        </w:rPr>
        <w:t>正电子发射计算机断层显像/计算机断层扫描（PET/CT）（局部）、正电子发射计算机断层显像/计算机断层扫描（PET/CT）（躯干）7类项目价格。实体胶片不再打包计入检查价格，患者确有需求且知情同意的，方可单独收取实体胶片费用，实体胶片按实际采购价格零差率销售。公立医疗机构无法提供符合要求的“数字影像处理和上传存储服务”的，相关放射检查项目应当减收5元。</w:t>
      </w:r>
    </w:p>
    <w:p w14:paraId="5AC6DF65">
      <w:pPr>
        <w:keepNext w:val="0"/>
        <w:keepLines w:val="0"/>
        <w:pageBreakBefore w:val="0"/>
        <w:widowControl w:val="0"/>
        <w:numPr>
          <w:ilvl w:val="0"/>
          <w:numId w:val="0"/>
        </w:numPr>
        <w:kinsoku/>
        <w:wordWrap/>
        <w:overflowPunct w:val="0"/>
        <w:topLinePunct w:val="0"/>
        <w:autoSpaceDN/>
        <w:bidi w:val="0"/>
        <w:adjustRightInd w:val="0"/>
        <w:snapToGrid w:val="0"/>
        <w:spacing w:line="580" w:lineRule="exact"/>
        <w:ind w:left="0" w:leftChars="0" w:firstLine="628" w:firstLineChars="200"/>
        <w:jc w:val="both"/>
        <w:textAlignment w:val="auto"/>
        <w:rPr>
          <w:rFonts w:hint="eastAsia" w:eastAsia="黑体"/>
          <w:spacing w:val="0"/>
          <w:sz w:val="32"/>
          <w:szCs w:val="32"/>
          <w:lang w:val="en-US" w:eastAsia="zh-CN"/>
        </w:rPr>
      </w:pPr>
      <w:r>
        <w:rPr>
          <w:rFonts w:hint="eastAsia" w:ascii="Times New Roman" w:hAnsi="Times New Roman" w:eastAsia="黑体" w:cs="Times New Roman"/>
          <w:spacing w:val="0"/>
          <w:kern w:val="2"/>
          <w:sz w:val="32"/>
          <w:szCs w:val="32"/>
          <w:lang w:val="en-US" w:eastAsia="zh-CN" w:bidi="ar-SA"/>
        </w:rPr>
        <w:t>四、</w:t>
      </w:r>
      <w:r>
        <w:rPr>
          <w:rFonts w:hint="eastAsia" w:eastAsia="黑体"/>
          <w:spacing w:val="0"/>
          <w:sz w:val="32"/>
          <w:szCs w:val="32"/>
          <w:lang w:val="en-US" w:eastAsia="zh-CN"/>
        </w:rPr>
        <w:t>医保支付政策</w:t>
      </w:r>
    </w:p>
    <w:p w14:paraId="1978A69B">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28" w:firstLineChars="200"/>
        <w:jc w:val="both"/>
        <w:textAlignment w:val="auto"/>
        <w:rPr>
          <w:rFonts w:hint="eastAsia" w:ascii="Times New Roman" w:hAnsi="Times New Roman" w:eastAsia="仿宋_GB2312" w:cs="仿宋_GB2312"/>
          <w:spacing w:val="0"/>
          <w:sz w:val="32"/>
          <w:szCs w:val="32"/>
          <w:lang w:eastAsia="zh-CN"/>
        </w:rPr>
      </w:pPr>
      <w:r>
        <w:rPr>
          <w:rFonts w:hint="eastAsia" w:ascii="Times New Roman" w:hAnsi="Times New Roman" w:eastAsia="仿宋_GB2312" w:cs="仿宋_GB2312"/>
          <w:spacing w:val="0"/>
          <w:sz w:val="32"/>
          <w:szCs w:val="32"/>
          <w:lang w:eastAsia="zh-CN"/>
        </w:rPr>
        <w:t>根据</w:t>
      </w:r>
      <w:r>
        <w:rPr>
          <w:rFonts w:hint="eastAsia" w:ascii="Times New Roman" w:hAnsi="Times New Roman" w:eastAsia="仿宋_GB2312" w:cs="仿宋_GB2312"/>
          <w:spacing w:val="0"/>
          <w:sz w:val="32"/>
          <w:szCs w:val="32"/>
          <w:lang w:val="en-US" w:eastAsia="zh-CN"/>
        </w:rPr>
        <w:t>省局文件</w:t>
      </w:r>
      <w:r>
        <w:rPr>
          <w:rFonts w:hint="eastAsia" w:ascii="Times New Roman" w:hAnsi="Times New Roman" w:eastAsia="仿宋_GB2312" w:cs="仿宋_GB2312"/>
          <w:spacing w:val="0"/>
          <w:sz w:val="32"/>
          <w:szCs w:val="32"/>
          <w:lang w:eastAsia="zh-CN"/>
        </w:rPr>
        <w:t>结合我市实际，</w:t>
      </w:r>
      <w:r>
        <w:rPr>
          <w:rFonts w:hint="eastAsia" w:ascii="Times New Roman" w:hAnsi="Times New Roman" w:eastAsia="仿宋_GB2312" w:cs="仿宋_GB2312"/>
          <w:spacing w:val="0"/>
          <w:sz w:val="32"/>
          <w:szCs w:val="32"/>
          <w:lang w:val="en-US" w:eastAsia="zh-CN"/>
        </w:rPr>
        <w:t>医保基金</w:t>
      </w:r>
      <w:r>
        <w:rPr>
          <w:rFonts w:hint="eastAsia" w:ascii="Times New Roman" w:hAnsi="Times New Roman" w:eastAsia="仿宋_GB2312" w:cs="仿宋_GB2312"/>
          <w:spacing w:val="0"/>
          <w:sz w:val="32"/>
          <w:szCs w:val="32"/>
          <w:lang w:eastAsia="zh-CN"/>
        </w:rPr>
        <w:t>支付</w:t>
      </w:r>
      <w:r>
        <w:rPr>
          <w:rFonts w:hint="eastAsia" w:ascii="Times New Roman" w:hAnsi="Times New Roman" w:eastAsia="仿宋_GB2312" w:cs="仿宋_GB2312"/>
          <w:spacing w:val="0"/>
          <w:sz w:val="32"/>
          <w:szCs w:val="32"/>
          <w:lang w:val="en-US" w:eastAsia="zh-CN"/>
        </w:rPr>
        <w:t>政策</w:t>
      </w:r>
      <w:r>
        <w:rPr>
          <w:rFonts w:hint="eastAsia" w:ascii="Times New Roman" w:hAnsi="Times New Roman" w:eastAsia="仿宋_GB2312" w:cs="仿宋_GB2312"/>
          <w:spacing w:val="0"/>
          <w:sz w:val="32"/>
          <w:szCs w:val="32"/>
          <w:lang w:eastAsia="zh-CN"/>
        </w:rPr>
        <w:t>如下：</w:t>
      </w:r>
    </w:p>
    <w:p w14:paraId="4004E992">
      <w:pPr>
        <w:pStyle w:val="17"/>
        <w:keepNext w:val="0"/>
        <w:keepLines w:val="0"/>
        <w:pageBreakBefore w:val="0"/>
        <w:widowControl w:val="0"/>
        <w:kinsoku/>
        <w:wordWrap/>
        <w:overflowPunct w:val="0"/>
        <w:topLinePunct w:val="0"/>
        <w:autoSpaceDN/>
        <w:bidi w:val="0"/>
        <w:adjustRightInd w:val="0"/>
        <w:snapToGrid w:val="0"/>
        <w:spacing w:line="580" w:lineRule="exact"/>
        <w:ind w:left="0" w:leftChars="0" w:firstLine="628" w:firstLineChars="200"/>
        <w:jc w:val="both"/>
        <w:textAlignment w:val="auto"/>
        <w:rPr>
          <w:rFonts w:hint="default"/>
          <w:spacing w:val="0"/>
          <w:sz w:val="32"/>
          <w:szCs w:val="32"/>
          <w:lang w:val="en-US"/>
        </w:rPr>
      </w:pPr>
      <w:r>
        <w:rPr>
          <w:rFonts w:hint="eastAsia" w:ascii="仿宋_GB2312" w:hAnsi="仿宋_GB2312" w:eastAsia="仿宋_GB2312" w:cs="仿宋_GB2312"/>
          <w:spacing w:val="0"/>
          <w:sz w:val="32"/>
          <w:szCs w:val="32"/>
          <w:lang w:val="en-US" w:eastAsia="zh-CN"/>
        </w:rPr>
        <w:t>门诊诊查费（普通门诊）限额支付，</w:t>
      </w:r>
      <w:r>
        <w:rPr>
          <w:rFonts w:hint="eastAsia" w:hAnsi="仿宋_GB2312" w:eastAsia="仿宋_GB2312" w:cs="仿宋_GB2312"/>
          <w:spacing w:val="0"/>
          <w:sz w:val="32"/>
          <w:szCs w:val="32"/>
          <w:lang w:val="en-US" w:eastAsia="zh-CN"/>
        </w:rPr>
        <w:t>医保</w:t>
      </w:r>
      <w:r>
        <w:rPr>
          <w:rFonts w:hint="eastAsia" w:ascii="仿宋_GB2312" w:hAnsi="仿宋_GB2312" w:eastAsia="仿宋_GB2312" w:cs="仿宋_GB2312"/>
          <w:spacing w:val="0"/>
          <w:sz w:val="32"/>
          <w:szCs w:val="32"/>
          <w:lang w:val="en-US" w:eastAsia="zh-CN"/>
        </w:rPr>
        <w:t>最高支付7元</w:t>
      </w:r>
      <w:r>
        <w:rPr>
          <w:rFonts w:hint="eastAsia" w:hAnsi="仿宋_GB2312" w:eastAsia="仿宋_GB2312" w:cs="仿宋_GB2312"/>
          <w:spacing w:val="0"/>
          <w:sz w:val="32"/>
          <w:szCs w:val="32"/>
          <w:lang w:val="en-US" w:eastAsia="zh-CN"/>
        </w:rPr>
        <w:t>/次</w:t>
      </w:r>
      <w:r>
        <w:rPr>
          <w:rFonts w:hint="eastAsia" w:ascii="仿宋_GB2312" w:hAnsi="仿宋_GB2312" w:eastAsia="仿宋_GB2312" w:cs="仿宋_GB2312"/>
          <w:spacing w:val="0"/>
          <w:sz w:val="32"/>
          <w:szCs w:val="32"/>
          <w:lang w:val="en-US" w:eastAsia="zh-CN"/>
        </w:rPr>
        <w:t>，低于7元据实支付</w:t>
      </w:r>
      <w:r>
        <w:rPr>
          <w:rFonts w:hint="eastAsia"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zh-CN"/>
        </w:rPr>
        <w:t>门诊诊查费（</w:t>
      </w:r>
      <w:r>
        <w:rPr>
          <w:rFonts w:hint="eastAsia" w:hAnsi="仿宋_GB2312" w:eastAsia="仿宋_GB2312" w:cs="仿宋_GB2312"/>
          <w:spacing w:val="0"/>
          <w:sz w:val="32"/>
          <w:szCs w:val="32"/>
          <w:lang w:val="en-US" w:eastAsia="zh-CN"/>
        </w:rPr>
        <w:t>中医辨证论治</w:t>
      </w:r>
      <w:r>
        <w:rPr>
          <w:rFonts w:hint="eastAsia" w:ascii="仿宋_GB2312" w:hAnsi="仿宋_GB2312" w:eastAsia="仿宋_GB2312" w:cs="仿宋_GB2312"/>
          <w:spacing w:val="0"/>
          <w:sz w:val="32"/>
          <w:szCs w:val="32"/>
          <w:lang w:val="en-US" w:eastAsia="zh-CN"/>
        </w:rPr>
        <w:t>）限额支付，</w:t>
      </w:r>
      <w:r>
        <w:rPr>
          <w:rFonts w:hint="eastAsia" w:hAnsi="仿宋_GB2312" w:eastAsia="仿宋_GB2312" w:cs="仿宋_GB2312"/>
          <w:spacing w:val="0"/>
          <w:sz w:val="32"/>
          <w:szCs w:val="32"/>
          <w:lang w:val="en-US" w:eastAsia="zh-CN"/>
        </w:rPr>
        <w:t>医保</w:t>
      </w:r>
      <w:r>
        <w:rPr>
          <w:rFonts w:hint="eastAsia" w:ascii="仿宋_GB2312" w:hAnsi="仿宋_GB2312" w:eastAsia="仿宋_GB2312" w:cs="仿宋_GB2312"/>
          <w:spacing w:val="0"/>
          <w:sz w:val="32"/>
          <w:szCs w:val="32"/>
          <w:lang w:val="en-US" w:eastAsia="zh-CN"/>
        </w:rPr>
        <w:t>最高支付</w:t>
      </w:r>
      <w:r>
        <w:rPr>
          <w:rFonts w:hint="eastAsia" w:hAnsi="仿宋_GB2312" w:eastAsia="仿宋_GB2312" w:cs="仿宋_GB2312"/>
          <w:spacing w:val="0"/>
          <w:sz w:val="32"/>
          <w:szCs w:val="32"/>
          <w:lang w:val="en-US" w:eastAsia="zh-CN"/>
        </w:rPr>
        <w:t>11</w:t>
      </w:r>
      <w:r>
        <w:rPr>
          <w:rFonts w:hint="eastAsia" w:ascii="仿宋_GB2312" w:hAnsi="仿宋_GB2312" w:eastAsia="仿宋_GB2312" w:cs="仿宋_GB2312"/>
          <w:spacing w:val="0"/>
          <w:sz w:val="32"/>
          <w:szCs w:val="32"/>
          <w:lang w:val="en-US" w:eastAsia="zh-CN"/>
        </w:rPr>
        <w:t>元</w:t>
      </w:r>
      <w:r>
        <w:rPr>
          <w:rFonts w:hint="eastAsia" w:hAnsi="仿宋_GB2312" w:eastAsia="仿宋_GB2312" w:cs="仿宋_GB2312"/>
          <w:spacing w:val="0"/>
          <w:sz w:val="32"/>
          <w:szCs w:val="32"/>
          <w:lang w:val="en-US" w:eastAsia="zh-CN"/>
        </w:rPr>
        <w:t>/次</w:t>
      </w:r>
      <w:r>
        <w:rPr>
          <w:rFonts w:hint="eastAsia" w:ascii="仿宋_GB2312" w:hAnsi="仿宋_GB2312" w:eastAsia="仿宋_GB2312" w:cs="仿宋_GB2312"/>
          <w:spacing w:val="0"/>
          <w:sz w:val="32"/>
          <w:szCs w:val="32"/>
          <w:lang w:val="en-US" w:eastAsia="zh-CN"/>
        </w:rPr>
        <w:t>，低于</w:t>
      </w:r>
      <w:r>
        <w:rPr>
          <w:rFonts w:hint="eastAsia" w:hAnsi="仿宋_GB2312" w:eastAsia="仿宋_GB2312" w:cs="仿宋_GB2312"/>
          <w:spacing w:val="0"/>
          <w:sz w:val="32"/>
          <w:szCs w:val="32"/>
          <w:lang w:val="en-US" w:eastAsia="zh-CN"/>
        </w:rPr>
        <w:t>11</w:t>
      </w:r>
      <w:r>
        <w:rPr>
          <w:rFonts w:hint="eastAsia" w:ascii="仿宋_GB2312" w:hAnsi="仿宋_GB2312" w:eastAsia="仿宋_GB2312" w:cs="仿宋_GB2312"/>
          <w:spacing w:val="0"/>
          <w:sz w:val="32"/>
          <w:szCs w:val="32"/>
          <w:lang w:val="en-US" w:eastAsia="zh-CN"/>
        </w:rPr>
        <w:t>元据实支付</w:t>
      </w:r>
      <w:r>
        <w:rPr>
          <w:rFonts w:hint="eastAsia" w:hAnsi="仿宋_GB2312" w:eastAsia="仿宋_GB2312" w:cs="仿宋_GB2312"/>
          <w:spacing w:val="0"/>
          <w:sz w:val="32"/>
          <w:szCs w:val="32"/>
          <w:lang w:val="en-US" w:eastAsia="zh-CN"/>
        </w:rPr>
        <w:t>；一般诊疗费个人首先自付比例为10%；急诊诊查费（普通）执行门诊诊查费（普通门诊）支付标准；会诊费（远程会诊）限额支付，医保支付标准最高90元/日；</w:t>
      </w:r>
      <w:r>
        <w:rPr>
          <w:rFonts w:hint="eastAsia" w:hAnsi="仿宋_GB2312" w:eastAsia="仿宋_GB2312" w:cs="仿宋_GB2312"/>
          <w:color w:val="auto"/>
          <w:spacing w:val="0"/>
          <w:sz w:val="32"/>
          <w:szCs w:val="32"/>
          <w:u w:val="none"/>
          <w:lang w:val="en-US" w:eastAsia="zh-CN"/>
        </w:rPr>
        <w:t>临床量表评估类医疗服务项目个人首先自付</w:t>
      </w:r>
      <w:r>
        <w:rPr>
          <w:rFonts w:hint="eastAsia" w:hAnsi="仿宋_GB2312" w:eastAsia="仿宋_GB2312" w:cs="仿宋_GB2312"/>
          <w:color w:val="auto"/>
          <w:spacing w:val="0"/>
          <w:sz w:val="32"/>
          <w:szCs w:val="32"/>
          <w:lang w:val="en-US" w:eastAsia="zh-CN"/>
        </w:rPr>
        <w:t>比例为10%</w:t>
      </w:r>
      <w:r>
        <w:rPr>
          <w:rFonts w:hint="eastAsia" w:hAnsi="仿宋_GB2312" w:eastAsia="仿宋_GB2312" w:cs="仿宋_GB2312"/>
          <w:color w:val="auto"/>
          <w:spacing w:val="0"/>
          <w:sz w:val="32"/>
          <w:szCs w:val="32"/>
          <w:u w:val="none"/>
          <w:lang w:val="en-US" w:eastAsia="zh-CN"/>
        </w:rPr>
        <w:t>。</w:t>
      </w:r>
      <w:r>
        <w:rPr>
          <w:rFonts w:hint="eastAsia" w:ascii="仿宋_GB2312" w:hAnsi="仿宋_GB2312" w:eastAsia="仿宋_GB2312" w:cs="仿宋_GB2312"/>
          <w:spacing w:val="0"/>
          <w:sz w:val="32"/>
          <w:szCs w:val="32"/>
          <w:lang w:val="en-US" w:eastAsia="zh-CN"/>
        </w:rPr>
        <w:t>新增医疗服务项目</w:t>
      </w:r>
      <w:r>
        <w:rPr>
          <w:rFonts w:hint="eastAsia" w:hAnsi="仿宋_GB2312" w:eastAsia="仿宋_GB2312" w:cs="仿宋_GB2312"/>
          <w:spacing w:val="0"/>
          <w:sz w:val="32"/>
          <w:szCs w:val="32"/>
          <w:lang w:val="en-US" w:eastAsia="zh-CN"/>
        </w:rPr>
        <w:t>、</w:t>
      </w:r>
      <w:r>
        <w:rPr>
          <w:rFonts w:hint="eastAsia" w:hAnsi="仿宋_GB2312" w:eastAsia="仿宋_GB2312" w:cs="仿宋_GB2312"/>
          <w:color w:val="auto"/>
          <w:spacing w:val="0"/>
          <w:sz w:val="32"/>
          <w:szCs w:val="32"/>
          <w:u w:val="none"/>
          <w:lang w:val="en-US" w:eastAsia="zh-CN"/>
        </w:rPr>
        <w:t>自主定价项目</w:t>
      </w:r>
      <w:r>
        <w:rPr>
          <w:rFonts w:hint="eastAsia" w:hAnsi="仿宋_GB2312" w:eastAsia="仿宋_GB2312" w:cs="仿宋_GB2312"/>
          <w:spacing w:val="0"/>
          <w:sz w:val="32"/>
          <w:szCs w:val="32"/>
          <w:lang w:val="en-US" w:eastAsia="zh-CN"/>
        </w:rPr>
        <w:t>和</w:t>
      </w:r>
      <w:r>
        <w:rPr>
          <w:rFonts w:hint="eastAsia" w:hAnsi="仿宋_GB2312" w:eastAsia="仿宋_GB2312" w:cs="仿宋_GB2312"/>
          <w:color w:val="auto"/>
          <w:spacing w:val="0"/>
          <w:sz w:val="32"/>
          <w:szCs w:val="32"/>
          <w:u w:val="none"/>
          <w:lang w:val="en-US" w:eastAsia="zh-CN"/>
        </w:rPr>
        <w:t>人工智能类项目</w:t>
      </w:r>
      <w:r>
        <w:rPr>
          <w:rFonts w:hint="eastAsia" w:ascii="仿宋_GB2312" w:hAnsi="仿宋_GB2312" w:eastAsia="仿宋_GB2312" w:cs="仿宋_GB2312"/>
          <w:color w:val="auto"/>
          <w:spacing w:val="0"/>
          <w:sz w:val="32"/>
          <w:szCs w:val="32"/>
          <w:u w:val="none"/>
          <w:lang w:val="en-US" w:eastAsia="zh-CN"/>
        </w:rPr>
        <w:t>暂不纳入医保支付范围</w:t>
      </w:r>
      <w:r>
        <w:rPr>
          <w:rFonts w:hint="eastAsia" w:hAnsi="仿宋_GB2312" w:eastAsia="仿宋_GB2312" w:cs="仿宋_GB2312"/>
          <w:color w:val="auto"/>
          <w:spacing w:val="0"/>
          <w:sz w:val="32"/>
          <w:szCs w:val="32"/>
          <w:u w:val="none"/>
          <w:lang w:val="en-US" w:eastAsia="zh-CN"/>
        </w:rPr>
        <w:t>（具体详见附件）。</w:t>
      </w:r>
    </w:p>
    <w:p w14:paraId="0777E222">
      <w:pPr>
        <w:keepNext w:val="0"/>
        <w:keepLines w:val="0"/>
        <w:pageBreakBefore w:val="0"/>
        <w:widowControl w:val="0"/>
        <w:numPr>
          <w:ilvl w:val="0"/>
          <w:numId w:val="0"/>
        </w:numPr>
        <w:kinsoku/>
        <w:wordWrap/>
        <w:overflowPunct w:val="0"/>
        <w:topLinePunct w:val="0"/>
        <w:autoSpaceDN/>
        <w:bidi w:val="0"/>
        <w:adjustRightInd w:val="0"/>
        <w:snapToGrid w:val="0"/>
        <w:spacing w:line="580" w:lineRule="exact"/>
        <w:ind w:left="0" w:leftChars="0" w:firstLine="628" w:firstLineChars="200"/>
        <w:jc w:val="both"/>
        <w:textAlignment w:val="auto"/>
        <w:rPr>
          <w:rFonts w:eastAsia="黑体"/>
          <w:spacing w:val="0"/>
          <w:sz w:val="32"/>
          <w:szCs w:val="32"/>
        </w:rPr>
      </w:pPr>
      <w:r>
        <w:rPr>
          <w:rFonts w:hint="eastAsia" w:ascii="Times New Roman" w:hAnsi="Times New Roman" w:eastAsia="黑体" w:cs="Times New Roman"/>
          <w:spacing w:val="0"/>
          <w:kern w:val="2"/>
          <w:sz w:val="32"/>
          <w:szCs w:val="32"/>
          <w:lang w:val="en-US" w:eastAsia="zh-CN" w:bidi="ar-SA"/>
        </w:rPr>
        <w:t>五、</w:t>
      </w:r>
      <w:r>
        <w:rPr>
          <w:rFonts w:eastAsia="黑体"/>
          <w:spacing w:val="0"/>
          <w:sz w:val="32"/>
          <w:szCs w:val="32"/>
        </w:rPr>
        <w:t>有关要求</w:t>
      </w:r>
    </w:p>
    <w:p w14:paraId="45A86FE5">
      <w:pPr>
        <w:keepNext w:val="0"/>
        <w:keepLines w:val="0"/>
        <w:pageBreakBefore w:val="0"/>
        <w:widowControl w:val="0"/>
        <w:kinsoku/>
        <w:wordWrap/>
        <w:overflowPunct w:val="0"/>
        <w:topLinePunct w:val="0"/>
        <w:autoSpaceDN/>
        <w:bidi w:val="0"/>
        <w:adjustRightInd w:val="0"/>
        <w:snapToGrid w:val="0"/>
        <w:spacing w:line="580" w:lineRule="exact"/>
        <w:ind w:left="0" w:leftChars="0" w:firstLine="628"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w:t>
      </w:r>
      <w:r>
        <w:rPr>
          <w:rFonts w:hint="eastAsia" w:ascii="仿宋_GB2312" w:hAnsi="仿宋_GB2312" w:eastAsia="仿宋_GB2312" w:cs="仿宋_GB2312"/>
          <w:spacing w:val="0"/>
          <w:sz w:val="32"/>
          <w:szCs w:val="32"/>
          <w:lang w:val="en-US" w:eastAsia="zh-CN"/>
        </w:rPr>
        <w:t>各级医保</w:t>
      </w:r>
      <w:r>
        <w:rPr>
          <w:rFonts w:hint="eastAsia" w:ascii="仿宋_GB2312" w:hAnsi="仿宋_GB2312" w:eastAsia="仿宋_GB2312" w:cs="仿宋_GB2312"/>
          <w:b w:val="0"/>
          <w:bCs w:val="0"/>
          <w:spacing w:val="0"/>
          <w:kern w:val="2"/>
          <w:sz w:val="32"/>
          <w:szCs w:val="32"/>
          <w:lang w:val="en-US" w:eastAsia="zh-CN" w:bidi="ar-SA"/>
        </w:rPr>
        <w:t>部门及时做好相关信息系统维护和政策落地实施的跟踪监测，</w:t>
      </w:r>
      <w:r>
        <w:rPr>
          <w:rFonts w:hint="eastAsia" w:ascii="仿宋_GB2312" w:hAnsi="仿宋_GB2312" w:eastAsia="仿宋_GB2312" w:cs="仿宋_GB2312"/>
          <w:spacing w:val="0"/>
          <w:sz w:val="32"/>
          <w:szCs w:val="32"/>
        </w:rPr>
        <w:t>指导定点医疗机构做好项目对应、费用结算工作</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密切关注本辖区医疗机构立项指南医疗服务项目价格执行情况，重大问题及时报告市医保局。</w:t>
      </w:r>
    </w:p>
    <w:p w14:paraId="49AF9104">
      <w:pPr>
        <w:keepNext w:val="0"/>
        <w:keepLines w:val="0"/>
        <w:pageBreakBefore w:val="0"/>
        <w:widowControl w:val="0"/>
        <w:kinsoku/>
        <w:wordWrap/>
        <w:overflowPunct w:val="0"/>
        <w:topLinePunct w:val="0"/>
        <w:autoSpaceDN/>
        <w:bidi w:val="0"/>
        <w:adjustRightInd w:val="0"/>
        <w:snapToGrid w:val="0"/>
        <w:spacing w:line="580" w:lineRule="exact"/>
        <w:ind w:left="0" w:leftChars="0" w:firstLine="628"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（二）各级医疗机构要及时更新院内信息系统数据，与医保结算系统建立准确的编码映射关系，确保上传数据完整、及时、准确。同时，要做好价格公示等相关工作，自觉接受监督。</w:t>
      </w:r>
    </w:p>
    <w:p w14:paraId="1AC8F777">
      <w:pPr>
        <w:keepNext w:val="0"/>
        <w:keepLines w:val="0"/>
        <w:pageBreakBefore w:val="0"/>
        <w:widowControl w:val="0"/>
        <w:kinsoku/>
        <w:wordWrap/>
        <w:overflowPunct w:val="0"/>
        <w:topLinePunct w:val="0"/>
        <w:autoSpaceDN/>
        <w:bidi w:val="0"/>
        <w:adjustRightInd w:val="0"/>
        <w:snapToGrid w:val="0"/>
        <w:spacing w:line="580" w:lineRule="exact"/>
        <w:ind w:left="0" w:leftChars="0" w:firstLine="628"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本通知自2025年7月1日起执行。执行过程中遇到的问题，请及时向市医保局反馈。</w:t>
      </w:r>
    </w:p>
    <w:p w14:paraId="4F668384">
      <w:pPr>
        <w:keepNext w:val="0"/>
        <w:keepLines w:val="0"/>
        <w:pageBreakBefore w:val="0"/>
        <w:widowControl w:val="0"/>
        <w:kinsoku/>
        <w:wordWrap/>
        <w:overflowPunct w:val="0"/>
        <w:topLinePunct w:val="0"/>
        <w:autoSpaceDN/>
        <w:bidi w:val="0"/>
        <w:adjustRightInd w:val="0"/>
        <w:snapToGrid w:val="0"/>
        <w:spacing w:line="580" w:lineRule="exact"/>
        <w:ind w:left="0" w:leftChars="0" w:firstLine="628" w:firstLineChars="200"/>
        <w:jc w:val="both"/>
        <w:textAlignment w:val="auto"/>
        <w:rPr>
          <w:rFonts w:eastAsia="仿宋_GB2312" w:cs="仿宋_GB2312"/>
          <w:spacing w:val="0"/>
          <w:sz w:val="32"/>
          <w:szCs w:val="32"/>
        </w:rPr>
      </w:pPr>
    </w:p>
    <w:p w14:paraId="5354A033">
      <w:pPr>
        <w:keepNext w:val="0"/>
        <w:keepLines w:val="0"/>
        <w:pageBreakBefore w:val="0"/>
        <w:widowControl w:val="0"/>
        <w:kinsoku/>
        <w:wordWrap/>
        <w:overflowPunct w:val="0"/>
        <w:topLinePunct w:val="0"/>
        <w:autoSpaceDN/>
        <w:bidi w:val="0"/>
        <w:adjustRightInd w:val="0"/>
        <w:snapToGrid w:val="0"/>
        <w:spacing w:line="580" w:lineRule="exact"/>
        <w:ind w:left="0" w:leftChars="0" w:firstLine="628"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附件：1.济南市器官移植类医疗服务价格项目表</w:t>
      </w:r>
    </w:p>
    <w:p w14:paraId="134B4C01">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1570" w:firstLineChars="5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2.济南市临床量表评估类医疗服务价格项目表</w:t>
      </w:r>
    </w:p>
    <w:p w14:paraId="57881444">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1570" w:firstLineChars="5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3.济南市综合诊查类医疗服务价格项目表</w:t>
      </w:r>
    </w:p>
    <w:p w14:paraId="66B06DF5">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1570" w:firstLineChars="5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4.济南市护理类医疗服务价格项目表</w:t>
      </w:r>
    </w:p>
    <w:p w14:paraId="5352EF40">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1570" w:firstLineChars="5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5.济南市放射检查类医疗服务价格项目表</w:t>
      </w:r>
    </w:p>
    <w:p w14:paraId="492057C5">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1570" w:firstLineChars="5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6.济南市废止器官移植类医疗服务价格项目表</w:t>
      </w:r>
    </w:p>
    <w:p w14:paraId="5C9E15CF">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1570" w:firstLineChars="5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7.济南市废止临床量表评估类医疗服务价格项目表</w:t>
      </w:r>
    </w:p>
    <w:p w14:paraId="34E553E8">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1570" w:firstLineChars="5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8.济南市废止综合诊查类医疗服务价格项目表</w:t>
      </w:r>
    </w:p>
    <w:p w14:paraId="49CED56C">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1570" w:firstLineChars="5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9.济南市废止护理类医疗服务价格项目表</w:t>
      </w:r>
    </w:p>
    <w:p w14:paraId="40B6202C">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1570" w:firstLineChars="5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10.济南市废止放射检查类医疗服务价格项目表</w:t>
      </w:r>
    </w:p>
    <w:p w14:paraId="173E041F">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1570" w:firstLineChars="5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11.济南市器官移植类医疗服务价格项目映射关系表</w:t>
      </w:r>
    </w:p>
    <w:p w14:paraId="29EB2E15">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1570" w:firstLineChars="5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12.济南市临床量表评估类医疗服务价格项目映射关</w:t>
      </w:r>
    </w:p>
    <w:p w14:paraId="58EBF11C">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2038" w:firstLineChars="649"/>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系表</w:t>
      </w:r>
    </w:p>
    <w:p w14:paraId="343E8760">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1570" w:firstLineChars="5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13.济南市综合诊查类医疗服务价格项目映射关系表</w:t>
      </w:r>
    </w:p>
    <w:p w14:paraId="65F25B57">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1570" w:firstLineChars="5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14.济南市护理类医疗服务价格项目映射关系表</w:t>
      </w:r>
    </w:p>
    <w:p w14:paraId="6C4C5D1F">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1570" w:firstLine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15.济南市放射检查类医疗服务价格项目映射关系表</w:t>
      </w:r>
    </w:p>
    <w:p w14:paraId="6682B1C6">
      <w:pPr>
        <w:adjustRightInd w:val="0"/>
        <w:snapToGrid w:val="0"/>
        <w:spacing w:line="640" w:lineRule="exact"/>
        <w:ind w:firstLine="628" w:firstLineChars="200"/>
        <w:rPr>
          <w:rFonts w:ascii="仿宋_GB2312" w:hAnsi="宋体"/>
          <w:color w:val="000000"/>
          <w:kern w:val="0"/>
        </w:rPr>
      </w:pPr>
    </w:p>
    <w:p w14:paraId="79CBC16D">
      <w:pPr>
        <w:adjustRightInd w:val="0"/>
        <w:snapToGrid w:val="0"/>
        <w:spacing w:line="640" w:lineRule="exact"/>
        <w:ind w:firstLine="628" w:firstLineChars="200"/>
        <w:rPr>
          <w:rFonts w:ascii="仿宋_GB2312" w:hAnsi="宋体"/>
          <w:color w:val="000000"/>
          <w:kern w:val="0"/>
        </w:rPr>
      </w:pPr>
    </w:p>
    <w:p w14:paraId="5BD8FF3B">
      <w:pPr>
        <w:adjustRightInd w:val="0"/>
        <w:snapToGrid w:val="0"/>
        <w:spacing w:line="580" w:lineRule="exact"/>
        <w:ind w:firstLine="628" w:firstLineChars="200"/>
        <w:rPr>
          <w:rFonts w:ascii="仿宋_GB2312" w:hAnsi="等线"/>
          <w:color w:val="000000"/>
          <w:kern w:val="0"/>
        </w:rPr>
      </w:pPr>
    </w:p>
    <w:p w14:paraId="5DD4325E">
      <w:pPr>
        <w:widowControl/>
        <w:tabs>
          <w:tab w:val="left" w:pos="2823"/>
        </w:tabs>
        <w:wordWrap w:val="0"/>
        <w:adjustRightInd w:val="0"/>
        <w:snapToGrid w:val="0"/>
        <w:spacing w:line="580" w:lineRule="exact"/>
        <w:ind w:left="211"/>
        <w:jc w:val="right"/>
        <w:rPr>
          <w:rFonts w:ascii="仿宋_GB2312" w:hAnsi="仿宋" w:cs="仿宋_GB2312"/>
          <w:color w:val="000000"/>
          <w:kern w:val="0"/>
        </w:rPr>
      </w:pPr>
      <w:r>
        <w:rPr>
          <w:rFonts w:hint="eastAsia" w:ascii="仿宋_GB2312" w:hAnsi="仿宋" w:cs="仿宋_GB2312"/>
          <w:color w:val="000000"/>
          <w:kern w:val="0"/>
        </w:rPr>
        <w:t>济南市医疗保障局</w:t>
      </w:r>
      <w:r>
        <w:rPr>
          <w:rFonts w:ascii="仿宋_GB2312" w:hAnsi="仿宋"/>
          <w:color w:val="000000"/>
          <w:kern w:val="0"/>
        </w:rPr>
        <w:tab/>
      </w:r>
      <w:r>
        <w:rPr>
          <w:rFonts w:ascii="仿宋_GB2312" w:hAnsi="仿宋" w:cs="仿宋_GB2312"/>
          <w:color w:val="000000"/>
          <w:kern w:val="0"/>
        </w:rPr>
        <w:t xml:space="preserve">      </w:t>
      </w:r>
    </w:p>
    <w:p w14:paraId="5717841F">
      <w:pPr>
        <w:widowControl/>
        <w:tabs>
          <w:tab w:val="left" w:pos="2308"/>
        </w:tabs>
        <w:wordWrap w:val="0"/>
        <w:adjustRightInd w:val="0"/>
        <w:snapToGrid w:val="0"/>
        <w:spacing w:line="580" w:lineRule="exact"/>
        <w:rPr>
          <w:rFonts w:ascii="仿宋_GB2312" w:hAnsi="仿宋" w:cs="仿宋_GB2312"/>
          <w:color w:val="000000"/>
          <w:kern w:val="0"/>
        </w:rPr>
      </w:pPr>
      <w:r>
        <w:rPr>
          <w:rFonts w:ascii="仿宋_GB2312" w:hAnsi="仿宋" w:cs="仿宋_GB2312"/>
          <w:color w:val="000000"/>
          <w:kern w:val="0"/>
        </w:rPr>
        <w:t xml:space="preserve">                            </w:t>
      </w:r>
      <w:r>
        <w:rPr>
          <w:rFonts w:hint="eastAsia" w:ascii="仿宋_GB2312" w:hAnsi="仿宋" w:cs="仿宋_GB2312"/>
          <w:color w:val="000000"/>
          <w:kern w:val="0"/>
          <w:lang w:val="en-US" w:eastAsia="zh-CN"/>
        </w:rPr>
        <w:t xml:space="preserve"> </w:t>
      </w:r>
      <w:r>
        <w:rPr>
          <w:rFonts w:ascii="仿宋_GB2312" w:hAnsi="仿宋" w:cs="仿宋_GB2312"/>
          <w:color w:val="000000"/>
          <w:kern w:val="0"/>
        </w:rPr>
        <w:t xml:space="preserve">     </w:t>
      </w:r>
      <w:r>
        <w:rPr>
          <w:rFonts w:hint="eastAsia" w:ascii="仿宋_GB2312" w:hAnsi="仿宋_GB2312" w:eastAsia="仿宋_GB2312" w:cs="仿宋_GB2312"/>
          <w:sz w:val="32"/>
          <w:szCs w:val="32"/>
          <w:lang w:val="en-US" w:eastAsia="zh-CN"/>
        </w:rPr>
        <w:t>2025年</w:t>
      </w: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lang w:val="en-US" w:eastAsia="zh-CN"/>
        </w:rPr>
        <w:t>月</w:t>
      </w:r>
      <w:r>
        <w:rPr>
          <w:rFonts w:hint="eastAsia" w:ascii="仿宋_GB2312" w:hAnsi="仿宋_GB2312" w:cs="仿宋_GB2312"/>
          <w:sz w:val="32"/>
          <w:szCs w:val="32"/>
          <w:lang w:val="en-US" w:eastAsia="zh-CN"/>
        </w:rPr>
        <w:t>26</w:t>
      </w:r>
      <w:r>
        <w:rPr>
          <w:rFonts w:hint="eastAsia" w:ascii="仿宋_GB2312" w:hAnsi="仿宋_GB2312" w:eastAsia="仿宋_GB2312" w:cs="仿宋_GB2312"/>
          <w:sz w:val="32"/>
          <w:szCs w:val="32"/>
          <w:lang w:val="en-US" w:eastAsia="zh-CN"/>
        </w:rPr>
        <w:t>日</w:t>
      </w:r>
      <w:r>
        <w:rPr>
          <w:rFonts w:ascii="仿宋_GB2312" w:hAnsi="仿宋" w:cs="仿宋_GB2312"/>
          <w:color w:val="000000"/>
          <w:kern w:val="0"/>
        </w:rPr>
        <w:t xml:space="preserve"> </w:t>
      </w:r>
    </w:p>
    <w:p w14:paraId="2B9FC6E5">
      <w:pPr>
        <w:pStyle w:val="54"/>
        <w:keepNext w:val="0"/>
        <w:keepLines w:val="0"/>
        <w:pageBreakBefore w:val="0"/>
        <w:widowControl w:val="0"/>
        <w:kinsoku/>
        <w:wordWrap/>
        <w:overflowPunct/>
        <w:topLinePunct w:val="0"/>
        <w:autoSpaceDE/>
        <w:autoSpaceDN/>
        <w:bidi w:val="0"/>
        <w:adjustRightInd w:val="0"/>
        <w:snapToGrid w:val="0"/>
        <w:spacing w:line="500" w:lineRule="exact"/>
        <w:ind w:firstLine="628" w:firstLineChars="200"/>
        <w:textAlignment w:val="auto"/>
        <w:rPr>
          <w:rFonts w:ascii="仿宋_GB2312" w:hAnsi="仿宋" w:eastAsia="仿宋_GB2312"/>
          <w:color w:val="000000"/>
          <w:sz w:val="32"/>
          <w:szCs w:val="32"/>
        </w:rPr>
      </w:pPr>
    </w:p>
    <w:p w14:paraId="5ECE0798">
      <w:pPr>
        <w:adjustRightInd w:val="0"/>
        <w:snapToGrid w:val="0"/>
        <w:spacing w:line="580" w:lineRule="exact"/>
        <w:ind w:firstLine="628"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（此件主动公开）</w:t>
      </w:r>
    </w:p>
    <w:p w14:paraId="7A6E5FB1">
      <w:pPr>
        <w:tabs>
          <w:tab w:val="left" w:pos="1701"/>
          <w:tab w:val="left" w:pos="1985"/>
        </w:tabs>
        <w:adjustRightInd w:val="0"/>
        <w:snapToGrid w:val="0"/>
        <w:spacing w:line="160" w:lineRule="exact"/>
        <w:ind w:firstLine="628" w:firstLineChars="200"/>
        <w:jc w:val="right"/>
        <w:rPr>
          <w:rFonts w:ascii="仿宋" w:hAnsi="仿宋" w:eastAsia="宋体"/>
          <w:color w:val="000000"/>
        </w:rPr>
      </w:pPr>
    </w:p>
    <w:p w14:paraId="092B87BD">
      <w:pPr>
        <w:tabs>
          <w:tab w:val="left" w:pos="1701"/>
          <w:tab w:val="left" w:pos="1985"/>
        </w:tabs>
        <w:adjustRightInd w:val="0"/>
        <w:snapToGrid w:val="0"/>
        <w:spacing w:line="160" w:lineRule="exact"/>
        <w:ind w:firstLine="628" w:firstLineChars="200"/>
        <w:jc w:val="right"/>
        <w:rPr>
          <w:rFonts w:ascii="仿宋" w:hAnsi="仿宋" w:eastAsia="宋体"/>
          <w:color w:val="000000"/>
        </w:rPr>
      </w:pPr>
    </w:p>
    <w:p w14:paraId="13E84919">
      <w:pPr>
        <w:pStyle w:val="2"/>
        <w:rPr>
          <w:rFonts w:ascii="仿宋" w:hAnsi="仿宋" w:eastAsia="宋体"/>
          <w:color w:val="000000"/>
        </w:rPr>
      </w:pPr>
    </w:p>
    <w:p w14:paraId="1C4C3091">
      <w:pPr>
        <w:rPr>
          <w:rFonts w:ascii="仿宋" w:hAnsi="仿宋" w:eastAsia="宋体"/>
          <w:color w:val="000000"/>
        </w:rPr>
      </w:pPr>
    </w:p>
    <w:p w14:paraId="7323FACC">
      <w:pPr>
        <w:pStyle w:val="2"/>
        <w:sectPr>
          <w:headerReference r:id="rId3" w:type="default"/>
          <w:footerReference r:id="rId5" w:type="default"/>
          <w:headerReference r:id="rId4" w:type="even"/>
          <w:footerReference r:id="rId6" w:type="even"/>
          <w:pgSz w:w="11906" w:h="16838"/>
          <w:pgMar w:top="1985" w:right="1474" w:bottom="1701" w:left="1644" w:header="851" w:footer="992" w:gutter="0"/>
          <w:pgNumType w:fmt="decimal"/>
          <w:cols w:space="720" w:num="1"/>
          <w:docGrid w:type="linesAndChars" w:linePitch="597" w:charSpace="-1259"/>
        </w:sectPr>
      </w:pPr>
    </w:p>
    <w:p w14:paraId="7D5D738E">
      <w:pPr>
        <w:keepNext w:val="0"/>
        <w:keepLines w:val="0"/>
        <w:pageBreakBefore w:val="0"/>
        <w:widowControl w:val="0"/>
        <w:tabs>
          <w:tab w:val="left" w:pos="9628"/>
        </w:tabs>
        <w:kinsoku/>
        <w:wordWrap/>
        <w:overflowPunct w:val="0"/>
        <w:topLinePunct w:val="0"/>
        <w:autoSpaceDE/>
        <w:autoSpaceDN/>
        <w:bidi w:val="0"/>
        <w:adjustRightInd w:val="0"/>
        <w:snapToGrid w:val="0"/>
        <w:jc w:val="left"/>
        <w:textAlignment w:val="auto"/>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附件1</w:t>
      </w:r>
    </w:p>
    <w:p w14:paraId="0F1E0EDC">
      <w:pPr>
        <w:keepNext w:val="0"/>
        <w:keepLines w:val="0"/>
        <w:pageBreakBefore w:val="0"/>
        <w:widowControl w:val="0"/>
        <w:tabs>
          <w:tab w:val="left" w:pos="9628"/>
        </w:tabs>
        <w:kinsoku/>
        <w:wordWrap/>
        <w:overflowPunct w:val="0"/>
        <w:topLinePunct w:val="0"/>
        <w:autoSpaceDE/>
        <w:autoSpaceDN/>
        <w:bidi w:val="0"/>
        <w:adjustRightInd w:val="0"/>
        <w:snapToGrid w:val="0"/>
        <w:jc w:val="left"/>
        <w:textAlignment w:val="auto"/>
        <w:rPr>
          <w:rFonts w:hint="eastAsia" w:ascii="黑体" w:hAnsi="宋体" w:eastAsia="黑体" w:cs="黑体"/>
          <w:i w:val="0"/>
          <w:iCs w:val="0"/>
          <w:color w:val="000000"/>
          <w:kern w:val="0"/>
          <w:sz w:val="32"/>
          <w:szCs w:val="32"/>
          <w:u w:val="none"/>
          <w:lang w:val="en-US" w:eastAsia="zh-CN" w:bidi="ar"/>
        </w:rPr>
      </w:pPr>
    </w:p>
    <w:p w14:paraId="2919C1CE">
      <w:pPr>
        <w:keepNext w:val="0"/>
        <w:keepLines w:val="0"/>
        <w:pageBreakBefore w:val="0"/>
        <w:widowControl w:val="0"/>
        <w:kinsoku/>
        <w:wordWrap/>
        <w:overflowPunct w:val="0"/>
        <w:topLinePunct w:val="0"/>
        <w:autoSpaceDE/>
        <w:autoSpaceDN/>
        <w:bidi w:val="0"/>
        <w:adjustRightInd w:val="0"/>
        <w:snapToGrid w:val="0"/>
        <w:spacing w:after="191" w:afterLines="30"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济南市器官移植类医疗服务价格项目表</w:t>
      </w:r>
    </w:p>
    <w:p w14:paraId="3FF55B41">
      <w:pPr>
        <w:keepNext w:val="0"/>
        <w:keepLines w:val="0"/>
        <w:pageBreakBefore w:val="0"/>
        <w:widowControl w:val="0"/>
        <w:suppressLineNumbers w:val="0"/>
        <w:kinsoku/>
        <w:wordWrap/>
        <w:overflowPunct w:val="0"/>
        <w:topLinePunct w:val="0"/>
        <w:autoSpaceDE/>
        <w:autoSpaceDN/>
        <w:bidi w:val="0"/>
        <w:adjustRightInd w:val="0"/>
        <w:snapToGrid w:val="0"/>
        <w:jc w:val="righ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单位：元</w:t>
      </w:r>
    </w:p>
    <w:tbl>
      <w:tblPr>
        <w:tblStyle w:val="18"/>
        <w:tblW w:w="1377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57" w:type="dxa"/>
          <w:bottom w:w="0" w:type="dxa"/>
          <w:right w:w="57" w:type="dxa"/>
        </w:tblCellMar>
      </w:tblPr>
      <w:tblGrid>
        <w:gridCol w:w="571"/>
        <w:gridCol w:w="1465"/>
        <w:gridCol w:w="1969"/>
        <w:gridCol w:w="1663"/>
        <w:gridCol w:w="2803"/>
        <w:gridCol w:w="617"/>
        <w:gridCol w:w="800"/>
        <w:gridCol w:w="750"/>
        <w:gridCol w:w="933"/>
        <w:gridCol w:w="1584"/>
        <w:gridCol w:w="621"/>
      </w:tblGrid>
      <w:tr w14:paraId="1D1584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23" w:hRule="atLeast"/>
          <w:tblHeader/>
          <w:jc w:val="center"/>
        </w:trPr>
        <w:tc>
          <w:tcPr>
            <w:tcW w:w="571" w:type="dxa"/>
            <w:shd w:val="clear" w:color="auto" w:fill="auto"/>
            <w:vAlign w:val="center"/>
          </w:tcPr>
          <w:p w14:paraId="09F78AE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序号</w:t>
            </w:r>
          </w:p>
        </w:tc>
        <w:tc>
          <w:tcPr>
            <w:tcW w:w="1465" w:type="dxa"/>
            <w:shd w:val="clear" w:color="auto" w:fill="auto"/>
            <w:vAlign w:val="center"/>
          </w:tcPr>
          <w:p w14:paraId="08D282A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项目编码</w:t>
            </w:r>
          </w:p>
        </w:tc>
        <w:tc>
          <w:tcPr>
            <w:tcW w:w="1969" w:type="dxa"/>
            <w:shd w:val="clear" w:color="auto" w:fill="auto"/>
            <w:vAlign w:val="center"/>
          </w:tcPr>
          <w:p w14:paraId="598F358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项目名称</w:t>
            </w:r>
          </w:p>
        </w:tc>
        <w:tc>
          <w:tcPr>
            <w:tcW w:w="1663" w:type="dxa"/>
            <w:shd w:val="clear" w:color="auto" w:fill="auto"/>
            <w:vAlign w:val="center"/>
          </w:tcPr>
          <w:p w14:paraId="3BC8DFC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服务产出</w:t>
            </w:r>
          </w:p>
        </w:tc>
        <w:tc>
          <w:tcPr>
            <w:tcW w:w="2803" w:type="dxa"/>
            <w:shd w:val="clear" w:color="auto" w:fill="auto"/>
            <w:vAlign w:val="center"/>
          </w:tcPr>
          <w:p w14:paraId="12045C8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价格构成</w:t>
            </w:r>
          </w:p>
        </w:tc>
        <w:tc>
          <w:tcPr>
            <w:tcW w:w="617" w:type="dxa"/>
            <w:shd w:val="clear" w:color="auto" w:fill="auto"/>
            <w:vAlign w:val="center"/>
          </w:tcPr>
          <w:p w14:paraId="22920C0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kern w:val="0"/>
                <w:sz w:val="20"/>
                <w:szCs w:val="20"/>
                <w:u w:val="none"/>
                <w:lang w:val="en-US" w:eastAsia="zh-CN" w:bidi="ar"/>
              </w:rPr>
            </w:pPr>
            <w:r>
              <w:rPr>
                <w:rFonts w:hint="eastAsia" w:ascii="黑体" w:hAnsi="黑体" w:eastAsia="黑体" w:cs="黑体"/>
                <w:b/>
                <w:bCs/>
                <w:i w:val="0"/>
                <w:iCs w:val="0"/>
                <w:color w:val="000000"/>
                <w:kern w:val="0"/>
                <w:sz w:val="20"/>
                <w:szCs w:val="20"/>
                <w:u w:val="none"/>
                <w:lang w:val="en-US" w:eastAsia="zh-CN" w:bidi="ar"/>
              </w:rPr>
              <w:t>计价</w:t>
            </w:r>
          </w:p>
          <w:p w14:paraId="7A1A59D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单位</w:t>
            </w:r>
          </w:p>
        </w:tc>
        <w:tc>
          <w:tcPr>
            <w:tcW w:w="800" w:type="dxa"/>
            <w:shd w:val="clear" w:color="auto" w:fill="auto"/>
            <w:vAlign w:val="center"/>
          </w:tcPr>
          <w:p w14:paraId="4E2389B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kern w:val="0"/>
                <w:sz w:val="20"/>
                <w:szCs w:val="20"/>
                <w:u w:val="none"/>
                <w:lang w:val="en-US" w:eastAsia="zh-CN" w:bidi="ar"/>
              </w:rPr>
            </w:pPr>
            <w:r>
              <w:rPr>
                <w:rFonts w:hint="eastAsia" w:ascii="黑体" w:hAnsi="黑体" w:eastAsia="黑体" w:cs="黑体"/>
                <w:b/>
                <w:bCs/>
                <w:i w:val="0"/>
                <w:iCs w:val="0"/>
                <w:color w:val="000000"/>
                <w:kern w:val="0"/>
                <w:sz w:val="20"/>
                <w:szCs w:val="20"/>
                <w:u w:val="none"/>
                <w:lang w:val="en-US" w:eastAsia="zh-CN" w:bidi="ar"/>
              </w:rPr>
              <w:t>三级</w:t>
            </w:r>
          </w:p>
          <w:p w14:paraId="2879A9A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价格</w:t>
            </w:r>
          </w:p>
        </w:tc>
        <w:tc>
          <w:tcPr>
            <w:tcW w:w="750" w:type="dxa"/>
            <w:shd w:val="clear" w:color="auto" w:fill="auto"/>
            <w:vAlign w:val="center"/>
          </w:tcPr>
          <w:p w14:paraId="42E8407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kern w:val="0"/>
                <w:sz w:val="20"/>
                <w:szCs w:val="20"/>
                <w:u w:val="none"/>
                <w:lang w:val="en-US" w:eastAsia="zh-CN" w:bidi="ar"/>
              </w:rPr>
            </w:pPr>
            <w:r>
              <w:rPr>
                <w:rFonts w:hint="eastAsia" w:ascii="黑体" w:hAnsi="黑体" w:eastAsia="黑体" w:cs="黑体"/>
                <w:b/>
                <w:bCs/>
                <w:i w:val="0"/>
                <w:iCs w:val="0"/>
                <w:color w:val="000000"/>
                <w:kern w:val="0"/>
                <w:sz w:val="20"/>
                <w:szCs w:val="20"/>
                <w:u w:val="none"/>
                <w:lang w:val="en-US" w:eastAsia="zh-CN" w:bidi="ar"/>
              </w:rPr>
              <w:t>二级</w:t>
            </w:r>
          </w:p>
          <w:p w14:paraId="7EC959F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价格</w:t>
            </w:r>
          </w:p>
        </w:tc>
        <w:tc>
          <w:tcPr>
            <w:tcW w:w="933" w:type="dxa"/>
            <w:shd w:val="clear" w:color="auto" w:fill="auto"/>
            <w:vAlign w:val="center"/>
          </w:tcPr>
          <w:p w14:paraId="44D5BBC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lang w:val="en-US"/>
              </w:rPr>
            </w:pPr>
            <w:r>
              <w:rPr>
                <w:rFonts w:hint="eastAsia" w:ascii="黑体" w:hAnsi="黑体" w:eastAsia="黑体" w:cs="黑体"/>
                <w:b/>
                <w:bCs/>
                <w:i w:val="0"/>
                <w:iCs w:val="0"/>
                <w:color w:val="000000"/>
                <w:kern w:val="0"/>
                <w:sz w:val="20"/>
                <w:szCs w:val="20"/>
                <w:u w:val="none"/>
                <w:lang w:val="en-US" w:eastAsia="zh-CN" w:bidi="ar"/>
              </w:rPr>
              <w:t>一级及以下价格</w:t>
            </w:r>
          </w:p>
        </w:tc>
        <w:tc>
          <w:tcPr>
            <w:tcW w:w="1584" w:type="dxa"/>
            <w:shd w:val="clear" w:color="auto" w:fill="auto"/>
            <w:vAlign w:val="center"/>
          </w:tcPr>
          <w:p w14:paraId="31B5998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计价说明</w:t>
            </w:r>
          </w:p>
        </w:tc>
        <w:tc>
          <w:tcPr>
            <w:tcW w:w="621" w:type="dxa"/>
            <w:shd w:val="clear" w:color="auto" w:fill="auto"/>
            <w:noWrap/>
            <w:vAlign w:val="center"/>
          </w:tcPr>
          <w:p w14:paraId="762913C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黑体" w:hAnsi="黑体" w:eastAsia="黑体" w:cs="黑体"/>
                <w:b/>
                <w:bCs/>
                <w:i w:val="0"/>
                <w:iCs w:val="0"/>
                <w:color w:val="000000"/>
                <w:sz w:val="20"/>
                <w:szCs w:val="20"/>
                <w:u w:val="none"/>
                <w:lang w:val="en-US"/>
              </w:rPr>
            </w:pPr>
            <w:r>
              <w:rPr>
                <w:rFonts w:hint="eastAsia" w:ascii="黑体" w:hAnsi="黑体" w:eastAsia="黑体" w:cs="黑体"/>
                <w:b/>
                <w:bCs/>
                <w:i w:val="0"/>
                <w:iCs w:val="0"/>
                <w:color w:val="000000"/>
                <w:kern w:val="0"/>
                <w:sz w:val="20"/>
                <w:szCs w:val="20"/>
                <w:u w:val="none"/>
                <w:lang w:val="en-US" w:eastAsia="zh-CN" w:bidi="ar"/>
              </w:rPr>
              <w:t>个人首先自付比例</w:t>
            </w:r>
          </w:p>
        </w:tc>
      </w:tr>
      <w:tr w14:paraId="400528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71" w:type="dxa"/>
            <w:vMerge w:val="restart"/>
            <w:shd w:val="clear" w:color="auto" w:fill="auto"/>
            <w:vAlign w:val="center"/>
          </w:tcPr>
          <w:p w14:paraId="6235CB8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w:t>
            </w:r>
          </w:p>
        </w:tc>
        <w:tc>
          <w:tcPr>
            <w:tcW w:w="1465" w:type="dxa"/>
            <w:shd w:val="clear" w:color="auto" w:fill="auto"/>
            <w:noWrap/>
            <w:vAlign w:val="center"/>
          </w:tcPr>
          <w:p w14:paraId="0D49605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013317000010000</w:t>
            </w:r>
          </w:p>
        </w:tc>
        <w:tc>
          <w:tcPr>
            <w:tcW w:w="1969" w:type="dxa"/>
            <w:shd w:val="clear" w:color="auto" w:fill="auto"/>
            <w:vAlign w:val="center"/>
          </w:tcPr>
          <w:p w14:paraId="361032B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心脏移植术</w:t>
            </w:r>
          </w:p>
        </w:tc>
        <w:tc>
          <w:tcPr>
            <w:tcW w:w="1663" w:type="dxa"/>
            <w:shd w:val="clear" w:color="auto" w:fill="auto"/>
            <w:vAlign w:val="center"/>
          </w:tcPr>
          <w:p w14:paraId="0B08BDF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异体同种心脏移植，实现患者原位心脏切除和供体心脏植入</w:t>
            </w:r>
          </w:p>
        </w:tc>
        <w:tc>
          <w:tcPr>
            <w:tcW w:w="2803" w:type="dxa"/>
            <w:shd w:val="clear" w:color="auto" w:fill="auto"/>
            <w:vAlign w:val="center"/>
          </w:tcPr>
          <w:p w14:paraId="05A955E4">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所定价格涵盖患者原位心脏切除、供体心脏术前或术中整复、供体心脏植入，以及切开、吻合、关闭、缝合等手术步骤的人力资源和基本物质资源消耗。</w:t>
            </w:r>
          </w:p>
        </w:tc>
        <w:tc>
          <w:tcPr>
            <w:tcW w:w="617" w:type="dxa"/>
            <w:shd w:val="clear" w:color="auto" w:fill="auto"/>
            <w:vAlign w:val="center"/>
          </w:tcPr>
          <w:p w14:paraId="3C4E349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800" w:type="dxa"/>
            <w:shd w:val="clear" w:color="auto" w:fill="auto"/>
            <w:noWrap/>
            <w:vAlign w:val="center"/>
          </w:tcPr>
          <w:p w14:paraId="046F565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21000</w:t>
            </w:r>
          </w:p>
        </w:tc>
        <w:tc>
          <w:tcPr>
            <w:tcW w:w="750" w:type="dxa"/>
            <w:shd w:val="clear" w:color="auto" w:fill="auto"/>
            <w:noWrap/>
            <w:vAlign w:val="center"/>
          </w:tcPr>
          <w:p w14:paraId="25FAA0E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18900</w:t>
            </w:r>
          </w:p>
        </w:tc>
        <w:tc>
          <w:tcPr>
            <w:tcW w:w="933" w:type="dxa"/>
            <w:shd w:val="clear" w:color="auto" w:fill="auto"/>
            <w:noWrap/>
            <w:vAlign w:val="center"/>
          </w:tcPr>
          <w:p w14:paraId="73058A2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 xml:space="preserve">17850 </w:t>
            </w:r>
          </w:p>
        </w:tc>
        <w:tc>
          <w:tcPr>
            <w:tcW w:w="1584" w:type="dxa"/>
            <w:shd w:val="clear" w:color="auto" w:fill="auto"/>
            <w:vAlign w:val="center"/>
          </w:tcPr>
          <w:p w14:paraId="7001289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621" w:type="dxa"/>
            <w:shd w:val="clear" w:color="auto" w:fill="auto"/>
            <w:noWrap/>
            <w:vAlign w:val="center"/>
          </w:tcPr>
          <w:p w14:paraId="194515A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10%</w:t>
            </w:r>
          </w:p>
        </w:tc>
      </w:tr>
      <w:tr w14:paraId="0E171B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36" w:hRule="atLeast"/>
          <w:jc w:val="center"/>
        </w:trPr>
        <w:tc>
          <w:tcPr>
            <w:tcW w:w="571" w:type="dxa"/>
            <w:vMerge w:val="continue"/>
            <w:shd w:val="clear" w:color="auto" w:fill="auto"/>
            <w:vAlign w:val="center"/>
          </w:tcPr>
          <w:p w14:paraId="51BE19E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465" w:type="dxa"/>
            <w:shd w:val="clear" w:color="auto" w:fill="auto"/>
            <w:vAlign w:val="center"/>
          </w:tcPr>
          <w:p w14:paraId="36AE1E1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013317000010001</w:t>
            </w:r>
          </w:p>
        </w:tc>
        <w:tc>
          <w:tcPr>
            <w:tcW w:w="1969" w:type="dxa"/>
            <w:shd w:val="clear" w:color="auto" w:fill="auto"/>
            <w:vAlign w:val="center"/>
          </w:tcPr>
          <w:p w14:paraId="0E9F972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心脏移植术-儿童手术(加收)</w:t>
            </w:r>
          </w:p>
        </w:tc>
        <w:tc>
          <w:tcPr>
            <w:tcW w:w="1663" w:type="dxa"/>
            <w:shd w:val="clear" w:color="auto" w:fill="auto"/>
            <w:vAlign w:val="center"/>
          </w:tcPr>
          <w:p w14:paraId="0756A9FC">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2803" w:type="dxa"/>
            <w:shd w:val="clear" w:color="auto" w:fill="auto"/>
            <w:vAlign w:val="center"/>
          </w:tcPr>
          <w:p w14:paraId="5D489678">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617" w:type="dxa"/>
            <w:shd w:val="clear" w:color="auto" w:fill="auto"/>
            <w:vAlign w:val="center"/>
          </w:tcPr>
          <w:p w14:paraId="3B33111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800" w:type="dxa"/>
            <w:shd w:val="clear" w:color="auto" w:fill="auto"/>
            <w:noWrap/>
            <w:vAlign w:val="center"/>
          </w:tcPr>
          <w:p w14:paraId="52408C8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4200</w:t>
            </w:r>
          </w:p>
        </w:tc>
        <w:tc>
          <w:tcPr>
            <w:tcW w:w="750" w:type="dxa"/>
            <w:shd w:val="clear" w:color="auto" w:fill="auto"/>
            <w:noWrap/>
            <w:vAlign w:val="center"/>
          </w:tcPr>
          <w:p w14:paraId="0622602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3780</w:t>
            </w:r>
          </w:p>
        </w:tc>
        <w:tc>
          <w:tcPr>
            <w:tcW w:w="933" w:type="dxa"/>
            <w:shd w:val="clear" w:color="auto" w:fill="auto"/>
            <w:noWrap/>
            <w:vAlign w:val="center"/>
          </w:tcPr>
          <w:p w14:paraId="757841F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 xml:space="preserve">3570 </w:t>
            </w:r>
          </w:p>
        </w:tc>
        <w:tc>
          <w:tcPr>
            <w:tcW w:w="1584" w:type="dxa"/>
            <w:shd w:val="clear" w:color="auto" w:fill="auto"/>
            <w:vAlign w:val="center"/>
          </w:tcPr>
          <w:p w14:paraId="675EBA0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在主项目价格基础上加收20%</w:t>
            </w:r>
          </w:p>
        </w:tc>
        <w:tc>
          <w:tcPr>
            <w:tcW w:w="621" w:type="dxa"/>
            <w:shd w:val="clear" w:color="auto" w:fill="auto"/>
            <w:noWrap/>
            <w:vAlign w:val="center"/>
          </w:tcPr>
          <w:p w14:paraId="0DDDF5A2">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10%</w:t>
            </w:r>
          </w:p>
        </w:tc>
      </w:tr>
      <w:tr w14:paraId="1B4634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23" w:hRule="atLeast"/>
          <w:jc w:val="center"/>
        </w:trPr>
        <w:tc>
          <w:tcPr>
            <w:tcW w:w="571" w:type="dxa"/>
            <w:vMerge w:val="continue"/>
            <w:shd w:val="clear" w:color="auto" w:fill="auto"/>
            <w:vAlign w:val="center"/>
          </w:tcPr>
          <w:p w14:paraId="4DCD87F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465" w:type="dxa"/>
            <w:shd w:val="clear" w:color="auto" w:fill="auto"/>
            <w:vAlign w:val="center"/>
          </w:tcPr>
          <w:p w14:paraId="0BFF448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013317000010100</w:t>
            </w:r>
          </w:p>
        </w:tc>
        <w:tc>
          <w:tcPr>
            <w:tcW w:w="1969" w:type="dxa"/>
            <w:shd w:val="clear" w:color="auto" w:fill="auto"/>
            <w:vAlign w:val="center"/>
          </w:tcPr>
          <w:p w14:paraId="116C751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心脏移植术-异种器官(扩展)</w:t>
            </w:r>
          </w:p>
        </w:tc>
        <w:tc>
          <w:tcPr>
            <w:tcW w:w="1663" w:type="dxa"/>
            <w:shd w:val="clear" w:color="auto" w:fill="auto"/>
            <w:vAlign w:val="center"/>
          </w:tcPr>
          <w:p w14:paraId="314C973A">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2803" w:type="dxa"/>
            <w:shd w:val="clear" w:color="auto" w:fill="auto"/>
            <w:vAlign w:val="center"/>
          </w:tcPr>
          <w:p w14:paraId="0CF5C926">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617" w:type="dxa"/>
            <w:shd w:val="clear" w:color="auto" w:fill="auto"/>
            <w:vAlign w:val="center"/>
          </w:tcPr>
          <w:p w14:paraId="4251BAB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800" w:type="dxa"/>
            <w:shd w:val="clear" w:color="auto" w:fill="auto"/>
            <w:noWrap/>
            <w:vAlign w:val="center"/>
          </w:tcPr>
          <w:p w14:paraId="24546AE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21000</w:t>
            </w:r>
          </w:p>
        </w:tc>
        <w:tc>
          <w:tcPr>
            <w:tcW w:w="750" w:type="dxa"/>
            <w:shd w:val="clear" w:color="auto" w:fill="auto"/>
            <w:noWrap/>
            <w:vAlign w:val="center"/>
          </w:tcPr>
          <w:p w14:paraId="0FF8F1B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18900</w:t>
            </w:r>
          </w:p>
        </w:tc>
        <w:tc>
          <w:tcPr>
            <w:tcW w:w="933" w:type="dxa"/>
            <w:shd w:val="clear" w:color="auto" w:fill="auto"/>
            <w:noWrap/>
            <w:vAlign w:val="center"/>
          </w:tcPr>
          <w:p w14:paraId="3F31E15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 xml:space="preserve">17850 </w:t>
            </w:r>
          </w:p>
        </w:tc>
        <w:tc>
          <w:tcPr>
            <w:tcW w:w="1584" w:type="dxa"/>
            <w:shd w:val="clear" w:color="auto" w:fill="auto"/>
            <w:vAlign w:val="center"/>
          </w:tcPr>
          <w:p w14:paraId="68CD1E50">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621" w:type="dxa"/>
            <w:shd w:val="clear" w:color="auto" w:fill="auto"/>
            <w:noWrap/>
            <w:vAlign w:val="center"/>
          </w:tcPr>
          <w:p w14:paraId="0255D81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10%</w:t>
            </w:r>
          </w:p>
        </w:tc>
      </w:tr>
      <w:tr w14:paraId="5D118B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23" w:hRule="atLeast"/>
          <w:jc w:val="center"/>
        </w:trPr>
        <w:tc>
          <w:tcPr>
            <w:tcW w:w="571" w:type="dxa"/>
            <w:vMerge w:val="continue"/>
            <w:shd w:val="clear" w:color="auto" w:fill="auto"/>
            <w:vAlign w:val="center"/>
          </w:tcPr>
          <w:p w14:paraId="4BC71B3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465" w:type="dxa"/>
            <w:shd w:val="clear" w:color="auto" w:fill="auto"/>
            <w:vAlign w:val="center"/>
          </w:tcPr>
          <w:p w14:paraId="2C3575A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013317000010200</w:t>
            </w:r>
          </w:p>
        </w:tc>
        <w:tc>
          <w:tcPr>
            <w:tcW w:w="1969" w:type="dxa"/>
            <w:shd w:val="clear" w:color="auto" w:fill="auto"/>
            <w:vAlign w:val="center"/>
          </w:tcPr>
          <w:p w14:paraId="42DD075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心脏移植术-异位移植(扩展)</w:t>
            </w:r>
          </w:p>
        </w:tc>
        <w:tc>
          <w:tcPr>
            <w:tcW w:w="1663" w:type="dxa"/>
            <w:shd w:val="clear" w:color="auto" w:fill="auto"/>
            <w:vAlign w:val="center"/>
          </w:tcPr>
          <w:p w14:paraId="0B9DC9AE">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2803" w:type="dxa"/>
            <w:shd w:val="clear" w:color="auto" w:fill="auto"/>
            <w:vAlign w:val="center"/>
          </w:tcPr>
          <w:p w14:paraId="6169E4D3">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617" w:type="dxa"/>
            <w:shd w:val="clear" w:color="auto" w:fill="auto"/>
            <w:vAlign w:val="center"/>
          </w:tcPr>
          <w:p w14:paraId="0DEB06D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800" w:type="dxa"/>
            <w:shd w:val="clear" w:color="auto" w:fill="auto"/>
            <w:noWrap/>
            <w:vAlign w:val="center"/>
          </w:tcPr>
          <w:p w14:paraId="2EE0937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21000</w:t>
            </w:r>
          </w:p>
        </w:tc>
        <w:tc>
          <w:tcPr>
            <w:tcW w:w="750" w:type="dxa"/>
            <w:shd w:val="clear" w:color="auto" w:fill="auto"/>
            <w:noWrap/>
            <w:vAlign w:val="center"/>
          </w:tcPr>
          <w:p w14:paraId="1272370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 xml:space="preserve">18900 </w:t>
            </w:r>
          </w:p>
        </w:tc>
        <w:tc>
          <w:tcPr>
            <w:tcW w:w="933" w:type="dxa"/>
            <w:shd w:val="clear" w:color="auto" w:fill="auto"/>
            <w:noWrap/>
            <w:vAlign w:val="center"/>
          </w:tcPr>
          <w:p w14:paraId="6139154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 xml:space="preserve">17850 </w:t>
            </w:r>
          </w:p>
        </w:tc>
        <w:tc>
          <w:tcPr>
            <w:tcW w:w="1584" w:type="dxa"/>
            <w:shd w:val="clear" w:color="auto" w:fill="auto"/>
            <w:vAlign w:val="center"/>
          </w:tcPr>
          <w:p w14:paraId="459DD75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621" w:type="dxa"/>
            <w:shd w:val="clear" w:color="auto" w:fill="auto"/>
            <w:noWrap/>
            <w:vAlign w:val="center"/>
          </w:tcPr>
          <w:p w14:paraId="0CDA9AD0">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10%</w:t>
            </w:r>
          </w:p>
        </w:tc>
      </w:tr>
      <w:tr w14:paraId="481E39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1880" w:hRule="atLeast"/>
          <w:jc w:val="center"/>
        </w:trPr>
        <w:tc>
          <w:tcPr>
            <w:tcW w:w="571" w:type="dxa"/>
            <w:vMerge w:val="restart"/>
            <w:shd w:val="clear" w:color="auto" w:fill="auto"/>
            <w:vAlign w:val="center"/>
          </w:tcPr>
          <w:p w14:paraId="1033477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w:t>
            </w:r>
          </w:p>
        </w:tc>
        <w:tc>
          <w:tcPr>
            <w:tcW w:w="1465" w:type="dxa"/>
            <w:shd w:val="clear" w:color="auto" w:fill="auto"/>
            <w:vAlign w:val="center"/>
          </w:tcPr>
          <w:p w14:paraId="3300E69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013317000020000</w:t>
            </w:r>
          </w:p>
        </w:tc>
        <w:tc>
          <w:tcPr>
            <w:tcW w:w="1969" w:type="dxa"/>
            <w:shd w:val="clear" w:color="auto" w:fill="auto"/>
            <w:vAlign w:val="center"/>
          </w:tcPr>
          <w:p w14:paraId="71ACF88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肝脏移植术</w:t>
            </w:r>
          </w:p>
        </w:tc>
        <w:tc>
          <w:tcPr>
            <w:tcW w:w="1663" w:type="dxa"/>
            <w:shd w:val="clear" w:color="auto" w:fill="auto"/>
            <w:vAlign w:val="center"/>
          </w:tcPr>
          <w:p w14:paraId="79AEBEDB">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异体同种肝脏(全肝)移植，实现患者原位肝脏切除和供体肝脏植入</w:t>
            </w:r>
          </w:p>
        </w:tc>
        <w:tc>
          <w:tcPr>
            <w:tcW w:w="2803" w:type="dxa"/>
            <w:shd w:val="clear" w:color="auto" w:fill="auto"/>
            <w:vAlign w:val="center"/>
          </w:tcPr>
          <w:p w14:paraId="22754CB2">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所定价格涵盖患者原位肝脏切除、供体肝脏术前或术中整复、供体肝脏植入，以及切开、吻合、关闭、缝合等手术步骤的人力资源和基本物质资源消耗。</w:t>
            </w:r>
          </w:p>
        </w:tc>
        <w:tc>
          <w:tcPr>
            <w:tcW w:w="617" w:type="dxa"/>
            <w:shd w:val="clear" w:color="auto" w:fill="auto"/>
            <w:vAlign w:val="center"/>
          </w:tcPr>
          <w:p w14:paraId="2C6109C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800" w:type="dxa"/>
            <w:shd w:val="clear" w:color="auto" w:fill="auto"/>
            <w:noWrap/>
            <w:vAlign w:val="center"/>
          </w:tcPr>
          <w:p w14:paraId="227742D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20000</w:t>
            </w:r>
          </w:p>
        </w:tc>
        <w:tc>
          <w:tcPr>
            <w:tcW w:w="750" w:type="dxa"/>
            <w:shd w:val="clear" w:color="auto" w:fill="auto"/>
            <w:noWrap/>
            <w:vAlign w:val="center"/>
          </w:tcPr>
          <w:p w14:paraId="2996A0D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18000</w:t>
            </w:r>
          </w:p>
        </w:tc>
        <w:tc>
          <w:tcPr>
            <w:tcW w:w="933" w:type="dxa"/>
            <w:shd w:val="clear" w:color="auto" w:fill="auto"/>
            <w:noWrap/>
            <w:vAlign w:val="center"/>
          </w:tcPr>
          <w:p w14:paraId="7EF57DB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17000</w:t>
            </w:r>
          </w:p>
        </w:tc>
        <w:tc>
          <w:tcPr>
            <w:tcW w:w="1584" w:type="dxa"/>
            <w:shd w:val="clear" w:color="auto" w:fill="auto"/>
            <w:vAlign w:val="center"/>
          </w:tcPr>
          <w:p w14:paraId="3AD0786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621" w:type="dxa"/>
            <w:shd w:val="clear" w:color="auto" w:fill="auto"/>
            <w:noWrap/>
            <w:vAlign w:val="center"/>
          </w:tcPr>
          <w:p w14:paraId="70A80AD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10%</w:t>
            </w:r>
          </w:p>
        </w:tc>
      </w:tr>
      <w:tr w14:paraId="5A5C11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03" w:hRule="atLeast"/>
          <w:jc w:val="center"/>
        </w:trPr>
        <w:tc>
          <w:tcPr>
            <w:tcW w:w="571" w:type="dxa"/>
            <w:vMerge w:val="continue"/>
            <w:shd w:val="clear" w:color="auto" w:fill="auto"/>
            <w:vAlign w:val="center"/>
          </w:tcPr>
          <w:p w14:paraId="151476F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465" w:type="dxa"/>
            <w:shd w:val="clear" w:color="auto" w:fill="auto"/>
            <w:vAlign w:val="center"/>
          </w:tcPr>
          <w:p w14:paraId="6E73A32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013317000020001</w:t>
            </w:r>
          </w:p>
        </w:tc>
        <w:tc>
          <w:tcPr>
            <w:tcW w:w="1969" w:type="dxa"/>
            <w:shd w:val="clear" w:color="auto" w:fill="auto"/>
            <w:vAlign w:val="center"/>
          </w:tcPr>
          <w:p w14:paraId="4C71013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肝脏移植术-儿童手术(加收)</w:t>
            </w:r>
          </w:p>
        </w:tc>
        <w:tc>
          <w:tcPr>
            <w:tcW w:w="1663" w:type="dxa"/>
            <w:shd w:val="clear" w:color="auto" w:fill="auto"/>
            <w:vAlign w:val="center"/>
          </w:tcPr>
          <w:p w14:paraId="756B48EE">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2803" w:type="dxa"/>
            <w:shd w:val="clear" w:color="auto" w:fill="auto"/>
            <w:vAlign w:val="center"/>
          </w:tcPr>
          <w:p w14:paraId="6B82B530">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617" w:type="dxa"/>
            <w:shd w:val="clear" w:color="auto" w:fill="auto"/>
            <w:vAlign w:val="center"/>
          </w:tcPr>
          <w:p w14:paraId="1447876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800" w:type="dxa"/>
            <w:shd w:val="clear" w:color="auto" w:fill="auto"/>
            <w:noWrap/>
            <w:vAlign w:val="center"/>
          </w:tcPr>
          <w:p w14:paraId="16AF765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4000</w:t>
            </w:r>
          </w:p>
        </w:tc>
        <w:tc>
          <w:tcPr>
            <w:tcW w:w="750" w:type="dxa"/>
            <w:shd w:val="clear" w:color="auto" w:fill="auto"/>
            <w:noWrap/>
            <w:vAlign w:val="center"/>
          </w:tcPr>
          <w:p w14:paraId="71513F0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3600</w:t>
            </w:r>
          </w:p>
        </w:tc>
        <w:tc>
          <w:tcPr>
            <w:tcW w:w="933" w:type="dxa"/>
            <w:shd w:val="clear" w:color="auto" w:fill="auto"/>
            <w:noWrap/>
            <w:vAlign w:val="center"/>
          </w:tcPr>
          <w:p w14:paraId="23212E2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 xml:space="preserve">3400 </w:t>
            </w:r>
          </w:p>
        </w:tc>
        <w:tc>
          <w:tcPr>
            <w:tcW w:w="1584" w:type="dxa"/>
            <w:shd w:val="clear" w:color="auto" w:fill="auto"/>
            <w:vAlign w:val="center"/>
          </w:tcPr>
          <w:p w14:paraId="05BBF02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在主项目价格基础上加收20%</w:t>
            </w:r>
          </w:p>
        </w:tc>
        <w:tc>
          <w:tcPr>
            <w:tcW w:w="621" w:type="dxa"/>
            <w:shd w:val="clear" w:color="auto" w:fill="auto"/>
            <w:noWrap/>
            <w:vAlign w:val="center"/>
          </w:tcPr>
          <w:p w14:paraId="21A3A300">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sz w:val="20"/>
                <w:szCs w:val="20"/>
                <w:u w:val="none"/>
                <w:lang w:val="en-US" w:eastAsia="zh-CN"/>
              </w:rPr>
              <w:t>10%</w:t>
            </w:r>
          </w:p>
        </w:tc>
      </w:tr>
      <w:tr w14:paraId="2355A1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796" w:hRule="atLeast"/>
          <w:jc w:val="center"/>
        </w:trPr>
        <w:tc>
          <w:tcPr>
            <w:tcW w:w="571" w:type="dxa"/>
            <w:vMerge w:val="restart"/>
            <w:shd w:val="clear" w:color="auto" w:fill="auto"/>
            <w:vAlign w:val="center"/>
          </w:tcPr>
          <w:p w14:paraId="4DAD66E3">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lang w:eastAsia="zh-CN"/>
              </w:rPr>
            </w:pPr>
            <w:r>
              <w:rPr>
                <w:rFonts w:hint="eastAsia" w:ascii="方正书宋_GBK" w:hAnsi="方正书宋_GBK" w:eastAsia="方正书宋_GBK" w:cs="方正书宋_GBK"/>
                <w:i w:val="0"/>
                <w:iCs w:val="0"/>
                <w:color w:val="000000"/>
                <w:kern w:val="0"/>
                <w:sz w:val="20"/>
                <w:szCs w:val="20"/>
                <w:u w:val="none"/>
                <w:lang w:val="en-US" w:eastAsia="zh-CN" w:bidi="ar"/>
              </w:rPr>
              <w:t>2</w:t>
            </w:r>
          </w:p>
        </w:tc>
        <w:tc>
          <w:tcPr>
            <w:tcW w:w="1465" w:type="dxa"/>
            <w:shd w:val="clear" w:color="auto" w:fill="auto"/>
            <w:vAlign w:val="center"/>
          </w:tcPr>
          <w:p w14:paraId="6802575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013317000020002</w:t>
            </w:r>
          </w:p>
        </w:tc>
        <w:tc>
          <w:tcPr>
            <w:tcW w:w="1969" w:type="dxa"/>
            <w:shd w:val="clear" w:color="auto" w:fill="auto"/>
            <w:vAlign w:val="center"/>
          </w:tcPr>
          <w:p w14:paraId="6ABE7FA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肝脏移植术-部分肝脏(器官段)移植(加收)</w:t>
            </w:r>
          </w:p>
        </w:tc>
        <w:tc>
          <w:tcPr>
            <w:tcW w:w="1663" w:type="dxa"/>
            <w:shd w:val="clear" w:color="auto" w:fill="auto"/>
            <w:vAlign w:val="center"/>
          </w:tcPr>
          <w:p w14:paraId="1072B1B3">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2803" w:type="dxa"/>
            <w:shd w:val="clear" w:color="auto" w:fill="auto"/>
            <w:vAlign w:val="center"/>
          </w:tcPr>
          <w:p w14:paraId="3091F52D">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617" w:type="dxa"/>
            <w:shd w:val="clear" w:color="auto" w:fill="auto"/>
            <w:vAlign w:val="center"/>
          </w:tcPr>
          <w:p w14:paraId="6E6DA63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800" w:type="dxa"/>
            <w:shd w:val="clear" w:color="auto" w:fill="auto"/>
            <w:noWrap/>
            <w:vAlign w:val="center"/>
          </w:tcPr>
          <w:p w14:paraId="223A036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6000</w:t>
            </w:r>
          </w:p>
        </w:tc>
        <w:tc>
          <w:tcPr>
            <w:tcW w:w="750" w:type="dxa"/>
            <w:shd w:val="clear" w:color="auto" w:fill="auto"/>
            <w:noWrap/>
            <w:vAlign w:val="center"/>
          </w:tcPr>
          <w:p w14:paraId="2F1E067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5400</w:t>
            </w:r>
          </w:p>
        </w:tc>
        <w:tc>
          <w:tcPr>
            <w:tcW w:w="933" w:type="dxa"/>
            <w:shd w:val="clear" w:color="auto" w:fill="auto"/>
            <w:noWrap/>
            <w:vAlign w:val="center"/>
          </w:tcPr>
          <w:p w14:paraId="5CC9EDB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5100</w:t>
            </w:r>
          </w:p>
        </w:tc>
        <w:tc>
          <w:tcPr>
            <w:tcW w:w="1584" w:type="dxa"/>
            <w:shd w:val="clear" w:color="auto" w:fill="auto"/>
            <w:vAlign w:val="center"/>
          </w:tcPr>
          <w:p w14:paraId="384CEA0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在主项目价格基础上加收30%</w:t>
            </w:r>
          </w:p>
        </w:tc>
        <w:tc>
          <w:tcPr>
            <w:tcW w:w="621" w:type="dxa"/>
            <w:shd w:val="clear" w:color="auto" w:fill="auto"/>
            <w:noWrap/>
            <w:vAlign w:val="center"/>
          </w:tcPr>
          <w:p w14:paraId="43634BD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sz w:val="20"/>
                <w:szCs w:val="20"/>
                <w:u w:val="none"/>
                <w:lang w:val="en-US" w:eastAsia="zh-CN"/>
              </w:rPr>
              <w:t>10%</w:t>
            </w:r>
          </w:p>
        </w:tc>
      </w:tr>
      <w:tr w14:paraId="7B2DEE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641" w:hRule="atLeast"/>
          <w:jc w:val="center"/>
        </w:trPr>
        <w:tc>
          <w:tcPr>
            <w:tcW w:w="571" w:type="dxa"/>
            <w:vMerge w:val="continue"/>
            <w:shd w:val="clear" w:color="auto" w:fill="auto"/>
            <w:vAlign w:val="center"/>
          </w:tcPr>
          <w:p w14:paraId="53EE1001">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465" w:type="dxa"/>
            <w:shd w:val="clear" w:color="auto" w:fill="auto"/>
            <w:vAlign w:val="center"/>
          </w:tcPr>
          <w:p w14:paraId="7FABC04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013317000020100</w:t>
            </w:r>
          </w:p>
        </w:tc>
        <w:tc>
          <w:tcPr>
            <w:tcW w:w="1969" w:type="dxa"/>
            <w:shd w:val="clear" w:color="auto" w:fill="auto"/>
            <w:vAlign w:val="center"/>
          </w:tcPr>
          <w:p w14:paraId="0E25C32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肝脏移植术-异种器官(扩展)</w:t>
            </w:r>
          </w:p>
        </w:tc>
        <w:tc>
          <w:tcPr>
            <w:tcW w:w="1663" w:type="dxa"/>
            <w:shd w:val="clear" w:color="auto" w:fill="auto"/>
            <w:vAlign w:val="center"/>
          </w:tcPr>
          <w:p w14:paraId="2DA048A3">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2803" w:type="dxa"/>
            <w:shd w:val="clear" w:color="auto" w:fill="auto"/>
            <w:vAlign w:val="center"/>
          </w:tcPr>
          <w:p w14:paraId="498972A8">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617" w:type="dxa"/>
            <w:shd w:val="clear" w:color="auto" w:fill="auto"/>
            <w:vAlign w:val="center"/>
          </w:tcPr>
          <w:p w14:paraId="31A111F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800" w:type="dxa"/>
            <w:shd w:val="clear" w:color="auto" w:fill="auto"/>
            <w:noWrap/>
            <w:vAlign w:val="center"/>
          </w:tcPr>
          <w:p w14:paraId="609E074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20000</w:t>
            </w:r>
          </w:p>
        </w:tc>
        <w:tc>
          <w:tcPr>
            <w:tcW w:w="750" w:type="dxa"/>
            <w:shd w:val="clear" w:color="auto" w:fill="auto"/>
            <w:noWrap/>
            <w:vAlign w:val="center"/>
          </w:tcPr>
          <w:p w14:paraId="7C117E3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18000</w:t>
            </w:r>
          </w:p>
        </w:tc>
        <w:tc>
          <w:tcPr>
            <w:tcW w:w="933" w:type="dxa"/>
            <w:shd w:val="clear" w:color="auto" w:fill="auto"/>
            <w:noWrap/>
            <w:vAlign w:val="center"/>
          </w:tcPr>
          <w:p w14:paraId="36F24CD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17000</w:t>
            </w:r>
          </w:p>
        </w:tc>
        <w:tc>
          <w:tcPr>
            <w:tcW w:w="1584" w:type="dxa"/>
            <w:shd w:val="clear" w:color="auto" w:fill="auto"/>
            <w:vAlign w:val="center"/>
          </w:tcPr>
          <w:p w14:paraId="54BAB065">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621" w:type="dxa"/>
            <w:shd w:val="clear" w:color="auto" w:fill="auto"/>
            <w:noWrap/>
            <w:vAlign w:val="center"/>
          </w:tcPr>
          <w:p w14:paraId="221DD805">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sz w:val="20"/>
                <w:szCs w:val="20"/>
                <w:u w:val="none"/>
                <w:lang w:val="en-US" w:eastAsia="zh-CN"/>
              </w:rPr>
              <w:t>10%</w:t>
            </w:r>
          </w:p>
        </w:tc>
      </w:tr>
      <w:tr w14:paraId="53DF1C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698" w:hRule="atLeast"/>
          <w:jc w:val="center"/>
        </w:trPr>
        <w:tc>
          <w:tcPr>
            <w:tcW w:w="571" w:type="dxa"/>
            <w:vMerge w:val="restart"/>
            <w:shd w:val="clear" w:color="auto" w:fill="auto"/>
            <w:vAlign w:val="center"/>
          </w:tcPr>
          <w:p w14:paraId="2F6DBBB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w:t>
            </w:r>
          </w:p>
        </w:tc>
        <w:tc>
          <w:tcPr>
            <w:tcW w:w="1465" w:type="dxa"/>
            <w:shd w:val="clear" w:color="auto" w:fill="auto"/>
            <w:noWrap/>
            <w:vAlign w:val="center"/>
          </w:tcPr>
          <w:p w14:paraId="6E39261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013317000030000</w:t>
            </w:r>
          </w:p>
        </w:tc>
        <w:tc>
          <w:tcPr>
            <w:tcW w:w="1969" w:type="dxa"/>
            <w:shd w:val="clear" w:color="auto" w:fill="auto"/>
            <w:vAlign w:val="center"/>
          </w:tcPr>
          <w:p w14:paraId="28EF5C3B">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肺脏移植术</w:t>
            </w:r>
          </w:p>
        </w:tc>
        <w:tc>
          <w:tcPr>
            <w:tcW w:w="1663" w:type="dxa"/>
            <w:shd w:val="clear" w:color="auto" w:fill="auto"/>
            <w:vAlign w:val="center"/>
          </w:tcPr>
          <w:p w14:paraId="7162EAE5">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异体同种肺脏(单侧)移植，实现患者原位肺脏切除和供体肺脏植入</w:t>
            </w:r>
          </w:p>
        </w:tc>
        <w:tc>
          <w:tcPr>
            <w:tcW w:w="2803" w:type="dxa"/>
            <w:shd w:val="clear" w:color="auto" w:fill="auto"/>
            <w:vAlign w:val="center"/>
          </w:tcPr>
          <w:p w14:paraId="6753C25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所</w:t>
            </w:r>
            <w:r>
              <w:rPr>
                <w:rFonts w:hint="eastAsia" w:ascii="方正书宋_GBK" w:hAnsi="方正书宋_GBK" w:eastAsia="方正书宋_GBK" w:cs="方正书宋_GBK"/>
                <w:i w:val="0"/>
                <w:iCs w:val="0"/>
                <w:color w:val="000000"/>
                <w:spacing w:val="-4"/>
                <w:kern w:val="0"/>
                <w:sz w:val="20"/>
                <w:szCs w:val="20"/>
                <w:u w:val="none"/>
                <w:lang w:val="en-US" w:eastAsia="zh-CN" w:bidi="ar"/>
              </w:rPr>
              <w:t>定价格涵盖患者原位肺脏切除、供体肺脏术前或术中整复、供体肺脏植入，以及切开、吻合、关闭、缝合等手术步骤的人力资源和基本物质资源消耗。</w:t>
            </w:r>
          </w:p>
        </w:tc>
        <w:tc>
          <w:tcPr>
            <w:tcW w:w="617" w:type="dxa"/>
            <w:shd w:val="clear" w:color="auto" w:fill="auto"/>
            <w:vAlign w:val="center"/>
          </w:tcPr>
          <w:p w14:paraId="75247BF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800" w:type="dxa"/>
            <w:shd w:val="clear" w:color="auto" w:fill="auto"/>
            <w:noWrap/>
            <w:vAlign w:val="center"/>
          </w:tcPr>
          <w:p w14:paraId="32D5EFD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15750</w:t>
            </w:r>
          </w:p>
        </w:tc>
        <w:tc>
          <w:tcPr>
            <w:tcW w:w="750" w:type="dxa"/>
            <w:shd w:val="clear" w:color="auto" w:fill="auto"/>
            <w:noWrap/>
            <w:vAlign w:val="center"/>
          </w:tcPr>
          <w:p w14:paraId="2961028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14175</w:t>
            </w:r>
          </w:p>
        </w:tc>
        <w:tc>
          <w:tcPr>
            <w:tcW w:w="933" w:type="dxa"/>
            <w:shd w:val="clear" w:color="auto" w:fill="auto"/>
            <w:noWrap/>
            <w:vAlign w:val="center"/>
          </w:tcPr>
          <w:p w14:paraId="4B35DF9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 xml:space="preserve">13388 </w:t>
            </w:r>
          </w:p>
        </w:tc>
        <w:tc>
          <w:tcPr>
            <w:tcW w:w="1584" w:type="dxa"/>
            <w:shd w:val="clear" w:color="auto" w:fill="auto"/>
            <w:vAlign w:val="center"/>
          </w:tcPr>
          <w:p w14:paraId="30C4757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621" w:type="dxa"/>
            <w:shd w:val="clear" w:color="auto" w:fill="auto"/>
            <w:noWrap/>
            <w:vAlign w:val="center"/>
          </w:tcPr>
          <w:p w14:paraId="664B3D2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sz w:val="20"/>
                <w:szCs w:val="20"/>
                <w:u w:val="none"/>
                <w:lang w:val="en-US" w:eastAsia="zh-CN"/>
              </w:rPr>
              <w:t>10%</w:t>
            </w:r>
          </w:p>
        </w:tc>
      </w:tr>
      <w:tr w14:paraId="684DF6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69" w:hRule="atLeast"/>
          <w:jc w:val="center"/>
        </w:trPr>
        <w:tc>
          <w:tcPr>
            <w:tcW w:w="571" w:type="dxa"/>
            <w:vMerge w:val="continue"/>
            <w:shd w:val="clear" w:color="auto" w:fill="auto"/>
            <w:vAlign w:val="center"/>
          </w:tcPr>
          <w:p w14:paraId="062B990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465" w:type="dxa"/>
            <w:shd w:val="clear" w:color="auto" w:fill="auto"/>
            <w:vAlign w:val="center"/>
          </w:tcPr>
          <w:p w14:paraId="079991B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013317000030001</w:t>
            </w:r>
          </w:p>
        </w:tc>
        <w:tc>
          <w:tcPr>
            <w:tcW w:w="1969" w:type="dxa"/>
            <w:shd w:val="clear" w:color="auto" w:fill="auto"/>
            <w:vAlign w:val="center"/>
          </w:tcPr>
          <w:p w14:paraId="524CF9F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肺脏移植术-儿童手术(加收)</w:t>
            </w:r>
          </w:p>
        </w:tc>
        <w:tc>
          <w:tcPr>
            <w:tcW w:w="1663" w:type="dxa"/>
            <w:shd w:val="clear" w:color="auto" w:fill="auto"/>
            <w:vAlign w:val="center"/>
          </w:tcPr>
          <w:p w14:paraId="0287B241">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2803" w:type="dxa"/>
            <w:shd w:val="clear" w:color="auto" w:fill="auto"/>
            <w:vAlign w:val="center"/>
          </w:tcPr>
          <w:p w14:paraId="1A7CB278">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617" w:type="dxa"/>
            <w:shd w:val="clear" w:color="auto" w:fill="auto"/>
            <w:vAlign w:val="center"/>
          </w:tcPr>
          <w:p w14:paraId="6343AD1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800" w:type="dxa"/>
            <w:shd w:val="clear" w:color="auto" w:fill="auto"/>
            <w:noWrap/>
            <w:vAlign w:val="center"/>
          </w:tcPr>
          <w:p w14:paraId="2AC5DFA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3150</w:t>
            </w:r>
          </w:p>
        </w:tc>
        <w:tc>
          <w:tcPr>
            <w:tcW w:w="750" w:type="dxa"/>
            <w:shd w:val="clear" w:color="auto" w:fill="auto"/>
            <w:noWrap/>
            <w:vAlign w:val="center"/>
          </w:tcPr>
          <w:p w14:paraId="5CFAC38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 xml:space="preserve">2835 </w:t>
            </w:r>
          </w:p>
        </w:tc>
        <w:tc>
          <w:tcPr>
            <w:tcW w:w="933" w:type="dxa"/>
            <w:shd w:val="clear" w:color="auto" w:fill="auto"/>
            <w:noWrap/>
            <w:vAlign w:val="center"/>
          </w:tcPr>
          <w:p w14:paraId="286393A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 xml:space="preserve">2678 </w:t>
            </w:r>
          </w:p>
        </w:tc>
        <w:tc>
          <w:tcPr>
            <w:tcW w:w="1584" w:type="dxa"/>
            <w:shd w:val="clear" w:color="auto" w:fill="auto"/>
            <w:vAlign w:val="center"/>
          </w:tcPr>
          <w:p w14:paraId="2D71415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在主项目价格基础上加收20%</w:t>
            </w:r>
          </w:p>
        </w:tc>
        <w:tc>
          <w:tcPr>
            <w:tcW w:w="621" w:type="dxa"/>
            <w:shd w:val="clear" w:color="auto" w:fill="auto"/>
            <w:noWrap/>
            <w:vAlign w:val="center"/>
          </w:tcPr>
          <w:p w14:paraId="0A1A9D71">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sz w:val="20"/>
                <w:szCs w:val="20"/>
                <w:u w:val="none"/>
                <w:lang w:val="en-US" w:eastAsia="zh-CN"/>
              </w:rPr>
              <w:t>10%</w:t>
            </w:r>
          </w:p>
        </w:tc>
      </w:tr>
      <w:tr w14:paraId="56812C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48" w:hRule="atLeast"/>
          <w:jc w:val="center"/>
        </w:trPr>
        <w:tc>
          <w:tcPr>
            <w:tcW w:w="571" w:type="dxa"/>
            <w:vMerge w:val="continue"/>
            <w:shd w:val="clear" w:color="auto" w:fill="auto"/>
            <w:vAlign w:val="center"/>
          </w:tcPr>
          <w:p w14:paraId="25007EC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465" w:type="dxa"/>
            <w:shd w:val="clear" w:color="auto" w:fill="auto"/>
            <w:vAlign w:val="center"/>
          </w:tcPr>
          <w:p w14:paraId="510E42B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013317000030002</w:t>
            </w:r>
          </w:p>
        </w:tc>
        <w:tc>
          <w:tcPr>
            <w:tcW w:w="1969" w:type="dxa"/>
            <w:shd w:val="clear" w:color="auto" w:fill="auto"/>
            <w:vAlign w:val="center"/>
          </w:tcPr>
          <w:p w14:paraId="5997904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肺脏移植术-部分肺脏(器官段)移植(加收)</w:t>
            </w:r>
          </w:p>
        </w:tc>
        <w:tc>
          <w:tcPr>
            <w:tcW w:w="1663" w:type="dxa"/>
            <w:shd w:val="clear" w:color="auto" w:fill="auto"/>
            <w:vAlign w:val="center"/>
          </w:tcPr>
          <w:p w14:paraId="3F390ADB">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2803" w:type="dxa"/>
            <w:shd w:val="clear" w:color="auto" w:fill="auto"/>
            <w:vAlign w:val="center"/>
          </w:tcPr>
          <w:p w14:paraId="1AAC751E">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617" w:type="dxa"/>
            <w:shd w:val="clear" w:color="auto" w:fill="auto"/>
            <w:vAlign w:val="center"/>
          </w:tcPr>
          <w:p w14:paraId="34E69DC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800" w:type="dxa"/>
            <w:shd w:val="clear" w:color="auto" w:fill="auto"/>
            <w:noWrap/>
            <w:vAlign w:val="center"/>
          </w:tcPr>
          <w:p w14:paraId="4BB1C86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4725</w:t>
            </w:r>
          </w:p>
        </w:tc>
        <w:tc>
          <w:tcPr>
            <w:tcW w:w="750" w:type="dxa"/>
            <w:shd w:val="clear" w:color="auto" w:fill="auto"/>
            <w:noWrap/>
            <w:vAlign w:val="center"/>
          </w:tcPr>
          <w:p w14:paraId="0994170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4253</w:t>
            </w:r>
          </w:p>
        </w:tc>
        <w:tc>
          <w:tcPr>
            <w:tcW w:w="933" w:type="dxa"/>
            <w:shd w:val="clear" w:color="auto" w:fill="auto"/>
            <w:noWrap/>
            <w:vAlign w:val="center"/>
          </w:tcPr>
          <w:p w14:paraId="1F5D65F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 xml:space="preserve">4016 </w:t>
            </w:r>
          </w:p>
        </w:tc>
        <w:tc>
          <w:tcPr>
            <w:tcW w:w="1584" w:type="dxa"/>
            <w:shd w:val="clear" w:color="auto" w:fill="auto"/>
            <w:vAlign w:val="center"/>
          </w:tcPr>
          <w:p w14:paraId="1A65204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在主项目价格基础上加收30%</w:t>
            </w:r>
          </w:p>
        </w:tc>
        <w:tc>
          <w:tcPr>
            <w:tcW w:w="621" w:type="dxa"/>
            <w:shd w:val="clear" w:color="auto" w:fill="auto"/>
            <w:noWrap/>
            <w:vAlign w:val="center"/>
          </w:tcPr>
          <w:p w14:paraId="55178B2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sz w:val="20"/>
                <w:szCs w:val="20"/>
                <w:u w:val="none"/>
                <w:lang w:val="en-US" w:eastAsia="zh-CN"/>
              </w:rPr>
              <w:t>10%</w:t>
            </w:r>
          </w:p>
        </w:tc>
      </w:tr>
      <w:tr w14:paraId="43AC46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03" w:hRule="atLeast"/>
          <w:jc w:val="center"/>
        </w:trPr>
        <w:tc>
          <w:tcPr>
            <w:tcW w:w="571" w:type="dxa"/>
            <w:vMerge w:val="continue"/>
            <w:shd w:val="clear" w:color="auto" w:fill="auto"/>
            <w:vAlign w:val="center"/>
          </w:tcPr>
          <w:p w14:paraId="13AB9B2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465" w:type="dxa"/>
            <w:shd w:val="clear" w:color="auto" w:fill="auto"/>
            <w:vAlign w:val="center"/>
          </w:tcPr>
          <w:p w14:paraId="3B4BE6A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013317000030100</w:t>
            </w:r>
          </w:p>
        </w:tc>
        <w:tc>
          <w:tcPr>
            <w:tcW w:w="1969" w:type="dxa"/>
            <w:shd w:val="clear" w:color="auto" w:fill="auto"/>
            <w:vAlign w:val="center"/>
          </w:tcPr>
          <w:p w14:paraId="47E74F3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肺脏移植术-异种器官(扩展)</w:t>
            </w:r>
          </w:p>
        </w:tc>
        <w:tc>
          <w:tcPr>
            <w:tcW w:w="1663" w:type="dxa"/>
            <w:shd w:val="clear" w:color="auto" w:fill="auto"/>
            <w:vAlign w:val="center"/>
          </w:tcPr>
          <w:p w14:paraId="312B40AE">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2803" w:type="dxa"/>
            <w:shd w:val="clear" w:color="auto" w:fill="auto"/>
            <w:vAlign w:val="center"/>
          </w:tcPr>
          <w:p w14:paraId="60214A39">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617" w:type="dxa"/>
            <w:shd w:val="clear" w:color="auto" w:fill="auto"/>
            <w:vAlign w:val="center"/>
          </w:tcPr>
          <w:p w14:paraId="1406D93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800" w:type="dxa"/>
            <w:shd w:val="clear" w:color="auto" w:fill="auto"/>
            <w:noWrap/>
            <w:vAlign w:val="center"/>
          </w:tcPr>
          <w:p w14:paraId="0D0E41C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15750</w:t>
            </w:r>
          </w:p>
        </w:tc>
        <w:tc>
          <w:tcPr>
            <w:tcW w:w="750" w:type="dxa"/>
            <w:shd w:val="clear" w:color="auto" w:fill="auto"/>
            <w:noWrap/>
            <w:vAlign w:val="center"/>
          </w:tcPr>
          <w:p w14:paraId="786EFB7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14175</w:t>
            </w:r>
          </w:p>
        </w:tc>
        <w:tc>
          <w:tcPr>
            <w:tcW w:w="933" w:type="dxa"/>
            <w:shd w:val="clear" w:color="auto" w:fill="auto"/>
            <w:noWrap/>
            <w:vAlign w:val="center"/>
          </w:tcPr>
          <w:p w14:paraId="3E2507E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 xml:space="preserve">13388 </w:t>
            </w:r>
          </w:p>
        </w:tc>
        <w:tc>
          <w:tcPr>
            <w:tcW w:w="1584" w:type="dxa"/>
            <w:shd w:val="clear" w:color="auto" w:fill="auto"/>
            <w:vAlign w:val="center"/>
          </w:tcPr>
          <w:p w14:paraId="7698423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621" w:type="dxa"/>
            <w:shd w:val="clear" w:color="auto" w:fill="auto"/>
            <w:noWrap/>
            <w:vAlign w:val="center"/>
          </w:tcPr>
          <w:p w14:paraId="6DA1397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sz w:val="20"/>
                <w:szCs w:val="20"/>
                <w:u w:val="none"/>
                <w:lang w:val="en-US" w:eastAsia="zh-CN"/>
              </w:rPr>
              <w:t>10%</w:t>
            </w:r>
          </w:p>
        </w:tc>
      </w:tr>
      <w:tr w14:paraId="47CC4A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71" w:type="dxa"/>
            <w:vMerge w:val="restart"/>
            <w:shd w:val="clear" w:color="auto" w:fill="auto"/>
            <w:vAlign w:val="center"/>
          </w:tcPr>
          <w:p w14:paraId="323A4CE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4</w:t>
            </w:r>
          </w:p>
        </w:tc>
        <w:tc>
          <w:tcPr>
            <w:tcW w:w="1465" w:type="dxa"/>
            <w:shd w:val="clear" w:color="auto" w:fill="auto"/>
            <w:vAlign w:val="center"/>
          </w:tcPr>
          <w:p w14:paraId="52ED9A0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013317000040000</w:t>
            </w:r>
          </w:p>
        </w:tc>
        <w:tc>
          <w:tcPr>
            <w:tcW w:w="1969" w:type="dxa"/>
            <w:shd w:val="clear" w:color="auto" w:fill="auto"/>
            <w:vAlign w:val="center"/>
          </w:tcPr>
          <w:p w14:paraId="6612004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肾脏移植术</w:t>
            </w:r>
          </w:p>
        </w:tc>
        <w:tc>
          <w:tcPr>
            <w:tcW w:w="1663" w:type="dxa"/>
            <w:shd w:val="clear" w:color="auto" w:fill="auto"/>
            <w:vAlign w:val="center"/>
          </w:tcPr>
          <w:p w14:paraId="6F02D6BB">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异体同种肾脏(单侧)移植，实现供体肾脏植入</w:t>
            </w:r>
          </w:p>
        </w:tc>
        <w:tc>
          <w:tcPr>
            <w:tcW w:w="2803" w:type="dxa"/>
            <w:shd w:val="clear" w:color="auto" w:fill="auto"/>
            <w:vAlign w:val="center"/>
          </w:tcPr>
          <w:p w14:paraId="0822BB84">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所定价格涵盖供体肾脏术前或术中整复、患者原位肾脏处理、供体肾脏植入，以及切开、吻合、关闭、缝合等手术步骤的人力资源和基本物质资源消耗。</w:t>
            </w:r>
          </w:p>
        </w:tc>
        <w:tc>
          <w:tcPr>
            <w:tcW w:w="617" w:type="dxa"/>
            <w:shd w:val="clear" w:color="auto" w:fill="auto"/>
            <w:vAlign w:val="center"/>
          </w:tcPr>
          <w:p w14:paraId="03686C7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800" w:type="dxa"/>
            <w:shd w:val="clear" w:color="auto" w:fill="auto"/>
            <w:noWrap/>
            <w:vAlign w:val="center"/>
          </w:tcPr>
          <w:p w14:paraId="0CECCD9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6700</w:t>
            </w:r>
          </w:p>
        </w:tc>
        <w:tc>
          <w:tcPr>
            <w:tcW w:w="750" w:type="dxa"/>
            <w:shd w:val="clear" w:color="auto" w:fill="auto"/>
            <w:noWrap/>
            <w:vAlign w:val="center"/>
          </w:tcPr>
          <w:p w14:paraId="12FB593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 xml:space="preserve">6030 </w:t>
            </w:r>
          </w:p>
        </w:tc>
        <w:tc>
          <w:tcPr>
            <w:tcW w:w="933" w:type="dxa"/>
            <w:shd w:val="clear" w:color="auto" w:fill="auto"/>
            <w:noWrap/>
            <w:vAlign w:val="center"/>
          </w:tcPr>
          <w:p w14:paraId="26BF144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5695</w:t>
            </w:r>
          </w:p>
        </w:tc>
        <w:tc>
          <w:tcPr>
            <w:tcW w:w="1584" w:type="dxa"/>
            <w:shd w:val="clear" w:color="auto" w:fill="auto"/>
            <w:vAlign w:val="center"/>
          </w:tcPr>
          <w:p w14:paraId="7B0B167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621" w:type="dxa"/>
            <w:shd w:val="clear" w:color="auto" w:fill="auto"/>
            <w:noWrap/>
            <w:vAlign w:val="center"/>
          </w:tcPr>
          <w:p w14:paraId="2E6B5BF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sz w:val="20"/>
                <w:szCs w:val="20"/>
                <w:u w:val="none"/>
                <w:lang w:val="en-US" w:eastAsia="zh-CN"/>
              </w:rPr>
              <w:t>10%</w:t>
            </w:r>
          </w:p>
        </w:tc>
      </w:tr>
      <w:tr w14:paraId="665A50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52" w:hRule="atLeast"/>
          <w:jc w:val="center"/>
        </w:trPr>
        <w:tc>
          <w:tcPr>
            <w:tcW w:w="571" w:type="dxa"/>
            <w:vMerge w:val="continue"/>
            <w:shd w:val="clear" w:color="auto" w:fill="auto"/>
            <w:vAlign w:val="center"/>
          </w:tcPr>
          <w:p w14:paraId="64EC5E9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465" w:type="dxa"/>
            <w:shd w:val="clear" w:color="auto" w:fill="auto"/>
            <w:vAlign w:val="center"/>
          </w:tcPr>
          <w:p w14:paraId="3B44DE2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013317000040001</w:t>
            </w:r>
          </w:p>
        </w:tc>
        <w:tc>
          <w:tcPr>
            <w:tcW w:w="1969" w:type="dxa"/>
            <w:shd w:val="clear" w:color="auto" w:fill="auto"/>
            <w:vAlign w:val="center"/>
          </w:tcPr>
          <w:p w14:paraId="0383B94C">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肾脏移植术-儿童手术(加收)</w:t>
            </w:r>
          </w:p>
        </w:tc>
        <w:tc>
          <w:tcPr>
            <w:tcW w:w="1663" w:type="dxa"/>
            <w:shd w:val="clear" w:color="auto" w:fill="auto"/>
            <w:vAlign w:val="center"/>
          </w:tcPr>
          <w:p w14:paraId="3CAB74BF">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2803" w:type="dxa"/>
            <w:shd w:val="clear" w:color="auto" w:fill="auto"/>
            <w:vAlign w:val="center"/>
          </w:tcPr>
          <w:p w14:paraId="23034CBF">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617" w:type="dxa"/>
            <w:shd w:val="clear" w:color="auto" w:fill="auto"/>
            <w:vAlign w:val="center"/>
          </w:tcPr>
          <w:p w14:paraId="1B877BF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800" w:type="dxa"/>
            <w:shd w:val="clear" w:color="auto" w:fill="auto"/>
            <w:noWrap/>
            <w:vAlign w:val="center"/>
          </w:tcPr>
          <w:p w14:paraId="33FD6A7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1340</w:t>
            </w:r>
          </w:p>
        </w:tc>
        <w:tc>
          <w:tcPr>
            <w:tcW w:w="750" w:type="dxa"/>
            <w:shd w:val="clear" w:color="auto" w:fill="auto"/>
            <w:noWrap/>
            <w:vAlign w:val="center"/>
          </w:tcPr>
          <w:p w14:paraId="1A8724E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 xml:space="preserve">1206 </w:t>
            </w:r>
          </w:p>
        </w:tc>
        <w:tc>
          <w:tcPr>
            <w:tcW w:w="933" w:type="dxa"/>
            <w:shd w:val="clear" w:color="auto" w:fill="auto"/>
            <w:noWrap/>
            <w:vAlign w:val="center"/>
          </w:tcPr>
          <w:p w14:paraId="0B4663F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 xml:space="preserve">1139 </w:t>
            </w:r>
          </w:p>
        </w:tc>
        <w:tc>
          <w:tcPr>
            <w:tcW w:w="1584" w:type="dxa"/>
            <w:shd w:val="clear" w:color="auto" w:fill="auto"/>
            <w:vAlign w:val="center"/>
          </w:tcPr>
          <w:p w14:paraId="15887D8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在主项目价格基础上加收20%</w:t>
            </w:r>
          </w:p>
        </w:tc>
        <w:tc>
          <w:tcPr>
            <w:tcW w:w="621" w:type="dxa"/>
            <w:shd w:val="clear" w:color="auto" w:fill="auto"/>
            <w:noWrap/>
            <w:vAlign w:val="center"/>
          </w:tcPr>
          <w:p w14:paraId="4AE09A5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sz w:val="20"/>
                <w:szCs w:val="20"/>
                <w:u w:val="none"/>
                <w:lang w:val="en-US" w:eastAsia="zh-CN"/>
              </w:rPr>
              <w:t>10%</w:t>
            </w:r>
          </w:p>
        </w:tc>
      </w:tr>
      <w:tr w14:paraId="732133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571" w:type="dxa"/>
            <w:shd w:val="clear" w:color="auto" w:fill="auto"/>
            <w:vAlign w:val="center"/>
          </w:tcPr>
          <w:p w14:paraId="511F1B1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4</w:t>
            </w:r>
          </w:p>
        </w:tc>
        <w:tc>
          <w:tcPr>
            <w:tcW w:w="1465" w:type="dxa"/>
            <w:shd w:val="clear" w:color="auto" w:fill="auto"/>
            <w:vAlign w:val="center"/>
          </w:tcPr>
          <w:p w14:paraId="20B68FC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013317000040100</w:t>
            </w:r>
          </w:p>
        </w:tc>
        <w:tc>
          <w:tcPr>
            <w:tcW w:w="1969" w:type="dxa"/>
            <w:shd w:val="clear" w:color="auto" w:fill="auto"/>
            <w:vAlign w:val="center"/>
          </w:tcPr>
          <w:p w14:paraId="0CAC05AA">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肾脏移植术-异种器官(扩展)</w:t>
            </w:r>
          </w:p>
        </w:tc>
        <w:tc>
          <w:tcPr>
            <w:tcW w:w="1663" w:type="dxa"/>
            <w:shd w:val="clear" w:color="auto" w:fill="auto"/>
            <w:vAlign w:val="center"/>
          </w:tcPr>
          <w:p w14:paraId="08408DA5">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2803" w:type="dxa"/>
            <w:shd w:val="clear" w:color="auto" w:fill="auto"/>
            <w:vAlign w:val="center"/>
          </w:tcPr>
          <w:p w14:paraId="4DF07D61">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617" w:type="dxa"/>
            <w:shd w:val="clear" w:color="auto" w:fill="auto"/>
            <w:vAlign w:val="center"/>
          </w:tcPr>
          <w:p w14:paraId="77B52A1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800" w:type="dxa"/>
            <w:shd w:val="clear" w:color="auto" w:fill="auto"/>
            <w:noWrap/>
            <w:vAlign w:val="center"/>
          </w:tcPr>
          <w:p w14:paraId="44A6AFB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6700</w:t>
            </w:r>
          </w:p>
        </w:tc>
        <w:tc>
          <w:tcPr>
            <w:tcW w:w="750" w:type="dxa"/>
            <w:shd w:val="clear" w:color="auto" w:fill="auto"/>
            <w:noWrap/>
            <w:vAlign w:val="center"/>
          </w:tcPr>
          <w:p w14:paraId="387F13C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6030</w:t>
            </w:r>
          </w:p>
        </w:tc>
        <w:tc>
          <w:tcPr>
            <w:tcW w:w="933" w:type="dxa"/>
            <w:shd w:val="clear" w:color="auto" w:fill="auto"/>
            <w:noWrap/>
            <w:vAlign w:val="center"/>
          </w:tcPr>
          <w:p w14:paraId="3FA5311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 xml:space="preserve">5695 </w:t>
            </w:r>
          </w:p>
        </w:tc>
        <w:tc>
          <w:tcPr>
            <w:tcW w:w="1584" w:type="dxa"/>
            <w:shd w:val="clear" w:color="auto" w:fill="auto"/>
            <w:vAlign w:val="center"/>
          </w:tcPr>
          <w:p w14:paraId="0DF850C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621" w:type="dxa"/>
            <w:shd w:val="clear" w:color="auto" w:fill="auto"/>
            <w:noWrap/>
            <w:vAlign w:val="center"/>
          </w:tcPr>
          <w:p w14:paraId="6ECADD8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sz w:val="20"/>
                <w:szCs w:val="20"/>
                <w:u w:val="none"/>
                <w:lang w:val="en-US" w:eastAsia="zh-CN"/>
              </w:rPr>
              <w:t>10%</w:t>
            </w:r>
          </w:p>
        </w:tc>
      </w:tr>
      <w:tr w14:paraId="000053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913" w:hRule="atLeast"/>
          <w:jc w:val="center"/>
        </w:trPr>
        <w:tc>
          <w:tcPr>
            <w:tcW w:w="571" w:type="dxa"/>
            <w:vMerge w:val="restart"/>
            <w:shd w:val="clear" w:color="auto" w:fill="auto"/>
            <w:vAlign w:val="center"/>
          </w:tcPr>
          <w:p w14:paraId="3B6DA99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5</w:t>
            </w:r>
          </w:p>
        </w:tc>
        <w:tc>
          <w:tcPr>
            <w:tcW w:w="1465" w:type="dxa"/>
            <w:shd w:val="clear" w:color="auto" w:fill="auto"/>
            <w:vAlign w:val="center"/>
          </w:tcPr>
          <w:p w14:paraId="798F693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013317000050000</w:t>
            </w:r>
          </w:p>
        </w:tc>
        <w:tc>
          <w:tcPr>
            <w:tcW w:w="1969" w:type="dxa"/>
            <w:shd w:val="clear" w:color="auto" w:fill="auto"/>
            <w:vAlign w:val="center"/>
          </w:tcPr>
          <w:p w14:paraId="2FBEEE7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小肠移植术</w:t>
            </w:r>
          </w:p>
        </w:tc>
        <w:tc>
          <w:tcPr>
            <w:tcW w:w="1663" w:type="dxa"/>
            <w:shd w:val="clear" w:color="auto" w:fill="auto"/>
            <w:vAlign w:val="center"/>
          </w:tcPr>
          <w:p w14:paraId="11880F6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异体同种小肠(器官段)移植，实现患者原位小肠切除和供体小肠植入</w:t>
            </w:r>
          </w:p>
        </w:tc>
        <w:tc>
          <w:tcPr>
            <w:tcW w:w="2803" w:type="dxa"/>
            <w:shd w:val="clear" w:color="auto" w:fill="auto"/>
            <w:vAlign w:val="center"/>
          </w:tcPr>
          <w:p w14:paraId="799FA98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所定价格涵盖患者原位小肠切除、供体小肠术前或术中整复、供体小肠植入，以及切开、吻合、关闭、缝合等手术步骤的人力资源和基本物质资源消耗。</w:t>
            </w:r>
          </w:p>
        </w:tc>
        <w:tc>
          <w:tcPr>
            <w:tcW w:w="617" w:type="dxa"/>
            <w:shd w:val="clear" w:color="auto" w:fill="auto"/>
            <w:vAlign w:val="center"/>
          </w:tcPr>
          <w:p w14:paraId="4A1BF4D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800" w:type="dxa"/>
            <w:shd w:val="clear" w:color="auto" w:fill="auto"/>
            <w:noWrap/>
            <w:vAlign w:val="center"/>
          </w:tcPr>
          <w:p w14:paraId="1E4C487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4340</w:t>
            </w:r>
          </w:p>
        </w:tc>
        <w:tc>
          <w:tcPr>
            <w:tcW w:w="750" w:type="dxa"/>
            <w:shd w:val="clear" w:color="auto" w:fill="auto"/>
            <w:noWrap/>
            <w:vAlign w:val="center"/>
          </w:tcPr>
          <w:p w14:paraId="4CB0E45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 xml:space="preserve">3906 </w:t>
            </w:r>
          </w:p>
        </w:tc>
        <w:tc>
          <w:tcPr>
            <w:tcW w:w="933" w:type="dxa"/>
            <w:shd w:val="clear" w:color="auto" w:fill="auto"/>
            <w:noWrap/>
            <w:vAlign w:val="center"/>
          </w:tcPr>
          <w:p w14:paraId="459317F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 xml:space="preserve">3689 </w:t>
            </w:r>
          </w:p>
        </w:tc>
        <w:tc>
          <w:tcPr>
            <w:tcW w:w="1584" w:type="dxa"/>
            <w:shd w:val="clear" w:color="auto" w:fill="auto"/>
            <w:vAlign w:val="center"/>
          </w:tcPr>
          <w:p w14:paraId="0A59254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621" w:type="dxa"/>
            <w:shd w:val="clear" w:color="auto" w:fill="auto"/>
            <w:noWrap/>
            <w:vAlign w:val="center"/>
          </w:tcPr>
          <w:p w14:paraId="649F994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100%</w:t>
            </w:r>
          </w:p>
        </w:tc>
      </w:tr>
      <w:tr w14:paraId="2A86DF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71" w:type="dxa"/>
            <w:vMerge w:val="continue"/>
            <w:shd w:val="clear" w:color="auto" w:fill="auto"/>
            <w:vAlign w:val="center"/>
          </w:tcPr>
          <w:p w14:paraId="435C4B4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465" w:type="dxa"/>
            <w:shd w:val="clear" w:color="auto" w:fill="auto"/>
            <w:vAlign w:val="center"/>
          </w:tcPr>
          <w:p w14:paraId="00CA8C7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013317000050001</w:t>
            </w:r>
          </w:p>
        </w:tc>
        <w:tc>
          <w:tcPr>
            <w:tcW w:w="1969" w:type="dxa"/>
            <w:shd w:val="clear" w:color="auto" w:fill="auto"/>
            <w:vAlign w:val="center"/>
          </w:tcPr>
          <w:p w14:paraId="0B9F529A">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小肠移植术-儿童手术(加收)</w:t>
            </w:r>
          </w:p>
        </w:tc>
        <w:tc>
          <w:tcPr>
            <w:tcW w:w="1663" w:type="dxa"/>
            <w:shd w:val="clear" w:color="auto" w:fill="auto"/>
            <w:vAlign w:val="center"/>
          </w:tcPr>
          <w:p w14:paraId="4EF8C874">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2803" w:type="dxa"/>
            <w:shd w:val="clear" w:color="auto" w:fill="auto"/>
            <w:vAlign w:val="center"/>
          </w:tcPr>
          <w:p w14:paraId="5625E609">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617" w:type="dxa"/>
            <w:shd w:val="clear" w:color="auto" w:fill="auto"/>
            <w:vAlign w:val="center"/>
          </w:tcPr>
          <w:p w14:paraId="4369D64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800" w:type="dxa"/>
            <w:shd w:val="clear" w:color="auto" w:fill="auto"/>
            <w:noWrap/>
            <w:vAlign w:val="center"/>
          </w:tcPr>
          <w:p w14:paraId="543C64D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868</w:t>
            </w:r>
          </w:p>
        </w:tc>
        <w:tc>
          <w:tcPr>
            <w:tcW w:w="750" w:type="dxa"/>
            <w:shd w:val="clear" w:color="auto" w:fill="auto"/>
            <w:noWrap/>
            <w:vAlign w:val="center"/>
          </w:tcPr>
          <w:p w14:paraId="08074C7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781</w:t>
            </w:r>
          </w:p>
        </w:tc>
        <w:tc>
          <w:tcPr>
            <w:tcW w:w="933" w:type="dxa"/>
            <w:shd w:val="clear" w:color="auto" w:fill="auto"/>
            <w:noWrap/>
            <w:vAlign w:val="center"/>
          </w:tcPr>
          <w:p w14:paraId="3E7DE5A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 xml:space="preserve">738 </w:t>
            </w:r>
          </w:p>
        </w:tc>
        <w:tc>
          <w:tcPr>
            <w:tcW w:w="1584" w:type="dxa"/>
            <w:shd w:val="clear" w:color="auto" w:fill="auto"/>
            <w:vAlign w:val="center"/>
          </w:tcPr>
          <w:p w14:paraId="447B37F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在主项目价格基础上加收20%</w:t>
            </w:r>
          </w:p>
        </w:tc>
        <w:tc>
          <w:tcPr>
            <w:tcW w:w="621" w:type="dxa"/>
            <w:shd w:val="clear" w:color="auto" w:fill="auto"/>
            <w:noWrap/>
            <w:vAlign w:val="center"/>
          </w:tcPr>
          <w:p w14:paraId="7D86B89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100%</w:t>
            </w:r>
          </w:p>
        </w:tc>
      </w:tr>
      <w:tr w14:paraId="12CD36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18" w:hRule="atLeast"/>
          <w:jc w:val="center"/>
        </w:trPr>
        <w:tc>
          <w:tcPr>
            <w:tcW w:w="571" w:type="dxa"/>
            <w:vMerge w:val="continue"/>
            <w:shd w:val="clear" w:color="auto" w:fill="auto"/>
            <w:vAlign w:val="center"/>
          </w:tcPr>
          <w:p w14:paraId="5472F96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465" w:type="dxa"/>
            <w:shd w:val="clear" w:color="auto" w:fill="auto"/>
            <w:vAlign w:val="center"/>
          </w:tcPr>
          <w:p w14:paraId="72EE8B7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013317000050100</w:t>
            </w:r>
          </w:p>
        </w:tc>
        <w:tc>
          <w:tcPr>
            <w:tcW w:w="1969" w:type="dxa"/>
            <w:shd w:val="clear" w:color="auto" w:fill="auto"/>
            <w:vAlign w:val="center"/>
          </w:tcPr>
          <w:p w14:paraId="7ACF1FB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小肠移植术-异种器官(扩展)</w:t>
            </w:r>
          </w:p>
        </w:tc>
        <w:tc>
          <w:tcPr>
            <w:tcW w:w="1663" w:type="dxa"/>
            <w:shd w:val="clear" w:color="auto" w:fill="auto"/>
            <w:vAlign w:val="center"/>
          </w:tcPr>
          <w:p w14:paraId="44A4E605">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2803" w:type="dxa"/>
            <w:shd w:val="clear" w:color="auto" w:fill="auto"/>
            <w:vAlign w:val="center"/>
          </w:tcPr>
          <w:p w14:paraId="4D57F049">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617" w:type="dxa"/>
            <w:shd w:val="clear" w:color="auto" w:fill="auto"/>
            <w:vAlign w:val="center"/>
          </w:tcPr>
          <w:p w14:paraId="1DF3DAF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800" w:type="dxa"/>
            <w:shd w:val="clear" w:color="auto" w:fill="auto"/>
            <w:noWrap/>
            <w:vAlign w:val="center"/>
          </w:tcPr>
          <w:p w14:paraId="6C23B2B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4340</w:t>
            </w:r>
          </w:p>
        </w:tc>
        <w:tc>
          <w:tcPr>
            <w:tcW w:w="750" w:type="dxa"/>
            <w:shd w:val="clear" w:color="auto" w:fill="auto"/>
            <w:noWrap/>
            <w:vAlign w:val="center"/>
          </w:tcPr>
          <w:p w14:paraId="1FD7E95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 xml:space="preserve">3906 </w:t>
            </w:r>
          </w:p>
        </w:tc>
        <w:tc>
          <w:tcPr>
            <w:tcW w:w="933" w:type="dxa"/>
            <w:shd w:val="clear" w:color="auto" w:fill="auto"/>
            <w:noWrap/>
            <w:vAlign w:val="center"/>
          </w:tcPr>
          <w:p w14:paraId="0D340DC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3689</w:t>
            </w:r>
          </w:p>
        </w:tc>
        <w:tc>
          <w:tcPr>
            <w:tcW w:w="1584" w:type="dxa"/>
            <w:shd w:val="clear" w:color="auto" w:fill="auto"/>
            <w:vAlign w:val="center"/>
          </w:tcPr>
          <w:p w14:paraId="5157A821">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621" w:type="dxa"/>
            <w:shd w:val="clear" w:color="auto" w:fill="auto"/>
            <w:noWrap/>
            <w:vAlign w:val="center"/>
          </w:tcPr>
          <w:p w14:paraId="58E644B1">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100%</w:t>
            </w:r>
          </w:p>
        </w:tc>
      </w:tr>
      <w:tr w14:paraId="17EA28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847" w:hRule="atLeast"/>
          <w:jc w:val="center"/>
        </w:trPr>
        <w:tc>
          <w:tcPr>
            <w:tcW w:w="571" w:type="dxa"/>
            <w:vMerge w:val="restart"/>
            <w:shd w:val="clear" w:color="auto" w:fill="auto"/>
            <w:vAlign w:val="center"/>
          </w:tcPr>
          <w:p w14:paraId="0E6E6BB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6</w:t>
            </w:r>
          </w:p>
        </w:tc>
        <w:tc>
          <w:tcPr>
            <w:tcW w:w="1465" w:type="dxa"/>
            <w:shd w:val="clear" w:color="auto" w:fill="auto"/>
            <w:vAlign w:val="center"/>
          </w:tcPr>
          <w:p w14:paraId="3B121FD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013317000060000</w:t>
            </w:r>
          </w:p>
        </w:tc>
        <w:tc>
          <w:tcPr>
            <w:tcW w:w="1969" w:type="dxa"/>
            <w:shd w:val="clear" w:color="auto" w:fill="auto"/>
            <w:vAlign w:val="center"/>
          </w:tcPr>
          <w:p w14:paraId="749CDB6B">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胰腺移植术</w:t>
            </w:r>
          </w:p>
        </w:tc>
        <w:tc>
          <w:tcPr>
            <w:tcW w:w="1663" w:type="dxa"/>
            <w:shd w:val="clear" w:color="auto" w:fill="auto"/>
            <w:vAlign w:val="center"/>
          </w:tcPr>
          <w:p w14:paraId="144CFA6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异体同种胰腺移植，实现供体胰腺植入</w:t>
            </w:r>
          </w:p>
        </w:tc>
        <w:tc>
          <w:tcPr>
            <w:tcW w:w="2803" w:type="dxa"/>
            <w:shd w:val="clear" w:color="auto" w:fill="auto"/>
            <w:vAlign w:val="center"/>
          </w:tcPr>
          <w:p w14:paraId="3CB1052B">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所定价格涵盖供体胰腺术前或术中整复、患者原位胰腺处理、供体胰腺植入，以及切开、吻合、关闭、缝合等手术步骤的人力资源和基本物质资源消耗。</w:t>
            </w:r>
          </w:p>
        </w:tc>
        <w:tc>
          <w:tcPr>
            <w:tcW w:w="617" w:type="dxa"/>
            <w:shd w:val="clear" w:color="auto" w:fill="auto"/>
            <w:vAlign w:val="center"/>
          </w:tcPr>
          <w:p w14:paraId="2B41957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800" w:type="dxa"/>
            <w:shd w:val="clear" w:color="auto" w:fill="auto"/>
            <w:noWrap/>
            <w:vAlign w:val="center"/>
          </w:tcPr>
          <w:p w14:paraId="0825905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11000</w:t>
            </w:r>
          </w:p>
        </w:tc>
        <w:tc>
          <w:tcPr>
            <w:tcW w:w="750" w:type="dxa"/>
            <w:shd w:val="clear" w:color="auto" w:fill="auto"/>
            <w:noWrap/>
            <w:vAlign w:val="center"/>
          </w:tcPr>
          <w:p w14:paraId="76E4FD9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9900</w:t>
            </w:r>
          </w:p>
        </w:tc>
        <w:tc>
          <w:tcPr>
            <w:tcW w:w="933" w:type="dxa"/>
            <w:shd w:val="clear" w:color="auto" w:fill="auto"/>
            <w:noWrap/>
            <w:vAlign w:val="center"/>
          </w:tcPr>
          <w:p w14:paraId="187111B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 xml:space="preserve">9350 </w:t>
            </w:r>
          </w:p>
        </w:tc>
        <w:tc>
          <w:tcPr>
            <w:tcW w:w="1584" w:type="dxa"/>
            <w:shd w:val="clear" w:color="auto" w:fill="auto"/>
            <w:vAlign w:val="center"/>
          </w:tcPr>
          <w:p w14:paraId="24AD9A40">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621" w:type="dxa"/>
            <w:shd w:val="clear" w:color="auto" w:fill="auto"/>
            <w:noWrap/>
            <w:vAlign w:val="center"/>
          </w:tcPr>
          <w:p w14:paraId="139CEE65">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100%</w:t>
            </w:r>
          </w:p>
        </w:tc>
      </w:tr>
      <w:tr w14:paraId="534640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59" w:hRule="atLeast"/>
          <w:jc w:val="center"/>
        </w:trPr>
        <w:tc>
          <w:tcPr>
            <w:tcW w:w="571" w:type="dxa"/>
            <w:vMerge w:val="continue"/>
            <w:shd w:val="clear" w:color="auto" w:fill="auto"/>
            <w:vAlign w:val="center"/>
          </w:tcPr>
          <w:p w14:paraId="174F134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465" w:type="dxa"/>
            <w:shd w:val="clear" w:color="auto" w:fill="auto"/>
            <w:vAlign w:val="center"/>
          </w:tcPr>
          <w:p w14:paraId="52F9CDF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013317000060001</w:t>
            </w:r>
          </w:p>
        </w:tc>
        <w:tc>
          <w:tcPr>
            <w:tcW w:w="1969" w:type="dxa"/>
            <w:shd w:val="clear" w:color="auto" w:fill="auto"/>
            <w:vAlign w:val="center"/>
          </w:tcPr>
          <w:p w14:paraId="04A75E9A">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胰腺移植术-儿童手术(加收)</w:t>
            </w:r>
          </w:p>
        </w:tc>
        <w:tc>
          <w:tcPr>
            <w:tcW w:w="1663" w:type="dxa"/>
            <w:shd w:val="clear" w:color="auto" w:fill="auto"/>
            <w:vAlign w:val="center"/>
          </w:tcPr>
          <w:p w14:paraId="2778705E">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2803" w:type="dxa"/>
            <w:shd w:val="clear" w:color="auto" w:fill="auto"/>
            <w:vAlign w:val="center"/>
          </w:tcPr>
          <w:p w14:paraId="33BCF048">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617" w:type="dxa"/>
            <w:shd w:val="clear" w:color="auto" w:fill="auto"/>
            <w:vAlign w:val="center"/>
          </w:tcPr>
          <w:p w14:paraId="20C8CA9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800" w:type="dxa"/>
            <w:shd w:val="clear" w:color="auto" w:fill="auto"/>
            <w:noWrap/>
            <w:vAlign w:val="center"/>
          </w:tcPr>
          <w:p w14:paraId="25D1217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2200</w:t>
            </w:r>
          </w:p>
        </w:tc>
        <w:tc>
          <w:tcPr>
            <w:tcW w:w="750" w:type="dxa"/>
            <w:shd w:val="clear" w:color="auto" w:fill="auto"/>
            <w:noWrap/>
            <w:vAlign w:val="center"/>
          </w:tcPr>
          <w:p w14:paraId="1AEAD7C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1980</w:t>
            </w:r>
          </w:p>
        </w:tc>
        <w:tc>
          <w:tcPr>
            <w:tcW w:w="933" w:type="dxa"/>
            <w:shd w:val="clear" w:color="auto" w:fill="auto"/>
            <w:noWrap/>
            <w:vAlign w:val="center"/>
          </w:tcPr>
          <w:p w14:paraId="6133AB1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1870</w:t>
            </w:r>
          </w:p>
        </w:tc>
        <w:tc>
          <w:tcPr>
            <w:tcW w:w="1584" w:type="dxa"/>
            <w:shd w:val="clear" w:color="auto" w:fill="auto"/>
            <w:vAlign w:val="center"/>
          </w:tcPr>
          <w:p w14:paraId="58B1B24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在主项目价格基础上加收20%</w:t>
            </w:r>
          </w:p>
        </w:tc>
        <w:tc>
          <w:tcPr>
            <w:tcW w:w="621" w:type="dxa"/>
            <w:shd w:val="clear" w:color="auto" w:fill="auto"/>
            <w:noWrap/>
            <w:vAlign w:val="center"/>
          </w:tcPr>
          <w:p w14:paraId="14F40B6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100%</w:t>
            </w:r>
          </w:p>
        </w:tc>
      </w:tr>
      <w:tr w14:paraId="474C7F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786" w:hRule="atLeast"/>
          <w:jc w:val="center"/>
        </w:trPr>
        <w:tc>
          <w:tcPr>
            <w:tcW w:w="571" w:type="dxa"/>
            <w:vMerge w:val="continue"/>
            <w:shd w:val="clear" w:color="auto" w:fill="auto"/>
            <w:vAlign w:val="center"/>
          </w:tcPr>
          <w:p w14:paraId="14C3A790">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465" w:type="dxa"/>
            <w:shd w:val="clear" w:color="auto" w:fill="auto"/>
            <w:vAlign w:val="center"/>
          </w:tcPr>
          <w:p w14:paraId="3C11BE9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013317000060100</w:t>
            </w:r>
          </w:p>
        </w:tc>
        <w:tc>
          <w:tcPr>
            <w:tcW w:w="1969" w:type="dxa"/>
            <w:shd w:val="clear" w:color="auto" w:fill="auto"/>
            <w:vAlign w:val="center"/>
          </w:tcPr>
          <w:p w14:paraId="5E77CDF2">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胰腺移植术-异种器官(扩展)</w:t>
            </w:r>
          </w:p>
        </w:tc>
        <w:tc>
          <w:tcPr>
            <w:tcW w:w="1663" w:type="dxa"/>
            <w:shd w:val="clear" w:color="auto" w:fill="auto"/>
            <w:vAlign w:val="center"/>
          </w:tcPr>
          <w:p w14:paraId="3C4C650E">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2803" w:type="dxa"/>
            <w:shd w:val="clear" w:color="auto" w:fill="auto"/>
            <w:vAlign w:val="center"/>
          </w:tcPr>
          <w:p w14:paraId="60ABBE15">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617" w:type="dxa"/>
            <w:shd w:val="clear" w:color="auto" w:fill="auto"/>
            <w:vAlign w:val="center"/>
          </w:tcPr>
          <w:p w14:paraId="62B98A6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800" w:type="dxa"/>
            <w:shd w:val="clear" w:color="auto" w:fill="auto"/>
            <w:noWrap/>
            <w:vAlign w:val="center"/>
          </w:tcPr>
          <w:p w14:paraId="661D770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11000</w:t>
            </w:r>
          </w:p>
        </w:tc>
        <w:tc>
          <w:tcPr>
            <w:tcW w:w="750" w:type="dxa"/>
            <w:shd w:val="clear" w:color="auto" w:fill="auto"/>
            <w:noWrap/>
            <w:vAlign w:val="center"/>
          </w:tcPr>
          <w:p w14:paraId="2B43D2E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9900</w:t>
            </w:r>
          </w:p>
        </w:tc>
        <w:tc>
          <w:tcPr>
            <w:tcW w:w="933" w:type="dxa"/>
            <w:shd w:val="clear" w:color="auto" w:fill="auto"/>
            <w:noWrap/>
            <w:vAlign w:val="center"/>
          </w:tcPr>
          <w:p w14:paraId="6E451F6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9350</w:t>
            </w:r>
          </w:p>
        </w:tc>
        <w:tc>
          <w:tcPr>
            <w:tcW w:w="1584" w:type="dxa"/>
            <w:shd w:val="clear" w:color="auto" w:fill="auto"/>
            <w:vAlign w:val="center"/>
          </w:tcPr>
          <w:p w14:paraId="06908805">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621" w:type="dxa"/>
            <w:shd w:val="clear" w:color="auto" w:fill="auto"/>
            <w:noWrap/>
            <w:vAlign w:val="center"/>
          </w:tcPr>
          <w:p w14:paraId="33AD0D7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100%</w:t>
            </w:r>
          </w:p>
        </w:tc>
      </w:tr>
      <w:tr w14:paraId="294570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930" w:hRule="atLeast"/>
          <w:jc w:val="center"/>
        </w:trPr>
        <w:tc>
          <w:tcPr>
            <w:tcW w:w="571" w:type="dxa"/>
            <w:vMerge w:val="restart"/>
            <w:shd w:val="clear" w:color="auto" w:fill="auto"/>
            <w:vAlign w:val="center"/>
          </w:tcPr>
          <w:p w14:paraId="475A35B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7</w:t>
            </w:r>
          </w:p>
        </w:tc>
        <w:tc>
          <w:tcPr>
            <w:tcW w:w="1465" w:type="dxa"/>
            <w:shd w:val="clear" w:color="auto" w:fill="auto"/>
            <w:vAlign w:val="center"/>
          </w:tcPr>
          <w:p w14:paraId="6498015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013317000070000</w:t>
            </w:r>
          </w:p>
        </w:tc>
        <w:tc>
          <w:tcPr>
            <w:tcW w:w="1969" w:type="dxa"/>
            <w:shd w:val="clear" w:color="auto" w:fill="auto"/>
            <w:vAlign w:val="center"/>
          </w:tcPr>
          <w:p w14:paraId="2E301D50">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角膜移植术</w:t>
            </w:r>
          </w:p>
        </w:tc>
        <w:tc>
          <w:tcPr>
            <w:tcW w:w="1663" w:type="dxa"/>
            <w:shd w:val="clear" w:color="auto" w:fill="auto"/>
            <w:vAlign w:val="center"/>
          </w:tcPr>
          <w:p w14:paraId="673B75E2">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异体同种角膜(单侧)移植，实现患者原位角膜切除和供体角膜植入</w:t>
            </w:r>
          </w:p>
        </w:tc>
        <w:tc>
          <w:tcPr>
            <w:tcW w:w="2803" w:type="dxa"/>
            <w:shd w:val="clear" w:color="auto" w:fill="auto"/>
            <w:vAlign w:val="center"/>
          </w:tcPr>
          <w:p w14:paraId="4F8F3D3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所定价格涵盖患者原位角膜切除、供体角膜术前或术中整复、供体角膜植入，以及切开、吻合、关闭、缝合等手术步骤的人力资源和基本物质资源消耗。</w:t>
            </w:r>
          </w:p>
        </w:tc>
        <w:tc>
          <w:tcPr>
            <w:tcW w:w="617" w:type="dxa"/>
            <w:shd w:val="clear" w:color="auto" w:fill="auto"/>
            <w:vAlign w:val="center"/>
          </w:tcPr>
          <w:p w14:paraId="7C4990B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800" w:type="dxa"/>
            <w:shd w:val="clear" w:color="auto" w:fill="auto"/>
            <w:noWrap/>
            <w:vAlign w:val="center"/>
          </w:tcPr>
          <w:p w14:paraId="03CA54D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3800</w:t>
            </w:r>
          </w:p>
        </w:tc>
        <w:tc>
          <w:tcPr>
            <w:tcW w:w="750" w:type="dxa"/>
            <w:shd w:val="clear" w:color="auto" w:fill="auto"/>
            <w:noWrap/>
            <w:vAlign w:val="center"/>
          </w:tcPr>
          <w:p w14:paraId="508D1CE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3420</w:t>
            </w:r>
          </w:p>
        </w:tc>
        <w:tc>
          <w:tcPr>
            <w:tcW w:w="933" w:type="dxa"/>
            <w:shd w:val="clear" w:color="auto" w:fill="auto"/>
            <w:noWrap/>
            <w:vAlign w:val="center"/>
          </w:tcPr>
          <w:p w14:paraId="1FED69B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3230</w:t>
            </w:r>
          </w:p>
        </w:tc>
        <w:tc>
          <w:tcPr>
            <w:tcW w:w="1584" w:type="dxa"/>
            <w:shd w:val="clear" w:color="auto" w:fill="auto"/>
            <w:noWrap/>
            <w:vAlign w:val="center"/>
          </w:tcPr>
          <w:p w14:paraId="438F3F6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621" w:type="dxa"/>
            <w:shd w:val="clear" w:color="auto" w:fill="auto"/>
            <w:noWrap/>
            <w:vAlign w:val="center"/>
          </w:tcPr>
          <w:p w14:paraId="64AD599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10%</w:t>
            </w:r>
          </w:p>
        </w:tc>
      </w:tr>
      <w:tr w14:paraId="476352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71" w:type="dxa"/>
            <w:vMerge w:val="continue"/>
            <w:shd w:val="clear" w:color="auto" w:fill="auto"/>
            <w:vAlign w:val="center"/>
          </w:tcPr>
          <w:p w14:paraId="4335F76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465" w:type="dxa"/>
            <w:shd w:val="clear" w:color="auto" w:fill="auto"/>
            <w:vAlign w:val="center"/>
          </w:tcPr>
          <w:p w14:paraId="5A115AF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013317000070001</w:t>
            </w:r>
          </w:p>
        </w:tc>
        <w:tc>
          <w:tcPr>
            <w:tcW w:w="1969" w:type="dxa"/>
            <w:shd w:val="clear" w:color="auto" w:fill="auto"/>
            <w:vAlign w:val="center"/>
          </w:tcPr>
          <w:p w14:paraId="1AB11F1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角膜移植术-儿童手术(加收)</w:t>
            </w:r>
          </w:p>
        </w:tc>
        <w:tc>
          <w:tcPr>
            <w:tcW w:w="1663" w:type="dxa"/>
            <w:shd w:val="clear" w:color="auto" w:fill="auto"/>
            <w:vAlign w:val="center"/>
          </w:tcPr>
          <w:p w14:paraId="469D9531">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2803" w:type="dxa"/>
            <w:shd w:val="clear" w:color="auto" w:fill="auto"/>
            <w:vAlign w:val="center"/>
          </w:tcPr>
          <w:p w14:paraId="6EDD9811">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617" w:type="dxa"/>
            <w:shd w:val="clear" w:color="auto" w:fill="auto"/>
            <w:vAlign w:val="center"/>
          </w:tcPr>
          <w:p w14:paraId="7B4B91F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800" w:type="dxa"/>
            <w:shd w:val="clear" w:color="auto" w:fill="auto"/>
            <w:noWrap/>
            <w:vAlign w:val="center"/>
          </w:tcPr>
          <w:p w14:paraId="1F2931F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760</w:t>
            </w:r>
          </w:p>
        </w:tc>
        <w:tc>
          <w:tcPr>
            <w:tcW w:w="750" w:type="dxa"/>
            <w:shd w:val="clear" w:color="auto" w:fill="auto"/>
            <w:noWrap/>
            <w:vAlign w:val="center"/>
          </w:tcPr>
          <w:p w14:paraId="6EC19C4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684</w:t>
            </w:r>
          </w:p>
        </w:tc>
        <w:tc>
          <w:tcPr>
            <w:tcW w:w="933" w:type="dxa"/>
            <w:shd w:val="clear" w:color="auto" w:fill="auto"/>
            <w:noWrap/>
            <w:vAlign w:val="center"/>
          </w:tcPr>
          <w:p w14:paraId="10D1CA0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646</w:t>
            </w:r>
          </w:p>
        </w:tc>
        <w:tc>
          <w:tcPr>
            <w:tcW w:w="1584" w:type="dxa"/>
            <w:shd w:val="clear" w:color="auto" w:fill="auto"/>
            <w:vAlign w:val="center"/>
          </w:tcPr>
          <w:p w14:paraId="43F230E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在主项目价格基础上加收20%</w:t>
            </w:r>
          </w:p>
        </w:tc>
        <w:tc>
          <w:tcPr>
            <w:tcW w:w="621" w:type="dxa"/>
            <w:shd w:val="clear" w:color="auto" w:fill="auto"/>
            <w:noWrap/>
            <w:vAlign w:val="center"/>
          </w:tcPr>
          <w:p w14:paraId="293BF3C5">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10%</w:t>
            </w:r>
          </w:p>
        </w:tc>
      </w:tr>
      <w:tr w14:paraId="13B659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23" w:hRule="atLeast"/>
          <w:jc w:val="center"/>
        </w:trPr>
        <w:tc>
          <w:tcPr>
            <w:tcW w:w="571" w:type="dxa"/>
            <w:vMerge w:val="continue"/>
            <w:shd w:val="clear" w:color="auto" w:fill="auto"/>
            <w:vAlign w:val="center"/>
          </w:tcPr>
          <w:p w14:paraId="41C5AC72">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465" w:type="dxa"/>
            <w:shd w:val="clear" w:color="auto" w:fill="auto"/>
            <w:vAlign w:val="center"/>
          </w:tcPr>
          <w:p w14:paraId="70B4D31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013317000070100</w:t>
            </w:r>
          </w:p>
        </w:tc>
        <w:tc>
          <w:tcPr>
            <w:tcW w:w="1969" w:type="dxa"/>
            <w:shd w:val="clear" w:color="auto" w:fill="auto"/>
            <w:vAlign w:val="center"/>
          </w:tcPr>
          <w:p w14:paraId="0152ABE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角膜移植术-异种组织(扩展)</w:t>
            </w:r>
          </w:p>
        </w:tc>
        <w:tc>
          <w:tcPr>
            <w:tcW w:w="1663" w:type="dxa"/>
            <w:shd w:val="clear" w:color="auto" w:fill="auto"/>
            <w:vAlign w:val="center"/>
          </w:tcPr>
          <w:p w14:paraId="5729A58D">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2803" w:type="dxa"/>
            <w:shd w:val="clear" w:color="auto" w:fill="auto"/>
            <w:vAlign w:val="center"/>
          </w:tcPr>
          <w:p w14:paraId="5ADE11F6">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617" w:type="dxa"/>
            <w:shd w:val="clear" w:color="auto" w:fill="auto"/>
            <w:vAlign w:val="center"/>
          </w:tcPr>
          <w:p w14:paraId="0FF1DC9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800" w:type="dxa"/>
            <w:shd w:val="clear" w:color="auto" w:fill="auto"/>
            <w:noWrap/>
            <w:vAlign w:val="center"/>
          </w:tcPr>
          <w:p w14:paraId="16F1330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3800</w:t>
            </w:r>
          </w:p>
        </w:tc>
        <w:tc>
          <w:tcPr>
            <w:tcW w:w="750" w:type="dxa"/>
            <w:shd w:val="clear" w:color="auto" w:fill="auto"/>
            <w:noWrap/>
            <w:vAlign w:val="center"/>
          </w:tcPr>
          <w:p w14:paraId="36B00F2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3420</w:t>
            </w:r>
          </w:p>
        </w:tc>
        <w:tc>
          <w:tcPr>
            <w:tcW w:w="933" w:type="dxa"/>
            <w:shd w:val="clear" w:color="auto" w:fill="auto"/>
            <w:noWrap/>
            <w:vAlign w:val="center"/>
          </w:tcPr>
          <w:p w14:paraId="630117F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 xml:space="preserve">3230 </w:t>
            </w:r>
          </w:p>
        </w:tc>
        <w:tc>
          <w:tcPr>
            <w:tcW w:w="1584" w:type="dxa"/>
            <w:shd w:val="clear" w:color="auto" w:fill="auto"/>
            <w:noWrap/>
            <w:vAlign w:val="center"/>
          </w:tcPr>
          <w:p w14:paraId="6CF64C1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621" w:type="dxa"/>
            <w:shd w:val="clear" w:color="auto" w:fill="auto"/>
            <w:noWrap/>
            <w:vAlign w:val="center"/>
          </w:tcPr>
          <w:p w14:paraId="0111256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10%</w:t>
            </w:r>
          </w:p>
        </w:tc>
      </w:tr>
      <w:tr w14:paraId="43D6F8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381" w:hRule="atLeast"/>
          <w:jc w:val="center"/>
        </w:trPr>
        <w:tc>
          <w:tcPr>
            <w:tcW w:w="571" w:type="dxa"/>
            <w:shd w:val="clear" w:color="auto" w:fill="auto"/>
            <w:vAlign w:val="center"/>
          </w:tcPr>
          <w:p w14:paraId="56FD4EC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8</w:t>
            </w:r>
          </w:p>
        </w:tc>
        <w:tc>
          <w:tcPr>
            <w:tcW w:w="1465" w:type="dxa"/>
            <w:shd w:val="clear" w:color="auto" w:fill="auto"/>
            <w:vAlign w:val="center"/>
          </w:tcPr>
          <w:p w14:paraId="2434933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013317000080000</w:t>
            </w:r>
          </w:p>
        </w:tc>
        <w:tc>
          <w:tcPr>
            <w:tcW w:w="1969" w:type="dxa"/>
            <w:shd w:val="clear" w:color="auto" w:fill="auto"/>
            <w:vAlign w:val="center"/>
          </w:tcPr>
          <w:p w14:paraId="479D381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供肝切取术</w:t>
            </w:r>
          </w:p>
        </w:tc>
        <w:tc>
          <w:tcPr>
            <w:tcW w:w="1663" w:type="dxa"/>
            <w:shd w:val="clear" w:color="auto" w:fill="auto"/>
            <w:vAlign w:val="center"/>
          </w:tcPr>
          <w:p w14:paraId="3E2D9C5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活体供者肝脏(器官段)切取</w:t>
            </w:r>
          </w:p>
        </w:tc>
        <w:tc>
          <w:tcPr>
            <w:tcW w:w="2803" w:type="dxa"/>
            <w:shd w:val="clear" w:color="auto" w:fill="auto"/>
            <w:vAlign w:val="center"/>
          </w:tcPr>
          <w:p w14:paraId="3888DC0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所定价格涵盖活体供者肝脏切取，以及切开、吻合、关闭、缝合等手术步骤的人力资源和基本物质资源消耗。</w:t>
            </w:r>
          </w:p>
        </w:tc>
        <w:tc>
          <w:tcPr>
            <w:tcW w:w="617" w:type="dxa"/>
            <w:shd w:val="clear" w:color="auto" w:fill="auto"/>
            <w:vAlign w:val="center"/>
          </w:tcPr>
          <w:p w14:paraId="6FDFF9C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800" w:type="dxa"/>
            <w:shd w:val="clear" w:color="auto" w:fill="auto"/>
            <w:noWrap/>
            <w:vAlign w:val="center"/>
          </w:tcPr>
          <w:p w14:paraId="2DA4803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4400</w:t>
            </w:r>
          </w:p>
        </w:tc>
        <w:tc>
          <w:tcPr>
            <w:tcW w:w="750" w:type="dxa"/>
            <w:shd w:val="clear" w:color="auto" w:fill="auto"/>
            <w:noWrap/>
            <w:vAlign w:val="center"/>
          </w:tcPr>
          <w:p w14:paraId="50E372A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3960</w:t>
            </w:r>
          </w:p>
        </w:tc>
        <w:tc>
          <w:tcPr>
            <w:tcW w:w="933" w:type="dxa"/>
            <w:shd w:val="clear" w:color="auto" w:fill="auto"/>
            <w:noWrap/>
            <w:vAlign w:val="center"/>
          </w:tcPr>
          <w:p w14:paraId="415074D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3740</w:t>
            </w:r>
          </w:p>
        </w:tc>
        <w:tc>
          <w:tcPr>
            <w:tcW w:w="1584" w:type="dxa"/>
            <w:shd w:val="clear" w:color="auto" w:fill="auto"/>
            <w:vAlign w:val="center"/>
          </w:tcPr>
          <w:p w14:paraId="3BE1891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仅限于合法进行的活体器官捐献</w:t>
            </w:r>
          </w:p>
        </w:tc>
        <w:tc>
          <w:tcPr>
            <w:tcW w:w="621" w:type="dxa"/>
            <w:shd w:val="clear" w:color="auto" w:fill="auto"/>
            <w:noWrap/>
            <w:vAlign w:val="center"/>
          </w:tcPr>
          <w:p w14:paraId="6962ADB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100%</w:t>
            </w:r>
          </w:p>
        </w:tc>
      </w:tr>
      <w:tr w14:paraId="07F386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650" w:hRule="atLeast"/>
          <w:jc w:val="center"/>
        </w:trPr>
        <w:tc>
          <w:tcPr>
            <w:tcW w:w="571" w:type="dxa"/>
            <w:shd w:val="clear" w:color="auto" w:fill="auto"/>
            <w:vAlign w:val="center"/>
          </w:tcPr>
          <w:p w14:paraId="7C26118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9</w:t>
            </w:r>
          </w:p>
        </w:tc>
        <w:tc>
          <w:tcPr>
            <w:tcW w:w="1465" w:type="dxa"/>
            <w:shd w:val="clear" w:color="auto" w:fill="auto"/>
            <w:vAlign w:val="center"/>
          </w:tcPr>
          <w:p w14:paraId="6916BCA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013317000090000</w:t>
            </w:r>
          </w:p>
        </w:tc>
        <w:tc>
          <w:tcPr>
            <w:tcW w:w="1969" w:type="dxa"/>
            <w:shd w:val="clear" w:color="auto" w:fill="auto"/>
            <w:vAlign w:val="center"/>
          </w:tcPr>
          <w:p w14:paraId="1750E2B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供肺切取术</w:t>
            </w:r>
          </w:p>
        </w:tc>
        <w:tc>
          <w:tcPr>
            <w:tcW w:w="1663" w:type="dxa"/>
            <w:shd w:val="clear" w:color="auto" w:fill="auto"/>
            <w:vAlign w:val="center"/>
          </w:tcPr>
          <w:p w14:paraId="2679ABC0">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活体供者肺脏(器官段)切取</w:t>
            </w:r>
          </w:p>
        </w:tc>
        <w:tc>
          <w:tcPr>
            <w:tcW w:w="2803" w:type="dxa"/>
            <w:shd w:val="clear" w:color="auto" w:fill="auto"/>
            <w:vAlign w:val="center"/>
          </w:tcPr>
          <w:p w14:paraId="3AF15D4A">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所定价格涵盖活体供者肺脏切取，以及切开、吻合、关闭、缝合等手术步骤的人力资源和基本物质资源消耗。</w:t>
            </w:r>
          </w:p>
        </w:tc>
        <w:tc>
          <w:tcPr>
            <w:tcW w:w="617" w:type="dxa"/>
            <w:shd w:val="clear" w:color="auto" w:fill="auto"/>
            <w:vAlign w:val="center"/>
          </w:tcPr>
          <w:p w14:paraId="18394CD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800" w:type="dxa"/>
            <w:shd w:val="clear" w:color="auto" w:fill="auto"/>
            <w:noWrap/>
            <w:vAlign w:val="center"/>
          </w:tcPr>
          <w:p w14:paraId="00BA23E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3300</w:t>
            </w:r>
          </w:p>
        </w:tc>
        <w:tc>
          <w:tcPr>
            <w:tcW w:w="750" w:type="dxa"/>
            <w:shd w:val="clear" w:color="auto" w:fill="auto"/>
            <w:noWrap/>
            <w:vAlign w:val="center"/>
          </w:tcPr>
          <w:p w14:paraId="4649593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 xml:space="preserve">2970 </w:t>
            </w:r>
          </w:p>
        </w:tc>
        <w:tc>
          <w:tcPr>
            <w:tcW w:w="933" w:type="dxa"/>
            <w:shd w:val="clear" w:color="auto" w:fill="auto"/>
            <w:noWrap/>
            <w:vAlign w:val="center"/>
          </w:tcPr>
          <w:p w14:paraId="3CE6166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 xml:space="preserve">2805 </w:t>
            </w:r>
          </w:p>
        </w:tc>
        <w:tc>
          <w:tcPr>
            <w:tcW w:w="1584" w:type="dxa"/>
            <w:shd w:val="clear" w:color="auto" w:fill="auto"/>
            <w:vAlign w:val="center"/>
          </w:tcPr>
          <w:p w14:paraId="1C2F3DA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仅限于合法进行的活体器官捐献</w:t>
            </w:r>
          </w:p>
        </w:tc>
        <w:tc>
          <w:tcPr>
            <w:tcW w:w="621" w:type="dxa"/>
            <w:shd w:val="clear" w:color="auto" w:fill="auto"/>
            <w:noWrap/>
            <w:vAlign w:val="center"/>
          </w:tcPr>
          <w:p w14:paraId="13DC0E25">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100%</w:t>
            </w:r>
          </w:p>
        </w:tc>
      </w:tr>
      <w:tr w14:paraId="2E62E0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566" w:hRule="atLeast"/>
          <w:jc w:val="center"/>
        </w:trPr>
        <w:tc>
          <w:tcPr>
            <w:tcW w:w="571" w:type="dxa"/>
            <w:shd w:val="clear" w:color="auto" w:fill="auto"/>
            <w:vAlign w:val="center"/>
          </w:tcPr>
          <w:p w14:paraId="1DADA7D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10</w:t>
            </w:r>
          </w:p>
        </w:tc>
        <w:tc>
          <w:tcPr>
            <w:tcW w:w="1465" w:type="dxa"/>
            <w:shd w:val="clear" w:color="auto" w:fill="auto"/>
            <w:vAlign w:val="center"/>
          </w:tcPr>
          <w:p w14:paraId="62DAB52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013317000100000</w:t>
            </w:r>
          </w:p>
        </w:tc>
        <w:tc>
          <w:tcPr>
            <w:tcW w:w="1969" w:type="dxa"/>
            <w:shd w:val="clear" w:color="auto" w:fill="auto"/>
            <w:vAlign w:val="center"/>
          </w:tcPr>
          <w:p w14:paraId="1BA2544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供肾切取术</w:t>
            </w:r>
          </w:p>
        </w:tc>
        <w:tc>
          <w:tcPr>
            <w:tcW w:w="1663" w:type="dxa"/>
            <w:shd w:val="clear" w:color="auto" w:fill="auto"/>
            <w:vAlign w:val="center"/>
          </w:tcPr>
          <w:p w14:paraId="363087EC">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活体供者肾脏(单侧)切取</w:t>
            </w:r>
          </w:p>
        </w:tc>
        <w:tc>
          <w:tcPr>
            <w:tcW w:w="2803" w:type="dxa"/>
            <w:shd w:val="clear" w:color="auto" w:fill="auto"/>
            <w:vAlign w:val="center"/>
          </w:tcPr>
          <w:p w14:paraId="7DC5AC8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所定价格涵盖活体供者肾脏切取，以及切开、吻合、关闭、缝合等手术步骤的人力资源和基本物质资源消耗。</w:t>
            </w:r>
          </w:p>
        </w:tc>
        <w:tc>
          <w:tcPr>
            <w:tcW w:w="617" w:type="dxa"/>
            <w:shd w:val="clear" w:color="auto" w:fill="auto"/>
            <w:vAlign w:val="center"/>
          </w:tcPr>
          <w:p w14:paraId="57E229B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800" w:type="dxa"/>
            <w:shd w:val="clear" w:color="auto" w:fill="auto"/>
            <w:noWrap/>
            <w:vAlign w:val="center"/>
          </w:tcPr>
          <w:p w14:paraId="1452E36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3350</w:t>
            </w:r>
          </w:p>
        </w:tc>
        <w:tc>
          <w:tcPr>
            <w:tcW w:w="750" w:type="dxa"/>
            <w:shd w:val="clear" w:color="auto" w:fill="auto"/>
            <w:noWrap/>
            <w:vAlign w:val="center"/>
          </w:tcPr>
          <w:p w14:paraId="38E59AD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3015</w:t>
            </w:r>
          </w:p>
        </w:tc>
        <w:tc>
          <w:tcPr>
            <w:tcW w:w="933" w:type="dxa"/>
            <w:shd w:val="clear" w:color="auto" w:fill="auto"/>
            <w:noWrap/>
            <w:vAlign w:val="center"/>
          </w:tcPr>
          <w:p w14:paraId="1D2912F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2848</w:t>
            </w:r>
          </w:p>
        </w:tc>
        <w:tc>
          <w:tcPr>
            <w:tcW w:w="1584" w:type="dxa"/>
            <w:shd w:val="clear" w:color="auto" w:fill="auto"/>
            <w:vAlign w:val="center"/>
          </w:tcPr>
          <w:p w14:paraId="336358D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仅限于合法进行的活体器官捐献</w:t>
            </w:r>
          </w:p>
        </w:tc>
        <w:tc>
          <w:tcPr>
            <w:tcW w:w="621" w:type="dxa"/>
            <w:shd w:val="clear" w:color="auto" w:fill="auto"/>
            <w:noWrap/>
            <w:vAlign w:val="center"/>
          </w:tcPr>
          <w:p w14:paraId="5160296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100%</w:t>
            </w:r>
          </w:p>
        </w:tc>
      </w:tr>
      <w:tr w14:paraId="75D2D4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466" w:hRule="atLeast"/>
          <w:jc w:val="center"/>
        </w:trPr>
        <w:tc>
          <w:tcPr>
            <w:tcW w:w="571" w:type="dxa"/>
            <w:shd w:val="clear" w:color="auto" w:fill="auto"/>
            <w:vAlign w:val="center"/>
          </w:tcPr>
          <w:p w14:paraId="1D2173A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11</w:t>
            </w:r>
          </w:p>
        </w:tc>
        <w:tc>
          <w:tcPr>
            <w:tcW w:w="1465" w:type="dxa"/>
            <w:shd w:val="clear" w:color="auto" w:fill="auto"/>
            <w:vAlign w:val="center"/>
          </w:tcPr>
          <w:p w14:paraId="369F472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013317000110000</w:t>
            </w:r>
          </w:p>
        </w:tc>
        <w:tc>
          <w:tcPr>
            <w:tcW w:w="1969" w:type="dxa"/>
            <w:shd w:val="clear" w:color="auto" w:fill="auto"/>
            <w:vAlign w:val="center"/>
          </w:tcPr>
          <w:p w14:paraId="4DCF853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供小肠切取术</w:t>
            </w:r>
          </w:p>
        </w:tc>
        <w:tc>
          <w:tcPr>
            <w:tcW w:w="1663" w:type="dxa"/>
            <w:shd w:val="clear" w:color="auto" w:fill="auto"/>
            <w:vAlign w:val="center"/>
          </w:tcPr>
          <w:p w14:paraId="155EC09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活体供者小肠(器官段)切取</w:t>
            </w:r>
          </w:p>
        </w:tc>
        <w:tc>
          <w:tcPr>
            <w:tcW w:w="2803" w:type="dxa"/>
            <w:shd w:val="clear" w:color="auto" w:fill="auto"/>
            <w:vAlign w:val="center"/>
          </w:tcPr>
          <w:p w14:paraId="3D3AB36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所定价格涵盖活体供者小肠切取，以及切开、吻合、关闭、缝合等手术步骤的人力资源和基本物质资源消耗。</w:t>
            </w:r>
          </w:p>
        </w:tc>
        <w:tc>
          <w:tcPr>
            <w:tcW w:w="617" w:type="dxa"/>
            <w:shd w:val="clear" w:color="auto" w:fill="auto"/>
            <w:vAlign w:val="center"/>
          </w:tcPr>
          <w:p w14:paraId="022EF92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800" w:type="dxa"/>
            <w:shd w:val="clear" w:color="auto" w:fill="auto"/>
            <w:noWrap/>
            <w:vAlign w:val="center"/>
          </w:tcPr>
          <w:p w14:paraId="11E0340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1800</w:t>
            </w:r>
          </w:p>
        </w:tc>
        <w:tc>
          <w:tcPr>
            <w:tcW w:w="750" w:type="dxa"/>
            <w:shd w:val="clear" w:color="auto" w:fill="auto"/>
            <w:noWrap/>
            <w:vAlign w:val="center"/>
          </w:tcPr>
          <w:p w14:paraId="3878E78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1620</w:t>
            </w:r>
          </w:p>
        </w:tc>
        <w:tc>
          <w:tcPr>
            <w:tcW w:w="933" w:type="dxa"/>
            <w:shd w:val="clear" w:color="auto" w:fill="auto"/>
            <w:noWrap/>
            <w:vAlign w:val="center"/>
          </w:tcPr>
          <w:p w14:paraId="0A68F3C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 xml:space="preserve">1530 </w:t>
            </w:r>
          </w:p>
        </w:tc>
        <w:tc>
          <w:tcPr>
            <w:tcW w:w="1584" w:type="dxa"/>
            <w:shd w:val="clear" w:color="auto" w:fill="auto"/>
            <w:vAlign w:val="center"/>
          </w:tcPr>
          <w:p w14:paraId="21BD5C9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仅限于合法进行的活体器官捐献</w:t>
            </w:r>
          </w:p>
        </w:tc>
        <w:tc>
          <w:tcPr>
            <w:tcW w:w="621" w:type="dxa"/>
            <w:shd w:val="clear" w:color="auto" w:fill="auto"/>
            <w:noWrap/>
            <w:vAlign w:val="center"/>
          </w:tcPr>
          <w:p w14:paraId="1299EC1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100%</w:t>
            </w:r>
          </w:p>
        </w:tc>
      </w:tr>
      <w:tr w14:paraId="5B2210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443" w:hRule="atLeast"/>
          <w:jc w:val="center"/>
        </w:trPr>
        <w:tc>
          <w:tcPr>
            <w:tcW w:w="571" w:type="dxa"/>
            <w:shd w:val="clear" w:color="auto" w:fill="auto"/>
            <w:vAlign w:val="center"/>
          </w:tcPr>
          <w:p w14:paraId="0A406BC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12</w:t>
            </w:r>
          </w:p>
        </w:tc>
        <w:tc>
          <w:tcPr>
            <w:tcW w:w="1465" w:type="dxa"/>
            <w:shd w:val="clear" w:color="auto" w:fill="auto"/>
            <w:vAlign w:val="center"/>
          </w:tcPr>
          <w:p w14:paraId="00CD832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013317000120000</w:t>
            </w:r>
          </w:p>
        </w:tc>
        <w:tc>
          <w:tcPr>
            <w:tcW w:w="1969" w:type="dxa"/>
            <w:shd w:val="clear" w:color="auto" w:fill="auto"/>
            <w:vAlign w:val="center"/>
          </w:tcPr>
          <w:p w14:paraId="7A1B965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供胰腺切取术</w:t>
            </w:r>
          </w:p>
        </w:tc>
        <w:tc>
          <w:tcPr>
            <w:tcW w:w="1663" w:type="dxa"/>
            <w:shd w:val="clear" w:color="auto" w:fill="auto"/>
            <w:vAlign w:val="center"/>
          </w:tcPr>
          <w:p w14:paraId="7669F55C">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活体供者胰腺(器官段)切取</w:t>
            </w:r>
          </w:p>
        </w:tc>
        <w:tc>
          <w:tcPr>
            <w:tcW w:w="2803" w:type="dxa"/>
            <w:shd w:val="clear" w:color="auto" w:fill="auto"/>
            <w:vAlign w:val="center"/>
          </w:tcPr>
          <w:p w14:paraId="572EDA2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所定价格涵盖活体供者胰腺切取，以及切开、吻合、关闭、缝合等手术步骤的人力资源和基本物质资源消耗。</w:t>
            </w:r>
          </w:p>
        </w:tc>
        <w:tc>
          <w:tcPr>
            <w:tcW w:w="617" w:type="dxa"/>
            <w:shd w:val="clear" w:color="auto" w:fill="auto"/>
            <w:vAlign w:val="center"/>
          </w:tcPr>
          <w:p w14:paraId="7AE9AA8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800" w:type="dxa"/>
            <w:shd w:val="clear" w:color="auto" w:fill="auto"/>
            <w:noWrap/>
            <w:vAlign w:val="center"/>
          </w:tcPr>
          <w:p w14:paraId="0013023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2700</w:t>
            </w:r>
          </w:p>
        </w:tc>
        <w:tc>
          <w:tcPr>
            <w:tcW w:w="750" w:type="dxa"/>
            <w:shd w:val="clear" w:color="auto" w:fill="auto"/>
            <w:noWrap/>
            <w:vAlign w:val="center"/>
          </w:tcPr>
          <w:p w14:paraId="7ABBE49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 xml:space="preserve">2430 </w:t>
            </w:r>
          </w:p>
        </w:tc>
        <w:tc>
          <w:tcPr>
            <w:tcW w:w="933" w:type="dxa"/>
            <w:shd w:val="clear" w:color="auto" w:fill="auto"/>
            <w:noWrap/>
            <w:vAlign w:val="center"/>
          </w:tcPr>
          <w:p w14:paraId="40CE28D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 xml:space="preserve">2295 </w:t>
            </w:r>
          </w:p>
        </w:tc>
        <w:tc>
          <w:tcPr>
            <w:tcW w:w="1584" w:type="dxa"/>
            <w:shd w:val="clear" w:color="auto" w:fill="auto"/>
            <w:vAlign w:val="center"/>
          </w:tcPr>
          <w:p w14:paraId="71A0C0B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仅限于合法进行的活体器官捐献</w:t>
            </w:r>
          </w:p>
        </w:tc>
        <w:tc>
          <w:tcPr>
            <w:tcW w:w="621" w:type="dxa"/>
            <w:shd w:val="clear" w:color="auto" w:fill="auto"/>
            <w:noWrap/>
            <w:vAlign w:val="center"/>
          </w:tcPr>
          <w:p w14:paraId="7310955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100%</w:t>
            </w:r>
          </w:p>
        </w:tc>
      </w:tr>
    </w:tbl>
    <w:p w14:paraId="45BAA176">
      <w:pPr>
        <w:keepNext w:val="0"/>
        <w:keepLines w:val="0"/>
        <w:pageBreakBefore w:val="0"/>
        <w:widowControl w:val="0"/>
        <w:suppressLineNumbers w:val="0"/>
        <w:kinsoku/>
        <w:wordWrap/>
        <w:overflowPunct w:val="0"/>
        <w:topLinePunct w:val="0"/>
        <w:autoSpaceDE/>
        <w:autoSpaceDN/>
        <w:bidi w:val="0"/>
        <w:adjustRightInd w:val="0"/>
        <w:snapToGrid w:val="0"/>
        <w:spacing w:before="191" w:beforeLines="30"/>
        <w:ind w:left="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使用说明：1.“移植”是指移植医院将供体器官或组织植入受体；所称“切取”是指合法进行的活体捐献中，移植医院从供体体内取得相应的器官或组织。</w:t>
      </w:r>
    </w:p>
    <w:p w14:paraId="36415F89">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left="0" w:leftChars="0" w:firstLine="970" w:firstLineChars="50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lang w:val="en-US" w:eastAsia="zh-CN" w:bidi="ar"/>
        </w:rPr>
        <w:t>2.</w:t>
      </w:r>
      <w:r>
        <w:rPr>
          <w:rFonts w:hint="eastAsia" w:ascii="方正书宋_GBK" w:hAnsi="方正书宋_GBK" w:eastAsia="方正书宋_GBK" w:cs="方正书宋_GBK"/>
          <w:i w:val="0"/>
          <w:iCs w:val="0"/>
          <w:color w:val="000000"/>
          <w:kern w:val="0"/>
          <w:sz w:val="20"/>
          <w:szCs w:val="20"/>
          <w:u w:val="none"/>
          <w:lang w:val="en-US" w:eastAsia="zh-CN" w:bidi="ar"/>
        </w:rPr>
        <w:t>“价格构成”指项目价格应涵盖的各类资源消耗，用于确定计价单元的边界，不应作为临床技术标准理解，不是手术实际操作方式、路径、步骤、程</w:t>
      </w:r>
    </w:p>
    <w:p w14:paraId="26F2853C">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left="0" w:leftChars="0" w:firstLine="1240" w:firstLineChars="639"/>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序的强制性要求。</w:t>
      </w:r>
    </w:p>
    <w:p w14:paraId="6058BB07">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left="0" w:leftChars="0" w:firstLine="970" w:firstLineChars="50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lang w:val="en-US" w:eastAsia="zh-CN" w:bidi="ar"/>
        </w:rPr>
        <w:t>3.</w:t>
      </w:r>
      <w:r>
        <w:rPr>
          <w:rFonts w:hint="eastAsia" w:ascii="方正书宋_GBK" w:hAnsi="方正书宋_GBK" w:eastAsia="方正书宋_GBK" w:cs="方正书宋_GBK"/>
          <w:i w:val="0"/>
          <w:iCs w:val="0"/>
          <w:color w:val="000000"/>
          <w:kern w:val="0"/>
          <w:sz w:val="20"/>
          <w:szCs w:val="20"/>
          <w:u w:val="none"/>
          <w:lang w:val="en-US" w:eastAsia="zh-CN" w:bidi="ar"/>
        </w:rPr>
        <w:t>“加收项”指同一项目以不同方式提供或在不同场景应用时，确有必要制定差异化收费标准而细分的一类子项，包括在原项目价格基础上增加或减少</w:t>
      </w:r>
    </w:p>
    <w:p w14:paraId="1AD29EAB">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left="0" w:leftChars="0" w:firstLine="1240" w:firstLineChars="639"/>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收费的情况；实际应用中，同时涉及多个加收项的，以项目单价为基础计算各项的加/减收水平后，求和得出加/减收金额。</w:t>
      </w:r>
    </w:p>
    <w:p w14:paraId="32493AF7">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970" w:firstLineChars="50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lang w:val="en-US" w:eastAsia="zh-CN" w:bidi="ar"/>
        </w:rPr>
        <w:t>4.</w:t>
      </w:r>
      <w:r>
        <w:rPr>
          <w:rFonts w:hint="eastAsia" w:ascii="方正书宋_GBK" w:hAnsi="方正书宋_GBK" w:eastAsia="方正书宋_GBK" w:cs="方正书宋_GBK"/>
          <w:i w:val="0"/>
          <w:iCs w:val="0"/>
          <w:color w:val="000000"/>
          <w:kern w:val="0"/>
          <w:sz w:val="20"/>
          <w:szCs w:val="20"/>
          <w:u w:val="none"/>
          <w:lang w:val="en-US" w:eastAsia="zh-CN" w:bidi="ar"/>
        </w:rPr>
        <w:t>“扩展项”指同一项目下以不同方式提供或在不同场景应用时，只扩展价格项目适用范围、不额外加价的一类子项，子项的价格按主项目执行。</w:t>
      </w:r>
    </w:p>
    <w:p w14:paraId="61823253">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970" w:firstLineChars="50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5.“儿童”指6周岁及以下。周岁的计算方法以法律的相关规定为准。</w:t>
      </w:r>
    </w:p>
    <w:p w14:paraId="54F7104A">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970" w:firstLineChars="50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6.“异种器官”指不摘自人体的器官，包括但不限于动物器官，机械器官，以及3D打印等技术人工制造的器官。</w:t>
      </w:r>
    </w:p>
    <w:p w14:paraId="001DBE91">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970" w:firstLineChars="50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7.基本物耗原则上限于不应或不必要与医疗服务项目分割的易耗品，如碘酒、酒精、消毒液、冲洗液、棉花、纱布、普通敷料、帽子、口罩、鞋套、袜</w:t>
      </w:r>
    </w:p>
    <w:p w14:paraId="2777F732">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left="0" w:leftChars="0" w:firstLine="1120" w:firstLineChars="577"/>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套、手套、手术衣、绷带、床垫、各种护垫、各种衬垫、手术巾、治疗巾、普通注射器、压舌板、滑石粉等。基本物耗成本计入项目价格，不另行收</w:t>
      </w:r>
    </w:p>
    <w:p w14:paraId="7FC1E738">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left="0" w:leftChars="0" w:firstLine="1120" w:firstLineChars="577"/>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费。除基本物耗以外的其他耗材，按照实际采购价格零差率销售。</w:t>
      </w:r>
    </w:p>
    <w:p w14:paraId="198F17D9">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970" w:firstLineChars="50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8.手术过程中的具体操作步骤，不另行立项收费；术前术后指导、手术方案设计等亦在手术价格项目的定价中体现，不另行立项及收费。</w:t>
      </w:r>
    </w:p>
    <w:p w14:paraId="323F1C33">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970" w:firstLineChars="50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9.合法的活体器官捐献指符合《人体器官移植条例》第十一条规定的情形。</w:t>
      </w:r>
    </w:p>
    <w:p w14:paraId="117E26BD">
      <w:pPr>
        <w:keepNext w:val="0"/>
        <w:keepLines w:val="0"/>
        <w:pageBreakBefore w:val="0"/>
        <w:widowControl w:val="0"/>
        <w:kinsoku/>
        <w:wordWrap/>
        <w:overflowPunct w:val="0"/>
        <w:topLinePunct w:val="0"/>
        <w:autoSpaceDE/>
        <w:autoSpaceDN/>
        <w:bidi w:val="0"/>
        <w:adjustRightInd w:val="0"/>
        <w:snapToGrid w:val="0"/>
        <w:ind w:left="0"/>
        <w:jc w:val="both"/>
        <w:rPr>
          <w:rFonts w:hint="eastAsia" w:ascii="方正书宋_GBK" w:hAnsi="方正书宋_GBK" w:eastAsia="方正书宋_GBK" w:cs="方正书宋_GBK"/>
          <w:sz w:val="20"/>
          <w:szCs w:val="20"/>
        </w:rPr>
      </w:pPr>
    </w:p>
    <w:p w14:paraId="711AB175">
      <w:pPr>
        <w:pStyle w:val="2"/>
        <w:rPr>
          <w:rFonts w:hint="eastAsia" w:ascii="方正书宋_GBK" w:hAnsi="方正书宋_GBK" w:eastAsia="方正书宋_GBK" w:cs="方正书宋_GBK"/>
          <w:sz w:val="20"/>
          <w:szCs w:val="20"/>
        </w:rPr>
      </w:pPr>
    </w:p>
    <w:p w14:paraId="62024A54">
      <w:pPr>
        <w:keepNext w:val="0"/>
        <w:keepLines w:val="0"/>
        <w:pageBreakBefore w:val="0"/>
        <w:widowControl w:val="0"/>
        <w:tabs>
          <w:tab w:val="left" w:pos="9628"/>
        </w:tabs>
        <w:kinsoku/>
        <w:wordWrap/>
        <w:overflowPunct w:val="0"/>
        <w:topLinePunct w:val="0"/>
        <w:autoSpaceDE/>
        <w:autoSpaceDN/>
        <w:bidi w:val="0"/>
        <w:adjustRightInd w:val="0"/>
        <w:snapToGrid w:val="0"/>
        <w:jc w:val="left"/>
        <w:textAlignment w:val="auto"/>
        <w:rPr>
          <w:rFonts w:hint="eastAsia" w:ascii="黑体" w:hAnsi="宋体" w:eastAsia="黑体" w:cs="黑体"/>
          <w:i w:val="0"/>
          <w:iCs w:val="0"/>
          <w:color w:val="000000"/>
          <w:kern w:val="0"/>
          <w:sz w:val="32"/>
          <w:szCs w:val="32"/>
          <w:u w:val="none"/>
          <w:lang w:val="en-US" w:eastAsia="zh-CN" w:bidi="ar"/>
        </w:rPr>
      </w:pPr>
    </w:p>
    <w:p w14:paraId="36547B5B">
      <w:pPr>
        <w:keepNext w:val="0"/>
        <w:keepLines w:val="0"/>
        <w:pageBreakBefore w:val="0"/>
        <w:widowControl w:val="0"/>
        <w:tabs>
          <w:tab w:val="left" w:pos="9628"/>
        </w:tabs>
        <w:kinsoku/>
        <w:wordWrap/>
        <w:overflowPunct w:val="0"/>
        <w:topLinePunct w:val="0"/>
        <w:autoSpaceDE/>
        <w:autoSpaceDN/>
        <w:bidi w:val="0"/>
        <w:adjustRightInd w:val="0"/>
        <w:snapToGrid w:val="0"/>
        <w:jc w:val="left"/>
        <w:textAlignment w:val="auto"/>
        <w:rPr>
          <w:rFonts w:hint="eastAsia" w:ascii="黑体" w:hAnsi="宋体" w:eastAsia="黑体" w:cs="黑体"/>
          <w:i w:val="0"/>
          <w:iCs w:val="0"/>
          <w:color w:val="000000"/>
          <w:kern w:val="0"/>
          <w:sz w:val="32"/>
          <w:szCs w:val="32"/>
          <w:u w:val="none"/>
          <w:lang w:val="en-US" w:eastAsia="zh-CN" w:bidi="ar"/>
        </w:rPr>
      </w:pPr>
    </w:p>
    <w:p w14:paraId="7638A6BF">
      <w:pPr>
        <w:keepNext w:val="0"/>
        <w:keepLines w:val="0"/>
        <w:pageBreakBefore w:val="0"/>
        <w:widowControl w:val="0"/>
        <w:tabs>
          <w:tab w:val="left" w:pos="9628"/>
        </w:tabs>
        <w:kinsoku/>
        <w:wordWrap/>
        <w:overflowPunct w:val="0"/>
        <w:topLinePunct w:val="0"/>
        <w:autoSpaceDE/>
        <w:autoSpaceDN/>
        <w:bidi w:val="0"/>
        <w:adjustRightInd w:val="0"/>
        <w:snapToGrid w:val="0"/>
        <w:jc w:val="left"/>
        <w:textAlignment w:val="auto"/>
        <w:rPr>
          <w:rFonts w:hint="eastAsia" w:ascii="黑体" w:hAnsi="宋体" w:eastAsia="黑体" w:cs="黑体"/>
          <w:i w:val="0"/>
          <w:iCs w:val="0"/>
          <w:color w:val="000000"/>
          <w:kern w:val="0"/>
          <w:sz w:val="32"/>
          <w:szCs w:val="32"/>
          <w:u w:val="none"/>
          <w:lang w:val="en-US" w:eastAsia="zh-CN" w:bidi="ar"/>
        </w:rPr>
      </w:pPr>
    </w:p>
    <w:p w14:paraId="534EE3E7">
      <w:pPr>
        <w:keepNext w:val="0"/>
        <w:keepLines w:val="0"/>
        <w:pageBreakBefore w:val="0"/>
        <w:widowControl w:val="0"/>
        <w:tabs>
          <w:tab w:val="left" w:pos="9628"/>
        </w:tabs>
        <w:kinsoku/>
        <w:wordWrap/>
        <w:overflowPunct w:val="0"/>
        <w:topLinePunct w:val="0"/>
        <w:autoSpaceDE/>
        <w:autoSpaceDN/>
        <w:bidi w:val="0"/>
        <w:adjustRightInd w:val="0"/>
        <w:snapToGrid w:val="0"/>
        <w:jc w:val="left"/>
        <w:textAlignment w:val="auto"/>
        <w:rPr>
          <w:rFonts w:hint="eastAsia" w:ascii="黑体" w:hAnsi="宋体" w:eastAsia="黑体" w:cs="黑体"/>
          <w:i w:val="0"/>
          <w:iCs w:val="0"/>
          <w:color w:val="000000"/>
          <w:kern w:val="0"/>
          <w:sz w:val="32"/>
          <w:szCs w:val="32"/>
          <w:u w:val="none"/>
          <w:lang w:val="en-US" w:eastAsia="zh-CN" w:bidi="ar"/>
        </w:rPr>
      </w:pPr>
    </w:p>
    <w:p w14:paraId="54AB0148">
      <w:pPr>
        <w:keepNext w:val="0"/>
        <w:keepLines w:val="0"/>
        <w:pageBreakBefore w:val="0"/>
        <w:widowControl w:val="0"/>
        <w:tabs>
          <w:tab w:val="left" w:pos="9628"/>
        </w:tabs>
        <w:kinsoku/>
        <w:wordWrap/>
        <w:overflowPunct w:val="0"/>
        <w:topLinePunct w:val="0"/>
        <w:autoSpaceDE/>
        <w:autoSpaceDN/>
        <w:bidi w:val="0"/>
        <w:adjustRightInd w:val="0"/>
        <w:snapToGrid w:val="0"/>
        <w:jc w:val="left"/>
        <w:textAlignment w:val="auto"/>
        <w:rPr>
          <w:rFonts w:hint="eastAsia" w:ascii="黑体" w:hAnsi="宋体" w:eastAsia="黑体" w:cs="黑体"/>
          <w:i w:val="0"/>
          <w:iCs w:val="0"/>
          <w:color w:val="000000"/>
          <w:kern w:val="0"/>
          <w:sz w:val="32"/>
          <w:szCs w:val="32"/>
          <w:u w:val="none"/>
          <w:lang w:val="en-US" w:eastAsia="zh-CN" w:bidi="ar"/>
        </w:rPr>
      </w:pPr>
    </w:p>
    <w:p w14:paraId="475FD428">
      <w:pPr>
        <w:keepNext w:val="0"/>
        <w:keepLines w:val="0"/>
        <w:pageBreakBefore w:val="0"/>
        <w:widowControl w:val="0"/>
        <w:tabs>
          <w:tab w:val="left" w:pos="9628"/>
        </w:tabs>
        <w:kinsoku/>
        <w:wordWrap/>
        <w:overflowPunct w:val="0"/>
        <w:topLinePunct w:val="0"/>
        <w:autoSpaceDE/>
        <w:autoSpaceDN/>
        <w:bidi w:val="0"/>
        <w:adjustRightInd w:val="0"/>
        <w:snapToGrid w:val="0"/>
        <w:jc w:val="left"/>
        <w:textAlignment w:val="auto"/>
        <w:rPr>
          <w:rFonts w:hint="eastAsia" w:ascii="黑体" w:hAnsi="宋体" w:eastAsia="黑体" w:cs="黑体"/>
          <w:i w:val="0"/>
          <w:iCs w:val="0"/>
          <w:color w:val="000000"/>
          <w:kern w:val="0"/>
          <w:sz w:val="32"/>
          <w:szCs w:val="32"/>
          <w:u w:val="none"/>
          <w:lang w:val="en-US" w:eastAsia="zh-CN" w:bidi="ar"/>
        </w:rPr>
      </w:pPr>
    </w:p>
    <w:p w14:paraId="72232CDB">
      <w:pPr>
        <w:keepNext w:val="0"/>
        <w:keepLines w:val="0"/>
        <w:pageBreakBefore w:val="0"/>
        <w:widowControl w:val="0"/>
        <w:tabs>
          <w:tab w:val="left" w:pos="9628"/>
        </w:tabs>
        <w:kinsoku/>
        <w:wordWrap/>
        <w:overflowPunct w:val="0"/>
        <w:topLinePunct w:val="0"/>
        <w:autoSpaceDE/>
        <w:autoSpaceDN/>
        <w:bidi w:val="0"/>
        <w:adjustRightInd w:val="0"/>
        <w:snapToGrid w:val="0"/>
        <w:jc w:val="left"/>
        <w:textAlignment w:val="auto"/>
        <w:rPr>
          <w:rFonts w:hint="eastAsia" w:ascii="黑体" w:hAnsi="宋体" w:eastAsia="黑体" w:cs="黑体"/>
          <w:i w:val="0"/>
          <w:iCs w:val="0"/>
          <w:color w:val="000000"/>
          <w:kern w:val="0"/>
          <w:sz w:val="32"/>
          <w:szCs w:val="32"/>
          <w:u w:val="none"/>
          <w:lang w:val="en-US" w:eastAsia="zh-CN" w:bidi="ar"/>
        </w:rPr>
      </w:pPr>
    </w:p>
    <w:p w14:paraId="6F38FAC6">
      <w:pPr>
        <w:keepNext w:val="0"/>
        <w:keepLines w:val="0"/>
        <w:pageBreakBefore w:val="0"/>
        <w:widowControl w:val="0"/>
        <w:tabs>
          <w:tab w:val="left" w:pos="9628"/>
        </w:tabs>
        <w:kinsoku/>
        <w:wordWrap/>
        <w:overflowPunct w:val="0"/>
        <w:topLinePunct w:val="0"/>
        <w:autoSpaceDE/>
        <w:autoSpaceDN/>
        <w:bidi w:val="0"/>
        <w:adjustRightInd w:val="0"/>
        <w:snapToGrid w:val="0"/>
        <w:jc w:val="left"/>
        <w:textAlignment w:val="auto"/>
        <w:rPr>
          <w:rFonts w:hint="eastAsia" w:ascii="黑体" w:hAnsi="宋体" w:eastAsia="黑体" w:cs="黑体"/>
          <w:i w:val="0"/>
          <w:iCs w:val="0"/>
          <w:color w:val="000000"/>
          <w:kern w:val="0"/>
          <w:sz w:val="32"/>
          <w:szCs w:val="32"/>
          <w:u w:val="none"/>
          <w:lang w:val="en-US" w:eastAsia="zh-CN" w:bidi="ar"/>
        </w:rPr>
      </w:pPr>
    </w:p>
    <w:p w14:paraId="25744989">
      <w:pPr>
        <w:keepNext w:val="0"/>
        <w:keepLines w:val="0"/>
        <w:pageBreakBefore w:val="0"/>
        <w:widowControl w:val="0"/>
        <w:tabs>
          <w:tab w:val="left" w:pos="9628"/>
        </w:tabs>
        <w:kinsoku/>
        <w:wordWrap/>
        <w:overflowPunct w:val="0"/>
        <w:topLinePunct w:val="0"/>
        <w:autoSpaceDE/>
        <w:autoSpaceDN/>
        <w:bidi w:val="0"/>
        <w:adjustRightInd w:val="0"/>
        <w:snapToGrid w:val="0"/>
        <w:jc w:val="left"/>
        <w:textAlignment w:val="auto"/>
        <w:rPr>
          <w:rFonts w:hint="eastAsia" w:ascii="黑体" w:hAnsi="宋体" w:eastAsia="黑体" w:cs="黑体"/>
          <w:i w:val="0"/>
          <w:iCs w:val="0"/>
          <w:color w:val="000000"/>
          <w:kern w:val="0"/>
          <w:sz w:val="32"/>
          <w:szCs w:val="32"/>
          <w:u w:val="none"/>
          <w:lang w:val="en-US" w:eastAsia="zh-CN" w:bidi="ar"/>
        </w:rPr>
      </w:pPr>
    </w:p>
    <w:p w14:paraId="68D1D07B">
      <w:pPr>
        <w:keepNext w:val="0"/>
        <w:keepLines w:val="0"/>
        <w:pageBreakBefore w:val="0"/>
        <w:widowControl w:val="0"/>
        <w:tabs>
          <w:tab w:val="left" w:pos="9628"/>
        </w:tabs>
        <w:kinsoku/>
        <w:wordWrap/>
        <w:overflowPunct w:val="0"/>
        <w:topLinePunct w:val="0"/>
        <w:autoSpaceDE/>
        <w:autoSpaceDN/>
        <w:bidi w:val="0"/>
        <w:adjustRightInd w:val="0"/>
        <w:snapToGrid w:val="0"/>
        <w:jc w:val="left"/>
        <w:textAlignment w:val="auto"/>
        <w:rPr>
          <w:rFonts w:hint="eastAsia" w:ascii="黑体" w:hAnsi="宋体" w:eastAsia="黑体" w:cs="黑体"/>
          <w:i w:val="0"/>
          <w:iCs w:val="0"/>
          <w:color w:val="000000"/>
          <w:kern w:val="0"/>
          <w:sz w:val="32"/>
          <w:szCs w:val="32"/>
          <w:u w:val="none"/>
          <w:lang w:val="en-US" w:eastAsia="zh-CN" w:bidi="ar"/>
        </w:rPr>
      </w:pPr>
    </w:p>
    <w:p w14:paraId="68D3CD46">
      <w:pPr>
        <w:keepNext w:val="0"/>
        <w:keepLines w:val="0"/>
        <w:pageBreakBefore w:val="0"/>
        <w:widowControl w:val="0"/>
        <w:tabs>
          <w:tab w:val="left" w:pos="9628"/>
        </w:tabs>
        <w:kinsoku/>
        <w:wordWrap/>
        <w:overflowPunct w:val="0"/>
        <w:topLinePunct w:val="0"/>
        <w:autoSpaceDE/>
        <w:autoSpaceDN/>
        <w:bidi w:val="0"/>
        <w:adjustRightInd w:val="0"/>
        <w:snapToGrid w:val="0"/>
        <w:jc w:val="left"/>
        <w:textAlignment w:val="auto"/>
        <w:rPr>
          <w:rFonts w:hint="eastAsia" w:ascii="黑体" w:hAnsi="宋体" w:eastAsia="黑体" w:cs="黑体"/>
          <w:i w:val="0"/>
          <w:iCs w:val="0"/>
          <w:color w:val="000000"/>
          <w:kern w:val="0"/>
          <w:sz w:val="32"/>
          <w:szCs w:val="32"/>
          <w:u w:val="none"/>
          <w:lang w:val="en-US" w:eastAsia="zh-CN" w:bidi="ar"/>
        </w:rPr>
      </w:pPr>
    </w:p>
    <w:p w14:paraId="4B7CF78A">
      <w:pPr>
        <w:keepNext w:val="0"/>
        <w:keepLines w:val="0"/>
        <w:pageBreakBefore w:val="0"/>
        <w:widowControl w:val="0"/>
        <w:tabs>
          <w:tab w:val="left" w:pos="9628"/>
        </w:tabs>
        <w:kinsoku/>
        <w:wordWrap/>
        <w:overflowPunct w:val="0"/>
        <w:topLinePunct w:val="0"/>
        <w:autoSpaceDE/>
        <w:autoSpaceDN/>
        <w:bidi w:val="0"/>
        <w:adjustRightInd w:val="0"/>
        <w:snapToGrid w:val="0"/>
        <w:jc w:val="left"/>
        <w:textAlignment w:val="auto"/>
        <w:rPr>
          <w:rFonts w:hint="eastAsia" w:ascii="黑体" w:hAnsi="宋体" w:eastAsia="黑体" w:cs="黑体"/>
          <w:i w:val="0"/>
          <w:iCs w:val="0"/>
          <w:color w:val="000000"/>
          <w:kern w:val="0"/>
          <w:sz w:val="32"/>
          <w:szCs w:val="32"/>
          <w:u w:val="none"/>
          <w:lang w:val="en-US" w:eastAsia="zh-CN" w:bidi="ar"/>
        </w:rPr>
      </w:pPr>
    </w:p>
    <w:p w14:paraId="494081B3">
      <w:pPr>
        <w:keepNext w:val="0"/>
        <w:keepLines w:val="0"/>
        <w:pageBreakBefore w:val="0"/>
        <w:widowControl w:val="0"/>
        <w:tabs>
          <w:tab w:val="left" w:pos="9628"/>
        </w:tabs>
        <w:kinsoku/>
        <w:wordWrap/>
        <w:overflowPunct w:val="0"/>
        <w:topLinePunct w:val="0"/>
        <w:autoSpaceDE/>
        <w:autoSpaceDN/>
        <w:bidi w:val="0"/>
        <w:adjustRightInd w:val="0"/>
        <w:snapToGrid w:val="0"/>
        <w:jc w:val="left"/>
        <w:textAlignment w:val="auto"/>
        <w:rPr>
          <w:rFonts w:hint="eastAsia" w:ascii="黑体" w:hAnsi="宋体" w:eastAsia="黑体" w:cs="黑体"/>
          <w:i w:val="0"/>
          <w:iCs w:val="0"/>
          <w:color w:val="000000"/>
          <w:kern w:val="0"/>
          <w:sz w:val="32"/>
          <w:szCs w:val="32"/>
          <w:u w:val="none"/>
          <w:lang w:val="en-US" w:eastAsia="zh-CN" w:bidi="ar"/>
        </w:rPr>
      </w:pPr>
    </w:p>
    <w:p w14:paraId="55D5BB67">
      <w:pPr>
        <w:keepNext w:val="0"/>
        <w:keepLines w:val="0"/>
        <w:pageBreakBefore w:val="0"/>
        <w:widowControl w:val="0"/>
        <w:tabs>
          <w:tab w:val="left" w:pos="9628"/>
        </w:tabs>
        <w:kinsoku/>
        <w:wordWrap/>
        <w:overflowPunct w:val="0"/>
        <w:topLinePunct w:val="0"/>
        <w:autoSpaceDE/>
        <w:autoSpaceDN/>
        <w:bidi w:val="0"/>
        <w:adjustRightInd w:val="0"/>
        <w:snapToGrid w:val="0"/>
        <w:jc w:val="left"/>
        <w:textAlignment w:val="auto"/>
        <w:rPr>
          <w:rFonts w:hint="eastAsia" w:ascii="黑体" w:hAnsi="宋体" w:eastAsia="黑体" w:cs="黑体"/>
          <w:i w:val="0"/>
          <w:iCs w:val="0"/>
          <w:color w:val="000000"/>
          <w:kern w:val="0"/>
          <w:sz w:val="32"/>
          <w:szCs w:val="32"/>
          <w:u w:val="none"/>
          <w:lang w:val="en-US" w:eastAsia="zh-CN" w:bidi="ar"/>
        </w:rPr>
      </w:pPr>
    </w:p>
    <w:p w14:paraId="27FFF689">
      <w:pPr>
        <w:keepNext w:val="0"/>
        <w:keepLines w:val="0"/>
        <w:pageBreakBefore w:val="0"/>
        <w:widowControl w:val="0"/>
        <w:tabs>
          <w:tab w:val="left" w:pos="9628"/>
        </w:tabs>
        <w:kinsoku/>
        <w:wordWrap/>
        <w:overflowPunct w:val="0"/>
        <w:topLinePunct w:val="0"/>
        <w:autoSpaceDE/>
        <w:autoSpaceDN/>
        <w:bidi w:val="0"/>
        <w:adjustRightInd w:val="0"/>
        <w:snapToGrid w:val="0"/>
        <w:jc w:val="left"/>
        <w:textAlignment w:val="auto"/>
        <w:rPr>
          <w:rFonts w:hint="eastAsia" w:ascii="黑体" w:hAnsi="宋体" w:eastAsia="黑体" w:cs="黑体"/>
          <w:i w:val="0"/>
          <w:iCs w:val="0"/>
          <w:color w:val="000000"/>
          <w:kern w:val="0"/>
          <w:sz w:val="32"/>
          <w:szCs w:val="32"/>
          <w:u w:val="none"/>
          <w:lang w:val="en-US" w:eastAsia="zh-CN" w:bidi="ar"/>
        </w:rPr>
      </w:pPr>
    </w:p>
    <w:p w14:paraId="49A6796F">
      <w:pPr>
        <w:keepNext w:val="0"/>
        <w:keepLines w:val="0"/>
        <w:pageBreakBefore w:val="0"/>
        <w:widowControl w:val="0"/>
        <w:tabs>
          <w:tab w:val="left" w:pos="9628"/>
        </w:tabs>
        <w:kinsoku/>
        <w:wordWrap/>
        <w:overflowPunct w:val="0"/>
        <w:topLinePunct w:val="0"/>
        <w:autoSpaceDE/>
        <w:autoSpaceDN/>
        <w:bidi w:val="0"/>
        <w:adjustRightInd w:val="0"/>
        <w:snapToGrid w:val="0"/>
        <w:jc w:val="left"/>
        <w:textAlignment w:val="auto"/>
        <w:rPr>
          <w:rFonts w:hint="eastAsia" w:ascii="黑体" w:hAnsi="宋体" w:eastAsia="黑体" w:cs="黑体"/>
          <w:i w:val="0"/>
          <w:iCs w:val="0"/>
          <w:color w:val="000000"/>
          <w:kern w:val="0"/>
          <w:sz w:val="32"/>
          <w:szCs w:val="32"/>
          <w:u w:val="none"/>
          <w:lang w:val="en-US" w:eastAsia="zh-CN" w:bidi="ar"/>
        </w:rPr>
      </w:pPr>
    </w:p>
    <w:p w14:paraId="65482FEC">
      <w:pPr>
        <w:keepNext w:val="0"/>
        <w:keepLines w:val="0"/>
        <w:pageBreakBefore w:val="0"/>
        <w:widowControl w:val="0"/>
        <w:tabs>
          <w:tab w:val="left" w:pos="9628"/>
        </w:tabs>
        <w:kinsoku/>
        <w:wordWrap/>
        <w:overflowPunct w:val="0"/>
        <w:topLinePunct w:val="0"/>
        <w:autoSpaceDE/>
        <w:autoSpaceDN/>
        <w:bidi w:val="0"/>
        <w:adjustRightInd w:val="0"/>
        <w:snapToGrid w:val="0"/>
        <w:jc w:val="left"/>
        <w:textAlignment w:val="auto"/>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附件2</w:t>
      </w:r>
    </w:p>
    <w:p w14:paraId="221342E4">
      <w:pPr>
        <w:keepNext w:val="0"/>
        <w:keepLines w:val="0"/>
        <w:pageBreakBefore w:val="0"/>
        <w:widowControl w:val="0"/>
        <w:kinsoku/>
        <w:wordWrap/>
        <w:overflowPunct w:val="0"/>
        <w:topLinePunct w:val="0"/>
        <w:autoSpaceDE/>
        <w:autoSpaceDN/>
        <w:bidi w:val="0"/>
        <w:adjustRightInd w:val="0"/>
        <w:snapToGrid w:val="0"/>
        <w:spacing w:after="191" w:afterLines="30"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济南市临床量表评估类医疗服务价格项目表</w:t>
      </w:r>
    </w:p>
    <w:p w14:paraId="59C9AEF9">
      <w:pPr>
        <w:pStyle w:val="2"/>
        <w:jc w:val="right"/>
        <w:rPr>
          <w:rFonts w:hint="eastAsia"/>
          <w:lang w:val="en-US" w:eastAsia="zh-CN"/>
        </w:rPr>
      </w:pPr>
      <w:r>
        <w:rPr>
          <w:rFonts w:hint="eastAsia" w:ascii="方正书宋_GBK" w:hAnsi="方正书宋_GBK" w:eastAsia="方正书宋_GBK" w:cs="方正书宋_GBK"/>
          <w:i w:val="0"/>
          <w:iCs w:val="0"/>
          <w:color w:val="000000"/>
          <w:kern w:val="0"/>
          <w:sz w:val="20"/>
          <w:szCs w:val="20"/>
          <w:u w:val="none"/>
          <w:lang w:val="en-US" w:eastAsia="zh-CN" w:bidi="ar"/>
        </w:rPr>
        <w:t>单位：元</w:t>
      </w:r>
    </w:p>
    <w:tbl>
      <w:tblPr>
        <w:tblStyle w:val="18"/>
        <w:tblW w:w="1377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57" w:type="dxa"/>
          <w:bottom w:w="0" w:type="dxa"/>
          <w:right w:w="57" w:type="dxa"/>
        </w:tblCellMar>
      </w:tblPr>
      <w:tblGrid>
        <w:gridCol w:w="556"/>
        <w:gridCol w:w="1915"/>
        <w:gridCol w:w="1518"/>
        <w:gridCol w:w="1817"/>
        <w:gridCol w:w="2650"/>
        <w:gridCol w:w="633"/>
        <w:gridCol w:w="800"/>
        <w:gridCol w:w="750"/>
        <w:gridCol w:w="933"/>
        <w:gridCol w:w="1600"/>
        <w:gridCol w:w="604"/>
      </w:tblGrid>
      <w:tr w14:paraId="3CF962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90" w:hRule="atLeast"/>
          <w:tblHeader/>
          <w:jc w:val="center"/>
        </w:trPr>
        <w:tc>
          <w:tcPr>
            <w:tcW w:w="556" w:type="dxa"/>
            <w:shd w:val="clear" w:color="auto" w:fill="auto"/>
            <w:noWrap/>
            <w:vAlign w:val="center"/>
          </w:tcPr>
          <w:p w14:paraId="3FDE93A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序号</w:t>
            </w:r>
          </w:p>
        </w:tc>
        <w:tc>
          <w:tcPr>
            <w:tcW w:w="1915" w:type="dxa"/>
            <w:shd w:val="clear" w:color="auto" w:fill="auto"/>
            <w:vAlign w:val="center"/>
          </w:tcPr>
          <w:p w14:paraId="7617F9D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项目编码</w:t>
            </w:r>
          </w:p>
        </w:tc>
        <w:tc>
          <w:tcPr>
            <w:tcW w:w="1518" w:type="dxa"/>
            <w:shd w:val="clear" w:color="auto" w:fill="auto"/>
            <w:noWrap/>
            <w:vAlign w:val="center"/>
          </w:tcPr>
          <w:p w14:paraId="69537A5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项目名称</w:t>
            </w:r>
          </w:p>
        </w:tc>
        <w:tc>
          <w:tcPr>
            <w:tcW w:w="1817" w:type="dxa"/>
            <w:shd w:val="clear" w:color="auto" w:fill="auto"/>
            <w:noWrap/>
            <w:vAlign w:val="center"/>
          </w:tcPr>
          <w:p w14:paraId="0E37B9C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服务产出</w:t>
            </w:r>
          </w:p>
        </w:tc>
        <w:tc>
          <w:tcPr>
            <w:tcW w:w="2650" w:type="dxa"/>
            <w:shd w:val="clear" w:color="auto" w:fill="auto"/>
            <w:noWrap/>
            <w:vAlign w:val="center"/>
          </w:tcPr>
          <w:p w14:paraId="3FAE634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价格构成</w:t>
            </w:r>
          </w:p>
        </w:tc>
        <w:tc>
          <w:tcPr>
            <w:tcW w:w="633" w:type="dxa"/>
            <w:shd w:val="clear" w:color="auto" w:fill="auto"/>
            <w:vAlign w:val="center"/>
          </w:tcPr>
          <w:p w14:paraId="1F9899E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计价单位</w:t>
            </w:r>
          </w:p>
        </w:tc>
        <w:tc>
          <w:tcPr>
            <w:tcW w:w="800" w:type="dxa"/>
            <w:shd w:val="clear" w:color="auto" w:fill="auto"/>
            <w:vAlign w:val="center"/>
          </w:tcPr>
          <w:p w14:paraId="7898B1C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kern w:val="0"/>
                <w:sz w:val="20"/>
                <w:szCs w:val="20"/>
                <w:u w:val="none"/>
                <w:lang w:val="en-US" w:eastAsia="zh-CN" w:bidi="ar"/>
              </w:rPr>
            </w:pPr>
            <w:r>
              <w:rPr>
                <w:rFonts w:hint="eastAsia" w:ascii="黑体" w:hAnsi="黑体" w:eastAsia="黑体" w:cs="黑体"/>
                <w:b/>
                <w:bCs/>
                <w:i w:val="0"/>
                <w:iCs w:val="0"/>
                <w:color w:val="000000"/>
                <w:kern w:val="0"/>
                <w:sz w:val="20"/>
                <w:szCs w:val="20"/>
                <w:u w:val="none"/>
                <w:lang w:val="en-US" w:eastAsia="zh-CN" w:bidi="ar"/>
              </w:rPr>
              <w:t>三级</w:t>
            </w:r>
          </w:p>
          <w:p w14:paraId="69356C7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价格</w:t>
            </w:r>
          </w:p>
        </w:tc>
        <w:tc>
          <w:tcPr>
            <w:tcW w:w="750" w:type="dxa"/>
            <w:shd w:val="clear" w:color="auto" w:fill="auto"/>
            <w:vAlign w:val="center"/>
          </w:tcPr>
          <w:p w14:paraId="41F0E54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kern w:val="0"/>
                <w:sz w:val="20"/>
                <w:szCs w:val="20"/>
                <w:u w:val="none"/>
                <w:lang w:val="en-US" w:eastAsia="zh-CN" w:bidi="ar"/>
              </w:rPr>
            </w:pPr>
            <w:r>
              <w:rPr>
                <w:rFonts w:hint="eastAsia" w:ascii="黑体" w:hAnsi="黑体" w:eastAsia="黑体" w:cs="黑体"/>
                <w:b/>
                <w:bCs/>
                <w:i w:val="0"/>
                <w:iCs w:val="0"/>
                <w:color w:val="000000"/>
                <w:kern w:val="0"/>
                <w:sz w:val="20"/>
                <w:szCs w:val="20"/>
                <w:u w:val="none"/>
                <w:lang w:val="en-US" w:eastAsia="zh-CN" w:bidi="ar"/>
              </w:rPr>
              <w:t>二级</w:t>
            </w:r>
          </w:p>
          <w:p w14:paraId="3805994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价格</w:t>
            </w:r>
          </w:p>
        </w:tc>
        <w:tc>
          <w:tcPr>
            <w:tcW w:w="933" w:type="dxa"/>
            <w:shd w:val="clear" w:color="auto" w:fill="auto"/>
            <w:vAlign w:val="center"/>
          </w:tcPr>
          <w:p w14:paraId="04FCF8D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lang w:val="en-US"/>
              </w:rPr>
            </w:pPr>
            <w:r>
              <w:rPr>
                <w:rFonts w:hint="eastAsia" w:ascii="黑体" w:hAnsi="黑体" w:eastAsia="黑体" w:cs="黑体"/>
                <w:b/>
                <w:bCs/>
                <w:i w:val="0"/>
                <w:iCs w:val="0"/>
                <w:color w:val="000000"/>
                <w:kern w:val="0"/>
                <w:sz w:val="20"/>
                <w:szCs w:val="20"/>
                <w:u w:val="none"/>
                <w:lang w:val="en-US" w:eastAsia="zh-CN" w:bidi="ar"/>
              </w:rPr>
              <w:t>一级及以下价格</w:t>
            </w:r>
          </w:p>
        </w:tc>
        <w:tc>
          <w:tcPr>
            <w:tcW w:w="1600" w:type="dxa"/>
            <w:shd w:val="clear" w:color="auto" w:fill="auto"/>
            <w:vAlign w:val="center"/>
          </w:tcPr>
          <w:p w14:paraId="0133238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计价说明</w:t>
            </w:r>
          </w:p>
        </w:tc>
        <w:tc>
          <w:tcPr>
            <w:tcW w:w="604" w:type="dxa"/>
            <w:shd w:val="clear" w:color="auto" w:fill="auto"/>
            <w:noWrap/>
            <w:vAlign w:val="center"/>
          </w:tcPr>
          <w:p w14:paraId="692E5F2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黑体" w:hAnsi="黑体" w:eastAsia="黑体" w:cs="黑体"/>
                <w:b/>
                <w:bCs/>
                <w:i w:val="0"/>
                <w:iCs w:val="0"/>
                <w:color w:val="000000"/>
                <w:sz w:val="20"/>
                <w:szCs w:val="20"/>
                <w:u w:val="none"/>
                <w:lang w:val="en-US"/>
              </w:rPr>
            </w:pPr>
            <w:r>
              <w:rPr>
                <w:rFonts w:hint="eastAsia" w:ascii="黑体" w:hAnsi="黑体" w:eastAsia="黑体" w:cs="黑体"/>
                <w:b/>
                <w:bCs/>
                <w:i w:val="0"/>
                <w:iCs w:val="0"/>
                <w:color w:val="000000"/>
                <w:kern w:val="0"/>
                <w:sz w:val="20"/>
                <w:szCs w:val="20"/>
                <w:u w:val="none"/>
                <w:lang w:val="en-US" w:eastAsia="zh-CN" w:bidi="ar"/>
              </w:rPr>
              <w:t>个人首先自付比例</w:t>
            </w:r>
          </w:p>
        </w:tc>
      </w:tr>
      <w:tr w14:paraId="115E9C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134" w:hRule="atLeast"/>
          <w:jc w:val="center"/>
        </w:trPr>
        <w:tc>
          <w:tcPr>
            <w:tcW w:w="556" w:type="dxa"/>
            <w:vMerge w:val="restart"/>
            <w:shd w:val="clear" w:color="auto" w:fill="auto"/>
            <w:noWrap/>
            <w:vAlign w:val="center"/>
          </w:tcPr>
          <w:p w14:paraId="1398229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w:t>
            </w:r>
          </w:p>
        </w:tc>
        <w:tc>
          <w:tcPr>
            <w:tcW w:w="1915" w:type="dxa"/>
            <w:shd w:val="clear" w:color="auto" w:fill="auto"/>
            <w:vAlign w:val="center"/>
          </w:tcPr>
          <w:p w14:paraId="727EF70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011102010010000</w:t>
            </w:r>
          </w:p>
        </w:tc>
        <w:tc>
          <w:tcPr>
            <w:tcW w:w="1518" w:type="dxa"/>
            <w:shd w:val="clear" w:color="auto" w:fill="auto"/>
            <w:vAlign w:val="center"/>
          </w:tcPr>
          <w:p w14:paraId="16F79C8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临床量表评估</w:t>
            </w:r>
          </w:p>
          <w:p w14:paraId="20612C8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(自评)</w:t>
            </w:r>
          </w:p>
        </w:tc>
        <w:tc>
          <w:tcPr>
            <w:tcW w:w="1817" w:type="dxa"/>
            <w:shd w:val="clear" w:color="auto" w:fill="auto"/>
            <w:vAlign w:val="center"/>
          </w:tcPr>
          <w:p w14:paraId="188F411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基于患者自主完成的临床量表，对患者生理或心理的功能状态形成评估结论。</w:t>
            </w:r>
          </w:p>
        </w:tc>
        <w:tc>
          <w:tcPr>
            <w:tcW w:w="2650" w:type="dxa"/>
            <w:shd w:val="clear" w:color="auto" w:fill="auto"/>
            <w:vAlign w:val="center"/>
          </w:tcPr>
          <w:p w14:paraId="6BA72CE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所定价格涵盖完成自评所需的人力资源和基本物质资源消耗。</w:t>
            </w:r>
          </w:p>
        </w:tc>
        <w:tc>
          <w:tcPr>
            <w:tcW w:w="633" w:type="dxa"/>
            <w:shd w:val="clear" w:color="auto" w:fill="auto"/>
            <w:vAlign w:val="center"/>
          </w:tcPr>
          <w:p w14:paraId="0463D65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次•日</w:t>
            </w:r>
          </w:p>
        </w:tc>
        <w:tc>
          <w:tcPr>
            <w:tcW w:w="800" w:type="dxa"/>
            <w:shd w:val="clear" w:color="auto" w:fill="auto"/>
            <w:vAlign w:val="center"/>
          </w:tcPr>
          <w:p w14:paraId="5AA65AF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750" w:type="dxa"/>
            <w:shd w:val="clear" w:color="auto" w:fill="auto"/>
            <w:vAlign w:val="center"/>
          </w:tcPr>
          <w:p w14:paraId="688523B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933" w:type="dxa"/>
            <w:shd w:val="clear" w:color="auto" w:fill="auto"/>
            <w:vAlign w:val="center"/>
          </w:tcPr>
          <w:p w14:paraId="2FE15AD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600" w:type="dxa"/>
            <w:shd w:val="clear" w:color="auto" w:fill="auto"/>
            <w:vAlign w:val="center"/>
          </w:tcPr>
          <w:p w14:paraId="513A682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不同学科且不重复的临床量表评估可分别计价</w:t>
            </w:r>
          </w:p>
        </w:tc>
        <w:tc>
          <w:tcPr>
            <w:tcW w:w="604" w:type="dxa"/>
            <w:shd w:val="clear" w:color="auto" w:fill="auto"/>
            <w:noWrap/>
            <w:vAlign w:val="center"/>
          </w:tcPr>
          <w:p w14:paraId="3D93363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4EAB5D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769" w:hRule="atLeast"/>
          <w:jc w:val="center"/>
        </w:trPr>
        <w:tc>
          <w:tcPr>
            <w:tcW w:w="556" w:type="dxa"/>
            <w:vMerge w:val="continue"/>
            <w:shd w:val="clear" w:color="auto" w:fill="auto"/>
            <w:noWrap/>
            <w:vAlign w:val="center"/>
          </w:tcPr>
          <w:p w14:paraId="0BA73E1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15" w:type="dxa"/>
            <w:shd w:val="clear" w:color="auto" w:fill="auto"/>
            <w:vAlign w:val="center"/>
          </w:tcPr>
          <w:p w14:paraId="46D636D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011102010010000</w:t>
            </w:r>
          </w:p>
        </w:tc>
        <w:tc>
          <w:tcPr>
            <w:tcW w:w="1518" w:type="dxa"/>
            <w:shd w:val="clear" w:color="auto" w:fill="auto"/>
            <w:vAlign w:val="center"/>
          </w:tcPr>
          <w:p w14:paraId="7EBA1CB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临床量表评估</w:t>
            </w:r>
          </w:p>
          <w:p w14:paraId="5BCE666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(自评)</w:t>
            </w:r>
          </w:p>
        </w:tc>
        <w:tc>
          <w:tcPr>
            <w:tcW w:w="1817" w:type="dxa"/>
            <w:shd w:val="clear" w:color="auto" w:fill="auto"/>
            <w:vAlign w:val="center"/>
          </w:tcPr>
          <w:p w14:paraId="736BAD50">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1-20条</w:t>
            </w:r>
          </w:p>
        </w:tc>
        <w:tc>
          <w:tcPr>
            <w:tcW w:w="2650" w:type="dxa"/>
            <w:shd w:val="clear" w:color="auto" w:fill="auto"/>
            <w:vAlign w:val="center"/>
          </w:tcPr>
          <w:p w14:paraId="4B2A16C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633" w:type="dxa"/>
            <w:shd w:val="clear" w:color="auto" w:fill="auto"/>
            <w:vAlign w:val="center"/>
          </w:tcPr>
          <w:p w14:paraId="2FB181C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次•日</w:t>
            </w:r>
          </w:p>
        </w:tc>
        <w:tc>
          <w:tcPr>
            <w:tcW w:w="800" w:type="dxa"/>
            <w:shd w:val="clear" w:color="auto" w:fill="auto"/>
            <w:vAlign w:val="center"/>
          </w:tcPr>
          <w:p w14:paraId="61E4607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16</w:t>
            </w:r>
          </w:p>
        </w:tc>
        <w:tc>
          <w:tcPr>
            <w:tcW w:w="750" w:type="dxa"/>
            <w:shd w:val="clear" w:color="auto" w:fill="auto"/>
            <w:vAlign w:val="center"/>
          </w:tcPr>
          <w:p w14:paraId="590750C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16</w:t>
            </w:r>
          </w:p>
        </w:tc>
        <w:tc>
          <w:tcPr>
            <w:tcW w:w="933" w:type="dxa"/>
            <w:shd w:val="clear" w:color="auto" w:fill="auto"/>
            <w:vAlign w:val="center"/>
          </w:tcPr>
          <w:p w14:paraId="1112BD9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16</w:t>
            </w:r>
          </w:p>
        </w:tc>
        <w:tc>
          <w:tcPr>
            <w:tcW w:w="1600" w:type="dxa"/>
            <w:shd w:val="clear" w:color="auto" w:fill="auto"/>
            <w:vAlign w:val="center"/>
          </w:tcPr>
          <w:p w14:paraId="655A1FB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604" w:type="dxa"/>
            <w:shd w:val="clear" w:color="auto" w:fill="auto"/>
            <w:noWrap/>
            <w:vAlign w:val="center"/>
          </w:tcPr>
          <w:p w14:paraId="4CA6906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10%</w:t>
            </w:r>
          </w:p>
        </w:tc>
      </w:tr>
      <w:tr w14:paraId="23FF48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1004" w:hRule="atLeast"/>
          <w:jc w:val="center"/>
        </w:trPr>
        <w:tc>
          <w:tcPr>
            <w:tcW w:w="556" w:type="dxa"/>
            <w:vMerge w:val="continue"/>
            <w:shd w:val="clear" w:color="auto" w:fill="auto"/>
            <w:noWrap/>
            <w:vAlign w:val="center"/>
          </w:tcPr>
          <w:p w14:paraId="237BB31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15" w:type="dxa"/>
            <w:shd w:val="clear" w:color="auto" w:fill="auto"/>
            <w:vAlign w:val="center"/>
          </w:tcPr>
          <w:p w14:paraId="23F7861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011102010010001</w:t>
            </w:r>
          </w:p>
        </w:tc>
        <w:tc>
          <w:tcPr>
            <w:tcW w:w="1518" w:type="dxa"/>
            <w:shd w:val="clear" w:color="auto" w:fill="auto"/>
            <w:vAlign w:val="center"/>
          </w:tcPr>
          <w:p w14:paraId="611D82E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临床量表评估(自评)-乙类评估(加收)</w:t>
            </w:r>
          </w:p>
        </w:tc>
        <w:tc>
          <w:tcPr>
            <w:tcW w:w="1817" w:type="dxa"/>
            <w:shd w:val="clear" w:color="auto" w:fill="auto"/>
            <w:vAlign w:val="center"/>
          </w:tcPr>
          <w:p w14:paraId="501886D2">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21-40条</w:t>
            </w:r>
          </w:p>
        </w:tc>
        <w:tc>
          <w:tcPr>
            <w:tcW w:w="2650" w:type="dxa"/>
            <w:shd w:val="clear" w:color="auto" w:fill="auto"/>
            <w:vAlign w:val="center"/>
          </w:tcPr>
          <w:p w14:paraId="3B586C65">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633" w:type="dxa"/>
            <w:shd w:val="clear" w:color="auto" w:fill="auto"/>
            <w:vAlign w:val="center"/>
          </w:tcPr>
          <w:p w14:paraId="191BDD8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次•日</w:t>
            </w:r>
          </w:p>
        </w:tc>
        <w:tc>
          <w:tcPr>
            <w:tcW w:w="800" w:type="dxa"/>
            <w:shd w:val="clear" w:color="auto" w:fill="auto"/>
            <w:vAlign w:val="center"/>
          </w:tcPr>
          <w:p w14:paraId="7E0A7AD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9</w:t>
            </w:r>
          </w:p>
        </w:tc>
        <w:tc>
          <w:tcPr>
            <w:tcW w:w="750" w:type="dxa"/>
            <w:shd w:val="clear" w:color="auto" w:fill="auto"/>
            <w:vAlign w:val="center"/>
          </w:tcPr>
          <w:p w14:paraId="488FA56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9</w:t>
            </w:r>
          </w:p>
        </w:tc>
        <w:tc>
          <w:tcPr>
            <w:tcW w:w="933" w:type="dxa"/>
            <w:shd w:val="clear" w:color="auto" w:fill="auto"/>
            <w:vAlign w:val="center"/>
          </w:tcPr>
          <w:p w14:paraId="73FB72F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9</w:t>
            </w:r>
          </w:p>
        </w:tc>
        <w:tc>
          <w:tcPr>
            <w:tcW w:w="1600" w:type="dxa"/>
            <w:shd w:val="clear" w:color="auto" w:fill="auto"/>
            <w:vAlign w:val="center"/>
          </w:tcPr>
          <w:p w14:paraId="4086FFB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604" w:type="dxa"/>
            <w:shd w:val="clear" w:color="auto" w:fill="auto"/>
            <w:noWrap/>
            <w:vAlign w:val="center"/>
          </w:tcPr>
          <w:p w14:paraId="0BA1D9E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10%</w:t>
            </w:r>
          </w:p>
        </w:tc>
      </w:tr>
      <w:tr w14:paraId="4A5E77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44" w:hRule="atLeast"/>
          <w:jc w:val="center"/>
        </w:trPr>
        <w:tc>
          <w:tcPr>
            <w:tcW w:w="556" w:type="dxa"/>
            <w:vMerge w:val="continue"/>
            <w:shd w:val="clear" w:color="auto" w:fill="auto"/>
            <w:noWrap/>
            <w:vAlign w:val="center"/>
          </w:tcPr>
          <w:p w14:paraId="7B8FB58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15" w:type="dxa"/>
            <w:shd w:val="clear" w:color="auto" w:fill="auto"/>
            <w:vAlign w:val="center"/>
          </w:tcPr>
          <w:p w14:paraId="6C4BB8E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011102010010002</w:t>
            </w:r>
          </w:p>
        </w:tc>
        <w:tc>
          <w:tcPr>
            <w:tcW w:w="1518" w:type="dxa"/>
            <w:shd w:val="clear" w:color="auto" w:fill="auto"/>
            <w:vAlign w:val="center"/>
          </w:tcPr>
          <w:p w14:paraId="14582D9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临床量表评估</w:t>
            </w:r>
          </w:p>
          <w:p w14:paraId="5D19A29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(自评)-丙类评估(加收)</w:t>
            </w:r>
          </w:p>
        </w:tc>
        <w:tc>
          <w:tcPr>
            <w:tcW w:w="1817" w:type="dxa"/>
            <w:shd w:val="clear" w:color="auto" w:fill="auto"/>
            <w:vAlign w:val="center"/>
          </w:tcPr>
          <w:p w14:paraId="4AA806FC">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41-100条</w:t>
            </w:r>
          </w:p>
        </w:tc>
        <w:tc>
          <w:tcPr>
            <w:tcW w:w="2650" w:type="dxa"/>
            <w:shd w:val="clear" w:color="auto" w:fill="auto"/>
            <w:vAlign w:val="center"/>
          </w:tcPr>
          <w:p w14:paraId="0D212A92">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633" w:type="dxa"/>
            <w:shd w:val="clear" w:color="auto" w:fill="auto"/>
            <w:vAlign w:val="center"/>
          </w:tcPr>
          <w:p w14:paraId="5BDEA9E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次•日</w:t>
            </w:r>
          </w:p>
        </w:tc>
        <w:tc>
          <w:tcPr>
            <w:tcW w:w="800" w:type="dxa"/>
            <w:shd w:val="clear" w:color="auto" w:fill="auto"/>
            <w:vAlign w:val="center"/>
          </w:tcPr>
          <w:p w14:paraId="7554B70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14</w:t>
            </w:r>
          </w:p>
        </w:tc>
        <w:tc>
          <w:tcPr>
            <w:tcW w:w="750" w:type="dxa"/>
            <w:shd w:val="clear" w:color="auto" w:fill="auto"/>
            <w:vAlign w:val="center"/>
          </w:tcPr>
          <w:p w14:paraId="122A822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14</w:t>
            </w:r>
          </w:p>
        </w:tc>
        <w:tc>
          <w:tcPr>
            <w:tcW w:w="933" w:type="dxa"/>
            <w:shd w:val="clear" w:color="auto" w:fill="auto"/>
            <w:vAlign w:val="center"/>
          </w:tcPr>
          <w:p w14:paraId="20596AF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14</w:t>
            </w:r>
          </w:p>
        </w:tc>
        <w:tc>
          <w:tcPr>
            <w:tcW w:w="1600" w:type="dxa"/>
            <w:shd w:val="clear" w:color="auto" w:fill="auto"/>
            <w:vAlign w:val="center"/>
          </w:tcPr>
          <w:p w14:paraId="13FAE76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604" w:type="dxa"/>
            <w:shd w:val="clear" w:color="auto" w:fill="auto"/>
            <w:noWrap/>
            <w:vAlign w:val="center"/>
          </w:tcPr>
          <w:p w14:paraId="4AF5FF2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10%</w:t>
            </w:r>
          </w:p>
        </w:tc>
      </w:tr>
      <w:tr w14:paraId="3D99B4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1034" w:hRule="atLeast"/>
          <w:jc w:val="center"/>
        </w:trPr>
        <w:tc>
          <w:tcPr>
            <w:tcW w:w="556" w:type="dxa"/>
            <w:vMerge w:val="continue"/>
            <w:shd w:val="clear" w:color="auto" w:fill="auto"/>
            <w:noWrap/>
            <w:vAlign w:val="center"/>
          </w:tcPr>
          <w:p w14:paraId="57985C4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15" w:type="dxa"/>
            <w:shd w:val="clear" w:color="auto" w:fill="auto"/>
            <w:vAlign w:val="center"/>
          </w:tcPr>
          <w:p w14:paraId="642180B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011102010010003</w:t>
            </w:r>
          </w:p>
        </w:tc>
        <w:tc>
          <w:tcPr>
            <w:tcW w:w="1518" w:type="dxa"/>
            <w:shd w:val="clear" w:color="auto" w:fill="auto"/>
            <w:vAlign w:val="center"/>
          </w:tcPr>
          <w:p w14:paraId="2A241D4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临床量表评估</w:t>
            </w:r>
          </w:p>
          <w:p w14:paraId="23AF974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(自评)-丁类评估(加收)</w:t>
            </w:r>
          </w:p>
        </w:tc>
        <w:tc>
          <w:tcPr>
            <w:tcW w:w="1817" w:type="dxa"/>
            <w:shd w:val="clear" w:color="auto" w:fill="auto"/>
            <w:vAlign w:val="center"/>
          </w:tcPr>
          <w:p w14:paraId="359829A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101条以上</w:t>
            </w:r>
          </w:p>
        </w:tc>
        <w:tc>
          <w:tcPr>
            <w:tcW w:w="2650" w:type="dxa"/>
            <w:shd w:val="clear" w:color="auto" w:fill="auto"/>
            <w:vAlign w:val="center"/>
          </w:tcPr>
          <w:p w14:paraId="22A9965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633" w:type="dxa"/>
            <w:shd w:val="clear" w:color="auto" w:fill="auto"/>
            <w:vAlign w:val="center"/>
          </w:tcPr>
          <w:p w14:paraId="571C5AE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次•日</w:t>
            </w:r>
          </w:p>
        </w:tc>
        <w:tc>
          <w:tcPr>
            <w:tcW w:w="800" w:type="dxa"/>
            <w:shd w:val="clear" w:color="auto" w:fill="auto"/>
            <w:vAlign w:val="center"/>
          </w:tcPr>
          <w:p w14:paraId="5116908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36</w:t>
            </w:r>
          </w:p>
        </w:tc>
        <w:tc>
          <w:tcPr>
            <w:tcW w:w="750" w:type="dxa"/>
            <w:shd w:val="clear" w:color="auto" w:fill="auto"/>
            <w:vAlign w:val="center"/>
          </w:tcPr>
          <w:p w14:paraId="741160B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36</w:t>
            </w:r>
          </w:p>
        </w:tc>
        <w:tc>
          <w:tcPr>
            <w:tcW w:w="933" w:type="dxa"/>
            <w:shd w:val="clear" w:color="auto" w:fill="auto"/>
            <w:vAlign w:val="center"/>
          </w:tcPr>
          <w:p w14:paraId="05C3B47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36</w:t>
            </w:r>
          </w:p>
        </w:tc>
        <w:tc>
          <w:tcPr>
            <w:tcW w:w="1600" w:type="dxa"/>
            <w:shd w:val="clear" w:color="auto" w:fill="auto"/>
            <w:vAlign w:val="center"/>
          </w:tcPr>
          <w:p w14:paraId="29319DD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604" w:type="dxa"/>
            <w:shd w:val="clear" w:color="auto" w:fill="auto"/>
            <w:noWrap/>
            <w:vAlign w:val="center"/>
          </w:tcPr>
          <w:p w14:paraId="468AB54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10%</w:t>
            </w:r>
          </w:p>
        </w:tc>
      </w:tr>
      <w:tr w14:paraId="7DF994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1134" w:hRule="atLeast"/>
          <w:jc w:val="center"/>
        </w:trPr>
        <w:tc>
          <w:tcPr>
            <w:tcW w:w="556" w:type="dxa"/>
            <w:vMerge w:val="continue"/>
            <w:shd w:val="clear" w:color="auto" w:fill="auto"/>
            <w:noWrap/>
            <w:vAlign w:val="center"/>
          </w:tcPr>
          <w:p w14:paraId="79118DE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15" w:type="dxa"/>
            <w:shd w:val="clear" w:color="auto" w:fill="auto"/>
            <w:vAlign w:val="center"/>
          </w:tcPr>
          <w:p w14:paraId="0EF17C4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011102010010100</w:t>
            </w:r>
          </w:p>
        </w:tc>
        <w:tc>
          <w:tcPr>
            <w:tcW w:w="1518" w:type="dxa"/>
            <w:shd w:val="clear" w:color="auto" w:fill="auto"/>
            <w:vAlign w:val="center"/>
          </w:tcPr>
          <w:p w14:paraId="1FB81A6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临床量表评估(自评)-应用人工智能辅助的自评(扩展)</w:t>
            </w:r>
          </w:p>
        </w:tc>
        <w:tc>
          <w:tcPr>
            <w:tcW w:w="1817" w:type="dxa"/>
            <w:shd w:val="clear" w:color="auto" w:fill="auto"/>
            <w:vAlign w:val="center"/>
          </w:tcPr>
          <w:p w14:paraId="108BC1D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650" w:type="dxa"/>
            <w:shd w:val="clear" w:color="auto" w:fill="auto"/>
            <w:vAlign w:val="center"/>
          </w:tcPr>
          <w:p w14:paraId="0DC9198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633" w:type="dxa"/>
            <w:shd w:val="clear" w:color="auto" w:fill="auto"/>
            <w:vAlign w:val="center"/>
          </w:tcPr>
          <w:p w14:paraId="535AE15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次•日</w:t>
            </w:r>
          </w:p>
        </w:tc>
        <w:tc>
          <w:tcPr>
            <w:tcW w:w="800" w:type="dxa"/>
            <w:shd w:val="clear" w:color="auto" w:fill="auto"/>
            <w:vAlign w:val="center"/>
          </w:tcPr>
          <w:p w14:paraId="18D71BB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16</w:t>
            </w:r>
          </w:p>
        </w:tc>
        <w:tc>
          <w:tcPr>
            <w:tcW w:w="750" w:type="dxa"/>
            <w:shd w:val="clear" w:color="auto" w:fill="auto"/>
            <w:vAlign w:val="center"/>
          </w:tcPr>
          <w:p w14:paraId="508BBF8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16</w:t>
            </w:r>
          </w:p>
        </w:tc>
        <w:tc>
          <w:tcPr>
            <w:tcW w:w="933" w:type="dxa"/>
            <w:shd w:val="clear" w:color="auto" w:fill="auto"/>
            <w:vAlign w:val="center"/>
          </w:tcPr>
          <w:p w14:paraId="60FAE41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16</w:t>
            </w:r>
          </w:p>
        </w:tc>
        <w:tc>
          <w:tcPr>
            <w:tcW w:w="1600" w:type="dxa"/>
            <w:shd w:val="clear" w:color="auto" w:fill="auto"/>
            <w:vAlign w:val="center"/>
          </w:tcPr>
          <w:p w14:paraId="2578FE1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604" w:type="dxa"/>
            <w:shd w:val="clear" w:color="auto" w:fill="auto"/>
            <w:noWrap/>
            <w:vAlign w:val="center"/>
          </w:tcPr>
          <w:p w14:paraId="10454C4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100%</w:t>
            </w:r>
          </w:p>
        </w:tc>
      </w:tr>
      <w:tr w14:paraId="0F4D7B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1134" w:hRule="atLeast"/>
          <w:jc w:val="center"/>
        </w:trPr>
        <w:tc>
          <w:tcPr>
            <w:tcW w:w="556" w:type="dxa"/>
            <w:vMerge w:val="restart"/>
            <w:shd w:val="clear" w:color="auto" w:fill="auto"/>
            <w:noWrap/>
            <w:vAlign w:val="center"/>
          </w:tcPr>
          <w:p w14:paraId="41DF909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w:t>
            </w:r>
          </w:p>
        </w:tc>
        <w:tc>
          <w:tcPr>
            <w:tcW w:w="1915" w:type="dxa"/>
            <w:shd w:val="clear" w:color="auto" w:fill="auto"/>
            <w:vAlign w:val="center"/>
          </w:tcPr>
          <w:p w14:paraId="2636DF8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011102010020000</w:t>
            </w:r>
          </w:p>
        </w:tc>
        <w:tc>
          <w:tcPr>
            <w:tcW w:w="1518" w:type="dxa"/>
            <w:shd w:val="clear" w:color="auto" w:fill="auto"/>
            <w:vAlign w:val="center"/>
          </w:tcPr>
          <w:p w14:paraId="7CBF585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临床量表评估</w:t>
            </w:r>
          </w:p>
          <w:p w14:paraId="217D1A6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（他评）</w:t>
            </w:r>
          </w:p>
        </w:tc>
        <w:tc>
          <w:tcPr>
            <w:tcW w:w="1817" w:type="dxa"/>
            <w:shd w:val="clear" w:color="auto" w:fill="auto"/>
            <w:vAlign w:val="center"/>
          </w:tcPr>
          <w:p w14:paraId="0CD8558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基于专业评估人员协助患者完成的临床量表，对患者生理或心理的功能状态形成评估结论。</w:t>
            </w:r>
          </w:p>
        </w:tc>
        <w:tc>
          <w:tcPr>
            <w:tcW w:w="2650" w:type="dxa"/>
            <w:shd w:val="clear" w:color="auto" w:fill="auto"/>
            <w:vAlign w:val="center"/>
          </w:tcPr>
          <w:p w14:paraId="0E8D4FE2">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所定价格涵盖完成甲类评估所需的人力资源和基本物质消耗。</w:t>
            </w:r>
          </w:p>
        </w:tc>
        <w:tc>
          <w:tcPr>
            <w:tcW w:w="633" w:type="dxa"/>
            <w:shd w:val="clear" w:color="auto" w:fill="auto"/>
            <w:vAlign w:val="center"/>
          </w:tcPr>
          <w:p w14:paraId="5DE9506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次•日</w:t>
            </w:r>
          </w:p>
        </w:tc>
        <w:tc>
          <w:tcPr>
            <w:tcW w:w="800" w:type="dxa"/>
            <w:shd w:val="clear" w:color="auto" w:fill="auto"/>
            <w:vAlign w:val="center"/>
          </w:tcPr>
          <w:p w14:paraId="35C51AB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750" w:type="dxa"/>
            <w:shd w:val="clear" w:color="auto" w:fill="auto"/>
            <w:vAlign w:val="center"/>
          </w:tcPr>
          <w:p w14:paraId="6FCA9B7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933" w:type="dxa"/>
            <w:shd w:val="clear" w:color="auto" w:fill="auto"/>
            <w:vAlign w:val="center"/>
          </w:tcPr>
          <w:p w14:paraId="5C8B0E9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600" w:type="dxa"/>
            <w:shd w:val="clear" w:color="auto" w:fill="auto"/>
            <w:vAlign w:val="center"/>
          </w:tcPr>
          <w:p w14:paraId="4807D12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不同学科且不重复的临床量表评估可分别计价</w:t>
            </w:r>
          </w:p>
        </w:tc>
        <w:tc>
          <w:tcPr>
            <w:tcW w:w="604" w:type="dxa"/>
            <w:shd w:val="clear" w:color="auto" w:fill="auto"/>
            <w:noWrap/>
            <w:vAlign w:val="center"/>
          </w:tcPr>
          <w:p w14:paraId="42BCA55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71CF48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814" w:hRule="atLeast"/>
          <w:jc w:val="center"/>
        </w:trPr>
        <w:tc>
          <w:tcPr>
            <w:tcW w:w="556" w:type="dxa"/>
            <w:vMerge w:val="continue"/>
            <w:shd w:val="clear" w:color="auto" w:fill="auto"/>
            <w:noWrap/>
            <w:vAlign w:val="center"/>
          </w:tcPr>
          <w:p w14:paraId="2F6B409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15" w:type="dxa"/>
            <w:shd w:val="clear" w:color="auto" w:fill="auto"/>
            <w:vAlign w:val="center"/>
          </w:tcPr>
          <w:p w14:paraId="055FA68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011102010020000</w:t>
            </w:r>
          </w:p>
        </w:tc>
        <w:tc>
          <w:tcPr>
            <w:tcW w:w="1518" w:type="dxa"/>
            <w:shd w:val="clear" w:color="auto" w:fill="auto"/>
            <w:vAlign w:val="center"/>
          </w:tcPr>
          <w:p w14:paraId="1489303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临床量表评估</w:t>
            </w:r>
          </w:p>
          <w:p w14:paraId="03E9E39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(他评)</w:t>
            </w:r>
          </w:p>
        </w:tc>
        <w:tc>
          <w:tcPr>
            <w:tcW w:w="1817" w:type="dxa"/>
            <w:shd w:val="clear" w:color="auto" w:fill="auto"/>
            <w:vAlign w:val="center"/>
          </w:tcPr>
          <w:p w14:paraId="4085FB9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1-20条</w:t>
            </w:r>
          </w:p>
        </w:tc>
        <w:tc>
          <w:tcPr>
            <w:tcW w:w="2650" w:type="dxa"/>
            <w:shd w:val="clear" w:color="auto" w:fill="auto"/>
            <w:vAlign w:val="center"/>
          </w:tcPr>
          <w:p w14:paraId="1CBC7E2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633" w:type="dxa"/>
            <w:shd w:val="clear" w:color="auto" w:fill="auto"/>
            <w:vAlign w:val="center"/>
          </w:tcPr>
          <w:p w14:paraId="08E5ACA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次•日</w:t>
            </w:r>
          </w:p>
        </w:tc>
        <w:tc>
          <w:tcPr>
            <w:tcW w:w="800" w:type="dxa"/>
            <w:shd w:val="clear" w:color="auto" w:fill="auto"/>
            <w:vAlign w:val="center"/>
          </w:tcPr>
          <w:p w14:paraId="6C8BDF9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30</w:t>
            </w:r>
          </w:p>
        </w:tc>
        <w:tc>
          <w:tcPr>
            <w:tcW w:w="750" w:type="dxa"/>
            <w:shd w:val="clear" w:color="auto" w:fill="auto"/>
            <w:vAlign w:val="center"/>
          </w:tcPr>
          <w:p w14:paraId="1EAD0F7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30</w:t>
            </w:r>
          </w:p>
        </w:tc>
        <w:tc>
          <w:tcPr>
            <w:tcW w:w="933" w:type="dxa"/>
            <w:shd w:val="clear" w:color="auto" w:fill="auto"/>
            <w:vAlign w:val="center"/>
          </w:tcPr>
          <w:p w14:paraId="6E933DF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30</w:t>
            </w:r>
          </w:p>
        </w:tc>
        <w:tc>
          <w:tcPr>
            <w:tcW w:w="1600" w:type="dxa"/>
            <w:shd w:val="clear" w:color="auto" w:fill="auto"/>
            <w:vAlign w:val="center"/>
          </w:tcPr>
          <w:p w14:paraId="0E25654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604" w:type="dxa"/>
            <w:shd w:val="clear" w:color="auto" w:fill="auto"/>
            <w:noWrap/>
            <w:vAlign w:val="center"/>
          </w:tcPr>
          <w:p w14:paraId="1EDDE1A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10%</w:t>
            </w:r>
          </w:p>
        </w:tc>
      </w:tr>
      <w:tr w14:paraId="21DEC3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04" w:hRule="atLeast"/>
          <w:jc w:val="center"/>
        </w:trPr>
        <w:tc>
          <w:tcPr>
            <w:tcW w:w="556" w:type="dxa"/>
            <w:vMerge w:val="continue"/>
            <w:shd w:val="clear" w:color="auto" w:fill="auto"/>
            <w:noWrap/>
            <w:vAlign w:val="center"/>
          </w:tcPr>
          <w:p w14:paraId="1404A81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15" w:type="dxa"/>
            <w:shd w:val="clear" w:color="auto" w:fill="auto"/>
            <w:vAlign w:val="center"/>
          </w:tcPr>
          <w:p w14:paraId="011E1B3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011102010020001</w:t>
            </w:r>
          </w:p>
        </w:tc>
        <w:tc>
          <w:tcPr>
            <w:tcW w:w="1518" w:type="dxa"/>
            <w:shd w:val="clear" w:color="auto" w:fill="auto"/>
            <w:vAlign w:val="center"/>
          </w:tcPr>
          <w:p w14:paraId="4E19750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临床量表评估(他评)-乙类评估(加收)</w:t>
            </w:r>
          </w:p>
        </w:tc>
        <w:tc>
          <w:tcPr>
            <w:tcW w:w="1817" w:type="dxa"/>
            <w:shd w:val="clear" w:color="auto" w:fill="auto"/>
            <w:vAlign w:val="center"/>
          </w:tcPr>
          <w:p w14:paraId="0145FF8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21-40条</w:t>
            </w:r>
          </w:p>
        </w:tc>
        <w:tc>
          <w:tcPr>
            <w:tcW w:w="2650" w:type="dxa"/>
            <w:shd w:val="clear" w:color="auto" w:fill="auto"/>
            <w:vAlign w:val="center"/>
          </w:tcPr>
          <w:p w14:paraId="1BDBD14B">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633" w:type="dxa"/>
            <w:shd w:val="clear" w:color="auto" w:fill="auto"/>
            <w:vAlign w:val="center"/>
          </w:tcPr>
          <w:p w14:paraId="63270C3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次•日</w:t>
            </w:r>
          </w:p>
        </w:tc>
        <w:tc>
          <w:tcPr>
            <w:tcW w:w="800" w:type="dxa"/>
            <w:shd w:val="clear" w:color="auto" w:fill="auto"/>
            <w:vAlign w:val="center"/>
          </w:tcPr>
          <w:p w14:paraId="60ECFD7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15</w:t>
            </w:r>
          </w:p>
        </w:tc>
        <w:tc>
          <w:tcPr>
            <w:tcW w:w="750" w:type="dxa"/>
            <w:shd w:val="clear" w:color="auto" w:fill="auto"/>
            <w:vAlign w:val="center"/>
          </w:tcPr>
          <w:p w14:paraId="4D7581C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15</w:t>
            </w:r>
          </w:p>
        </w:tc>
        <w:tc>
          <w:tcPr>
            <w:tcW w:w="933" w:type="dxa"/>
            <w:shd w:val="clear" w:color="auto" w:fill="auto"/>
            <w:vAlign w:val="center"/>
          </w:tcPr>
          <w:p w14:paraId="32FEC6C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15</w:t>
            </w:r>
          </w:p>
        </w:tc>
        <w:tc>
          <w:tcPr>
            <w:tcW w:w="1600" w:type="dxa"/>
            <w:shd w:val="clear" w:color="auto" w:fill="auto"/>
            <w:vAlign w:val="center"/>
          </w:tcPr>
          <w:p w14:paraId="012438B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604" w:type="dxa"/>
            <w:shd w:val="clear" w:color="auto" w:fill="auto"/>
            <w:noWrap/>
            <w:vAlign w:val="center"/>
          </w:tcPr>
          <w:p w14:paraId="6865D32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10%</w:t>
            </w:r>
          </w:p>
        </w:tc>
      </w:tr>
      <w:tr w14:paraId="27FC4F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44" w:hRule="atLeast"/>
          <w:jc w:val="center"/>
        </w:trPr>
        <w:tc>
          <w:tcPr>
            <w:tcW w:w="556" w:type="dxa"/>
            <w:vMerge w:val="continue"/>
            <w:shd w:val="clear" w:color="auto" w:fill="auto"/>
            <w:noWrap/>
            <w:vAlign w:val="center"/>
          </w:tcPr>
          <w:p w14:paraId="6A180AF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15" w:type="dxa"/>
            <w:shd w:val="clear" w:color="auto" w:fill="auto"/>
            <w:vAlign w:val="center"/>
          </w:tcPr>
          <w:p w14:paraId="61B3976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011102010020002</w:t>
            </w:r>
          </w:p>
        </w:tc>
        <w:tc>
          <w:tcPr>
            <w:tcW w:w="1518" w:type="dxa"/>
            <w:shd w:val="clear" w:color="auto" w:fill="auto"/>
            <w:vAlign w:val="center"/>
          </w:tcPr>
          <w:p w14:paraId="797D3AB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临床量表评估(他评)-丙类评估(加收)</w:t>
            </w:r>
          </w:p>
        </w:tc>
        <w:tc>
          <w:tcPr>
            <w:tcW w:w="1817" w:type="dxa"/>
            <w:shd w:val="clear" w:color="auto" w:fill="auto"/>
            <w:vAlign w:val="center"/>
          </w:tcPr>
          <w:p w14:paraId="43C3108B">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41-100条</w:t>
            </w:r>
          </w:p>
        </w:tc>
        <w:tc>
          <w:tcPr>
            <w:tcW w:w="2650" w:type="dxa"/>
            <w:shd w:val="clear" w:color="auto" w:fill="auto"/>
            <w:vAlign w:val="center"/>
          </w:tcPr>
          <w:p w14:paraId="36D45FE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633" w:type="dxa"/>
            <w:shd w:val="clear" w:color="auto" w:fill="auto"/>
            <w:vAlign w:val="center"/>
          </w:tcPr>
          <w:p w14:paraId="5FBE761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次•日</w:t>
            </w:r>
          </w:p>
        </w:tc>
        <w:tc>
          <w:tcPr>
            <w:tcW w:w="800" w:type="dxa"/>
            <w:shd w:val="clear" w:color="auto" w:fill="auto"/>
            <w:vAlign w:val="center"/>
          </w:tcPr>
          <w:p w14:paraId="54D0742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30</w:t>
            </w:r>
          </w:p>
        </w:tc>
        <w:tc>
          <w:tcPr>
            <w:tcW w:w="750" w:type="dxa"/>
            <w:shd w:val="clear" w:color="auto" w:fill="auto"/>
            <w:vAlign w:val="center"/>
          </w:tcPr>
          <w:p w14:paraId="290BDB3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30</w:t>
            </w:r>
          </w:p>
        </w:tc>
        <w:tc>
          <w:tcPr>
            <w:tcW w:w="933" w:type="dxa"/>
            <w:shd w:val="clear" w:color="auto" w:fill="auto"/>
            <w:vAlign w:val="center"/>
          </w:tcPr>
          <w:p w14:paraId="3D97026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30</w:t>
            </w:r>
          </w:p>
        </w:tc>
        <w:tc>
          <w:tcPr>
            <w:tcW w:w="1600" w:type="dxa"/>
            <w:shd w:val="clear" w:color="auto" w:fill="auto"/>
            <w:vAlign w:val="center"/>
          </w:tcPr>
          <w:p w14:paraId="0F86E57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604" w:type="dxa"/>
            <w:shd w:val="clear" w:color="auto" w:fill="auto"/>
            <w:noWrap/>
            <w:vAlign w:val="center"/>
          </w:tcPr>
          <w:p w14:paraId="11064B6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10%</w:t>
            </w:r>
          </w:p>
        </w:tc>
      </w:tr>
      <w:tr w14:paraId="122A74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1024" w:hRule="atLeast"/>
          <w:jc w:val="center"/>
        </w:trPr>
        <w:tc>
          <w:tcPr>
            <w:tcW w:w="556" w:type="dxa"/>
            <w:vMerge w:val="continue"/>
            <w:shd w:val="clear" w:color="auto" w:fill="auto"/>
            <w:noWrap/>
            <w:vAlign w:val="center"/>
          </w:tcPr>
          <w:p w14:paraId="2780AF6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15" w:type="dxa"/>
            <w:shd w:val="clear" w:color="auto" w:fill="auto"/>
            <w:vAlign w:val="center"/>
          </w:tcPr>
          <w:p w14:paraId="279C26D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011102010020003</w:t>
            </w:r>
          </w:p>
        </w:tc>
        <w:tc>
          <w:tcPr>
            <w:tcW w:w="1518" w:type="dxa"/>
            <w:shd w:val="clear" w:color="auto" w:fill="auto"/>
            <w:vAlign w:val="center"/>
          </w:tcPr>
          <w:p w14:paraId="07175B3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临床量表评估(他评)-丁类评估(加收)</w:t>
            </w:r>
          </w:p>
        </w:tc>
        <w:tc>
          <w:tcPr>
            <w:tcW w:w="1817" w:type="dxa"/>
            <w:shd w:val="clear" w:color="auto" w:fill="auto"/>
            <w:vAlign w:val="center"/>
          </w:tcPr>
          <w:p w14:paraId="56324C34">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101条以上</w:t>
            </w:r>
          </w:p>
        </w:tc>
        <w:tc>
          <w:tcPr>
            <w:tcW w:w="2650" w:type="dxa"/>
            <w:shd w:val="clear" w:color="auto" w:fill="auto"/>
            <w:vAlign w:val="center"/>
          </w:tcPr>
          <w:p w14:paraId="42F60FF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633" w:type="dxa"/>
            <w:shd w:val="clear" w:color="auto" w:fill="auto"/>
            <w:vAlign w:val="center"/>
          </w:tcPr>
          <w:p w14:paraId="07C0E56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次•日</w:t>
            </w:r>
          </w:p>
        </w:tc>
        <w:tc>
          <w:tcPr>
            <w:tcW w:w="800" w:type="dxa"/>
            <w:shd w:val="clear" w:color="auto" w:fill="auto"/>
            <w:vAlign w:val="center"/>
          </w:tcPr>
          <w:p w14:paraId="602D522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52</w:t>
            </w:r>
          </w:p>
        </w:tc>
        <w:tc>
          <w:tcPr>
            <w:tcW w:w="750" w:type="dxa"/>
            <w:shd w:val="clear" w:color="auto" w:fill="auto"/>
            <w:vAlign w:val="center"/>
          </w:tcPr>
          <w:p w14:paraId="2310E58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52</w:t>
            </w:r>
          </w:p>
        </w:tc>
        <w:tc>
          <w:tcPr>
            <w:tcW w:w="933" w:type="dxa"/>
            <w:shd w:val="clear" w:color="auto" w:fill="auto"/>
            <w:vAlign w:val="center"/>
          </w:tcPr>
          <w:p w14:paraId="78267FF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52</w:t>
            </w:r>
          </w:p>
        </w:tc>
        <w:tc>
          <w:tcPr>
            <w:tcW w:w="1600" w:type="dxa"/>
            <w:shd w:val="clear" w:color="auto" w:fill="auto"/>
            <w:vAlign w:val="center"/>
          </w:tcPr>
          <w:p w14:paraId="4AFB49A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604" w:type="dxa"/>
            <w:shd w:val="clear" w:color="auto" w:fill="auto"/>
            <w:noWrap/>
            <w:vAlign w:val="center"/>
          </w:tcPr>
          <w:p w14:paraId="5473EA1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10%</w:t>
            </w:r>
          </w:p>
        </w:tc>
      </w:tr>
      <w:tr w14:paraId="02DFB1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1134" w:hRule="atLeast"/>
          <w:jc w:val="center"/>
        </w:trPr>
        <w:tc>
          <w:tcPr>
            <w:tcW w:w="556" w:type="dxa"/>
            <w:vMerge w:val="continue"/>
            <w:shd w:val="clear" w:color="auto" w:fill="auto"/>
            <w:noWrap/>
            <w:vAlign w:val="center"/>
          </w:tcPr>
          <w:p w14:paraId="1D5CB02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15" w:type="dxa"/>
            <w:shd w:val="clear" w:color="auto" w:fill="auto"/>
            <w:vAlign w:val="center"/>
          </w:tcPr>
          <w:p w14:paraId="2FA9CB5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011102010020100</w:t>
            </w:r>
          </w:p>
        </w:tc>
        <w:tc>
          <w:tcPr>
            <w:tcW w:w="1518" w:type="dxa"/>
            <w:shd w:val="clear" w:color="auto" w:fill="auto"/>
            <w:vAlign w:val="center"/>
          </w:tcPr>
          <w:p w14:paraId="366378E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临床量表评估(他评)-应用人工智能辅助的他评(扩展)</w:t>
            </w:r>
          </w:p>
        </w:tc>
        <w:tc>
          <w:tcPr>
            <w:tcW w:w="1817" w:type="dxa"/>
            <w:shd w:val="clear" w:color="auto" w:fill="auto"/>
            <w:noWrap/>
            <w:vAlign w:val="center"/>
          </w:tcPr>
          <w:p w14:paraId="35290800">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650" w:type="dxa"/>
            <w:shd w:val="clear" w:color="auto" w:fill="auto"/>
            <w:noWrap/>
            <w:vAlign w:val="center"/>
          </w:tcPr>
          <w:p w14:paraId="6DD68DB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633" w:type="dxa"/>
            <w:shd w:val="clear" w:color="auto" w:fill="auto"/>
            <w:vAlign w:val="center"/>
          </w:tcPr>
          <w:p w14:paraId="4AD56C5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次•日</w:t>
            </w:r>
          </w:p>
        </w:tc>
        <w:tc>
          <w:tcPr>
            <w:tcW w:w="800" w:type="dxa"/>
            <w:shd w:val="clear" w:color="auto" w:fill="auto"/>
            <w:noWrap/>
            <w:vAlign w:val="center"/>
          </w:tcPr>
          <w:p w14:paraId="638F357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30</w:t>
            </w:r>
          </w:p>
        </w:tc>
        <w:tc>
          <w:tcPr>
            <w:tcW w:w="750" w:type="dxa"/>
            <w:shd w:val="clear" w:color="auto" w:fill="auto"/>
            <w:noWrap/>
            <w:vAlign w:val="center"/>
          </w:tcPr>
          <w:p w14:paraId="2CFAC4C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30</w:t>
            </w:r>
          </w:p>
        </w:tc>
        <w:tc>
          <w:tcPr>
            <w:tcW w:w="933" w:type="dxa"/>
            <w:shd w:val="clear" w:color="auto" w:fill="auto"/>
            <w:noWrap/>
            <w:vAlign w:val="center"/>
          </w:tcPr>
          <w:p w14:paraId="3FDEF37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30</w:t>
            </w:r>
          </w:p>
        </w:tc>
        <w:tc>
          <w:tcPr>
            <w:tcW w:w="1600" w:type="dxa"/>
            <w:shd w:val="clear" w:color="auto" w:fill="auto"/>
            <w:noWrap/>
            <w:vAlign w:val="center"/>
          </w:tcPr>
          <w:p w14:paraId="33F6506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604" w:type="dxa"/>
            <w:shd w:val="clear" w:color="auto" w:fill="auto"/>
            <w:noWrap/>
            <w:vAlign w:val="center"/>
          </w:tcPr>
          <w:p w14:paraId="5189631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100%</w:t>
            </w:r>
          </w:p>
        </w:tc>
      </w:tr>
      <w:tr w14:paraId="764A5E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984" w:hRule="atLeast"/>
          <w:jc w:val="center"/>
        </w:trPr>
        <w:tc>
          <w:tcPr>
            <w:tcW w:w="556" w:type="dxa"/>
            <w:vMerge w:val="continue"/>
            <w:shd w:val="clear" w:color="auto" w:fill="auto"/>
            <w:noWrap/>
            <w:vAlign w:val="center"/>
          </w:tcPr>
          <w:p w14:paraId="0F9A42F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15" w:type="dxa"/>
            <w:shd w:val="clear" w:color="auto" w:fill="auto"/>
            <w:vAlign w:val="center"/>
          </w:tcPr>
          <w:p w14:paraId="2C0A0A6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011102010020200</w:t>
            </w:r>
          </w:p>
        </w:tc>
        <w:tc>
          <w:tcPr>
            <w:tcW w:w="1518" w:type="dxa"/>
            <w:shd w:val="clear" w:color="auto" w:fill="auto"/>
            <w:vAlign w:val="center"/>
          </w:tcPr>
          <w:p w14:paraId="447B202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临床量表评估(他评)-儿童评估（扩展)</w:t>
            </w:r>
          </w:p>
        </w:tc>
        <w:tc>
          <w:tcPr>
            <w:tcW w:w="1817" w:type="dxa"/>
            <w:shd w:val="clear" w:color="auto" w:fill="auto"/>
            <w:noWrap/>
            <w:vAlign w:val="center"/>
          </w:tcPr>
          <w:p w14:paraId="13B086D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650" w:type="dxa"/>
            <w:shd w:val="clear" w:color="auto" w:fill="auto"/>
            <w:noWrap/>
            <w:vAlign w:val="center"/>
          </w:tcPr>
          <w:p w14:paraId="659B570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633" w:type="dxa"/>
            <w:shd w:val="clear" w:color="auto" w:fill="auto"/>
            <w:vAlign w:val="center"/>
          </w:tcPr>
          <w:p w14:paraId="1A99564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次•日</w:t>
            </w:r>
          </w:p>
        </w:tc>
        <w:tc>
          <w:tcPr>
            <w:tcW w:w="800" w:type="dxa"/>
            <w:shd w:val="clear" w:color="auto" w:fill="auto"/>
            <w:noWrap/>
            <w:vAlign w:val="center"/>
          </w:tcPr>
          <w:p w14:paraId="5EA51A3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30</w:t>
            </w:r>
          </w:p>
        </w:tc>
        <w:tc>
          <w:tcPr>
            <w:tcW w:w="750" w:type="dxa"/>
            <w:shd w:val="clear" w:color="auto" w:fill="auto"/>
            <w:noWrap/>
            <w:vAlign w:val="center"/>
          </w:tcPr>
          <w:p w14:paraId="12379F8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30</w:t>
            </w:r>
          </w:p>
        </w:tc>
        <w:tc>
          <w:tcPr>
            <w:tcW w:w="933" w:type="dxa"/>
            <w:shd w:val="clear" w:color="auto" w:fill="auto"/>
            <w:noWrap/>
            <w:vAlign w:val="center"/>
          </w:tcPr>
          <w:p w14:paraId="34AEF06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30</w:t>
            </w:r>
          </w:p>
        </w:tc>
        <w:tc>
          <w:tcPr>
            <w:tcW w:w="1600" w:type="dxa"/>
            <w:shd w:val="clear" w:color="auto" w:fill="auto"/>
            <w:noWrap/>
            <w:vAlign w:val="center"/>
          </w:tcPr>
          <w:p w14:paraId="77E43F4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604" w:type="dxa"/>
            <w:shd w:val="clear" w:color="auto" w:fill="auto"/>
            <w:noWrap/>
            <w:vAlign w:val="center"/>
          </w:tcPr>
          <w:p w14:paraId="408C2A3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10%</w:t>
            </w:r>
          </w:p>
        </w:tc>
      </w:tr>
    </w:tbl>
    <w:p w14:paraId="19C78254">
      <w:pPr>
        <w:keepNext w:val="0"/>
        <w:keepLines w:val="0"/>
        <w:pageBreakBefore w:val="0"/>
        <w:widowControl w:val="0"/>
        <w:suppressLineNumbers w:val="0"/>
        <w:kinsoku/>
        <w:wordWrap/>
        <w:overflowPunct w:val="0"/>
        <w:topLinePunct w:val="0"/>
        <w:autoSpaceDE/>
        <w:autoSpaceDN/>
        <w:bidi w:val="0"/>
        <w:adjustRightInd w:val="0"/>
        <w:snapToGrid w:val="0"/>
        <w:spacing w:before="191" w:beforeLines="3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p w14:paraId="60EC186D">
      <w:pPr>
        <w:keepNext w:val="0"/>
        <w:keepLines w:val="0"/>
        <w:pageBreakBefore w:val="0"/>
        <w:widowControl w:val="0"/>
        <w:suppressLineNumbers w:val="0"/>
        <w:kinsoku/>
        <w:wordWrap/>
        <w:overflowPunct w:val="0"/>
        <w:topLinePunct w:val="0"/>
        <w:autoSpaceDE/>
        <w:autoSpaceDN/>
        <w:bidi w:val="0"/>
        <w:adjustRightInd w:val="0"/>
        <w:snapToGrid w:val="0"/>
        <w:spacing w:before="191" w:beforeLines="3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使用说明：1.“临床量表评估”涵盖西医和中医的各个临床专业，评估目的是为临床诊断、辅助诊断或治疗效果评价提供支持，评估内容包括但不限于对个体的压</w:t>
      </w:r>
    </w:p>
    <w:p w14:paraId="4E4B9C82">
      <w:pPr>
        <w:keepNext w:val="0"/>
        <w:keepLines w:val="0"/>
        <w:pageBreakBefore w:val="0"/>
        <w:widowControl w:val="0"/>
        <w:suppressLineNumbers w:val="0"/>
        <w:kinsoku/>
        <w:wordWrap/>
        <w:overflowPunct w:val="0"/>
        <w:topLinePunct w:val="0"/>
        <w:autoSpaceDE/>
        <w:autoSpaceDN/>
        <w:bidi w:val="0"/>
        <w:adjustRightInd w:val="0"/>
        <w:snapToGrid w:val="0"/>
        <w:ind w:left="0" w:leftChars="0" w:firstLine="1161" w:firstLineChars="598"/>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力、生活、应激事件；情感反应、行为模式；各项大脑及神经功能、认知功能；生活功能、社会功能、家庭功能、环境适应能力、生命质量、生理机</w:t>
      </w:r>
    </w:p>
    <w:p w14:paraId="4609306D">
      <w:pPr>
        <w:keepNext w:val="0"/>
        <w:keepLines w:val="0"/>
        <w:pageBreakBefore w:val="0"/>
        <w:widowControl w:val="0"/>
        <w:suppressLineNumbers w:val="0"/>
        <w:kinsoku/>
        <w:wordWrap/>
        <w:overflowPunct w:val="0"/>
        <w:topLinePunct w:val="0"/>
        <w:autoSpaceDE/>
        <w:autoSpaceDN/>
        <w:bidi w:val="0"/>
        <w:adjustRightInd w:val="0"/>
        <w:snapToGrid w:val="0"/>
        <w:ind w:left="0" w:leftChars="0" w:firstLine="1161" w:firstLineChars="598"/>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能、营养状态、智力发育及临床诊疗等，不包括以临床试验、流行病学调查、长期随访、科学研究为目的的评估。</w:t>
      </w:r>
    </w:p>
    <w:p w14:paraId="3D06A4E9">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970" w:firstLineChars="50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lang w:val="en-US" w:eastAsia="zh-CN" w:bidi="ar"/>
        </w:rPr>
        <w:t>2.</w:t>
      </w:r>
      <w:r>
        <w:rPr>
          <w:rFonts w:hint="eastAsia" w:ascii="方正书宋_GBK" w:hAnsi="方正书宋_GBK" w:eastAsia="方正书宋_GBK" w:cs="方正书宋_GBK"/>
          <w:i w:val="0"/>
          <w:iCs w:val="0"/>
          <w:color w:val="000000"/>
          <w:kern w:val="0"/>
          <w:sz w:val="20"/>
          <w:szCs w:val="20"/>
          <w:u w:val="none"/>
          <w:lang w:val="en-US" w:eastAsia="zh-CN" w:bidi="ar"/>
        </w:rPr>
        <w:t>临床量表是指卫生行业主管部门相关技术规范等准许使用的临床量表。按照以服务产出为导向的原则，以“得出评估结论”作为一个完整计价单元，</w:t>
      </w:r>
    </w:p>
    <w:p w14:paraId="599C0572">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left="0" w:leftChars="0" w:firstLine="1120" w:firstLineChars="577"/>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医疗机构为得出准确结论需要应用1份或若干份量表的，按照评估条目的总数分档计费。不再根据特定量表新增医疗服务价格项目。</w:t>
      </w:r>
    </w:p>
    <w:p w14:paraId="69405E8E">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left="1167" w:leftChars="310" w:hanging="194" w:hangingChars="10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lang w:val="en-US" w:eastAsia="zh-CN" w:bidi="ar"/>
        </w:rPr>
        <w:t>3.</w:t>
      </w:r>
      <w:r>
        <w:rPr>
          <w:rFonts w:hint="eastAsia" w:ascii="方正书宋_GBK" w:hAnsi="方正书宋_GBK" w:eastAsia="方正书宋_GBK" w:cs="方正书宋_GBK"/>
          <w:i w:val="0"/>
          <w:iCs w:val="0"/>
          <w:color w:val="000000"/>
          <w:kern w:val="0"/>
          <w:sz w:val="20"/>
          <w:szCs w:val="20"/>
          <w:u w:val="none"/>
          <w:lang w:val="en-US" w:eastAsia="zh-CN" w:bidi="ar"/>
        </w:rPr>
        <w:t>“甲类评估”是指评估条目总数∈（0,20]的临床量表评估；“乙类评估”，是指评估条目总数∈（20,40]的临床量表评估；“丙类评估”，是指评估 条目总数∈（40,100]的临床量表评估；“丁类评估”，是指评估条目总数∈（100,∞）的临床量表评估。</w:t>
      </w:r>
    </w:p>
    <w:p w14:paraId="28268BEF">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970" w:firstLineChars="50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lang w:val="en-US" w:eastAsia="zh-CN" w:bidi="ar"/>
        </w:rPr>
        <w:t>4.</w:t>
      </w:r>
      <w:r>
        <w:rPr>
          <w:rFonts w:hint="eastAsia" w:ascii="方正书宋_GBK" w:hAnsi="方正书宋_GBK" w:eastAsia="方正书宋_GBK" w:cs="方正书宋_GBK"/>
          <w:i w:val="0"/>
          <w:iCs w:val="0"/>
          <w:color w:val="000000"/>
          <w:kern w:val="0"/>
          <w:sz w:val="20"/>
          <w:szCs w:val="20"/>
          <w:u w:val="none"/>
          <w:lang w:val="en-US" w:eastAsia="zh-CN" w:bidi="ar"/>
        </w:rPr>
        <w:t>“评估条目”是指临床评估量表中规范列出、需要作答的具体问题。评估条目属于选项式的，按1条评估条目计算，评估条目属于论述、记忆、描述</w:t>
      </w:r>
    </w:p>
    <w:p w14:paraId="001F1CF6">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left="0" w:leftChars="0" w:firstLine="1161" w:firstLineChars="598"/>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等非选项式的，按2条评估条目计算。</w:t>
      </w:r>
    </w:p>
    <w:p w14:paraId="20166646">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970" w:firstLineChars="50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lang w:val="en-US" w:eastAsia="zh-CN" w:bidi="ar"/>
        </w:rPr>
        <w:t>5.</w:t>
      </w:r>
      <w:r>
        <w:rPr>
          <w:rFonts w:hint="eastAsia" w:ascii="方正书宋_GBK" w:hAnsi="方正书宋_GBK" w:eastAsia="方正书宋_GBK" w:cs="方正书宋_GBK"/>
          <w:i w:val="0"/>
          <w:iCs w:val="0"/>
          <w:color w:val="000000"/>
          <w:kern w:val="0"/>
          <w:sz w:val="20"/>
          <w:szCs w:val="20"/>
          <w:u w:val="none"/>
          <w:lang w:val="en-US" w:eastAsia="zh-CN" w:bidi="ar"/>
        </w:rPr>
        <w:t>“基本物质消耗”包括但不限于临床量表的工本费，以及临床量表、评估设备及评估软件的版权、开发、购买等的成本。</w:t>
      </w:r>
      <w:r>
        <w:rPr>
          <w:rFonts w:hint="eastAsia" w:ascii="方正书宋_GBK" w:hAnsi="方正书宋_GBK" w:eastAsia="方正书宋_GBK" w:cs="方正书宋_GBK"/>
          <w:i w:val="0"/>
          <w:iCs w:val="0"/>
          <w:color w:val="000000"/>
          <w:kern w:val="0"/>
          <w:sz w:val="20"/>
          <w:szCs w:val="20"/>
          <w:u w:val="none"/>
          <w:lang w:val="en-US" w:eastAsia="zh-CN" w:bidi="ar"/>
        </w:rPr>
        <w:br w:type="textWrapping"/>
      </w:r>
      <w:r>
        <w:rPr>
          <w:rFonts w:hint="eastAsia" w:ascii="方正书宋_GBK" w:hAnsi="方正书宋_GBK" w:eastAsia="方正书宋_GBK" w:cs="方正书宋_GBK"/>
          <w:i w:val="0"/>
          <w:iCs w:val="0"/>
          <w:color w:val="000000"/>
          <w:kern w:val="0"/>
          <w:sz w:val="20"/>
          <w:szCs w:val="20"/>
          <w:u w:val="none"/>
          <w:lang w:val="en-US" w:eastAsia="zh-CN" w:bidi="ar"/>
        </w:rPr>
        <w:t xml:space="preserve">          6.“加收项”指同一项目以不同方式提供或在不同场景应用时，确有必要制定差异化收费标准而细分的一类子项，包括在原项目价格基础上增加或减少</w:t>
      </w:r>
    </w:p>
    <w:p w14:paraId="79AAF197">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left="0" w:leftChars="0" w:firstLine="1180" w:firstLineChars="608"/>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收费的情况。实际应用中，同时涉及多个加收项的，以项目单价为基础计算各项的加/减收水平后，求和得出加/减收金额。“临床量表评估”按照以</w:t>
      </w:r>
    </w:p>
    <w:p w14:paraId="285694B6">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left="0" w:leftChars="0" w:firstLine="1180" w:firstLineChars="608"/>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资源消耗为基础的原则，除区分评估条目总数的差异之外，不设置其他加收项。</w:t>
      </w:r>
      <w:r>
        <w:rPr>
          <w:rFonts w:hint="eastAsia" w:ascii="方正书宋_GBK" w:hAnsi="方正书宋_GBK" w:eastAsia="方正书宋_GBK" w:cs="方正书宋_GBK"/>
          <w:i w:val="0"/>
          <w:iCs w:val="0"/>
          <w:color w:val="000000"/>
          <w:kern w:val="0"/>
          <w:sz w:val="20"/>
          <w:szCs w:val="20"/>
          <w:u w:val="none"/>
          <w:lang w:val="en-US" w:eastAsia="zh-CN" w:bidi="ar"/>
        </w:rPr>
        <w:br w:type="textWrapping"/>
      </w:r>
      <w:r>
        <w:rPr>
          <w:rFonts w:hint="eastAsia" w:ascii="方正书宋_GBK" w:hAnsi="方正书宋_GBK" w:eastAsia="方正书宋_GBK" w:cs="方正书宋_GBK"/>
          <w:i w:val="0"/>
          <w:iCs w:val="0"/>
          <w:color w:val="000000"/>
          <w:kern w:val="0"/>
          <w:sz w:val="20"/>
          <w:szCs w:val="20"/>
          <w:u w:val="none"/>
          <w:lang w:val="en-US" w:eastAsia="zh-CN" w:bidi="ar"/>
        </w:rPr>
        <w:t xml:space="preserve">          7.“扩展项”指同一项目下以不同方式提供或在不同场景应用时，只扩展价格项目适用范围、不额外加价的一类子项，子项的价格按主项目执行。</w:t>
      </w:r>
    </w:p>
    <w:p w14:paraId="441111DF">
      <w:pPr>
        <w:keepNext w:val="0"/>
        <w:keepLines w:val="0"/>
        <w:pageBreakBefore w:val="0"/>
        <w:widowControl w:val="0"/>
        <w:numPr>
          <w:ilvl w:val="0"/>
          <w:numId w:val="0"/>
        </w:numPr>
        <w:suppressLineNumbers w:val="0"/>
        <w:kinsoku/>
        <w:wordWrap/>
        <w:overflowPunct w:val="0"/>
        <w:topLinePunct w:val="0"/>
        <w:autoSpaceDE/>
        <w:autoSpaceDN/>
        <w:bidi w:val="0"/>
        <w:adjustRightInd w:val="0"/>
        <w:snapToGrid w:val="0"/>
        <w:ind w:firstLine="970" w:firstLineChars="50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8.“临床量表评估”项目为新设的医疗服务价格项目三级分类，列入“综合服务类”“一般医疗服务”二级分类下。</w:t>
      </w:r>
    </w:p>
    <w:p w14:paraId="1AAB045A">
      <w:pPr>
        <w:keepNext w:val="0"/>
        <w:keepLines w:val="0"/>
        <w:pageBreakBefore w:val="0"/>
        <w:widowControl w:val="0"/>
        <w:tabs>
          <w:tab w:val="left" w:pos="9628"/>
        </w:tabs>
        <w:kinsoku/>
        <w:wordWrap/>
        <w:overflowPunct w:val="0"/>
        <w:topLinePunct w:val="0"/>
        <w:autoSpaceDE/>
        <w:autoSpaceDN/>
        <w:bidi w:val="0"/>
        <w:adjustRightInd w:val="0"/>
        <w:snapToGrid w:val="0"/>
        <w:jc w:val="left"/>
        <w:textAlignment w:val="auto"/>
        <w:rPr>
          <w:rFonts w:hint="eastAsia" w:ascii="黑体" w:hAnsi="宋体" w:eastAsia="黑体" w:cs="黑体"/>
          <w:i w:val="0"/>
          <w:iCs w:val="0"/>
          <w:color w:val="000000"/>
          <w:kern w:val="0"/>
          <w:sz w:val="32"/>
          <w:szCs w:val="32"/>
          <w:u w:val="none"/>
          <w:lang w:val="en-US" w:eastAsia="zh-CN" w:bidi="ar"/>
        </w:rPr>
      </w:pPr>
    </w:p>
    <w:p w14:paraId="23A29641">
      <w:pPr>
        <w:keepNext w:val="0"/>
        <w:keepLines w:val="0"/>
        <w:pageBreakBefore w:val="0"/>
        <w:widowControl w:val="0"/>
        <w:tabs>
          <w:tab w:val="left" w:pos="9628"/>
        </w:tabs>
        <w:kinsoku/>
        <w:wordWrap/>
        <w:overflowPunct w:val="0"/>
        <w:topLinePunct w:val="0"/>
        <w:autoSpaceDE/>
        <w:autoSpaceDN/>
        <w:bidi w:val="0"/>
        <w:adjustRightInd w:val="0"/>
        <w:snapToGrid w:val="0"/>
        <w:jc w:val="left"/>
        <w:textAlignment w:val="auto"/>
        <w:rPr>
          <w:rFonts w:hint="eastAsia" w:ascii="黑体" w:hAnsi="宋体" w:eastAsia="黑体" w:cs="黑体"/>
          <w:i w:val="0"/>
          <w:iCs w:val="0"/>
          <w:color w:val="000000"/>
          <w:kern w:val="0"/>
          <w:sz w:val="32"/>
          <w:szCs w:val="32"/>
          <w:u w:val="none"/>
          <w:lang w:val="en-US" w:eastAsia="zh-CN" w:bidi="ar"/>
        </w:rPr>
      </w:pPr>
    </w:p>
    <w:p w14:paraId="3FB36A67">
      <w:pPr>
        <w:keepNext w:val="0"/>
        <w:keepLines w:val="0"/>
        <w:pageBreakBefore w:val="0"/>
        <w:widowControl w:val="0"/>
        <w:tabs>
          <w:tab w:val="left" w:pos="9628"/>
        </w:tabs>
        <w:kinsoku/>
        <w:wordWrap/>
        <w:overflowPunct w:val="0"/>
        <w:topLinePunct w:val="0"/>
        <w:autoSpaceDE/>
        <w:autoSpaceDN/>
        <w:bidi w:val="0"/>
        <w:adjustRightInd w:val="0"/>
        <w:snapToGrid w:val="0"/>
        <w:jc w:val="left"/>
        <w:textAlignment w:val="auto"/>
        <w:rPr>
          <w:rFonts w:hint="eastAsia" w:ascii="黑体" w:hAnsi="宋体" w:eastAsia="黑体" w:cs="黑体"/>
          <w:i w:val="0"/>
          <w:iCs w:val="0"/>
          <w:color w:val="000000"/>
          <w:kern w:val="0"/>
          <w:sz w:val="32"/>
          <w:szCs w:val="32"/>
          <w:u w:val="none"/>
          <w:lang w:val="en-US" w:eastAsia="zh-CN" w:bidi="ar"/>
        </w:rPr>
      </w:pPr>
    </w:p>
    <w:p w14:paraId="7AE75704">
      <w:pPr>
        <w:keepNext w:val="0"/>
        <w:keepLines w:val="0"/>
        <w:pageBreakBefore w:val="0"/>
        <w:widowControl w:val="0"/>
        <w:tabs>
          <w:tab w:val="left" w:pos="9628"/>
        </w:tabs>
        <w:kinsoku/>
        <w:wordWrap/>
        <w:overflowPunct w:val="0"/>
        <w:topLinePunct w:val="0"/>
        <w:autoSpaceDE/>
        <w:autoSpaceDN/>
        <w:bidi w:val="0"/>
        <w:adjustRightInd w:val="0"/>
        <w:snapToGrid w:val="0"/>
        <w:jc w:val="left"/>
        <w:textAlignment w:val="auto"/>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附件3</w:t>
      </w:r>
    </w:p>
    <w:p w14:paraId="17B5599C">
      <w:pPr>
        <w:keepNext w:val="0"/>
        <w:keepLines w:val="0"/>
        <w:pageBreakBefore w:val="0"/>
        <w:widowControl w:val="0"/>
        <w:tabs>
          <w:tab w:val="left" w:pos="9628"/>
        </w:tabs>
        <w:kinsoku/>
        <w:wordWrap/>
        <w:overflowPunct w:val="0"/>
        <w:topLinePunct w:val="0"/>
        <w:autoSpaceDE/>
        <w:autoSpaceDN/>
        <w:bidi w:val="0"/>
        <w:adjustRightInd w:val="0"/>
        <w:snapToGrid w:val="0"/>
        <w:jc w:val="left"/>
        <w:textAlignment w:val="auto"/>
        <w:rPr>
          <w:rFonts w:hint="eastAsia" w:ascii="黑体" w:hAnsi="宋体" w:eastAsia="黑体" w:cs="黑体"/>
          <w:i w:val="0"/>
          <w:iCs w:val="0"/>
          <w:color w:val="000000"/>
          <w:kern w:val="0"/>
          <w:sz w:val="32"/>
          <w:szCs w:val="32"/>
          <w:u w:val="none"/>
          <w:lang w:val="en-US" w:eastAsia="zh-CN" w:bidi="ar"/>
        </w:rPr>
      </w:pPr>
    </w:p>
    <w:p w14:paraId="1FEE9AB7">
      <w:pPr>
        <w:keepNext w:val="0"/>
        <w:keepLines w:val="0"/>
        <w:pageBreakBefore w:val="0"/>
        <w:widowControl w:val="0"/>
        <w:kinsoku/>
        <w:wordWrap/>
        <w:overflowPunct w:val="0"/>
        <w:topLinePunct w:val="0"/>
        <w:autoSpaceDE/>
        <w:autoSpaceDN/>
        <w:bidi w:val="0"/>
        <w:adjustRightInd w:val="0"/>
        <w:snapToGrid w:val="0"/>
        <w:spacing w:after="191" w:afterLines="30"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济南市综合诊查类医疗服务价格项目表</w:t>
      </w:r>
    </w:p>
    <w:p w14:paraId="068F624D">
      <w:pPr>
        <w:pStyle w:val="2"/>
        <w:rPr>
          <w:rFonts w:hint="default"/>
          <w:lang w:val="en-US" w:eastAsia="zh-CN"/>
        </w:rPr>
      </w:pP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书宋_GBK" w:hAnsi="方正书宋_GBK" w:eastAsia="方正书宋_GBK" w:cs="方正书宋_GBK"/>
          <w:i w:val="0"/>
          <w:iCs w:val="0"/>
          <w:color w:val="000000"/>
          <w:kern w:val="0"/>
          <w:sz w:val="20"/>
          <w:szCs w:val="20"/>
          <w:u w:val="none"/>
          <w:lang w:val="en-US" w:eastAsia="zh-CN" w:bidi="ar"/>
        </w:rPr>
        <w:t xml:space="preserve">            单位：元</w:t>
      </w:r>
    </w:p>
    <w:tbl>
      <w:tblPr>
        <w:tblStyle w:val="18"/>
        <w:tblW w:w="1377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57" w:type="dxa"/>
          <w:bottom w:w="0" w:type="dxa"/>
          <w:right w:w="57" w:type="dxa"/>
        </w:tblCellMar>
      </w:tblPr>
      <w:tblGrid>
        <w:gridCol w:w="569"/>
        <w:gridCol w:w="1437"/>
        <w:gridCol w:w="1731"/>
        <w:gridCol w:w="1556"/>
        <w:gridCol w:w="1689"/>
        <w:gridCol w:w="889"/>
        <w:gridCol w:w="645"/>
        <w:gridCol w:w="690"/>
        <w:gridCol w:w="1245"/>
        <w:gridCol w:w="2339"/>
        <w:gridCol w:w="986"/>
      </w:tblGrid>
      <w:tr w14:paraId="59E8DD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tblHeader/>
          <w:jc w:val="center"/>
        </w:trPr>
        <w:tc>
          <w:tcPr>
            <w:tcW w:w="569" w:type="dxa"/>
            <w:shd w:val="clear" w:color="auto" w:fill="auto"/>
            <w:noWrap/>
            <w:vAlign w:val="center"/>
          </w:tcPr>
          <w:p w14:paraId="2B369CF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序号</w:t>
            </w:r>
          </w:p>
        </w:tc>
        <w:tc>
          <w:tcPr>
            <w:tcW w:w="1437" w:type="dxa"/>
            <w:shd w:val="clear" w:color="auto" w:fill="auto"/>
            <w:vAlign w:val="center"/>
          </w:tcPr>
          <w:p w14:paraId="67B4E8D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项目编码</w:t>
            </w:r>
          </w:p>
        </w:tc>
        <w:tc>
          <w:tcPr>
            <w:tcW w:w="1731" w:type="dxa"/>
            <w:shd w:val="clear" w:color="auto" w:fill="auto"/>
            <w:vAlign w:val="center"/>
          </w:tcPr>
          <w:p w14:paraId="7BA261D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项目名称</w:t>
            </w:r>
          </w:p>
        </w:tc>
        <w:tc>
          <w:tcPr>
            <w:tcW w:w="1556" w:type="dxa"/>
            <w:shd w:val="clear" w:color="auto" w:fill="auto"/>
            <w:vAlign w:val="center"/>
          </w:tcPr>
          <w:p w14:paraId="49B5E45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服务产出</w:t>
            </w:r>
          </w:p>
        </w:tc>
        <w:tc>
          <w:tcPr>
            <w:tcW w:w="1689" w:type="dxa"/>
            <w:shd w:val="clear" w:color="auto" w:fill="auto"/>
            <w:vAlign w:val="center"/>
          </w:tcPr>
          <w:p w14:paraId="06E6A00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价格构成</w:t>
            </w:r>
          </w:p>
        </w:tc>
        <w:tc>
          <w:tcPr>
            <w:tcW w:w="889" w:type="dxa"/>
            <w:shd w:val="clear" w:color="auto" w:fill="auto"/>
            <w:vAlign w:val="center"/>
          </w:tcPr>
          <w:p w14:paraId="5895031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kern w:val="0"/>
                <w:sz w:val="20"/>
                <w:szCs w:val="20"/>
                <w:u w:val="none"/>
                <w:lang w:val="en-US" w:eastAsia="zh-CN" w:bidi="ar"/>
              </w:rPr>
            </w:pPr>
            <w:r>
              <w:rPr>
                <w:rFonts w:hint="eastAsia" w:ascii="黑体" w:hAnsi="黑体" w:eastAsia="黑体" w:cs="黑体"/>
                <w:b/>
                <w:bCs/>
                <w:i w:val="0"/>
                <w:iCs w:val="0"/>
                <w:color w:val="000000"/>
                <w:kern w:val="0"/>
                <w:sz w:val="20"/>
                <w:szCs w:val="20"/>
                <w:u w:val="none"/>
                <w:lang w:val="en-US" w:eastAsia="zh-CN" w:bidi="ar"/>
              </w:rPr>
              <w:t>计价</w:t>
            </w:r>
          </w:p>
          <w:p w14:paraId="4A252D8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单位</w:t>
            </w:r>
          </w:p>
        </w:tc>
        <w:tc>
          <w:tcPr>
            <w:tcW w:w="645" w:type="dxa"/>
            <w:shd w:val="clear" w:color="auto" w:fill="auto"/>
            <w:vAlign w:val="center"/>
          </w:tcPr>
          <w:p w14:paraId="0ACF60F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三级价格</w:t>
            </w:r>
          </w:p>
        </w:tc>
        <w:tc>
          <w:tcPr>
            <w:tcW w:w="690" w:type="dxa"/>
            <w:shd w:val="clear" w:color="auto" w:fill="auto"/>
            <w:vAlign w:val="center"/>
          </w:tcPr>
          <w:p w14:paraId="59539B3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二级价格</w:t>
            </w:r>
          </w:p>
        </w:tc>
        <w:tc>
          <w:tcPr>
            <w:tcW w:w="1245" w:type="dxa"/>
            <w:shd w:val="clear" w:color="auto" w:fill="auto"/>
            <w:vAlign w:val="center"/>
          </w:tcPr>
          <w:p w14:paraId="747D8BE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lang w:val="en-US"/>
              </w:rPr>
            </w:pPr>
            <w:r>
              <w:rPr>
                <w:rFonts w:hint="eastAsia" w:ascii="黑体" w:hAnsi="黑体" w:eastAsia="黑体" w:cs="黑体"/>
                <w:b/>
                <w:bCs/>
                <w:i w:val="0"/>
                <w:iCs w:val="0"/>
                <w:color w:val="000000"/>
                <w:kern w:val="0"/>
                <w:sz w:val="20"/>
                <w:szCs w:val="20"/>
                <w:u w:val="none"/>
                <w:lang w:val="en-US" w:eastAsia="zh-CN" w:bidi="ar"/>
              </w:rPr>
              <w:t>一级及以下价格</w:t>
            </w:r>
          </w:p>
        </w:tc>
        <w:tc>
          <w:tcPr>
            <w:tcW w:w="2339" w:type="dxa"/>
            <w:shd w:val="clear" w:color="auto" w:fill="auto"/>
            <w:vAlign w:val="center"/>
          </w:tcPr>
          <w:p w14:paraId="1EE00FA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计价说明</w:t>
            </w:r>
          </w:p>
        </w:tc>
        <w:tc>
          <w:tcPr>
            <w:tcW w:w="986" w:type="dxa"/>
            <w:shd w:val="clear" w:color="auto" w:fill="auto"/>
            <w:noWrap/>
            <w:vAlign w:val="center"/>
          </w:tcPr>
          <w:p w14:paraId="27D018E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黑体" w:hAnsi="黑体" w:eastAsia="黑体" w:cs="黑体"/>
                <w:b/>
                <w:bCs/>
                <w:i w:val="0"/>
                <w:iCs w:val="0"/>
                <w:color w:val="000000"/>
                <w:sz w:val="20"/>
                <w:szCs w:val="20"/>
                <w:u w:val="none"/>
                <w:lang w:val="en-US"/>
              </w:rPr>
            </w:pPr>
            <w:r>
              <w:rPr>
                <w:rFonts w:hint="eastAsia" w:ascii="黑体" w:hAnsi="黑体" w:eastAsia="黑体" w:cs="黑体"/>
                <w:b/>
                <w:bCs/>
                <w:i w:val="0"/>
                <w:iCs w:val="0"/>
                <w:color w:val="000000"/>
                <w:kern w:val="0"/>
                <w:sz w:val="20"/>
                <w:szCs w:val="20"/>
                <w:u w:val="none"/>
                <w:lang w:val="en-US" w:eastAsia="zh-CN" w:bidi="ar"/>
              </w:rPr>
              <w:t>个人首先自付比例</w:t>
            </w:r>
          </w:p>
        </w:tc>
      </w:tr>
      <w:tr w14:paraId="749BC9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622" w:hRule="atLeast"/>
          <w:jc w:val="center"/>
        </w:trPr>
        <w:tc>
          <w:tcPr>
            <w:tcW w:w="569" w:type="dxa"/>
            <w:vMerge w:val="restart"/>
            <w:shd w:val="clear" w:color="auto" w:fill="auto"/>
            <w:noWrap/>
            <w:vAlign w:val="center"/>
          </w:tcPr>
          <w:p w14:paraId="132C09B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w:t>
            </w:r>
          </w:p>
        </w:tc>
        <w:tc>
          <w:tcPr>
            <w:tcW w:w="1437" w:type="dxa"/>
            <w:shd w:val="clear" w:color="auto" w:fill="auto"/>
            <w:vAlign w:val="center"/>
          </w:tcPr>
          <w:p w14:paraId="09986C7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011102020010000</w:t>
            </w:r>
          </w:p>
        </w:tc>
        <w:tc>
          <w:tcPr>
            <w:tcW w:w="1731" w:type="dxa"/>
            <w:shd w:val="clear" w:color="auto" w:fill="auto"/>
            <w:vAlign w:val="center"/>
          </w:tcPr>
          <w:p w14:paraId="28BFC75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门诊诊查费（普通门诊）</w:t>
            </w:r>
          </w:p>
        </w:tc>
        <w:tc>
          <w:tcPr>
            <w:tcW w:w="1556" w:type="dxa"/>
            <w:shd w:val="clear" w:color="auto" w:fill="auto"/>
            <w:vAlign w:val="center"/>
          </w:tcPr>
          <w:p w14:paraId="601645BB">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指主治及以下医师提供技术劳务的门诊诊查服务，包含为患者提供从建档、了解病情和患者基本情况、阅读检查检验结果、分析诊断、制定诊疗方案或提出下一步诊断建议的医疗服务。</w:t>
            </w:r>
          </w:p>
        </w:tc>
        <w:tc>
          <w:tcPr>
            <w:tcW w:w="1689" w:type="dxa"/>
            <w:shd w:val="clear" w:color="auto" w:fill="auto"/>
            <w:vAlign w:val="center"/>
          </w:tcPr>
          <w:p w14:paraId="1290AD69">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所定价格涵盖首诊建档、信息核实、询问病情、采集病史、查体、一般物理检查、阅读分析检查检验结果、评估病情、诊断、制定诊疗方案、向患者或家属告知、开具处方和治疗单、开具检查检验单、病历书写等所需的人力资源和基本物质资源消耗。</w:t>
            </w:r>
          </w:p>
        </w:tc>
        <w:tc>
          <w:tcPr>
            <w:tcW w:w="889" w:type="dxa"/>
            <w:shd w:val="clear" w:color="auto" w:fill="auto"/>
            <w:vAlign w:val="center"/>
          </w:tcPr>
          <w:p w14:paraId="5028672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645" w:type="dxa"/>
            <w:shd w:val="clear" w:color="auto" w:fill="auto"/>
            <w:vAlign w:val="center"/>
          </w:tcPr>
          <w:p w14:paraId="00FFE1D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8</w:t>
            </w:r>
          </w:p>
        </w:tc>
        <w:tc>
          <w:tcPr>
            <w:tcW w:w="690" w:type="dxa"/>
            <w:shd w:val="clear" w:color="auto" w:fill="auto"/>
            <w:vAlign w:val="center"/>
          </w:tcPr>
          <w:p w14:paraId="7B78B56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6</w:t>
            </w:r>
          </w:p>
        </w:tc>
        <w:tc>
          <w:tcPr>
            <w:tcW w:w="1245" w:type="dxa"/>
            <w:shd w:val="clear" w:color="auto" w:fill="auto"/>
            <w:vAlign w:val="center"/>
          </w:tcPr>
          <w:p w14:paraId="76CAF39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5</w:t>
            </w:r>
          </w:p>
        </w:tc>
        <w:tc>
          <w:tcPr>
            <w:tcW w:w="2339" w:type="dxa"/>
            <w:shd w:val="clear" w:color="auto" w:fill="auto"/>
            <w:noWrap/>
            <w:vAlign w:val="center"/>
          </w:tcPr>
          <w:p w14:paraId="0455D2B6">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986" w:type="dxa"/>
            <w:shd w:val="clear" w:color="auto" w:fill="auto"/>
            <w:noWrap/>
            <w:vAlign w:val="center"/>
          </w:tcPr>
          <w:p w14:paraId="7A10AF41">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限额支付</w:t>
            </w:r>
          </w:p>
        </w:tc>
      </w:tr>
      <w:tr w14:paraId="0ECD87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69" w:type="dxa"/>
            <w:vMerge w:val="continue"/>
            <w:shd w:val="clear" w:color="auto" w:fill="auto"/>
            <w:noWrap/>
            <w:vAlign w:val="center"/>
          </w:tcPr>
          <w:p w14:paraId="4BD54F61">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437" w:type="dxa"/>
            <w:shd w:val="clear" w:color="auto" w:fill="auto"/>
            <w:vAlign w:val="center"/>
          </w:tcPr>
          <w:p w14:paraId="4D279C5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011102020010001</w:t>
            </w:r>
          </w:p>
        </w:tc>
        <w:tc>
          <w:tcPr>
            <w:tcW w:w="1731" w:type="dxa"/>
            <w:shd w:val="clear" w:color="auto" w:fill="auto"/>
            <w:vAlign w:val="center"/>
          </w:tcPr>
          <w:p w14:paraId="49CF4BD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门诊诊查费（普通门诊）-副主任医师（加收）</w:t>
            </w:r>
          </w:p>
        </w:tc>
        <w:tc>
          <w:tcPr>
            <w:tcW w:w="1556" w:type="dxa"/>
            <w:shd w:val="clear" w:color="auto" w:fill="auto"/>
            <w:vAlign w:val="center"/>
          </w:tcPr>
          <w:p w14:paraId="2CD646E4">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1689" w:type="dxa"/>
            <w:shd w:val="clear" w:color="auto" w:fill="auto"/>
            <w:vAlign w:val="center"/>
          </w:tcPr>
          <w:p w14:paraId="263323D7">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889" w:type="dxa"/>
            <w:shd w:val="clear" w:color="auto" w:fill="auto"/>
            <w:vAlign w:val="center"/>
          </w:tcPr>
          <w:p w14:paraId="5D716C9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645" w:type="dxa"/>
            <w:shd w:val="clear" w:color="auto" w:fill="auto"/>
            <w:vAlign w:val="center"/>
          </w:tcPr>
          <w:p w14:paraId="0643D2B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10</w:t>
            </w:r>
          </w:p>
        </w:tc>
        <w:tc>
          <w:tcPr>
            <w:tcW w:w="690" w:type="dxa"/>
            <w:shd w:val="clear" w:color="auto" w:fill="auto"/>
            <w:vAlign w:val="center"/>
          </w:tcPr>
          <w:p w14:paraId="09EF712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10</w:t>
            </w:r>
          </w:p>
        </w:tc>
        <w:tc>
          <w:tcPr>
            <w:tcW w:w="1245" w:type="dxa"/>
            <w:shd w:val="clear" w:color="auto" w:fill="auto"/>
            <w:vAlign w:val="center"/>
          </w:tcPr>
          <w:p w14:paraId="15B49E5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10</w:t>
            </w:r>
          </w:p>
        </w:tc>
        <w:tc>
          <w:tcPr>
            <w:tcW w:w="2339" w:type="dxa"/>
            <w:shd w:val="clear" w:color="auto" w:fill="auto"/>
            <w:noWrap/>
            <w:vAlign w:val="center"/>
          </w:tcPr>
          <w:p w14:paraId="46DF11BD">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986" w:type="dxa"/>
            <w:shd w:val="clear" w:color="auto" w:fill="auto"/>
            <w:noWrap/>
            <w:vAlign w:val="center"/>
          </w:tcPr>
          <w:p w14:paraId="63D77A8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100%</w:t>
            </w:r>
          </w:p>
        </w:tc>
      </w:tr>
      <w:tr w14:paraId="717613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945" w:hRule="atLeast"/>
          <w:jc w:val="center"/>
        </w:trPr>
        <w:tc>
          <w:tcPr>
            <w:tcW w:w="569" w:type="dxa"/>
            <w:vMerge w:val="restart"/>
            <w:shd w:val="clear" w:color="auto" w:fill="auto"/>
            <w:noWrap/>
            <w:vAlign w:val="center"/>
          </w:tcPr>
          <w:p w14:paraId="38FF6B9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1</w:t>
            </w:r>
          </w:p>
        </w:tc>
        <w:tc>
          <w:tcPr>
            <w:tcW w:w="1437" w:type="dxa"/>
            <w:shd w:val="clear" w:color="auto" w:fill="auto"/>
            <w:vAlign w:val="center"/>
          </w:tcPr>
          <w:p w14:paraId="474B991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011102020010002</w:t>
            </w:r>
          </w:p>
        </w:tc>
        <w:tc>
          <w:tcPr>
            <w:tcW w:w="1731" w:type="dxa"/>
            <w:shd w:val="clear" w:color="auto" w:fill="auto"/>
            <w:vAlign w:val="center"/>
          </w:tcPr>
          <w:p w14:paraId="00C795F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门诊诊查费（普通门诊）-主任医师（加收）</w:t>
            </w:r>
          </w:p>
        </w:tc>
        <w:tc>
          <w:tcPr>
            <w:tcW w:w="1556" w:type="dxa"/>
            <w:shd w:val="clear" w:color="auto" w:fill="auto"/>
            <w:vAlign w:val="center"/>
          </w:tcPr>
          <w:p w14:paraId="4365F5D2">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1689" w:type="dxa"/>
            <w:shd w:val="clear" w:color="auto" w:fill="auto"/>
            <w:vAlign w:val="center"/>
          </w:tcPr>
          <w:p w14:paraId="5ADF3259">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889" w:type="dxa"/>
            <w:shd w:val="clear" w:color="auto" w:fill="auto"/>
            <w:vAlign w:val="center"/>
          </w:tcPr>
          <w:p w14:paraId="307E673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645" w:type="dxa"/>
            <w:shd w:val="clear" w:color="auto" w:fill="auto"/>
            <w:vAlign w:val="center"/>
          </w:tcPr>
          <w:p w14:paraId="52DE93B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20</w:t>
            </w:r>
          </w:p>
        </w:tc>
        <w:tc>
          <w:tcPr>
            <w:tcW w:w="690" w:type="dxa"/>
            <w:shd w:val="clear" w:color="auto" w:fill="auto"/>
            <w:vAlign w:val="center"/>
          </w:tcPr>
          <w:p w14:paraId="7D683D8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20</w:t>
            </w:r>
          </w:p>
        </w:tc>
        <w:tc>
          <w:tcPr>
            <w:tcW w:w="1245" w:type="dxa"/>
            <w:shd w:val="clear" w:color="auto" w:fill="auto"/>
            <w:vAlign w:val="center"/>
          </w:tcPr>
          <w:p w14:paraId="29C002D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20</w:t>
            </w:r>
          </w:p>
        </w:tc>
        <w:tc>
          <w:tcPr>
            <w:tcW w:w="2339" w:type="dxa"/>
            <w:shd w:val="clear" w:color="auto" w:fill="auto"/>
            <w:noWrap/>
            <w:vAlign w:val="center"/>
          </w:tcPr>
          <w:p w14:paraId="734189AB">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986" w:type="dxa"/>
            <w:shd w:val="clear" w:color="auto" w:fill="auto"/>
            <w:noWrap/>
            <w:vAlign w:val="center"/>
          </w:tcPr>
          <w:p w14:paraId="3EA4533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100%</w:t>
            </w:r>
          </w:p>
        </w:tc>
      </w:tr>
      <w:tr w14:paraId="3F9F71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43" w:hRule="atLeast"/>
          <w:jc w:val="center"/>
        </w:trPr>
        <w:tc>
          <w:tcPr>
            <w:tcW w:w="569" w:type="dxa"/>
            <w:vMerge w:val="continue"/>
            <w:shd w:val="clear" w:color="auto" w:fill="auto"/>
            <w:noWrap/>
            <w:vAlign w:val="center"/>
          </w:tcPr>
          <w:p w14:paraId="3663D78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437" w:type="dxa"/>
            <w:shd w:val="clear" w:color="auto" w:fill="auto"/>
            <w:vAlign w:val="center"/>
          </w:tcPr>
          <w:p w14:paraId="470B034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011102020010003</w:t>
            </w:r>
          </w:p>
        </w:tc>
        <w:tc>
          <w:tcPr>
            <w:tcW w:w="1731" w:type="dxa"/>
            <w:shd w:val="clear" w:color="auto" w:fill="auto"/>
            <w:vAlign w:val="center"/>
          </w:tcPr>
          <w:p w14:paraId="0A9432C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门诊诊查费（普通门诊）-知名专家（加收）</w:t>
            </w:r>
          </w:p>
        </w:tc>
        <w:tc>
          <w:tcPr>
            <w:tcW w:w="1556" w:type="dxa"/>
            <w:shd w:val="clear" w:color="auto" w:fill="auto"/>
            <w:vAlign w:val="center"/>
          </w:tcPr>
          <w:p w14:paraId="183F0629">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1689" w:type="dxa"/>
            <w:shd w:val="clear" w:color="auto" w:fill="auto"/>
            <w:vAlign w:val="center"/>
          </w:tcPr>
          <w:p w14:paraId="728BAB7B">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889" w:type="dxa"/>
            <w:shd w:val="clear" w:color="auto" w:fill="auto"/>
            <w:vAlign w:val="center"/>
          </w:tcPr>
          <w:p w14:paraId="528F9DC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645" w:type="dxa"/>
            <w:shd w:val="clear" w:color="auto" w:fill="auto"/>
            <w:vAlign w:val="center"/>
          </w:tcPr>
          <w:p w14:paraId="4C3B06A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自主定价</w:t>
            </w:r>
          </w:p>
        </w:tc>
        <w:tc>
          <w:tcPr>
            <w:tcW w:w="690" w:type="dxa"/>
            <w:shd w:val="clear" w:color="auto" w:fill="auto"/>
            <w:vAlign w:val="center"/>
          </w:tcPr>
          <w:p w14:paraId="0088CE4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自主定价</w:t>
            </w:r>
          </w:p>
        </w:tc>
        <w:tc>
          <w:tcPr>
            <w:tcW w:w="1245" w:type="dxa"/>
            <w:shd w:val="clear" w:color="auto" w:fill="auto"/>
            <w:vAlign w:val="center"/>
          </w:tcPr>
          <w:p w14:paraId="06D8E75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自主定价</w:t>
            </w:r>
          </w:p>
        </w:tc>
        <w:tc>
          <w:tcPr>
            <w:tcW w:w="2339" w:type="dxa"/>
            <w:shd w:val="clear" w:color="auto" w:fill="auto"/>
            <w:noWrap/>
            <w:vAlign w:val="center"/>
          </w:tcPr>
          <w:p w14:paraId="37F47A05">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986" w:type="dxa"/>
            <w:shd w:val="clear" w:color="auto" w:fill="auto"/>
            <w:noWrap/>
            <w:vAlign w:val="center"/>
          </w:tcPr>
          <w:p w14:paraId="61149D3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100%</w:t>
            </w:r>
          </w:p>
        </w:tc>
      </w:tr>
      <w:tr w14:paraId="408EE9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569" w:type="dxa"/>
            <w:vMerge w:val="continue"/>
            <w:shd w:val="clear" w:color="auto" w:fill="auto"/>
            <w:noWrap/>
            <w:vAlign w:val="center"/>
          </w:tcPr>
          <w:p w14:paraId="2ABE5105">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437" w:type="dxa"/>
            <w:shd w:val="clear" w:color="auto" w:fill="auto"/>
            <w:vAlign w:val="center"/>
          </w:tcPr>
          <w:p w14:paraId="0B00B37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371102020010001</w:t>
            </w:r>
          </w:p>
        </w:tc>
        <w:tc>
          <w:tcPr>
            <w:tcW w:w="1731" w:type="dxa"/>
            <w:shd w:val="clear" w:color="auto" w:fill="auto"/>
            <w:vAlign w:val="center"/>
          </w:tcPr>
          <w:p w14:paraId="5F5E12A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门诊诊查费（普通门诊）-儿童（加收）</w:t>
            </w:r>
          </w:p>
        </w:tc>
        <w:tc>
          <w:tcPr>
            <w:tcW w:w="1556" w:type="dxa"/>
            <w:shd w:val="clear" w:color="auto" w:fill="auto"/>
            <w:vAlign w:val="center"/>
          </w:tcPr>
          <w:p w14:paraId="290C0F30">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1689" w:type="dxa"/>
            <w:shd w:val="clear" w:color="auto" w:fill="auto"/>
            <w:vAlign w:val="center"/>
          </w:tcPr>
          <w:p w14:paraId="0088E45C">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889" w:type="dxa"/>
            <w:shd w:val="clear" w:color="auto" w:fill="auto"/>
            <w:vAlign w:val="center"/>
          </w:tcPr>
          <w:p w14:paraId="64F2596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645" w:type="dxa"/>
            <w:shd w:val="clear" w:color="auto" w:fill="auto"/>
            <w:vAlign w:val="center"/>
          </w:tcPr>
          <w:p w14:paraId="2436CAF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w:t>
            </w:r>
          </w:p>
        </w:tc>
        <w:tc>
          <w:tcPr>
            <w:tcW w:w="690" w:type="dxa"/>
            <w:shd w:val="clear" w:color="auto" w:fill="auto"/>
            <w:vAlign w:val="center"/>
          </w:tcPr>
          <w:p w14:paraId="238FBCA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w:t>
            </w:r>
          </w:p>
        </w:tc>
        <w:tc>
          <w:tcPr>
            <w:tcW w:w="1245" w:type="dxa"/>
            <w:shd w:val="clear" w:color="auto" w:fill="auto"/>
            <w:vAlign w:val="center"/>
          </w:tcPr>
          <w:p w14:paraId="704192C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w:t>
            </w:r>
          </w:p>
        </w:tc>
        <w:tc>
          <w:tcPr>
            <w:tcW w:w="2339" w:type="dxa"/>
            <w:shd w:val="clear" w:color="auto" w:fill="auto"/>
            <w:noWrap/>
            <w:vAlign w:val="center"/>
          </w:tcPr>
          <w:p w14:paraId="4CBE103E">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986" w:type="dxa"/>
            <w:shd w:val="clear" w:color="auto" w:fill="auto"/>
            <w:noWrap/>
            <w:vAlign w:val="center"/>
          </w:tcPr>
          <w:p w14:paraId="503E727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sz w:val="20"/>
                <w:szCs w:val="20"/>
                <w:u w:val="none"/>
                <w:lang w:val="en-US" w:eastAsia="zh-CN"/>
              </w:rPr>
              <w:t>100%</w:t>
            </w:r>
          </w:p>
        </w:tc>
      </w:tr>
      <w:tr w14:paraId="13AFF1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505" w:hRule="atLeast"/>
          <w:jc w:val="center"/>
        </w:trPr>
        <w:tc>
          <w:tcPr>
            <w:tcW w:w="569" w:type="dxa"/>
            <w:shd w:val="clear" w:color="auto" w:fill="auto"/>
            <w:noWrap/>
            <w:vAlign w:val="center"/>
          </w:tcPr>
          <w:p w14:paraId="346C9DE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w:t>
            </w:r>
          </w:p>
        </w:tc>
        <w:tc>
          <w:tcPr>
            <w:tcW w:w="1437" w:type="dxa"/>
            <w:shd w:val="clear" w:color="auto" w:fill="auto"/>
            <w:vAlign w:val="center"/>
          </w:tcPr>
          <w:p w14:paraId="6CF309D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011102020020000</w:t>
            </w:r>
          </w:p>
        </w:tc>
        <w:tc>
          <w:tcPr>
            <w:tcW w:w="1731" w:type="dxa"/>
            <w:shd w:val="clear" w:color="auto" w:fill="auto"/>
            <w:vAlign w:val="center"/>
          </w:tcPr>
          <w:p w14:paraId="72E6C24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门诊诊查费（中医辨证论治）</w:t>
            </w:r>
          </w:p>
        </w:tc>
        <w:tc>
          <w:tcPr>
            <w:tcW w:w="1556" w:type="dxa"/>
            <w:shd w:val="clear" w:color="auto" w:fill="auto"/>
            <w:vAlign w:val="center"/>
          </w:tcPr>
          <w:p w14:paraId="203D0BA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指主治及以下医师通过望闻问切收集中医四诊信息，依据中医理论进行辨证，分析病因、病位、病性及病机转化，作出证候诊断，同时可结合现代医学，为门诊患者制定诊疗方案。</w:t>
            </w:r>
          </w:p>
        </w:tc>
        <w:tc>
          <w:tcPr>
            <w:tcW w:w="1689" w:type="dxa"/>
            <w:shd w:val="clear" w:color="auto" w:fill="auto"/>
            <w:vAlign w:val="center"/>
          </w:tcPr>
          <w:p w14:paraId="71EC663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所定价格涵盖首诊建档、信息核实、询问病情、采集病史、望闻问切、查体、一般物理检查、阅读分析检查检验结果、评估病情、中医辨证分析、诊断、制定诊疗方案、向患者或家属告知、开具处方、开具检查检验单、病历书写等所需的人力资源和基本物质资源消耗。</w:t>
            </w:r>
          </w:p>
        </w:tc>
        <w:tc>
          <w:tcPr>
            <w:tcW w:w="889" w:type="dxa"/>
            <w:shd w:val="clear" w:color="auto" w:fill="auto"/>
            <w:vAlign w:val="center"/>
          </w:tcPr>
          <w:p w14:paraId="5331651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645" w:type="dxa"/>
            <w:shd w:val="clear" w:color="auto" w:fill="auto"/>
            <w:vAlign w:val="center"/>
          </w:tcPr>
          <w:p w14:paraId="00C9739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12</w:t>
            </w:r>
          </w:p>
        </w:tc>
        <w:tc>
          <w:tcPr>
            <w:tcW w:w="690" w:type="dxa"/>
            <w:shd w:val="clear" w:color="auto" w:fill="auto"/>
            <w:vAlign w:val="center"/>
          </w:tcPr>
          <w:p w14:paraId="67E4CA0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方正书宋_GBK" w:hAnsi="方正书宋_GBK" w:eastAsia="方正书宋_GBK" w:cs="方正书宋_GBK"/>
                <w:i w:val="0"/>
                <w:iCs w:val="0"/>
                <w:color w:val="000000"/>
                <w:sz w:val="20"/>
                <w:szCs w:val="20"/>
                <w:u w:val="none"/>
                <w:lang w:val="en-US"/>
              </w:rPr>
            </w:pPr>
            <w:r>
              <w:rPr>
                <w:rFonts w:hint="eastAsia" w:ascii="方正书宋_GBK" w:hAnsi="方正书宋_GBK" w:eastAsia="方正书宋_GBK" w:cs="方正书宋_GBK"/>
                <w:i w:val="0"/>
                <w:iCs w:val="0"/>
                <w:color w:val="000000"/>
                <w:kern w:val="0"/>
                <w:sz w:val="20"/>
                <w:szCs w:val="20"/>
                <w:u w:val="none"/>
                <w:lang w:val="en-US" w:eastAsia="zh-CN" w:bidi="ar"/>
              </w:rPr>
              <w:t>10</w:t>
            </w:r>
          </w:p>
        </w:tc>
        <w:tc>
          <w:tcPr>
            <w:tcW w:w="1245" w:type="dxa"/>
            <w:shd w:val="clear" w:color="auto" w:fill="auto"/>
            <w:vAlign w:val="center"/>
          </w:tcPr>
          <w:p w14:paraId="5A5E2A2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9</w:t>
            </w:r>
          </w:p>
        </w:tc>
        <w:tc>
          <w:tcPr>
            <w:tcW w:w="2339" w:type="dxa"/>
            <w:shd w:val="clear" w:color="auto" w:fill="auto"/>
            <w:vAlign w:val="center"/>
          </w:tcPr>
          <w:p w14:paraId="52755AD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单次就诊不与“</w:t>
            </w:r>
            <w:r>
              <w:rPr>
                <w:rStyle w:val="60"/>
                <w:rFonts w:hint="eastAsia" w:ascii="方正书宋_GBK" w:hAnsi="方正书宋_GBK" w:eastAsia="方正书宋_GBK" w:cs="方正书宋_GBK"/>
                <w:lang w:val="en-US" w:eastAsia="zh-CN" w:bidi="ar"/>
              </w:rPr>
              <w:t>门诊诊查费（普通）</w:t>
            </w:r>
            <w:r>
              <w:rPr>
                <w:rFonts w:hint="eastAsia" w:ascii="方正书宋_GBK" w:hAnsi="方正书宋_GBK" w:eastAsia="方正书宋_GBK" w:cs="方正书宋_GBK"/>
                <w:i w:val="0"/>
                <w:iCs w:val="0"/>
                <w:color w:val="000000"/>
                <w:kern w:val="0"/>
                <w:sz w:val="20"/>
                <w:szCs w:val="20"/>
                <w:u w:val="none"/>
                <w:lang w:val="en-US" w:eastAsia="zh-CN" w:bidi="ar"/>
              </w:rPr>
              <w:t>”</w:t>
            </w:r>
            <w:r>
              <w:rPr>
                <w:rStyle w:val="60"/>
                <w:rFonts w:hint="eastAsia" w:ascii="方正书宋_GBK" w:hAnsi="方正书宋_GBK" w:eastAsia="方正书宋_GBK" w:cs="方正书宋_GBK"/>
                <w:lang w:val="en-US" w:eastAsia="zh-CN" w:bidi="ar"/>
              </w:rPr>
              <w:t>同时收费。</w:t>
            </w:r>
          </w:p>
        </w:tc>
        <w:tc>
          <w:tcPr>
            <w:tcW w:w="986" w:type="dxa"/>
            <w:shd w:val="clear" w:color="auto" w:fill="auto"/>
            <w:noWrap/>
            <w:vAlign w:val="center"/>
          </w:tcPr>
          <w:p w14:paraId="590F913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sz w:val="20"/>
                <w:szCs w:val="20"/>
                <w:u w:val="none"/>
                <w:lang w:val="en-US" w:eastAsia="zh-CN"/>
              </w:rPr>
              <w:t>限额支付</w:t>
            </w:r>
          </w:p>
        </w:tc>
      </w:tr>
      <w:tr w14:paraId="6A7437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1266" w:hRule="atLeast"/>
          <w:jc w:val="center"/>
        </w:trPr>
        <w:tc>
          <w:tcPr>
            <w:tcW w:w="569" w:type="dxa"/>
            <w:vMerge w:val="restart"/>
            <w:shd w:val="clear" w:color="auto" w:fill="auto"/>
            <w:noWrap/>
            <w:vAlign w:val="center"/>
          </w:tcPr>
          <w:p w14:paraId="29C2951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w:t>
            </w:r>
          </w:p>
        </w:tc>
        <w:tc>
          <w:tcPr>
            <w:tcW w:w="1437" w:type="dxa"/>
            <w:shd w:val="clear" w:color="auto" w:fill="auto"/>
            <w:vAlign w:val="center"/>
          </w:tcPr>
          <w:p w14:paraId="1FE448A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011102020020001</w:t>
            </w:r>
          </w:p>
        </w:tc>
        <w:tc>
          <w:tcPr>
            <w:tcW w:w="1731" w:type="dxa"/>
            <w:shd w:val="clear" w:color="auto" w:fill="auto"/>
            <w:vAlign w:val="center"/>
          </w:tcPr>
          <w:p w14:paraId="51D9ECA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门诊诊查费（中医辨证论治）-副主任医师（加收）</w:t>
            </w:r>
          </w:p>
        </w:tc>
        <w:tc>
          <w:tcPr>
            <w:tcW w:w="1556" w:type="dxa"/>
            <w:shd w:val="clear" w:color="auto" w:fill="auto"/>
            <w:vAlign w:val="center"/>
          </w:tcPr>
          <w:p w14:paraId="4E568C88">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1689" w:type="dxa"/>
            <w:shd w:val="clear" w:color="auto" w:fill="auto"/>
            <w:vAlign w:val="center"/>
          </w:tcPr>
          <w:p w14:paraId="10825A56">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889" w:type="dxa"/>
            <w:shd w:val="clear" w:color="auto" w:fill="auto"/>
            <w:vAlign w:val="center"/>
          </w:tcPr>
          <w:p w14:paraId="473D4E2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645" w:type="dxa"/>
            <w:shd w:val="clear" w:color="auto" w:fill="auto"/>
            <w:vAlign w:val="center"/>
          </w:tcPr>
          <w:p w14:paraId="5E12CF1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13</w:t>
            </w:r>
          </w:p>
        </w:tc>
        <w:tc>
          <w:tcPr>
            <w:tcW w:w="690" w:type="dxa"/>
            <w:shd w:val="clear" w:color="auto" w:fill="auto"/>
            <w:vAlign w:val="center"/>
          </w:tcPr>
          <w:p w14:paraId="58578C1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13</w:t>
            </w:r>
          </w:p>
        </w:tc>
        <w:tc>
          <w:tcPr>
            <w:tcW w:w="1245" w:type="dxa"/>
            <w:shd w:val="clear" w:color="auto" w:fill="auto"/>
            <w:vAlign w:val="center"/>
          </w:tcPr>
          <w:p w14:paraId="70B54F5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13</w:t>
            </w:r>
          </w:p>
        </w:tc>
        <w:tc>
          <w:tcPr>
            <w:tcW w:w="2339" w:type="dxa"/>
            <w:shd w:val="clear" w:color="auto" w:fill="auto"/>
            <w:noWrap/>
            <w:vAlign w:val="center"/>
          </w:tcPr>
          <w:p w14:paraId="7C883F1C">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986" w:type="dxa"/>
            <w:shd w:val="clear" w:color="auto" w:fill="auto"/>
            <w:noWrap/>
            <w:vAlign w:val="center"/>
          </w:tcPr>
          <w:p w14:paraId="3BF74D7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100%</w:t>
            </w:r>
          </w:p>
        </w:tc>
      </w:tr>
      <w:tr w14:paraId="1EBCE6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324" w:hRule="atLeast"/>
          <w:jc w:val="center"/>
        </w:trPr>
        <w:tc>
          <w:tcPr>
            <w:tcW w:w="569" w:type="dxa"/>
            <w:vMerge w:val="continue"/>
            <w:shd w:val="clear" w:color="auto" w:fill="auto"/>
            <w:noWrap/>
            <w:vAlign w:val="center"/>
          </w:tcPr>
          <w:p w14:paraId="22D8284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437" w:type="dxa"/>
            <w:shd w:val="clear" w:color="auto" w:fill="auto"/>
            <w:vAlign w:val="center"/>
          </w:tcPr>
          <w:p w14:paraId="5C6E8DD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011102020020002</w:t>
            </w:r>
          </w:p>
        </w:tc>
        <w:tc>
          <w:tcPr>
            <w:tcW w:w="1731" w:type="dxa"/>
            <w:shd w:val="clear" w:color="auto" w:fill="auto"/>
            <w:vAlign w:val="center"/>
          </w:tcPr>
          <w:p w14:paraId="0D5441E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门诊诊查费（中医辨证论治）-主任医师（加收）</w:t>
            </w:r>
          </w:p>
        </w:tc>
        <w:tc>
          <w:tcPr>
            <w:tcW w:w="1556" w:type="dxa"/>
            <w:shd w:val="clear" w:color="auto" w:fill="auto"/>
            <w:vAlign w:val="center"/>
          </w:tcPr>
          <w:p w14:paraId="0EB7F676">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1689" w:type="dxa"/>
            <w:shd w:val="clear" w:color="auto" w:fill="auto"/>
            <w:vAlign w:val="center"/>
          </w:tcPr>
          <w:p w14:paraId="0932A575">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889" w:type="dxa"/>
            <w:shd w:val="clear" w:color="auto" w:fill="auto"/>
            <w:vAlign w:val="center"/>
          </w:tcPr>
          <w:p w14:paraId="65C4D77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645" w:type="dxa"/>
            <w:shd w:val="clear" w:color="auto" w:fill="auto"/>
            <w:vAlign w:val="center"/>
          </w:tcPr>
          <w:p w14:paraId="7F96BB6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23</w:t>
            </w:r>
          </w:p>
        </w:tc>
        <w:tc>
          <w:tcPr>
            <w:tcW w:w="690" w:type="dxa"/>
            <w:shd w:val="clear" w:color="auto" w:fill="auto"/>
            <w:vAlign w:val="center"/>
          </w:tcPr>
          <w:p w14:paraId="3F4737B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23</w:t>
            </w:r>
          </w:p>
        </w:tc>
        <w:tc>
          <w:tcPr>
            <w:tcW w:w="1245" w:type="dxa"/>
            <w:shd w:val="clear" w:color="auto" w:fill="auto"/>
            <w:vAlign w:val="center"/>
          </w:tcPr>
          <w:p w14:paraId="37EE3D4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23</w:t>
            </w:r>
          </w:p>
        </w:tc>
        <w:tc>
          <w:tcPr>
            <w:tcW w:w="2339" w:type="dxa"/>
            <w:shd w:val="clear" w:color="auto" w:fill="auto"/>
            <w:noWrap/>
            <w:vAlign w:val="center"/>
          </w:tcPr>
          <w:p w14:paraId="3A94BD82">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986" w:type="dxa"/>
            <w:shd w:val="clear" w:color="auto" w:fill="auto"/>
            <w:noWrap/>
            <w:vAlign w:val="center"/>
          </w:tcPr>
          <w:p w14:paraId="164AE3B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sz w:val="20"/>
                <w:szCs w:val="20"/>
                <w:u w:val="none"/>
                <w:lang w:val="en-US" w:eastAsia="zh-CN"/>
              </w:rPr>
              <w:t>100%</w:t>
            </w:r>
          </w:p>
        </w:tc>
      </w:tr>
      <w:tr w14:paraId="79E892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339" w:hRule="atLeast"/>
          <w:jc w:val="center"/>
        </w:trPr>
        <w:tc>
          <w:tcPr>
            <w:tcW w:w="569" w:type="dxa"/>
            <w:vMerge w:val="continue"/>
            <w:shd w:val="clear" w:color="auto" w:fill="auto"/>
            <w:noWrap/>
            <w:vAlign w:val="center"/>
          </w:tcPr>
          <w:p w14:paraId="03E4670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437" w:type="dxa"/>
            <w:shd w:val="clear" w:color="auto" w:fill="auto"/>
            <w:vAlign w:val="center"/>
          </w:tcPr>
          <w:p w14:paraId="0742E5A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011102020020003</w:t>
            </w:r>
          </w:p>
        </w:tc>
        <w:tc>
          <w:tcPr>
            <w:tcW w:w="1731" w:type="dxa"/>
            <w:shd w:val="clear" w:color="auto" w:fill="auto"/>
            <w:vAlign w:val="center"/>
          </w:tcPr>
          <w:p w14:paraId="49CD972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门诊诊查费（中医辨证论治）-知名专家（加收）</w:t>
            </w:r>
          </w:p>
        </w:tc>
        <w:tc>
          <w:tcPr>
            <w:tcW w:w="1556" w:type="dxa"/>
            <w:shd w:val="clear" w:color="auto" w:fill="auto"/>
            <w:vAlign w:val="center"/>
          </w:tcPr>
          <w:p w14:paraId="50D12D5E">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1689" w:type="dxa"/>
            <w:shd w:val="clear" w:color="auto" w:fill="auto"/>
            <w:vAlign w:val="center"/>
          </w:tcPr>
          <w:p w14:paraId="697F1368">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889" w:type="dxa"/>
            <w:shd w:val="clear" w:color="auto" w:fill="auto"/>
            <w:vAlign w:val="center"/>
          </w:tcPr>
          <w:p w14:paraId="6BBAB6A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645" w:type="dxa"/>
            <w:shd w:val="clear" w:color="auto" w:fill="auto"/>
            <w:vAlign w:val="center"/>
          </w:tcPr>
          <w:p w14:paraId="3407588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自主</w:t>
            </w:r>
          </w:p>
          <w:p w14:paraId="41D9619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定价</w:t>
            </w:r>
          </w:p>
        </w:tc>
        <w:tc>
          <w:tcPr>
            <w:tcW w:w="690" w:type="dxa"/>
            <w:shd w:val="clear" w:color="auto" w:fill="auto"/>
            <w:vAlign w:val="center"/>
          </w:tcPr>
          <w:p w14:paraId="65BC4D3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自主</w:t>
            </w:r>
          </w:p>
          <w:p w14:paraId="4729008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定价</w:t>
            </w:r>
          </w:p>
        </w:tc>
        <w:tc>
          <w:tcPr>
            <w:tcW w:w="1245" w:type="dxa"/>
            <w:shd w:val="clear" w:color="auto" w:fill="auto"/>
            <w:vAlign w:val="center"/>
          </w:tcPr>
          <w:p w14:paraId="04639B0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自主</w:t>
            </w:r>
          </w:p>
          <w:p w14:paraId="60F867E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定价</w:t>
            </w:r>
          </w:p>
        </w:tc>
        <w:tc>
          <w:tcPr>
            <w:tcW w:w="2339" w:type="dxa"/>
            <w:shd w:val="clear" w:color="auto" w:fill="auto"/>
            <w:noWrap/>
            <w:vAlign w:val="center"/>
          </w:tcPr>
          <w:p w14:paraId="74DA7ABD">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986" w:type="dxa"/>
            <w:shd w:val="clear" w:color="auto" w:fill="auto"/>
            <w:noWrap/>
            <w:vAlign w:val="center"/>
          </w:tcPr>
          <w:p w14:paraId="393EEA3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sz w:val="20"/>
                <w:szCs w:val="20"/>
                <w:u w:val="none"/>
                <w:lang w:val="en-US" w:eastAsia="zh-CN"/>
              </w:rPr>
              <w:t>100%</w:t>
            </w:r>
          </w:p>
        </w:tc>
      </w:tr>
      <w:tr w14:paraId="6ED36C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85" w:hRule="atLeast"/>
          <w:jc w:val="center"/>
        </w:trPr>
        <w:tc>
          <w:tcPr>
            <w:tcW w:w="569" w:type="dxa"/>
            <w:vMerge w:val="continue"/>
            <w:shd w:val="clear" w:color="auto" w:fill="auto"/>
            <w:noWrap/>
            <w:vAlign w:val="center"/>
          </w:tcPr>
          <w:p w14:paraId="0B0A29E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437" w:type="dxa"/>
            <w:shd w:val="clear" w:color="auto" w:fill="auto"/>
            <w:vAlign w:val="center"/>
          </w:tcPr>
          <w:p w14:paraId="7814CFB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371102020020001</w:t>
            </w:r>
          </w:p>
        </w:tc>
        <w:tc>
          <w:tcPr>
            <w:tcW w:w="1731" w:type="dxa"/>
            <w:shd w:val="clear" w:color="auto" w:fill="auto"/>
            <w:vAlign w:val="center"/>
          </w:tcPr>
          <w:p w14:paraId="3FF063A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门诊诊查费（中医辨证论治）-儿童（加收）</w:t>
            </w:r>
          </w:p>
        </w:tc>
        <w:tc>
          <w:tcPr>
            <w:tcW w:w="1556" w:type="dxa"/>
            <w:shd w:val="clear" w:color="auto" w:fill="auto"/>
            <w:vAlign w:val="center"/>
          </w:tcPr>
          <w:p w14:paraId="4446891A">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1689" w:type="dxa"/>
            <w:shd w:val="clear" w:color="auto" w:fill="auto"/>
            <w:vAlign w:val="center"/>
          </w:tcPr>
          <w:p w14:paraId="30C1C0AB">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889" w:type="dxa"/>
            <w:shd w:val="clear" w:color="auto" w:fill="auto"/>
            <w:vAlign w:val="center"/>
          </w:tcPr>
          <w:p w14:paraId="21BF36B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645" w:type="dxa"/>
            <w:shd w:val="clear" w:color="auto" w:fill="auto"/>
            <w:vAlign w:val="center"/>
          </w:tcPr>
          <w:p w14:paraId="65232A6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w:t>
            </w:r>
          </w:p>
        </w:tc>
        <w:tc>
          <w:tcPr>
            <w:tcW w:w="690" w:type="dxa"/>
            <w:shd w:val="clear" w:color="auto" w:fill="auto"/>
            <w:vAlign w:val="center"/>
          </w:tcPr>
          <w:p w14:paraId="3F6D32B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w:t>
            </w:r>
          </w:p>
        </w:tc>
        <w:tc>
          <w:tcPr>
            <w:tcW w:w="1245" w:type="dxa"/>
            <w:shd w:val="clear" w:color="auto" w:fill="auto"/>
            <w:vAlign w:val="center"/>
          </w:tcPr>
          <w:p w14:paraId="00B34EF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w:t>
            </w:r>
          </w:p>
        </w:tc>
        <w:tc>
          <w:tcPr>
            <w:tcW w:w="2339" w:type="dxa"/>
            <w:shd w:val="clear" w:color="auto" w:fill="auto"/>
            <w:noWrap/>
            <w:vAlign w:val="center"/>
          </w:tcPr>
          <w:p w14:paraId="60AA9DB7">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986" w:type="dxa"/>
            <w:shd w:val="clear" w:color="auto" w:fill="auto"/>
            <w:noWrap/>
            <w:vAlign w:val="center"/>
          </w:tcPr>
          <w:p w14:paraId="2BAB2CA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sz w:val="20"/>
                <w:szCs w:val="20"/>
                <w:u w:val="none"/>
                <w:lang w:val="en-US" w:eastAsia="zh-CN"/>
              </w:rPr>
              <w:t>100%</w:t>
            </w:r>
          </w:p>
        </w:tc>
      </w:tr>
      <w:tr w14:paraId="1AB2ED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41" w:hRule="atLeast"/>
          <w:jc w:val="center"/>
        </w:trPr>
        <w:tc>
          <w:tcPr>
            <w:tcW w:w="569" w:type="dxa"/>
            <w:shd w:val="clear" w:color="auto" w:fill="auto"/>
            <w:noWrap/>
            <w:vAlign w:val="center"/>
          </w:tcPr>
          <w:p w14:paraId="106A7E1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w:t>
            </w:r>
          </w:p>
        </w:tc>
        <w:tc>
          <w:tcPr>
            <w:tcW w:w="1437" w:type="dxa"/>
            <w:shd w:val="clear" w:color="auto" w:fill="auto"/>
            <w:vAlign w:val="center"/>
          </w:tcPr>
          <w:p w14:paraId="09F7D65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011102020030000</w:t>
            </w:r>
          </w:p>
        </w:tc>
        <w:tc>
          <w:tcPr>
            <w:tcW w:w="1731" w:type="dxa"/>
            <w:shd w:val="clear" w:color="auto" w:fill="auto"/>
            <w:vAlign w:val="center"/>
          </w:tcPr>
          <w:p w14:paraId="1079163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门诊诊查费（药学门诊）</w:t>
            </w:r>
          </w:p>
        </w:tc>
        <w:tc>
          <w:tcPr>
            <w:tcW w:w="1556" w:type="dxa"/>
            <w:shd w:val="clear" w:color="auto" w:fill="auto"/>
            <w:vAlign w:val="center"/>
          </w:tcPr>
          <w:p w14:paraId="20F043E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指卫生主管部门认定具有药学门诊资质的临床药师，提供技术劳务的门诊药学/</w:t>
            </w:r>
            <w:r>
              <w:rPr>
                <w:rStyle w:val="60"/>
                <w:rFonts w:hint="eastAsia" w:ascii="方正书宋_GBK" w:hAnsi="方正书宋_GBK" w:eastAsia="方正书宋_GBK" w:cs="方正书宋_GBK"/>
                <w:lang w:val="en-US" w:eastAsia="zh-CN" w:bidi="ar"/>
              </w:rPr>
              <w:t>中药学服务，包含为患者提供从药学</w:t>
            </w:r>
            <w:r>
              <w:rPr>
                <w:rFonts w:hint="eastAsia" w:ascii="方正书宋_GBK" w:hAnsi="方正书宋_GBK" w:eastAsia="方正书宋_GBK" w:cs="方正书宋_GBK"/>
                <w:i w:val="0"/>
                <w:iCs w:val="0"/>
                <w:color w:val="000000"/>
                <w:kern w:val="0"/>
                <w:sz w:val="20"/>
                <w:szCs w:val="20"/>
                <w:u w:val="none"/>
                <w:lang w:val="en-US" w:eastAsia="zh-CN" w:bidi="ar"/>
              </w:rPr>
              <w:t>/</w:t>
            </w:r>
            <w:r>
              <w:rPr>
                <w:rStyle w:val="60"/>
                <w:rFonts w:hint="eastAsia" w:ascii="方正书宋_GBK" w:hAnsi="方正书宋_GBK" w:eastAsia="方正书宋_GBK" w:cs="方正书宋_GBK"/>
                <w:lang w:val="en-US" w:eastAsia="zh-CN" w:bidi="ar"/>
              </w:rPr>
              <w:t>中药学咨询到用药指导，制定用药方案的药学服务。</w:t>
            </w:r>
          </w:p>
        </w:tc>
        <w:tc>
          <w:tcPr>
            <w:tcW w:w="1689" w:type="dxa"/>
            <w:shd w:val="clear" w:color="auto" w:fill="auto"/>
            <w:vAlign w:val="center"/>
          </w:tcPr>
          <w:p w14:paraId="3FCD7542">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所定价格涵盖核实信息、药学咨询、评估用药情况、开展药学指导、制定用药方案、干预或提出药物重整建议、建立药历等所需的人力资源和基本物质资源消耗。</w:t>
            </w:r>
          </w:p>
        </w:tc>
        <w:tc>
          <w:tcPr>
            <w:tcW w:w="889" w:type="dxa"/>
            <w:shd w:val="clear" w:color="auto" w:fill="auto"/>
            <w:vAlign w:val="center"/>
          </w:tcPr>
          <w:p w14:paraId="79097A1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645" w:type="dxa"/>
            <w:shd w:val="clear" w:color="auto" w:fill="auto"/>
            <w:vAlign w:val="center"/>
          </w:tcPr>
          <w:p w14:paraId="6809A56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8</w:t>
            </w:r>
          </w:p>
        </w:tc>
        <w:tc>
          <w:tcPr>
            <w:tcW w:w="690" w:type="dxa"/>
            <w:shd w:val="clear" w:color="auto" w:fill="auto"/>
            <w:vAlign w:val="center"/>
          </w:tcPr>
          <w:p w14:paraId="7EEF153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6</w:t>
            </w:r>
          </w:p>
        </w:tc>
        <w:tc>
          <w:tcPr>
            <w:tcW w:w="1245" w:type="dxa"/>
            <w:shd w:val="clear" w:color="auto" w:fill="auto"/>
            <w:vAlign w:val="center"/>
          </w:tcPr>
          <w:p w14:paraId="14875AE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4</w:t>
            </w:r>
          </w:p>
        </w:tc>
        <w:tc>
          <w:tcPr>
            <w:tcW w:w="2339" w:type="dxa"/>
            <w:shd w:val="clear" w:color="auto" w:fill="auto"/>
            <w:vAlign w:val="center"/>
          </w:tcPr>
          <w:p w14:paraId="670835A9">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本项目的药学服务涵盖西药、中药及民族药。</w:t>
            </w:r>
          </w:p>
        </w:tc>
        <w:tc>
          <w:tcPr>
            <w:tcW w:w="986" w:type="dxa"/>
            <w:shd w:val="clear" w:color="auto" w:fill="auto"/>
            <w:noWrap/>
            <w:vAlign w:val="center"/>
          </w:tcPr>
          <w:p w14:paraId="5F97FA9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sz w:val="20"/>
                <w:szCs w:val="20"/>
                <w:u w:val="none"/>
                <w:lang w:val="en-US" w:eastAsia="zh-CN"/>
              </w:rPr>
              <w:t>100%</w:t>
            </w:r>
          </w:p>
        </w:tc>
      </w:tr>
      <w:tr w14:paraId="151C86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306" w:hRule="atLeast"/>
          <w:jc w:val="center"/>
        </w:trPr>
        <w:tc>
          <w:tcPr>
            <w:tcW w:w="569" w:type="dxa"/>
            <w:vMerge w:val="restart"/>
            <w:shd w:val="clear" w:color="auto" w:fill="auto"/>
            <w:noWrap/>
            <w:vAlign w:val="center"/>
          </w:tcPr>
          <w:p w14:paraId="452AE81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w:t>
            </w:r>
          </w:p>
        </w:tc>
        <w:tc>
          <w:tcPr>
            <w:tcW w:w="1437" w:type="dxa"/>
            <w:shd w:val="clear" w:color="auto" w:fill="auto"/>
            <w:vAlign w:val="center"/>
          </w:tcPr>
          <w:p w14:paraId="046CC1E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011102020030001</w:t>
            </w:r>
          </w:p>
        </w:tc>
        <w:tc>
          <w:tcPr>
            <w:tcW w:w="1731" w:type="dxa"/>
            <w:shd w:val="clear" w:color="auto" w:fill="auto"/>
            <w:vAlign w:val="center"/>
          </w:tcPr>
          <w:p w14:paraId="32EBD0E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门诊诊查费（药学门诊）-副主任（中）药师（加收）</w:t>
            </w:r>
          </w:p>
        </w:tc>
        <w:tc>
          <w:tcPr>
            <w:tcW w:w="1556" w:type="dxa"/>
            <w:shd w:val="clear" w:color="auto" w:fill="auto"/>
            <w:vAlign w:val="center"/>
          </w:tcPr>
          <w:p w14:paraId="4E6F6494">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1689" w:type="dxa"/>
            <w:shd w:val="clear" w:color="auto" w:fill="auto"/>
            <w:vAlign w:val="center"/>
          </w:tcPr>
          <w:p w14:paraId="66C41066">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889" w:type="dxa"/>
            <w:shd w:val="clear" w:color="auto" w:fill="auto"/>
            <w:vAlign w:val="center"/>
          </w:tcPr>
          <w:p w14:paraId="601C5E9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645" w:type="dxa"/>
            <w:shd w:val="clear" w:color="auto" w:fill="auto"/>
            <w:vAlign w:val="center"/>
          </w:tcPr>
          <w:p w14:paraId="020B3F7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10</w:t>
            </w:r>
          </w:p>
        </w:tc>
        <w:tc>
          <w:tcPr>
            <w:tcW w:w="690" w:type="dxa"/>
            <w:shd w:val="clear" w:color="auto" w:fill="auto"/>
            <w:vAlign w:val="center"/>
          </w:tcPr>
          <w:p w14:paraId="0B24DB4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10</w:t>
            </w:r>
          </w:p>
        </w:tc>
        <w:tc>
          <w:tcPr>
            <w:tcW w:w="1245" w:type="dxa"/>
            <w:shd w:val="clear" w:color="auto" w:fill="auto"/>
            <w:vAlign w:val="center"/>
          </w:tcPr>
          <w:p w14:paraId="5D21D78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10</w:t>
            </w:r>
          </w:p>
        </w:tc>
        <w:tc>
          <w:tcPr>
            <w:tcW w:w="2339" w:type="dxa"/>
            <w:shd w:val="clear" w:color="auto" w:fill="auto"/>
            <w:noWrap/>
            <w:vAlign w:val="center"/>
          </w:tcPr>
          <w:p w14:paraId="693B784A">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986" w:type="dxa"/>
            <w:shd w:val="clear" w:color="auto" w:fill="auto"/>
            <w:noWrap/>
            <w:vAlign w:val="center"/>
          </w:tcPr>
          <w:p w14:paraId="3536E60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100%</w:t>
            </w:r>
          </w:p>
        </w:tc>
      </w:tr>
      <w:tr w14:paraId="3FA9CD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248" w:hRule="atLeast"/>
          <w:jc w:val="center"/>
        </w:trPr>
        <w:tc>
          <w:tcPr>
            <w:tcW w:w="569" w:type="dxa"/>
            <w:vMerge w:val="continue"/>
            <w:shd w:val="clear" w:color="auto" w:fill="auto"/>
            <w:noWrap/>
            <w:vAlign w:val="center"/>
          </w:tcPr>
          <w:p w14:paraId="1416A33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437" w:type="dxa"/>
            <w:shd w:val="clear" w:color="auto" w:fill="auto"/>
            <w:vAlign w:val="center"/>
          </w:tcPr>
          <w:p w14:paraId="799C0EA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011102020030002</w:t>
            </w:r>
          </w:p>
        </w:tc>
        <w:tc>
          <w:tcPr>
            <w:tcW w:w="1731" w:type="dxa"/>
            <w:shd w:val="clear" w:color="auto" w:fill="auto"/>
            <w:vAlign w:val="center"/>
          </w:tcPr>
          <w:p w14:paraId="14D5703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门诊诊查费（药学门诊）-主任（中）药师（加收）</w:t>
            </w:r>
          </w:p>
        </w:tc>
        <w:tc>
          <w:tcPr>
            <w:tcW w:w="1556" w:type="dxa"/>
            <w:shd w:val="clear" w:color="auto" w:fill="auto"/>
            <w:vAlign w:val="center"/>
          </w:tcPr>
          <w:p w14:paraId="06CE23E2">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1689" w:type="dxa"/>
            <w:shd w:val="clear" w:color="auto" w:fill="auto"/>
            <w:vAlign w:val="center"/>
          </w:tcPr>
          <w:p w14:paraId="07634713">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889" w:type="dxa"/>
            <w:shd w:val="clear" w:color="auto" w:fill="auto"/>
            <w:vAlign w:val="center"/>
          </w:tcPr>
          <w:p w14:paraId="244B95F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645" w:type="dxa"/>
            <w:shd w:val="clear" w:color="auto" w:fill="auto"/>
            <w:vAlign w:val="center"/>
          </w:tcPr>
          <w:p w14:paraId="19E7412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20</w:t>
            </w:r>
          </w:p>
        </w:tc>
        <w:tc>
          <w:tcPr>
            <w:tcW w:w="690" w:type="dxa"/>
            <w:shd w:val="clear" w:color="auto" w:fill="auto"/>
            <w:vAlign w:val="center"/>
          </w:tcPr>
          <w:p w14:paraId="60640AC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20</w:t>
            </w:r>
          </w:p>
        </w:tc>
        <w:tc>
          <w:tcPr>
            <w:tcW w:w="1245" w:type="dxa"/>
            <w:shd w:val="clear" w:color="auto" w:fill="auto"/>
            <w:vAlign w:val="center"/>
          </w:tcPr>
          <w:p w14:paraId="2DFE84F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20</w:t>
            </w:r>
          </w:p>
        </w:tc>
        <w:tc>
          <w:tcPr>
            <w:tcW w:w="2339" w:type="dxa"/>
            <w:shd w:val="clear" w:color="auto" w:fill="auto"/>
            <w:noWrap/>
            <w:vAlign w:val="center"/>
          </w:tcPr>
          <w:p w14:paraId="4BBCA4E8">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986" w:type="dxa"/>
            <w:shd w:val="clear" w:color="auto" w:fill="auto"/>
            <w:noWrap/>
            <w:vAlign w:val="center"/>
          </w:tcPr>
          <w:p w14:paraId="5E63EAD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sz w:val="20"/>
                <w:szCs w:val="20"/>
                <w:u w:val="none"/>
                <w:lang w:val="en-US" w:eastAsia="zh-CN"/>
              </w:rPr>
              <w:t>100%</w:t>
            </w:r>
          </w:p>
        </w:tc>
      </w:tr>
      <w:tr w14:paraId="7889BA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2893" w:hRule="atLeast"/>
          <w:jc w:val="center"/>
        </w:trPr>
        <w:tc>
          <w:tcPr>
            <w:tcW w:w="569" w:type="dxa"/>
            <w:shd w:val="clear" w:color="auto" w:fill="auto"/>
            <w:noWrap/>
            <w:vAlign w:val="center"/>
          </w:tcPr>
          <w:p w14:paraId="11BB8B9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4</w:t>
            </w:r>
          </w:p>
        </w:tc>
        <w:tc>
          <w:tcPr>
            <w:tcW w:w="1437" w:type="dxa"/>
            <w:shd w:val="clear" w:color="auto" w:fill="auto"/>
            <w:vAlign w:val="center"/>
          </w:tcPr>
          <w:p w14:paraId="46D18E8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011102020040000</w:t>
            </w:r>
          </w:p>
        </w:tc>
        <w:tc>
          <w:tcPr>
            <w:tcW w:w="1731" w:type="dxa"/>
            <w:shd w:val="clear" w:color="auto" w:fill="auto"/>
            <w:vAlign w:val="center"/>
          </w:tcPr>
          <w:p w14:paraId="731F079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门诊诊查费（护理门诊）</w:t>
            </w:r>
          </w:p>
        </w:tc>
        <w:tc>
          <w:tcPr>
            <w:tcW w:w="1556" w:type="dxa"/>
            <w:shd w:val="clear" w:color="auto" w:fill="auto"/>
            <w:vAlign w:val="center"/>
          </w:tcPr>
          <w:p w14:paraId="6D3CC3E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指主管护师及以上护理人员提供技术劳务的门诊护理服务，包含为患者提供从护理咨询到护理查体评估，制定护理方案的护理服务。</w:t>
            </w:r>
          </w:p>
        </w:tc>
        <w:tc>
          <w:tcPr>
            <w:tcW w:w="1689" w:type="dxa"/>
            <w:shd w:val="clear" w:color="auto" w:fill="auto"/>
            <w:vAlign w:val="center"/>
          </w:tcPr>
          <w:p w14:paraId="4F97461A">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所定价格涵盖核实信息，护理服务、护理咨询、护理查体评估、护理指导及制定护理方案、护理记录等所需的人力资源和基本物质资源消耗。</w:t>
            </w:r>
          </w:p>
        </w:tc>
        <w:tc>
          <w:tcPr>
            <w:tcW w:w="889" w:type="dxa"/>
            <w:shd w:val="clear" w:color="auto" w:fill="auto"/>
            <w:vAlign w:val="center"/>
          </w:tcPr>
          <w:p w14:paraId="788B5B8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645" w:type="dxa"/>
            <w:shd w:val="clear" w:color="auto" w:fill="auto"/>
            <w:vAlign w:val="center"/>
          </w:tcPr>
          <w:p w14:paraId="291061A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8</w:t>
            </w:r>
          </w:p>
        </w:tc>
        <w:tc>
          <w:tcPr>
            <w:tcW w:w="690" w:type="dxa"/>
            <w:shd w:val="clear" w:color="auto" w:fill="auto"/>
            <w:vAlign w:val="center"/>
          </w:tcPr>
          <w:p w14:paraId="1175734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6</w:t>
            </w:r>
          </w:p>
        </w:tc>
        <w:tc>
          <w:tcPr>
            <w:tcW w:w="1245" w:type="dxa"/>
            <w:shd w:val="clear" w:color="auto" w:fill="auto"/>
            <w:vAlign w:val="center"/>
          </w:tcPr>
          <w:p w14:paraId="23AF970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4</w:t>
            </w:r>
          </w:p>
        </w:tc>
        <w:tc>
          <w:tcPr>
            <w:tcW w:w="2339" w:type="dxa"/>
            <w:shd w:val="clear" w:color="auto" w:fill="auto"/>
            <w:vAlign w:val="center"/>
          </w:tcPr>
          <w:p w14:paraId="72CDA3E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收费范围限国家卫生健康主管部门准许开展的护理门诊。</w:t>
            </w:r>
          </w:p>
        </w:tc>
        <w:tc>
          <w:tcPr>
            <w:tcW w:w="986" w:type="dxa"/>
            <w:shd w:val="clear" w:color="auto" w:fill="auto"/>
            <w:noWrap/>
            <w:vAlign w:val="center"/>
          </w:tcPr>
          <w:p w14:paraId="5DCC1BC2">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sz w:val="20"/>
                <w:szCs w:val="20"/>
                <w:u w:val="none"/>
                <w:lang w:val="en-US" w:eastAsia="zh-CN"/>
              </w:rPr>
              <w:t>100%</w:t>
            </w:r>
          </w:p>
        </w:tc>
      </w:tr>
      <w:tr w14:paraId="1B5020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1746" w:hRule="atLeast"/>
          <w:jc w:val="center"/>
        </w:trPr>
        <w:tc>
          <w:tcPr>
            <w:tcW w:w="569" w:type="dxa"/>
            <w:shd w:val="clear" w:color="auto" w:fill="auto"/>
            <w:noWrap/>
            <w:vAlign w:val="center"/>
          </w:tcPr>
          <w:p w14:paraId="6622ECF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5</w:t>
            </w:r>
          </w:p>
        </w:tc>
        <w:tc>
          <w:tcPr>
            <w:tcW w:w="1437" w:type="dxa"/>
            <w:shd w:val="clear" w:color="auto" w:fill="auto"/>
            <w:vAlign w:val="center"/>
          </w:tcPr>
          <w:p w14:paraId="1487A33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011102020050000</w:t>
            </w:r>
          </w:p>
        </w:tc>
        <w:tc>
          <w:tcPr>
            <w:tcW w:w="1731" w:type="dxa"/>
            <w:shd w:val="clear" w:color="auto" w:fill="auto"/>
            <w:vAlign w:val="center"/>
          </w:tcPr>
          <w:p w14:paraId="6A5246B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门诊诊查费（便民门诊）</w:t>
            </w:r>
          </w:p>
        </w:tc>
        <w:tc>
          <w:tcPr>
            <w:tcW w:w="1556" w:type="dxa"/>
            <w:shd w:val="clear" w:color="auto" w:fill="auto"/>
            <w:vAlign w:val="center"/>
          </w:tcPr>
          <w:p w14:paraId="55BA8AE0">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指针对复诊患者，提供开具药品、耗材、检查检验处方接续的门诊服务。</w:t>
            </w:r>
          </w:p>
        </w:tc>
        <w:tc>
          <w:tcPr>
            <w:tcW w:w="1689" w:type="dxa"/>
            <w:shd w:val="clear" w:color="auto" w:fill="auto"/>
            <w:vAlign w:val="center"/>
          </w:tcPr>
          <w:p w14:paraId="1EA80F6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所定价格涵盖信息核实、开单等所需的人力资源和基本物质资源消耗。</w:t>
            </w:r>
          </w:p>
        </w:tc>
        <w:tc>
          <w:tcPr>
            <w:tcW w:w="889" w:type="dxa"/>
            <w:shd w:val="clear" w:color="auto" w:fill="auto"/>
            <w:vAlign w:val="center"/>
          </w:tcPr>
          <w:p w14:paraId="02F289B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645" w:type="dxa"/>
            <w:shd w:val="clear" w:color="auto" w:fill="auto"/>
            <w:vAlign w:val="center"/>
          </w:tcPr>
          <w:p w14:paraId="2E022C7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w:t>
            </w:r>
          </w:p>
        </w:tc>
        <w:tc>
          <w:tcPr>
            <w:tcW w:w="690" w:type="dxa"/>
            <w:shd w:val="clear" w:color="auto" w:fill="auto"/>
            <w:vAlign w:val="center"/>
          </w:tcPr>
          <w:p w14:paraId="57A8820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w:t>
            </w:r>
          </w:p>
        </w:tc>
        <w:tc>
          <w:tcPr>
            <w:tcW w:w="1245" w:type="dxa"/>
            <w:shd w:val="clear" w:color="auto" w:fill="auto"/>
            <w:vAlign w:val="center"/>
          </w:tcPr>
          <w:p w14:paraId="5EDFBC7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w:t>
            </w:r>
          </w:p>
        </w:tc>
        <w:tc>
          <w:tcPr>
            <w:tcW w:w="2339" w:type="dxa"/>
            <w:shd w:val="clear" w:color="auto" w:fill="auto"/>
            <w:noWrap/>
            <w:vAlign w:val="center"/>
          </w:tcPr>
          <w:p w14:paraId="68551D58">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986" w:type="dxa"/>
            <w:shd w:val="clear" w:color="auto" w:fill="auto"/>
            <w:noWrap/>
            <w:vAlign w:val="center"/>
          </w:tcPr>
          <w:p w14:paraId="58ACB6E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sz w:val="20"/>
                <w:szCs w:val="20"/>
                <w:u w:val="none"/>
                <w:lang w:val="en-US" w:eastAsia="zh-CN"/>
              </w:rPr>
              <w:t>100%</w:t>
            </w:r>
          </w:p>
        </w:tc>
      </w:tr>
      <w:tr w14:paraId="4CC133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77" w:hRule="atLeast"/>
          <w:jc w:val="center"/>
        </w:trPr>
        <w:tc>
          <w:tcPr>
            <w:tcW w:w="569" w:type="dxa"/>
            <w:shd w:val="clear" w:color="auto" w:fill="auto"/>
            <w:noWrap/>
            <w:vAlign w:val="center"/>
          </w:tcPr>
          <w:p w14:paraId="70FF2F0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6</w:t>
            </w:r>
          </w:p>
        </w:tc>
        <w:tc>
          <w:tcPr>
            <w:tcW w:w="1437" w:type="dxa"/>
            <w:shd w:val="clear" w:color="auto" w:fill="auto"/>
            <w:vAlign w:val="center"/>
          </w:tcPr>
          <w:p w14:paraId="72B309C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011101000010000</w:t>
            </w:r>
          </w:p>
        </w:tc>
        <w:tc>
          <w:tcPr>
            <w:tcW w:w="1731" w:type="dxa"/>
            <w:shd w:val="clear" w:color="auto" w:fill="auto"/>
            <w:vAlign w:val="center"/>
          </w:tcPr>
          <w:p w14:paraId="5859E7D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一般诊疗费</w:t>
            </w:r>
          </w:p>
        </w:tc>
        <w:tc>
          <w:tcPr>
            <w:tcW w:w="1556" w:type="dxa"/>
            <w:shd w:val="clear" w:color="auto" w:fill="auto"/>
            <w:vAlign w:val="center"/>
          </w:tcPr>
          <w:p w14:paraId="7C42EFF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指基层医疗卫生机构医护人员为患者提供技术劳务的诊疗服务。</w:t>
            </w:r>
          </w:p>
        </w:tc>
        <w:tc>
          <w:tcPr>
            <w:tcW w:w="1689" w:type="dxa"/>
            <w:shd w:val="clear" w:color="auto" w:fill="auto"/>
            <w:vAlign w:val="center"/>
          </w:tcPr>
          <w:p w14:paraId="6701D24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所定价格涵盖挂号、诊查、注射（不含药品费）以及药事服务成本等所需的人力资源和基本物质资源消耗。</w:t>
            </w:r>
          </w:p>
        </w:tc>
        <w:tc>
          <w:tcPr>
            <w:tcW w:w="889" w:type="dxa"/>
            <w:shd w:val="clear" w:color="auto" w:fill="auto"/>
            <w:vAlign w:val="center"/>
          </w:tcPr>
          <w:p w14:paraId="3B5EF16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645" w:type="dxa"/>
            <w:shd w:val="clear" w:color="auto" w:fill="auto"/>
            <w:vAlign w:val="center"/>
          </w:tcPr>
          <w:p w14:paraId="72284E2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w:t>
            </w:r>
          </w:p>
        </w:tc>
        <w:tc>
          <w:tcPr>
            <w:tcW w:w="690" w:type="dxa"/>
            <w:shd w:val="clear" w:color="auto" w:fill="auto"/>
            <w:vAlign w:val="center"/>
          </w:tcPr>
          <w:p w14:paraId="237D1EC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w:t>
            </w:r>
          </w:p>
        </w:tc>
        <w:tc>
          <w:tcPr>
            <w:tcW w:w="1245" w:type="dxa"/>
            <w:shd w:val="clear" w:color="auto" w:fill="auto"/>
            <w:vAlign w:val="center"/>
          </w:tcPr>
          <w:p w14:paraId="53676C0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10</w:t>
            </w:r>
          </w:p>
          <w:p w14:paraId="4DC91E4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方正书宋_GBK" w:hAnsi="方正书宋_GBK" w:eastAsia="方正书宋_GBK" w:cs="方正书宋_GBK"/>
                <w:i w:val="0"/>
                <w:iCs w:val="0"/>
                <w:color w:val="000000"/>
                <w:sz w:val="20"/>
                <w:szCs w:val="20"/>
                <w:u w:val="none"/>
                <w:lang w:val="en-US"/>
              </w:rPr>
            </w:pPr>
            <w:r>
              <w:rPr>
                <w:rFonts w:hint="eastAsia" w:ascii="方正书宋_GBK" w:hAnsi="方正书宋_GBK" w:eastAsia="方正书宋_GBK" w:cs="方正书宋_GBK"/>
                <w:i w:val="0"/>
                <w:iCs w:val="0"/>
                <w:color w:val="000000"/>
                <w:kern w:val="0"/>
                <w:sz w:val="20"/>
                <w:szCs w:val="20"/>
                <w:u w:val="none"/>
                <w:lang w:val="en-US" w:eastAsia="zh-CN" w:bidi="ar"/>
              </w:rPr>
              <w:t>(基层医疗卫生机构）</w:t>
            </w:r>
          </w:p>
        </w:tc>
        <w:tc>
          <w:tcPr>
            <w:tcW w:w="2339" w:type="dxa"/>
            <w:shd w:val="clear" w:color="auto" w:fill="auto"/>
            <w:vAlign w:val="center"/>
          </w:tcPr>
          <w:p w14:paraId="5D8381E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lang w:val="en-US"/>
              </w:rPr>
            </w:pPr>
            <w:r>
              <w:rPr>
                <w:rFonts w:hint="eastAsia" w:ascii="方正书宋_GBK" w:hAnsi="方正书宋_GBK" w:eastAsia="方正书宋_GBK" w:cs="方正书宋_GBK"/>
                <w:i w:val="0"/>
                <w:iCs w:val="0"/>
                <w:color w:val="000000"/>
                <w:kern w:val="0"/>
                <w:sz w:val="20"/>
                <w:szCs w:val="20"/>
                <w:u w:val="none"/>
                <w:lang w:val="en-US" w:eastAsia="zh-CN" w:bidi="ar"/>
              </w:rPr>
              <w:t>1、不与各类“门诊诊查费”和“注射费”同时收费。2、村卫生室执行6元/人次。3、对输液的患者，疗程内复诊的，不得再收取一般诊疗费。</w:t>
            </w:r>
          </w:p>
        </w:tc>
        <w:tc>
          <w:tcPr>
            <w:tcW w:w="986" w:type="dxa"/>
            <w:shd w:val="clear" w:color="auto" w:fill="auto"/>
            <w:noWrap/>
            <w:vAlign w:val="center"/>
          </w:tcPr>
          <w:p w14:paraId="7F42EE1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10%</w:t>
            </w:r>
          </w:p>
        </w:tc>
      </w:tr>
      <w:tr w14:paraId="0A8D5D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605" w:hRule="atLeast"/>
          <w:jc w:val="center"/>
        </w:trPr>
        <w:tc>
          <w:tcPr>
            <w:tcW w:w="569" w:type="dxa"/>
            <w:vMerge w:val="restart"/>
            <w:shd w:val="clear" w:color="auto" w:fill="auto"/>
            <w:noWrap/>
            <w:vAlign w:val="center"/>
          </w:tcPr>
          <w:p w14:paraId="4B2F22D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7</w:t>
            </w:r>
          </w:p>
        </w:tc>
        <w:tc>
          <w:tcPr>
            <w:tcW w:w="1437" w:type="dxa"/>
            <w:shd w:val="clear" w:color="auto" w:fill="auto"/>
            <w:vAlign w:val="center"/>
          </w:tcPr>
          <w:p w14:paraId="66F862C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011102020060000</w:t>
            </w:r>
          </w:p>
        </w:tc>
        <w:tc>
          <w:tcPr>
            <w:tcW w:w="1731" w:type="dxa"/>
            <w:shd w:val="clear" w:color="auto" w:fill="auto"/>
            <w:vAlign w:val="center"/>
          </w:tcPr>
          <w:p w14:paraId="4442DD2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急诊诊查费（普通）</w:t>
            </w:r>
          </w:p>
        </w:tc>
        <w:tc>
          <w:tcPr>
            <w:tcW w:w="1556" w:type="dxa"/>
            <w:shd w:val="clear" w:color="auto" w:fill="auto"/>
            <w:vAlign w:val="center"/>
          </w:tcPr>
          <w:p w14:paraId="6F42FBDA">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指在急诊区域内，包含为患者提供从建档、了解病情和患者基本情况、分析诊断、制定诊疗方案或提出下一步诊断建议的医疗服务。</w:t>
            </w:r>
          </w:p>
        </w:tc>
        <w:tc>
          <w:tcPr>
            <w:tcW w:w="1689" w:type="dxa"/>
            <w:shd w:val="clear" w:color="auto" w:fill="auto"/>
            <w:vAlign w:val="center"/>
          </w:tcPr>
          <w:p w14:paraId="17CB8FF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所定价格涵盖急诊建档、信息核实、询问病情、采集病史、查体、一般物理检查、阅读分析检查检验结果、评估病情、诊断、制定诊疗方案、及时向患者或家属告知、开具处方和治疗单、开具检查检验单、病历书写等所需的人力资源和基本物质资源消耗。</w:t>
            </w:r>
          </w:p>
        </w:tc>
        <w:tc>
          <w:tcPr>
            <w:tcW w:w="889" w:type="dxa"/>
            <w:shd w:val="clear" w:color="auto" w:fill="auto"/>
            <w:vAlign w:val="center"/>
          </w:tcPr>
          <w:p w14:paraId="4544F3E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645" w:type="dxa"/>
            <w:shd w:val="clear" w:color="auto" w:fill="auto"/>
            <w:vAlign w:val="center"/>
          </w:tcPr>
          <w:p w14:paraId="434B9DD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20</w:t>
            </w:r>
          </w:p>
        </w:tc>
        <w:tc>
          <w:tcPr>
            <w:tcW w:w="690" w:type="dxa"/>
            <w:shd w:val="clear" w:color="auto" w:fill="auto"/>
            <w:vAlign w:val="center"/>
          </w:tcPr>
          <w:p w14:paraId="2093C72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20</w:t>
            </w:r>
          </w:p>
        </w:tc>
        <w:tc>
          <w:tcPr>
            <w:tcW w:w="1245" w:type="dxa"/>
            <w:shd w:val="clear" w:color="auto" w:fill="auto"/>
            <w:vAlign w:val="center"/>
          </w:tcPr>
          <w:p w14:paraId="68769E5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20</w:t>
            </w:r>
          </w:p>
        </w:tc>
        <w:tc>
          <w:tcPr>
            <w:tcW w:w="2339" w:type="dxa"/>
            <w:shd w:val="clear" w:color="auto" w:fill="auto"/>
            <w:noWrap/>
            <w:vAlign w:val="center"/>
          </w:tcPr>
          <w:p w14:paraId="50D8F8DC">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986" w:type="dxa"/>
            <w:shd w:val="clear" w:color="auto" w:fill="auto"/>
            <w:noWrap/>
            <w:vAlign w:val="center"/>
          </w:tcPr>
          <w:p w14:paraId="03349E0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限额支付</w:t>
            </w:r>
          </w:p>
        </w:tc>
      </w:tr>
      <w:tr w14:paraId="37D110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937" w:hRule="atLeast"/>
          <w:jc w:val="center"/>
        </w:trPr>
        <w:tc>
          <w:tcPr>
            <w:tcW w:w="569" w:type="dxa"/>
            <w:vMerge w:val="continue"/>
            <w:shd w:val="clear" w:color="auto" w:fill="auto"/>
            <w:noWrap/>
            <w:vAlign w:val="center"/>
          </w:tcPr>
          <w:p w14:paraId="70294CB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437" w:type="dxa"/>
            <w:shd w:val="clear" w:color="auto" w:fill="auto"/>
            <w:vAlign w:val="center"/>
          </w:tcPr>
          <w:p w14:paraId="22535EE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371102020060001</w:t>
            </w:r>
          </w:p>
        </w:tc>
        <w:tc>
          <w:tcPr>
            <w:tcW w:w="1731" w:type="dxa"/>
            <w:shd w:val="clear" w:color="auto" w:fill="auto"/>
            <w:vAlign w:val="center"/>
          </w:tcPr>
          <w:p w14:paraId="0C86006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急诊诊查费（普通）-儿童（加收）</w:t>
            </w:r>
          </w:p>
        </w:tc>
        <w:tc>
          <w:tcPr>
            <w:tcW w:w="1556" w:type="dxa"/>
            <w:shd w:val="clear" w:color="auto" w:fill="auto"/>
            <w:vAlign w:val="center"/>
          </w:tcPr>
          <w:p w14:paraId="4D52E2F7">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1689" w:type="dxa"/>
            <w:shd w:val="clear" w:color="auto" w:fill="auto"/>
            <w:vAlign w:val="center"/>
          </w:tcPr>
          <w:p w14:paraId="17BF88D5">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889" w:type="dxa"/>
            <w:shd w:val="clear" w:color="auto" w:fill="auto"/>
            <w:vAlign w:val="center"/>
          </w:tcPr>
          <w:p w14:paraId="5F07234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645" w:type="dxa"/>
            <w:shd w:val="clear" w:color="auto" w:fill="auto"/>
            <w:vAlign w:val="center"/>
          </w:tcPr>
          <w:p w14:paraId="7E9BB25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w:t>
            </w:r>
          </w:p>
        </w:tc>
        <w:tc>
          <w:tcPr>
            <w:tcW w:w="690" w:type="dxa"/>
            <w:shd w:val="clear" w:color="auto" w:fill="auto"/>
            <w:vAlign w:val="center"/>
          </w:tcPr>
          <w:p w14:paraId="5626151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w:t>
            </w:r>
          </w:p>
        </w:tc>
        <w:tc>
          <w:tcPr>
            <w:tcW w:w="1245" w:type="dxa"/>
            <w:shd w:val="clear" w:color="auto" w:fill="auto"/>
            <w:vAlign w:val="center"/>
          </w:tcPr>
          <w:p w14:paraId="699A83D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w:t>
            </w:r>
          </w:p>
        </w:tc>
        <w:tc>
          <w:tcPr>
            <w:tcW w:w="2339" w:type="dxa"/>
            <w:shd w:val="clear" w:color="auto" w:fill="auto"/>
            <w:noWrap/>
            <w:vAlign w:val="center"/>
          </w:tcPr>
          <w:p w14:paraId="76177804">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986" w:type="dxa"/>
            <w:shd w:val="clear" w:color="auto" w:fill="auto"/>
            <w:noWrap/>
            <w:vAlign w:val="center"/>
          </w:tcPr>
          <w:p w14:paraId="244B984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lang w:val="en-US"/>
              </w:rPr>
            </w:pPr>
            <w:r>
              <w:rPr>
                <w:rFonts w:hint="eastAsia" w:ascii="方正书宋_GBK" w:hAnsi="方正书宋_GBK" w:eastAsia="方正书宋_GBK" w:cs="方正书宋_GBK"/>
                <w:i w:val="0"/>
                <w:iCs w:val="0"/>
                <w:color w:val="000000"/>
                <w:sz w:val="20"/>
                <w:szCs w:val="20"/>
                <w:u w:val="none"/>
                <w:lang w:val="en-US" w:eastAsia="zh-CN"/>
              </w:rPr>
              <w:t>100%</w:t>
            </w:r>
          </w:p>
        </w:tc>
      </w:tr>
      <w:tr w14:paraId="202748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191" w:hRule="atLeast"/>
          <w:jc w:val="center"/>
        </w:trPr>
        <w:tc>
          <w:tcPr>
            <w:tcW w:w="569" w:type="dxa"/>
            <w:vMerge w:val="restart"/>
            <w:shd w:val="clear" w:color="auto" w:fill="auto"/>
            <w:noWrap/>
            <w:vAlign w:val="center"/>
          </w:tcPr>
          <w:p w14:paraId="18B389C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8</w:t>
            </w:r>
          </w:p>
          <w:p w14:paraId="1829A727">
            <w:pPr>
              <w:pStyle w:val="2"/>
              <w:rPr>
                <w:rFonts w:hint="eastAsia" w:ascii="方正书宋_GBK" w:hAnsi="方正书宋_GBK" w:eastAsia="方正书宋_GBK" w:cs="方正书宋_GBK"/>
                <w:i w:val="0"/>
                <w:iCs w:val="0"/>
                <w:color w:val="000000"/>
                <w:kern w:val="0"/>
                <w:sz w:val="20"/>
                <w:szCs w:val="20"/>
                <w:u w:val="none"/>
                <w:lang w:val="en-US" w:eastAsia="zh-CN" w:bidi="ar"/>
              </w:rPr>
            </w:pPr>
          </w:p>
          <w:p w14:paraId="150FCC9F">
            <w:pPr>
              <w:rPr>
                <w:rFonts w:hint="eastAsia" w:ascii="方正书宋_GBK" w:hAnsi="方正书宋_GBK" w:eastAsia="方正书宋_GBK" w:cs="方正书宋_GBK"/>
                <w:i w:val="0"/>
                <w:iCs w:val="0"/>
                <w:color w:val="000000"/>
                <w:kern w:val="0"/>
                <w:sz w:val="20"/>
                <w:szCs w:val="20"/>
                <w:u w:val="none"/>
                <w:lang w:val="en-US" w:eastAsia="zh-CN" w:bidi="ar"/>
              </w:rPr>
            </w:pPr>
          </w:p>
          <w:p w14:paraId="65B7AF8B">
            <w:pPr>
              <w:pStyle w:val="2"/>
              <w:rPr>
                <w:rFonts w:hint="eastAsia" w:ascii="方正书宋_GBK" w:hAnsi="方正书宋_GBK" w:eastAsia="方正书宋_GBK" w:cs="方正书宋_GBK"/>
                <w:i w:val="0"/>
                <w:iCs w:val="0"/>
                <w:color w:val="000000"/>
                <w:kern w:val="0"/>
                <w:sz w:val="20"/>
                <w:szCs w:val="20"/>
                <w:u w:val="none"/>
                <w:lang w:val="en-US" w:eastAsia="zh-CN" w:bidi="ar"/>
              </w:rPr>
            </w:pPr>
          </w:p>
          <w:p w14:paraId="501C7EA8">
            <w:pPr>
              <w:rPr>
                <w:rFonts w:hint="eastAsia" w:ascii="方正书宋_GBK" w:hAnsi="方正书宋_GBK" w:eastAsia="方正书宋_GBK" w:cs="方正书宋_GBK"/>
                <w:i w:val="0"/>
                <w:iCs w:val="0"/>
                <w:color w:val="000000"/>
                <w:kern w:val="0"/>
                <w:sz w:val="20"/>
                <w:szCs w:val="20"/>
                <w:u w:val="none"/>
                <w:lang w:val="en-US" w:eastAsia="zh-CN" w:bidi="ar"/>
              </w:rPr>
            </w:pPr>
          </w:p>
          <w:p w14:paraId="130858D6">
            <w:pPr>
              <w:pStyle w:val="2"/>
              <w:rPr>
                <w:rFonts w:hint="eastAsia" w:ascii="方正书宋_GBK" w:hAnsi="方正书宋_GBK" w:eastAsia="方正书宋_GBK" w:cs="方正书宋_GBK"/>
                <w:i w:val="0"/>
                <w:iCs w:val="0"/>
                <w:color w:val="000000"/>
                <w:kern w:val="0"/>
                <w:sz w:val="20"/>
                <w:szCs w:val="20"/>
                <w:u w:val="none"/>
                <w:lang w:val="en-US" w:eastAsia="zh-CN" w:bidi="ar"/>
              </w:rPr>
            </w:pPr>
          </w:p>
          <w:p w14:paraId="7346CE35">
            <w:pPr>
              <w:rPr>
                <w:rFonts w:hint="eastAsia" w:ascii="方正书宋_GBK" w:hAnsi="方正书宋_GBK" w:eastAsia="方正书宋_GBK" w:cs="方正书宋_GBK"/>
                <w:i w:val="0"/>
                <w:iCs w:val="0"/>
                <w:color w:val="000000"/>
                <w:kern w:val="0"/>
                <w:sz w:val="20"/>
                <w:szCs w:val="20"/>
                <w:u w:val="none"/>
                <w:lang w:val="en-US" w:eastAsia="zh-CN" w:bidi="ar"/>
              </w:rPr>
            </w:pPr>
          </w:p>
          <w:p w14:paraId="37BE84EB">
            <w:pPr>
              <w:pStyle w:val="2"/>
              <w:jc w:val="center"/>
              <w:rPr>
                <w:rFonts w:hint="default"/>
                <w:lang w:val="en-US"/>
              </w:rPr>
            </w:pPr>
            <w:r>
              <w:rPr>
                <w:rFonts w:hint="eastAsia" w:ascii="方正书宋_GBK" w:hAnsi="方正书宋_GBK" w:eastAsia="方正书宋_GBK" w:cs="方正书宋_GBK"/>
                <w:i w:val="0"/>
                <w:iCs w:val="0"/>
                <w:color w:val="000000"/>
                <w:kern w:val="0"/>
                <w:sz w:val="20"/>
                <w:szCs w:val="20"/>
                <w:u w:val="none"/>
                <w:lang w:val="en-US" w:eastAsia="zh-CN" w:bidi="ar"/>
              </w:rPr>
              <w:t>8</w:t>
            </w:r>
          </w:p>
        </w:tc>
        <w:tc>
          <w:tcPr>
            <w:tcW w:w="1437" w:type="dxa"/>
            <w:shd w:val="clear" w:color="auto" w:fill="auto"/>
            <w:vAlign w:val="center"/>
          </w:tcPr>
          <w:p w14:paraId="05AE3FFC">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011102020070000</w:t>
            </w:r>
          </w:p>
        </w:tc>
        <w:tc>
          <w:tcPr>
            <w:tcW w:w="1731" w:type="dxa"/>
            <w:shd w:val="clear" w:color="auto" w:fill="auto"/>
            <w:vAlign w:val="center"/>
          </w:tcPr>
          <w:p w14:paraId="5086C907">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急诊诊查费（留观）</w:t>
            </w:r>
          </w:p>
        </w:tc>
        <w:tc>
          <w:tcPr>
            <w:tcW w:w="1556" w:type="dxa"/>
            <w:shd w:val="clear" w:color="auto" w:fill="auto"/>
            <w:vAlign w:val="center"/>
          </w:tcPr>
          <w:p w14:paraId="24E49A36">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指医师对急诊留观患者进行的诊查服务，并根据病情制定诊疗方案。</w:t>
            </w:r>
          </w:p>
        </w:tc>
        <w:tc>
          <w:tcPr>
            <w:tcW w:w="1689" w:type="dxa"/>
            <w:shd w:val="clear" w:color="auto" w:fill="auto"/>
            <w:vAlign w:val="center"/>
          </w:tcPr>
          <w:p w14:paraId="389D71C2">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所定价格涵盖留观建档、巡视患者、密切观察患者病情及生命体征变化、病史采集、查体、一般物理检查、阅读分析检查检验结果、评估病情、诊断、制定诊疗方案、开立医嘱、病历书写、病情告知等所需的人力资源和基本物质资源消耗。</w:t>
            </w:r>
          </w:p>
        </w:tc>
        <w:tc>
          <w:tcPr>
            <w:tcW w:w="889" w:type="dxa"/>
            <w:shd w:val="clear" w:color="auto" w:fill="auto"/>
            <w:vAlign w:val="center"/>
          </w:tcPr>
          <w:p w14:paraId="42BBC504">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日</w:t>
            </w:r>
          </w:p>
        </w:tc>
        <w:tc>
          <w:tcPr>
            <w:tcW w:w="645" w:type="dxa"/>
            <w:shd w:val="clear" w:color="auto" w:fill="auto"/>
            <w:vAlign w:val="center"/>
          </w:tcPr>
          <w:p w14:paraId="77D5119D">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35</w:t>
            </w:r>
          </w:p>
        </w:tc>
        <w:tc>
          <w:tcPr>
            <w:tcW w:w="690" w:type="dxa"/>
            <w:shd w:val="clear" w:color="auto" w:fill="auto"/>
            <w:vAlign w:val="center"/>
          </w:tcPr>
          <w:p w14:paraId="23B3E13E">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35</w:t>
            </w:r>
          </w:p>
        </w:tc>
        <w:tc>
          <w:tcPr>
            <w:tcW w:w="1245" w:type="dxa"/>
            <w:shd w:val="clear" w:color="auto" w:fill="auto"/>
            <w:vAlign w:val="center"/>
          </w:tcPr>
          <w:p w14:paraId="35178639">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35</w:t>
            </w:r>
          </w:p>
        </w:tc>
        <w:tc>
          <w:tcPr>
            <w:tcW w:w="2339" w:type="dxa"/>
            <w:shd w:val="clear" w:color="auto" w:fill="auto"/>
            <w:vAlign w:val="center"/>
          </w:tcPr>
          <w:p w14:paraId="2A14C7BD">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1.针对未满足住院条件或因各种原因无法办理住院的急诊留观患者收费。</w:t>
            </w:r>
            <w:r>
              <w:rPr>
                <w:rFonts w:hint="eastAsia" w:ascii="方正书宋_GBK" w:hAnsi="方正书宋_GBK" w:eastAsia="方正书宋_GBK" w:cs="方正书宋_GBK"/>
                <w:i w:val="0"/>
                <w:iCs w:val="0"/>
                <w:color w:val="000000"/>
                <w:kern w:val="0"/>
                <w:sz w:val="20"/>
                <w:szCs w:val="20"/>
                <w:u w:val="none"/>
                <w:lang w:val="en-US" w:eastAsia="zh-CN" w:bidi="ar"/>
              </w:rPr>
              <w:br w:type="textWrapping"/>
            </w:r>
            <w:r>
              <w:rPr>
                <w:rFonts w:hint="eastAsia" w:ascii="方正书宋_GBK" w:hAnsi="方正书宋_GBK" w:eastAsia="方正书宋_GBK" w:cs="方正书宋_GBK"/>
                <w:i w:val="0"/>
                <w:iCs w:val="0"/>
                <w:color w:val="000000"/>
                <w:kern w:val="0"/>
                <w:sz w:val="20"/>
                <w:szCs w:val="20"/>
                <w:u w:val="none"/>
                <w:lang w:val="en-US" w:eastAsia="zh-CN" w:bidi="ar"/>
              </w:rPr>
              <w:t>2.当天转住院的，急诊诊查费（留观）与住院诊查费用（普通）不得同时收取。</w:t>
            </w:r>
          </w:p>
        </w:tc>
        <w:tc>
          <w:tcPr>
            <w:tcW w:w="986" w:type="dxa"/>
            <w:shd w:val="clear" w:color="auto" w:fill="auto"/>
            <w:noWrap/>
            <w:vAlign w:val="center"/>
          </w:tcPr>
          <w:p w14:paraId="10D34851">
            <w:pPr>
              <w:keepNext w:val="0"/>
              <w:keepLines w:val="0"/>
              <w:pageBreakBefore w:val="0"/>
              <w:widowControl w:val="0"/>
              <w:kinsoku/>
              <w:wordWrap/>
              <w:overflowPunct w:val="0"/>
              <w:topLinePunct w:val="0"/>
              <w:autoSpaceDE/>
              <w:autoSpaceDN/>
              <w:bidi w:val="0"/>
              <w:adjustRightInd w:val="0"/>
              <w:snapToGrid w:val="0"/>
              <w:spacing w:line="260" w:lineRule="exact"/>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0%</w:t>
            </w:r>
          </w:p>
        </w:tc>
      </w:tr>
      <w:tr w14:paraId="0FB4A2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235" w:hRule="atLeast"/>
          <w:jc w:val="center"/>
        </w:trPr>
        <w:tc>
          <w:tcPr>
            <w:tcW w:w="569" w:type="dxa"/>
            <w:vMerge w:val="continue"/>
            <w:shd w:val="clear" w:color="auto" w:fill="auto"/>
            <w:noWrap/>
            <w:vAlign w:val="center"/>
          </w:tcPr>
          <w:p w14:paraId="27C83F1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437" w:type="dxa"/>
            <w:shd w:val="clear" w:color="auto" w:fill="auto"/>
            <w:vAlign w:val="center"/>
          </w:tcPr>
          <w:p w14:paraId="02C4FE2F">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011102020070001</w:t>
            </w:r>
          </w:p>
        </w:tc>
        <w:tc>
          <w:tcPr>
            <w:tcW w:w="1731" w:type="dxa"/>
            <w:shd w:val="clear" w:color="auto" w:fill="auto"/>
            <w:vAlign w:val="center"/>
          </w:tcPr>
          <w:p w14:paraId="2004A811">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急诊诊查费（留观）-急诊抢救室（加收）</w:t>
            </w:r>
          </w:p>
        </w:tc>
        <w:tc>
          <w:tcPr>
            <w:tcW w:w="1556" w:type="dxa"/>
            <w:shd w:val="clear" w:color="auto" w:fill="auto"/>
            <w:vAlign w:val="center"/>
          </w:tcPr>
          <w:p w14:paraId="049C9BD9">
            <w:pPr>
              <w:keepNext w:val="0"/>
              <w:keepLines w:val="0"/>
              <w:pageBreakBefore w:val="0"/>
              <w:widowControl w:val="0"/>
              <w:kinsoku/>
              <w:wordWrap/>
              <w:overflowPunct w:val="0"/>
              <w:topLinePunct w:val="0"/>
              <w:autoSpaceDE/>
              <w:autoSpaceDN/>
              <w:bidi w:val="0"/>
              <w:adjustRightInd w:val="0"/>
              <w:snapToGrid w:val="0"/>
              <w:spacing w:line="260" w:lineRule="exact"/>
              <w:jc w:val="both"/>
              <w:rPr>
                <w:rFonts w:hint="eastAsia" w:ascii="方正书宋_GBK" w:hAnsi="方正书宋_GBK" w:eastAsia="方正书宋_GBK" w:cs="方正书宋_GBK"/>
                <w:i w:val="0"/>
                <w:iCs w:val="0"/>
                <w:color w:val="000000"/>
                <w:sz w:val="20"/>
                <w:szCs w:val="20"/>
                <w:u w:val="none"/>
              </w:rPr>
            </w:pPr>
          </w:p>
        </w:tc>
        <w:tc>
          <w:tcPr>
            <w:tcW w:w="1689" w:type="dxa"/>
            <w:shd w:val="clear" w:color="auto" w:fill="auto"/>
            <w:vAlign w:val="center"/>
          </w:tcPr>
          <w:p w14:paraId="2CAF1995">
            <w:pPr>
              <w:keepNext w:val="0"/>
              <w:keepLines w:val="0"/>
              <w:pageBreakBefore w:val="0"/>
              <w:widowControl w:val="0"/>
              <w:kinsoku/>
              <w:wordWrap/>
              <w:overflowPunct w:val="0"/>
              <w:topLinePunct w:val="0"/>
              <w:autoSpaceDE/>
              <w:autoSpaceDN/>
              <w:bidi w:val="0"/>
              <w:adjustRightInd w:val="0"/>
              <w:snapToGrid w:val="0"/>
              <w:spacing w:line="260" w:lineRule="exact"/>
              <w:jc w:val="both"/>
              <w:rPr>
                <w:rFonts w:hint="eastAsia" w:ascii="方正书宋_GBK" w:hAnsi="方正书宋_GBK" w:eastAsia="方正书宋_GBK" w:cs="方正书宋_GBK"/>
                <w:i w:val="0"/>
                <w:iCs w:val="0"/>
                <w:color w:val="000000"/>
                <w:sz w:val="20"/>
                <w:szCs w:val="20"/>
                <w:u w:val="none"/>
              </w:rPr>
            </w:pPr>
          </w:p>
        </w:tc>
        <w:tc>
          <w:tcPr>
            <w:tcW w:w="889" w:type="dxa"/>
            <w:shd w:val="clear" w:color="auto" w:fill="auto"/>
            <w:vAlign w:val="center"/>
          </w:tcPr>
          <w:p w14:paraId="1EBEF495">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日</w:t>
            </w:r>
          </w:p>
        </w:tc>
        <w:tc>
          <w:tcPr>
            <w:tcW w:w="645" w:type="dxa"/>
            <w:shd w:val="clear" w:color="auto" w:fill="auto"/>
            <w:vAlign w:val="center"/>
          </w:tcPr>
          <w:p w14:paraId="048A1569">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17.5</w:t>
            </w:r>
          </w:p>
        </w:tc>
        <w:tc>
          <w:tcPr>
            <w:tcW w:w="690" w:type="dxa"/>
            <w:shd w:val="clear" w:color="auto" w:fill="auto"/>
            <w:vAlign w:val="center"/>
          </w:tcPr>
          <w:p w14:paraId="2D27BF59">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17.5</w:t>
            </w:r>
          </w:p>
        </w:tc>
        <w:tc>
          <w:tcPr>
            <w:tcW w:w="1245" w:type="dxa"/>
            <w:shd w:val="clear" w:color="auto" w:fill="auto"/>
            <w:vAlign w:val="center"/>
          </w:tcPr>
          <w:p w14:paraId="00C97607">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17.5</w:t>
            </w:r>
          </w:p>
        </w:tc>
        <w:tc>
          <w:tcPr>
            <w:tcW w:w="2339" w:type="dxa"/>
            <w:shd w:val="clear" w:color="auto" w:fill="auto"/>
            <w:noWrap/>
            <w:vAlign w:val="center"/>
          </w:tcPr>
          <w:p w14:paraId="004A7867">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在主项目价格基础上加收50%。</w:t>
            </w:r>
          </w:p>
        </w:tc>
        <w:tc>
          <w:tcPr>
            <w:tcW w:w="986" w:type="dxa"/>
            <w:shd w:val="clear" w:color="auto" w:fill="auto"/>
            <w:noWrap/>
            <w:vAlign w:val="center"/>
          </w:tcPr>
          <w:p w14:paraId="5C2A3677">
            <w:pPr>
              <w:keepNext w:val="0"/>
              <w:keepLines w:val="0"/>
              <w:pageBreakBefore w:val="0"/>
              <w:widowControl w:val="0"/>
              <w:kinsoku/>
              <w:wordWrap/>
              <w:overflowPunct w:val="0"/>
              <w:topLinePunct w:val="0"/>
              <w:autoSpaceDE/>
              <w:autoSpaceDN/>
              <w:bidi w:val="0"/>
              <w:adjustRightInd w:val="0"/>
              <w:snapToGrid w:val="0"/>
              <w:spacing w:line="260" w:lineRule="exact"/>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0%</w:t>
            </w:r>
          </w:p>
        </w:tc>
      </w:tr>
      <w:tr w14:paraId="35B6F6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563" w:hRule="atLeast"/>
          <w:jc w:val="center"/>
        </w:trPr>
        <w:tc>
          <w:tcPr>
            <w:tcW w:w="569" w:type="dxa"/>
            <w:shd w:val="clear" w:color="auto" w:fill="auto"/>
            <w:noWrap/>
            <w:vAlign w:val="center"/>
          </w:tcPr>
          <w:p w14:paraId="3B1098B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9</w:t>
            </w:r>
          </w:p>
        </w:tc>
        <w:tc>
          <w:tcPr>
            <w:tcW w:w="1437" w:type="dxa"/>
            <w:shd w:val="clear" w:color="auto" w:fill="auto"/>
            <w:vAlign w:val="center"/>
          </w:tcPr>
          <w:p w14:paraId="199760D0">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011102030010000</w:t>
            </w:r>
          </w:p>
        </w:tc>
        <w:tc>
          <w:tcPr>
            <w:tcW w:w="1731" w:type="dxa"/>
            <w:shd w:val="clear" w:color="auto" w:fill="auto"/>
            <w:vAlign w:val="center"/>
          </w:tcPr>
          <w:p w14:paraId="00D839D1">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住院诊查费（普通）</w:t>
            </w:r>
          </w:p>
        </w:tc>
        <w:tc>
          <w:tcPr>
            <w:tcW w:w="1556" w:type="dxa"/>
            <w:shd w:val="clear" w:color="auto" w:fill="auto"/>
            <w:vAlign w:val="center"/>
          </w:tcPr>
          <w:p w14:paraId="29FEBB7D">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指医师对住院患者进行每日的诊查服务，根据病情变化制定及调整诊疗方案。</w:t>
            </w:r>
          </w:p>
        </w:tc>
        <w:tc>
          <w:tcPr>
            <w:tcW w:w="1689" w:type="dxa"/>
            <w:shd w:val="clear" w:color="auto" w:fill="auto"/>
            <w:vAlign w:val="center"/>
          </w:tcPr>
          <w:p w14:paraId="4E852899">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所定价格涵盖住院建档、查房、观察患者病情及生命体征变化、病史采集、查体、一般物理检查、阅读分析检查检验结果、评估病情、诊断、制定诊疗方案、病历书写、开立医嘱、病情告知等所需的人力资源和基本物质资源消耗。</w:t>
            </w:r>
          </w:p>
        </w:tc>
        <w:tc>
          <w:tcPr>
            <w:tcW w:w="889" w:type="dxa"/>
            <w:shd w:val="clear" w:color="auto" w:fill="auto"/>
            <w:vAlign w:val="center"/>
          </w:tcPr>
          <w:p w14:paraId="08CF2CE9">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日</w:t>
            </w:r>
          </w:p>
        </w:tc>
        <w:tc>
          <w:tcPr>
            <w:tcW w:w="645" w:type="dxa"/>
            <w:shd w:val="clear" w:color="auto" w:fill="auto"/>
            <w:vAlign w:val="center"/>
          </w:tcPr>
          <w:p w14:paraId="520A8746">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28</w:t>
            </w:r>
          </w:p>
        </w:tc>
        <w:tc>
          <w:tcPr>
            <w:tcW w:w="690" w:type="dxa"/>
            <w:shd w:val="clear" w:color="auto" w:fill="auto"/>
            <w:vAlign w:val="center"/>
          </w:tcPr>
          <w:p w14:paraId="1B31D45A">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18</w:t>
            </w:r>
          </w:p>
        </w:tc>
        <w:tc>
          <w:tcPr>
            <w:tcW w:w="1245" w:type="dxa"/>
            <w:shd w:val="clear" w:color="auto" w:fill="auto"/>
            <w:vAlign w:val="center"/>
          </w:tcPr>
          <w:p w14:paraId="4ABEB7A9">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10</w:t>
            </w:r>
          </w:p>
        </w:tc>
        <w:tc>
          <w:tcPr>
            <w:tcW w:w="2339" w:type="dxa"/>
            <w:shd w:val="clear" w:color="auto" w:fill="auto"/>
            <w:noWrap/>
            <w:vAlign w:val="center"/>
          </w:tcPr>
          <w:p w14:paraId="400220C7">
            <w:pPr>
              <w:keepNext w:val="0"/>
              <w:keepLines w:val="0"/>
              <w:pageBreakBefore w:val="0"/>
              <w:widowControl w:val="0"/>
              <w:kinsoku/>
              <w:wordWrap/>
              <w:overflowPunct w:val="0"/>
              <w:topLinePunct w:val="0"/>
              <w:autoSpaceDE/>
              <w:autoSpaceDN/>
              <w:bidi w:val="0"/>
              <w:adjustRightInd w:val="0"/>
              <w:snapToGrid w:val="0"/>
              <w:spacing w:line="260" w:lineRule="exact"/>
              <w:jc w:val="both"/>
              <w:rPr>
                <w:rFonts w:hint="eastAsia" w:ascii="方正书宋_GBK" w:hAnsi="方正书宋_GBK" w:eastAsia="方正书宋_GBK" w:cs="方正书宋_GBK"/>
                <w:i w:val="0"/>
                <w:iCs w:val="0"/>
                <w:color w:val="000000"/>
                <w:sz w:val="20"/>
                <w:szCs w:val="20"/>
                <w:u w:val="none"/>
              </w:rPr>
            </w:pPr>
          </w:p>
        </w:tc>
        <w:tc>
          <w:tcPr>
            <w:tcW w:w="986" w:type="dxa"/>
            <w:shd w:val="clear" w:color="auto" w:fill="auto"/>
            <w:noWrap/>
            <w:vAlign w:val="center"/>
          </w:tcPr>
          <w:p w14:paraId="04E0B9B7">
            <w:pPr>
              <w:keepNext w:val="0"/>
              <w:keepLines w:val="0"/>
              <w:pageBreakBefore w:val="0"/>
              <w:widowControl w:val="0"/>
              <w:kinsoku/>
              <w:wordWrap/>
              <w:overflowPunct w:val="0"/>
              <w:topLinePunct w:val="0"/>
              <w:autoSpaceDE/>
              <w:autoSpaceDN/>
              <w:bidi w:val="0"/>
              <w:adjustRightInd w:val="0"/>
              <w:snapToGrid w:val="0"/>
              <w:spacing w:line="260" w:lineRule="exact"/>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0%</w:t>
            </w:r>
          </w:p>
        </w:tc>
      </w:tr>
      <w:tr w14:paraId="731871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240" w:hRule="atLeast"/>
          <w:jc w:val="center"/>
        </w:trPr>
        <w:tc>
          <w:tcPr>
            <w:tcW w:w="569" w:type="dxa"/>
            <w:shd w:val="clear" w:color="auto" w:fill="auto"/>
            <w:noWrap/>
            <w:vAlign w:val="center"/>
          </w:tcPr>
          <w:p w14:paraId="16BF592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10</w:t>
            </w:r>
          </w:p>
        </w:tc>
        <w:tc>
          <w:tcPr>
            <w:tcW w:w="1437" w:type="dxa"/>
            <w:shd w:val="clear" w:color="auto" w:fill="auto"/>
            <w:vAlign w:val="center"/>
          </w:tcPr>
          <w:p w14:paraId="4F01D94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011102030020000</w:t>
            </w:r>
          </w:p>
        </w:tc>
        <w:tc>
          <w:tcPr>
            <w:tcW w:w="1731" w:type="dxa"/>
            <w:shd w:val="clear" w:color="auto" w:fill="auto"/>
            <w:vAlign w:val="center"/>
          </w:tcPr>
          <w:p w14:paraId="7DE7FE3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住院诊查费（临床药学）</w:t>
            </w:r>
          </w:p>
        </w:tc>
        <w:tc>
          <w:tcPr>
            <w:tcW w:w="1556" w:type="dxa"/>
            <w:shd w:val="clear" w:color="auto" w:fill="auto"/>
            <w:vAlign w:val="center"/>
          </w:tcPr>
          <w:p w14:paraId="18F7A69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指临床药师结合患者病情和用药情况，参与临床医师住院巡诊，协同制定个体化药物治疗方案，并进行用药监护和用药安全指导的药学服务。</w:t>
            </w:r>
          </w:p>
        </w:tc>
        <w:tc>
          <w:tcPr>
            <w:tcW w:w="1689" w:type="dxa"/>
            <w:shd w:val="clear" w:color="auto" w:fill="auto"/>
            <w:vAlign w:val="center"/>
          </w:tcPr>
          <w:p w14:paraId="7CC67910">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所定价格涵盖参与住院巡诊、协同制定个体化药物治疗方案、疗效观察、药物不良反应监测、安全用药指导、干预或提出药物重整等建议、建立药历等所需的人力资源和基本物质资源消耗。</w:t>
            </w:r>
          </w:p>
        </w:tc>
        <w:tc>
          <w:tcPr>
            <w:tcW w:w="889" w:type="dxa"/>
            <w:shd w:val="clear" w:color="auto" w:fill="auto"/>
            <w:vAlign w:val="center"/>
          </w:tcPr>
          <w:p w14:paraId="54C3F1D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日</w:t>
            </w:r>
          </w:p>
        </w:tc>
        <w:tc>
          <w:tcPr>
            <w:tcW w:w="645" w:type="dxa"/>
            <w:shd w:val="clear" w:color="auto" w:fill="auto"/>
            <w:vAlign w:val="center"/>
          </w:tcPr>
          <w:p w14:paraId="04C3708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14</w:t>
            </w:r>
          </w:p>
        </w:tc>
        <w:tc>
          <w:tcPr>
            <w:tcW w:w="690" w:type="dxa"/>
            <w:shd w:val="clear" w:color="auto" w:fill="auto"/>
            <w:vAlign w:val="center"/>
          </w:tcPr>
          <w:p w14:paraId="2798398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12</w:t>
            </w:r>
          </w:p>
        </w:tc>
        <w:tc>
          <w:tcPr>
            <w:tcW w:w="1245" w:type="dxa"/>
            <w:shd w:val="clear" w:color="auto" w:fill="auto"/>
            <w:vAlign w:val="center"/>
          </w:tcPr>
          <w:p w14:paraId="629D377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10</w:t>
            </w:r>
          </w:p>
        </w:tc>
        <w:tc>
          <w:tcPr>
            <w:tcW w:w="2339" w:type="dxa"/>
            <w:shd w:val="clear" w:color="auto" w:fill="auto"/>
            <w:vAlign w:val="center"/>
          </w:tcPr>
          <w:p w14:paraId="444B95E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符</w:t>
            </w:r>
            <w:r>
              <w:rPr>
                <w:rFonts w:hint="eastAsia" w:ascii="方正书宋_GBK" w:hAnsi="方正书宋_GBK" w:eastAsia="方正书宋_GBK" w:cs="方正书宋_GBK"/>
                <w:i w:val="0"/>
                <w:iCs w:val="0"/>
                <w:color w:val="000000"/>
                <w:spacing w:val="-4"/>
                <w:kern w:val="0"/>
                <w:sz w:val="20"/>
                <w:szCs w:val="20"/>
                <w:u w:val="none"/>
                <w:lang w:val="en-US" w:eastAsia="zh-CN" w:bidi="ar"/>
              </w:rPr>
              <w:t>合规定资质的临床药师参与临床医师住院巡诊，每日加收14元；住院天数≤30天的，加收费用最高不超过42元；住院天数＞30天的，每30天（含）加收不超过42元，加收费用最高不超过140元。</w:t>
            </w:r>
          </w:p>
        </w:tc>
        <w:tc>
          <w:tcPr>
            <w:tcW w:w="986" w:type="dxa"/>
            <w:shd w:val="clear" w:color="auto" w:fill="auto"/>
            <w:noWrap/>
            <w:vAlign w:val="center"/>
          </w:tcPr>
          <w:p w14:paraId="7DCA0CF3">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100%</w:t>
            </w:r>
          </w:p>
        </w:tc>
      </w:tr>
      <w:tr w14:paraId="52D5A7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82" w:hRule="atLeast"/>
          <w:jc w:val="center"/>
        </w:trPr>
        <w:tc>
          <w:tcPr>
            <w:tcW w:w="569" w:type="dxa"/>
            <w:shd w:val="clear" w:color="auto" w:fill="auto"/>
            <w:noWrap/>
            <w:vAlign w:val="center"/>
          </w:tcPr>
          <w:p w14:paraId="5B9907B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11</w:t>
            </w:r>
          </w:p>
        </w:tc>
        <w:tc>
          <w:tcPr>
            <w:tcW w:w="1437" w:type="dxa"/>
            <w:shd w:val="clear" w:color="auto" w:fill="auto"/>
            <w:vAlign w:val="center"/>
          </w:tcPr>
          <w:p w14:paraId="6A23A81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011106000010000</w:t>
            </w:r>
          </w:p>
        </w:tc>
        <w:tc>
          <w:tcPr>
            <w:tcW w:w="1731" w:type="dxa"/>
            <w:shd w:val="clear" w:color="auto" w:fill="auto"/>
            <w:vAlign w:val="center"/>
          </w:tcPr>
          <w:p w14:paraId="149B2A7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多学科诊疗费</w:t>
            </w:r>
          </w:p>
        </w:tc>
        <w:tc>
          <w:tcPr>
            <w:tcW w:w="1556" w:type="dxa"/>
            <w:shd w:val="clear" w:color="auto" w:fill="auto"/>
            <w:vAlign w:val="center"/>
          </w:tcPr>
          <w:p w14:paraId="2D75A392">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指征询患者同意，在门诊及住院期间，针对疑难复杂疾病，由两个及以上相关临床学科，具备副主任（中）医师及以上资质的专家组成工作组，共同对患者病情进行问诊、综合评估、分析及诊断，制定全面诊疗方案的医疗服务。</w:t>
            </w:r>
          </w:p>
        </w:tc>
        <w:tc>
          <w:tcPr>
            <w:tcW w:w="1689" w:type="dxa"/>
            <w:shd w:val="clear" w:color="auto" w:fill="auto"/>
            <w:vAlign w:val="center"/>
          </w:tcPr>
          <w:p w14:paraId="57D9FED5">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所定价格涵盖病史采集、查体、一般物理检查、阅读分析检查检验结果、综合评估、讨论分析病情、诊断、制定综合诊疗方案、开具处方医嘱（治疗单、检查检验单）、病历书写、病情告知等所需的人力资源和基本物质资源消耗。</w:t>
            </w:r>
          </w:p>
        </w:tc>
        <w:tc>
          <w:tcPr>
            <w:tcW w:w="889" w:type="dxa"/>
            <w:shd w:val="clear" w:color="auto" w:fill="auto"/>
            <w:vAlign w:val="center"/>
          </w:tcPr>
          <w:p w14:paraId="2D3DE9A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645" w:type="dxa"/>
            <w:shd w:val="clear" w:color="auto" w:fill="auto"/>
            <w:vAlign w:val="center"/>
          </w:tcPr>
          <w:p w14:paraId="00C2947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500</w:t>
            </w:r>
          </w:p>
        </w:tc>
        <w:tc>
          <w:tcPr>
            <w:tcW w:w="690" w:type="dxa"/>
            <w:shd w:val="clear" w:color="auto" w:fill="auto"/>
            <w:vAlign w:val="center"/>
          </w:tcPr>
          <w:p w14:paraId="26E24F1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500</w:t>
            </w:r>
          </w:p>
        </w:tc>
        <w:tc>
          <w:tcPr>
            <w:tcW w:w="1245" w:type="dxa"/>
            <w:shd w:val="clear" w:color="auto" w:fill="auto"/>
            <w:vAlign w:val="center"/>
          </w:tcPr>
          <w:p w14:paraId="4073C95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500</w:t>
            </w:r>
          </w:p>
        </w:tc>
        <w:tc>
          <w:tcPr>
            <w:tcW w:w="2339" w:type="dxa"/>
            <w:shd w:val="clear" w:color="auto" w:fill="auto"/>
            <w:vAlign w:val="center"/>
          </w:tcPr>
          <w:p w14:paraId="3382871A">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1.不</w:t>
            </w:r>
            <w:r>
              <w:rPr>
                <w:rFonts w:hint="eastAsia" w:ascii="方正书宋_GBK" w:hAnsi="方正书宋_GBK" w:eastAsia="方正书宋_GBK" w:cs="方正书宋_GBK"/>
                <w:i w:val="0"/>
                <w:iCs w:val="0"/>
                <w:color w:val="000000"/>
                <w:spacing w:val="-4"/>
                <w:kern w:val="0"/>
                <w:sz w:val="20"/>
                <w:szCs w:val="20"/>
                <w:u w:val="none"/>
                <w:lang w:val="en-US" w:eastAsia="zh-CN" w:bidi="ar"/>
              </w:rPr>
              <w:t>与各类门诊诊查费同时收取。</w:t>
            </w:r>
            <w:r>
              <w:rPr>
                <w:rFonts w:hint="eastAsia" w:ascii="方正书宋_GBK" w:hAnsi="方正书宋_GBK" w:eastAsia="方正书宋_GBK" w:cs="方正书宋_GBK"/>
                <w:i w:val="0"/>
                <w:iCs w:val="0"/>
                <w:color w:val="000000"/>
                <w:spacing w:val="-4"/>
                <w:kern w:val="0"/>
                <w:sz w:val="20"/>
                <w:szCs w:val="20"/>
                <w:u w:val="none"/>
                <w:lang w:val="en-US" w:eastAsia="zh-CN" w:bidi="ar"/>
              </w:rPr>
              <w:br w:type="textWrapping"/>
            </w:r>
            <w:r>
              <w:rPr>
                <w:rFonts w:hint="eastAsia" w:ascii="方正书宋_GBK" w:hAnsi="方正书宋_GBK" w:eastAsia="方正书宋_GBK" w:cs="方正书宋_GBK"/>
                <w:i w:val="0"/>
                <w:iCs w:val="0"/>
                <w:color w:val="000000"/>
                <w:kern w:val="0"/>
                <w:sz w:val="20"/>
                <w:szCs w:val="20"/>
                <w:u w:val="none"/>
                <w:lang w:val="en-US" w:eastAsia="zh-CN" w:bidi="ar"/>
              </w:rPr>
              <w:t>2.收</w:t>
            </w:r>
            <w:r>
              <w:rPr>
                <w:rFonts w:hint="eastAsia" w:ascii="方正书宋_GBK" w:hAnsi="方正书宋_GBK" w:eastAsia="方正书宋_GBK" w:cs="方正书宋_GBK"/>
                <w:i w:val="0"/>
                <w:iCs w:val="0"/>
                <w:color w:val="000000"/>
                <w:spacing w:val="-4"/>
                <w:kern w:val="0"/>
                <w:sz w:val="20"/>
                <w:szCs w:val="20"/>
                <w:u w:val="none"/>
                <w:lang w:val="en-US" w:eastAsia="zh-CN" w:bidi="ar"/>
              </w:rPr>
              <w:t>费范围限国家卫生健康主管部门准许开展的多学科诊疗服务。</w:t>
            </w:r>
            <w:r>
              <w:rPr>
                <w:rFonts w:hint="eastAsia" w:ascii="方正书宋_GBK" w:hAnsi="方正书宋_GBK" w:eastAsia="方正书宋_GBK" w:cs="方正书宋_GBK"/>
                <w:i w:val="0"/>
                <w:iCs w:val="0"/>
                <w:color w:val="000000"/>
                <w:spacing w:val="-4"/>
                <w:kern w:val="0"/>
                <w:sz w:val="20"/>
                <w:szCs w:val="20"/>
                <w:u w:val="none"/>
                <w:lang w:val="en-US" w:eastAsia="zh-CN" w:bidi="ar"/>
              </w:rPr>
              <w:br w:type="textWrapping"/>
            </w:r>
            <w:r>
              <w:rPr>
                <w:rFonts w:hint="eastAsia" w:ascii="方正书宋_GBK" w:hAnsi="方正书宋_GBK" w:eastAsia="方正书宋_GBK" w:cs="方正书宋_GBK"/>
                <w:i w:val="0"/>
                <w:iCs w:val="0"/>
                <w:color w:val="000000"/>
                <w:kern w:val="0"/>
                <w:sz w:val="20"/>
                <w:szCs w:val="20"/>
                <w:u w:val="none"/>
                <w:lang w:val="en-US" w:eastAsia="zh-CN" w:bidi="ar"/>
              </w:rPr>
              <w:t>3.计算学科数量时，药学、护理不作为单独学科计算。</w:t>
            </w:r>
            <w:r>
              <w:rPr>
                <w:rFonts w:hint="eastAsia" w:ascii="方正书宋_GBK" w:hAnsi="方正书宋_GBK" w:eastAsia="方正书宋_GBK" w:cs="方正书宋_GBK"/>
                <w:i w:val="0"/>
                <w:iCs w:val="0"/>
                <w:color w:val="000000"/>
                <w:kern w:val="0"/>
                <w:sz w:val="20"/>
                <w:szCs w:val="20"/>
                <w:u w:val="none"/>
                <w:lang w:val="en-US" w:eastAsia="zh-CN" w:bidi="ar"/>
              </w:rPr>
              <w:br w:type="textWrapping"/>
            </w:r>
            <w:r>
              <w:rPr>
                <w:rFonts w:hint="eastAsia" w:ascii="方正书宋_GBK" w:hAnsi="方正书宋_GBK" w:eastAsia="方正书宋_GBK" w:cs="方正书宋_GBK"/>
                <w:i w:val="0"/>
                <w:iCs w:val="0"/>
                <w:color w:val="000000"/>
                <w:kern w:val="0"/>
                <w:sz w:val="20"/>
                <w:szCs w:val="20"/>
                <w:u w:val="none"/>
                <w:lang w:val="en-US" w:eastAsia="zh-CN" w:bidi="ar"/>
              </w:rPr>
              <w:t>4.门诊诊查时间每次不少于20分钟，住院诊查时间每次不少于30分钟。</w:t>
            </w:r>
            <w:r>
              <w:rPr>
                <w:rFonts w:hint="eastAsia" w:ascii="方正书宋_GBK" w:hAnsi="方正书宋_GBK" w:eastAsia="方正书宋_GBK" w:cs="方正书宋_GBK"/>
                <w:i w:val="0"/>
                <w:iCs w:val="0"/>
                <w:color w:val="000000"/>
                <w:kern w:val="0"/>
                <w:sz w:val="20"/>
                <w:szCs w:val="20"/>
                <w:u w:val="none"/>
                <w:lang w:val="en-US" w:eastAsia="zh-CN" w:bidi="ar"/>
              </w:rPr>
              <w:br w:type="textWrapping"/>
            </w:r>
            <w:r>
              <w:rPr>
                <w:rFonts w:hint="eastAsia" w:ascii="方正书宋_GBK" w:hAnsi="方正书宋_GBK" w:eastAsia="方正书宋_GBK" w:cs="方正书宋_GBK"/>
                <w:i w:val="0"/>
                <w:iCs w:val="0"/>
                <w:color w:val="000000"/>
                <w:kern w:val="0"/>
                <w:sz w:val="20"/>
                <w:szCs w:val="20"/>
                <w:u w:val="none"/>
                <w:lang w:val="en-US" w:eastAsia="zh-CN" w:bidi="ar"/>
              </w:rPr>
              <w:t>5.护理、药学不作为单独临床学科计价。</w:t>
            </w:r>
          </w:p>
        </w:tc>
        <w:tc>
          <w:tcPr>
            <w:tcW w:w="986" w:type="dxa"/>
            <w:shd w:val="clear" w:color="auto" w:fill="auto"/>
            <w:noWrap/>
            <w:vAlign w:val="center"/>
          </w:tcPr>
          <w:p w14:paraId="57980B75">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20%</w:t>
            </w:r>
          </w:p>
        </w:tc>
      </w:tr>
      <w:tr w14:paraId="05ECCB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2544" w:hRule="atLeast"/>
          <w:jc w:val="center"/>
        </w:trPr>
        <w:tc>
          <w:tcPr>
            <w:tcW w:w="569" w:type="dxa"/>
            <w:vMerge w:val="restart"/>
            <w:shd w:val="clear" w:color="auto" w:fill="auto"/>
            <w:noWrap/>
            <w:vAlign w:val="center"/>
          </w:tcPr>
          <w:p w14:paraId="7B1830A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12</w:t>
            </w:r>
          </w:p>
        </w:tc>
        <w:tc>
          <w:tcPr>
            <w:tcW w:w="1437" w:type="dxa"/>
            <w:shd w:val="clear" w:color="auto" w:fill="auto"/>
            <w:vAlign w:val="center"/>
          </w:tcPr>
          <w:p w14:paraId="3AD0543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011106000020000</w:t>
            </w:r>
          </w:p>
        </w:tc>
        <w:tc>
          <w:tcPr>
            <w:tcW w:w="1731" w:type="dxa"/>
            <w:shd w:val="clear" w:color="auto" w:fill="auto"/>
            <w:vAlign w:val="center"/>
          </w:tcPr>
          <w:p w14:paraId="320FDED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会诊费（院内）</w:t>
            </w:r>
          </w:p>
        </w:tc>
        <w:tc>
          <w:tcPr>
            <w:tcW w:w="1556" w:type="dxa"/>
            <w:shd w:val="clear" w:color="auto" w:fill="auto"/>
            <w:vAlign w:val="center"/>
          </w:tcPr>
          <w:p w14:paraId="09D138AB">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指因患者病情需要，在科室间进行的临床多学科参与会诊制定诊疗方案。</w:t>
            </w:r>
          </w:p>
        </w:tc>
        <w:tc>
          <w:tcPr>
            <w:tcW w:w="1689" w:type="dxa"/>
            <w:shd w:val="clear" w:color="auto" w:fill="auto"/>
            <w:vAlign w:val="center"/>
          </w:tcPr>
          <w:p w14:paraId="6053698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所定价格涵盖病史采集、查体、一般物理检查、阅读分析检查检验结果、病情分析、提供诊疗方案、开具处方医嘱（治疗单、检查检验单）等所需的人力资源和基本物质资源消耗。</w:t>
            </w:r>
          </w:p>
        </w:tc>
        <w:tc>
          <w:tcPr>
            <w:tcW w:w="889" w:type="dxa"/>
            <w:shd w:val="clear" w:color="auto" w:fill="auto"/>
            <w:vAlign w:val="center"/>
          </w:tcPr>
          <w:p w14:paraId="18D0B15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学科·次</w:t>
            </w:r>
          </w:p>
        </w:tc>
        <w:tc>
          <w:tcPr>
            <w:tcW w:w="645" w:type="dxa"/>
            <w:shd w:val="clear" w:color="auto" w:fill="auto"/>
            <w:vAlign w:val="center"/>
          </w:tcPr>
          <w:p w14:paraId="621C1CD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20</w:t>
            </w:r>
          </w:p>
        </w:tc>
        <w:tc>
          <w:tcPr>
            <w:tcW w:w="690" w:type="dxa"/>
            <w:shd w:val="clear" w:color="auto" w:fill="auto"/>
            <w:vAlign w:val="center"/>
          </w:tcPr>
          <w:p w14:paraId="1435620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20</w:t>
            </w:r>
          </w:p>
        </w:tc>
        <w:tc>
          <w:tcPr>
            <w:tcW w:w="1245" w:type="dxa"/>
            <w:shd w:val="clear" w:color="auto" w:fill="auto"/>
            <w:vAlign w:val="center"/>
          </w:tcPr>
          <w:p w14:paraId="61F72E0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20</w:t>
            </w:r>
          </w:p>
        </w:tc>
        <w:tc>
          <w:tcPr>
            <w:tcW w:w="2339" w:type="dxa"/>
            <w:shd w:val="clear" w:color="auto" w:fill="auto"/>
            <w:vAlign w:val="center"/>
          </w:tcPr>
          <w:p w14:paraId="0A957275">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护理、药学不作为单独临床学科计价。</w:t>
            </w:r>
          </w:p>
        </w:tc>
        <w:tc>
          <w:tcPr>
            <w:tcW w:w="986" w:type="dxa"/>
            <w:shd w:val="clear" w:color="auto" w:fill="auto"/>
            <w:noWrap/>
            <w:vAlign w:val="center"/>
          </w:tcPr>
          <w:p w14:paraId="3522DA7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0%</w:t>
            </w:r>
          </w:p>
        </w:tc>
      </w:tr>
      <w:tr w14:paraId="25CF10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69" w:type="dxa"/>
            <w:vMerge w:val="continue"/>
            <w:shd w:val="clear" w:color="auto" w:fill="auto"/>
            <w:noWrap/>
            <w:vAlign w:val="center"/>
          </w:tcPr>
          <w:p w14:paraId="1D9A0CA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437" w:type="dxa"/>
            <w:shd w:val="clear" w:color="auto" w:fill="auto"/>
            <w:vAlign w:val="center"/>
          </w:tcPr>
          <w:p w14:paraId="7CED0E0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011106000020001</w:t>
            </w:r>
          </w:p>
        </w:tc>
        <w:tc>
          <w:tcPr>
            <w:tcW w:w="1731" w:type="dxa"/>
            <w:shd w:val="clear" w:color="auto" w:fill="auto"/>
            <w:vAlign w:val="center"/>
          </w:tcPr>
          <w:p w14:paraId="066704A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会诊费（院内）-副主任医师（加收）</w:t>
            </w:r>
          </w:p>
        </w:tc>
        <w:tc>
          <w:tcPr>
            <w:tcW w:w="1556" w:type="dxa"/>
            <w:shd w:val="clear" w:color="auto" w:fill="auto"/>
            <w:vAlign w:val="center"/>
          </w:tcPr>
          <w:p w14:paraId="64FD3EAB">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1689" w:type="dxa"/>
            <w:shd w:val="clear" w:color="auto" w:fill="auto"/>
            <w:vAlign w:val="center"/>
          </w:tcPr>
          <w:p w14:paraId="7BF8A163">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889" w:type="dxa"/>
            <w:shd w:val="clear" w:color="auto" w:fill="auto"/>
            <w:vAlign w:val="center"/>
          </w:tcPr>
          <w:p w14:paraId="02E2763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学科·次</w:t>
            </w:r>
          </w:p>
        </w:tc>
        <w:tc>
          <w:tcPr>
            <w:tcW w:w="645" w:type="dxa"/>
            <w:shd w:val="clear" w:color="auto" w:fill="auto"/>
            <w:vAlign w:val="center"/>
          </w:tcPr>
          <w:p w14:paraId="7862ED5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40</w:t>
            </w:r>
          </w:p>
        </w:tc>
        <w:tc>
          <w:tcPr>
            <w:tcW w:w="690" w:type="dxa"/>
            <w:shd w:val="clear" w:color="auto" w:fill="auto"/>
            <w:vAlign w:val="center"/>
          </w:tcPr>
          <w:p w14:paraId="4B67208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40</w:t>
            </w:r>
          </w:p>
        </w:tc>
        <w:tc>
          <w:tcPr>
            <w:tcW w:w="1245" w:type="dxa"/>
            <w:shd w:val="clear" w:color="auto" w:fill="auto"/>
            <w:vAlign w:val="center"/>
          </w:tcPr>
          <w:p w14:paraId="6651EA6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40</w:t>
            </w:r>
          </w:p>
        </w:tc>
        <w:tc>
          <w:tcPr>
            <w:tcW w:w="2339" w:type="dxa"/>
            <w:shd w:val="clear" w:color="auto" w:fill="auto"/>
            <w:noWrap/>
            <w:vAlign w:val="center"/>
          </w:tcPr>
          <w:p w14:paraId="65B366F8">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986" w:type="dxa"/>
            <w:shd w:val="clear" w:color="auto" w:fill="auto"/>
            <w:noWrap/>
            <w:vAlign w:val="center"/>
          </w:tcPr>
          <w:p w14:paraId="2AAABA2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0%</w:t>
            </w:r>
          </w:p>
        </w:tc>
      </w:tr>
      <w:tr w14:paraId="6171A3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53" w:hRule="atLeast"/>
          <w:jc w:val="center"/>
        </w:trPr>
        <w:tc>
          <w:tcPr>
            <w:tcW w:w="569" w:type="dxa"/>
            <w:vMerge w:val="continue"/>
            <w:shd w:val="clear" w:color="auto" w:fill="auto"/>
            <w:noWrap/>
            <w:vAlign w:val="center"/>
          </w:tcPr>
          <w:p w14:paraId="076EB2A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437" w:type="dxa"/>
            <w:shd w:val="clear" w:color="auto" w:fill="auto"/>
            <w:vAlign w:val="center"/>
          </w:tcPr>
          <w:p w14:paraId="33B9A1B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011106000020002</w:t>
            </w:r>
          </w:p>
        </w:tc>
        <w:tc>
          <w:tcPr>
            <w:tcW w:w="1731" w:type="dxa"/>
            <w:shd w:val="clear" w:color="auto" w:fill="auto"/>
            <w:vAlign w:val="center"/>
          </w:tcPr>
          <w:p w14:paraId="23F9B44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会诊费（院内）-主任医师（加收）</w:t>
            </w:r>
          </w:p>
        </w:tc>
        <w:tc>
          <w:tcPr>
            <w:tcW w:w="1556" w:type="dxa"/>
            <w:shd w:val="clear" w:color="auto" w:fill="auto"/>
            <w:vAlign w:val="center"/>
          </w:tcPr>
          <w:p w14:paraId="1CCF3267">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1689" w:type="dxa"/>
            <w:shd w:val="clear" w:color="auto" w:fill="auto"/>
            <w:vAlign w:val="center"/>
          </w:tcPr>
          <w:p w14:paraId="7513C9CC">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889" w:type="dxa"/>
            <w:shd w:val="clear" w:color="auto" w:fill="auto"/>
            <w:vAlign w:val="center"/>
          </w:tcPr>
          <w:p w14:paraId="2CC5895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学科·次</w:t>
            </w:r>
          </w:p>
        </w:tc>
        <w:tc>
          <w:tcPr>
            <w:tcW w:w="645" w:type="dxa"/>
            <w:shd w:val="clear" w:color="auto" w:fill="auto"/>
            <w:vAlign w:val="center"/>
          </w:tcPr>
          <w:p w14:paraId="363518A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60</w:t>
            </w:r>
          </w:p>
        </w:tc>
        <w:tc>
          <w:tcPr>
            <w:tcW w:w="690" w:type="dxa"/>
            <w:shd w:val="clear" w:color="auto" w:fill="auto"/>
            <w:vAlign w:val="center"/>
          </w:tcPr>
          <w:p w14:paraId="485C557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60</w:t>
            </w:r>
          </w:p>
        </w:tc>
        <w:tc>
          <w:tcPr>
            <w:tcW w:w="1245" w:type="dxa"/>
            <w:shd w:val="clear" w:color="auto" w:fill="auto"/>
            <w:vAlign w:val="center"/>
          </w:tcPr>
          <w:p w14:paraId="0EC49FE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60</w:t>
            </w:r>
          </w:p>
        </w:tc>
        <w:tc>
          <w:tcPr>
            <w:tcW w:w="2339" w:type="dxa"/>
            <w:shd w:val="clear" w:color="auto" w:fill="auto"/>
            <w:noWrap/>
            <w:vAlign w:val="center"/>
          </w:tcPr>
          <w:p w14:paraId="6FDA738F">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986" w:type="dxa"/>
            <w:shd w:val="clear" w:color="auto" w:fill="auto"/>
            <w:noWrap/>
            <w:vAlign w:val="center"/>
          </w:tcPr>
          <w:p w14:paraId="4F8CF4F3">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0%</w:t>
            </w:r>
          </w:p>
        </w:tc>
      </w:tr>
      <w:tr w14:paraId="4A4610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470" w:hRule="atLeast"/>
          <w:jc w:val="center"/>
        </w:trPr>
        <w:tc>
          <w:tcPr>
            <w:tcW w:w="569" w:type="dxa"/>
            <w:vMerge w:val="restart"/>
            <w:shd w:val="clear" w:color="auto" w:fill="auto"/>
            <w:noWrap/>
            <w:vAlign w:val="center"/>
          </w:tcPr>
          <w:p w14:paraId="43175CB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p w14:paraId="5841608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p w14:paraId="6AACCA2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p w14:paraId="191C466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p w14:paraId="69749E4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13</w:t>
            </w:r>
          </w:p>
          <w:p w14:paraId="104B043A">
            <w:pPr>
              <w:pStyle w:val="2"/>
              <w:rPr>
                <w:rFonts w:hint="eastAsia" w:ascii="方正书宋_GBK" w:hAnsi="方正书宋_GBK" w:eastAsia="方正书宋_GBK" w:cs="方正书宋_GBK"/>
                <w:i w:val="0"/>
                <w:iCs w:val="0"/>
                <w:color w:val="000000"/>
                <w:kern w:val="0"/>
                <w:sz w:val="20"/>
                <w:szCs w:val="20"/>
                <w:u w:val="none"/>
                <w:lang w:val="en-US" w:eastAsia="zh-CN" w:bidi="ar"/>
              </w:rPr>
            </w:pPr>
          </w:p>
          <w:p w14:paraId="1B434F02">
            <w:pPr>
              <w:rPr>
                <w:rFonts w:hint="eastAsia" w:ascii="方正书宋_GBK" w:hAnsi="方正书宋_GBK" w:eastAsia="方正书宋_GBK" w:cs="方正书宋_GBK"/>
                <w:i w:val="0"/>
                <w:iCs w:val="0"/>
                <w:color w:val="000000"/>
                <w:kern w:val="0"/>
                <w:sz w:val="20"/>
                <w:szCs w:val="20"/>
                <w:u w:val="none"/>
                <w:lang w:val="en-US" w:eastAsia="zh-CN" w:bidi="ar"/>
              </w:rPr>
            </w:pPr>
          </w:p>
          <w:p w14:paraId="7C788D9E">
            <w:pPr>
              <w:pStyle w:val="2"/>
              <w:rPr>
                <w:rFonts w:hint="eastAsia" w:ascii="方正书宋_GBK" w:hAnsi="方正书宋_GBK" w:eastAsia="方正书宋_GBK" w:cs="方正书宋_GBK"/>
                <w:i w:val="0"/>
                <w:iCs w:val="0"/>
                <w:color w:val="000000"/>
                <w:kern w:val="0"/>
                <w:sz w:val="20"/>
                <w:szCs w:val="20"/>
                <w:u w:val="none"/>
                <w:lang w:val="en-US" w:eastAsia="zh-CN" w:bidi="ar"/>
              </w:rPr>
            </w:pPr>
          </w:p>
          <w:p w14:paraId="1D8ACF6E">
            <w:pPr>
              <w:rPr>
                <w:rFonts w:hint="eastAsia" w:ascii="方正书宋_GBK" w:hAnsi="方正书宋_GBK" w:eastAsia="方正书宋_GBK" w:cs="方正书宋_GBK"/>
                <w:i w:val="0"/>
                <w:iCs w:val="0"/>
                <w:color w:val="000000"/>
                <w:kern w:val="0"/>
                <w:sz w:val="20"/>
                <w:szCs w:val="20"/>
                <w:u w:val="none"/>
                <w:lang w:val="en-US" w:eastAsia="zh-CN" w:bidi="ar"/>
              </w:rPr>
            </w:pPr>
          </w:p>
          <w:p w14:paraId="11DBD53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eastAsia="仿宋_GB2312"/>
                <w:lang w:val="en-US" w:eastAsia="zh-CN"/>
              </w:rPr>
            </w:pPr>
            <w:r>
              <w:rPr>
                <w:rFonts w:hint="eastAsia" w:ascii="方正书宋_GBK" w:hAnsi="方正书宋_GBK" w:eastAsia="方正书宋_GBK" w:cs="方正书宋_GBK"/>
                <w:i w:val="0"/>
                <w:iCs w:val="0"/>
                <w:color w:val="000000"/>
                <w:kern w:val="0"/>
                <w:sz w:val="20"/>
                <w:szCs w:val="20"/>
                <w:u w:val="none"/>
                <w:lang w:val="en-US" w:eastAsia="zh-CN" w:bidi="ar"/>
              </w:rPr>
              <w:t>13</w:t>
            </w:r>
          </w:p>
        </w:tc>
        <w:tc>
          <w:tcPr>
            <w:tcW w:w="1437" w:type="dxa"/>
            <w:shd w:val="clear" w:color="auto" w:fill="auto"/>
            <w:vAlign w:val="center"/>
          </w:tcPr>
          <w:p w14:paraId="215C829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011106000030000</w:t>
            </w:r>
          </w:p>
        </w:tc>
        <w:tc>
          <w:tcPr>
            <w:tcW w:w="1731" w:type="dxa"/>
            <w:shd w:val="clear" w:color="auto" w:fill="auto"/>
            <w:vAlign w:val="center"/>
          </w:tcPr>
          <w:p w14:paraId="515A727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会诊费（院外）</w:t>
            </w:r>
          </w:p>
        </w:tc>
        <w:tc>
          <w:tcPr>
            <w:tcW w:w="1556" w:type="dxa"/>
            <w:shd w:val="clear" w:color="auto" w:fill="auto"/>
            <w:vAlign w:val="center"/>
          </w:tcPr>
          <w:p w14:paraId="62A036F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指因患者病情需要，在医院间进行的临床多学科参与会诊制定诊疗方案。</w:t>
            </w:r>
          </w:p>
        </w:tc>
        <w:tc>
          <w:tcPr>
            <w:tcW w:w="1689" w:type="dxa"/>
            <w:shd w:val="clear" w:color="auto" w:fill="auto"/>
            <w:vAlign w:val="center"/>
          </w:tcPr>
          <w:p w14:paraId="639636C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所定价格涵盖病史采集、查体、一般物理检查、阅读分析检查检验结果、病情分析、提供诊疗方案等所需的人力资源和基本物质资源消耗。（不含通勤、住宿等非医疗成本）</w:t>
            </w:r>
          </w:p>
        </w:tc>
        <w:tc>
          <w:tcPr>
            <w:tcW w:w="889" w:type="dxa"/>
            <w:shd w:val="clear" w:color="auto" w:fill="auto"/>
            <w:vAlign w:val="center"/>
          </w:tcPr>
          <w:p w14:paraId="46E4D5E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学科·次</w:t>
            </w:r>
          </w:p>
        </w:tc>
        <w:tc>
          <w:tcPr>
            <w:tcW w:w="645" w:type="dxa"/>
            <w:shd w:val="clear" w:color="auto" w:fill="auto"/>
            <w:vAlign w:val="center"/>
          </w:tcPr>
          <w:p w14:paraId="74CAC0A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自主</w:t>
            </w:r>
          </w:p>
          <w:p w14:paraId="0A6942E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定价</w:t>
            </w:r>
          </w:p>
        </w:tc>
        <w:tc>
          <w:tcPr>
            <w:tcW w:w="690" w:type="dxa"/>
            <w:shd w:val="clear" w:color="auto" w:fill="auto"/>
            <w:vAlign w:val="center"/>
          </w:tcPr>
          <w:p w14:paraId="420721E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自主</w:t>
            </w:r>
          </w:p>
          <w:p w14:paraId="585C8B0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定价</w:t>
            </w:r>
          </w:p>
        </w:tc>
        <w:tc>
          <w:tcPr>
            <w:tcW w:w="1245" w:type="dxa"/>
            <w:shd w:val="clear" w:color="auto" w:fill="auto"/>
            <w:vAlign w:val="center"/>
          </w:tcPr>
          <w:p w14:paraId="19D973D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自主定价</w:t>
            </w:r>
          </w:p>
        </w:tc>
        <w:tc>
          <w:tcPr>
            <w:tcW w:w="2339" w:type="dxa"/>
            <w:shd w:val="clear" w:color="auto" w:fill="auto"/>
            <w:vAlign w:val="center"/>
          </w:tcPr>
          <w:p w14:paraId="5826A05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1.院外会诊按照“上门服务费+会诊费（院外）”的方式收费。</w:t>
            </w:r>
            <w:r>
              <w:rPr>
                <w:rFonts w:hint="eastAsia" w:ascii="方正书宋_GBK" w:hAnsi="方正书宋_GBK" w:eastAsia="方正书宋_GBK" w:cs="方正书宋_GBK"/>
                <w:i w:val="0"/>
                <w:iCs w:val="0"/>
                <w:color w:val="000000"/>
                <w:kern w:val="0"/>
                <w:sz w:val="20"/>
                <w:szCs w:val="20"/>
                <w:u w:val="none"/>
                <w:lang w:val="en-US" w:eastAsia="zh-CN" w:bidi="ar"/>
              </w:rPr>
              <w:br w:type="textWrapping"/>
            </w:r>
            <w:r>
              <w:rPr>
                <w:rFonts w:hint="eastAsia" w:ascii="方正书宋_GBK" w:hAnsi="方正书宋_GBK" w:eastAsia="方正书宋_GBK" w:cs="方正书宋_GBK"/>
                <w:i w:val="0"/>
                <w:iCs w:val="0"/>
                <w:color w:val="000000"/>
                <w:kern w:val="0"/>
                <w:sz w:val="20"/>
                <w:szCs w:val="20"/>
                <w:u w:val="none"/>
                <w:lang w:val="en-US" w:eastAsia="zh-CN" w:bidi="ar"/>
              </w:rPr>
              <w:t>2.护理、药学不作为单独临床学科计价。</w:t>
            </w:r>
          </w:p>
        </w:tc>
        <w:tc>
          <w:tcPr>
            <w:tcW w:w="986" w:type="dxa"/>
            <w:shd w:val="clear" w:color="auto" w:fill="auto"/>
            <w:noWrap/>
            <w:vAlign w:val="center"/>
          </w:tcPr>
          <w:p w14:paraId="1FFCED6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100%</w:t>
            </w:r>
          </w:p>
        </w:tc>
      </w:tr>
      <w:tr w14:paraId="0A6922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614" w:hRule="atLeast"/>
          <w:jc w:val="center"/>
        </w:trPr>
        <w:tc>
          <w:tcPr>
            <w:tcW w:w="569" w:type="dxa"/>
            <w:vMerge w:val="continue"/>
            <w:shd w:val="clear" w:color="auto" w:fill="auto"/>
            <w:noWrap/>
            <w:vAlign w:val="center"/>
          </w:tcPr>
          <w:p w14:paraId="13FCBCB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437" w:type="dxa"/>
            <w:shd w:val="clear" w:color="auto" w:fill="auto"/>
            <w:vAlign w:val="center"/>
          </w:tcPr>
          <w:p w14:paraId="584EEA5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011106000030001</w:t>
            </w:r>
          </w:p>
        </w:tc>
        <w:tc>
          <w:tcPr>
            <w:tcW w:w="1731" w:type="dxa"/>
            <w:shd w:val="clear" w:color="auto" w:fill="auto"/>
            <w:vAlign w:val="center"/>
          </w:tcPr>
          <w:p w14:paraId="463CEB5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会诊费（院外）-副主任医师（加收）</w:t>
            </w:r>
          </w:p>
        </w:tc>
        <w:tc>
          <w:tcPr>
            <w:tcW w:w="1556" w:type="dxa"/>
            <w:shd w:val="clear" w:color="auto" w:fill="auto"/>
            <w:vAlign w:val="center"/>
          </w:tcPr>
          <w:p w14:paraId="7E711663">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1689" w:type="dxa"/>
            <w:shd w:val="clear" w:color="auto" w:fill="auto"/>
            <w:vAlign w:val="center"/>
          </w:tcPr>
          <w:p w14:paraId="6E3FDD87">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889" w:type="dxa"/>
            <w:shd w:val="clear" w:color="auto" w:fill="auto"/>
            <w:vAlign w:val="center"/>
          </w:tcPr>
          <w:p w14:paraId="4968DAF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学科·次</w:t>
            </w:r>
          </w:p>
        </w:tc>
        <w:tc>
          <w:tcPr>
            <w:tcW w:w="645" w:type="dxa"/>
            <w:shd w:val="clear" w:color="auto" w:fill="auto"/>
            <w:vAlign w:val="center"/>
          </w:tcPr>
          <w:p w14:paraId="465EC8D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自主</w:t>
            </w:r>
          </w:p>
          <w:p w14:paraId="59F4F73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定价</w:t>
            </w:r>
          </w:p>
        </w:tc>
        <w:tc>
          <w:tcPr>
            <w:tcW w:w="690" w:type="dxa"/>
            <w:shd w:val="clear" w:color="auto" w:fill="auto"/>
            <w:vAlign w:val="center"/>
          </w:tcPr>
          <w:p w14:paraId="17DA1C9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自主</w:t>
            </w:r>
          </w:p>
          <w:p w14:paraId="2F347B8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定价</w:t>
            </w:r>
          </w:p>
        </w:tc>
        <w:tc>
          <w:tcPr>
            <w:tcW w:w="1245" w:type="dxa"/>
            <w:shd w:val="clear" w:color="auto" w:fill="auto"/>
            <w:vAlign w:val="center"/>
          </w:tcPr>
          <w:p w14:paraId="33EAC82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自主定价</w:t>
            </w:r>
          </w:p>
        </w:tc>
        <w:tc>
          <w:tcPr>
            <w:tcW w:w="2339" w:type="dxa"/>
            <w:shd w:val="clear" w:color="auto" w:fill="auto"/>
            <w:noWrap/>
            <w:vAlign w:val="center"/>
          </w:tcPr>
          <w:p w14:paraId="3A02D315">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986" w:type="dxa"/>
            <w:shd w:val="clear" w:color="auto" w:fill="auto"/>
            <w:noWrap/>
            <w:vAlign w:val="center"/>
          </w:tcPr>
          <w:p w14:paraId="36638E6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100%</w:t>
            </w:r>
          </w:p>
        </w:tc>
      </w:tr>
      <w:tr w14:paraId="2BB850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549" w:hRule="atLeast"/>
          <w:jc w:val="center"/>
        </w:trPr>
        <w:tc>
          <w:tcPr>
            <w:tcW w:w="569" w:type="dxa"/>
            <w:vMerge w:val="continue"/>
            <w:shd w:val="clear" w:color="auto" w:fill="auto"/>
            <w:noWrap/>
            <w:vAlign w:val="center"/>
          </w:tcPr>
          <w:p w14:paraId="376E05B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437" w:type="dxa"/>
            <w:shd w:val="clear" w:color="auto" w:fill="auto"/>
            <w:vAlign w:val="center"/>
          </w:tcPr>
          <w:p w14:paraId="1BDBA55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011106000030002</w:t>
            </w:r>
          </w:p>
        </w:tc>
        <w:tc>
          <w:tcPr>
            <w:tcW w:w="1731" w:type="dxa"/>
            <w:shd w:val="clear" w:color="auto" w:fill="auto"/>
            <w:vAlign w:val="center"/>
          </w:tcPr>
          <w:p w14:paraId="3820E29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会诊费（院外）-主任医师（加收）</w:t>
            </w:r>
          </w:p>
        </w:tc>
        <w:tc>
          <w:tcPr>
            <w:tcW w:w="1556" w:type="dxa"/>
            <w:shd w:val="clear" w:color="auto" w:fill="auto"/>
            <w:vAlign w:val="center"/>
          </w:tcPr>
          <w:p w14:paraId="38FF847E">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1689" w:type="dxa"/>
            <w:shd w:val="clear" w:color="auto" w:fill="auto"/>
            <w:vAlign w:val="center"/>
          </w:tcPr>
          <w:p w14:paraId="62C502D6">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889" w:type="dxa"/>
            <w:shd w:val="clear" w:color="auto" w:fill="auto"/>
            <w:vAlign w:val="center"/>
          </w:tcPr>
          <w:p w14:paraId="23B804E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学科·次</w:t>
            </w:r>
          </w:p>
        </w:tc>
        <w:tc>
          <w:tcPr>
            <w:tcW w:w="645" w:type="dxa"/>
            <w:shd w:val="clear" w:color="auto" w:fill="auto"/>
            <w:vAlign w:val="center"/>
          </w:tcPr>
          <w:p w14:paraId="18EE231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自主</w:t>
            </w:r>
          </w:p>
          <w:p w14:paraId="4FBD666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定价</w:t>
            </w:r>
          </w:p>
        </w:tc>
        <w:tc>
          <w:tcPr>
            <w:tcW w:w="690" w:type="dxa"/>
            <w:shd w:val="clear" w:color="auto" w:fill="auto"/>
            <w:vAlign w:val="center"/>
          </w:tcPr>
          <w:p w14:paraId="5C3781B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自主</w:t>
            </w:r>
          </w:p>
          <w:p w14:paraId="2E30054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定价</w:t>
            </w:r>
          </w:p>
        </w:tc>
        <w:tc>
          <w:tcPr>
            <w:tcW w:w="1245" w:type="dxa"/>
            <w:shd w:val="clear" w:color="auto" w:fill="auto"/>
            <w:vAlign w:val="center"/>
          </w:tcPr>
          <w:p w14:paraId="29A833B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自主定价</w:t>
            </w:r>
          </w:p>
        </w:tc>
        <w:tc>
          <w:tcPr>
            <w:tcW w:w="2339" w:type="dxa"/>
            <w:shd w:val="clear" w:color="auto" w:fill="auto"/>
            <w:noWrap/>
            <w:vAlign w:val="center"/>
          </w:tcPr>
          <w:p w14:paraId="15F99431">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986" w:type="dxa"/>
            <w:shd w:val="clear" w:color="auto" w:fill="auto"/>
            <w:noWrap/>
            <w:vAlign w:val="center"/>
          </w:tcPr>
          <w:p w14:paraId="2B1749F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100%</w:t>
            </w:r>
          </w:p>
        </w:tc>
      </w:tr>
      <w:tr w14:paraId="38B148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619" w:hRule="atLeast"/>
          <w:jc w:val="center"/>
        </w:trPr>
        <w:tc>
          <w:tcPr>
            <w:tcW w:w="569" w:type="dxa"/>
            <w:shd w:val="clear" w:color="auto" w:fill="auto"/>
            <w:noWrap/>
            <w:vAlign w:val="center"/>
          </w:tcPr>
          <w:p w14:paraId="384E606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14</w:t>
            </w:r>
          </w:p>
        </w:tc>
        <w:tc>
          <w:tcPr>
            <w:tcW w:w="1437" w:type="dxa"/>
            <w:shd w:val="clear" w:color="auto" w:fill="auto"/>
            <w:vAlign w:val="center"/>
          </w:tcPr>
          <w:p w14:paraId="502CD55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011106000040000</w:t>
            </w:r>
          </w:p>
        </w:tc>
        <w:tc>
          <w:tcPr>
            <w:tcW w:w="1731" w:type="dxa"/>
            <w:shd w:val="clear" w:color="auto" w:fill="auto"/>
            <w:vAlign w:val="center"/>
          </w:tcPr>
          <w:p w14:paraId="62017E9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会诊费（远程会诊）</w:t>
            </w:r>
          </w:p>
        </w:tc>
        <w:tc>
          <w:tcPr>
            <w:tcW w:w="1556" w:type="dxa"/>
            <w:shd w:val="clear" w:color="auto" w:fill="auto"/>
            <w:vAlign w:val="center"/>
          </w:tcPr>
          <w:p w14:paraId="1BC4A26B">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指因患者病情需要，邀请方和受邀方医疗机构通过可视视频实时、同步交互的方式开展的远程会诊。</w:t>
            </w:r>
          </w:p>
        </w:tc>
        <w:tc>
          <w:tcPr>
            <w:tcW w:w="1689" w:type="dxa"/>
            <w:shd w:val="clear" w:color="auto" w:fill="auto"/>
            <w:vAlign w:val="center"/>
          </w:tcPr>
          <w:p w14:paraId="54692DE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所定价格涵盖通过互联网远程医疗网络系统搭建、维护、邀约、应邀、可视视频实时同步交互、资料上传、问诊、阅读分析检查检验结果、在线讨论病情、提供诊疗方案、出具诊疗意见报告等所需的人力资源和基本物质资源消耗。</w:t>
            </w:r>
          </w:p>
        </w:tc>
        <w:tc>
          <w:tcPr>
            <w:tcW w:w="889" w:type="dxa"/>
            <w:shd w:val="clear" w:color="auto" w:fill="auto"/>
            <w:vAlign w:val="center"/>
          </w:tcPr>
          <w:p w14:paraId="37C6B56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日</w:t>
            </w:r>
          </w:p>
        </w:tc>
        <w:tc>
          <w:tcPr>
            <w:tcW w:w="645" w:type="dxa"/>
            <w:shd w:val="clear" w:color="auto" w:fill="auto"/>
            <w:vAlign w:val="center"/>
          </w:tcPr>
          <w:p w14:paraId="12DCC05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自主</w:t>
            </w:r>
          </w:p>
          <w:p w14:paraId="0F85F31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定价</w:t>
            </w:r>
          </w:p>
        </w:tc>
        <w:tc>
          <w:tcPr>
            <w:tcW w:w="690" w:type="dxa"/>
            <w:shd w:val="clear" w:color="auto" w:fill="auto"/>
            <w:vAlign w:val="center"/>
          </w:tcPr>
          <w:p w14:paraId="61F606D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自主</w:t>
            </w:r>
          </w:p>
          <w:p w14:paraId="0FF3F5E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定价</w:t>
            </w:r>
          </w:p>
        </w:tc>
        <w:tc>
          <w:tcPr>
            <w:tcW w:w="1245" w:type="dxa"/>
            <w:shd w:val="clear" w:color="auto" w:fill="auto"/>
            <w:vAlign w:val="center"/>
          </w:tcPr>
          <w:p w14:paraId="0099D84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自主定价</w:t>
            </w:r>
          </w:p>
        </w:tc>
        <w:tc>
          <w:tcPr>
            <w:tcW w:w="2339" w:type="dxa"/>
            <w:shd w:val="clear" w:color="auto" w:fill="auto"/>
            <w:vAlign w:val="center"/>
          </w:tcPr>
          <w:p w14:paraId="56D522C0">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1.按</w:t>
            </w:r>
            <w:r>
              <w:rPr>
                <w:rFonts w:hint="eastAsia" w:ascii="方正书宋_GBK" w:hAnsi="方正书宋_GBK" w:eastAsia="方正书宋_GBK" w:cs="方正书宋_GBK"/>
                <w:i w:val="0"/>
                <w:iCs w:val="0"/>
                <w:color w:val="000000"/>
                <w:spacing w:val="-4"/>
                <w:kern w:val="0"/>
                <w:sz w:val="20"/>
                <w:szCs w:val="20"/>
                <w:u w:val="none"/>
                <w:lang w:val="en-US" w:eastAsia="zh-CN" w:bidi="ar"/>
              </w:rPr>
              <w:t>照受邀方医疗机构标准收费。</w:t>
            </w:r>
            <w:r>
              <w:rPr>
                <w:rFonts w:hint="eastAsia" w:ascii="方正书宋_GBK" w:hAnsi="方正书宋_GBK" w:eastAsia="方正书宋_GBK" w:cs="方正书宋_GBK"/>
                <w:i w:val="0"/>
                <w:iCs w:val="0"/>
                <w:color w:val="000000"/>
                <w:spacing w:val="-4"/>
                <w:kern w:val="0"/>
                <w:sz w:val="20"/>
                <w:szCs w:val="20"/>
                <w:u w:val="none"/>
                <w:lang w:val="en-US" w:eastAsia="zh-CN" w:bidi="ar"/>
              </w:rPr>
              <w:br w:type="textWrapping"/>
            </w:r>
            <w:r>
              <w:rPr>
                <w:rFonts w:hint="eastAsia" w:ascii="方正书宋_GBK" w:hAnsi="方正书宋_GBK" w:eastAsia="方正书宋_GBK" w:cs="方正书宋_GBK"/>
                <w:i w:val="0"/>
                <w:iCs w:val="0"/>
                <w:color w:val="000000"/>
                <w:kern w:val="0"/>
                <w:sz w:val="20"/>
                <w:szCs w:val="20"/>
                <w:u w:val="none"/>
                <w:lang w:val="en-US" w:eastAsia="zh-CN" w:bidi="ar"/>
              </w:rPr>
              <w:t>2.收</w:t>
            </w:r>
            <w:r>
              <w:rPr>
                <w:rFonts w:hint="eastAsia" w:ascii="方正书宋_GBK" w:hAnsi="方正书宋_GBK" w:eastAsia="方正书宋_GBK" w:cs="方正书宋_GBK"/>
                <w:i w:val="0"/>
                <w:iCs w:val="0"/>
                <w:color w:val="000000"/>
                <w:spacing w:val="-4"/>
                <w:kern w:val="0"/>
                <w:sz w:val="20"/>
                <w:szCs w:val="20"/>
                <w:u w:val="none"/>
                <w:lang w:val="en-US" w:eastAsia="zh-CN" w:bidi="ar"/>
              </w:rPr>
              <w:t>费范围限国卫医发〔2018〕25号《互联网诊疗管理办法（试行）》、《互联网医院管理办法（试行）》、《互联网医院基本标准（试行）》准许开展的诊疗服务。</w:t>
            </w:r>
            <w:r>
              <w:rPr>
                <w:rFonts w:hint="eastAsia" w:ascii="方正书宋_GBK" w:hAnsi="方正书宋_GBK" w:eastAsia="方正书宋_GBK" w:cs="方正书宋_GBK"/>
                <w:i w:val="0"/>
                <w:iCs w:val="0"/>
                <w:color w:val="000000"/>
                <w:spacing w:val="-4"/>
                <w:kern w:val="0"/>
                <w:sz w:val="20"/>
                <w:szCs w:val="20"/>
                <w:u w:val="none"/>
                <w:lang w:val="en-US" w:eastAsia="zh-CN" w:bidi="ar"/>
              </w:rPr>
              <w:br w:type="textWrapping"/>
            </w:r>
            <w:r>
              <w:rPr>
                <w:rFonts w:hint="eastAsia" w:ascii="方正书宋_GBK" w:hAnsi="方正书宋_GBK" w:eastAsia="方正书宋_GBK" w:cs="方正书宋_GBK"/>
                <w:i w:val="0"/>
                <w:iCs w:val="0"/>
                <w:color w:val="000000"/>
                <w:kern w:val="0"/>
                <w:sz w:val="20"/>
                <w:szCs w:val="20"/>
                <w:u w:val="none"/>
                <w:lang w:val="en-US" w:eastAsia="zh-CN" w:bidi="ar"/>
              </w:rPr>
              <w:t>3.护理、药学不作为单独临床学科计价。</w:t>
            </w:r>
          </w:p>
        </w:tc>
        <w:tc>
          <w:tcPr>
            <w:tcW w:w="986" w:type="dxa"/>
            <w:shd w:val="clear" w:color="auto" w:fill="auto"/>
            <w:noWrap/>
            <w:vAlign w:val="center"/>
          </w:tcPr>
          <w:p w14:paraId="1AFE9E0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限额支付</w:t>
            </w:r>
          </w:p>
        </w:tc>
      </w:tr>
      <w:tr w14:paraId="43FDC1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382" w:hRule="atLeast"/>
          <w:jc w:val="center"/>
        </w:trPr>
        <w:tc>
          <w:tcPr>
            <w:tcW w:w="569" w:type="dxa"/>
            <w:shd w:val="clear" w:color="auto" w:fill="auto"/>
            <w:noWrap/>
            <w:vAlign w:val="center"/>
          </w:tcPr>
          <w:p w14:paraId="452E4A9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15</w:t>
            </w:r>
          </w:p>
        </w:tc>
        <w:tc>
          <w:tcPr>
            <w:tcW w:w="1437" w:type="dxa"/>
            <w:shd w:val="clear" w:color="auto" w:fill="auto"/>
            <w:vAlign w:val="center"/>
          </w:tcPr>
          <w:p w14:paraId="545566F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011102040020000</w:t>
            </w:r>
          </w:p>
        </w:tc>
        <w:tc>
          <w:tcPr>
            <w:tcW w:w="1731" w:type="dxa"/>
            <w:shd w:val="clear" w:color="auto" w:fill="auto"/>
            <w:vAlign w:val="center"/>
          </w:tcPr>
          <w:p w14:paraId="1F749D2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互联网诊查费（复诊）</w:t>
            </w:r>
          </w:p>
        </w:tc>
        <w:tc>
          <w:tcPr>
            <w:tcW w:w="1556" w:type="dxa"/>
            <w:shd w:val="clear" w:color="auto" w:fill="auto"/>
            <w:vAlign w:val="center"/>
          </w:tcPr>
          <w:p w14:paraId="252B84FA">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指医务人员通过互联网医疗服务平台提供技术劳务的复诊诊疗服务，包含为患者提供从问诊到诊断，制定诊疗方案或提出下一步诊疗建议。</w:t>
            </w:r>
          </w:p>
        </w:tc>
        <w:tc>
          <w:tcPr>
            <w:tcW w:w="1689" w:type="dxa"/>
            <w:shd w:val="clear" w:color="auto" w:fill="auto"/>
            <w:vAlign w:val="center"/>
          </w:tcPr>
          <w:p w14:paraId="7B972392">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所定价格涵盖信息核实、在线问诊、查阅既往病历及检查报告、记录分析、制定诊疗方案或建议，必要时在线开具处方等所需的人力资源和基本物质资源消耗。</w:t>
            </w:r>
          </w:p>
        </w:tc>
        <w:tc>
          <w:tcPr>
            <w:tcW w:w="889" w:type="dxa"/>
            <w:shd w:val="clear" w:color="auto" w:fill="auto"/>
            <w:vAlign w:val="center"/>
          </w:tcPr>
          <w:p w14:paraId="644EE63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645" w:type="dxa"/>
            <w:shd w:val="clear" w:color="auto" w:fill="auto"/>
            <w:vAlign w:val="center"/>
          </w:tcPr>
          <w:p w14:paraId="17FEEC3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8</w:t>
            </w:r>
          </w:p>
        </w:tc>
        <w:tc>
          <w:tcPr>
            <w:tcW w:w="690" w:type="dxa"/>
            <w:shd w:val="clear" w:color="auto" w:fill="auto"/>
            <w:vAlign w:val="center"/>
          </w:tcPr>
          <w:p w14:paraId="2D0C2AF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6</w:t>
            </w:r>
          </w:p>
        </w:tc>
        <w:tc>
          <w:tcPr>
            <w:tcW w:w="1245" w:type="dxa"/>
            <w:shd w:val="clear" w:color="auto" w:fill="auto"/>
            <w:vAlign w:val="center"/>
          </w:tcPr>
          <w:p w14:paraId="0A55408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5</w:t>
            </w:r>
          </w:p>
        </w:tc>
        <w:tc>
          <w:tcPr>
            <w:tcW w:w="2339" w:type="dxa"/>
            <w:shd w:val="clear" w:color="auto" w:fill="auto"/>
            <w:vAlign w:val="center"/>
          </w:tcPr>
          <w:p w14:paraId="378A35B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1.收费范围限国家卫生健康主管部门准许通过互联网方式开展的复诊服务。</w:t>
            </w:r>
            <w:r>
              <w:rPr>
                <w:rFonts w:hint="eastAsia" w:ascii="方正书宋_GBK" w:hAnsi="方正书宋_GBK" w:eastAsia="方正书宋_GBK" w:cs="方正书宋_GBK"/>
                <w:i w:val="0"/>
                <w:iCs w:val="0"/>
                <w:color w:val="000000"/>
                <w:kern w:val="0"/>
                <w:sz w:val="20"/>
                <w:szCs w:val="20"/>
                <w:u w:val="none"/>
                <w:lang w:val="en-US" w:eastAsia="zh-CN" w:bidi="ar"/>
              </w:rPr>
              <w:br w:type="textWrapping"/>
            </w:r>
            <w:r>
              <w:rPr>
                <w:rFonts w:hint="eastAsia" w:ascii="方正书宋_GBK" w:hAnsi="方正书宋_GBK" w:eastAsia="方正书宋_GBK" w:cs="方正书宋_GBK"/>
                <w:i w:val="0"/>
                <w:iCs w:val="0"/>
                <w:color w:val="000000"/>
                <w:kern w:val="0"/>
                <w:sz w:val="20"/>
                <w:szCs w:val="20"/>
                <w:u w:val="none"/>
                <w:lang w:val="en-US" w:eastAsia="zh-CN" w:bidi="ar"/>
              </w:rPr>
              <w:t>2.公立医疗机构开展互联网复诊，由不同级别医务人员提供服务，均按普通门诊诊查类项目价格收费。</w:t>
            </w:r>
          </w:p>
        </w:tc>
        <w:tc>
          <w:tcPr>
            <w:tcW w:w="986" w:type="dxa"/>
            <w:shd w:val="clear" w:color="auto" w:fill="auto"/>
            <w:noWrap/>
            <w:vAlign w:val="center"/>
          </w:tcPr>
          <w:p w14:paraId="1FD364F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50%</w:t>
            </w:r>
          </w:p>
        </w:tc>
      </w:tr>
      <w:tr w14:paraId="00E7C7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683" w:hRule="atLeast"/>
          <w:jc w:val="center"/>
        </w:trPr>
        <w:tc>
          <w:tcPr>
            <w:tcW w:w="569" w:type="dxa"/>
            <w:shd w:val="clear" w:color="auto" w:fill="auto"/>
            <w:noWrap/>
            <w:vAlign w:val="center"/>
          </w:tcPr>
          <w:p w14:paraId="3B221C0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16</w:t>
            </w:r>
          </w:p>
        </w:tc>
        <w:tc>
          <w:tcPr>
            <w:tcW w:w="1437" w:type="dxa"/>
            <w:shd w:val="clear" w:color="auto" w:fill="auto"/>
            <w:vAlign w:val="center"/>
          </w:tcPr>
          <w:p w14:paraId="138A4AE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011108000010000</w:t>
            </w:r>
          </w:p>
        </w:tc>
        <w:tc>
          <w:tcPr>
            <w:tcW w:w="1731" w:type="dxa"/>
            <w:shd w:val="clear" w:color="auto" w:fill="auto"/>
            <w:vAlign w:val="center"/>
          </w:tcPr>
          <w:p w14:paraId="6F96C48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远程监测费</w:t>
            </w:r>
          </w:p>
        </w:tc>
        <w:tc>
          <w:tcPr>
            <w:tcW w:w="1556" w:type="dxa"/>
            <w:shd w:val="clear" w:color="auto" w:fill="auto"/>
            <w:vAlign w:val="center"/>
          </w:tcPr>
          <w:p w14:paraId="529C3DE9">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指医技人员为院外患者提供的远程实时监测服务。</w:t>
            </w:r>
          </w:p>
        </w:tc>
        <w:tc>
          <w:tcPr>
            <w:tcW w:w="1689" w:type="dxa"/>
            <w:shd w:val="clear" w:color="auto" w:fill="auto"/>
            <w:vAlign w:val="center"/>
          </w:tcPr>
          <w:p w14:paraId="7F5D9C4A">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所定价格涵盖信息核实、检查设备功能、安置远程监测设备、指导使用、程控打开远程监测设备、数据信息采集、分析判断、结果反馈、提供建议，指导随访等所需的人力资源和基本物质资源消耗。</w:t>
            </w:r>
          </w:p>
        </w:tc>
        <w:tc>
          <w:tcPr>
            <w:tcW w:w="889" w:type="dxa"/>
            <w:shd w:val="clear" w:color="auto" w:fill="auto"/>
            <w:vAlign w:val="center"/>
          </w:tcPr>
          <w:p w14:paraId="63787C5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日</w:t>
            </w:r>
          </w:p>
        </w:tc>
        <w:tc>
          <w:tcPr>
            <w:tcW w:w="645" w:type="dxa"/>
            <w:shd w:val="clear" w:color="auto" w:fill="auto"/>
            <w:vAlign w:val="center"/>
          </w:tcPr>
          <w:p w14:paraId="0C95DF4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80</w:t>
            </w:r>
          </w:p>
        </w:tc>
        <w:tc>
          <w:tcPr>
            <w:tcW w:w="690" w:type="dxa"/>
            <w:shd w:val="clear" w:color="auto" w:fill="auto"/>
            <w:vAlign w:val="center"/>
          </w:tcPr>
          <w:p w14:paraId="4F973C0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80</w:t>
            </w:r>
          </w:p>
        </w:tc>
        <w:tc>
          <w:tcPr>
            <w:tcW w:w="1245" w:type="dxa"/>
            <w:shd w:val="clear" w:color="auto" w:fill="auto"/>
            <w:vAlign w:val="center"/>
          </w:tcPr>
          <w:p w14:paraId="0F1C55C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80</w:t>
            </w:r>
          </w:p>
        </w:tc>
        <w:tc>
          <w:tcPr>
            <w:tcW w:w="2339" w:type="dxa"/>
            <w:shd w:val="clear" w:color="auto" w:fill="auto"/>
            <w:vAlign w:val="center"/>
          </w:tcPr>
          <w:p w14:paraId="23D10512">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1.具备远程实时监测功能，且实时传输数据至医院端供医生了解病情的装置使用时可收取该项费用。仅具有数据存储功能，不能实时传输数据的设备不得收取此费用。</w:t>
            </w:r>
            <w:r>
              <w:rPr>
                <w:rFonts w:hint="eastAsia" w:ascii="方正书宋_GBK" w:hAnsi="方正书宋_GBK" w:eastAsia="方正书宋_GBK" w:cs="方正书宋_GBK"/>
                <w:i w:val="0"/>
                <w:iCs w:val="0"/>
                <w:color w:val="000000"/>
                <w:kern w:val="0"/>
                <w:sz w:val="20"/>
                <w:szCs w:val="20"/>
                <w:u w:val="none"/>
                <w:lang w:val="en-US" w:eastAsia="zh-CN" w:bidi="ar"/>
              </w:rPr>
              <w:br w:type="textWrapping"/>
            </w:r>
            <w:r>
              <w:rPr>
                <w:rFonts w:hint="eastAsia" w:ascii="方正书宋_GBK" w:hAnsi="方正书宋_GBK" w:eastAsia="方正书宋_GBK" w:cs="方正书宋_GBK"/>
                <w:i w:val="0"/>
                <w:iCs w:val="0"/>
                <w:color w:val="000000"/>
                <w:kern w:val="0"/>
                <w:sz w:val="20"/>
                <w:szCs w:val="20"/>
                <w:u w:val="none"/>
                <w:lang w:val="en-US" w:eastAsia="zh-CN" w:bidi="ar"/>
              </w:rPr>
              <w:t>2.远程监测范围仅限国家卫生健康主管部门准许开展的心电监护、除颤器监护、起搏器监护等项目。</w:t>
            </w:r>
            <w:r>
              <w:rPr>
                <w:rFonts w:hint="eastAsia" w:ascii="方正书宋_GBK" w:hAnsi="方正书宋_GBK" w:eastAsia="方正书宋_GBK" w:cs="方正书宋_GBK"/>
                <w:i w:val="0"/>
                <w:iCs w:val="0"/>
                <w:color w:val="000000"/>
                <w:kern w:val="0"/>
                <w:sz w:val="20"/>
                <w:szCs w:val="20"/>
                <w:u w:val="none"/>
                <w:lang w:val="en-US" w:eastAsia="zh-CN" w:bidi="ar"/>
              </w:rPr>
              <w:br w:type="textWrapping"/>
            </w:r>
            <w:r>
              <w:rPr>
                <w:rFonts w:hint="eastAsia" w:ascii="方正书宋_GBK" w:hAnsi="方正书宋_GBK" w:eastAsia="方正书宋_GBK" w:cs="方正书宋_GBK"/>
                <w:i w:val="0"/>
                <w:iCs w:val="0"/>
                <w:color w:val="000000"/>
                <w:kern w:val="0"/>
                <w:sz w:val="20"/>
                <w:szCs w:val="20"/>
                <w:u w:val="none"/>
                <w:lang w:val="en-US" w:eastAsia="zh-CN" w:bidi="ar"/>
              </w:rPr>
              <w:t>3.超过半日不足24小时按一日计算，不足半日按半日计算。</w:t>
            </w:r>
          </w:p>
        </w:tc>
        <w:tc>
          <w:tcPr>
            <w:tcW w:w="986" w:type="dxa"/>
            <w:shd w:val="clear" w:color="auto" w:fill="auto"/>
            <w:noWrap/>
            <w:vAlign w:val="center"/>
          </w:tcPr>
          <w:p w14:paraId="69D7420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50%</w:t>
            </w:r>
          </w:p>
        </w:tc>
      </w:tr>
      <w:tr w14:paraId="70A9F2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622" w:hRule="atLeast"/>
          <w:jc w:val="center"/>
        </w:trPr>
        <w:tc>
          <w:tcPr>
            <w:tcW w:w="569" w:type="dxa"/>
            <w:shd w:val="clear" w:color="auto" w:fill="auto"/>
            <w:noWrap/>
            <w:vAlign w:val="center"/>
          </w:tcPr>
          <w:p w14:paraId="0DAD0BB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17</w:t>
            </w:r>
          </w:p>
        </w:tc>
        <w:tc>
          <w:tcPr>
            <w:tcW w:w="1437" w:type="dxa"/>
            <w:shd w:val="clear" w:color="auto" w:fill="auto"/>
            <w:vAlign w:val="center"/>
          </w:tcPr>
          <w:p w14:paraId="1446D53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011105000010000</w:t>
            </w:r>
          </w:p>
        </w:tc>
        <w:tc>
          <w:tcPr>
            <w:tcW w:w="1731" w:type="dxa"/>
            <w:shd w:val="clear" w:color="auto" w:fill="auto"/>
            <w:vAlign w:val="center"/>
          </w:tcPr>
          <w:p w14:paraId="14E065E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床位费（单人间）</w:t>
            </w:r>
          </w:p>
        </w:tc>
        <w:tc>
          <w:tcPr>
            <w:tcW w:w="1556" w:type="dxa"/>
            <w:shd w:val="clear" w:color="auto" w:fill="auto"/>
            <w:vAlign w:val="center"/>
          </w:tcPr>
          <w:p w14:paraId="2E853839">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指住院期间为患者提供的单人病房及相关设施，可提供用于家属陪护、独立卫浴等需求的相关设施。</w:t>
            </w:r>
          </w:p>
        </w:tc>
        <w:tc>
          <w:tcPr>
            <w:tcW w:w="1689" w:type="dxa"/>
            <w:shd w:val="clear" w:color="auto" w:fill="auto"/>
            <w:vAlign w:val="center"/>
          </w:tcPr>
          <w:p w14:paraId="51A6EA7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所</w:t>
            </w:r>
            <w:r>
              <w:rPr>
                <w:rFonts w:hint="eastAsia" w:ascii="方正书宋_GBK" w:hAnsi="方正书宋_GBK" w:eastAsia="方正书宋_GBK" w:cs="方正书宋_GBK"/>
                <w:i w:val="0"/>
                <w:iCs w:val="0"/>
                <w:color w:val="000000"/>
                <w:spacing w:val="-6"/>
                <w:kern w:val="0"/>
                <w:sz w:val="20"/>
                <w:szCs w:val="20"/>
                <w:u w:val="none"/>
                <w:lang w:val="en-US" w:eastAsia="zh-CN" w:bidi="ar"/>
              </w:rPr>
              <w:t>定价格涵盖床单位必备设施，包括但不限于腕带、病人服装、文档资料及管理、床单位设备及布草、独立卫浴、能源消耗、医疗垃圾及污水处理、病房控温设施及维护等所需的人力资源和基本物质资源消耗。</w:t>
            </w:r>
          </w:p>
        </w:tc>
        <w:tc>
          <w:tcPr>
            <w:tcW w:w="889" w:type="dxa"/>
            <w:shd w:val="clear" w:color="auto" w:fill="auto"/>
            <w:vAlign w:val="center"/>
          </w:tcPr>
          <w:p w14:paraId="7332F3F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床位·日</w:t>
            </w:r>
          </w:p>
        </w:tc>
        <w:tc>
          <w:tcPr>
            <w:tcW w:w="645" w:type="dxa"/>
            <w:shd w:val="clear" w:color="auto" w:fill="auto"/>
            <w:vAlign w:val="center"/>
          </w:tcPr>
          <w:p w14:paraId="3204F4C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自主定价</w:t>
            </w:r>
          </w:p>
        </w:tc>
        <w:tc>
          <w:tcPr>
            <w:tcW w:w="690" w:type="dxa"/>
            <w:shd w:val="clear" w:color="auto" w:fill="auto"/>
            <w:vAlign w:val="center"/>
          </w:tcPr>
          <w:p w14:paraId="05AEF61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自主定价</w:t>
            </w:r>
          </w:p>
        </w:tc>
        <w:tc>
          <w:tcPr>
            <w:tcW w:w="1245" w:type="dxa"/>
            <w:shd w:val="clear" w:color="auto" w:fill="auto"/>
            <w:vAlign w:val="center"/>
          </w:tcPr>
          <w:p w14:paraId="0039C1B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自主定价</w:t>
            </w:r>
          </w:p>
        </w:tc>
        <w:tc>
          <w:tcPr>
            <w:tcW w:w="2339" w:type="dxa"/>
            <w:shd w:val="clear" w:color="auto" w:fill="auto"/>
            <w:vAlign w:val="center"/>
          </w:tcPr>
          <w:p w14:paraId="597D5F5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单人间床位费实行市场调节价，由医院自主制定收费标准，未达到本条所列服务产出要求的单人间，收取床位费从严把握，或暂时按原政府指导价。</w:t>
            </w:r>
          </w:p>
        </w:tc>
        <w:tc>
          <w:tcPr>
            <w:tcW w:w="986" w:type="dxa"/>
            <w:shd w:val="clear" w:color="auto" w:fill="auto"/>
            <w:noWrap/>
            <w:vAlign w:val="center"/>
          </w:tcPr>
          <w:p w14:paraId="09BE15E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按原政策限额支付</w:t>
            </w:r>
          </w:p>
        </w:tc>
      </w:tr>
      <w:tr w14:paraId="203591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388" w:hRule="atLeast"/>
          <w:jc w:val="center"/>
        </w:trPr>
        <w:tc>
          <w:tcPr>
            <w:tcW w:w="569" w:type="dxa"/>
            <w:shd w:val="clear" w:color="auto" w:fill="auto"/>
            <w:noWrap/>
            <w:vAlign w:val="center"/>
          </w:tcPr>
          <w:p w14:paraId="27F957D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18</w:t>
            </w:r>
          </w:p>
        </w:tc>
        <w:tc>
          <w:tcPr>
            <w:tcW w:w="1437" w:type="dxa"/>
            <w:shd w:val="clear" w:color="auto" w:fill="auto"/>
            <w:vAlign w:val="center"/>
          </w:tcPr>
          <w:p w14:paraId="55EC255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011105000020000</w:t>
            </w:r>
          </w:p>
        </w:tc>
        <w:tc>
          <w:tcPr>
            <w:tcW w:w="1731" w:type="dxa"/>
            <w:shd w:val="clear" w:color="auto" w:fill="auto"/>
            <w:vAlign w:val="center"/>
          </w:tcPr>
          <w:p w14:paraId="2DA4578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床位费（二人间）</w:t>
            </w:r>
          </w:p>
        </w:tc>
        <w:tc>
          <w:tcPr>
            <w:tcW w:w="1556" w:type="dxa"/>
            <w:shd w:val="clear" w:color="auto" w:fill="auto"/>
            <w:vAlign w:val="center"/>
          </w:tcPr>
          <w:p w14:paraId="3C5463A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指住院期间为患者提供的双人病房床位及相关设施。</w:t>
            </w:r>
          </w:p>
        </w:tc>
        <w:tc>
          <w:tcPr>
            <w:tcW w:w="1689" w:type="dxa"/>
            <w:shd w:val="clear" w:color="auto" w:fill="auto"/>
            <w:vAlign w:val="center"/>
          </w:tcPr>
          <w:p w14:paraId="2B58B80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所定价格涵盖床单位必备设施，包括但不限于腕带、病人服装、文档资料及管理、床单位设备及布草、独立卫生间、能源消耗、医疗垃圾及污水处理、病房控温设施及维护等所需的人力资源和基本物质资源消耗。</w:t>
            </w:r>
          </w:p>
        </w:tc>
        <w:tc>
          <w:tcPr>
            <w:tcW w:w="889" w:type="dxa"/>
            <w:shd w:val="clear" w:color="auto" w:fill="auto"/>
            <w:vAlign w:val="center"/>
          </w:tcPr>
          <w:p w14:paraId="2ED3F10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床位·日</w:t>
            </w:r>
          </w:p>
        </w:tc>
        <w:tc>
          <w:tcPr>
            <w:tcW w:w="645" w:type="dxa"/>
            <w:shd w:val="clear" w:color="auto" w:fill="auto"/>
            <w:vAlign w:val="center"/>
          </w:tcPr>
          <w:p w14:paraId="1DE1C2D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lang w:val="en-US"/>
              </w:rPr>
            </w:pPr>
            <w:r>
              <w:rPr>
                <w:rFonts w:hint="eastAsia" w:ascii="方正书宋_GBK" w:hAnsi="方正书宋_GBK" w:eastAsia="方正书宋_GBK" w:cs="方正书宋_GBK"/>
                <w:i w:val="0"/>
                <w:iCs w:val="0"/>
                <w:color w:val="000000"/>
                <w:kern w:val="0"/>
                <w:sz w:val="20"/>
                <w:szCs w:val="20"/>
                <w:u w:val="none"/>
                <w:lang w:val="en-US" w:eastAsia="zh-CN" w:bidi="ar"/>
              </w:rPr>
              <w:t>70</w:t>
            </w:r>
          </w:p>
        </w:tc>
        <w:tc>
          <w:tcPr>
            <w:tcW w:w="690" w:type="dxa"/>
            <w:shd w:val="clear" w:color="auto" w:fill="auto"/>
            <w:vAlign w:val="center"/>
          </w:tcPr>
          <w:p w14:paraId="055CC28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lang w:val="en-US"/>
              </w:rPr>
            </w:pPr>
            <w:r>
              <w:rPr>
                <w:rFonts w:hint="eastAsia" w:ascii="方正书宋_GBK" w:hAnsi="方正书宋_GBK" w:eastAsia="方正书宋_GBK" w:cs="方正书宋_GBK"/>
                <w:i w:val="0"/>
                <w:iCs w:val="0"/>
                <w:color w:val="000000"/>
                <w:kern w:val="0"/>
                <w:sz w:val="20"/>
                <w:szCs w:val="20"/>
                <w:u w:val="none"/>
                <w:lang w:val="en-US" w:eastAsia="zh-CN" w:bidi="ar"/>
              </w:rPr>
              <w:t>70</w:t>
            </w:r>
          </w:p>
        </w:tc>
        <w:tc>
          <w:tcPr>
            <w:tcW w:w="1245" w:type="dxa"/>
            <w:shd w:val="clear" w:color="auto" w:fill="auto"/>
            <w:vAlign w:val="center"/>
          </w:tcPr>
          <w:p w14:paraId="0254478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lang w:val="en-US"/>
              </w:rPr>
            </w:pPr>
            <w:r>
              <w:rPr>
                <w:rFonts w:hint="eastAsia" w:ascii="方正书宋_GBK" w:hAnsi="方正书宋_GBK" w:eastAsia="方正书宋_GBK" w:cs="方正书宋_GBK"/>
                <w:i w:val="0"/>
                <w:iCs w:val="0"/>
                <w:color w:val="000000"/>
                <w:kern w:val="0"/>
                <w:sz w:val="20"/>
                <w:szCs w:val="20"/>
                <w:u w:val="none"/>
                <w:lang w:val="en-US" w:eastAsia="zh-CN" w:bidi="ar"/>
              </w:rPr>
              <w:t>70</w:t>
            </w:r>
          </w:p>
        </w:tc>
        <w:tc>
          <w:tcPr>
            <w:tcW w:w="2339" w:type="dxa"/>
            <w:shd w:val="clear" w:color="auto" w:fill="auto"/>
            <w:vAlign w:val="center"/>
          </w:tcPr>
          <w:p w14:paraId="7EBDC1D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不满足价格构成必备设施要求的，每少一项减收10%。</w:t>
            </w:r>
          </w:p>
        </w:tc>
        <w:tc>
          <w:tcPr>
            <w:tcW w:w="986" w:type="dxa"/>
            <w:shd w:val="clear" w:color="auto" w:fill="auto"/>
            <w:noWrap/>
            <w:vAlign w:val="center"/>
          </w:tcPr>
          <w:p w14:paraId="655834F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按原政策限额支付</w:t>
            </w:r>
          </w:p>
        </w:tc>
      </w:tr>
      <w:tr w14:paraId="6E981D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2" w:hRule="atLeast"/>
          <w:jc w:val="center"/>
        </w:trPr>
        <w:tc>
          <w:tcPr>
            <w:tcW w:w="569" w:type="dxa"/>
            <w:shd w:val="clear" w:color="auto" w:fill="auto"/>
            <w:noWrap/>
            <w:vAlign w:val="center"/>
          </w:tcPr>
          <w:p w14:paraId="09A7F51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19</w:t>
            </w:r>
          </w:p>
        </w:tc>
        <w:tc>
          <w:tcPr>
            <w:tcW w:w="1437" w:type="dxa"/>
            <w:shd w:val="clear" w:color="auto" w:fill="auto"/>
            <w:vAlign w:val="center"/>
          </w:tcPr>
          <w:p w14:paraId="161D190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011105000030000</w:t>
            </w:r>
          </w:p>
        </w:tc>
        <w:tc>
          <w:tcPr>
            <w:tcW w:w="1731" w:type="dxa"/>
            <w:shd w:val="clear" w:color="auto" w:fill="auto"/>
            <w:vAlign w:val="center"/>
          </w:tcPr>
          <w:p w14:paraId="0BF59E2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床位费（三人间）</w:t>
            </w:r>
          </w:p>
        </w:tc>
        <w:tc>
          <w:tcPr>
            <w:tcW w:w="1556" w:type="dxa"/>
            <w:shd w:val="clear" w:color="auto" w:fill="auto"/>
            <w:vAlign w:val="center"/>
          </w:tcPr>
          <w:p w14:paraId="0C6252D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指住院期间为患者提供的三人病房床位及相关设施。</w:t>
            </w:r>
          </w:p>
        </w:tc>
        <w:tc>
          <w:tcPr>
            <w:tcW w:w="1689" w:type="dxa"/>
            <w:shd w:val="clear" w:color="auto" w:fill="auto"/>
            <w:vAlign w:val="center"/>
          </w:tcPr>
          <w:p w14:paraId="46754A8C">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所定价格涵盖床单位必备设施，包括但不限于腕带、病人服装、文档资料及管理、床单位设备及布草、独立卫生间、能源消耗、医疗垃圾及污水处理、病房控温设施及维护等所需的人力资源和基本物质资源消耗。</w:t>
            </w:r>
          </w:p>
        </w:tc>
        <w:tc>
          <w:tcPr>
            <w:tcW w:w="889" w:type="dxa"/>
            <w:shd w:val="clear" w:color="auto" w:fill="auto"/>
            <w:vAlign w:val="center"/>
          </w:tcPr>
          <w:p w14:paraId="0E278C4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床位·日</w:t>
            </w:r>
          </w:p>
        </w:tc>
        <w:tc>
          <w:tcPr>
            <w:tcW w:w="645" w:type="dxa"/>
            <w:shd w:val="clear" w:color="auto" w:fill="auto"/>
            <w:vAlign w:val="center"/>
          </w:tcPr>
          <w:p w14:paraId="1D4A59E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60</w:t>
            </w:r>
          </w:p>
        </w:tc>
        <w:tc>
          <w:tcPr>
            <w:tcW w:w="690" w:type="dxa"/>
            <w:shd w:val="clear" w:color="auto" w:fill="auto"/>
            <w:vAlign w:val="center"/>
          </w:tcPr>
          <w:p w14:paraId="1B6151B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60</w:t>
            </w:r>
          </w:p>
        </w:tc>
        <w:tc>
          <w:tcPr>
            <w:tcW w:w="1245" w:type="dxa"/>
            <w:shd w:val="clear" w:color="auto" w:fill="auto"/>
            <w:vAlign w:val="center"/>
          </w:tcPr>
          <w:p w14:paraId="24F7939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60</w:t>
            </w:r>
          </w:p>
        </w:tc>
        <w:tc>
          <w:tcPr>
            <w:tcW w:w="2339" w:type="dxa"/>
            <w:shd w:val="clear" w:color="auto" w:fill="auto"/>
            <w:vAlign w:val="center"/>
          </w:tcPr>
          <w:p w14:paraId="1589722A">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不满足价格构成必备设施要求的，每少一项减收10%。</w:t>
            </w:r>
          </w:p>
        </w:tc>
        <w:tc>
          <w:tcPr>
            <w:tcW w:w="986" w:type="dxa"/>
            <w:shd w:val="clear" w:color="auto" w:fill="auto"/>
            <w:noWrap/>
            <w:vAlign w:val="center"/>
          </w:tcPr>
          <w:p w14:paraId="5835D3E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按原政策限额支付</w:t>
            </w:r>
          </w:p>
        </w:tc>
      </w:tr>
      <w:tr w14:paraId="1068EA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822" w:hRule="atLeast"/>
          <w:jc w:val="center"/>
        </w:trPr>
        <w:tc>
          <w:tcPr>
            <w:tcW w:w="569" w:type="dxa"/>
            <w:vMerge w:val="restart"/>
            <w:shd w:val="clear" w:color="auto" w:fill="auto"/>
            <w:noWrap/>
            <w:vAlign w:val="center"/>
          </w:tcPr>
          <w:p w14:paraId="0DEC766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20</w:t>
            </w:r>
          </w:p>
        </w:tc>
        <w:tc>
          <w:tcPr>
            <w:tcW w:w="1437" w:type="dxa"/>
            <w:shd w:val="clear" w:color="auto" w:fill="auto"/>
            <w:vAlign w:val="center"/>
          </w:tcPr>
          <w:p w14:paraId="0FD81C2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011105000040000</w:t>
            </w:r>
          </w:p>
        </w:tc>
        <w:tc>
          <w:tcPr>
            <w:tcW w:w="1731" w:type="dxa"/>
            <w:shd w:val="clear" w:color="auto" w:fill="auto"/>
            <w:vAlign w:val="center"/>
          </w:tcPr>
          <w:p w14:paraId="6733C12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床位费（多人间）</w:t>
            </w:r>
          </w:p>
        </w:tc>
        <w:tc>
          <w:tcPr>
            <w:tcW w:w="1556" w:type="dxa"/>
            <w:shd w:val="clear" w:color="auto" w:fill="auto"/>
            <w:vAlign w:val="center"/>
          </w:tcPr>
          <w:p w14:paraId="602132C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指住院期间为患者提供的多人间（四人及以上）病房床位及相关设施。</w:t>
            </w:r>
          </w:p>
        </w:tc>
        <w:tc>
          <w:tcPr>
            <w:tcW w:w="1689" w:type="dxa"/>
            <w:shd w:val="clear" w:color="auto" w:fill="auto"/>
            <w:vAlign w:val="center"/>
          </w:tcPr>
          <w:p w14:paraId="6F1B34A0">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所定价格涵盖床单位必备设施，包括但不限于腕带、病人服装、文档资料及管理、床单位设备及布草、能源消耗、医疗垃圾及污水处理、病房控温设施及维护等所需的人力资源和基本物质资源消耗。</w:t>
            </w:r>
          </w:p>
        </w:tc>
        <w:tc>
          <w:tcPr>
            <w:tcW w:w="889" w:type="dxa"/>
            <w:shd w:val="clear" w:color="auto" w:fill="auto"/>
            <w:vAlign w:val="center"/>
          </w:tcPr>
          <w:p w14:paraId="2BCA7A2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床位·日</w:t>
            </w:r>
          </w:p>
        </w:tc>
        <w:tc>
          <w:tcPr>
            <w:tcW w:w="645" w:type="dxa"/>
            <w:shd w:val="clear" w:color="auto" w:fill="auto"/>
            <w:vAlign w:val="center"/>
          </w:tcPr>
          <w:p w14:paraId="3C6F5F5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lang w:val="en-US"/>
              </w:rPr>
            </w:pPr>
            <w:r>
              <w:rPr>
                <w:rFonts w:hint="eastAsia" w:ascii="方正书宋_GBK" w:hAnsi="方正书宋_GBK" w:eastAsia="方正书宋_GBK" w:cs="方正书宋_GBK"/>
                <w:i w:val="0"/>
                <w:iCs w:val="0"/>
                <w:color w:val="000000"/>
                <w:kern w:val="0"/>
                <w:sz w:val="20"/>
                <w:szCs w:val="20"/>
                <w:u w:val="none"/>
                <w:lang w:val="en-US" w:eastAsia="zh-CN" w:bidi="ar"/>
              </w:rPr>
              <w:t>40</w:t>
            </w:r>
          </w:p>
        </w:tc>
        <w:tc>
          <w:tcPr>
            <w:tcW w:w="690" w:type="dxa"/>
            <w:shd w:val="clear" w:color="auto" w:fill="auto"/>
            <w:vAlign w:val="center"/>
          </w:tcPr>
          <w:p w14:paraId="73E59D9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lang w:val="en-US"/>
              </w:rPr>
            </w:pPr>
            <w:r>
              <w:rPr>
                <w:rFonts w:hint="eastAsia" w:ascii="方正书宋_GBK" w:hAnsi="方正书宋_GBK" w:eastAsia="方正书宋_GBK" w:cs="方正书宋_GBK"/>
                <w:i w:val="0"/>
                <w:iCs w:val="0"/>
                <w:color w:val="000000"/>
                <w:kern w:val="0"/>
                <w:sz w:val="20"/>
                <w:szCs w:val="20"/>
                <w:u w:val="none"/>
                <w:lang w:val="en-US" w:eastAsia="zh-CN" w:bidi="ar"/>
              </w:rPr>
              <w:t>40</w:t>
            </w:r>
          </w:p>
        </w:tc>
        <w:tc>
          <w:tcPr>
            <w:tcW w:w="1245" w:type="dxa"/>
            <w:shd w:val="clear" w:color="auto" w:fill="auto"/>
            <w:vAlign w:val="center"/>
          </w:tcPr>
          <w:p w14:paraId="7A0DE4B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lang w:val="en-US"/>
              </w:rPr>
            </w:pPr>
            <w:r>
              <w:rPr>
                <w:rFonts w:hint="eastAsia" w:ascii="方正书宋_GBK" w:hAnsi="方正书宋_GBK" w:eastAsia="方正书宋_GBK" w:cs="方正书宋_GBK"/>
                <w:i w:val="0"/>
                <w:iCs w:val="0"/>
                <w:color w:val="000000"/>
                <w:kern w:val="0"/>
                <w:sz w:val="20"/>
                <w:szCs w:val="20"/>
                <w:u w:val="none"/>
                <w:lang w:val="en-US" w:eastAsia="zh-CN" w:bidi="ar"/>
              </w:rPr>
              <w:t>30</w:t>
            </w:r>
          </w:p>
        </w:tc>
        <w:tc>
          <w:tcPr>
            <w:tcW w:w="2339" w:type="dxa"/>
            <w:shd w:val="clear" w:color="auto" w:fill="auto"/>
            <w:vAlign w:val="center"/>
          </w:tcPr>
          <w:p w14:paraId="2E22E07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不满足价格构成必备设施要求的，每少一项减收10%。</w:t>
            </w:r>
          </w:p>
        </w:tc>
        <w:tc>
          <w:tcPr>
            <w:tcW w:w="986" w:type="dxa"/>
            <w:shd w:val="clear" w:color="auto" w:fill="auto"/>
            <w:noWrap/>
            <w:vAlign w:val="center"/>
          </w:tcPr>
          <w:p w14:paraId="6A017D01">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按原政策限额支付</w:t>
            </w:r>
          </w:p>
        </w:tc>
      </w:tr>
      <w:tr w14:paraId="3BE677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1157" w:hRule="atLeast"/>
          <w:jc w:val="center"/>
        </w:trPr>
        <w:tc>
          <w:tcPr>
            <w:tcW w:w="569" w:type="dxa"/>
            <w:vMerge w:val="continue"/>
            <w:shd w:val="clear" w:color="auto" w:fill="auto"/>
            <w:noWrap/>
            <w:vAlign w:val="center"/>
          </w:tcPr>
          <w:p w14:paraId="3D6C6F82">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437" w:type="dxa"/>
            <w:shd w:val="clear" w:color="auto" w:fill="auto"/>
            <w:vAlign w:val="center"/>
          </w:tcPr>
          <w:p w14:paraId="3651435F">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011105000040100</w:t>
            </w:r>
          </w:p>
        </w:tc>
        <w:tc>
          <w:tcPr>
            <w:tcW w:w="1731" w:type="dxa"/>
            <w:shd w:val="clear" w:color="auto" w:fill="auto"/>
            <w:vAlign w:val="center"/>
          </w:tcPr>
          <w:p w14:paraId="0D71E455">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床位费（多人间）-临时床位酌减（扩展）</w:t>
            </w:r>
          </w:p>
        </w:tc>
        <w:tc>
          <w:tcPr>
            <w:tcW w:w="1556" w:type="dxa"/>
            <w:shd w:val="clear" w:color="auto" w:fill="auto"/>
            <w:vAlign w:val="center"/>
          </w:tcPr>
          <w:p w14:paraId="0A7836E5">
            <w:pPr>
              <w:keepNext w:val="0"/>
              <w:keepLines w:val="0"/>
              <w:pageBreakBefore w:val="0"/>
              <w:widowControl w:val="0"/>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sz w:val="20"/>
                <w:szCs w:val="20"/>
                <w:u w:val="none"/>
              </w:rPr>
            </w:pPr>
          </w:p>
        </w:tc>
        <w:tc>
          <w:tcPr>
            <w:tcW w:w="1689" w:type="dxa"/>
            <w:shd w:val="clear" w:color="auto" w:fill="auto"/>
            <w:vAlign w:val="center"/>
          </w:tcPr>
          <w:p w14:paraId="01D630E6">
            <w:pPr>
              <w:keepNext w:val="0"/>
              <w:keepLines w:val="0"/>
              <w:pageBreakBefore w:val="0"/>
              <w:widowControl w:val="0"/>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sz w:val="20"/>
                <w:szCs w:val="20"/>
                <w:u w:val="none"/>
              </w:rPr>
            </w:pPr>
          </w:p>
        </w:tc>
        <w:tc>
          <w:tcPr>
            <w:tcW w:w="889" w:type="dxa"/>
            <w:shd w:val="clear" w:color="auto" w:fill="auto"/>
            <w:vAlign w:val="center"/>
          </w:tcPr>
          <w:p w14:paraId="0B8FFD87">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床位·日</w:t>
            </w:r>
          </w:p>
        </w:tc>
        <w:tc>
          <w:tcPr>
            <w:tcW w:w="645" w:type="dxa"/>
            <w:shd w:val="clear" w:color="auto" w:fill="auto"/>
            <w:vAlign w:val="center"/>
          </w:tcPr>
          <w:p w14:paraId="3C706428">
            <w:pPr>
              <w:keepNext w:val="0"/>
              <w:keepLines w:val="0"/>
              <w:pageBreakBefore w:val="0"/>
              <w:widowControl w:val="0"/>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sz w:val="20"/>
                <w:szCs w:val="20"/>
                <w:u w:val="none"/>
              </w:rPr>
            </w:pPr>
          </w:p>
        </w:tc>
        <w:tc>
          <w:tcPr>
            <w:tcW w:w="690" w:type="dxa"/>
            <w:shd w:val="clear" w:color="auto" w:fill="auto"/>
            <w:vAlign w:val="center"/>
          </w:tcPr>
          <w:p w14:paraId="121C97D0">
            <w:pPr>
              <w:keepNext w:val="0"/>
              <w:keepLines w:val="0"/>
              <w:pageBreakBefore w:val="0"/>
              <w:widowControl w:val="0"/>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sz w:val="20"/>
                <w:szCs w:val="20"/>
                <w:u w:val="none"/>
              </w:rPr>
            </w:pPr>
          </w:p>
        </w:tc>
        <w:tc>
          <w:tcPr>
            <w:tcW w:w="1245" w:type="dxa"/>
            <w:shd w:val="clear" w:color="auto" w:fill="auto"/>
            <w:vAlign w:val="center"/>
          </w:tcPr>
          <w:p w14:paraId="116ECDCA">
            <w:pPr>
              <w:keepNext w:val="0"/>
              <w:keepLines w:val="0"/>
              <w:pageBreakBefore w:val="0"/>
              <w:widowControl w:val="0"/>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sz w:val="20"/>
                <w:szCs w:val="20"/>
                <w:u w:val="none"/>
              </w:rPr>
            </w:pPr>
          </w:p>
        </w:tc>
        <w:tc>
          <w:tcPr>
            <w:tcW w:w="2339" w:type="dxa"/>
            <w:shd w:val="clear" w:color="auto" w:fill="auto"/>
            <w:noWrap/>
            <w:vAlign w:val="center"/>
          </w:tcPr>
          <w:p w14:paraId="12AE7621">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在主项目价格基础上酌减。</w:t>
            </w:r>
          </w:p>
        </w:tc>
        <w:tc>
          <w:tcPr>
            <w:tcW w:w="986" w:type="dxa"/>
            <w:shd w:val="clear" w:color="auto" w:fill="auto"/>
            <w:noWrap/>
            <w:vAlign w:val="center"/>
          </w:tcPr>
          <w:p w14:paraId="7147630A">
            <w:pPr>
              <w:keepNext w:val="0"/>
              <w:keepLines w:val="0"/>
              <w:pageBreakBefore w:val="0"/>
              <w:widowControl w:val="0"/>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按原政策限额支付</w:t>
            </w:r>
          </w:p>
        </w:tc>
      </w:tr>
      <w:tr w14:paraId="39FE36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421" w:hRule="atLeast"/>
          <w:jc w:val="center"/>
        </w:trPr>
        <w:tc>
          <w:tcPr>
            <w:tcW w:w="569" w:type="dxa"/>
            <w:vMerge w:val="restart"/>
            <w:shd w:val="clear" w:color="auto" w:fill="auto"/>
            <w:noWrap/>
            <w:vAlign w:val="center"/>
          </w:tcPr>
          <w:p w14:paraId="4A1959B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21</w:t>
            </w:r>
          </w:p>
        </w:tc>
        <w:tc>
          <w:tcPr>
            <w:tcW w:w="1437" w:type="dxa"/>
            <w:shd w:val="clear" w:color="auto" w:fill="auto"/>
            <w:vAlign w:val="center"/>
          </w:tcPr>
          <w:p w14:paraId="28EB4194">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011105000050000</w:t>
            </w:r>
          </w:p>
        </w:tc>
        <w:tc>
          <w:tcPr>
            <w:tcW w:w="1731" w:type="dxa"/>
            <w:shd w:val="clear" w:color="auto" w:fill="auto"/>
            <w:vAlign w:val="center"/>
          </w:tcPr>
          <w:p w14:paraId="299AB48A">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床位费（急诊留观）</w:t>
            </w:r>
          </w:p>
        </w:tc>
        <w:tc>
          <w:tcPr>
            <w:tcW w:w="1556" w:type="dxa"/>
            <w:shd w:val="clear" w:color="auto" w:fill="auto"/>
            <w:vAlign w:val="center"/>
          </w:tcPr>
          <w:p w14:paraId="435B1627">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指医疗机构对急诊留观患者提供的留观床及相关设施。</w:t>
            </w:r>
          </w:p>
        </w:tc>
        <w:tc>
          <w:tcPr>
            <w:tcW w:w="1689" w:type="dxa"/>
            <w:shd w:val="clear" w:color="auto" w:fill="auto"/>
            <w:vAlign w:val="center"/>
          </w:tcPr>
          <w:p w14:paraId="646006AD">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所定价格涵盖床单位必备设施，包括但不限于文档资料及管理、能源消耗、医疗垃圾及污水处理、病房控温设施及维护等所需的人力资源和基本物质资源消耗。</w:t>
            </w:r>
          </w:p>
        </w:tc>
        <w:tc>
          <w:tcPr>
            <w:tcW w:w="889" w:type="dxa"/>
            <w:shd w:val="clear" w:color="auto" w:fill="auto"/>
            <w:vAlign w:val="center"/>
          </w:tcPr>
          <w:p w14:paraId="72EE6317">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日</w:t>
            </w:r>
          </w:p>
        </w:tc>
        <w:tc>
          <w:tcPr>
            <w:tcW w:w="645" w:type="dxa"/>
            <w:shd w:val="clear" w:color="auto" w:fill="auto"/>
            <w:vAlign w:val="center"/>
          </w:tcPr>
          <w:p w14:paraId="5F2E8C4F">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20</w:t>
            </w:r>
          </w:p>
        </w:tc>
        <w:tc>
          <w:tcPr>
            <w:tcW w:w="690" w:type="dxa"/>
            <w:shd w:val="clear" w:color="auto" w:fill="auto"/>
            <w:vAlign w:val="center"/>
          </w:tcPr>
          <w:p w14:paraId="0CB2662D">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20</w:t>
            </w:r>
          </w:p>
        </w:tc>
        <w:tc>
          <w:tcPr>
            <w:tcW w:w="1245" w:type="dxa"/>
            <w:shd w:val="clear" w:color="auto" w:fill="auto"/>
            <w:vAlign w:val="center"/>
          </w:tcPr>
          <w:p w14:paraId="006238A9">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20</w:t>
            </w:r>
          </w:p>
        </w:tc>
        <w:tc>
          <w:tcPr>
            <w:tcW w:w="2339" w:type="dxa"/>
            <w:shd w:val="clear" w:color="auto" w:fill="auto"/>
            <w:vAlign w:val="center"/>
          </w:tcPr>
          <w:p w14:paraId="50CF08A7">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1.针对未满足住院条件或因各种原因无法办理住院的急诊留观患者收费。</w:t>
            </w:r>
            <w:r>
              <w:rPr>
                <w:rFonts w:hint="eastAsia" w:ascii="方正书宋_GBK" w:hAnsi="方正书宋_GBK" w:eastAsia="方正书宋_GBK" w:cs="方正书宋_GBK"/>
                <w:i w:val="0"/>
                <w:iCs w:val="0"/>
                <w:color w:val="000000"/>
                <w:kern w:val="0"/>
                <w:sz w:val="20"/>
                <w:szCs w:val="20"/>
                <w:u w:val="none"/>
                <w:lang w:val="en-US" w:eastAsia="zh-CN" w:bidi="ar"/>
              </w:rPr>
              <w:br w:type="textWrapping"/>
            </w:r>
            <w:r>
              <w:rPr>
                <w:rFonts w:hint="eastAsia" w:ascii="方正书宋_GBK" w:hAnsi="方正书宋_GBK" w:eastAsia="方正书宋_GBK" w:cs="方正书宋_GBK"/>
                <w:i w:val="0"/>
                <w:iCs w:val="0"/>
                <w:color w:val="000000"/>
                <w:kern w:val="0"/>
                <w:sz w:val="20"/>
                <w:szCs w:val="20"/>
                <w:u w:val="none"/>
                <w:lang w:val="en-US" w:eastAsia="zh-CN" w:bidi="ar"/>
              </w:rPr>
              <w:t>2.办理住院后的患者按相应床位费标准收取。</w:t>
            </w:r>
            <w:r>
              <w:rPr>
                <w:rFonts w:hint="eastAsia" w:ascii="方正书宋_GBK" w:hAnsi="方正书宋_GBK" w:eastAsia="方正书宋_GBK" w:cs="方正书宋_GBK"/>
                <w:i w:val="0"/>
                <w:iCs w:val="0"/>
                <w:color w:val="000000"/>
                <w:kern w:val="0"/>
                <w:sz w:val="20"/>
                <w:szCs w:val="20"/>
                <w:u w:val="none"/>
                <w:lang w:val="en-US" w:eastAsia="zh-CN" w:bidi="ar"/>
              </w:rPr>
              <w:br w:type="textWrapping"/>
            </w:r>
            <w:r>
              <w:rPr>
                <w:rFonts w:hint="eastAsia" w:ascii="方正书宋_GBK" w:hAnsi="方正书宋_GBK" w:eastAsia="方正书宋_GBK" w:cs="方正书宋_GBK"/>
                <w:i w:val="0"/>
                <w:iCs w:val="0"/>
                <w:color w:val="000000"/>
                <w:kern w:val="0"/>
                <w:sz w:val="20"/>
                <w:szCs w:val="20"/>
                <w:u w:val="none"/>
                <w:lang w:val="en-US" w:eastAsia="zh-CN" w:bidi="ar"/>
              </w:rPr>
              <w:t>3.不与其他床位费同时收取。</w:t>
            </w:r>
            <w:r>
              <w:rPr>
                <w:rFonts w:hint="eastAsia" w:ascii="方正书宋_GBK" w:hAnsi="方正书宋_GBK" w:eastAsia="方正书宋_GBK" w:cs="方正书宋_GBK"/>
                <w:i w:val="0"/>
                <w:iCs w:val="0"/>
                <w:color w:val="000000"/>
                <w:kern w:val="0"/>
                <w:sz w:val="20"/>
                <w:szCs w:val="20"/>
                <w:u w:val="none"/>
                <w:lang w:val="en-US" w:eastAsia="zh-CN" w:bidi="ar"/>
              </w:rPr>
              <w:br w:type="textWrapping"/>
            </w:r>
            <w:r>
              <w:rPr>
                <w:rFonts w:hint="eastAsia" w:ascii="方正书宋_GBK" w:hAnsi="方正书宋_GBK" w:eastAsia="方正书宋_GBK" w:cs="方正书宋_GBK"/>
                <w:i w:val="0"/>
                <w:iCs w:val="0"/>
                <w:color w:val="000000"/>
                <w:kern w:val="0"/>
                <w:sz w:val="20"/>
                <w:szCs w:val="20"/>
                <w:u w:val="none"/>
                <w:lang w:val="en-US" w:eastAsia="zh-CN" w:bidi="ar"/>
              </w:rPr>
              <w:t>4.符合病房条件和管理标准的急诊观察床，按病房有关标准计价，床位费以日计算，不足半日按半日计价。</w:t>
            </w:r>
          </w:p>
        </w:tc>
        <w:tc>
          <w:tcPr>
            <w:tcW w:w="986" w:type="dxa"/>
            <w:shd w:val="clear" w:color="auto" w:fill="auto"/>
            <w:noWrap/>
            <w:vAlign w:val="center"/>
          </w:tcPr>
          <w:p w14:paraId="38B0B2B6">
            <w:pPr>
              <w:keepNext w:val="0"/>
              <w:keepLines w:val="0"/>
              <w:pageBreakBefore w:val="0"/>
              <w:widowControl w:val="0"/>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0%</w:t>
            </w:r>
          </w:p>
        </w:tc>
      </w:tr>
      <w:tr w14:paraId="6E8364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385" w:hRule="atLeast"/>
          <w:jc w:val="center"/>
        </w:trPr>
        <w:tc>
          <w:tcPr>
            <w:tcW w:w="569" w:type="dxa"/>
            <w:vMerge w:val="continue"/>
            <w:shd w:val="clear" w:color="auto" w:fill="auto"/>
            <w:noWrap/>
            <w:vAlign w:val="center"/>
          </w:tcPr>
          <w:p w14:paraId="574C6F65">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437" w:type="dxa"/>
            <w:shd w:val="clear" w:color="auto" w:fill="auto"/>
            <w:vAlign w:val="center"/>
          </w:tcPr>
          <w:p w14:paraId="49ECFDE0">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011105000050001</w:t>
            </w:r>
          </w:p>
        </w:tc>
        <w:tc>
          <w:tcPr>
            <w:tcW w:w="1731" w:type="dxa"/>
            <w:shd w:val="clear" w:color="auto" w:fill="auto"/>
            <w:vAlign w:val="center"/>
          </w:tcPr>
          <w:p w14:paraId="6334F8F5">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床位费（急诊留观）-急诊抢救室（加收）</w:t>
            </w:r>
          </w:p>
        </w:tc>
        <w:tc>
          <w:tcPr>
            <w:tcW w:w="1556" w:type="dxa"/>
            <w:shd w:val="clear" w:color="auto" w:fill="auto"/>
            <w:vAlign w:val="center"/>
          </w:tcPr>
          <w:p w14:paraId="3521982F">
            <w:pPr>
              <w:keepNext w:val="0"/>
              <w:keepLines w:val="0"/>
              <w:pageBreakBefore w:val="0"/>
              <w:widowControl w:val="0"/>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sz w:val="20"/>
                <w:szCs w:val="20"/>
                <w:u w:val="none"/>
              </w:rPr>
            </w:pPr>
          </w:p>
        </w:tc>
        <w:tc>
          <w:tcPr>
            <w:tcW w:w="1689" w:type="dxa"/>
            <w:shd w:val="clear" w:color="auto" w:fill="auto"/>
            <w:vAlign w:val="center"/>
          </w:tcPr>
          <w:p w14:paraId="3247A88B">
            <w:pPr>
              <w:keepNext w:val="0"/>
              <w:keepLines w:val="0"/>
              <w:pageBreakBefore w:val="0"/>
              <w:widowControl w:val="0"/>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i w:val="0"/>
                <w:iCs w:val="0"/>
                <w:color w:val="000000"/>
                <w:sz w:val="20"/>
                <w:szCs w:val="20"/>
                <w:u w:val="none"/>
              </w:rPr>
            </w:pPr>
          </w:p>
        </w:tc>
        <w:tc>
          <w:tcPr>
            <w:tcW w:w="889" w:type="dxa"/>
            <w:shd w:val="clear" w:color="auto" w:fill="auto"/>
            <w:vAlign w:val="center"/>
          </w:tcPr>
          <w:p w14:paraId="7E7052C3">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日</w:t>
            </w:r>
          </w:p>
        </w:tc>
        <w:tc>
          <w:tcPr>
            <w:tcW w:w="645" w:type="dxa"/>
            <w:shd w:val="clear" w:color="auto" w:fill="auto"/>
            <w:vAlign w:val="center"/>
          </w:tcPr>
          <w:p w14:paraId="4DC9EF7F">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10</w:t>
            </w:r>
          </w:p>
        </w:tc>
        <w:tc>
          <w:tcPr>
            <w:tcW w:w="690" w:type="dxa"/>
            <w:shd w:val="clear" w:color="auto" w:fill="auto"/>
            <w:vAlign w:val="center"/>
          </w:tcPr>
          <w:p w14:paraId="5B107ADA">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10</w:t>
            </w:r>
          </w:p>
        </w:tc>
        <w:tc>
          <w:tcPr>
            <w:tcW w:w="1245" w:type="dxa"/>
            <w:shd w:val="clear" w:color="auto" w:fill="auto"/>
            <w:vAlign w:val="center"/>
          </w:tcPr>
          <w:p w14:paraId="032C27B8">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10</w:t>
            </w:r>
          </w:p>
        </w:tc>
        <w:tc>
          <w:tcPr>
            <w:tcW w:w="2339" w:type="dxa"/>
            <w:shd w:val="clear" w:color="auto" w:fill="auto"/>
            <w:noWrap/>
            <w:vAlign w:val="center"/>
          </w:tcPr>
          <w:p w14:paraId="4F2FA7AF">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在主项目价格基础上加收50%。</w:t>
            </w:r>
          </w:p>
        </w:tc>
        <w:tc>
          <w:tcPr>
            <w:tcW w:w="986" w:type="dxa"/>
            <w:shd w:val="clear" w:color="auto" w:fill="auto"/>
            <w:noWrap/>
            <w:vAlign w:val="center"/>
          </w:tcPr>
          <w:p w14:paraId="1DA67EBA">
            <w:pPr>
              <w:keepNext w:val="0"/>
              <w:keepLines w:val="0"/>
              <w:pageBreakBefore w:val="0"/>
              <w:widowControl w:val="0"/>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0%</w:t>
            </w:r>
          </w:p>
        </w:tc>
      </w:tr>
      <w:tr w14:paraId="108A3F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113" w:hRule="atLeast"/>
          <w:jc w:val="center"/>
        </w:trPr>
        <w:tc>
          <w:tcPr>
            <w:tcW w:w="569" w:type="dxa"/>
            <w:shd w:val="clear" w:color="auto" w:fill="auto"/>
            <w:noWrap/>
            <w:vAlign w:val="center"/>
          </w:tcPr>
          <w:p w14:paraId="6712AE3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22</w:t>
            </w:r>
          </w:p>
        </w:tc>
        <w:tc>
          <w:tcPr>
            <w:tcW w:w="1437" w:type="dxa"/>
            <w:shd w:val="clear" w:color="auto" w:fill="auto"/>
            <w:vAlign w:val="center"/>
          </w:tcPr>
          <w:p w14:paraId="4C44FBAD">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011105000060000</w:t>
            </w:r>
          </w:p>
        </w:tc>
        <w:tc>
          <w:tcPr>
            <w:tcW w:w="1731" w:type="dxa"/>
            <w:shd w:val="clear" w:color="auto" w:fill="auto"/>
            <w:vAlign w:val="center"/>
          </w:tcPr>
          <w:p w14:paraId="78330F9C">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床位费（重症监护）</w:t>
            </w:r>
          </w:p>
        </w:tc>
        <w:tc>
          <w:tcPr>
            <w:tcW w:w="1556" w:type="dxa"/>
            <w:shd w:val="clear" w:color="auto" w:fill="auto"/>
            <w:vAlign w:val="center"/>
          </w:tcPr>
          <w:p w14:paraId="767AA59F">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指治疗期间根据病情需要，为患者提供的重症监护病区床位及相关设施。</w:t>
            </w:r>
          </w:p>
        </w:tc>
        <w:tc>
          <w:tcPr>
            <w:tcW w:w="1689" w:type="dxa"/>
            <w:shd w:val="clear" w:color="auto" w:fill="auto"/>
            <w:vAlign w:val="center"/>
          </w:tcPr>
          <w:p w14:paraId="2CACD261">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所定价格涵盖床单位必备设施，包括但不限于腕带、病人服装、文档资料及管理、床单位设备及布草、病房控温设施、中心监护台，监护设备及其他监护抢救设施、空气净化设施、能源消耗、医疗垃圾及污水处理及维护等所需的人力资源和基本物质资源消耗。</w:t>
            </w:r>
          </w:p>
        </w:tc>
        <w:tc>
          <w:tcPr>
            <w:tcW w:w="889" w:type="dxa"/>
            <w:shd w:val="clear" w:color="auto" w:fill="auto"/>
            <w:vAlign w:val="center"/>
          </w:tcPr>
          <w:p w14:paraId="32C84BE4">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日</w:t>
            </w:r>
          </w:p>
        </w:tc>
        <w:tc>
          <w:tcPr>
            <w:tcW w:w="645" w:type="dxa"/>
            <w:shd w:val="clear" w:color="auto" w:fill="auto"/>
            <w:vAlign w:val="center"/>
          </w:tcPr>
          <w:p w14:paraId="78E36194">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65</w:t>
            </w:r>
          </w:p>
        </w:tc>
        <w:tc>
          <w:tcPr>
            <w:tcW w:w="690" w:type="dxa"/>
            <w:shd w:val="clear" w:color="auto" w:fill="auto"/>
            <w:vAlign w:val="center"/>
          </w:tcPr>
          <w:p w14:paraId="461F593C">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65</w:t>
            </w:r>
          </w:p>
        </w:tc>
        <w:tc>
          <w:tcPr>
            <w:tcW w:w="1245" w:type="dxa"/>
            <w:shd w:val="clear" w:color="auto" w:fill="auto"/>
            <w:vAlign w:val="center"/>
          </w:tcPr>
          <w:p w14:paraId="576B31DE">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65</w:t>
            </w:r>
          </w:p>
        </w:tc>
        <w:tc>
          <w:tcPr>
            <w:tcW w:w="2339" w:type="dxa"/>
            <w:shd w:val="clear" w:color="auto" w:fill="auto"/>
            <w:vAlign w:val="center"/>
          </w:tcPr>
          <w:p w14:paraId="2D43697F">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不与其他床位费同时收取。</w:t>
            </w:r>
          </w:p>
        </w:tc>
        <w:tc>
          <w:tcPr>
            <w:tcW w:w="986" w:type="dxa"/>
            <w:shd w:val="clear" w:color="auto" w:fill="auto"/>
            <w:noWrap/>
            <w:vAlign w:val="center"/>
          </w:tcPr>
          <w:p w14:paraId="115FE3E1">
            <w:pPr>
              <w:keepNext w:val="0"/>
              <w:keepLines w:val="0"/>
              <w:pageBreakBefore w:val="0"/>
              <w:widowControl w:val="0"/>
              <w:kinsoku/>
              <w:wordWrap/>
              <w:overflowPunct w:val="0"/>
              <w:topLinePunct w:val="0"/>
              <w:autoSpaceDE/>
              <w:autoSpaceDN/>
              <w:bidi w:val="0"/>
              <w:adjustRightInd w:val="0"/>
              <w:snapToGrid w:val="0"/>
              <w:spacing w:line="260" w:lineRule="exact"/>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10%</w:t>
            </w:r>
          </w:p>
        </w:tc>
      </w:tr>
      <w:tr w14:paraId="7F830F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887" w:hRule="atLeast"/>
          <w:jc w:val="center"/>
        </w:trPr>
        <w:tc>
          <w:tcPr>
            <w:tcW w:w="569" w:type="dxa"/>
            <w:shd w:val="clear" w:color="auto" w:fill="auto"/>
            <w:noWrap/>
            <w:vAlign w:val="center"/>
          </w:tcPr>
          <w:p w14:paraId="65A3466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23</w:t>
            </w:r>
          </w:p>
        </w:tc>
        <w:tc>
          <w:tcPr>
            <w:tcW w:w="1437" w:type="dxa"/>
            <w:shd w:val="clear" w:color="auto" w:fill="auto"/>
            <w:vAlign w:val="center"/>
          </w:tcPr>
          <w:p w14:paraId="5EF028BE">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011105000070000</w:t>
            </w:r>
          </w:p>
        </w:tc>
        <w:tc>
          <w:tcPr>
            <w:tcW w:w="1731" w:type="dxa"/>
            <w:shd w:val="clear" w:color="auto" w:fill="auto"/>
            <w:vAlign w:val="center"/>
          </w:tcPr>
          <w:p w14:paraId="2602F4E3">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床位费（层流洁净）</w:t>
            </w:r>
          </w:p>
        </w:tc>
        <w:tc>
          <w:tcPr>
            <w:tcW w:w="1556" w:type="dxa"/>
            <w:shd w:val="clear" w:color="auto" w:fill="auto"/>
            <w:vAlign w:val="center"/>
          </w:tcPr>
          <w:p w14:paraId="27317AF2">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指住院期间根据病情需要，为患者提供达到层流标准的洁净床位及相关设施。</w:t>
            </w:r>
          </w:p>
        </w:tc>
        <w:tc>
          <w:tcPr>
            <w:tcW w:w="1689" w:type="dxa"/>
            <w:shd w:val="clear" w:color="auto" w:fill="auto"/>
            <w:vAlign w:val="center"/>
          </w:tcPr>
          <w:p w14:paraId="7A5E9500">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所定价格涵盖床单位必备设施，包括但不限于腕带、病人服装、文档资料及管理、床单位设备及布草、能源消耗、医疗垃圾及污水处理、病房控温设施、全封闭式层流洁净间设施及维护等所需的人力资源和基本物质资源消耗。</w:t>
            </w:r>
          </w:p>
        </w:tc>
        <w:tc>
          <w:tcPr>
            <w:tcW w:w="889" w:type="dxa"/>
            <w:shd w:val="clear" w:color="auto" w:fill="auto"/>
            <w:vAlign w:val="center"/>
          </w:tcPr>
          <w:p w14:paraId="7B1924B7">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日</w:t>
            </w:r>
          </w:p>
        </w:tc>
        <w:tc>
          <w:tcPr>
            <w:tcW w:w="645" w:type="dxa"/>
            <w:shd w:val="clear" w:color="auto" w:fill="auto"/>
            <w:vAlign w:val="center"/>
          </w:tcPr>
          <w:p w14:paraId="6755D379">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150</w:t>
            </w:r>
          </w:p>
        </w:tc>
        <w:tc>
          <w:tcPr>
            <w:tcW w:w="690" w:type="dxa"/>
            <w:shd w:val="clear" w:color="auto" w:fill="auto"/>
            <w:vAlign w:val="center"/>
          </w:tcPr>
          <w:p w14:paraId="20F9722C">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150</w:t>
            </w:r>
          </w:p>
        </w:tc>
        <w:tc>
          <w:tcPr>
            <w:tcW w:w="1245" w:type="dxa"/>
            <w:shd w:val="clear" w:color="auto" w:fill="auto"/>
            <w:vAlign w:val="center"/>
          </w:tcPr>
          <w:p w14:paraId="01D32887">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150</w:t>
            </w:r>
          </w:p>
        </w:tc>
        <w:tc>
          <w:tcPr>
            <w:tcW w:w="2339" w:type="dxa"/>
            <w:shd w:val="clear" w:color="auto" w:fill="auto"/>
            <w:vAlign w:val="center"/>
          </w:tcPr>
          <w:p w14:paraId="7EEE2DCC">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1.按照中华人民共和国住房和城乡建设部《GB51039-2014综合医院建筑设计规范》，层流洁净床位需满足I 级洁净用房相关要求。</w:t>
            </w:r>
            <w:r>
              <w:rPr>
                <w:rFonts w:hint="eastAsia" w:ascii="方正书宋_GBK" w:hAnsi="方正书宋_GBK" w:eastAsia="方正书宋_GBK" w:cs="方正书宋_GBK"/>
                <w:i w:val="0"/>
                <w:iCs w:val="0"/>
                <w:color w:val="000000"/>
                <w:kern w:val="0"/>
                <w:sz w:val="20"/>
                <w:szCs w:val="20"/>
                <w:u w:val="none"/>
                <w:lang w:val="en-US" w:eastAsia="zh-CN" w:bidi="ar"/>
              </w:rPr>
              <w:br w:type="textWrapping"/>
            </w:r>
            <w:r>
              <w:rPr>
                <w:rFonts w:hint="eastAsia" w:ascii="方正书宋_GBK" w:hAnsi="方正书宋_GBK" w:eastAsia="方正书宋_GBK" w:cs="方正书宋_GBK"/>
                <w:i w:val="0"/>
                <w:iCs w:val="0"/>
                <w:color w:val="000000"/>
                <w:kern w:val="0"/>
                <w:sz w:val="20"/>
                <w:szCs w:val="20"/>
                <w:u w:val="none"/>
                <w:lang w:val="en-US" w:eastAsia="zh-CN" w:bidi="ar"/>
              </w:rPr>
              <w:t>2.不与其他床位费同时收取。</w:t>
            </w:r>
            <w:r>
              <w:rPr>
                <w:rFonts w:hint="eastAsia" w:ascii="方正书宋_GBK" w:hAnsi="方正书宋_GBK" w:eastAsia="方正书宋_GBK" w:cs="方正书宋_GBK"/>
                <w:i w:val="0"/>
                <w:iCs w:val="0"/>
                <w:color w:val="000000"/>
                <w:kern w:val="0"/>
                <w:sz w:val="20"/>
                <w:szCs w:val="20"/>
                <w:u w:val="none"/>
                <w:lang w:val="en-US" w:eastAsia="zh-CN" w:bidi="ar"/>
              </w:rPr>
              <w:br w:type="textWrapping"/>
            </w:r>
            <w:r>
              <w:rPr>
                <w:rFonts w:hint="eastAsia" w:ascii="方正书宋_GBK" w:hAnsi="方正书宋_GBK" w:eastAsia="方正书宋_GBK" w:cs="方正书宋_GBK"/>
                <w:i w:val="0"/>
                <w:iCs w:val="0"/>
                <w:color w:val="000000"/>
                <w:kern w:val="0"/>
                <w:sz w:val="20"/>
                <w:szCs w:val="20"/>
                <w:u w:val="none"/>
                <w:lang w:val="en-US" w:eastAsia="zh-CN" w:bidi="ar"/>
              </w:rPr>
              <w:t>3.不满足I 级洁净用房的相关要求的，按照普通床位费收取。</w:t>
            </w:r>
          </w:p>
        </w:tc>
        <w:tc>
          <w:tcPr>
            <w:tcW w:w="986" w:type="dxa"/>
            <w:shd w:val="clear" w:color="auto" w:fill="auto"/>
            <w:noWrap/>
            <w:vAlign w:val="center"/>
          </w:tcPr>
          <w:p w14:paraId="72FCAD91">
            <w:pPr>
              <w:keepNext w:val="0"/>
              <w:keepLines w:val="0"/>
              <w:pageBreakBefore w:val="0"/>
              <w:widowControl w:val="0"/>
              <w:kinsoku/>
              <w:wordWrap/>
              <w:overflowPunct w:val="0"/>
              <w:topLinePunct w:val="0"/>
              <w:autoSpaceDE/>
              <w:autoSpaceDN/>
              <w:bidi w:val="0"/>
              <w:adjustRightInd w:val="0"/>
              <w:snapToGrid w:val="0"/>
              <w:spacing w:line="280" w:lineRule="exact"/>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10%</w:t>
            </w:r>
          </w:p>
        </w:tc>
      </w:tr>
      <w:tr w14:paraId="12282B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663" w:hRule="atLeast"/>
          <w:jc w:val="center"/>
        </w:trPr>
        <w:tc>
          <w:tcPr>
            <w:tcW w:w="569" w:type="dxa"/>
            <w:shd w:val="clear" w:color="auto" w:fill="auto"/>
            <w:noWrap/>
            <w:vAlign w:val="center"/>
          </w:tcPr>
          <w:p w14:paraId="6401405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24</w:t>
            </w:r>
          </w:p>
        </w:tc>
        <w:tc>
          <w:tcPr>
            <w:tcW w:w="1437" w:type="dxa"/>
            <w:shd w:val="clear" w:color="auto" w:fill="auto"/>
            <w:vAlign w:val="center"/>
          </w:tcPr>
          <w:p w14:paraId="756A6A59">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011105000080000</w:t>
            </w:r>
          </w:p>
        </w:tc>
        <w:tc>
          <w:tcPr>
            <w:tcW w:w="1731" w:type="dxa"/>
            <w:shd w:val="clear" w:color="auto" w:fill="auto"/>
            <w:vAlign w:val="center"/>
          </w:tcPr>
          <w:p w14:paraId="2DB0E145">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床位费（特殊防护）</w:t>
            </w:r>
          </w:p>
        </w:tc>
        <w:tc>
          <w:tcPr>
            <w:tcW w:w="1556" w:type="dxa"/>
            <w:shd w:val="clear" w:color="auto" w:fill="auto"/>
            <w:vAlign w:val="center"/>
          </w:tcPr>
          <w:p w14:paraId="3C524AC7">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指住院期间根据病情需要，为患者提供的放射性物质照射治疗或负压病房床位及相关设施。</w:t>
            </w:r>
          </w:p>
        </w:tc>
        <w:tc>
          <w:tcPr>
            <w:tcW w:w="1689" w:type="dxa"/>
            <w:shd w:val="clear" w:color="auto" w:fill="auto"/>
            <w:vAlign w:val="center"/>
          </w:tcPr>
          <w:p w14:paraId="5C6AAF5C">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所定价格涵盖床单位必备设施，包括但不限于腕带、病人服装、文档资料及管理、床单位设备及布草、能源消耗、放射性医疗垃圾及污水处理、病房控温设施、放射性物质防护设施及维护（含放射性污染职业监测或环境监测）等所需的人力资源和基本物质资源消耗。</w:t>
            </w:r>
          </w:p>
        </w:tc>
        <w:tc>
          <w:tcPr>
            <w:tcW w:w="889" w:type="dxa"/>
            <w:shd w:val="clear" w:color="auto" w:fill="auto"/>
            <w:vAlign w:val="center"/>
          </w:tcPr>
          <w:p w14:paraId="61FABDC2">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日</w:t>
            </w:r>
          </w:p>
        </w:tc>
        <w:tc>
          <w:tcPr>
            <w:tcW w:w="645" w:type="dxa"/>
            <w:shd w:val="clear" w:color="auto" w:fill="auto"/>
            <w:vAlign w:val="center"/>
          </w:tcPr>
          <w:p w14:paraId="18B24483">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自主定价</w:t>
            </w:r>
          </w:p>
        </w:tc>
        <w:tc>
          <w:tcPr>
            <w:tcW w:w="690" w:type="dxa"/>
            <w:shd w:val="clear" w:color="auto" w:fill="auto"/>
            <w:vAlign w:val="center"/>
          </w:tcPr>
          <w:p w14:paraId="530A65E7">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自主定价</w:t>
            </w:r>
          </w:p>
        </w:tc>
        <w:tc>
          <w:tcPr>
            <w:tcW w:w="1245" w:type="dxa"/>
            <w:shd w:val="clear" w:color="auto" w:fill="auto"/>
            <w:vAlign w:val="center"/>
          </w:tcPr>
          <w:p w14:paraId="7692EA06">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自主定价</w:t>
            </w:r>
          </w:p>
        </w:tc>
        <w:tc>
          <w:tcPr>
            <w:tcW w:w="2339" w:type="dxa"/>
            <w:shd w:val="clear" w:color="auto" w:fill="auto"/>
            <w:vAlign w:val="center"/>
          </w:tcPr>
          <w:p w14:paraId="6240E767">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不与其他床位费同时收取。</w:t>
            </w:r>
          </w:p>
        </w:tc>
        <w:tc>
          <w:tcPr>
            <w:tcW w:w="986" w:type="dxa"/>
            <w:shd w:val="clear" w:color="auto" w:fill="auto"/>
            <w:noWrap/>
            <w:vAlign w:val="center"/>
          </w:tcPr>
          <w:p w14:paraId="2893D3E9">
            <w:pPr>
              <w:keepNext w:val="0"/>
              <w:keepLines w:val="0"/>
              <w:pageBreakBefore w:val="0"/>
              <w:widowControl w:val="0"/>
              <w:kinsoku/>
              <w:wordWrap/>
              <w:overflowPunct w:val="0"/>
              <w:topLinePunct w:val="0"/>
              <w:autoSpaceDE/>
              <w:autoSpaceDN/>
              <w:bidi w:val="0"/>
              <w:adjustRightInd w:val="0"/>
              <w:snapToGrid w:val="0"/>
              <w:spacing w:line="280" w:lineRule="exact"/>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100%</w:t>
            </w:r>
          </w:p>
        </w:tc>
      </w:tr>
      <w:tr w14:paraId="789B65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472" w:hRule="atLeast"/>
          <w:jc w:val="center"/>
        </w:trPr>
        <w:tc>
          <w:tcPr>
            <w:tcW w:w="569" w:type="dxa"/>
            <w:vMerge w:val="restart"/>
            <w:shd w:val="clear" w:color="auto" w:fill="auto"/>
            <w:noWrap/>
            <w:vAlign w:val="center"/>
          </w:tcPr>
          <w:p w14:paraId="6F9CD1A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25</w:t>
            </w:r>
          </w:p>
        </w:tc>
        <w:tc>
          <w:tcPr>
            <w:tcW w:w="1437" w:type="dxa"/>
            <w:shd w:val="clear" w:color="auto" w:fill="auto"/>
            <w:vAlign w:val="center"/>
          </w:tcPr>
          <w:p w14:paraId="76FB42C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011105000090000</w:t>
            </w:r>
          </w:p>
        </w:tc>
        <w:tc>
          <w:tcPr>
            <w:tcW w:w="1731" w:type="dxa"/>
            <w:shd w:val="clear" w:color="auto" w:fill="auto"/>
            <w:vAlign w:val="center"/>
          </w:tcPr>
          <w:p w14:paraId="5F4729A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床位费（新生儿）</w:t>
            </w:r>
          </w:p>
        </w:tc>
        <w:tc>
          <w:tcPr>
            <w:tcW w:w="1556" w:type="dxa"/>
            <w:shd w:val="clear" w:color="auto" w:fill="auto"/>
            <w:vAlign w:val="center"/>
          </w:tcPr>
          <w:p w14:paraId="24F3BCB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指医疗机构对新生儿提供的床位及相关设施。</w:t>
            </w:r>
          </w:p>
        </w:tc>
        <w:tc>
          <w:tcPr>
            <w:tcW w:w="1689" w:type="dxa"/>
            <w:shd w:val="clear" w:color="auto" w:fill="auto"/>
            <w:vAlign w:val="center"/>
          </w:tcPr>
          <w:p w14:paraId="2A65E66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所定价格涵盖床单位必备设施，包括但不限于腕带、服装、文档资料及管理、床单位设备及布草、能源消耗、医疗垃圾及污水处理、病房控温设施及维护等所需的人力资源和基本物质资源消耗。</w:t>
            </w:r>
          </w:p>
        </w:tc>
        <w:tc>
          <w:tcPr>
            <w:tcW w:w="889" w:type="dxa"/>
            <w:shd w:val="clear" w:color="auto" w:fill="auto"/>
            <w:vAlign w:val="center"/>
          </w:tcPr>
          <w:p w14:paraId="5C7F400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日</w:t>
            </w:r>
          </w:p>
        </w:tc>
        <w:tc>
          <w:tcPr>
            <w:tcW w:w="645" w:type="dxa"/>
            <w:shd w:val="clear" w:color="auto" w:fill="auto"/>
            <w:vAlign w:val="center"/>
          </w:tcPr>
          <w:p w14:paraId="1A0D959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20</w:t>
            </w:r>
          </w:p>
        </w:tc>
        <w:tc>
          <w:tcPr>
            <w:tcW w:w="690" w:type="dxa"/>
            <w:shd w:val="clear" w:color="auto" w:fill="auto"/>
            <w:vAlign w:val="center"/>
          </w:tcPr>
          <w:p w14:paraId="4E6BB75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20</w:t>
            </w:r>
          </w:p>
        </w:tc>
        <w:tc>
          <w:tcPr>
            <w:tcW w:w="1245" w:type="dxa"/>
            <w:shd w:val="clear" w:color="auto" w:fill="auto"/>
            <w:vAlign w:val="center"/>
          </w:tcPr>
          <w:p w14:paraId="2E3305F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20</w:t>
            </w:r>
          </w:p>
        </w:tc>
        <w:tc>
          <w:tcPr>
            <w:tcW w:w="2339" w:type="dxa"/>
            <w:shd w:val="clear" w:color="auto" w:fill="auto"/>
            <w:vAlign w:val="center"/>
          </w:tcPr>
          <w:p w14:paraId="4B12D22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1.早产儿按照纠正胎龄计算出生天数。</w:t>
            </w:r>
            <w:r>
              <w:rPr>
                <w:rFonts w:hint="eastAsia" w:ascii="方正书宋_GBK" w:hAnsi="方正书宋_GBK" w:eastAsia="方正书宋_GBK" w:cs="方正书宋_GBK"/>
                <w:i w:val="0"/>
                <w:iCs w:val="0"/>
                <w:color w:val="000000"/>
                <w:kern w:val="0"/>
                <w:sz w:val="20"/>
                <w:szCs w:val="20"/>
                <w:u w:val="none"/>
                <w:lang w:val="en-US" w:eastAsia="zh-CN" w:bidi="ar"/>
              </w:rPr>
              <w:br w:type="textWrapping"/>
            </w:r>
            <w:r>
              <w:rPr>
                <w:rFonts w:hint="eastAsia" w:ascii="方正书宋_GBK" w:hAnsi="方正书宋_GBK" w:eastAsia="方正书宋_GBK" w:cs="方正书宋_GBK"/>
                <w:i w:val="0"/>
                <w:iCs w:val="0"/>
                <w:color w:val="000000"/>
                <w:kern w:val="0"/>
                <w:sz w:val="20"/>
                <w:szCs w:val="20"/>
                <w:u w:val="none"/>
                <w:lang w:val="en-US" w:eastAsia="zh-CN" w:bidi="ar"/>
              </w:rPr>
              <w:t>2.可与产妇床位费同时收取。</w:t>
            </w:r>
            <w:r>
              <w:rPr>
                <w:rFonts w:hint="eastAsia" w:ascii="方正书宋_GBK" w:hAnsi="方正书宋_GBK" w:eastAsia="方正书宋_GBK" w:cs="方正书宋_GBK"/>
                <w:i w:val="0"/>
                <w:iCs w:val="0"/>
                <w:color w:val="000000"/>
                <w:kern w:val="0"/>
                <w:sz w:val="20"/>
                <w:szCs w:val="20"/>
                <w:u w:val="none"/>
                <w:lang w:val="en-US" w:eastAsia="zh-CN" w:bidi="ar"/>
              </w:rPr>
              <w:br w:type="textWrapping"/>
            </w:r>
            <w:r>
              <w:rPr>
                <w:rFonts w:hint="eastAsia" w:ascii="方正书宋_GBK" w:hAnsi="方正书宋_GBK" w:eastAsia="方正书宋_GBK" w:cs="方正书宋_GBK"/>
                <w:i w:val="0"/>
                <w:iCs w:val="0"/>
                <w:color w:val="000000"/>
                <w:kern w:val="0"/>
                <w:sz w:val="20"/>
                <w:szCs w:val="20"/>
                <w:u w:val="none"/>
                <w:lang w:val="en-US" w:eastAsia="zh-CN" w:bidi="ar"/>
              </w:rPr>
              <w:t>3.指产科使用。</w:t>
            </w:r>
            <w:r>
              <w:rPr>
                <w:rFonts w:hint="eastAsia" w:ascii="方正书宋_GBK" w:hAnsi="方正书宋_GBK" w:eastAsia="方正书宋_GBK" w:cs="方正书宋_GBK"/>
                <w:i w:val="0"/>
                <w:iCs w:val="0"/>
                <w:color w:val="000000"/>
                <w:kern w:val="0"/>
                <w:sz w:val="20"/>
                <w:szCs w:val="20"/>
                <w:u w:val="none"/>
                <w:lang w:val="en-US" w:eastAsia="zh-CN" w:bidi="ar"/>
              </w:rPr>
              <w:br w:type="textWrapping"/>
            </w:r>
            <w:r>
              <w:rPr>
                <w:rFonts w:hint="eastAsia" w:ascii="方正书宋_GBK" w:hAnsi="方正书宋_GBK" w:eastAsia="方正书宋_GBK" w:cs="方正书宋_GBK"/>
                <w:i w:val="0"/>
                <w:iCs w:val="0"/>
                <w:color w:val="000000"/>
                <w:kern w:val="0"/>
                <w:sz w:val="20"/>
                <w:szCs w:val="20"/>
                <w:u w:val="none"/>
                <w:lang w:val="en-US" w:eastAsia="zh-CN" w:bidi="ar"/>
              </w:rPr>
              <w:t>4.新生儿科按普通床位收取。</w:t>
            </w:r>
          </w:p>
        </w:tc>
        <w:tc>
          <w:tcPr>
            <w:tcW w:w="986" w:type="dxa"/>
            <w:shd w:val="clear" w:color="auto" w:fill="auto"/>
            <w:noWrap/>
            <w:vAlign w:val="center"/>
          </w:tcPr>
          <w:p w14:paraId="1F06A56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0%</w:t>
            </w:r>
          </w:p>
        </w:tc>
      </w:tr>
      <w:tr w14:paraId="3ECBB5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569" w:type="dxa"/>
            <w:vMerge w:val="continue"/>
            <w:shd w:val="clear" w:color="auto" w:fill="auto"/>
            <w:noWrap/>
            <w:vAlign w:val="center"/>
          </w:tcPr>
          <w:p w14:paraId="695A89F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437" w:type="dxa"/>
            <w:shd w:val="clear" w:color="auto" w:fill="auto"/>
            <w:vAlign w:val="center"/>
          </w:tcPr>
          <w:p w14:paraId="5CDC3B6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011105000090001</w:t>
            </w:r>
          </w:p>
        </w:tc>
        <w:tc>
          <w:tcPr>
            <w:tcW w:w="1731" w:type="dxa"/>
            <w:shd w:val="clear" w:color="auto" w:fill="auto"/>
            <w:vAlign w:val="center"/>
          </w:tcPr>
          <w:p w14:paraId="685604D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床位费（新生儿）-母婴同室新生儿（减收）</w:t>
            </w:r>
          </w:p>
        </w:tc>
        <w:tc>
          <w:tcPr>
            <w:tcW w:w="1556" w:type="dxa"/>
            <w:shd w:val="clear" w:color="auto" w:fill="auto"/>
            <w:vAlign w:val="center"/>
          </w:tcPr>
          <w:p w14:paraId="725AC24A">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1689" w:type="dxa"/>
            <w:shd w:val="clear" w:color="auto" w:fill="auto"/>
            <w:vAlign w:val="center"/>
          </w:tcPr>
          <w:p w14:paraId="05A0DB2D">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889" w:type="dxa"/>
            <w:shd w:val="clear" w:color="auto" w:fill="auto"/>
            <w:vAlign w:val="center"/>
          </w:tcPr>
          <w:p w14:paraId="1988F0F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日</w:t>
            </w:r>
          </w:p>
        </w:tc>
        <w:tc>
          <w:tcPr>
            <w:tcW w:w="645" w:type="dxa"/>
            <w:shd w:val="clear" w:color="auto" w:fill="auto"/>
            <w:vAlign w:val="center"/>
          </w:tcPr>
          <w:p w14:paraId="1D2986A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10</w:t>
            </w:r>
          </w:p>
        </w:tc>
        <w:tc>
          <w:tcPr>
            <w:tcW w:w="690" w:type="dxa"/>
            <w:shd w:val="clear" w:color="auto" w:fill="auto"/>
            <w:vAlign w:val="center"/>
          </w:tcPr>
          <w:p w14:paraId="7E3947D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10</w:t>
            </w:r>
          </w:p>
        </w:tc>
        <w:tc>
          <w:tcPr>
            <w:tcW w:w="1245" w:type="dxa"/>
            <w:shd w:val="clear" w:color="auto" w:fill="auto"/>
            <w:vAlign w:val="center"/>
          </w:tcPr>
          <w:p w14:paraId="7A8F1AD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10</w:t>
            </w:r>
          </w:p>
        </w:tc>
        <w:tc>
          <w:tcPr>
            <w:tcW w:w="2339" w:type="dxa"/>
            <w:shd w:val="clear" w:color="auto" w:fill="auto"/>
            <w:noWrap/>
            <w:vAlign w:val="center"/>
          </w:tcPr>
          <w:p w14:paraId="378E0C13">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986" w:type="dxa"/>
            <w:shd w:val="clear" w:color="auto" w:fill="auto"/>
            <w:noWrap/>
            <w:vAlign w:val="center"/>
          </w:tcPr>
          <w:p w14:paraId="1B37F1F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10%</w:t>
            </w:r>
          </w:p>
        </w:tc>
      </w:tr>
      <w:tr w14:paraId="42FECD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969" w:hRule="atLeast"/>
          <w:jc w:val="center"/>
        </w:trPr>
        <w:tc>
          <w:tcPr>
            <w:tcW w:w="569" w:type="dxa"/>
            <w:shd w:val="clear" w:color="auto" w:fill="auto"/>
            <w:noWrap/>
            <w:vAlign w:val="center"/>
          </w:tcPr>
          <w:p w14:paraId="35581FE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26</w:t>
            </w:r>
          </w:p>
        </w:tc>
        <w:tc>
          <w:tcPr>
            <w:tcW w:w="1437" w:type="dxa"/>
            <w:shd w:val="clear" w:color="auto" w:fill="auto"/>
            <w:vAlign w:val="center"/>
          </w:tcPr>
          <w:p w14:paraId="08AF2A3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011105000100000</w:t>
            </w:r>
          </w:p>
        </w:tc>
        <w:tc>
          <w:tcPr>
            <w:tcW w:w="1731" w:type="dxa"/>
            <w:shd w:val="clear" w:color="auto" w:fill="auto"/>
            <w:vAlign w:val="center"/>
          </w:tcPr>
          <w:p w14:paraId="0A18DD7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新生儿暖箱费</w:t>
            </w:r>
          </w:p>
        </w:tc>
        <w:tc>
          <w:tcPr>
            <w:tcW w:w="1556" w:type="dxa"/>
            <w:shd w:val="clear" w:color="auto" w:fill="auto"/>
            <w:vAlign w:val="center"/>
          </w:tcPr>
          <w:p w14:paraId="67DA7A4C">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通过各种不同功能的暖箱，保持温度、湿度恒定，达到维持新生儿、早产儿或婴儿基本生命需求的目的。</w:t>
            </w:r>
          </w:p>
        </w:tc>
        <w:tc>
          <w:tcPr>
            <w:tcW w:w="1689" w:type="dxa"/>
            <w:shd w:val="clear" w:color="auto" w:fill="auto"/>
            <w:vAlign w:val="center"/>
          </w:tcPr>
          <w:p w14:paraId="3BB64D72">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所定价格涵盖新生儿床位相关设施、暖箱调节、加湿、皮肤温度监测、称体重、兼备暖箱与辐射台功能、定期清洁消毒、处理用物等所需的人力资源和基本物质资源消耗。</w:t>
            </w:r>
          </w:p>
        </w:tc>
        <w:tc>
          <w:tcPr>
            <w:tcW w:w="889" w:type="dxa"/>
            <w:shd w:val="clear" w:color="auto" w:fill="auto"/>
            <w:vAlign w:val="center"/>
          </w:tcPr>
          <w:p w14:paraId="42F9F19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日</w:t>
            </w:r>
          </w:p>
        </w:tc>
        <w:tc>
          <w:tcPr>
            <w:tcW w:w="645" w:type="dxa"/>
            <w:shd w:val="clear" w:color="auto" w:fill="auto"/>
            <w:vAlign w:val="center"/>
          </w:tcPr>
          <w:p w14:paraId="186BCF0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72</w:t>
            </w:r>
          </w:p>
        </w:tc>
        <w:tc>
          <w:tcPr>
            <w:tcW w:w="690" w:type="dxa"/>
            <w:shd w:val="clear" w:color="auto" w:fill="auto"/>
            <w:vAlign w:val="center"/>
          </w:tcPr>
          <w:p w14:paraId="6BAB2AC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72</w:t>
            </w:r>
          </w:p>
        </w:tc>
        <w:tc>
          <w:tcPr>
            <w:tcW w:w="1245" w:type="dxa"/>
            <w:shd w:val="clear" w:color="auto" w:fill="auto"/>
            <w:vAlign w:val="center"/>
          </w:tcPr>
          <w:p w14:paraId="1D1CBB4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72</w:t>
            </w:r>
          </w:p>
        </w:tc>
        <w:tc>
          <w:tcPr>
            <w:tcW w:w="2339" w:type="dxa"/>
            <w:shd w:val="clear" w:color="auto" w:fill="auto"/>
            <w:vAlign w:val="center"/>
          </w:tcPr>
          <w:p w14:paraId="2BE0CC4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1.不与新生儿床位费同时收取。</w:t>
            </w:r>
            <w:r>
              <w:rPr>
                <w:rFonts w:hint="eastAsia" w:ascii="方正书宋_GBK" w:hAnsi="方正书宋_GBK" w:eastAsia="方正书宋_GBK" w:cs="方正书宋_GBK"/>
                <w:i w:val="0"/>
                <w:iCs w:val="0"/>
                <w:color w:val="000000"/>
                <w:kern w:val="0"/>
                <w:sz w:val="20"/>
                <w:szCs w:val="20"/>
                <w:u w:val="none"/>
                <w:lang w:val="en-US" w:eastAsia="zh-CN" w:bidi="ar"/>
              </w:rPr>
              <w:br w:type="textWrapping"/>
            </w:r>
            <w:r>
              <w:rPr>
                <w:rFonts w:hint="eastAsia" w:ascii="方正书宋_GBK" w:hAnsi="方正书宋_GBK" w:eastAsia="方正书宋_GBK" w:cs="方正书宋_GBK"/>
                <w:i w:val="0"/>
                <w:iCs w:val="0"/>
                <w:color w:val="000000"/>
                <w:kern w:val="0"/>
                <w:sz w:val="20"/>
                <w:szCs w:val="20"/>
                <w:u w:val="none"/>
                <w:lang w:val="en-US" w:eastAsia="zh-CN" w:bidi="ar"/>
              </w:rPr>
              <w:t>2.超过半日不足24小时按一日计算，不足半日按半日计算。</w:t>
            </w:r>
          </w:p>
        </w:tc>
        <w:tc>
          <w:tcPr>
            <w:tcW w:w="986" w:type="dxa"/>
            <w:shd w:val="clear" w:color="auto" w:fill="auto"/>
            <w:noWrap/>
            <w:vAlign w:val="center"/>
          </w:tcPr>
          <w:p w14:paraId="1883F01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0%</w:t>
            </w:r>
          </w:p>
        </w:tc>
      </w:tr>
      <w:tr w14:paraId="6DFD6D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421" w:hRule="atLeast"/>
          <w:jc w:val="center"/>
        </w:trPr>
        <w:tc>
          <w:tcPr>
            <w:tcW w:w="569" w:type="dxa"/>
            <w:shd w:val="clear" w:color="auto" w:fill="auto"/>
            <w:noWrap/>
            <w:vAlign w:val="center"/>
          </w:tcPr>
          <w:p w14:paraId="5024A9A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27</w:t>
            </w:r>
          </w:p>
        </w:tc>
        <w:tc>
          <w:tcPr>
            <w:tcW w:w="1437" w:type="dxa"/>
            <w:shd w:val="clear" w:color="auto" w:fill="auto"/>
            <w:vAlign w:val="center"/>
          </w:tcPr>
          <w:p w14:paraId="27A4B58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011105000110000</w:t>
            </w:r>
          </w:p>
        </w:tc>
        <w:tc>
          <w:tcPr>
            <w:tcW w:w="1731" w:type="dxa"/>
            <w:shd w:val="clear" w:color="auto" w:fill="auto"/>
            <w:vAlign w:val="center"/>
          </w:tcPr>
          <w:p w14:paraId="444D536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家庭病床建床费</w:t>
            </w:r>
          </w:p>
        </w:tc>
        <w:tc>
          <w:tcPr>
            <w:tcW w:w="1556" w:type="dxa"/>
            <w:shd w:val="clear" w:color="auto" w:fill="auto"/>
            <w:vAlign w:val="center"/>
          </w:tcPr>
          <w:p w14:paraId="66EEEDF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根据患者需求，医疗机构派出医务人员改造或指导患者改造床位，使患者部分家庭空间具备作为检查治疗护理场所的各项条件。</w:t>
            </w:r>
          </w:p>
        </w:tc>
        <w:tc>
          <w:tcPr>
            <w:tcW w:w="1689" w:type="dxa"/>
            <w:shd w:val="clear" w:color="auto" w:fill="auto"/>
            <w:vAlign w:val="center"/>
          </w:tcPr>
          <w:p w14:paraId="45963FA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所定价格涵盖医疗机构完成家庭病床建床建档（含建立病历）的人力资源和基本物质资源消耗。</w:t>
            </w:r>
          </w:p>
        </w:tc>
        <w:tc>
          <w:tcPr>
            <w:tcW w:w="889" w:type="dxa"/>
            <w:shd w:val="clear" w:color="auto" w:fill="auto"/>
            <w:vAlign w:val="center"/>
          </w:tcPr>
          <w:p w14:paraId="3995B61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645" w:type="dxa"/>
            <w:shd w:val="clear" w:color="auto" w:fill="auto"/>
            <w:vAlign w:val="center"/>
          </w:tcPr>
          <w:p w14:paraId="42E71F0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自主定价</w:t>
            </w:r>
          </w:p>
        </w:tc>
        <w:tc>
          <w:tcPr>
            <w:tcW w:w="690" w:type="dxa"/>
            <w:shd w:val="clear" w:color="auto" w:fill="auto"/>
            <w:vAlign w:val="center"/>
          </w:tcPr>
          <w:p w14:paraId="79E3D9A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自主定价</w:t>
            </w:r>
          </w:p>
        </w:tc>
        <w:tc>
          <w:tcPr>
            <w:tcW w:w="1245" w:type="dxa"/>
            <w:shd w:val="clear" w:color="auto" w:fill="auto"/>
            <w:vAlign w:val="center"/>
          </w:tcPr>
          <w:p w14:paraId="4810F5A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自主定价</w:t>
            </w:r>
          </w:p>
        </w:tc>
        <w:tc>
          <w:tcPr>
            <w:tcW w:w="2339" w:type="dxa"/>
            <w:shd w:val="clear" w:color="auto" w:fill="auto"/>
            <w:vAlign w:val="center"/>
          </w:tcPr>
          <w:p w14:paraId="25D905A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收费范围限国家卫生健康主管部门准许提供的家庭病床建床服务。建床后，医疗机构继续上门提供巡诊、护理等各类医疗服务的，按照“上门服务费+医疗服务价格”的方式收费即可，不再以“家庭病床+某服务”的方式设立医疗服务价格项目。</w:t>
            </w:r>
          </w:p>
        </w:tc>
        <w:tc>
          <w:tcPr>
            <w:tcW w:w="986" w:type="dxa"/>
            <w:shd w:val="clear" w:color="auto" w:fill="auto"/>
            <w:noWrap/>
            <w:vAlign w:val="center"/>
          </w:tcPr>
          <w:p w14:paraId="483B5F1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100%</w:t>
            </w:r>
          </w:p>
        </w:tc>
      </w:tr>
      <w:tr w14:paraId="76299A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8117" w:hRule="atLeast"/>
          <w:jc w:val="center"/>
        </w:trPr>
        <w:tc>
          <w:tcPr>
            <w:tcW w:w="569" w:type="dxa"/>
            <w:shd w:val="clear" w:color="auto" w:fill="auto"/>
            <w:noWrap/>
            <w:vAlign w:val="center"/>
          </w:tcPr>
          <w:p w14:paraId="248D306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28</w:t>
            </w:r>
          </w:p>
        </w:tc>
        <w:tc>
          <w:tcPr>
            <w:tcW w:w="1437" w:type="dxa"/>
            <w:shd w:val="clear" w:color="auto" w:fill="auto"/>
            <w:vAlign w:val="center"/>
          </w:tcPr>
          <w:p w14:paraId="6F9A6D6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011107000010000</w:t>
            </w:r>
          </w:p>
        </w:tc>
        <w:tc>
          <w:tcPr>
            <w:tcW w:w="1731" w:type="dxa"/>
            <w:shd w:val="clear" w:color="auto" w:fill="auto"/>
            <w:vAlign w:val="center"/>
          </w:tcPr>
          <w:p w14:paraId="749733A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上门服务费</w:t>
            </w:r>
          </w:p>
        </w:tc>
        <w:tc>
          <w:tcPr>
            <w:tcW w:w="1556" w:type="dxa"/>
            <w:shd w:val="clear" w:color="auto" w:fill="auto"/>
            <w:vAlign w:val="center"/>
          </w:tcPr>
          <w:p w14:paraId="06D89F64">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根据患者需求，医疗机构派出医务人员，前往患者指定地点为其提供合法合规的医疗服务。</w:t>
            </w:r>
          </w:p>
        </w:tc>
        <w:tc>
          <w:tcPr>
            <w:tcW w:w="1689" w:type="dxa"/>
            <w:shd w:val="clear" w:color="auto" w:fill="auto"/>
            <w:vAlign w:val="center"/>
          </w:tcPr>
          <w:p w14:paraId="49F183C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所定价格涵盖医疗机构派出医务人员的交通成本、人力资源和基本物质资源消耗。</w:t>
            </w:r>
          </w:p>
        </w:tc>
        <w:tc>
          <w:tcPr>
            <w:tcW w:w="889" w:type="dxa"/>
            <w:shd w:val="clear" w:color="auto" w:fill="auto"/>
            <w:vAlign w:val="center"/>
          </w:tcPr>
          <w:p w14:paraId="6671E6E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次·人</w:t>
            </w:r>
          </w:p>
        </w:tc>
        <w:tc>
          <w:tcPr>
            <w:tcW w:w="645" w:type="dxa"/>
            <w:shd w:val="clear" w:color="auto" w:fill="auto"/>
            <w:vAlign w:val="center"/>
          </w:tcPr>
          <w:p w14:paraId="4F0AF3D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自主定价</w:t>
            </w:r>
          </w:p>
        </w:tc>
        <w:tc>
          <w:tcPr>
            <w:tcW w:w="690" w:type="dxa"/>
            <w:shd w:val="clear" w:color="auto" w:fill="auto"/>
            <w:vAlign w:val="center"/>
          </w:tcPr>
          <w:p w14:paraId="29A1DCE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自主定价</w:t>
            </w:r>
          </w:p>
        </w:tc>
        <w:tc>
          <w:tcPr>
            <w:tcW w:w="1245" w:type="dxa"/>
            <w:shd w:val="clear" w:color="auto" w:fill="auto"/>
            <w:vAlign w:val="center"/>
          </w:tcPr>
          <w:p w14:paraId="1FACC0E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自主定价</w:t>
            </w:r>
          </w:p>
        </w:tc>
        <w:tc>
          <w:tcPr>
            <w:tcW w:w="2339" w:type="dxa"/>
            <w:shd w:val="clear" w:color="auto" w:fill="auto"/>
            <w:vAlign w:val="center"/>
          </w:tcPr>
          <w:p w14:paraId="371C062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1.上门服务费可由公立医疗机构自主确定。</w:t>
            </w:r>
            <w:r>
              <w:rPr>
                <w:rFonts w:hint="eastAsia" w:ascii="方正书宋_GBK" w:hAnsi="方正书宋_GBK" w:eastAsia="方正书宋_GBK" w:cs="方正书宋_GBK"/>
                <w:i w:val="0"/>
                <w:iCs w:val="0"/>
                <w:color w:val="000000"/>
                <w:kern w:val="0"/>
                <w:sz w:val="20"/>
                <w:szCs w:val="20"/>
                <w:u w:val="none"/>
                <w:lang w:val="en-US" w:eastAsia="zh-CN" w:bidi="ar"/>
              </w:rPr>
              <w:br w:type="textWrapping"/>
            </w:r>
            <w:r>
              <w:rPr>
                <w:rFonts w:hint="eastAsia" w:ascii="方正书宋_GBK" w:hAnsi="方正书宋_GBK" w:eastAsia="方正书宋_GBK" w:cs="方正书宋_GBK"/>
                <w:i w:val="0"/>
                <w:iCs w:val="0"/>
                <w:color w:val="000000"/>
                <w:kern w:val="0"/>
                <w:sz w:val="20"/>
                <w:szCs w:val="20"/>
                <w:u w:val="none"/>
                <w:lang w:val="en-US" w:eastAsia="zh-CN" w:bidi="ar"/>
              </w:rPr>
              <w:t xml:space="preserve">2.计价单位“次·人”中的“人”是指每名专业人员。例如由1名医师、1名护理人员同时提供上门服务的，收费为“上门服务费”价格×2。 </w:t>
            </w:r>
            <w:r>
              <w:rPr>
                <w:rFonts w:hint="eastAsia" w:ascii="方正书宋_GBK" w:hAnsi="方正书宋_GBK" w:eastAsia="方正书宋_GBK" w:cs="方正书宋_GBK"/>
                <w:i w:val="0"/>
                <w:iCs w:val="0"/>
                <w:color w:val="000000"/>
                <w:kern w:val="0"/>
                <w:sz w:val="20"/>
                <w:szCs w:val="20"/>
                <w:u w:val="none"/>
                <w:lang w:val="en-US" w:eastAsia="zh-CN" w:bidi="ar"/>
              </w:rPr>
              <w:br w:type="textWrapping"/>
            </w:r>
            <w:r>
              <w:rPr>
                <w:rFonts w:hint="eastAsia" w:ascii="方正书宋_GBK" w:hAnsi="方正书宋_GBK" w:eastAsia="方正书宋_GBK" w:cs="方正书宋_GBK"/>
                <w:i w:val="0"/>
                <w:iCs w:val="0"/>
                <w:color w:val="000000"/>
                <w:kern w:val="0"/>
                <w:sz w:val="20"/>
                <w:szCs w:val="20"/>
                <w:u w:val="none"/>
                <w:lang w:val="en-US" w:eastAsia="zh-CN" w:bidi="ar"/>
              </w:rPr>
              <w:t>3.“上门服务”是指医疗机构以质量安全为前提，为各类群体上门提供医疗服务，收费采取“上门服务费+医疗服务价格”的方式，即上门提供服务本身收取一次“上门服务费”，提供的医疗服务、药品、医用耗材等，收费适用本医疗服务执行的医药价格政策。不再以“上门+某服务”的方式设立医疗服务价格项目。</w:t>
            </w:r>
            <w:r>
              <w:rPr>
                <w:rFonts w:hint="eastAsia" w:ascii="方正书宋_GBK" w:hAnsi="方正书宋_GBK" w:eastAsia="方正书宋_GBK" w:cs="方正书宋_GBK"/>
                <w:i w:val="0"/>
                <w:iCs w:val="0"/>
                <w:color w:val="000000"/>
                <w:kern w:val="0"/>
                <w:sz w:val="20"/>
                <w:szCs w:val="20"/>
                <w:u w:val="none"/>
                <w:lang w:val="en-US" w:eastAsia="zh-CN" w:bidi="ar"/>
              </w:rPr>
              <w:br w:type="textWrapping"/>
            </w:r>
            <w:r>
              <w:rPr>
                <w:rFonts w:hint="eastAsia" w:ascii="方正书宋_GBK" w:hAnsi="方正书宋_GBK" w:eastAsia="方正书宋_GBK" w:cs="方正书宋_GBK"/>
                <w:i w:val="0"/>
                <w:iCs w:val="0"/>
                <w:color w:val="000000"/>
                <w:kern w:val="0"/>
                <w:sz w:val="20"/>
                <w:szCs w:val="20"/>
                <w:u w:val="none"/>
                <w:lang w:val="en-US" w:eastAsia="zh-CN" w:bidi="ar"/>
              </w:rPr>
              <w:t>4.对于医疗机构上门提供的医疗服务，已通过基本公共卫生服务家庭医生签约、长期护理保险等方式提供经费保障渠道的，不得额外收取上门服务费。</w:t>
            </w:r>
          </w:p>
        </w:tc>
        <w:tc>
          <w:tcPr>
            <w:tcW w:w="986" w:type="dxa"/>
            <w:shd w:val="clear" w:color="auto" w:fill="auto"/>
            <w:noWrap/>
            <w:vAlign w:val="center"/>
          </w:tcPr>
          <w:p w14:paraId="7AB3AC25">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100%</w:t>
            </w:r>
          </w:p>
        </w:tc>
      </w:tr>
      <w:tr w14:paraId="0314CF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208" w:hRule="atLeast"/>
          <w:jc w:val="center"/>
        </w:trPr>
        <w:tc>
          <w:tcPr>
            <w:tcW w:w="569" w:type="dxa"/>
            <w:shd w:val="clear" w:color="auto" w:fill="auto"/>
            <w:noWrap/>
            <w:vAlign w:val="center"/>
          </w:tcPr>
          <w:p w14:paraId="7A0BAC9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29</w:t>
            </w:r>
          </w:p>
        </w:tc>
        <w:tc>
          <w:tcPr>
            <w:tcW w:w="1437" w:type="dxa"/>
            <w:shd w:val="clear" w:color="auto" w:fill="auto"/>
            <w:vAlign w:val="center"/>
          </w:tcPr>
          <w:p w14:paraId="1EF2A64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011104000010000</w:t>
            </w:r>
          </w:p>
        </w:tc>
        <w:tc>
          <w:tcPr>
            <w:tcW w:w="1731" w:type="dxa"/>
            <w:shd w:val="clear" w:color="auto" w:fill="auto"/>
            <w:vAlign w:val="center"/>
          </w:tcPr>
          <w:p w14:paraId="5F5783C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院内抢救费（常规）</w:t>
            </w:r>
          </w:p>
        </w:tc>
        <w:tc>
          <w:tcPr>
            <w:tcW w:w="1556" w:type="dxa"/>
            <w:shd w:val="clear" w:color="auto" w:fill="auto"/>
            <w:vAlign w:val="center"/>
          </w:tcPr>
          <w:p w14:paraId="16F9906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针对急危重症患者，由单临床学科医务人员制定抢救方案，在院内组织开展现场紧急救治，不含心肺复苏术。</w:t>
            </w:r>
          </w:p>
        </w:tc>
        <w:tc>
          <w:tcPr>
            <w:tcW w:w="1689" w:type="dxa"/>
            <w:shd w:val="clear" w:color="auto" w:fill="auto"/>
            <w:vAlign w:val="center"/>
          </w:tcPr>
          <w:p w14:paraId="1B469B9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所定价格涵盖组织人员、观察、实施抢救、记录、制定方案等所需的人力资源和基本物质资源消耗。</w:t>
            </w:r>
          </w:p>
        </w:tc>
        <w:tc>
          <w:tcPr>
            <w:tcW w:w="889" w:type="dxa"/>
            <w:shd w:val="clear" w:color="auto" w:fill="auto"/>
            <w:vAlign w:val="center"/>
          </w:tcPr>
          <w:p w14:paraId="2DE82AE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日</w:t>
            </w:r>
          </w:p>
        </w:tc>
        <w:tc>
          <w:tcPr>
            <w:tcW w:w="645" w:type="dxa"/>
            <w:shd w:val="clear" w:color="auto" w:fill="auto"/>
            <w:vAlign w:val="center"/>
          </w:tcPr>
          <w:p w14:paraId="02E9114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140</w:t>
            </w:r>
          </w:p>
        </w:tc>
        <w:tc>
          <w:tcPr>
            <w:tcW w:w="690" w:type="dxa"/>
            <w:shd w:val="clear" w:color="auto" w:fill="auto"/>
            <w:vAlign w:val="center"/>
          </w:tcPr>
          <w:p w14:paraId="1ACAA31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140</w:t>
            </w:r>
          </w:p>
        </w:tc>
        <w:tc>
          <w:tcPr>
            <w:tcW w:w="1245" w:type="dxa"/>
            <w:shd w:val="clear" w:color="auto" w:fill="auto"/>
            <w:vAlign w:val="center"/>
          </w:tcPr>
          <w:p w14:paraId="0A3160A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140</w:t>
            </w:r>
          </w:p>
        </w:tc>
        <w:tc>
          <w:tcPr>
            <w:tcW w:w="2339" w:type="dxa"/>
            <w:shd w:val="clear" w:color="auto" w:fill="auto"/>
            <w:noWrap/>
            <w:vAlign w:val="center"/>
          </w:tcPr>
          <w:p w14:paraId="3F46A0FC">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986" w:type="dxa"/>
            <w:shd w:val="clear" w:color="auto" w:fill="auto"/>
            <w:noWrap/>
            <w:vAlign w:val="center"/>
          </w:tcPr>
          <w:p w14:paraId="18FE8013">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0%</w:t>
            </w:r>
          </w:p>
        </w:tc>
      </w:tr>
      <w:tr w14:paraId="194CB1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549" w:hRule="atLeast"/>
          <w:jc w:val="center"/>
        </w:trPr>
        <w:tc>
          <w:tcPr>
            <w:tcW w:w="569" w:type="dxa"/>
            <w:shd w:val="clear" w:color="auto" w:fill="auto"/>
            <w:noWrap/>
            <w:vAlign w:val="center"/>
          </w:tcPr>
          <w:p w14:paraId="122A123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30</w:t>
            </w:r>
          </w:p>
        </w:tc>
        <w:tc>
          <w:tcPr>
            <w:tcW w:w="1437" w:type="dxa"/>
            <w:shd w:val="clear" w:color="auto" w:fill="auto"/>
            <w:vAlign w:val="center"/>
          </w:tcPr>
          <w:p w14:paraId="66FE958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011104000020000</w:t>
            </w:r>
          </w:p>
        </w:tc>
        <w:tc>
          <w:tcPr>
            <w:tcW w:w="1731" w:type="dxa"/>
            <w:shd w:val="clear" w:color="auto" w:fill="auto"/>
            <w:vAlign w:val="center"/>
          </w:tcPr>
          <w:p w14:paraId="50865A9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院内抢救费（复杂）</w:t>
            </w:r>
          </w:p>
        </w:tc>
        <w:tc>
          <w:tcPr>
            <w:tcW w:w="1556" w:type="dxa"/>
            <w:shd w:val="clear" w:color="auto" w:fill="auto"/>
            <w:vAlign w:val="center"/>
          </w:tcPr>
          <w:p w14:paraId="0A40CBF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针对急危重症患者，由两个及以上临床学科医务人员联合制定抢救方案，在院内组织开展现场紧急救治，不含心肺复苏术。</w:t>
            </w:r>
          </w:p>
        </w:tc>
        <w:tc>
          <w:tcPr>
            <w:tcW w:w="1689" w:type="dxa"/>
            <w:shd w:val="clear" w:color="auto" w:fill="auto"/>
            <w:vAlign w:val="center"/>
          </w:tcPr>
          <w:p w14:paraId="593396E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所定价格涵盖组织人员、观察、实施抢救、记录、制定方案等所需的人力资源和基本物质资源消耗。</w:t>
            </w:r>
          </w:p>
        </w:tc>
        <w:tc>
          <w:tcPr>
            <w:tcW w:w="889" w:type="dxa"/>
            <w:shd w:val="clear" w:color="auto" w:fill="auto"/>
            <w:vAlign w:val="center"/>
          </w:tcPr>
          <w:p w14:paraId="4E1586A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日</w:t>
            </w:r>
          </w:p>
        </w:tc>
        <w:tc>
          <w:tcPr>
            <w:tcW w:w="645" w:type="dxa"/>
            <w:shd w:val="clear" w:color="auto" w:fill="auto"/>
            <w:vAlign w:val="center"/>
          </w:tcPr>
          <w:p w14:paraId="31468E8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280</w:t>
            </w:r>
          </w:p>
        </w:tc>
        <w:tc>
          <w:tcPr>
            <w:tcW w:w="690" w:type="dxa"/>
            <w:shd w:val="clear" w:color="auto" w:fill="auto"/>
            <w:vAlign w:val="center"/>
          </w:tcPr>
          <w:p w14:paraId="3911BC3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280</w:t>
            </w:r>
          </w:p>
        </w:tc>
        <w:tc>
          <w:tcPr>
            <w:tcW w:w="1245" w:type="dxa"/>
            <w:shd w:val="clear" w:color="auto" w:fill="auto"/>
            <w:vAlign w:val="center"/>
          </w:tcPr>
          <w:p w14:paraId="3FD830C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280</w:t>
            </w:r>
          </w:p>
        </w:tc>
        <w:tc>
          <w:tcPr>
            <w:tcW w:w="2339" w:type="dxa"/>
            <w:shd w:val="clear" w:color="auto" w:fill="auto"/>
            <w:vAlign w:val="center"/>
          </w:tcPr>
          <w:p w14:paraId="3B093E4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护理、药学不作为单独临床学科计价。</w:t>
            </w:r>
          </w:p>
        </w:tc>
        <w:tc>
          <w:tcPr>
            <w:tcW w:w="986" w:type="dxa"/>
            <w:shd w:val="clear" w:color="auto" w:fill="auto"/>
            <w:noWrap/>
            <w:vAlign w:val="center"/>
          </w:tcPr>
          <w:p w14:paraId="4E7EA02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0%</w:t>
            </w:r>
          </w:p>
        </w:tc>
      </w:tr>
      <w:tr w14:paraId="20964C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569" w:type="dxa"/>
            <w:shd w:val="clear" w:color="auto" w:fill="auto"/>
            <w:noWrap/>
            <w:vAlign w:val="center"/>
          </w:tcPr>
          <w:p w14:paraId="258535F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w:t>
            </w:r>
          </w:p>
        </w:tc>
        <w:tc>
          <w:tcPr>
            <w:tcW w:w="1437" w:type="dxa"/>
            <w:shd w:val="clear" w:color="auto" w:fill="auto"/>
            <w:vAlign w:val="center"/>
          </w:tcPr>
          <w:p w14:paraId="31D28A5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011104000030000</w:t>
            </w:r>
          </w:p>
        </w:tc>
        <w:tc>
          <w:tcPr>
            <w:tcW w:w="1731" w:type="dxa"/>
            <w:shd w:val="clear" w:color="auto" w:fill="auto"/>
            <w:vAlign w:val="center"/>
          </w:tcPr>
          <w:p w14:paraId="6279668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心肺复苏术</w:t>
            </w:r>
          </w:p>
        </w:tc>
        <w:tc>
          <w:tcPr>
            <w:tcW w:w="1556" w:type="dxa"/>
            <w:shd w:val="clear" w:color="auto" w:fill="auto"/>
            <w:vAlign w:val="center"/>
          </w:tcPr>
          <w:p w14:paraId="52089EA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指手术室内外所有行心肺复苏的治疗，使患者恢复自主循环和呼吸。</w:t>
            </w:r>
          </w:p>
        </w:tc>
        <w:tc>
          <w:tcPr>
            <w:tcW w:w="1689" w:type="dxa"/>
            <w:shd w:val="clear" w:color="auto" w:fill="auto"/>
            <w:vAlign w:val="center"/>
          </w:tcPr>
          <w:p w14:paraId="6C7A4F09">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所定价格涵盖组织人员、观察、实施心肺复苏等所需的人力资源和基本物质资源消耗。</w:t>
            </w:r>
          </w:p>
        </w:tc>
        <w:tc>
          <w:tcPr>
            <w:tcW w:w="889" w:type="dxa"/>
            <w:shd w:val="clear" w:color="auto" w:fill="auto"/>
            <w:vAlign w:val="center"/>
          </w:tcPr>
          <w:p w14:paraId="5F83E33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645" w:type="dxa"/>
            <w:shd w:val="clear" w:color="auto" w:fill="auto"/>
            <w:vAlign w:val="center"/>
          </w:tcPr>
          <w:p w14:paraId="563D750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300</w:t>
            </w:r>
          </w:p>
        </w:tc>
        <w:tc>
          <w:tcPr>
            <w:tcW w:w="690" w:type="dxa"/>
            <w:shd w:val="clear" w:color="auto" w:fill="auto"/>
            <w:vAlign w:val="center"/>
          </w:tcPr>
          <w:p w14:paraId="6D51E3B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270</w:t>
            </w:r>
          </w:p>
        </w:tc>
        <w:tc>
          <w:tcPr>
            <w:tcW w:w="1245" w:type="dxa"/>
            <w:shd w:val="clear" w:color="auto" w:fill="auto"/>
            <w:vAlign w:val="center"/>
          </w:tcPr>
          <w:p w14:paraId="79D9A88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255</w:t>
            </w:r>
          </w:p>
        </w:tc>
        <w:tc>
          <w:tcPr>
            <w:tcW w:w="2339" w:type="dxa"/>
            <w:shd w:val="clear" w:color="auto" w:fill="auto"/>
            <w:noWrap/>
            <w:vAlign w:val="center"/>
          </w:tcPr>
          <w:p w14:paraId="51A39D7C">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986" w:type="dxa"/>
            <w:shd w:val="clear" w:color="auto" w:fill="auto"/>
            <w:noWrap/>
            <w:vAlign w:val="center"/>
          </w:tcPr>
          <w:p w14:paraId="4DEE24C5">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0%</w:t>
            </w:r>
          </w:p>
        </w:tc>
      </w:tr>
      <w:tr w14:paraId="4CA5F3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69" w:type="dxa"/>
            <w:shd w:val="clear" w:color="auto" w:fill="auto"/>
            <w:noWrap/>
            <w:vAlign w:val="center"/>
          </w:tcPr>
          <w:p w14:paraId="464740C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32</w:t>
            </w:r>
          </w:p>
        </w:tc>
        <w:tc>
          <w:tcPr>
            <w:tcW w:w="1437" w:type="dxa"/>
            <w:shd w:val="clear" w:color="auto" w:fill="auto"/>
            <w:vAlign w:val="center"/>
          </w:tcPr>
          <w:p w14:paraId="4C7930F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011103000010000</w:t>
            </w:r>
          </w:p>
        </w:tc>
        <w:tc>
          <w:tcPr>
            <w:tcW w:w="1731" w:type="dxa"/>
            <w:shd w:val="clear" w:color="auto" w:fill="auto"/>
            <w:vAlign w:val="center"/>
          </w:tcPr>
          <w:p w14:paraId="43BFBF3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院前急救费</w:t>
            </w:r>
          </w:p>
        </w:tc>
        <w:tc>
          <w:tcPr>
            <w:tcW w:w="1556" w:type="dxa"/>
            <w:shd w:val="clear" w:color="auto" w:fill="auto"/>
            <w:vAlign w:val="center"/>
          </w:tcPr>
          <w:p w14:paraId="11F78902">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针对急危重症患者，医护人员制定抢救方案，在院前组织开展现场紧急救治。</w:t>
            </w:r>
          </w:p>
        </w:tc>
        <w:tc>
          <w:tcPr>
            <w:tcW w:w="1689" w:type="dxa"/>
            <w:shd w:val="clear" w:color="auto" w:fill="auto"/>
            <w:vAlign w:val="center"/>
          </w:tcPr>
          <w:p w14:paraId="6DD0F83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所</w:t>
            </w:r>
            <w:r>
              <w:rPr>
                <w:rFonts w:hint="eastAsia" w:ascii="方正书宋_GBK" w:hAnsi="方正书宋_GBK" w:eastAsia="方正书宋_GBK" w:cs="方正书宋_GBK"/>
                <w:i w:val="0"/>
                <w:iCs w:val="0"/>
                <w:color w:val="000000"/>
                <w:spacing w:val="-6"/>
                <w:kern w:val="0"/>
                <w:sz w:val="20"/>
                <w:szCs w:val="20"/>
                <w:u w:val="none"/>
                <w:lang w:val="en-US" w:eastAsia="zh-CN" w:bidi="ar"/>
              </w:rPr>
              <w:t>定价格涵盖组织人员、观察、实施抢救、监测生命体征、记录、制定方案等所需的人力资源和基本物质资源消耗。</w:t>
            </w:r>
          </w:p>
        </w:tc>
        <w:tc>
          <w:tcPr>
            <w:tcW w:w="889" w:type="dxa"/>
            <w:shd w:val="clear" w:color="auto" w:fill="auto"/>
            <w:vAlign w:val="center"/>
          </w:tcPr>
          <w:p w14:paraId="029738A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645" w:type="dxa"/>
            <w:shd w:val="clear" w:color="auto" w:fill="auto"/>
            <w:vAlign w:val="center"/>
          </w:tcPr>
          <w:p w14:paraId="1C1EE8F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100</w:t>
            </w:r>
          </w:p>
        </w:tc>
        <w:tc>
          <w:tcPr>
            <w:tcW w:w="690" w:type="dxa"/>
            <w:shd w:val="clear" w:color="auto" w:fill="auto"/>
            <w:vAlign w:val="center"/>
          </w:tcPr>
          <w:p w14:paraId="67BDFCC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100</w:t>
            </w:r>
          </w:p>
        </w:tc>
        <w:tc>
          <w:tcPr>
            <w:tcW w:w="1245" w:type="dxa"/>
            <w:shd w:val="clear" w:color="auto" w:fill="auto"/>
            <w:vAlign w:val="center"/>
          </w:tcPr>
          <w:p w14:paraId="6D7496E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100</w:t>
            </w:r>
          </w:p>
        </w:tc>
        <w:tc>
          <w:tcPr>
            <w:tcW w:w="2339" w:type="dxa"/>
            <w:shd w:val="clear" w:color="auto" w:fill="auto"/>
            <w:vAlign w:val="center"/>
          </w:tcPr>
          <w:p w14:paraId="25D5FF3A">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“院前”指以物理空间为分界标准。</w:t>
            </w:r>
          </w:p>
        </w:tc>
        <w:tc>
          <w:tcPr>
            <w:tcW w:w="986" w:type="dxa"/>
            <w:shd w:val="clear" w:color="auto" w:fill="auto"/>
            <w:noWrap/>
            <w:vAlign w:val="center"/>
          </w:tcPr>
          <w:p w14:paraId="0C3B1E3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0%</w:t>
            </w:r>
          </w:p>
        </w:tc>
      </w:tr>
      <w:tr w14:paraId="7463C6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55" w:hRule="atLeast"/>
          <w:jc w:val="center"/>
        </w:trPr>
        <w:tc>
          <w:tcPr>
            <w:tcW w:w="569" w:type="dxa"/>
            <w:shd w:val="clear" w:color="auto" w:fill="auto"/>
            <w:noWrap/>
            <w:vAlign w:val="center"/>
          </w:tcPr>
          <w:p w14:paraId="1478378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33</w:t>
            </w:r>
          </w:p>
        </w:tc>
        <w:tc>
          <w:tcPr>
            <w:tcW w:w="1437" w:type="dxa"/>
            <w:shd w:val="clear" w:color="auto" w:fill="auto"/>
            <w:vAlign w:val="center"/>
          </w:tcPr>
          <w:p w14:paraId="2EE7E113">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011109000010000</w:t>
            </w:r>
          </w:p>
        </w:tc>
        <w:tc>
          <w:tcPr>
            <w:tcW w:w="1731" w:type="dxa"/>
            <w:shd w:val="clear" w:color="auto" w:fill="auto"/>
            <w:vAlign w:val="center"/>
          </w:tcPr>
          <w:p w14:paraId="1581F414">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安宁疗护费</w:t>
            </w:r>
          </w:p>
        </w:tc>
        <w:tc>
          <w:tcPr>
            <w:tcW w:w="1556" w:type="dxa"/>
            <w:shd w:val="clear" w:color="auto" w:fill="auto"/>
            <w:vAlign w:val="center"/>
          </w:tcPr>
          <w:p w14:paraId="2A3B5BD7">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指为疾病终末期或老年患者在临终前提供身体、心理、精神等方面的诊查、护理、照料和人文关怀等服务，控制痛苦和不适症状，提高生命质量，帮助患者舒适、安详、有尊严地离世。</w:t>
            </w:r>
          </w:p>
        </w:tc>
        <w:tc>
          <w:tcPr>
            <w:tcW w:w="1689" w:type="dxa"/>
            <w:shd w:val="clear" w:color="auto" w:fill="auto"/>
            <w:vAlign w:val="center"/>
          </w:tcPr>
          <w:p w14:paraId="70E576D6">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所定价格涵盖患者病情评估、诊查、分级护理、各类评估工具使用、心理及精神疏导、情绪安抚、沟通陪伴、临终关怀、个性化支持等所需的人力资源和基本物质资源消耗。</w:t>
            </w:r>
          </w:p>
        </w:tc>
        <w:tc>
          <w:tcPr>
            <w:tcW w:w="889" w:type="dxa"/>
            <w:shd w:val="clear" w:color="auto" w:fill="auto"/>
            <w:vAlign w:val="center"/>
          </w:tcPr>
          <w:p w14:paraId="66009056">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日</w:t>
            </w:r>
          </w:p>
        </w:tc>
        <w:tc>
          <w:tcPr>
            <w:tcW w:w="645" w:type="dxa"/>
            <w:shd w:val="clear" w:color="auto" w:fill="auto"/>
            <w:vAlign w:val="center"/>
          </w:tcPr>
          <w:p w14:paraId="6B290E52">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260</w:t>
            </w:r>
          </w:p>
        </w:tc>
        <w:tc>
          <w:tcPr>
            <w:tcW w:w="690" w:type="dxa"/>
            <w:shd w:val="clear" w:color="auto" w:fill="auto"/>
            <w:vAlign w:val="center"/>
          </w:tcPr>
          <w:p w14:paraId="454F6689">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260</w:t>
            </w:r>
          </w:p>
        </w:tc>
        <w:tc>
          <w:tcPr>
            <w:tcW w:w="1245" w:type="dxa"/>
            <w:shd w:val="clear" w:color="auto" w:fill="auto"/>
            <w:vAlign w:val="center"/>
          </w:tcPr>
          <w:p w14:paraId="0F127873">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260</w:t>
            </w:r>
          </w:p>
        </w:tc>
        <w:tc>
          <w:tcPr>
            <w:tcW w:w="2339" w:type="dxa"/>
            <w:shd w:val="clear" w:color="auto" w:fill="auto"/>
            <w:vAlign w:val="center"/>
          </w:tcPr>
          <w:p w14:paraId="67A2A76B">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不与各类“住院诊查费”和“分级护理”同时收费。</w:t>
            </w:r>
          </w:p>
        </w:tc>
        <w:tc>
          <w:tcPr>
            <w:tcW w:w="986" w:type="dxa"/>
            <w:shd w:val="clear" w:color="auto" w:fill="auto"/>
            <w:noWrap/>
            <w:vAlign w:val="center"/>
          </w:tcPr>
          <w:p w14:paraId="7BA873C3">
            <w:pPr>
              <w:keepNext w:val="0"/>
              <w:keepLines w:val="0"/>
              <w:pageBreakBefore w:val="0"/>
              <w:widowControl w:val="0"/>
              <w:kinsoku/>
              <w:wordWrap/>
              <w:overflowPunct w:val="0"/>
              <w:topLinePunct w:val="0"/>
              <w:autoSpaceDE/>
              <w:autoSpaceDN/>
              <w:bidi w:val="0"/>
              <w:adjustRightInd w:val="0"/>
              <w:snapToGrid w:val="0"/>
              <w:spacing w:line="280" w:lineRule="exact"/>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100%</w:t>
            </w:r>
          </w:p>
        </w:tc>
      </w:tr>
      <w:tr w14:paraId="6AC434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73" w:hRule="atLeast"/>
          <w:jc w:val="center"/>
        </w:trPr>
        <w:tc>
          <w:tcPr>
            <w:tcW w:w="569" w:type="dxa"/>
            <w:vMerge w:val="restart"/>
            <w:shd w:val="clear" w:color="auto" w:fill="auto"/>
            <w:noWrap/>
            <w:vAlign w:val="center"/>
          </w:tcPr>
          <w:p w14:paraId="2D0933C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34</w:t>
            </w:r>
          </w:p>
        </w:tc>
        <w:tc>
          <w:tcPr>
            <w:tcW w:w="1437" w:type="dxa"/>
            <w:shd w:val="clear" w:color="auto" w:fill="auto"/>
            <w:vAlign w:val="center"/>
          </w:tcPr>
          <w:p w14:paraId="499CCAB8">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011109000020000</w:t>
            </w:r>
          </w:p>
        </w:tc>
        <w:tc>
          <w:tcPr>
            <w:tcW w:w="1731" w:type="dxa"/>
            <w:shd w:val="clear" w:color="auto" w:fill="auto"/>
            <w:vAlign w:val="center"/>
          </w:tcPr>
          <w:p w14:paraId="633264C2">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救护车转运费</w:t>
            </w:r>
          </w:p>
        </w:tc>
        <w:tc>
          <w:tcPr>
            <w:tcW w:w="1556" w:type="dxa"/>
            <w:shd w:val="clear" w:color="auto" w:fill="auto"/>
            <w:vAlign w:val="center"/>
          </w:tcPr>
          <w:p w14:paraId="3CFD0E48">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指医疗机构（含120急救中心）利用救护车转运患者的使用费用。</w:t>
            </w:r>
          </w:p>
        </w:tc>
        <w:tc>
          <w:tcPr>
            <w:tcW w:w="1689" w:type="dxa"/>
            <w:shd w:val="clear" w:color="auto" w:fill="auto"/>
            <w:vAlign w:val="center"/>
          </w:tcPr>
          <w:p w14:paraId="6D9AF7E9">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所定价格涵盖含救护车交通往返相关管理费、折旧费、消毒费、油耗、司机劳务等所需的人力资源和基本物质资源消耗。</w:t>
            </w:r>
          </w:p>
        </w:tc>
        <w:tc>
          <w:tcPr>
            <w:tcW w:w="889" w:type="dxa"/>
            <w:shd w:val="clear" w:color="auto" w:fill="auto"/>
            <w:vAlign w:val="center"/>
          </w:tcPr>
          <w:p w14:paraId="1FB353FB">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公里</w:t>
            </w:r>
          </w:p>
        </w:tc>
        <w:tc>
          <w:tcPr>
            <w:tcW w:w="645" w:type="dxa"/>
            <w:shd w:val="clear" w:color="auto" w:fill="auto"/>
            <w:vAlign w:val="center"/>
          </w:tcPr>
          <w:p w14:paraId="19C6245F">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基价40元/车次，里程费5元/公里（往返）</w:t>
            </w:r>
          </w:p>
        </w:tc>
        <w:tc>
          <w:tcPr>
            <w:tcW w:w="690" w:type="dxa"/>
            <w:shd w:val="clear" w:color="auto" w:fill="auto"/>
            <w:vAlign w:val="center"/>
          </w:tcPr>
          <w:p w14:paraId="7AC3B70A">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基价40元/车次，里程费5元/公里（往返）</w:t>
            </w:r>
          </w:p>
        </w:tc>
        <w:tc>
          <w:tcPr>
            <w:tcW w:w="1245" w:type="dxa"/>
            <w:shd w:val="clear" w:color="auto" w:fill="auto"/>
            <w:vAlign w:val="center"/>
          </w:tcPr>
          <w:p w14:paraId="281FAF3F">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基价40元/车次，里程费5元/公里（往返）</w:t>
            </w:r>
          </w:p>
        </w:tc>
        <w:tc>
          <w:tcPr>
            <w:tcW w:w="2339" w:type="dxa"/>
            <w:shd w:val="clear" w:color="auto" w:fill="auto"/>
            <w:vAlign w:val="center"/>
          </w:tcPr>
          <w:p w14:paraId="2AE4927C">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1.本</w:t>
            </w:r>
            <w:r>
              <w:rPr>
                <w:rFonts w:hint="eastAsia" w:ascii="方正书宋_GBK" w:hAnsi="方正书宋_GBK" w:eastAsia="方正书宋_GBK" w:cs="方正书宋_GBK"/>
                <w:i w:val="0"/>
                <w:iCs w:val="0"/>
                <w:color w:val="000000"/>
                <w:spacing w:val="-6"/>
                <w:kern w:val="0"/>
                <w:sz w:val="20"/>
                <w:szCs w:val="20"/>
                <w:u w:val="none"/>
                <w:lang w:val="en-US" w:eastAsia="zh-CN" w:bidi="ar"/>
              </w:rPr>
              <w:t>项目按照基础费用和里程费用相结合的计价方式收费。</w:t>
            </w:r>
            <w:r>
              <w:rPr>
                <w:rFonts w:hint="eastAsia" w:ascii="方正书宋_GBK" w:hAnsi="方正书宋_GBK" w:eastAsia="方正书宋_GBK" w:cs="方正书宋_GBK"/>
                <w:i w:val="0"/>
                <w:iCs w:val="0"/>
                <w:color w:val="000000"/>
                <w:spacing w:val="-6"/>
                <w:kern w:val="0"/>
                <w:sz w:val="20"/>
                <w:szCs w:val="20"/>
                <w:u w:val="none"/>
                <w:lang w:val="en-US" w:eastAsia="zh-CN" w:bidi="ar"/>
              </w:rPr>
              <w:br w:type="textWrapping"/>
            </w:r>
            <w:r>
              <w:rPr>
                <w:rFonts w:hint="eastAsia" w:ascii="方正书宋_GBK" w:hAnsi="方正书宋_GBK" w:eastAsia="方正书宋_GBK" w:cs="方正书宋_GBK"/>
                <w:i w:val="0"/>
                <w:iCs w:val="0"/>
                <w:color w:val="000000"/>
                <w:kern w:val="0"/>
                <w:sz w:val="20"/>
                <w:szCs w:val="20"/>
                <w:u w:val="none"/>
                <w:lang w:val="en-US" w:eastAsia="zh-CN" w:bidi="ar"/>
              </w:rPr>
              <w:t>2.急危重症需要使用ECMO、有创呼吸机等生命维持系统带机转运的，按照“救护车转运费+相应设备治疗价格项目”计费。</w:t>
            </w:r>
            <w:r>
              <w:rPr>
                <w:rFonts w:hint="eastAsia" w:ascii="方正书宋_GBK" w:hAnsi="方正书宋_GBK" w:eastAsia="方正书宋_GBK" w:cs="方正书宋_GBK"/>
                <w:i w:val="0"/>
                <w:iCs w:val="0"/>
                <w:color w:val="000000"/>
                <w:kern w:val="0"/>
                <w:sz w:val="20"/>
                <w:szCs w:val="20"/>
                <w:u w:val="none"/>
                <w:lang w:val="en-US" w:eastAsia="zh-CN" w:bidi="ar"/>
              </w:rPr>
              <w:br w:type="textWrapping"/>
            </w:r>
            <w:r>
              <w:rPr>
                <w:rFonts w:hint="eastAsia" w:ascii="方正书宋_GBK" w:hAnsi="方正书宋_GBK" w:eastAsia="方正书宋_GBK" w:cs="方正书宋_GBK"/>
                <w:i w:val="0"/>
                <w:iCs w:val="0"/>
                <w:color w:val="000000"/>
                <w:kern w:val="0"/>
                <w:sz w:val="20"/>
                <w:szCs w:val="20"/>
                <w:u w:val="none"/>
                <w:lang w:val="en-US" w:eastAsia="zh-CN" w:bidi="ar"/>
              </w:rPr>
              <w:t>3.非</w:t>
            </w:r>
            <w:r>
              <w:rPr>
                <w:rFonts w:hint="eastAsia" w:ascii="方正书宋_GBK" w:hAnsi="方正书宋_GBK" w:eastAsia="方正书宋_GBK" w:cs="方正书宋_GBK"/>
                <w:i w:val="0"/>
                <w:iCs w:val="0"/>
                <w:color w:val="000000"/>
                <w:spacing w:val="-6"/>
                <w:kern w:val="0"/>
                <w:sz w:val="20"/>
                <w:szCs w:val="20"/>
                <w:u w:val="none"/>
                <w:lang w:val="en-US" w:eastAsia="zh-CN" w:bidi="ar"/>
              </w:rPr>
              <w:t>急救转运参照本项目收费。</w:t>
            </w:r>
            <w:r>
              <w:rPr>
                <w:rFonts w:hint="eastAsia" w:ascii="方正书宋_GBK" w:hAnsi="方正书宋_GBK" w:eastAsia="方正书宋_GBK" w:cs="方正书宋_GBK"/>
                <w:i w:val="0"/>
                <w:iCs w:val="0"/>
                <w:color w:val="000000"/>
                <w:spacing w:val="-6"/>
                <w:kern w:val="0"/>
                <w:sz w:val="20"/>
                <w:szCs w:val="20"/>
                <w:u w:val="none"/>
                <w:lang w:val="en-US" w:eastAsia="zh-CN" w:bidi="ar"/>
              </w:rPr>
              <w:br w:type="textWrapping"/>
            </w:r>
            <w:r>
              <w:rPr>
                <w:rFonts w:hint="eastAsia" w:ascii="方正书宋_GBK" w:hAnsi="方正书宋_GBK" w:eastAsia="方正书宋_GBK" w:cs="方正书宋_GBK"/>
                <w:i w:val="0"/>
                <w:iCs w:val="0"/>
                <w:color w:val="000000"/>
                <w:kern w:val="0"/>
                <w:sz w:val="20"/>
                <w:szCs w:val="20"/>
                <w:u w:val="none"/>
                <w:lang w:val="en-US" w:eastAsia="zh-CN" w:bidi="ar"/>
              </w:rPr>
              <w:t>4.高层无电梯的人力转运，医疗机构可自主定价。</w:t>
            </w:r>
          </w:p>
        </w:tc>
        <w:tc>
          <w:tcPr>
            <w:tcW w:w="986" w:type="dxa"/>
            <w:shd w:val="clear" w:color="auto" w:fill="auto"/>
            <w:noWrap/>
            <w:vAlign w:val="center"/>
          </w:tcPr>
          <w:p w14:paraId="1586BBDA">
            <w:pPr>
              <w:keepNext w:val="0"/>
              <w:keepLines w:val="0"/>
              <w:pageBreakBefore w:val="0"/>
              <w:widowControl w:val="0"/>
              <w:kinsoku/>
              <w:wordWrap/>
              <w:overflowPunct w:val="0"/>
              <w:topLinePunct w:val="0"/>
              <w:autoSpaceDE/>
              <w:autoSpaceDN/>
              <w:bidi w:val="0"/>
              <w:adjustRightInd w:val="0"/>
              <w:snapToGrid w:val="0"/>
              <w:spacing w:line="280" w:lineRule="exact"/>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100%</w:t>
            </w:r>
          </w:p>
        </w:tc>
      </w:tr>
      <w:tr w14:paraId="5B4720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23" w:hRule="atLeast"/>
          <w:jc w:val="center"/>
        </w:trPr>
        <w:tc>
          <w:tcPr>
            <w:tcW w:w="569" w:type="dxa"/>
            <w:vMerge w:val="continue"/>
            <w:shd w:val="clear" w:color="auto" w:fill="auto"/>
            <w:noWrap/>
            <w:vAlign w:val="center"/>
          </w:tcPr>
          <w:p w14:paraId="0BC5EB70">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437" w:type="dxa"/>
            <w:shd w:val="clear" w:color="auto" w:fill="auto"/>
            <w:vAlign w:val="center"/>
          </w:tcPr>
          <w:p w14:paraId="5A5C3868">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011109000020001</w:t>
            </w:r>
          </w:p>
        </w:tc>
        <w:tc>
          <w:tcPr>
            <w:tcW w:w="1731" w:type="dxa"/>
            <w:shd w:val="clear" w:color="auto" w:fill="auto"/>
            <w:vAlign w:val="center"/>
          </w:tcPr>
          <w:p w14:paraId="41613CDC">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救护车转运费-高层（三楼及以上）人力转运（加收）</w:t>
            </w:r>
          </w:p>
        </w:tc>
        <w:tc>
          <w:tcPr>
            <w:tcW w:w="1556" w:type="dxa"/>
            <w:shd w:val="clear" w:color="auto" w:fill="auto"/>
            <w:vAlign w:val="center"/>
          </w:tcPr>
          <w:p w14:paraId="0AFA2FB9">
            <w:pPr>
              <w:keepNext w:val="0"/>
              <w:keepLines w:val="0"/>
              <w:pageBreakBefore w:val="0"/>
              <w:widowControl w:val="0"/>
              <w:kinsoku/>
              <w:wordWrap/>
              <w:overflowPunct w:val="0"/>
              <w:topLinePunct w:val="0"/>
              <w:autoSpaceDE/>
              <w:autoSpaceDN/>
              <w:bidi w:val="0"/>
              <w:adjustRightInd w:val="0"/>
              <w:snapToGrid w:val="0"/>
              <w:spacing w:line="280" w:lineRule="exact"/>
              <w:jc w:val="both"/>
              <w:rPr>
                <w:rFonts w:hint="eastAsia" w:ascii="方正书宋_GBK" w:hAnsi="方正书宋_GBK" w:eastAsia="方正书宋_GBK" w:cs="方正书宋_GBK"/>
                <w:i w:val="0"/>
                <w:iCs w:val="0"/>
                <w:color w:val="000000"/>
                <w:sz w:val="20"/>
                <w:szCs w:val="20"/>
                <w:u w:val="none"/>
              </w:rPr>
            </w:pPr>
          </w:p>
        </w:tc>
        <w:tc>
          <w:tcPr>
            <w:tcW w:w="1689" w:type="dxa"/>
            <w:shd w:val="clear" w:color="auto" w:fill="auto"/>
            <w:vAlign w:val="center"/>
          </w:tcPr>
          <w:p w14:paraId="69BB5D4B">
            <w:pPr>
              <w:keepNext w:val="0"/>
              <w:keepLines w:val="0"/>
              <w:pageBreakBefore w:val="0"/>
              <w:widowControl w:val="0"/>
              <w:kinsoku/>
              <w:wordWrap/>
              <w:overflowPunct w:val="0"/>
              <w:topLinePunct w:val="0"/>
              <w:autoSpaceDE/>
              <w:autoSpaceDN/>
              <w:bidi w:val="0"/>
              <w:adjustRightInd w:val="0"/>
              <w:snapToGrid w:val="0"/>
              <w:spacing w:line="280" w:lineRule="exact"/>
              <w:jc w:val="both"/>
              <w:rPr>
                <w:rFonts w:hint="eastAsia" w:ascii="方正书宋_GBK" w:hAnsi="方正书宋_GBK" w:eastAsia="方正书宋_GBK" w:cs="方正书宋_GBK"/>
                <w:i w:val="0"/>
                <w:iCs w:val="0"/>
                <w:color w:val="000000"/>
                <w:sz w:val="20"/>
                <w:szCs w:val="20"/>
                <w:u w:val="none"/>
              </w:rPr>
            </w:pPr>
          </w:p>
        </w:tc>
        <w:tc>
          <w:tcPr>
            <w:tcW w:w="889" w:type="dxa"/>
            <w:shd w:val="clear" w:color="auto" w:fill="auto"/>
            <w:vAlign w:val="center"/>
          </w:tcPr>
          <w:p w14:paraId="7D1CAF61">
            <w:pPr>
              <w:keepNext w:val="0"/>
              <w:keepLines w:val="0"/>
              <w:pageBreakBefore w:val="0"/>
              <w:widowControl w:val="0"/>
              <w:kinsoku/>
              <w:wordWrap/>
              <w:overflowPunct w:val="0"/>
              <w:topLinePunct w:val="0"/>
              <w:autoSpaceDE/>
              <w:autoSpaceDN/>
              <w:bidi w:val="0"/>
              <w:adjustRightInd w:val="0"/>
              <w:snapToGrid w:val="0"/>
              <w:spacing w:line="280" w:lineRule="exact"/>
              <w:jc w:val="center"/>
              <w:rPr>
                <w:rFonts w:hint="eastAsia" w:ascii="方正书宋_GBK" w:hAnsi="方正书宋_GBK" w:eastAsia="方正书宋_GBK" w:cs="方正书宋_GBK"/>
                <w:i w:val="0"/>
                <w:iCs w:val="0"/>
                <w:color w:val="000000"/>
                <w:sz w:val="20"/>
                <w:szCs w:val="20"/>
                <w:u w:val="none"/>
              </w:rPr>
            </w:pPr>
          </w:p>
        </w:tc>
        <w:tc>
          <w:tcPr>
            <w:tcW w:w="645" w:type="dxa"/>
            <w:shd w:val="clear" w:color="auto" w:fill="auto"/>
            <w:vAlign w:val="center"/>
          </w:tcPr>
          <w:p w14:paraId="75477394">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自主</w:t>
            </w:r>
          </w:p>
          <w:p w14:paraId="4DED7613">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定价</w:t>
            </w:r>
          </w:p>
        </w:tc>
        <w:tc>
          <w:tcPr>
            <w:tcW w:w="690" w:type="dxa"/>
            <w:shd w:val="clear" w:color="auto" w:fill="auto"/>
            <w:vAlign w:val="center"/>
          </w:tcPr>
          <w:p w14:paraId="78E63A23">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自主</w:t>
            </w:r>
          </w:p>
          <w:p w14:paraId="1515AFA4">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定价</w:t>
            </w:r>
          </w:p>
        </w:tc>
        <w:tc>
          <w:tcPr>
            <w:tcW w:w="1245" w:type="dxa"/>
            <w:shd w:val="clear" w:color="auto" w:fill="auto"/>
            <w:vAlign w:val="center"/>
          </w:tcPr>
          <w:p w14:paraId="37764A5B">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自主定价</w:t>
            </w:r>
          </w:p>
        </w:tc>
        <w:tc>
          <w:tcPr>
            <w:tcW w:w="2339" w:type="dxa"/>
            <w:shd w:val="clear" w:color="auto" w:fill="auto"/>
            <w:noWrap/>
            <w:vAlign w:val="center"/>
          </w:tcPr>
          <w:p w14:paraId="12FC230D">
            <w:pPr>
              <w:keepNext w:val="0"/>
              <w:keepLines w:val="0"/>
              <w:pageBreakBefore w:val="0"/>
              <w:widowControl w:val="0"/>
              <w:kinsoku/>
              <w:wordWrap/>
              <w:overflowPunct w:val="0"/>
              <w:topLinePunct w:val="0"/>
              <w:autoSpaceDE/>
              <w:autoSpaceDN/>
              <w:bidi w:val="0"/>
              <w:adjustRightInd w:val="0"/>
              <w:snapToGrid w:val="0"/>
              <w:spacing w:line="280" w:lineRule="exact"/>
              <w:jc w:val="both"/>
              <w:rPr>
                <w:rFonts w:hint="eastAsia" w:ascii="方正书宋_GBK" w:hAnsi="方正书宋_GBK" w:eastAsia="方正书宋_GBK" w:cs="方正书宋_GBK"/>
                <w:i w:val="0"/>
                <w:iCs w:val="0"/>
                <w:color w:val="000000"/>
                <w:sz w:val="20"/>
                <w:szCs w:val="20"/>
                <w:u w:val="none"/>
              </w:rPr>
            </w:pPr>
          </w:p>
        </w:tc>
        <w:tc>
          <w:tcPr>
            <w:tcW w:w="986" w:type="dxa"/>
            <w:shd w:val="clear" w:color="auto" w:fill="auto"/>
            <w:noWrap/>
            <w:vAlign w:val="center"/>
          </w:tcPr>
          <w:p w14:paraId="36B9ED77">
            <w:pPr>
              <w:keepNext w:val="0"/>
              <w:keepLines w:val="0"/>
              <w:pageBreakBefore w:val="0"/>
              <w:widowControl w:val="0"/>
              <w:kinsoku/>
              <w:wordWrap/>
              <w:overflowPunct w:val="0"/>
              <w:topLinePunct w:val="0"/>
              <w:autoSpaceDE/>
              <w:autoSpaceDN/>
              <w:bidi w:val="0"/>
              <w:adjustRightInd w:val="0"/>
              <w:snapToGrid w:val="0"/>
              <w:spacing w:line="280" w:lineRule="exact"/>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100%</w:t>
            </w:r>
          </w:p>
        </w:tc>
      </w:tr>
      <w:tr w14:paraId="0F4FD2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69" w:type="dxa"/>
            <w:shd w:val="clear" w:color="auto" w:fill="auto"/>
            <w:noWrap/>
            <w:vAlign w:val="center"/>
          </w:tcPr>
          <w:p w14:paraId="0766A47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35</w:t>
            </w:r>
          </w:p>
        </w:tc>
        <w:tc>
          <w:tcPr>
            <w:tcW w:w="1437" w:type="dxa"/>
            <w:shd w:val="clear" w:color="auto" w:fill="auto"/>
            <w:vAlign w:val="center"/>
          </w:tcPr>
          <w:p w14:paraId="6928EDE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011109000030000</w:t>
            </w:r>
          </w:p>
        </w:tc>
        <w:tc>
          <w:tcPr>
            <w:tcW w:w="1731" w:type="dxa"/>
            <w:shd w:val="clear" w:color="auto" w:fill="auto"/>
            <w:vAlign w:val="center"/>
          </w:tcPr>
          <w:p w14:paraId="42391AD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航空医疗转运</w:t>
            </w:r>
          </w:p>
        </w:tc>
        <w:tc>
          <w:tcPr>
            <w:tcW w:w="1556" w:type="dxa"/>
            <w:shd w:val="clear" w:color="auto" w:fill="auto"/>
            <w:vAlign w:val="center"/>
          </w:tcPr>
          <w:p w14:paraId="6CF2DEAB">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指</w:t>
            </w:r>
            <w:r>
              <w:rPr>
                <w:rFonts w:hint="eastAsia" w:ascii="方正书宋_GBK" w:hAnsi="方正书宋_GBK" w:eastAsia="方正书宋_GBK" w:cs="方正书宋_GBK"/>
                <w:i w:val="0"/>
                <w:iCs w:val="0"/>
                <w:color w:val="000000"/>
                <w:spacing w:val="-6"/>
                <w:kern w:val="0"/>
                <w:sz w:val="20"/>
                <w:szCs w:val="20"/>
                <w:u w:val="none"/>
                <w:lang w:val="en-US" w:eastAsia="zh-CN" w:bidi="ar"/>
              </w:rPr>
              <w:t>医疗机构（含120急救中心）利用各类航空器转运患者的使用费用。</w:t>
            </w:r>
          </w:p>
        </w:tc>
        <w:tc>
          <w:tcPr>
            <w:tcW w:w="1689" w:type="dxa"/>
            <w:shd w:val="clear" w:color="auto" w:fill="auto"/>
            <w:vAlign w:val="center"/>
          </w:tcPr>
          <w:p w14:paraId="5BD26AE2">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所</w:t>
            </w:r>
            <w:r>
              <w:rPr>
                <w:rFonts w:hint="eastAsia" w:ascii="方正书宋_GBK" w:hAnsi="方正书宋_GBK" w:eastAsia="方正书宋_GBK" w:cs="方正书宋_GBK"/>
                <w:i w:val="0"/>
                <w:iCs w:val="0"/>
                <w:color w:val="000000"/>
                <w:spacing w:val="-6"/>
                <w:kern w:val="0"/>
                <w:sz w:val="20"/>
                <w:szCs w:val="20"/>
                <w:u w:val="none"/>
                <w:lang w:val="en-US" w:eastAsia="zh-CN" w:bidi="ar"/>
              </w:rPr>
              <w:t>定价格涵盖航空器交通往返相关管理费、折旧费、消毒费、油耗、司机劳务等所需的人力资源和基本物质资源消耗。</w:t>
            </w:r>
          </w:p>
        </w:tc>
        <w:tc>
          <w:tcPr>
            <w:tcW w:w="889" w:type="dxa"/>
            <w:shd w:val="clear" w:color="auto" w:fill="auto"/>
            <w:vAlign w:val="center"/>
          </w:tcPr>
          <w:p w14:paraId="3914749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645" w:type="dxa"/>
            <w:shd w:val="clear" w:color="auto" w:fill="auto"/>
            <w:vAlign w:val="center"/>
          </w:tcPr>
          <w:p w14:paraId="0A00067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自主</w:t>
            </w:r>
          </w:p>
          <w:p w14:paraId="10392AA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定价</w:t>
            </w:r>
          </w:p>
        </w:tc>
        <w:tc>
          <w:tcPr>
            <w:tcW w:w="690" w:type="dxa"/>
            <w:shd w:val="clear" w:color="auto" w:fill="auto"/>
            <w:vAlign w:val="center"/>
          </w:tcPr>
          <w:p w14:paraId="547124F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自主</w:t>
            </w:r>
          </w:p>
          <w:p w14:paraId="7859D86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定价</w:t>
            </w:r>
          </w:p>
        </w:tc>
        <w:tc>
          <w:tcPr>
            <w:tcW w:w="1245" w:type="dxa"/>
            <w:shd w:val="clear" w:color="auto" w:fill="auto"/>
            <w:vAlign w:val="center"/>
          </w:tcPr>
          <w:p w14:paraId="2FBC274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自主定价</w:t>
            </w:r>
          </w:p>
        </w:tc>
        <w:tc>
          <w:tcPr>
            <w:tcW w:w="2339" w:type="dxa"/>
            <w:shd w:val="clear" w:color="auto" w:fill="auto"/>
            <w:vAlign w:val="center"/>
          </w:tcPr>
          <w:p w14:paraId="757E2E0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航空医疗转运实行市场调节价，由医院自主制定收费标准。</w:t>
            </w:r>
          </w:p>
        </w:tc>
        <w:tc>
          <w:tcPr>
            <w:tcW w:w="986" w:type="dxa"/>
            <w:shd w:val="clear" w:color="auto" w:fill="auto"/>
            <w:noWrap/>
            <w:vAlign w:val="center"/>
          </w:tcPr>
          <w:p w14:paraId="47C3764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100%</w:t>
            </w:r>
          </w:p>
        </w:tc>
      </w:tr>
    </w:tbl>
    <w:p w14:paraId="668B206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使用说明：1.所定价格属于政府指导价为最高限价，下浮不限；同时，医疗机构、医务人员实施综合诊查过程中有关创新改良，采取“现有项目兼容”的方式简化</w:t>
      </w:r>
    </w:p>
    <w:p w14:paraId="297659F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ind w:left="0" w:leftChars="0" w:firstLine="1120" w:firstLineChars="577"/>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处理，无需申报新增医疗服务价格项目，直接按照对应的整合项目执行即可。地方价格政策与《全国医疗服务价格规范》不一致时，医疗机构收费依</w:t>
      </w:r>
    </w:p>
    <w:p w14:paraId="5F0EA4EF">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ind w:left="0" w:leftChars="0" w:firstLine="1120" w:firstLineChars="577"/>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据应以当地价格政策为准。</w:t>
      </w:r>
      <w:r>
        <w:rPr>
          <w:rFonts w:hint="eastAsia" w:ascii="方正书宋_GBK" w:hAnsi="方正书宋_GBK" w:eastAsia="方正书宋_GBK" w:cs="方正书宋_GBK"/>
          <w:i w:val="0"/>
          <w:iCs w:val="0"/>
          <w:color w:val="000000"/>
          <w:kern w:val="0"/>
          <w:sz w:val="20"/>
          <w:szCs w:val="20"/>
          <w:u w:val="none"/>
          <w:lang w:val="en-US" w:eastAsia="zh-CN" w:bidi="ar"/>
        </w:rPr>
        <w:br w:type="textWrapping"/>
      </w:r>
      <w:r>
        <w:rPr>
          <w:rFonts w:hint="eastAsia" w:ascii="方正书宋_GBK" w:hAnsi="方正书宋_GBK" w:eastAsia="方正书宋_GBK" w:cs="方正书宋_GBK"/>
          <w:i w:val="0"/>
          <w:iCs w:val="0"/>
          <w:color w:val="000000"/>
          <w:kern w:val="0"/>
          <w:sz w:val="20"/>
          <w:szCs w:val="20"/>
          <w:u w:val="none"/>
          <w:lang w:val="en-US" w:eastAsia="zh-CN" w:bidi="ar"/>
        </w:rPr>
        <w:t xml:space="preserve">          2.“价格构成”指项目价格应涵盖的各类资源消耗，用于确定计价单元的边界，不应作为临床技术标准理解，不是实际操作方式、路径、步骤、程序的</w:t>
      </w:r>
    </w:p>
    <w:p w14:paraId="41C6B88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ind w:left="0" w:leftChars="0" w:firstLine="1120" w:firstLineChars="577"/>
        <w:jc w:val="both"/>
        <w:textAlignment w:val="center"/>
        <w:rPr>
          <w:rStyle w:val="60"/>
          <w:rFonts w:hint="eastAsia" w:ascii="方正书宋_GBK" w:hAnsi="方正书宋_GBK" w:eastAsia="方正书宋_GBK" w:cs="方正书宋_GBK"/>
          <w:sz w:val="20"/>
          <w:szCs w:val="20"/>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强制性要求，价格构成中包含，但个别临床实践中非必要、未发生的，无需强制要求公立医疗机构减计费用</w:t>
      </w:r>
      <w:r>
        <w:rPr>
          <w:rStyle w:val="60"/>
          <w:rFonts w:hint="eastAsia" w:ascii="方正书宋_GBK" w:hAnsi="方正书宋_GBK" w:eastAsia="方正书宋_GBK" w:cs="方正书宋_GBK"/>
          <w:sz w:val="20"/>
          <w:szCs w:val="20"/>
          <w:lang w:val="en-US" w:eastAsia="zh-CN" w:bidi="ar"/>
        </w:rPr>
        <w:t>。所列“设备投入”包括但不限于操作设</w:t>
      </w:r>
    </w:p>
    <w:p w14:paraId="161D9747">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ind w:left="0" w:leftChars="0" w:firstLine="1120" w:firstLineChars="577"/>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备、器具及固定资产投入。</w:t>
      </w:r>
      <w:r>
        <w:rPr>
          <w:rStyle w:val="60"/>
          <w:rFonts w:hint="eastAsia" w:ascii="方正书宋_GBK" w:hAnsi="方正书宋_GBK" w:eastAsia="方正书宋_GBK" w:cs="方正书宋_GBK"/>
          <w:sz w:val="20"/>
          <w:szCs w:val="20"/>
          <w:lang w:val="en-US" w:eastAsia="zh-CN" w:bidi="ar"/>
        </w:rPr>
        <w:br w:type="textWrapping"/>
      </w:r>
      <w:r>
        <w:rPr>
          <w:rStyle w:val="60"/>
          <w:rFonts w:hint="eastAsia" w:ascii="方正书宋_GBK" w:hAnsi="方正书宋_GBK" w:eastAsia="方正书宋_GBK" w:cs="方正书宋_GBK"/>
          <w:sz w:val="20"/>
          <w:szCs w:val="20"/>
          <w:lang w:val="en-US" w:eastAsia="zh-CN" w:bidi="ar"/>
        </w:rPr>
        <w:t xml:space="preserve">          3.“加收项”指同一项目以不同方式提供或在不同场景应用时，确有必要制定差异化收费标准而细分的一类子项，包括在原项目价格基础上增加或减少</w:t>
      </w:r>
    </w:p>
    <w:p w14:paraId="01535D29">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ind w:left="0" w:leftChars="0" w:firstLine="1120" w:firstLineChars="577"/>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收费的情况；实际应用中，同时涉及多个加收项的，以项目单价为基础计算各项加/减收水平后，求和得出加/减收金额。上门服务费、家庭病床建床</w:t>
      </w:r>
    </w:p>
    <w:p w14:paraId="4BAFE8D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ind w:left="0" w:leftChars="0" w:firstLine="1120" w:firstLineChars="577"/>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等居家服务类医疗服务价格项目，原则上不设加收项。</w:t>
      </w:r>
      <w:r>
        <w:rPr>
          <w:rStyle w:val="60"/>
          <w:rFonts w:hint="eastAsia" w:ascii="方正书宋_GBK" w:hAnsi="方正书宋_GBK" w:eastAsia="方正书宋_GBK" w:cs="方正书宋_GBK"/>
          <w:sz w:val="20"/>
          <w:szCs w:val="20"/>
          <w:lang w:val="en-US" w:eastAsia="zh-CN" w:bidi="ar"/>
        </w:rPr>
        <w:br w:type="textWrapping"/>
      </w:r>
      <w:r>
        <w:rPr>
          <w:rStyle w:val="60"/>
          <w:rFonts w:hint="eastAsia" w:ascii="方正书宋_GBK" w:hAnsi="方正书宋_GBK" w:eastAsia="方正书宋_GBK" w:cs="方正书宋_GBK"/>
          <w:sz w:val="20"/>
          <w:szCs w:val="20"/>
          <w:lang w:val="en-US" w:eastAsia="zh-CN" w:bidi="ar"/>
        </w:rPr>
        <w:t xml:space="preserve">          4.“扩展项”指同一项目下以不同方式提供或在不同场景应用时，只扩展价格项目适用范围、不额外加价的一类子项，子项的价格按主项目执行。</w:t>
      </w:r>
      <w:r>
        <w:rPr>
          <w:rStyle w:val="60"/>
          <w:rFonts w:hint="eastAsia" w:ascii="方正书宋_GBK" w:hAnsi="方正书宋_GBK" w:eastAsia="方正书宋_GBK" w:cs="方正书宋_GBK"/>
          <w:sz w:val="20"/>
          <w:szCs w:val="20"/>
          <w:lang w:val="en-US" w:eastAsia="zh-CN" w:bidi="ar"/>
        </w:rPr>
        <w:br w:type="textWrapping"/>
      </w:r>
      <w:r>
        <w:rPr>
          <w:rStyle w:val="60"/>
          <w:rFonts w:hint="eastAsia" w:ascii="方正书宋_GBK" w:hAnsi="方正书宋_GBK" w:eastAsia="方正书宋_GBK" w:cs="方正书宋_GBK"/>
          <w:sz w:val="20"/>
          <w:szCs w:val="20"/>
          <w:lang w:val="en-US" w:eastAsia="zh-CN" w:bidi="ar"/>
        </w:rPr>
        <w:t xml:space="preserve">          5.“基本物质资源消耗”指原则上限于不应或不必要与医疗服务项目分割的易耗品，包括但不限于各类消毒用品、储存用品、清洁用品、个人防护用品、</w:t>
      </w:r>
    </w:p>
    <w:p w14:paraId="4E39079D">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ind w:left="0" w:leftChars="0" w:firstLine="1120" w:firstLineChars="577"/>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标签、垃圾处理用品、腕带、病历纸张、冲洗液、润滑剂、压舌板、滑石粉、一般物理检查器具、治疗巾（单）、棉球、棉签、纱布（垫）、普通绷带、</w:t>
      </w:r>
    </w:p>
    <w:p w14:paraId="2F7F50D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ind w:left="0" w:leftChars="0" w:firstLine="1120" w:firstLineChars="577"/>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固定带、治疗护理盘(包）、普通注射器、护（尿）垫、中单、冲洗工具、备皮工具、灌注器、输液贴、牙垫、一次性冰袋、新生儿洗浴用品、导尿管、</w:t>
      </w:r>
    </w:p>
    <w:p w14:paraId="107B0E4B">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ind w:left="0" w:leftChars="0" w:firstLine="1120" w:firstLineChars="577"/>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包裹单（袋）、软件的版权、开发、购买等。基本物质资源消耗成本计入项目价格，不另行收费。除基本物质资源消耗以外的其他耗材，按照实际采购</w:t>
      </w:r>
    </w:p>
    <w:p w14:paraId="1FD5FF9A">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ind w:left="0" w:leftChars="0" w:firstLine="1120" w:firstLineChars="577"/>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价格零差率销售。</w:t>
      </w:r>
      <w:r>
        <w:rPr>
          <w:rStyle w:val="60"/>
          <w:rFonts w:hint="eastAsia" w:ascii="方正书宋_GBK" w:hAnsi="方正书宋_GBK" w:eastAsia="方正书宋_GBK" w:cs="方正书宋_GBK"/>
          <w:sz w:val="20"/>
          <w:szCs w:val="20"/>
          <w:lang w:val="en-US" w:eastAsia="zh-CN" w:bidi="ar"/>
        </w:rPr>
        <w:br w:type="textWrapping"/>
      </w:r>
      <w:r>
        <w:rPr>
          <w:rStyle w:val="60"/>
          <w:rFonts w:hint="eastAsia" w:ascii="方正书宋_GBK" w:hAnsi="方正书宋_GBK" w:eastAsia="方正书宋_GBK" w:cs="方正书宋_GBK"/>
          <w:sz w:val="20"/>
          <w:szCs w:val="20"/>
          <w:lang w:val="en-US" w:eastAsia="zh-CN" w:bidi="ar"/>
        </w:rPr>
        <w:t xml:space="preserve">         6.“计价单位”中的“学科”划分以医院内部实际设置科室为准；按“日”和“小时”收取的各项综合诊查费用，按各地现行政策施行。</w:t>
      </w:r>
      <w:r>
        <w:rPr>
          <w:rStyle w:val="60"/>
          <w:rFonts w:hint="eastAsia" w:ascii="方正书宋_GBK" w:hAnsi="方正书宋_GBK" w:eastAsia="方正书宋_GBK" w:cs="方正书宋_GBK"/>
          <w:sz w:val="20"/>
          <w:szCs w:val="20"/>
          <w:lang w:val="en-US" w:eastAsia="zh-CN" w:bidi="ar"/>
        </w:rPr>
        <w:br w:type="textWrapping"/>
      </w:r>
      <w:r>
        <w:rPr>
          <w:rStyle w:val="60"/>
          <w:rFonts w:hint="eastAsia" w:ascii="方正书宋_GBK" w:hAnsi="方正书宋_GBK" w:eastAsia="方正书宋_GBK" w:cs="方正书宋_GBK"/>
          <w:sz w:val="20"/>
          <w:szCs w:val="20"/>
          <w:lang w:val="en-US" w:eastAsia="zh-CN" w:bidi="ar"/>
        </w:rPr>
        <w:t xml:space="preserve">         7.“知名专家”与医师技术水平高度关联，参照国家统一评选认定的头衔或省级及以上卫生健康主管部门相关规定，如“享受国务院特殊津贴、两院院士、</w:t>
      </w:r>
    </w:p>
    <w:p w14:paraId="06668FF3">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ind w:left="0" w:leftChars="0" w:firstLine="1120" w:firstLineChars="577"/>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国医大师、国家名中医”等；不以“医学会专科分会主委、医师协会专科医师分会主委、省级卫生健康突出贡献中青年专家”等社团职务、荣誉称号</w:t>
      </w:r>
    </w:p>
    <w:p w14:paraId="49B504B8">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ind w:left="0" w:leftChars="0" w:firstLine="1120" w:firstLineChars="577"/>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作为知名专家的认定依据。</w:t>
      </w:r>
      <w:r>
        <w:rPr>
          <w:rStyle w:val="60"/>
          <w:rFonts w:hint="eastAsia" w:ascii="方正书宋_GBK" w:hAnsi="方正书宋_GBK" w:eastAsia="方正书宋_GBK" w:cs="方正书宋_GBK"/>
          <w:sz w:val="20"/>
          <w:szCs w:val="20"/>
          <w:lang w:val="en-US" w:eastAsia="zh-CN" w:bidi="ar"/>
        </w:rPr>
        <w:br w:type="textWrapping"/>
      </w:r>
      <w:r>
        <w:rPr>
          <w:rStyle w:val="60"/>
          <w:rFonts w:hint="eastAsia" w:ascii="方正书宋_GBK" w:hAnsi="方正书宋_GBK" w:eastAsia="方正书宋_GBK" w:cs="方正书宋_GBK"/>
          <w:sz w:val="20"/>
          <w:szCs w:val="20"/>
          <w:lang w:val="en-US" w:eastAsia="zh-CN" w:bidi="ar"/>
        </w:rPr>
        <w:t xml:space="preserve">         8.“床位费”指计入不计出，即入院当天按一天计算收费,出院当天不计算收费。满足群众个性化需求的单人间病房床位费由医院自主制定收费标准；满</w:t>
      </w:r>
    </w:p>
    <w:p w14:paraId="668A1165">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ind w:left="0" w:leftChars="0" w:firstLine="1120" w:firstLineChars="577"/>
        <w:jc w:val="both"/>
        <w:textAlignment w:val="center"/>
        <w:rPr>
          <w:rFonts w:hint="eastAsia" w:ascii="黑体" w:hAnsi="宋体" w:eastAsia="黑体" w:cs="黑体"/>
          <w:i w:val="0"/>
          <w:iCs w:val="0"/>
          <w:color w:val="000000"/>
          <w:kern w:val="0"/>
          <w:sz w:val="32"/>
          <w:szCs w:val="32"/>
          <w:u w:val="none"/>
          <w:lang w:val="en-US" w:eastAsia="zh-CN" w:bidi="ar"/>
        </w:rPr>
      </w:pPr>
      <w:r>
        <w:rPr>
          <w:rStyle w:val="60"/>
          <w:rFonts w:hint="eastAsia" w:ascii="方正书宋_GBK" w:hAnsi="方正书宋_GBK" w:eastAsia="方正书宋_GBK" w:cs="方正书宋_GBK"/>
          <w:sz w:val="20"/>
          <w:szCs w:val="20"/>
          <w:lang w:val="en-US" w:eastAsia="zh-CN" w:bidi="ar"/>
        </w:rPr>
        <w:t>足群众基本需求的二人间、三人间及多人间病房床位费坚持公益性定位。另外，日间病房床位费的收费标准同“床位费”。</w:t>
      </w:r>
      <w:r>
        <w:rPr>
          <w:rStyle w:val="60"/>
          <w:rFonts w:hint="eastAsia" w:ascii="方正书宋_GBK" w:hAnsi="方正书宋_GBK" w:eastAsia="方正书宋_GBK" w:cs="方正书宋_GBK"/>
          <w:sz w:val="20"/>
          <w:szCs w:val="20"/>
          <w:lang w:val="en-US" w:eastAsia="zh-CN" w:bidi="ar"/>
        </w:rPr>
        <w:br w:type="textWrapping"/>
      </w:r>
      <w:r>
        <w:rPr>
          <w:rStyle w:val="60"/>
          <w:rFonts w:hint="eastAsia" w:ascii="方正书宋_GBK" w:hAnsi="方正书宋_GBK" w:eastAsia="方正书宋_GBK" w:cs="方正书宋_GBK"/>
          <w:sz w:val="20"/>
          <w:szCs w:val="20"/>
          <w:lang w:val="en-US" w:eastAsia="zh-CN" w:bidi="ar"/>
        </w:rPr>
        <w:t xml:space="preserve">         9.“儿童”指6周岁及以下。周岁的计算方法以法律的相关规定为准。</w:t>
      </w:r>
      <w:r>
        <w:rPr>
          <w:rStyle w:val="60"/>
          <w:rFonts w:hint="eastAsia" w:ascii="方正书宋_GBK" w:hAnsi="方正书宋_GBK" w:eastAsia="方正书宋_GBK" w:cs="方正书宋_GBK"/>
          <w:sz w:val="20"/>
          <w:szCs w:val="20"/>
          <w:lang w:val="en-US" w:eastAsia="zh-CN" w:bidi="ar"/>
        </w:rPr>
        <w:br w:type="textWrapping"/>
      </w:r>
      <w:r>
        <w:rPr>
          <w:rStyle w:val="60"/>
          <w:rFonts w:hint="eastAsia" w:ascii="方正书宋_GBK" w:hAnsi="方正书宋_GBK" w:eastAsia="方正书宋_GBK" w:cs="方正书宋_GBK"/>
          <w:sz w:val="20"/>
          <w:szCs w:val="20"/>
          <w:lang w:val="en-US" w:eastAsia="zh-CN" w:bidi="ar"/>
        </w:rPr>
        <w:t xml:space="preserve">        10.涉及“包括……”“……等”的，属于开放型表述，所指对象不仅局限于表述中列明的事项，也包括未列明的同类事项。</w:t>
      </w:r>
      <w:r>
        <w:rPr>
          <w:rStyle w:val="60"/>
          <w:rFonts w:hint="eastAsia" w:ascii="方正书宋_GBK" w:hAnsi="方正书宋_GBK" w:eastAsia="方正书宋_GBK" w:cs="方正书宋_GBK"/>
          <w:sz w:val="20"/>
          <w:szCs w:val="20"/>
          <w:lang w:val="en-US" w:eastAsia="zh-CN" w:bidi="ar"/>
        </w:rPr>
        <w:br w:type="textWrapping"/>
      </w:r>
      <w:r>
        <w:rPr>
          <w:rStyle w:val="60"/>
          <w:rFonts w:hint="eastAsia" w:ascii="方正书宋_GBK" w:hAnsi="方正书宋_GBK" w:eastAsia="方正书宋_GBK" w:cs="方正书宋_GBK"/>
          <w:sz w:val="20"/>
          <w:szCs w:val="20"/>
          <w:lang w:val="en-US" w:eastAsia="zh-CN" w:bidi="ar"/>
        </w:rPr>
        <w:t xml:space="preserve">        11.“安宁疗护”中所含具体服务事项，以国家卫生行业主管部门文件为准。</w:t>
      </w:r>
      <w:r>
        <w:rPr>
          <w:rStyle w:val="60"/>
          <w:rFonts w:hint="eastAsia" w:ascii="方正书宋_GBK" w:hAnsi="方正书宋_GBK" w:eastAsia="方正书宋_GBK" w:cs="方正书宋_GBK"/>
          <w:sz w:val="20"/>
          <w:szCs w:val="20"/>
          <w:lang w:val="en-US" w:eastAsia="zh-CN" w:bidi="ar"/>
        </w:rPr>
        <w:br w:type="textWrapping"/>
      </w:r>
      <w:r>
        <w:rPr>
          <w:rStyle w:val="60"/>
          <w:rFonts w:hint="eastAsia" w:ascii="方正书宋_GBK" w:hAnsi="方正书宋_GBK" w:eastAsia="方正书宋_GBK" w:cs="方正书宋_GBK"/>
          <w:sz w:val="20"/>
          <w:szCs w:val="20"/>
          <w:lang w:val="en-US" w:eastAsia="zh-CN" w:bidi="ar"/>
        </w:rPr>
        <w:t xml:space="preserve">        12.使用人工智能辅助诊断提高诊疗效率的，按主项收费。</w:t>
      </w:r>
    </w:p>
    <w:p w14:paraId="43DD8864">
      <w:pPr>
        <w:keepNext w:val="0"/>
        <w:keepLines w:val="0"/>
        <w:pageBreakBefore w:val="0"/>
        <w:widowControl w:val="0"/>
        <w:tabs>
          <w:tab w:val="left" w:pos="9628"/>
        </w:tabs>
        <w:kinsoku/>
        <w:wordWrap/>
        <w:overflowPunct w:val="0"/>
        <w:topLinePunct w:val="0"/>
        <w:autoSpaceDE/>
        <w:autoSpaceDN/>
        <w:bidi w:val="0"/>
        <w:adjustRightInd w:val="0"/>
        <w:snapToGrid w:val="0"/>
        <w:jc w:val="left"/>
        <w:textAlignment w:val="auto"/>
        <w:rPr>
          <w:rFonts w:hint="eastAsia" w:ascii="黑体" w:hAnsi="宋体" w:eastAsia="黑体" w:cs="黑体"/>
          <w:i w:val="0"/>
          <w:iCs w:val="0"/>
          <w:color w:val="000000"/>
          <w:kern w:val="0"/>
          <w:sz w:val="32"/>
          <w:szCs w:val="32"/>
          <w:u w:val="none"/>
          <w:lang w:val="en-US" w:eastAsia="zh-CN" w:bidi="ar"/>
        </w:rPr>
      </w:pPr>
    </w:p>
    <w:p w14:paraId="59AB25F9">
      <w:pPr>
        <w:keepNext w:val="0"/>
        <w:keepLines w:val="0"/>
        <w:pageBreakBefore w:val="0"/>
        <w:widowControl w:val="0"/>
        <w:tabs>
          <w:tab w:val="left" w:pos="9628"/>
        </w:tabs>
        <w:kinsoku/>
        <w:wordWrap/>
        <w:overflowPunct w:val="0"/>
        <w:topLinePunct w:val="0"/>
        <w:autoSpaceDE/>
        <w:autoSpaceDN/>
        <w:bidi w:val="0"/>
        <w:adjustRightInd w:val="0"/>
        <w:snapToGrid w:val="0"/>
        <w:jc w:val="left"/>
        <w:textAlignment w:val="auto"/>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附件4</w:t>
      </w:r>
    </w:p>
    <w:p w14:paraId="14FFE799">
      <w:pPr>
        <w:keepNext w:val="0"/>
        <w:keepLines w:val="0"/>
        <w:pageBreakBefore w:val="0"/>
        <w:widowControl w:val="0"/>
        <w:tabs>
          <w:tab w:val="left" w:pos="9628"/>
        </w:tabs>
        <w:kinsoku/>
        <w:wordWrap/>
        <w:overflowPunct w:val="0"/>
        <w:topLinePunct w:val="0"/>
        <w:autoSpaceDE/>
        <w:autoSpaceDN/>
        <w:bidi w:val="0"/>
        <w:adjustRightInd w:val="0"/>
        <w:snapToGrid w:val="0"/>
        <w:jc w:val="left"/>
        <w:textAlignment w:val="auto"/>
        <w:rPr>
          <w:rFonts w:hint="eastAsia" w:ascii="黑体" w:hAnsi="宋体" w:eastAsia="黑体" w:cs="黑体"/>
          <w:i w:val="0"/>
          <w:iCs w:val="0"/>
          <w:color w:val="000000"/>
          <w:kern w:val="0"/>
          <w:sz w:val="32"/>
          <w:szCs w:val="32"/>
          <w:u w:val="none"/>
          <w:lang w:val="en-US" w:eastAsia="zh-CN" w:bidi="ar"/>
        </w:rPr>
      </w:pPr>
    </w:p>
    <w:p w14:paraId="2E73A5D8">
      <w:pPr>
        <w:keepNext w:val="0"/>
        <w:keepLines w:val="0"/>
        <w:pageBreakBefore w:val="0"/>
        <w:widowControl w:val="0"/>
        <w:kinsoku/>
        <w:wordWrap/>
        <w:overflowPunct w:val="0"/>
        <w:topLinePunct w:val="0"/>
        <w:autoSpaceDE/>
        <w:autoSpaceDN/>
        <w:bidi w:val="0"/>
        <w:adjustRightInd w:val="0"/>
        <w:snapToGrid w:val="0"/>
        <w:spacing w:after="191" w:afterLines="30"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济南市护理类医疗服务价格项目表</w:t>
      </w:r>
    </w:p>
    <w:p w14:paraId="143D39FF">
      <w:pPr>
        <w:pStyle w:val="2"/>
        <w:jc w:val="right"/>
        <w:rPr>
          <w:rStyle w:val="60"/>
          <w:rFonts w:hint="default" w:ascii="方正书宋_GBK" w:hAnsi="方正书宋_GBK" w:eastAsia="方正书宋_GBK" w:cs="方正书宋_GBK"/>
          <w:kern w:val="2"/>
          <w:lang w:val="en-US" w:eastAsia="zh-CN" w:bidi="ar"/>
        </w:rPr>
      </w:pPr>
      <w:r>
        <w:rPr>
          <w:rStyle w:val="60"/>
          <w:rFonts w:hint="eastAsia" w:ascii="方正书宋_GBK" w:hAnsi="方正书宋_GBK" w:eastAsia="方正书宋_GBK" w:cs="方正书宋_GBK"/>
          <w:kern w:val="2"/>
          <w:lang w:val="en-US" w:eastAsia="zh-CN" w:bidi="ar"/>
        </w:rPr>
        <w:t>单位：元</w:t>
      </w:r>
    </w:p>
    <w:tbl>
      <w:tblPr>
        <w:tblStyle w:val="18"/>
        <w:tblW w:w="1377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57" w:type="dxa"/>
          <w:bottom w:w="0" w:type="dxa"/>
          <w:right w:w="57" w:type="dxa"/>
        </w:tblCellMar>
      </w:tblPr>
      <w:tblGrid>
        <w:gridCol w:w="522"/>
        <w:gridCol w:w="1469"/>
        <w:gridCol w:w="1367"/>
        <w:gridCol w:w="1841"/>
        <w:gridCol w:w="2714"/>
        <w:gridCol w:w="845"/>
        <w:gridCol w:w="778"/>
        <w:gridCol w:w="600"/>
        <w:gridCol w:w="1050"/>
        <w:gridCol w:w="1905"/>
        <w:gridCol w:w="685"/>
      </w:tblGrid>
      <w:tr w14:paraId="53BF05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23" w:hRule="atLeast"/>
          <w:tblHeader/>
          <w:jc w:val="center"/>
        </w:trPr>
        <w:tc>
          <w:tcPr>
            <w:tcW w:w="522" w:type="dxa"/>
            <w:shd w:val="clear" w:color="auto" w:fill="auto"/>
            <w:noWrap/>
            <w:vAlign w:val="center"/>
          </w:tcPr>
          <w:p w14:paraId="74B0E23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序号</w:t>
            </w:r>
          </w:p>
        </w:tc>
        <w:tc>
          <w:tcPr>
            <w:tcW w:w="1469" w:type="dxa"/>
            <w:shd w:val="clear" w:color="auto" w:fill="auto"/>
            <w:vAlign w:val="center"/>
          </w:tcPr>
          <w:p w14:paraId="6FD2D4C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项目编码</w:t>
            </w:r>
          </w:p>
        </w:tc>
        <w:tc>
          <w:tcPr>
            <w:tcW w:w="1367" w:type="dxa"/>
            <w:shd w:val="clear" w:color="auto" w:fill="auto"/>
            <w:vAlign w:val="center"/>
          </w:tcPr>
          <w:p w14:paraId="1A67C05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项目名称</w:t>
            </w:r>
          </w:p>
        </w:tc>
        <w:tc>
          <w:tcPr>
            <w:tcW w:w="1841" w:type="dxa"/>
            <w:shd w:val="clear" w:color="auto" w:fill="auto"/>
            <w:vAlign w:val="center"/>
          </w:tcPr>
          <w:p w14:paraId="222B67C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服务产出</w:t>
            </w:r>
          </w:p>
        </w:tc>
        <w:tc>
          <w:tcPr>
            <w:tcW w:w="2714" w:type="dxa"/>
            <w:shd w:val="clear" w:color="auto" w:fill="auto"/>
            <w:vAlign w:val="center"/>
          </w:tcPr>
          <w:p w14:paraId="4B6AC38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价格构成</w:t>
            </w:r>
          </w:p>
        </w:tc>
        <w:tc>
          <w:tcPr>
            <w:tcW w:w="845" w:type="dxa"/>
            <w:shd w:val="clear" w:color="auto" w:fill="auto"/>
            <w:vAlign w:val="center"/>
          </w:tcPr>
          <w:p w14:paraId="2A7D8C0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kern w:val="0"/>
                <w:sz w:val="20"/>
                <w:szCs w:val="20"/>
                <w:u w:val="none"/>
                <w:lang w:val="en-US" w:eastAsia="zh-CN" w:bidi="ar"/>
              </w:rPr>
            </w:pPr>
            <w:r>
              <w:rPr>
                <w:rFonts w:hint="eastAsia" w:ascii="黑体" w:hAnsi="黑体" w:eastAsia="黑体" w:cs="黑体"/>
                <w:b/>
                <w:bCs/>
                <w:i w:val="0"/>
                <w:iCs w:val="0"/>
                <w:color w:val="000000"/>
                <w:kern w:val="0"/>
                <w:sz w:val="20"/>
                <w:szCs w:val="20"/>
                <w:u w:val="none"/>
                <w:lang w:val="en-US" w:eastAsia="zh-CN" w:bidi="ar"/>
              </w:rPr>
              <w:t>计价</w:t>
            </w:r>
          </w:p>
          <w:p w14:paraId="15591F8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单位</w:t>
            </w:r>
          </w:p>
        </w:tc>
        <w:tc>
          <w:tcPr>
            <w:tcW w:w="778" w:type="dxa"/>
            <w:shd w:val="clear" w:color="auto" w:fill="auto"/>
            <w:vAlign w:val="center"/>
          </w:tcPr>
          <w:p w14:paraId="3EFDE1B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kern w:val="0"/>
                <w:sz w:val="20"/>
                <w:szCs w:val="20"/>
                <w:u w:val="none"/>
                <w:lang w:val="en-US" w:eastAsia="zh-CN" w:bidi="ar"/>
              </w:rPr>
            </w:pPr>
            <w:r>
              <w:rPr>
                <w:rFonts w:hint="eastAsia" w:ascii="黑体" w:hAnsi="黑体" w:eastAsia="黑体" w:cs="黑体"/>
                <w:b/>
                <w:bCs/>
                <w:i w:val="0"/>
                <w:iCs w:val="0"/>
                <w:color w:val="000000"/>
                <w:kern w:val="0"/>
                <w:sz w:val="20"/>
                <w:szCs w:val="20"/>
                <w:u w:val="none"/>
                <w:lang w:val="en-US" w:eastAsia="zh-CN" w:bidi="ar"/>
              </w:rPr>
              <w:t>三级</w:t>
            </w:r>
          </w:p>
          <w:p w14:paraId="5D12837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价格</w:t>
            </w:r>
          </w:p>
        </w:tc>
        <w:tc>
          <w:tcPr>
            <w:tcW w:w="600" w:type="dxa"/>
            <w:shd w:val="clear" w:color="auto" w:fill="auto"/>
            <w:vAlign w:val="center"/>
          </w:tcPr>
          <w:p w14:paraId="283CCF7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二级价格</w:t>
            </w:r>
          </w:p>
        </w:tc>
        <w:tc>
          <w:tcPr>
            <w:tcW w:w="1050" w:type="dxa"/>
            <w:shd w:val="clear" w:color="auto" w:fill="auto"/>
            <w:vAlign w:val="center"/>
          </w:tcPr>
          <w:p w14:paraId="747A181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黑体" w:hAnsi="黑体" w:eastAsia="黑体" w:cs="黑体"/>
                <w:b/>
                <w:bCs/>
                <w:i w:val="0"/>
                <w:iCs w:val="0"/>
                <w:color w:val="000000"/>
                <w:sz w:val="20"/>
                <w:szCs w:val="20"/>
                <w:u w:val="none"/>
                <w:lang w:val="en-US"/>
              </w:rPr>
            </w:pPr>
            <w:r>
              <w:rPr>
                <w:rFonts w:hint="eastAsia" w:ascii="黑体" w:hAnsi="黑体" w:eastAsia="黑体" w:cs="黑体"/>
                <w:b/>
                <w:bCs/>
                <w:i w:val="0"/>
                <w:iCs w:val="0"/>
                <w:color w:val="000000"/>
                <w:kern w:val="0"/>
                <w:sz w:val="20"/>
                <w:szCs w:val="20"/>
                <w:u w:val="none"/>
                <w:lang w:val="en-US" w:eastAsia="zh-CN" w:bidi="ar"/>
              </w:rPr>
              <w:t>一级及以下价格</w:t>
            </w:r>
          </w:p>
        </w:tc>
        <w:tc>
          <w:tcPr>
            <w:tcW w:w="1905" w:type="dxa"/>
            <w:shd w:val="clear" w:color="auto" w:fill="auto"/>
            <w:vAlign w:val="center"/>
          </w:tcPr>
          <w:p w14:paraId="7810ED0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计价说明</w:t>
            </w:r>
          </w:p>
        </w:tc>
        <w:tc>
          <w:tcPr>
            <w:tcW w:w="685" w:type="dxa"/>
            <w:shd w:val="clear" w:color="auto" w:fill="auto"/>
            <w:noWrap/>
            <w:vAlign w:val="center"/>
          </w:tcPr>
          <w:p w14:paraId="29CA106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黑体" w:hAnsi="黑体" w:eastAsia="黑体" w:cs="黑体"/>
                <w:b/>
                <w:bCs/>
                <w:i w:val="0"/>
                <w:iCs w:val="0"/>
                <w:color w:val="000000"/>
                <w:sz w:val="20"/>
                <w:szCs w:val="20"/>
                <w:u w:val="none"/>
                <w:lang w:val="en-US"/>
              </w:rPr>
            </w:pPr>
            <w:r>
              <w:rPr>
                <w:rFonts w:hint="eastAsia" w:ascii="黑体" w:hAnsi="黑体" w:eastAsia="黑体" w:cs="黑体"/>
                <w:b/>
                <w:bCs/>
                <w:i w:val="0"/>
                <w:iCs w:val="0"/>
                <w:color w:val="000000"/>
                <w:kern w:val="0"/>
                <w:sz w:val="20"/>
                <w:szCs w:val="20"/>
                <w:u w:val="none"/>
                <w:lang w:val="en-US" w:eastAsia="zh-CN" w:bidi="ar"/>
              </w:rPr>
              <w:t>个人首先自付比例</w:t>
            </w:r>
          </w:p>
        </w:tc>
      </w:tr>
      <w:tr w14:paraId="5C6329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82" w:hRule="atLeast"/>
          <w:jc w:val="center"/>
        </w:trPr>
        <w:tc>
          <w:tcPr>
            <w:tcW w:w="13091" w:type="dxa"/>
            <w:gridSpan w:val="10"/>
            <w:shd w:val="clear" w:color="auto" w:fill="auto"/>
            <w:noWrap/>
            <w:vAlign w:val="center"/>
          </w:tcPr>
          <w:p w14:paraId="7A6C6CE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b/>
                <w:bCs/>
                <w:i w:val="0"/>
                <w:iCs w:val="0"/>
                <w:color w:val="000000"/>
                <w:kern w:val="0"/>
                <w:sz w:val="20"/>
                <w:szCs w:val="20"/>
                <w:u w:val="none"/>
                <w:lang w:val="en-US" w:eastAsia="zh-CN" w:bidi="ar"/>
              </w:rPr>
              <w:t>分级护理</w:t>
            </w:r>
          </w:p>
        </w:tc>
        <w:tc>
          <w:tcPr>
            <w:tcW w:w="685" w:type="dxa"/>
            <w:shd w:val="clear" w:color="auto" w:fill="auto"/>
            <w:noWrap/>
            <w:vAlign w:val="center"/>
          </w:tcPr>
          <w:p w14:paraId="259233D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67DBC5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412" w:hRule="atLeast"/>
          <w:jc w:val="center"/>
        </w:trPr>
        <w:tc>
          <w:tcPr>
            <w:tcW w:w="522" w:type="dxa"/>
            <w:vMerge w:val="restart"/>
            <w:shd w:val="clear" w:color="auto" w:fill="auto"/>
            <w:vAlign w:val="center"/>
          </w:tcPr>
          <w:p w14:paraId="7EF0D59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1</w:t>
            </w:r>
          </w:p>
        </w:tc>
        <w:tc>
          <w:tcPr>
            <w:tcW w:w="1469" w:type="dxa"/>
            <w:shd w:val="clear" w:color="auto" w:fill="auto"/>
            <w:vAlign w:val="center"/>
          </w:tcPr>
          <w:p w14:paraId="660B22B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011301000010000</w:t>
            </w:r>
          </w:p>
        </w:tc>
        <w:tc>
          <w:tcPr>
            <w:tcW w:w="1367" w:type="dxa"/>
            <w:shd w:val="clear" w:color="auto" w:fill="auto"/>
            <w:vAlign w:val="center"/>
          </w:tcPr>
          <w:p w14:paraId="2139EC3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特级护理</w:t>
            </w:r>
          </w:p>
        </w:tc>
        <w:tc>
          <w:tcPr>
            <w:tcW w:w="1841" w:type="dxa"/>
            <w:shd w:val="clear" w:color="auto" w:fill="auto"/>
            <w:vAlign w:val="center"/>
          </w:tcPr>
          <w:p w14:paraId="6AE8293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指为病情危重，随时可能发生病情变化需要进行监护、抢救的患者；各种复杂或大手术后、严重创伤或大面积烧伤的患者提供的相关护理。</w:t>
            </w:r>
          </w:p>
        </w:tc>
        <w:tc>
          <w:tcPr>
            <w:tcW w:w="2714" w:type="dxa"/>
            <w:shd w:val="clear" w:color="auto" w:fill="auto"/>
            <w:vAlign w:val="center"/>
          </w:tcPr>
          <w:p w14:paraId="6CD5391B">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所定价格涵盖观察病情及生命体征、制定护理措施、根据医嘱正确实施治疗用药、评估、评定、记出入量、书写护理记录、辅助实施生活护理、口腔护理、皮肤清洁、会阴护理、肛周护理、叩背护理、眼部护理、心理护理、给予患者舒适和功能体位、预防并发症、实施床旁交接班、健康指导等所需的人力资源和基本物质资源消耗。不含其他专项护理。</w:t>
            </w:r>
          </w:p>
        </w:tc>
        <w:tc>
          <w:tcPr>
            <w:tcW w:w="845" w:type="dxa"/>
            <w:shd w:val="clear" w:color="auto" w:fill="auto"/>
            <w:vAlign w:val="center"/>
          </w:tcPr>
          <w:p w14:paraId="3A67546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日</w:t>
            </w:r>
          </w:p>
        </w:tc>
        <w:tc>
          <w:tcPr>
            <w:tcW w:w="778" w:type="dxa"/>
            <w:shd w:val="clear" w:color="auto" w:fill="auto"/>
            <w:vAlign w:val="center"/>
          </w:tcPr>
          <w:p w14:paraId="2FEA852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160</w:t>
            </w:r>
          </w:p>
        </w:tc>
        <w:tc>
          <w:tcPr>
            <w:tcW w:w="600" w:type="dxa"/>
            <w:shd w:val="clear" w:color="auto" w:fill="auto"/>
            <w:vAlign w:val="center"/>
          </w:tcPr>
          <w:p w14:paraId="2450B8A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160</w:t>
            </w:r>
          </w:p>
        </w:tc>
        <w:tc>
          <w:tcPr>
            <w:tcW w:w="1050" w:type="dxa"/>
            <w:shd w:val="clear" w:color="auto" w:fill="auto"/>
            <w:vAlign w:val="center"/>
          </w:tcPr>
          <w:p w14:paraId="46E421C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160</w:t>
            </w:r>
          </w:p>
        </w:tc>
        <w:tc>
          <w:tcPr>
            <w:tcW w:w="1905" w:type="dxa"/>
            <w:shd w:val="clear" w:color="auto" w:fill="auto"/>
            <w:vAlign w:val="center"/>
          </w:tcPr>
          <w:p w14:paraId="0D71DF6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p>
        </w:tc>
        <w:tc>
          <w:tcPr>
            <w:tcW w:w="685" w:type="dxa"/>
            <w:shd w:val="clear" w:color="auto" w:fill="auto"/>
            <w:vAlign w:val="center"/>
          </w:tcPr>
          <w:p w14:paraId="1785672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0%</w:t>
            </w:r>
          </w:p>
        </w:tc>
      </w:tr>
      <w:tr w14:paraId="079F45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22" w:type="dxa"/>
            <w:vMerge w:val="continue"/>
            <w:shd w:val="clear" w:color="auto" w:fill="auto"/>
            <w:vAlign w:val="center"/>
          </w:tcPr>
          <w:p w14:paraId="7C3EFC1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p>
        </w:tc>
        <w:tc>
          <w:tcPr>
            <w:tcW w:w="1469" w:type="dxa"/>
            <w:shd w:val="clear" w:color="auto" w:fill="auto"/>
            <w:vAlign w:val="center"/>
          </w:tcPr>
          <w:p w14:paraId="18B66C5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011301000010001</w:t>
            </w:r>
          </w:p>
        </w:tc>
        <w:tc>
          <w:tcPr>
            <w:tcW w:w="1367" w:type="dxa"/>
            <w:shd w:val="clear" w:color="auto" w:fill="auto"/>
            <w:vAlign w:val="center"/>
          </w:tcPr>
          <w:p w14:paraId="7F20E34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特级护理-儿童（加收）</w:t>
            </w:r>
          </w:p>
        </w:tc>
        <w:tc>
          <w:tcPr>
            <w:tcW w:w="1841" w:type="dxa"/>
            <w:shd w:val="clear" w:color="auto" w:fill="auto"/>
            <w:vAlign w:val="center"/>
          </w:tcPr>
          <w:p w14:paraId="48015A0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p>
        </w:tc>
        <w:tc>
          <w:tcPr>
            <w:tcW w:w="2714" w:type="dxa"/>
            <w:shd w:val="clear" w:color="auto" w:fill="auto"/>
            <w:vAlign w:val="center"/>
          </w:tcPr>
          <w:p w14:paraId="43073C9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p>
        </w:tc>
        <w:tc>
          <w:tcPr>
            <w:tcW w:w="845" w:type="dxa"/>
            <w:shd w:val="clear" w:color="auto" w:fill="auto"/>
            <w:vAlign w:val="center"/>
          </w:tcPr>
          <w:p w14:paraId="2FEBD36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日</w:t>
            </w:r>
          </w:p>
        </w:tc>
        <w:tc>
          <w:tcPr>
            <w:tcW w:w="778" w:type="dxa"/>
            <w:shd w:val="clear" w:color="auto" w:fill="auto"/>
            <w:vAlign w:val="center"/>
          </w:tcPr>
          <w:p w14:paraId="58862C7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32</w:t>
            </w:r>
          </w:p>
        </w:tc>
        <w:tc>
          <w:tcPr>
            <w:tcW w:w="600" w:type="dxa"/>
            <w:shd w:val="clear" w:color="auto" w:fill="auto"/>
            <w:vAlign w:val="center"/>
          </w:tcPr>
          <w:p w14:paraId="0C2B064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32</w:t>
            </w:r>
          </w:p>
        </w:tc>
        <w:tc>
          <w:tcPr>
            <w:tcW w:w="1050" w:type="dxa"/>
            <w:shd w:val="clear" w:color="auto" w:fill="auto"/>
            <w:vAlign w:val="center"/>
          </w:tcPr>
          <w:p w14:paraId="3FE68AC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32</w:t>
            </w:r>
          </w:p>
        </w:tc>
        <w:tc>
          <w:tcPr>
            <w:tcW w:w="1905" w:type="dxa"/>
            <w:shd w:val="clear" w:color="auto" w:fill="auto"/>
            <w:vAlign w:val="center"/>
          </w:tcPr>
          <w:p w14:paraId="4D96283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在主项目价格基础上加收20%。</w:t>
            </w:r>
          </w:p>
        </w:tc>
        <w:tc>
          <w:tcPr>
            <w:tcW w:w="685" w:type="dxa"/>
            <w:shd w:val="clear" w:color="auto" w:fill="auto"/>
            <w:noWrap/>
            <w:vAlign w:val="center"/>
          </w:tcPr>
          <w:p w14:paraId="4BA403D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0%</w:t>
            </w:r>
          </w:p>
        </w:tc>
      </w:tr>
      <w:tr w14:paraId="1ED5AB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38" w:hRule="atLeast"/>
          <w:jc w:val="center"/>
        </w:trPr>
        <w:tc>
          <w:tcPr>
            <w:tcW w:w="522" w:type="dxa"/>
            <w:vMerge w:val="restart"/>
            <w:shd w:val="clear" w:color="auto" w:fill="auto"/>
            <w:noWrap/>
            <w:vAlign w:val="center"/>
          </w:tcPr>
          <w:p w14:paraId="3D6D9C8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2</w:t>
            </w:r>
          </w:p>
        </w:tc>
        <w:tc>
          <w:tcPr>
            <w:tcW w:w="1469" w:type="dxa"/>
            <w:shd w:val="clear" w:color="auto" w:fill="auto"/>
            <w:vAlign w:val="center"/>
          </w:tcPr>
          <w:p w14:paraId="4B0A657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011301000020000</w:t>
            </w:r>
          </w:p>
        </w:tc>
        <w:tc>
          <w:tcPr>
            <w:tcW w:w="1367" w:type="dxa"/>
            <w:shd w:val="clear" w:color="auto" w:fill="auto"/>
            <w:vAlign w:val="center"/>
          </w:tcPr>
          <w:p w14:paraId="1F7CEFFB">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Ⅰ级护理</w:t>
            </w:r>
          </w:p>
        </w:tc>
        <w:tc>
          <w:tcPr>
            <w:tcW w:w="1841" w:type="dxa"/>
            <w:shd w:val="clear" w:color="auto" w:fill="auto"/>
            <w:vAlign w:val="center"/>
          </w:tcPr>
          <w:p w14:paraId="101AB4AA">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指为病情趋向稳定的重症患者；病情不稳定或随时可能发生变化的患者；手术后或者治疗期间需要严格卧床的患者；自理能力重度依赖的患者提供的相关护理。</w:t>
            </w:r>
          </w:p>
        </w:tc>
        <w:tc>
          <w:tcPr>
            <w:tcW w:w="2714" w:type="dxa"/>
            <w:shd w:val="clear" w:color="auto" w:fill="auto"/>
            <w:vAlign w:val="center"/>
          </w:tcPr>
          <w:p w14:paraId="513E105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所定价格涵盖观察病情及生命体征、制定护理措施、根据医嘱正确实施治疗用药、评估、评定、记出入量、书写护理记录、辅助实施生活护理、口腔护理、皮肤清洁、会阴护理、肛周护理、叩背护理、眼部护理、心理护理、给予患者舒适和功能体位、预防并发症、实施床旁交接班、健康指导等所需的人力资源和基本物质资源消耗。不含其他专项护理。</w:t>
            </w:r>
          </w:p>
        </w:tc>
        <w:tc>
          <w:tcPr>
            <w:tcW w:w="845" w:type="dxa"/>
            <w:shd w:val="clear" w:color="auto" w:fill="auto"/>
            <w:vAlign w:val="center"/>
          </w:tcPr>
          <w:p w14:paraId="137B0B7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日</w:t>
            </w:r>
          </w:p>
        </w:tc>
        <w:tc>
          <w:tcPr>
            <w:tcW w:w="778" w:type="dxa"/>
            <w:shd w:val="clear" w:color="auto" w:fill="auto"/>
            <w:vAlign w:val="center"/>
          </w:tcPr>
          <w:p w14:paraId="6769E24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70</w:t>
            </w:r>
          </w:p>
        </w:tc>
        <w:tc>
          <w:tcPr>
            <w:tcW w:w="600" w:type="dxa"/>
            <w:shd w:val="clear" w:color="auto" w:fill="auto"/>
            <w:vAlign w:val="center"/>
          </w:tcPr>
          <w:p w14:paraId="51D17AB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70</w:t>
            </w:r>
          </w:p>
        </w:tc>
        <w:tc>
          <w:tcPr>
            <w:tcW w:w="1050" w:type="dxa"/>
            <w:shd w:val="clear" w:color="auto" w:fill="auto"/>
            <w:vAlign w:val="center"/>
          </w:tcPr>
          <w:p w14:paraId="3640D7D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70</w:t>
            </w:r>
          </w:p>
        </w:tc>
        <w:tc>
          <w:tcPr>
            <w:tcW w:w="1905" w:type="dxa"/>
            <w:shd w:val="clear" w:color="auto" w:fill="auto"/>
            <w:vAlign w:val="center"/>
          </w:tcPr>
          <w:p w14:paraId="78F189AC">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p>
        </w:tc>
        <w:tc>
          <w:tcPr>
            <w:tcW w:w="685" w:type="dxa"/>
            <w:shd w:val="clear" w:color="auto" w:fill="auto"/>
            <w:noWrap/>
            <w:vAlign w:val="center"/>
          </w:tcPr>
          <w:p w14:paraId="16D2364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0%</w:t>
            </w:r>
          </w:p>
        </w:tc>
      </w:tr>
      <w:tr w14:paraId="037395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746" w:hRule="atLeast"/>
          <w:jc w:val="center"/>
        </w:trPr>
        <w:tc>
          <w:tcPr>
            <w:tcW w:w="522" w:type="dxa"/>
            <w:vMerge w:val="continue"/>
            <w:shd w:val="clear" w:color="auto" w:fill="auto"/>
            <w:noWrap/>
            <w:vAlign w:val="center"/>
          </w:tcPr>
          <w:p w14:paraId="23995B8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p>
        </w:tc>
        <w:tc>
          <w:tcPr>
            <w:tcW w:w="1469" w:type="dxa"/>
            <w:shd w:val="clear" w:color="auto" w:fill="auto"/>
            <w:vAlign w:val="center"/>
          </w:tcPr>
          <w:p w14:paraId="214C1A9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011301000020001</w:t>
            </w:r>
          </w:p>
        </w:tc>
        <w:tc>
          <w:tcPr>
            <w:tcW w:w="1367" w:type="dxa"/>
            <w:shd w:val="clear" w:color="auto" w:fill="auto"/>
            <w:vAlign w:val="center"/>
          </w:tcPr>
          <w:p w14:paraId="7D26BCA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Ⅰ级护理-儿童（加收）</w:t>
            </w:r>
          </w:p>
        </w:tc>
        <w:tc>
          <w:tcPr>
            <w:tcW w:w="1841" w:type="dxa"/>
            <w:shd w:val="clear" w:color="auto" w:fill="auto"/>
            <w:vAlign w:val="center"/>
          </w:tcPr>
          <w:p w14:paraId="672BC5C9">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p>
        </w:tc>
        <w:tc>
          <w:tcPr>
            <w:tcW w:w="2714" w:type="dxa"/>
            <w:shd w:val="clear" w:color="auto" w:fill="auto"/>
            <w:vAlign w:val="center"/>
          </w:tcPr>
          <w:p w14:paraId="5391445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p>
        </w:tc>
        <w:tc>
          <w:tcPr>
            <w:tcW w:w="845" w:type="dxa"/>
            <w:shd w:val="clear" w:color="auto" w:fill="auto"/>
            <w:vAlign w:val="center"/>
          </w:tcPr>
          <w:p w14:paraId="6F70502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日</w:t>
            </w:r>
          </w:p>
        </w:tc>
        <w:tc>
          <w:tcPr>
            <w:tcW w:w="778" w:type="dxa"/>
            <w:shd w:val="clear" w:color="auto" w:fill="auto"/>
            <w:vAlign w:val="center"/>
          </w:tcPr>
          <w:p w14:paraId="20A9A18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14</w:t>
            </w:r>
          </w:p>
        </w:tc>
        <w:tc>
          <w:tcPr>
            <w:tcW w:w="600" w:type="dxa"/>
            <w:shd w:val="clear" w:color="auto" w:fill="auto"/>
            <w:vAlign w:val="center"/>
          </w:tcPr>
          <w:p w14:paraId="452A7C6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14</w:t>
            </w:r>
          </w:p>
        </w:tc>
        <w:tc>
          <w:tcPr>
            <w:tcW w:w="1050" w:type="dxa"/>
            <w:shd w:val="clear" w:color="auto" w:fill="auto"/>
            <w:vAlign w:val="center"/>
          </w:tcPr>
          <w:p w14:paraId="0C06866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14</w:t>
            </w:r>
          </w:p>
        </w:tc>
        <w:tc>
          <w:tcPr>
            <w:tcW w:w="1905" w:type="dxa"/>
            <w:shd w:val="clear" w:color="auto" w:fill="auto"/>
            <w:vAlign w:val="center"/>
          </w:tcPr>
          <w:p w14:paraId="7595037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在主项目价格基础上加收20%。</w:t>
            </w:r>
          </w:p>
        </w:tc>
        <w:tc>
          <w:tcPr>
            <w:tcW w:w="685" w:type="dxa"/>
            <w:shd w:val="clear" w:color="auto" w:fill="auto"/>
            <w:noWrap/>
            <w:vAlign w:val="center"/>
          </w:tcPr>
          <w:p w14:paraId="0B63D10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0%</w:t>
            </w:r>
          </w:p>
        </w:tc>
      </w:tr>
      <w:tr w14:paraId="45D96A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248" w:hRule="atLeast"/>
          <w:jc w:val="center"/>
        </w:trPr>
        <w:tc>
          <w:tcPr>
            <w:tcW w:w="522" w:type="dxa"/>
            <w:shd w:val="clear" w:color="auto" w:fill="auto"/>
            <w:noWrap/>
            <w:vAlign w:val="center"/>
          </w:tcPr>
          <w:p w14:paraId="6B6EC90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3</w:t>
            </w:r>
          </w:p>
        </w:tc>
        <w:tc>
          <w:tcPr>
            <w:tcW w:w="1469" w:type="dxa"/>
            <w:shd w:val="clear" w:color="auto" w:fill="auto"/>
            <w:vAlign w:val="center"/>
          </w:tcPr>
          <w:p w14:paraId="74749D8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011301000030000</w:t>
            </w:r>
          </w:p>
        </w:tc>
        <w:tc>
          <w:tcPr>
            <w:tcW w:w="1367" w:type="dxa"/>
            <w:shd w:val="clear" w:color="auto" w:fill="auto"/>
            <w:vAlign w:val="center"/>
          </w:tcPr>
          <w:p w14:paraId="0D103439">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Ⅱ级护理</w:t>
            </w:r>
          </w:p>
        </w:tc>
        <w:tc>
          <w:tcPr>
            <w:tcW w:w="1841" w:type="dxa"/>
            <w:shd w:val="clear" w:color="auto" w:fill="auto"/>
            <w:vAlign w:val="center"/>
          </w:tcPr>
          <w:p w14:paraId="4414F23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指病情趋于稳定或未明确诊断前，仍需观察，且自理能力轻度依赖的患者；病情稳定，仍需卧床，且自理能力轻度依赖的患者；病情稳定或处于康复期，且自理能力中度依赖的患者提供的相关护理。</w:t>
            </w:r>
          </w:p>
        </w:tc>
        <w:tc>
          <w:tcPr>
            <w:tcW w:w="2714" w:type="dxa"/>
            <w:shd w:val="clear" w:color="auto" w:fill="auto"/>
            <w:vAlign w:val="center"/>
          </w:tcPr>
          <w:p w14:paraId="3E97B82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所定价格涵盖观察病情及生命体征、根据医嘱正确实施治疗用药、评估、评定、辅助实施生活护理、书写护理记录，皮肤清洁、心理护理、健康指导等所需的人力资源和基本物质资源消耗。不含专项护理。</w:t>
            </w:r>
          </w:p>
        </w:tc>
        <w:tc>
          <w:tcPr>
            <w:tcW w:w="845" w:type="dxa"/>
            <w:shd w:val="clear" w:color="auto" w:fill="auto"/>
            <w:vAlign w:val="center"/>
          </w:tcPr>
          <w:p w14:paraId="23E772F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日</w:t>
            </w:r>
          </w:p>
        </w:tc>
        <w:tc>
          <w:tcPr>
            <w:tcW w:w="778" w:type="dxa"/>
            <w:shd w:val="clear" w:color="auto" w:fill="auto"/>
            <w:vAlign w:val="center"/>
          </w:tcPr>
          <w:p w14:paraId="6D2047F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35</w:t>
            </w:r>
          </w:p>
        </w:tc>
        <w:tc>
          <w:tcPr>
            <w:tcW w:w="600" w:type="dxa"/>
            <w:shd w:val="clear" w:color="auto" w:fill="auto"/>
            <w:vAlign w:val="center"/>
          </w:tcPr>
          <w:p w14:paraId="6ECA317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35</w:t>
            </w:r>
          </w:p>
        </w:tc>
        <w:tc>
          <w:tcPr>
            <w:tcW w:w="1050" w:type="dxa"/>
            <w:shd w:val="clear" w:color="auto" w:fill="auto"/>
            <w:vAlign w:val="center"/>
          </w:tcPr>
          <w:p w14:paraId="21222CF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35</w:t>
            </w:r>
          </w:p>
        </w:tc>
        <w:tc>
          <w:tcPr>
            <w:tcW w:w="1905" w:type="dxa"/>
            <w:shd w:val="clear" w:color="auto" w:fill="auto"/>
            <w:vAlign w:val="center"/>
          </w:tcPr>
          <w:p w14:paraId="01E72E3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p>
        </w:tc>
        <w:tc>
          <w:tcPr>
            <w:tcW w:w="685" w:type="dxa"/>
            <w:shd w:val="clear" w:color="auto" w:fill="auto"/>
            <w:noWrap/>
            <w:vAlign w:val="center"/>
          </w:tcPr>
          <w:p w14:paraId="5565908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0%</w:t>
            </w:r>
          </w:p>
        </w:tc>
      </w:tr>
      <w:tr w14:paraId="6F133E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931" w:hRule="atLeast"/>
          <w:jc w:val="center"/>
        </w:trPr>
        <w:tc>
          <w:tcPr>
            <w:tcW w:w="522" w:type="dxa"/>
            <w:shd w:val="clear" w:color="auto" w:fill="auto"/>
            <w:noWrap/>
            <w:vAlign w:val="center"/>
          </w:tcPr>
          <w:p w14:paraId="0ACD754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4</w:t>
            </w:r>
          </w:p>
        </w:tc>
        <w:tc>
          <w:tcPr>
            <w:tcW w:w="1469" w:type="dxa"/>
            <w:shd w:val="clear" w:color="auto" w:fill="auto"/>
            <w:vAlign w:val="center"/>
          </w:tcPr>
          <w:p w14:paraId="77D1ABC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011301000040000</w:t>
            </w:r>
          </w:p>
        </w:tc>
        <w:tc>
          <w:tcPr>
            <w:tcW w:w="1367" w:type="dxa"/>
            <w:shd w:val="clear" w:color="auto" w:fill="auto"/>
            <w:vAlign w:val="center"/>
          </w:tcPr>
          <w:p w14:paraId="3A356BEC">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Ⅲ级护理</w:t>
            </w:r>
          </w:p>
        </w:tc>
        <w:tc>
          <w:tcPr>
            <w:tcW w:w="1841" w:type="dxa"/>
            <w:shd w:val="clear" w:color="auto" w:fill="auto"/>
            <w:vAlign w:val="center"/>
          </w:tcPr>
          <w:p w14:paraId="0E21951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指病情稳定或处于康复期，且自理能力轻度依赖或无依赖的患者提供的相关护理。</w:t>
            </w:r>
          </w:p>
        </w:tc>
        <w:tc>
          <w:tcPr>
            <w:tcW w:w="2714" w:type="dxa"/>
            <w:shd w:val="clear" w:color="auto" w:fill="auto"/>
            <w:vAlign w:val="center"/>
          </w:tcPr>
          <w:p w14:paraId="1CA1A4C4">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所定价格涵盖观察病情及生命体征、根据医嘱正确实施治疗用药、评估、评定、书写护理记录、心理护理、健康指导等所需的人力资源和基本物质资源消耗。不含专项护理。</w:t>
            </w:r>
          </w:p>
        </w:tc>
        <w:tc>
          <w:tcPr>
            <w:tcW w:w="845" w:type="dxa"/>
            <w:shd w:val="clear" w:color="auto" w:fill="auto"/>
            <w:vAlign w:val="center"/>
          </w:tcPr>
          <w:p w14:paraId="1A16A91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日</w:t>
            </w:r>
          </w:p>
        </w:tc>
        <w:tc>
          <w:tcPr>
            <w:tcW w:w="778" w:type="dxa"/>
            <w:shd w:val="clear" w:color="auto" w:fill="auto"/>
            <w:vAlign w:val="center"/>
          </w:tcPr>
          <w:p w14:paraId="609F93A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17</w:t>
            </w:r>
          </w:p>
        </w:tc>
        <w:tc>
          <w:tcPr>
            <w:tcW w:w="600" w:type="dxa"/>
            <w:shd w:val="clear" w:color="auto" w:fill="auto"/>
            <w:vAlign w:val="center"/>
          </w:tcPr>
          <w:p w14:paraId="2E62756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17</w:t>
            </w:r>
          </w:p>
        </w:tc>
        <w:tc>
          <w:tcPr>
            <w:tcW w:w="1050" w:type="dxa"/>
            <w:shd w:val="clear" w:color="auto" w:fill="auto"/>
            <w:vAlign w:val="center"/>
          </w:tcPr>
          <w:p w14:paraId="01ECAD0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17</w:t>
            </w:r>
          </w:p>
        </w:tc>
        <w:tc>
          <w:tcPr>
            <w:tcW w:w="1905" w:type="dxa"/>
            <w:shd w:val="clear" w:color="auto" w:fill="auto"/>
            <w:vAlign w:val="center"/>
          </w:tcPr>
          <w:p w14:paraId="61C6A86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p>
        </w:tc>
        <w:tc>
          <w:tcPr>
            <w:tcW w:w="685" w:type="dxa"/>
            <w:shd w:val="clear" w:color="auto" w:fill="auto"/>
            <w:noWrap/>
            <w:vAlign w:val="center"/>
          </w:tcPr>
          <w:p w14:paraId="5CE7DDE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0%</w:t>
            </w:r>
          </w:p>
        </w:tc>
      </w:tr>
      <w:tr w14:paraId="6D0F46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17" w:hRule="atLeast"/>
          <w:jc w:val="center"/>
        </w:trPr>
        <w:tc>
          <w:tcPr>
            <w:tcW w:w="13091" w:type="dxa"/>
            <w:gridSpan w:val="10"/>
            <w:shd w:val="clear" w:color="auto" w:fill="auto"/>
            <w:noWrap/>
            <w:vAlign w:val="center"/>
          </w:tcPr>
          <w:p w14:paraId="3E66A3B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b/>
                <w:bCs/>
                <w:sz w:val="20"/>
                <w:szCs w:val="20"/>
                <w:lang w:val="en-US" w:eastAsia="zh-CN" w:bidi="ar"/>
              </w:rPr>
              <w:t>专科护理</w:t>
            </w:r>
          </w:p>
        </w:tc>
        <w:tc>
          <w:tcPr>
            <w:tcW w:w="685" w:type="dxa"/>
            <w:shd w:val="clear" w:color="auto" w:fill="auto"/>
            <w:noWrap/>
            <w:vAlign w:val="center"/>
          </w:tcPr>
          <w:p w14:paraId="38EB095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p>
        </w:tc>
      </w:tr>
      <w:tr w14:paraId="5943F1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378" w:hRule="atLeast"/>
          <w:jc w:val="center"/>
        </w:trPr>
        <w:tc>
          <w:tcPr>
            <w:tcW w:w="522" w:type="dxa"/>
            <w:shd w:val="clear" w:color="auto" w:fill="auto"/>
            <w:noWrap/>
            <w:vAlign w:val="center"/>
          </w:tcPr>
          <w:p w14:paraId="5B70235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5</w:t>
            </w:r>
          </w:p>
        </w:tc>
        <w:tc>
          <w:tcPr>
            <w:tcW w:w="1469" w:type="dxa"/>
            <w:shd w:val="clear" w:color="auto" w:fill="auto"/>
            <w:vAlign w:val="center"/>
          </w:tcPr>
          <w:p w14:paraId="7F1DF01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011302000010000</w:t>
            </w:r>
          </w:p>
        </w:tc>
        <w:tc>
          <w:tcPr>
            <w:tcW w:w="1367" w:type="dxa"/>
            <w:shd w:val="clear" w:color="auto" w:fill="auto"/>
            <w:vAlign w:val="center"/>
          </w:tcPr>
          <w:p w14:paraId="0363A8F5">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急诊留观护理</w:t>
            </w:r>
          </w:p>
        </w:tc>
        <w:tc>
          <w:tcPr>
            <w:tcW w:w="1841" w:type="dxa"/>
            <w:shd w:val="clear" w:color="auto" w:fill="auto"/>
            <w:vAlign w:val="center"/>
          </w:tcPr>
          <w:p w14:paraId="16FA32C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指为需留在急诊进行观察的患者提供的相关护理。</w:t>
            </w:r>
          </w:p>
        </w:tc>
        <w:tc>
          <w:tcPr>
            <w:tcW w:w="2714" w:type="dxa"/>
            <w:shd w:val="clear" w:color="auto" w:fill="auto"/>
            <w:vAlign w:val="center"/>
          </w:tcPr>
          <w:p w14:paraId="59F041E4">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所定价格涵盖观察病情及生命体征、制定护理措施、根据医嘱正确实施治疗用药、评估、评定、书写护理记录、辅助实施生活护理、口腔护理、皮肤清洁、会阴护理、肛周护理、叩背护理、眼部护理、心理护理、预防并发症、实施床旁交接班、健康指导等所需的人力资源和基本物质资源消耗。不含其他专项护理。</w:t>
            </w:r>
          </w:p>
        </w:tc>
        <w:tc>
          <w:tcPr>
            <w:tcW w:w="845" w:type="dxa"/>
            <w:shd w:val="clear" w:color="auto" w:fill="auto"/>
            <w:vAlign w:val="center"/>
          </w:tcPr>
          <w:p w14:paraId="0609C32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日</w:t>
            </w:r>
          </w:p>
        </w:tc>
        <w:tc>
          <w:tcPr>
            <w:tcW w:w="778" w:type="dxa"/>
            <w:shd w:val="clear" w:color="auto" w:fill="auto"/>
            <w:vAlign w:val="center"/>
          </w:tcPr>
          <w:p w14:paraId="2262946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35</w:t>
            </w:r>
          </w:p>
        </w:tc>
        <w:tc>
          <w:tcPr>
            <w:tcW w:w="600" w:type="dxa"/>
            <w:shd w:val="clear" w:color="auto" w:fill="auto"/>
            <w:vAlign w:val="center"/>
          </w:tcPr>
          <w:p w14:paraId="74C8F0B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35</w:t>
            </w:r>
          </w:p>
        </w:tc>
        <w:tc>
          <w:tcPr>
            <w:tcW w:w="1050" w:type="dxa"/>
            <w:shd w:val="clear" w:color="auto" w:fill="auto"/>
            <w:vAlign w:val="center"/>
          </w:tcPr>
          <w:p w14:paraId="25F088A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35</w:t>
            </w:r>
          </w:p>
        </w:tc>
        <w:tc>
          <w:tcPr>
            <w:tcW w:w="1905" w:type="dxa"/>
            <w:shd w:val="clear" w:color="auto" w:fill="auto"/>
            <w:vAlign w:val="center"/>
          </w:tcPr>
          <w:p w14:paraId="54FFEA25">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当天转住院的，急诊留观与分级护理费用不得同时收取。</w:t>
            </w:r>
          </w:p>
        </w:tc>
        <w:tc>
          <w:tcPr>
            <w:tcW w:w="685" w:type="dxa"/>
            <w:shd w:val="clear" w:color="auto" w:fill="auto"/>
            <w:noWrap/>
            <w:vAlign w:val="center"/>
          </w:tcPr>
          <w:p w14:paraId="2010105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0%</w:t>
            </w:r>
          </w:p>
        </w:tc>
      </w:tr>
      <w:tr w14:paraId="7DFD4D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88" w:hRule="atLeast"/>
          <w:jc w:val="center"/>
        </w:trPr>
        <w:tc>
          <w:tcPr>
            <w:tcW w:w="522" w:type="dxa"/>
            <w:vMerge w:val="restart"/>
            <w:shd w:val="clear" w:color="auto" w:fill="auto"/>
            <w:noWrap/>
            <w:vAlign w:val="center"/>
          </w:tcPr>
          <w:p w14:paraId="2279E87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6</w:t>
            </w:r>
          </w:p>
        </w:tc>
        <w:tc>
          <w:tcPr>
            <w:tcW w:w="1469" w:type="dxa"/>
            <w:shd w:val="clear" w:color="auto" w:fill="auto"/>
            <w:vAlign w:val="center"/>
          </w:tcPr>
          <w:p w14:paraId="21911F1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011302000020000</w:t>
            </w:r>
          </w:p>
        </w:tc>
        <w:tc>
          <w:tcPr>
            <w:tcW w:w="1367" w:type="dxa"/>
            <w:shd w:val="clear" w:color="auto" w:fill="auto"/>
            <w:vAlign w:val="center"/>
          </w:tcPr>
          <w:p w14:paraId="771F3A19">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重症监护护理</w:t>
            </w:r>
          </w:p>
        </w:tc>
        <w:tc>
          <w:tcPr>
            <w:tcW w:w="1841" w:type="dxa"/>
            <w:shd w:val="clear" w:color="auto" w:fill="auto"/>
            <w:vAlign w:val="center"/>
          </w:tcPr>
          <w:p w14:paraId="042F5AB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指在重症监护病房内，护理人员为重症监护患者提供的相关护理。</w:t>
            </w:r>
          </w:p>
        </w:tc>
        <w:tc>
          <w:tcPr>
            <w:tcW w:w="2714" w:type="dxa"/>
            <w:shd w:val="clear" w:color="auto" w:fill="auto"/>
            <w:vAlign w:val="center"/>
          </w:tcPr>
          <w:p w14:paraId="1B7CEDF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所定价格涵盖密切观察病情及生命体征、根据医嘱正确实施治疗用药、评估患者状态、评定相关指标、记出入量、随时配合抢救、及时书写护理记录、喂食、翻身、洗漱、并发症预防等全方位实施生活护理、口腔护理、皮肤护理、会阴护理、肛周护理、心理护理、健康指导等所需的人力资源和基本物质资源消耗。不含其他专项护理。</w:t>
            </w:r>
          </w:p>
        </w:tc>
        <w:tc>
          <w:tcPr>
            <w:tcW w:w="845" w:type="dxa"/>
            <w:shd w:val="clear" w:color="auto" w:fill="auto"/>
            <w:vAlign w:val="center"/>
          </w:tcPr>
          <w:p w14:paraId="5990828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小时</w:t>
            </w:r>
          </w:p>
        </w:tc>
        <w:tc>
          <w:tcPr>
            <w:tcW w:w="778" w:type="dxa"/>
            <w:shd w:val="clear" w:color="auto" w:fill="auto"/>
            <w:vAlign w:val="center"/>
          </w:tcPr>
          <w:p w14:paraId="3FC585D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12</w:t>
            </w:r>
          </w:p>
        </w:tc>
        <w:tc>
          <w:tcPr>
            <w:tcW w:w="600" w:type="dxa"/>
            <w:shd w:val="clear" w:color="auto" w:fill="auto"/>
            <w:vAlign w:val="center"/>
          </w:tcPr>
          <w:p w14:paraId="36B6E7C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12</w:t>
            </w:r>
          </w:p>
        </w:tc>
        <w:tc>
          <w:tcPr>
            <w:tcW w:w="1050" w:type="dxa"/>
            <w:shd w:val="clear" w:color="auto" w:fill="auto"/>
            <w:vAlign w:val="center"/>
          </w:tcPr>
          <w:p w14:paraId="7CFBD95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12</w:t>
            </w:r>
          </w:p>
        </w:tc>
        <w:tc>
          <w:tcPr>
            <w:tcW w:w="1905" w:type="dxa"/>
            <w:shd w:val="clear" w:color="auto" w:fill="auto"/>
            <w:vAlign w:val="center"/>
          </w:tcPr>
          <w:p w14:paraId="40C43BEA">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1.指在重症监护病房内实施的护理操作，不可与分级护理同时收费，可以与严密隔离护理/保护性隔离护理同时收费，不包含监测项目费用。</w:t>
            </w:r>
            <w:r>
              <w:rPr>
                <w:rStyle w:val="60"/>
                <w:rFonts w:hint="eastAsia" w:ascii="方正书宋_GBK" w:hAnsi="方正书宋_GBK" w:eastAsia="方正书宋_GBK" w:cs="方正书宋_GBK"/>
                <w:sz w:val="20"/>
                <w:szCs w:val="20"/>
                <w:lang w:val="en-US" w:eastAsia="zh-CN" w:bidi="ar"/>
              </w:rPr>
              <w:br w:type="textWrapping"/>
            </w:r>
            <w:r>
              <w:rPr>
                <w:rStyle w:val="60"/>
                <w:rFonts w:hint="eastAsia" w:ascii="方正书宋_GBK" w:hAnsi="方正书宋_GBK" w:eastAsia="方正书宋_GBK" w:cs="方正书宋_GBK"/>
                <w:sz w:val="20"/>
                <w:szCs w:val="20"/>
                <w:lang w:val="en-US" w:eastAsia="zh-CN" w:bidi="ar"/>
              </w:rPr>
              <w:t>2.转入重症监护病房后按“小时”收取重症监护护理费用，转入普通病房后，当日可按“日”收取分级护理费用。</w:t>
            </w:r>
          </w:p>
        </w:tc>
        <w:tc>
          <w:tcPr>
            <w:tcW w:w="685" w:type="dxa"/>
            <w:shd w:val="clear" w:color="auto" w:fill="auto"/>
            <w:noWrap/>
            <w:vAlign w:val="center"/>
          </w:tcPr>
          <w:p w14:paraId="7694F0A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0%</w:t>
            </w:r>
          </w:p>
        </w:tc>
      </w:tr>
      <w:tr w14:paraId="62EB44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753" w:hRule="atLeast"/>
          <w:jc w:val="center"/>
        </w:trPr>
        <w:tc>
          <w:tcPr>
            <w:tcW w:w="522" w:type="dxa"/>
            <w:vMerge w:val="continue"/>
            <w:shd w:val="clear" w:color="auto" w:fill="auto"/>
            <w:noWrap/>
            <w:vAlign w:val="center"/>
          </w:tcPr>
          <w:p w14:paraId="29DD199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p>
        </w:tc>
        <w:tc>
          <w:tcPr>
            <w:tcW w:w="1469" w:type="dxa"/>
            <w:shd w:val="clear" w:color="auto" w:fill="auto"/>
            <w:vAlign w:val="center"/>
          </w:tcPr>
          <w:p w14:paraId="5AEBE26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011302000020001</w:t>
            </w:r>
          </w:p>
        </w:tc>
        <w:tc>
          <w:tcPr>
            <w:tcW w:w="1367" w:type="dxa"/>
            <w:shd w:val="clear" w:color="auto" w:fill="auto"/>
            <w:vAlign w:val="center"/>
          </w:tcPr>
          <w:p w14:paraId="2D57967C">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重症监护护理-儿童（加收）</w:t>
            </w:r>
          </w:p>
        </w:tc>
        <w:tc>
          <w:tcPr>
            <w:tcW w:w="1841" w:type="dxa"/>
            <w:shd w:val="clear" w:color="auto" w:fill="auto"/>
            <w:vAlign w:val="center"/>
          </w:tcPr>
          <w:p w14:paraId="00CA0302">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p>
        </w:tc>
        <w:tc>
          <w:tcPr>
            <w:tcW w:w="2714" w:type="dxa"/>
            <w:shd w:val="clear" w:color="auto" w:fill="auto"/>
            <w:vAlign w:val="center"/>
          </w:tcPr>
          <w:p w14:paraId="606AE62B">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p>
        </w:tc>
        <w:tc>
          <w:tcPr>
            <w:tcW w:w="845" w:type="dxa"/>
            <w:shd w:val="clear" w:color="auto" w:fill="auto"/>
            <w:vAlign w:val="center"/>
          </w:tcPr>
          <w:p w14:paraId="466BB54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小时</w:t>
            </w:r>
          </w:p>
        </w:tc>
        <w:tc>
          <w:tcPr>
            <w:tcW w:w="778" w:type="dxa"/>
            <w:shd w:val="clear" w:color="auto" w:fill="auto"/>
            <w:vAlign w:val="center"/>
          </w:tcPr>
          <w:p w14:paraId="5E545D0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2.4</w:t>
            </w:r>
          </w:p>
        </w:tc>
        <w:tc>
          <w:tcPr>
            <w:tcW w:w="600" w:type="dxa"/>
            <w:shd w:val="clear" w:color="auto" w:fill="auto"/>
            <w:vAlign w:val="center"/>
          </w:tcPr>
          <w:p w14:paraId="09918CB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2.4</w:t>
            </w:r>
          </w:p>
        </w:tc>
        <w:tc>
          <w:tcPr>
            <w:tcW w:w="1050" w:type="dxa"/>
            <w:shd w:val="clear" w:color="auto" w:fill="auto"/>
            <w:vAlign w:val="center"/>
          </w:tcPr>
          <w:p w14:paraId="55DF1C4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2.4</w:t>
            </w:r>
          </w:p>
        </w:tc>
        <w:tc>
          <w:tcPr>
            <w:tcW w:w="1905" w:type="dxa"/>
            <w:shd w:val="clear" w:color="auto" w:fill="auto"/>
            <w:vAlign w:val="center"/>
          </w:tcPr>
          <w:p w14:paraId="3B969D1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在主项目价格基础上加收20%。</w:t>
            </w:r>
          </w:p>
        </w:tc>
        <w:tc>
          <w:tcPr>
            <w:tcW w:w="685" w:type="dxa"/>
            <w:shd w:val="clear" w:color="auto" w:fill="auto"/>
            <w:noWrap/>
            <w:vAlign w:val="center"/>
          </w:tcPr>
          <w:p w14:paraId="3082C39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p>
        </w:tc>
      </w:tr>
      <w:tr w14:paraId="2E0481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627" w:hRule="atLeast"/>
          <w:jc w:val="center"/>
        </w:trPr>
        <w:tc>
          <w:tcPr>
            <w:tcW w:w="522" w:type="dxa"/>
            <w:shd w:val="clear" w:color="auto" w:fill="auto"/>
            <w:noWrap/>
            <w:vAlign w:val="center"/>
          </w:tcPr>
          <w:p w14:paraId="1F1E5CA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7</w:t>
            </w:r>
          </w:p>
        </w:tc>
        <w:tc>
          <w:tcPr>
            <w:tcW w:w="1469" w:type="dxa"/>
            <w:shd w:val="clear" w:color="auto" w:fill="auto"/>
            <w:vAlign w:val="center"/>
          </w:tcPr>
          <w:p w14:paraId="688FA37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011302000030000</w:t>
            </w:r>
          </w:p>
        </w:tc>
        <w:tc>
          <w:tcPr>
            <w:tcW w:w="1367" w:type="dxa"/>
            <w:shd w:val="clear" w:color="auto" w:fill="auto"/>
            <w:vAlign w:val="center"/>
          </w:tcPr>
          <w:p w14:paraId="7085B56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精神病人</w:t>
            </w:r>
          </w:p>
          <w:p w14:paraId="57440BF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护理</w:t>
            </w:r>
          </w:p>
        </w:tc>
        <w:tc>
          <w:tcPr>
            <w:tcW w:w="1841" w:type="dxa"/>
            <w:shd w:val="clear" w:color="auto" w:fill="auto"/>
            <w:vAlign w:val="center"/>
          </w:tcPr>
          <w:p w14:paraId="02F4D6CA">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指对精神病患者提供的护理。</w:t>
            </w:r>
          </w:p>
        </w:tc>
        <w:tc>
          <w:tcPr>
            <w:tcW w:w="2714" w:type="dxa"/>
            <w:shd w:val="clear" w:color="auto" w:fill="auto"/>
            <w:vAlign w:val="center"/>
          </w:tcPr>
          <w:p w14:paraId="703A816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所定价格涵盖密切巡视患者、观察患者情绪变化、并对患者提供适宜的照顾、采取预防意外事件发生的措施、做好健康教育指导等所需的人力资源和基本物质资源消耗。</w:t>
            </w:r>
          </w:p>
        </w:tc>
        <w:tc>
          <w:tcPr>
            <w:tcW w:w="845" w:type="dxa"/>
            <w:shd w:val="clear" w:color="auto" w:fill="auto"/>
            <w:vAlign w:val="center"/>
          </w:tcPr>
          <w:p w14:paraId="06E1565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日</w:t>
            </w:r>
          </w:p>
        </w:tc>
        <w:tc>
          <w:tcPr>
            <w:tcW w:w="778" w:type="dxa"/>
            <w:shd w:val="clear" w:color="auto" w:fill="auto"/>
            <w:vAlign w:val="center"/>
          </w:tcPr>
          <w:p w14:paraId="6FFD986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25</w:t>
            </w:r>
          </w:p>
        </w:tc>
        <w:tc>
          <w:tcPr>
            <w:tcW w:w="600" w:type="dxa"/>
            <w:shd w:val="clear" w:color="auto" w:fill="auto"/>
            <w:vAlign w:val="center"/>
          </w:tcPr>
          <w:p w14:paraId="7C40F91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25</w:t>
            </w:r>
          </w:p>
        </w:tc>
        <w:tc>
          <w:tcPr>
            <w:tcW w:w="1050" w:type="dxa"/>
            <w:shd w:val="clear" w:color="auto" w:fill="auto"/>
            <w:vAlign w:val="center"/>
          </w:tcPr>
          <w:p w14:paraId="4C20DB5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25</w:t>
            </w:r>
          </w:p>
        </w:tc>
        <w:tc>
          <w:tcPr>
            <w:tcW w:w="1905" w:type="dxa"/>
            <w:shd w:val="clear" w:color="auto" w:fill="auto"/>
            <w:vAlign w:val="center"/>
          </w:tcPr>
          <w:p w14:paraId="3CA0ADC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p>
        </w:tc>
        <w:tc>
          <w:tcPr>
            <w:tcW w:w="685" w:type="dxa"/>
            <w:shd w:val="clear" w:color="auto" w:fill="auto"/>
            <w:noWrap/>
            <w:vAlign w:val="center"/>
          </w:tcPr>
          <w:p w14:paraId="3900D22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0%</w:t>
            </w:r>
          </w:p>
        </w:tc>
      </w:tr>
      <w:tr w14:paraId="53FF78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684" w:hRule="atLeast"/>
          <w:jc w:val="center"/>
        </w:trPr>
        <w:tc>
          <w:tcPr>
            <w:tcW w:w="522" w:type="dxa"/>
            <w:vMerge w:val="restart"/>
            <w:shd w:val="clear" w:color="auto" w:fill="auto"/>
            <w:noWrap/>
            <w:vAlign w:val="center"/>
          </w:tcPr>
          <w:p w14:paraId="3A8A814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8</w:t>
            </w:r>
          </w:p>
        </w:tc>
        <w:tc>
          <w:tcPr>
            <w:tcW w:w="1469" w:type="dxa"/>
            <w:shd w:val="clear" w:color="auto" w:fill="auto"/>
            <w:vAlign w:val="center"/>
          </w:tcPr>
          <w:p w14:paraId="3CCA1EE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011302000040000</w:t>
            </w:r>
          </w:p>
        </w:tc>
        <w:tc>
          <w:tcPr>
            <w:tcW w:w="1367" w:type="dxa"/>
            <w:shd w:val="clear" w:color="auto" w:fill="auto"/>
            <w:vAlign w:val="center"/>
          </w:tcPr>
          <w:p w14:paraId="1FB12F6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严密隔离护理</w:t>
            </w:r>
          </w:p>
        </w:tc>
        <w:tc>
          <w:tcPr>
            <w:tcW w:w="1841" w:type="dxa"/>
            <w:shd w:val="clear" w:color="auto" w:fill="auto"/>
            <w:vAlign w:val="center"/>
          </w:tcPr>
          <w:p w14:paraId="6E677102">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指对甲类、乙类传染病患者在严密隔离条件下提供的护理。</w:t>
            </w:r>
          </w:p>
        </w:tc>
        <w:tc>
          <w:tcPr>
            <w:tcW w:w="2714" w:type="dxa"/>
            <w:shd w:val="clear" w:color="auto" w:fill="auto"/>
            <w:vAlign w:val="center"/>
          </w:tcPr>
          <w:p w14:paraId="1E9018CB">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所定价格涵盖穿戴个人防护用品、标识、患者排出物消毒处理、生活垃圾及医疗垃圾处理、消毒及细菌采样等所需的人力资源和基本物质资源消耗。</w:t>
            </w:r>
          </w:p>
        </w:tc>
        <w:tc>
          <w:tcPr>
            <w:tcW w:w="845" w:type="dxa"/>
            <w:shd w:val="clear" w:color="auto" w:fill="auto"/>
            <w:vAlign w:val="center"/>
          </w:tcPr>
          <w:p w14:paraId="2CB4123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日</w:t>
            </w:r>
          </w:p>
        </w:tc>
        <w:tc>
          <w:tcPr>
            <w:tcW w:w="778" w:type="dxa"/>
            <w:shd w:val="clear" w:color="auto" w:fill="auto"/>
            <w:vAlign w:val="center"/>
          </w:tcPr>
          <w:p w14:paraId="2635D44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35</w:t>
            </w:r>
          </w:p>
        </w:tc>
        <w:tc>
          <w:tcPr>
            <w:tcW w:w="600" w:type="dxa"/>
            <w:shd w:val="clear" w:color="auto" w:fill="auto"/>
            <w:vAlign w:val="center"/>
          </w:tcPr>
          <w:p w14:paraId="033EF2B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35</w:t>
            </w:r>
          </w:p>
        </w:tc>
        <w:tc>
          <w:tcPr>
            <w:tcW w:w="1050" w:type="dxa"/>
            <w:shd w:val="clear" w:color="auto" w:fill="auto"/>
            <w:vAlign w:val="center"/>
          </w:tcPr>
          <w:p w14:paraId="6300C70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35</w:t>
            </w:r>
          </w:p>
        </w:tc>
        <w:tc>
          <w:tcPr>
            <w:tcW w:w="1905" w:type="dxa"/>
            <w:shd w:val="clear" w:color="auto" w:fill="auto"/>
            <w:vAlign w:val="center"/>
          </w:tcPr>
          <w:p w14:paraId="1B551F80">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严密隔离护理条件参照《全国医疗服务项目技术规范(2023年版)》。</w:t>
            </w:r>
          </w:p>
        </w:tc>
        <w:tc>
          <w:tcPr>
            <w:tcW w:w="685" w:type="dxa"/>
            <w:shd w:val="clear" w:color="auto" w:fill="auto"/>
            <w:noWrap/>
            <w:vAlign w:val="center"/>
          </w:tcPr>
          <w:p w14:paraId="52CA55B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0%</w:t>
            </w:r>
          </w:p>
        </w:tc>
      </w:tr>
      <w:tr w14:paraId="748DFE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1151" w:hRule="atLeast"/>
          <w:jc w:val="center"/>
        </w:trPr>
        <w:tc>
          <w:tcPr>
            <w:tcW w:w="522" w:type="dxa"/>
            <w:vMerge w:val="continue"/>
            <w:shd w:val="clear" w:color="auto" w:fill="auto"/>
            <w:noWrap/>
            <w:vAlign w:val="center"/>
          </w:tcPr>
          <w:p w14:paraId="26BCF36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p>
        </w:tc>
        <w:tc>
          <w:tcPr>
            <w:tcW w:w="1469" w:type="dxa"/>
            <w:shd w:val="clear" w:color="auto" w:fill="auto"/>
            <w:vAlign w:val="center"/>
          </w:tcPr>
          <w:p w14:paraId="3F92BB6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011302000040001</w:t>
            </w:r>
          </w:p>
        </w:tc>
        <w:tc>
          <w:tcPr>
            <w:tcW w:w="1367" w:type="dxa"/>
            <w:shd w:val="clear" w:color="auto" w:fill="auto"/>
            <w:vAlign w:val="center"/>
          </w:tcPr>
          <w:p w14:paraId="0F25EF3C">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严密隔离护理-儿童（加收）</w:t>
            </w:r>
          </w:p>
        </w:tc>
        <w:tc>
          <w:tcPr>
            <w:tcW w:w="1841" w:type="dxa"/>
            <w:shd w:val="clear" w:color="auto" w:fill="auto"/>
            <w:vAlign w:val="center"/>
          </w:tcPr>
          <w:p w14:paraId="680F8BF5">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p>
        </w:tc>
        <w:tc>
          <w:tcPr>
            <w:tcW w:w="2714" w:type="dxa"/>
            <w:shd w:val="clear" w:color="auto" w:fill="auto"/>
            <w:vAlign w:val="center"/>
          </w:tcPr>
          <w:p w14:paraId="033036D0">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p>
        </w:tc>
        <w:tc>
          <w:tcPr>
            <w:tcW w:w="845" w:type="dxa"/>
            <w:shd w:val="clear" w:color="auto" w:fill="auto"/>
            <w:vAlign w:val="center"/>
          </w:tcPr>
          <w:p w14:paraId="2C34235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日</w:t>
            </w:r>
          </w:p>
        </w:tc>
        <w:tc>
          <w:tcPr>
            <w:tcW w:w="778" w:type="dxa"/>
            <w:shd w:val="clear" w:color="auto" w:fill="auto"/>
            <w:vAlign w:val="center"/>
          </w:tcPr>
          <w:p w14:paraId="33EE121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7</w:t>
            </w:r>
          </w:p>
        </w:tc>
        <w:tc>
          <w:tcPr>
            <w:tcW w:w="600" w:type="dxa"/>
            <w:shd w:val="clear" w:color="auto" w:fill="auto"/>
            <w:vAlign w:val="center"/>
          </w:tcPr>
          <w:p w14:paraId="58C6D86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7</w:t>
            </w:r>
          </w:p>
        </w:tc>
        <w:tc>
          <w:tcPr>
            <w:tcW w:w="1050" w:type="dxa"/>
            <w:shd w:val="clear" w:color="auto" w:fill="auto"/>
            <w:vAlign w:val="center"/>
          </w:tcPr>
          <w:p w14:paraId="7690432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7</w:t>
            </w:r>
          </w:p>
        </w:tc>
        <w:tc>
          <w:tcPr>
            <w:tcW w:w="1905" w:type="dxa"/>
            <w:shd w:val="clear" w:color="auto" w:fill="auto"/>
            <w:vAlign w:val="center"/>
          </w:tcPr>
          <w:p w14:paraId="49F47E22">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在主项目价格基础上加收20%。</w:t>
            </w:r>
          </w:p>
        </w:tc>
        <w:tc>
          <w:tcPr>
            <w:tcW w:w="685" w:type="dxa"/>
            <w:shd w:val="clear" w:color="auto" w:fill="auto"/>
            <w:noWrap/>
            <w:vAlign w:val="center"/>
          </w:tcPr>
          <w:p w14:paraId="04AF448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0%</w:t>
            </w:r>
          </w:p>
        </w:tc>
      </w:tr>
      <w:tr w14:paraId="4F09F4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582" w:hRule="atLeast"/>
          <w:jc w:val="center"/>
        </w:trPr>
        <w:tc>
          <w:tcPr>
            <w:tcW w:w="522" w:type="dxa"/>
            <w:vMerge w:val="restart"/>
            <w:shd w:val="clear" w:color="auto" w:fill="auto"/>
            <w:noWrap/>
            <w:vAlign w:val="center"/>
          </w:tcPr>
          <w:p w14:paraId="46F31DA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9</w:t>
            </w:r>
          </w:p>
        </w:tc>
        <w:tc>
          <w:tcPr>
            <w:tcW w:w="1469" w:type="dxa"/>
            <w:shd w:val="clear" w:color="auto" w:fill="auto"/>
            <w:vAlign w:val="center"/>
          </w:tcPr>
          <w:p w14:paraId="59C7312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011302000050000</w:t>
            </w:r>
          </w:p>
        </w:tc>
        <w:tc>
          <w:tcPr>
            <w:tcW w:w="1367" w:type="dxa"/>
            <w:shd w:val="clear" w:color="auto" w:fill="auto"/>
            <w:vAlign w:val="center"/>
          </w:tcPr>
          <w:p w14:paraId="3F85C304">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保护性隔离护理</w:t>
            </w:r>
          </w:p>
        </w:tc>
        <w:tc>
          <w:tcPr>
            <w:tcW w:w="1841" w:type="dxa"/>
            <w:shd w:val="clear" w:color="auto" w:fill="auto"/>
            <w:vAlign w:val="center"/>
          </w:tcPr>
          <w:p w14:paraId="1647DC9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指对抵抗力低、极易感染患者在保护性隔离条件下的护理。</w:t>
            </w:r>
          </w:p>
        </w:tc>
        <w:tc>
          <w:tcPr>
            <w:tcW w:w="2714" w:type="dxa"/>
            <w:shd w:val="clear" w:color="auto" w:fill="auto"/>
            <w:vAlign w:val="center"/>
          </w:tcPr>
          <w:p w14:paraId="09785E2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所定价格涵盖观察病情及生命体征、评估、评定、防护用品、消毒清洁及细菌采样等所需的人力资源和基本物质资源消耗。</w:t>
            </w:r>
          </w:p>
        </w:tc>
        <w:tc>
          <w:tcPr>
            <w:tcW w:w="845" w:type="dxa"/>
            <w:shd w:val="clear" w:color="auto" w:fill="auto"/>
            <w:vAlign w:val="center"/>
          </w:tcPr>
          <w:p w14:paraId="24EA7D5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日</w:t>
            </w:r>
          </w:p>
        </w:tc>
        <w:tc>
          <w:tcPr>
            <w:tcW w:w="778" w:type="dxa"/>
            <w:shd w:val="clear" w:color="auto" w:fill="auto"/>
            <w:vAlign w:val="center"/>
          </w:tcPr>
          <w:p w14:paraId="70EF584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15</w:t>
            </w:r>
          </w:p>
        </w:tc>
        <w:tc>
          <w:tcPr>
            <w:tcW w:w="600" w:type="dxa"/>
            <w:shd w:val="clear" w:color="auto" w:fill="auto"/>
            <w:vAlign w:val="center"/>
          </w:tcPr>
          <w:p w14:paraId="04715A1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15</w:t>
            </w:r>
          </w:p>
        </w:tc>
        <w:tc>
          <w:tcPr>
            <w:tcW w:w="1050" w:type="dxa"/>
            <w:shd w:val="clear" w:color="auto" w:fill="auto"/>
            <w:vAlign w:val="center"/>
          </w:tcPr>
          <w:p w14:paraId="5F10003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15</w:t>
            </w:r>
          </w:p>
        </w:tc>
        <w:tc>
          <w:tcPr>
            <w:tcW w:w="1905" w:type="dxa"/>
            <w:shd w:val="clear" w:color="auto" w:fill="auto"/>
            <w:vAlign w:val="center"/>
          </w:tcPr>
          <w:p w14:paraId="3E7829F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保护性隔离条件参照《全国医疗服务项目技术规范(2023年版)》。</w:t>
            </w:r>
          </w:p>
        </w:tc>
        <w:tc>
          <w:tcPr>
            <w:tcW w:w="685" w:type="dxa"/>
            <w:shd w:val="clear" w:color="auto" w:fill="auto"/>
            <w:noWrap/>
            <w:vAlign w:val="center"/>
          </w:tcPr>
          <w:p w14:paraId="7528074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0%</w:t>
            </w:r>
          </w:p>
        </w:tc>
      </w:tr>
      <w:tr w14:paraId="6498FB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1151" w:hRule="atLeast"/>
          <w:jc w:val="center"/>
        </w:trPr>
        <w:tc>
          <w:tcPr>
            <w:tcW w:w="522" w:type="dxa"/>
            <w:vMerge w:val="continue"/>
            <w:shd w:val="clear" w:color="auto" w:fill="auto"/>
            <w:noWrap/>
            <w:vAlign w:val="center"/>
          </w:tcPr>
          <w:p w14:paraId="5121D5C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p>
        </w:tc>
        <w:tc>
          <w:tcPr>
            <w:tcW w:w="1469" w:type="dxa"/>
            <w:shd w:val="clear" w:color="auto" w:fill="auto"/>
            <w:vAlign w:val="center"/>
          </w:tcPr>
          <w:p w14:paraId="33D5223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011302000050001</w:t>
            </w:r>
          </w:p>
        </w:tc>
        <w:tc>
          <w:tcPr>
            <w:tcW w:w="1367" w:type="dxa"/>
            <w:shd w:val="clear" w:color="auto" w:fill="auto"/>
            <w:vAlign w:val="center"/>
          </w:tcPr>
          <w:p w14:paraId="5EE7FD3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保护性隔离护理-儿童（加收）</w:t>
            </w:r>
          </w:p>
        </w:tc>
        <w:tc>
          <w:tcPr>
            <w:tcW w:w="1841" w:type="dxa"/>
            <w:shd w:val="clear" w:color="auto" w:fill="auto"/>
            <w:vAlign w:val="center"/>
          </w:tcPr>
          <w:p w14:paraId="51BBF2D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p>
        </w:tc>
        <w:tc>
          <w:tcPr>
            <w:tcW w:w="2714" w:type="dxa"/>
            <w:shd w:val="clear" w:color="auto" w:fill="auto"/>
            <w:vAlign w:val="center"/>
          </w:tcPr>
          <w:p w14:paraId="3572FFC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p>
        </w:tc>
        <w:tc>
          <w:tcPr>
            <w:tcW w:w="845" w:type="dxa"/>
            <w:shd w:val="clear" w:color="auto" w:fill="auto"/>
            <w:vAlign w:val="center"/>
          </w:tcPr>
          <w:p w14:paraId="1C721AA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日</w:t>
            </w:r>
          </w:p>
        </w:tc>
        <w:tc>
          <w:tcPr>
            <w:tcW w:w="778" w:type="dxa"/>
            <w:shd w:val="clear" w:color="auto" w:fill="auto"/>
            <w:vAlign w:val="center"/>
          </w:tcPr>
          <w:p w14:paraId="144A872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3</w:t>
            </w:r>
          </w:p>
        </w:tc>
        <w:tc>
          <w:tcPr>
            <w:tcW w:w="600" w:type="dxa"/>
            <w:shd w:val="clear" w:color="auto" w:fill="auto"/>
            <w:vAlign w:val="center"/>
          </w:tcPr>
          <w:p w14:paraId="60C39D6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3</w:t>
            </w:r>
          </w:p>
        </w:tc>
        <w:tc>
          <w:tcPr>
            <w:tcW w:w="1050" w:type="dxa"/>
            <w:shd w:val="clear" w:color="auto" w:fill="auto"/>
            <w:vAlign w:val="center"/>
          </w:tcPr>
          <w:p w14:paraId="4159F42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3</w:t>
            </w:r>
          </w:p>
        </w:tc>
        <w:tc>
          <w:tcPr>
            <w:tcW w:w="1905" w:type="dxa"/>
            <w:shd w:val="clear" w:color="auto" w:fill="auto"/>
            <w:vAlign w:val="center"/>
          </w:tcPr>
          <w:p w14:paraId="3718AB05">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在主项目价格基础上加收20%。</w:t>
            </w:r>
          </w:p>
        </w:tc>
        <w:tc>
          <w:tcPr>
            <w:tcW w:w="685" w:type="dxa"/>
            <w:shd w:val="clear" w:color="auto" w:fill="auto"/>
            <w:noWrap/>
            <w:vAlign w:val="center"/>
          </w:tcPr>
          <w:p w14:paraId="757A201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0%</w:t>
            </w:r>
          </w:p>
        </w:tc>
      </w:tr>
      <w:tr w14:paraId="413603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22" w:type="dxa"/>
            <w:shd w:val="clear" w:color="auto" w:fill="auto"/>
            <w:noWrap/>
            <w:vAlign w:val="center"/>
          </w:tcPr>
          <w:p w14:paraId="303C6EB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10</w:t>
            </w:r>
          </w:p>
        </w:tc>
        <w:tc>
          <w:tcPr>
            <w:tcW w:w="1469" w:type="dxa"/>
            <w:shd w:val="clear" w:color="auto" w:fill="auto"/>
            <w:vAlign w:val="center"/>
          </w:tcPr>
          <w:p w14:paraId="5E8C484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011302000060000</w:t>
            </w:r>
          </w:p>
        </w:tc>
        <w:tc>
          <w:tcPr>
            <w:tcW w:w="1367" w:type="dxa"/>
            <w:shd w:val="clear" w:color="auto" w:fill="auto"/>
            <w:vAlign w:val="center"/>
          </w:tcPr>
          <w:p w14:paraId="25EA3A39">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新生儿护理</w:t>
            </w:r>
          </w:p>
        </w:tc>
        <w:tc>
          <w:tcPr>
            <w:tcW w:w="1841" w:type="dxa"/>
            <w:shd w:val="clear" w:color="auto" w:fill="auto"/>
            <w:vAlign w:val="center"/>
          </w:tcPr>
          <w:p w14:paraId="6B39C59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指对从胎儿娩出、脐带结扎后至28天的婴儿进行的相关护理。</w:t>
            </w:r>
          </w:p>
        </w:tc>
        <w:tc>
          <w:tcPr>
            <w:tcW w:w="2714" w:type="dxa"/>
            <w:shd w:val="clear" w:color="auto" w:fill="auto"/>
            <w:vAlign w:val="center"/>
          </w:tcPr>
          <w:p w14:paraId="7AB2417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所定价格涵盖喂养、更换尿布、臀部护理、脐部残端护理、称体重、观察皮肤、洗浴、抚触、更换衣物被服、肛管排气、口腔护理、皮肤护理、会阴护理、肛周护理等所需的人力资源和基本物质资源消耗。不含其他专项护理。</w:t>
            </w:r>
          </w:p>
        </w:tc>
        <w:tc>
          <w:tcPr>
            <w:tcW w:w="845" w:type="dxa"/>
            <w:shd w:val="clear" w:color="auto" w:fill="auto"/>
            <w:vAlign w:val="center"/>
          </w:tcPr>
          <w:p w14:paraId="701F94A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日</w:t>
            </w:r>
          </w:p>
        </w:tc>
        <w:tc>
          <w:tcPr>
            <w:tcW w:w="778" w:type="dxa"/>
            <w:shd w:val="clear" w:color="auto" w:fill="auto"/>
            <w:vAlign w:val="center"/>
          </w:tcPr>
          <w:p w14:paraId="2874EC6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60</w:t>
            </w:r>
          </w:p>
        </w:tc>
        <w:tc>
          <w:tcPr>
            <w:tcW w:w="600" w:type="dxa"/>
            <w:shd w:val="clear" w:color="auto" w:fill="auto"/>
            <w:vAlign w:val="center"/>
          </w:tcPr>
          <w:p w14:paraId="2FF4246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60</w:t>
            </w:r>
          </w:p>
        </w:tc>
        <w:tc>
          <w:tcPr>
            <w:tcW w:w="1050" w:type="dxa"/>
            <w:shd w:val="clear" w:color="auto" w:fill="auto"/>
            <w:vAlign w:val="center"/>
          </w:tcPr>
          <w:p w14:paraId="44BA51D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60</w:t>
            </w:r>
          </w:p>
        </w:tc>
        <w:tc>
          <w:tcPr>
            <w:tcW w:w="1905" w:type="dxa"/>
            <w:shd w:val="clear" w:color="auto" w:fill="auto"/>
            <w:vAlign w:val="center"/>
          </w:tcPr>
          <w:p w14:paraId="4E17FFDB">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不与分级护理、重症监护护理同时收取。</w:t>
            </w:r>
          </w:p>
        </w:tc>
        <w:tc>
          <w:tcPr>
            <w:tcW w:w="685" w:type="dxa"/>
            <w:shd w:val="clear" w:color="auto" w:fill="auto"/>
            <w:noWrap/>
            <w:vAlign w:val="center"/>
          </w:tcPr>
          <w:p w14:paraId="2E196E6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0%</w:t>
            </w:r>
          </w:p>
        </w:tc>
      </w:tr>
      <w:tr w14:paraId="4C71CD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106" w:hRule="atLeast"/>
          <w:jc w:val="center"/>
        </w:trPr>
        <w:tc>
          <w:tcPr>
            <w:tcW w:w="522" w:type="dxa"/>
            <w:shd w:val="clear" w:color="auto" w:fill="auto"/>
            <w:noWrap/>
            <w:vAlign w:val="center"/>
          </w:tcPr>
          <w:p w14:paraId="5885F9C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11</w:t>
            </w:r>
          </w:p>
        </w:tc>
        <w:tc>
          <w:tcPr>
            <w:tcW w:w="1469" w:type="dxa"/>
            <w:shd w:val="clear" w:color="auto" w:fill="auto"/>
            <w:vAlign w:val="center"/>
          </w:tcPr>
          <w:p w14:paraId="369EE84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011302000070000</w:t>
            </w:r>
          </w:p>
        </w:tc>
        <w:tc>
          <w:tcPr>
            <w:tcW w:w="1367" w:type="dxa"/>
            <w:shd w:val="clear" w:color="auto" w:fill="auto"/>
            <w:vAlign w:val="center"/>
          </w:tcPr>
          <w:p w14:paraId="5D6E87C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早产儿护理</w:t>
            </w:r>
          </w:p>
        </w:tc>
        <w:tc>
          <w:tcPr>
            <w:tcW w:w="1841" w:type="dxa"/>
            <w:shd w:val="clear" w:color="auto" w:fill="auto"/>
            <w:vAlign w:val="center"/>
          </w:tcPr>
          <w:p w14:paraId="3CC98489">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指对出生时胎龄小于37周，纠正胎龄至44周的早产儿进行的相关护理。</w:t>
            </w:r>
          </w:p>
        </w:tc>
        <w:tc>
          <w:tcPr>
            <w:tcW w:w="2714" w:type="dxa"/>
            <w:shd w:val="clear" w:color="auto" w:fill="auto"/>
            <w:vAlign w:val="center"/>
          </w:tcPr>
          <w:p w14:paraId="00E33E1C">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所定价格涵盖评估病情、核对医嘱、胎龄，监护呼吸、体温、心率变化及各器官功能的成熟情况、体位管理、喂养、更换尿布、臀部护理、脐部残端护理、肛管排气、口腔护理、皮肤护理、会阴护理、肛周护理等所需的人力资源和基本物质资源消耗。不含其他专项护理。</w:t>
            </w:r>
          </w:p>
        </w:tc>
        <w:tc>
          <w:tcPr>
            <w:tcW w:w="845" w:type="dxa"/>
            <w:shd w:val="clear" w:color="auto" w:fill="auto"/>
            <w:vAlign w:val="center"/>
          </w:tcPr>
          <w:p w14:paraId="5FC67AE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日</w:t>
            </w:r>
          </w:p>
        </w:tc>
        <w:tc>
          <w:tcPr>
            <w:tcW w:w="778" w:type="dxa"/>
            <w:shd w:val="clear" w:color="auto" w:fill="auto"/>
            <w:vAlign w:val="center"/>
          </w:tcPr>
          <w:p w14:paraId="728BF3B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62</w:t>
            </w:r>
          </w:p>
        </w:tc>
        <w:tc>
          <w:tcPr>
            <w:tcW w:w="600" w:type="dxa"/>
            <w:shd w:val="clear" w:color="auto" w:fill="auto"/>
            <w:vAlign w:val="center"/>
          </w:tcPr>
          <w:p w14:paraId="16FF592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62</w:t>
            </w:r>
          </w:p>
        </w:tc>
        <w:tc>
          <w:tcPr>
            <w:tcW w:w="1050" w:type="dxa"/>
            <w:shd w:val="clear" w:color="auto" w:fill="auto"/>
            <w:vAlign w:val="center"/>
          </w:tcPr>
          <w:p w14:paraId="63EB5B6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62</w:t>
            </w:r>
          </w:p>
        </w:tc>
        <w:tc>
          <w:tcPr>
            <w:tcW w:w="1905" w:type="dxa"/>
            <w:shd w:val="clear" w:color="auto" w:fill="auto"/>
            <w:vAlign w:val="center"/>
          </w:tcPr>
          <w:p w14:paraId="310BD9B5">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不与分级护理、重症监护护理同时收取。</w:t>
            </w:r>
          </w:p>
        </w:tc>
        <w:tc>
          <w:tcPr>
            <w:tcW w:w="685" w:type="dxa"/>
            <w:shd w:val="clear" w:color="auto" w:fill="auto"/>
            <w:noWrap/>
            <w:vAlign w:val="center"/>
          </w:tcPr>
          <w:p w14:paraId="1B685C6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0%</w:t>
            </w:r>
          </w:p>
        </w:tc>
      </w:tr>
      <w:tr w14:paraId="13114F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717" w:hRule="atLeast"/>
          <w:jc w:val="center"/>
        </w:trPr>
        <w:tc>
          <w:tcPr>
            <w:tcW w:w="13091" w:type="dxa"/>
            <w:gridSpan w:val="10"/>
            <w:shd w:val="clear" w:color="auto" w:fill="auto"/>
            <w:noWrap/>
            <w:vAlign w:val="center"/>
          </w:tcPr>
          <w:p w14:paraId="2EA159E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b/>
                <w:bCs/>
                <w:sz w:val="20"/>
                <w:szCs w:val="20"/>
                <w:lang w:val="en-US" w:eastAsia="zh-CN" w:bidi="ar"/>
              </w:rPr>
              <w:t>专项护理</w:t>
            </w:r>
          </w:p>
        </w:tc>
        <w:tc>
          <w:tcPr>
            <w:tcW w:w="685" w:type="dxa"/>
            <w:shd w:val="clear" w:color="auto" w:fill="auto"/>
            <w:noWrap/>
            <w:vAlign w:val="center"/>
          </w:tcPr>
          <w:p w14:paraId="6695DF8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p>
        </w:tc>
      </w:tr>
      <w:tr w14:paraId="7F7A0E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214" w:hRule="atLeast"/>
          <w:jc w:val="center"/>
        </w:trPr>
        <w:tc>
          <w:tcPr>
            <w:tcW w:w="522" w:type="dxa"/>
            <w:shd w:val="clear" w:color="auto" w:fill="auto"/>
            <w:noWrap/>
            <w:vAlign w:val="center"/>
          </w:tcPr>
          <w:p w14:paraId="1383C59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12</w:t>
            </w:r>
          </w:p>
        </w:tc>
        <w:tc>
          <w:tcPr>
            <w:tcW w:w="1469" w:type="dxa"/>
            <w:shd w:val="clear" w:color="auto" w:fill="auto"/>
            <w:vAlign w:val="center"/>
          </w:tcPr>
          <w:p w14:paraId="44FAED5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011303000010000</w:t>
            </w:r>
          </w:p>
        </w:tc>
        <w:tc>
          <w:tcPr>
            <w:tcW w:w="1367" w:type="dxa"/>
            <w:shd w:val="clear" w:color="auto" w:fill="auto"/>
            <w:vAlign w:val="center"/>
          </w:tcPr>
          <w:p w14:paraId="03A3D10B">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口腔护理</w:t>
            </w:r>
          </w:p>
        </w:tc>
        <w:tc>
          <w:tcPr>
            <w:tcW w:w="1841" w:type="dxa"/>
            <w:shd w:val="clear" w:color="auto" w:fill="auto"/>
            <w:vAlign w:val="center"/>
          </w:tcPr>
          <w:p w14:paraId="42BCA10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指为高热、鼻饲、不能经口进食、人工气道等患者进行的口腔清洁护理。</w:t>
            </w:r>
          </w:p>
        </w:tc>
        <w:tc>
          <w:tcPr>
            <w:tcW w:w="2714" w:type="dxa"/>
            <w:shd w:val="clear" w:color="auto" w:fill="auto"/>
            <w:vAlign w:val="center"/>
          </w:tcPr>
          <w:p w14:paraId="34512E5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所定价格涵盖评估病情、核对信息、检查口腔、按口腔护理操作流程清洁口腔、观察生命体征、给予健康宣教及心理护理等所需的人力资源和基本物质资源消耗。</w:t>
            </w:r>
          </w:p>
        </w:tc>
        <w:tc>
          <w:tcPr>
            <w:tcW w:w="845" w:type="dxa"/>
            <w:shd w:val="clear" w:color="auto" w:fill="auto"/>
            <w:vAlign w:val="center"/>
          </w:tcPr>
          <w:p w14:paraId="68E43B0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次</w:t>
            </w:r>
          </w:p>
        </w:tc>
        <w:tc>
          <w:tcPr>
            <w:tcW w:w="778" w:type="dxa"/>
            <w:shd w:val="clear" w:color="auto" w:fill="auto"/>
            <w:vAlign w:val="center"/>
          </w:tcPr>
          <w:p w14:paraId="3D004AA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13</w:t>
            </w:r>
          </w:p>
        </w:tc>
        <w:tc>
          <w:tcPr>
            <w:tcW w:w="600" w:type="dxa"/>
            <w:shd w:val="clear" w:color="auto" w:fill="auto"/>
            <w:vAlign w:val="center"/>
          </w:tcPr>
          <w:p w14:paraId="4B5EEC1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13</w:t>
            </w:r>
          </w:p>
        </w:tc>
        <w:tc>
          <w:tcPr>
            <w:tcW w:w="1050" w:type="dxa"/>
            <w:shd w:val="clear" w:color="auto" w:fill="auto"/>
            <w:vAlign w:val="center"/>
          </w:tcPr>
          <w:p w14:paraId="0989136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13</w:t>
            </w:r>
          </w:p>
        </w:tc>
        <w:tc>
          <w:tcPr>
            <w:tcW w:w="1905" w:type="dxa"/>
            <w:shd w:val="clear" w:color="auto" w:fill="auto"/>
            <w:vAlign w:val="center"/>
          </w:tcPr>
          <w:p w14:paraId="769D029C">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已包含在特级护理、Ⅰ级护理及重症监护护理价格构成中，不得重复收取此项收费；在为患者提供Ⅱ级护理、Ⅲ级护理，且同时提供此项专项护理的，可按“次”据实收费。</w:t>
            </w:r>
          </w:p>
        </w:tc>
        <w:tc>
          <w:tcPr>
            <w:tcW w:w="685" w:type="dxa"/>
            <w:shd w:val="clear" w:color="auto" w:fill="auto"/>
            <w:noWrap/>
            <w:vAlign w:val="center"/>
          </w:tcPr>
          <w:p w14:paraId="7A0F055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0%</w:t>
            </w:r>
          </w:p>
        </w:tc>
      </w:tr>
      <w:tr w14:paraId="5DC035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2756" w:hRule="atLeast"/>
          <w:jc w:val="center"/>
        </w:trPr>
        <w:tc>
          <w:tcPr>
            <w:tcW w:w="522" w:type="dxa"/>
            <w:shd w:val="clear" w:color="auto" w:fill="auto"/>
            <w:noWrap/>
            <w:vAlign w:val="center"/>
          </w:tcPr>
          <w:p w14:paraId="1E0C3F3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13</w:t>
            </w:r>
          </w:p>
        </w:tc>
        <w:tc>
          <w:tcPr>
            <w:tcW w:w="1469" w:type="dxa"/>
            <w:shd w:val="clear" w:color="auto" w:fill="auto"/>
            <w:vAlign w:val="center"/>
          </w:tcPr>
          <w:p w14:paraId="2765205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011303000020000</w:t>
            </w:r>
          </w:p>
        </w:tc>
        <w:tc>
          <w:tcPr>
            <w:tcW w:w="1367" w:type="dxa"/>
            <w:shd w:val="clear" w:color="auto" w:fill="auto"/>
            <w:vAlign w:val="center"/>
          </w:tcPr>
          <w:p w14:paraId="76CE681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会阴护理</w:t>
            </w:r>
          </w:p>
        </w:tc>
        <w:tc>
          <w:tcPr>
            <w:tcW w:w="1841" w:type="dxa"/>
            <w:shd w:val="clear" w:color="auto" w:fill="auto"/>
            <w:vAlign w:val="center"/>
          </w:tcPr>
          <w:p w14:paraId="2B055FF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指为泌尿生殖系统感染、大小便失禁、会阴部皮肤破损、留置导尿、产后及各种会阴部术后的患者进行的会阴清洁护理。</w:t>
            </w:r>
          </w:p>
        </w:tc>
        <w:tc>
          <w:tcPr>
            <w:tcW w:w="2714" w:type="dxa"/>
            <w:shd w:val="clear" w:color="auto" w:fill="auto"/>
            <w:vAlign w:val="center"/>
          </w:tcPr>
          <w:p w14:paraId="6FD2E53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所定价格涵盖评估病情、核对信息、排空膀胱、擦洗或冲洗会阴、尿管，处理用物，给予做好健康教育及心理护理等所需的人力资源和基本物质资源消耗。</w:t>
            </w:r>
          </w:p>
        </w:tc>
        <w:tc>
          <w:tcPr>
            <w:tcW w:w="845" w:type="dxa"/>
            <w:shd w:val="clear" w:color="auto" w:fill="auto"/>
            <w:vAlign w:val="center"/>
          </w:tcPr>
          <w:p w14:paraId="3216024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次</w:t>
            </w:r>
          </w:p>
        </w:tc>
        <w:tc>
          <w:tcPr>
            <w:tcW w:w="778" w:type="dxa"/>
            <w:shd w:val="clear" w:color="auto" w:fill="auto"/>
            <w:vAlign w:val="center"/>
          </w:tcPr>
          <w:p w14:paraId="4CDF819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13</w:t>
            </w:r>
          </w:p>
        </w:tc>
        <w:tc>
          <w:tcPr>
            <w:tcW w:w="600" w:type="dxa"/>
            <w:shd w:val="clear" w:color="auto" w:fill="auto"/>
            <w:vAlign w:val="center"/>
          </w:tcPr>
          <w:p w14:paraId="2562278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13</w:t>
            </w:r>
          </w:p>
        </w:tc>
        <w:tc>
          <w:tcPr>
            <w:tcW w:w="1050" w:type="dxa"/>
            <w:shd w:val="clear" w:color="auto" w:fill="auto"/>
            <w:vAlign w:val="center"/>
          </w:tcPr>
          <w:p w14:paraId="386A317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13</w:t>
            </w:r>
          </w:p>
        </w:tc>
        <w:tc>
          <w:tcPr>
            <w:tcW w:w="1905" w:type="dxa"/>
            <w:shd w:val="clear" w:color="auto" w:fill="auto"/>
            <w:vAlign w:val="center"/>
          </w:tcPr>
          <w:p w14:paraId="606CFDA4">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已包含在特级护理、Ⅰ级护理及重症监护护理价格构成中，不得重复收取此项收费；在为患者提供Ⅱ级护理、Ⅲ级护理，且同时提供此项专项护理的，可按“次”据实收费。</w:t>
            </w:r>
          </w:p>
        </w:tc>
        <w:tc>
          <w:tcPr>
            <w:tcW w:w="685" w:type="dxa"/>
            <w:shd w:val="clear" w:color="auto" w:fill="auto"/>
            <w:noWrap/>
            <w:vAlign w:val="center"/>
          </w:tcPr>
          <w:p w14:paraId="4888096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0%</w:t>
            </w:r>
          </w:p>
        </w:tc>
      </w:tr>
      <w:tr w14:paraId="7C4372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22" w:type="dxa"/>
            <w:shd w:val="clear" w:color="auto" w:fill="auto"/>
            <w:noWrap/>
            <w:vAlign w:val="center"/>
          </w:tcPr>
          <w:p w14:paraId="639110C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14</w:t>
            </w:r>
          </w:p>
        </w:tc>
        <w:tc>
          <w:tcPr>
            <w:tcW w:w="1469" w:type="dxa"/>
            <w:shd w:val="clear" w:color="auto" w:fill="auto"/>
            <w:vAlign w:val="center"/>
          </w:tcPr>
          <w:p w14:paraId="7B232C6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011303000030000</w:t>
            </w:r>
          </w:p>
        </w:tc>
        <w:tc>
          <w:tcPr>
            <w:tcW w:w="1367" w:type="dxa"/>
            <w:shd w:val="clear" w:color="auto" w:fill="auto"/>
            <w:vAlign w:val="center"/>
          </w:tcPr>
          <w:p w14:paraId="2394540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肛周护理</w:t>
            </w:r>
          </w:p>
        </w:tc>
        <w:tc>
          <w:tcPr>
            <w:tcW w:w="1841" w:type="dxa"/>
            <w:shd w:val="clear" w:color="auto" w:fill="auto"/>
            <w:vAlign w:val="center"/>
          </w:tcPr>
          <w:p w14:paraId="2FBFFEFA">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指为肛周脓肿、大便失禁等患者进行的肛周护理。</w:t>
            </w:r>
          </w:p>
        </w:tc>
        <w:tc>
          <w:tcPr>
            <w:tcW w:w="2714" w:type="dxa"/>
            <w:shd w:val="clear" w:color="auto" w:fill="auto"/>
            <w:vAlign w:val="center"/>
          </w:tcPr>
          <w:p w14:paraId="7D072684">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所定价格涵盖核对信息、准备、观察肛周皮肤黏膜、清洁，涂药或湿敷等所需的人力资源和基本物质资源消耗。</w:t>
            </w:r>
          </w:p>
        </w:tc>
        <w:tc>
          <w:tcPr>
            <w:tcW w:w="845" w:type="dxa"/>
            <w:shd w:val="clear" w:color="auto" w:fill="auto"/>
            <w:vAlign w:val="center"/>
          </w:tcPr>
          <w:p w14:paraId="44FD62B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次</w:t>
            </w:r>
          </w:p>
        </w:tc>
        <w:tc>
          <w:tcPr>
            <w:tcW w:w="778" w:type="dxa"/>
            <w:shd w:val="clear" w:color="auto" w:fill="auto"/>
            <w:vAlign w:val="center"/>
          </w:tcPr>
          <w:p w14:paraId="287D337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13</w:t>
            </w:r>
          </w:p>
        </w:tc>
        <w:tc>
          <w:tcPr>
            <w:tcW w:w="600" w:type="dxa"/>
            <w:shd w:val="clear" w:color="auto" w:fill="auto"/>
            <w:vAlign w:val="center"/>
          </w:tcPr>
          <w:p w14:paraId="0388BED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13</w:t>
            </w:r>
          </w:p>
        </w:tc>
        <w:tc>
          <w:tcPr>
            <w:tcW w:w="1050" w:type="dxa"/>
            <w:shd w:val="clear" w:color="auto" w:fill="auto"/>
            <w:vAlign w:val="center"/>
          </w:tcPr>
          <w:p w14:paraId="78AEE07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13</w:t>
            </w:r>
          </w:p>
        </w:tc>
        <w:tc>
          <w:tcPr>
            <w:tcW w:w="1905" w:type="dxa"/>
            <w:shd w:val="clear" w:color="auto" w:fill="auto"/>
            <w:vAlign w:val="center"/>
          </w:tcPr>
          <w:p w14:paraId="5834454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已包含在特级护理、Ⅰ级护理及重症监护护理价格构成中，不得重复收取此项收费；在为患者提供Ⅱ级护理、Ⅲ级护理，且同时提供此项专项护理的，可按“次”据实收费。</w:t>
            </w:r>
          </w:p>
        </w:tc>
        <w:tc>
          <w:tcPr>
            <w:tcW w:w="685" w:type="dxa"/>
            <w:shd w:val="clear" w:color="auto" w:fill="auto"/>
            <w:noWrap/>
            <w:vAlign w:val="center"/>
          </w:tcPr>
          <w:p w14:paraId="6C56E50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100%</w:t>
            </w:r>
          </w:p>
        </w:tc>
      </w:tr>
      <w:tr w14:paraId="0D3000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617" w:hRule="atLeast"/>
          <w:jc w:val="center"/>
        </w:trPr>
        <w:tc>
          <w:tcPr>
            <w:tcW w:w="522" w:type="dxa"/>
            <w:shd w:val="clear" w:color="auto" w:fill="auto"/>
            <w:noWrap/>
            <w:vAlign w:val="center"/>
          </w:tcPr>
          <w:p w14:paraId="7E3ED63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15</w:t>
            </w:r>
          </w:p>
        </w:tc>
        <w:tc>
          <w:tcPr>
            <w:tcW w:w="1469" w:type="dxa"/>
            <w:shd w:val="clear" w:color="auto" w:fill="auto"/>
            <w:vAlign w:val="center"/>
          </w:tcPr>
          <w:p w14:paraId="0FFEEF3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011303000040000</w:t>
            </w:r>
          </w:p>
        </w:tc>
        <w:tc>
          <w:tcPr>
            <w:tcW w:w="1367" w:type="dxa"/>
            <w:shd w:val="clear" w:color="auto" w:fill="auto"/>
            <w:vAlign w:val="center"/>
          </w:tcPr>
          <w:p w14:paraId="78EC1AF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置管护理</w:t>
            </w:r>
            <w:r>
              <w:rPr>
                <w:rStyle w:val="60"/>
                <w:rFonts w:hint="eastAsia" w:ascii="方正书宋_GBK" w:hAnsi="方正书宋_GBK" w:eastAsia="方正书宋_GBK" w:cs="方正书宋_GBK"/>
                <w:sz w:val="20"/>
                <w:szCs w:val="20"/>
                <w:lang w:val="en-US" w:eastAsia="zh-CN" w:bidi="ar"/>
              </w:rPr>
              <w:br w:type="textWrapping"/>
            </w:r>
            <w:r>
              <w:rPr>
                <w:rStyle w:val="60"/>
                <w:rFonts w:hint="eastAsia" w:ascii="方正书宋_GBK" w:hAnsi="方正书宋_GBK" w:eastAsia="方正书宋_GBK" w:cs="方正书宋_GBK"/>
                <w:sz w:val="20"/>
                <w:szCs w:val="20"/>
                <w:lang w:val="en-US" w:eastAsia="zh-CN" w:bidi="ar"/>
              </w:rPr>
              <w:t>（深静脉/动脉）</w:t>
            </w:r>
          </w:p>
        </w:tc>
        <w:tc>
          <w:tcPr>
            <w:tcW w:w="1841" w:type="dxa"/>
            <w:shd w:val="clear" w:color="auto" w:fill="auto"/>
            <w:vAlign w:val="center"/>
          </w:tcPr>
          <w:p w14:paraId="6E543355">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对深静脉置管/动脉置管管路实施维护，使管路维持正常功能。</w:t>
            </w:r>
          </w:p>
        </w:tc>
        <w:tc>
          <w:tcPr>
            <w:tcW w:w="2714" w:type="dxa"/>
            <w:shd w:val="clear" w:color="auto" w:fill="auto"/>
            <w:vAlign w:val="center"/>
          </w:tcPr>
          <w:p w14:paraId="1FDF5CA5">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所定价格涵盖导管状态评估、管路疏通、封管，必要时更换输液接头等所需的人力资源和基本物质资源消耗。不含创口换药。</w:t>
            </w:r>
          </w:p>
        </w:tc>
        <w:tc>
          <w:tcPr>
            <w:tcW w:w="845" w:type="dxa"/>
            <w:shd w:val="clear" w:color="auto" w:fill="auto"/>
            <w:vAlign w:val="center"/>
          </w:tcPr>
          <w:p w14:paraId="61F9D82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管·日</w:t>
            </w:r>
          </w:p>
        </w:tc>
        <w:tc>
          <w:tcPr>
            <w:tcW w:w="778" w:type="dxa"/>
            <w:shd w:val="clear" w:color="auto" w:fill="auto"/>
            <w:vAlign w:val="center"/>
          </w:tcPr>
          <w:p w14:paraId="46448D6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12</w:t>
            </w:r>
          </w:p>
        </w:tc>
        <w:tc>
          <w:tcPr>
            <w:tcW w:w="600" w:type="dxa"/>
            <w:shd w:val="clear" w:color="auto" w:fill="auto"/>
            <w:vAlign w:val="center"/>
          </w:tcPr>
          <w:p w14:paraId="4C9B043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12</w:t>
            </w:r>
          </w:p>
        </w:tc>
        <w:tc>
          <w:tcPr>
            <w:tcW w:w="1050" w:type="dxa"/>
            <w:shd w:val="clear" w:color="auto" w:fill="auto"/>
            <w:vAlign w:val="center"/>
          </w:tcPr>
          <w:p w14:paraId="2CF9632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12</w:t>
            </w:r>
          </w:p>
        </w:tc>
        <w:tc>
          <w:tcPr>
            <w:tcW w:w="1905" w:type="dxa"/>
            <w:shd w:val="clear" w:color="auto" w:fill="auto"/>
            <w:vAlign w:val="center"/>
          </w:tcPr>
          <w:p w14:paraId="68F11762">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1.深静脉置管包括中心静脉导管(CVC)、经外周静脉置入的中心静脉导管(PICC)、输液港(PORT）等。</w:t>
            </w:r>
            <w:r>
              <w:rPr>
                <w:rStyle w:val="60"/>
                <w:rFonts w:hint="eastAsia" w:ascii="方正书宋_GBK" w:hAnsi="方正书宋_GBK" w:eastAsia="方正书宋_GBK" w:cs="方正书宋_GBK"/>
                <w:sz w:val="20"/>
                <w:szCs w:val="20"/>
                <w:lang w:val="en-US" w:eastAsia="zh-CN" w:bidi="ar"/>
              </w:rPr>
              <w:br w:type="textWrapping"/>
            </w:r>
            <w:r>
              <w:rPr>
                <w:rStyle w:val="60"/>
                <w:rFonts w:hint="eastAsia" w:ascii="方正书宋_GBK" w:hAnsi="方正书宋_GBK" w:eastAsia="方正书宋_GBK" w:cs="方正书宋_GBK"/>
                <w:sz w:val="20"/>
                <w:szCs w:val="20"/>
                <w:lang w:val="en-US" w:eastAsia="zh-CN" w:bidi="ar"/>
              </w:rPr>
              <w:t>2.外周静脉置管护理含在注射费价格构成中，不单独计费。</w:t>
            </w:r>
          </w:p>
        </w:tc>
        <w:tc>
          <w:tcPr>
            <w:tcW w:w="685" w:type="dxa"/>
            <w:shd w:val="clear" w:color="auto" w:fill="auto"/>
            <w:noWrap/>
            <w:vAlign w:val="center"/>
          </w:tcPr>
          <w:p w14:paraId="0F893C4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0%</w:t>
            </w:r>
          </w:p>
        </w:tc>
      </w:tr>
      <w:tr w14:paraId="3A2C45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249" w:hRule="atLeast"/>
          <w:jc w:val="center"/>
        </w:trPr>
        <w:tc>
          <w:tcPr>
            <w:tcW w:w="522" w:type="dxa"/>
            <w:shd w:val="clear" w:color="auto" w:fill="auto"/>
            <w:noWrap/>
            <w:vAlign w:val="center"/>
          </w:tcPr>
          <w:p w14:paraId="4DDE058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16</w:t>
            </w:r>
          </w:p>
        </w:tc>
        <w:tc>
          <w:tcPr>
            <w:tcW w:w="1469" w:type="dxa"/>
            <w:shd w:val="clear" w:color="auto" w:fill="auto"/>
            <w:vAlign w:val="center"/>
          </w:tcPr>
          <w:p w14:paraId="4ECE029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011303000050000</w:t>
            </w:r>
          </w:p>
        </w:tc>
        <w:tc>
          <w:tcPr>
            <w:tcW w:w="1367" w:type="dxa"/>
            <w:shd w:val="clear" w:color="auto" w:fill="auto"/>
            <w:vAlign w:val="center"/>
          </w:tcPr>
          <w:p w14:paraId="477C41F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气管插管护理</w:t>
            </w:r>
          </w:p>
        </w:tc>
        <w:tc>
          <w:tcPr>
            <w:tcW w:w="1841" w:type="dxa"/>
            <w:shd w:val="clear" w:color="auto" w:fill="auto"/>
            <w:vAlign w:val="center"/>
          </w:tcPr>
          <w:p w14:paraId="19B64B4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对气管插管实施维护，维持正常通气功能。</w:t>
            </w:r>
          </w:p>
        </w:tc>
        <w:tc>
          <w:tcPr>
            <w:tcW w:w="2714" w:type="dxa"/>
            <w:shd w:val="clear" w:color="auto" w:fill="auto"/>
            <w:vAlign w:val="center"/>
          </w:tcPr>
          <w:p w14:paraId="22133BC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所定价格涵盖监测并记录导管深度与气囊压力、气道给药及气囊管理、清理导管污物、更换牙垫及固定物，必要时行撤机拔管前评估（含人工气囊压力测定及连续测定、自主呼吸试验、气囊漏气试验、咳嗽风流速试验）等所需的人力资源和基本物质资源消耗。不含吸痰。</w:t>
            </w:r>
          </w:p>
        </w:tc>
        <w:tc>
          <w:tcPr>
            <w:tcW w:w="845" w:type="dxa"/>
            <w:shd w:val="clear" w:color="auto" w:fill="auto"/>
            <w:vAlign w:val="center"/>
          </w:tcPr>
          <w:p w14:paraId="2CDF28B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日</w:t>
            </w:r>
          </w:p>
        </w:tc>
        <w:tc>
          <w:tcPr>
            <w:tcW w:w="778" w:type="dxa"/>
            <w:shd w:val="clear" w:color="auto" w:fill="auto"/>
            <w:vAlign w:val="center"/>
          </w:tcPr>
          <w:p w14:paraId="0F632C9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60</w:t>
            </w:r>
          </w:p>
        </w:tc>
        <w:tc>
          <w:tcPr>
            <w:tcW w:w="600" w:type="dxa"/>
            <w:shd w:val="clear" w:color="auto" w:fill="auto"/>
            <w:vAlign w:val="center"/>
          </w:tcPr>
          <w:p w14:paraId="20508C9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60</w:t>
            </w:r>
          </w:p>
        </w:tc>
        <w:tc>
          <w:tcPr>
            <w:tcW w:w="1050" w:type="dxa"/>
            <w:shd w:val="clear" w:color="auto" w:fill="auto"/>
            <w:vAlign w:val="center"/>
          </w:tcPr>
          <w:p w14:paraId="792144E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60</w:t>
            </w:r>
          </w:p>
        </w:tc>
        <w:tc>
          <w:tcPr>
            <w:tcW w:w="1905" w:type="dxa"/>
            <w:shd w:val="clear" w:color="auto" w:fill="auto"/>
            <w:vAlign w:val="center"/>
          </w:tcPr>
          <w:p w14:paraId="71BD33D4">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p>
        </w:tc>
        <w:tc>
          <w:tcPr>
            <w:tcW w:w="685" w:type="dxa"/>
            <w:shd w:val="clear" w:color="auto" w:fill="auto"/>
            <w:noWrap/>
            <w:vAlign w:val="center"/>
          </w:tcPr>
          <w:p w14:paraId="35A173A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0%</w:t>
            </w:r>
          </w:p>
        </w:tc>
      </w:tr>
      <w:tr w14:paraId="2F3AB3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1995" w:hRule="atLeast"/>
          <w:jc w:val="center"/>
        </w:trPr>
        <w:tc>
          <w:tcPr>
            <w:tcW w:w="522" w:type="dxa"/>
            <w:shd w:val="clear" w:color="auto" w:fill="auto"/>
            <w:noWrap/>
            <w:vAlign w:val="center"/>
          </w:tcPr>
          <w:p w14:paraId="09E9C99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17</w:t>
            </w:r>
          </w:p>
        </w:tc>
        <w:tc>
          <w:tcPr>
            <w:tcW w:w="1469" w:type="dxa"/>
            <w:shd w:val="clear" w:color="auto" w:fill="auto"/>
            <w:vAlign w:val="center"/>
          </w:tcPr>
          <w:p w14:paraId="1BBBF05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011303000060000</w:t>
            </w:r>
          </w:p>
        </w:tc>
        <w:tc>
          <w:tcPr>
            <w:tcW w:w="1367" w:type="dxa"/>
            <w:shd w:val="clear" w:color="auto" w:fill="auto"/>
            <w:vAlign w:val="center"/>
          </w:tcPr>
          <w:p w14:paraId="5AA1052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气管切开护理</w:t>
            </w:r>
          </w:p>
        </w:tc>
        <w:tc>
          <w:tcPr>
            <w:tcW w:w="1841" w:type="dxa"/>
            <w:shd w:val="clear" w:color="auto" w:fill="auto"/>
            <w:vAlign w:val="center"/>
          </w:tcPr>
          <w:p w14:paraId="240F18E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对气管切开套管（含经皮气切插管）实施维护，维持正常通气功能。</w:t>
            </w:r>
          </w:p>
        </w:tc>
        <w:tc>
          <w:tcPr>
            <w:tcW w:w="2714" w:type="dxa"/>
            <w:shd w:val="clear" w:color="auto" w:fill="auto"/>
            <w:vAlign w:val="center"/>
          </w:tcPr>
          <w:p w14:paraId="51A550C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所定价格涵盖观察气切周围皮肤、套管取出清洁并消毒或更换套管、更换敷料及固定物，必要时行气道给药等所需的人力资源和基本物质资源消耗。不含吸痰。</w:t>
            </w:r>
          </w:p>
        </w:tc>
        <w:tc>
          <w:tcPr>
            <w:tcW w:w="845" w:type="dxa"/>
            <w:shd w:val="clear" w:color="auto" w:fill="auto"/>
            <w:vAlign w:val="center"/>
          </w:tcPr>
          <w:p w14:paraId="1400DE3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日</w:t>
            </w:r>
          </w:p>
        </w:tc>
        <w:tc>
          <w:tcPr>
            <w:tcW w:w="778" w:type="dxa"/>
            <w:shd w:val="clear" w:color="auto" w:fill="auto"/>
            <w:vAlign w:val="center"/>
          </w:tcPr>
          <w:p w14:paraId="11D13D6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60</w:t>
            </w:r>
          </w:p>
        </w:tc>
        <w:tc>
          <w:tcPr>
            <w:tcW w:w="600" w:type="dxa"/>
            <w:shd w:val="clear" w:color="auto" w:fill="auto"/>
            <w:vAlign w:val="center"/>
          </w:tcPr>
          <w:p w14:paraId="0825B88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60</w:t>
            </w:r>
          </w:p>
        </w:tc>
        <w:tc>
          <w:tcPr>
            <w:tcW w:w="1050" w:type="dxa"/>
            <w:shd w:val="clear" w:color="auto" w:fill="auto"/>
            <w:vAlign w:val="center"/>
          </w:tcPr>
          <w:p w14:paraId="783976E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60</w:t>
            </w:r>
          </w:p>
        </w:tc>
        <w:tc>
          <w:tcPr>
            <w:tcW w:w="1905" w:type="dxa"/>
            <w:shd w:val="clear" w:color="auto" w:fill="auto"/>
            <w:vAlign w:val="center"/>
          </w:tcPr>
          <w:p w14:paraId="6CD96249">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更换套管是置管的延伸服务，按照医生医嘱更换套管，单独收取耗材费用。</w:t>
            </w:r>
          </w:p>
        </w:tc>
        <w:tc>
          <w:tcPr>
            <w:tcW w:w="685" w:type="dxa"/>
            <w:shd w:val="clear" w:color="auto" w:fill="auto"/>
            <w:noWrap/>
            <w:vAlign w:val="center"/>
          </w:tcPr>
          <w:p w14:paraId="0FAF85D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0%</w:t>
            </w:r>
          </w:p>
        </w:tc>
      </w:tr>
      <w:tr w14:paraId="721DD2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914" w:hRule="atLeast"/>
          <w:jc w:val="center"/>
        </w:trPr>
        <w:tc>
          <w:tcPr>
            <w:tcW w:w="522" w:type="dxa"/>
            <w:vMerge w:val="restart"/>
            <w:shd w:val="clear" w:color="auto" w:fill="auto"/>
            <w:noWrap/>
            <w:vAlign w:val="center"/>
          </w:tcPr>
          <w:p w14:paraId="4B585AE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18</w:t>
            </w:r>
          </w:p>
        </w:tc>
        <w:tc>
          <w:tcPr>
            <w:tcW w:w="1469" w:type="dxa"/>
            <w:shd w:val="clear" w:color="auto" w:fill="auto"/>
            <w:vAlign w:val="center"/>
          </w:tcPr>
          <w:p w14:paraId="5DFA1F0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011303000070000</w:t>
            </w:r>
          </w:p>
        </w:tc>
        <w:tc>
          <w:tcPr>
            <w:tcW w:w="1367" w:type="dxa"/>
            <w:shd w:val="clear" w:color="auto" w:fill="auto"/>
            <w:vAlign w:val="center"/>
          </w:tcPr>
          <w:p w14:paraId="73CAC9B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引流管护理</w:t>
            </w:r>
          </w:p>
        </w:tc>
        <w:tc>
          <w:tcPr>
            <w:tcW w:w="1841" w:type="dxa"/>
            <w:shd w:val="clear" w:color="auto" w:fill="auto"/>
            <w:vAlign w:val="center"/>
          </w:tcPr>
          <w:p w14:paraId="2CAABD72">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对各种引流管路（含尿管、胃肠减压管路等）实施维护，保持引流通畅。</w:t>
            </w:r>
          </w:p>
        </w:tc>
        <w:tc>
          <w:tcPr>
            <w:tcW w:w="2714" w:type="dxa"/>
            <w:shd w:val="clear" w:color="auto" w:fill="auto"/>
            <w:vAlign w:val="center"/>
          </w:tcPr>
          <w:p w14:paraId="5A5EEAB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所定价格涵盖观察引流液性状及记量、检查引流管位置并固定、冲洗、更换引流袋等所需的人力资源和基本物质资源消耗。不含创口换药。</w:t>
            </w:r>
          </w:p>
        </w:tc>
        <w:tc>
          <w:tcPr>
            <w:tcW w:w="845" w:type="dxa"/>
            <w:shd w:val="clear" w:color="auto" w:fill="auto"/>
            <w:vAlign w:val="center"/>
          </w:tcPr>
          <w:p w14:paraId="5C810EA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管·日</w:t>
            </w:r>
          </w:p>
        </w:tc>
        <w:tc>
          <w:tcPr>
            <w:tcW w:w="778" w:type="dxa"/>
            <w:shd w:val="clear" w:color="auto" w:fill="auto"/>
            <w:vAlign w:val="center"/>
          </w:tcPr>
          <w:p w14:paraId="2BD35C7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12</w:t>
            </w:r>
          </w:p>
        </w:tc>
        <w:tc>
          <w:tcPr>
            <w:tcW w:w="600" w:type="dxa"/>
            <w:shd w:val="clear" w:color="auto" w:fill="auto"/>
            <w:vAlign w:val="center"/>
          </w:tcPr>
          <w:p w14:paraId="19605D2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12</w:t>
            </w:r>
          </w:p>
        </w:tc>
        <w:tc>
          <w:tcPr>
            <w:tcW w:w="1050" w:type="dxa"/>
            <w:shd w:val="clear" w:color="auto" w:fill="auto"/>
            <w:vAlign w:val="center"/>
          </w:tcPr>
          <w:p w14:paraId="25EE4F8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12</w:t>
            </w:r>
          </w:p>
        </w:tc>
        <w:tc>
          <w:tcPr>
            <w:tcW w:w="1905" w:type="dxa"/>
            <w:shd w:val="clear" w:color="auto" w:fill="auto"/>
            <w:vAlign w:val="center"/>
          </w:tcPr>
          <w:p w14:paraId="3FE969F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p>
        </w:tc>
        <w:tc>
          <w:tcPr>
            <w:tcW w:w="685" w:type="dxa"/>
            <w:shd w:val="clear" w:color="auto" w:fill="auto"/>
            <w:noWrap/>
            <w:vAlign w:val="center"/>
          </w:tcPr>
          <w:p w14:paraId="37DDCCA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0%</w:t>
            </w:r>
          </w:p>
        </w:tc>
      </w:tr>
      <w:tr w14:paraId="7499D2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22" w:type="dxa"/>
            <w:vMerge w:val="continue"/>
            <w:shd w:val="clear" w:color="auto" w:fill="auto"/>
            <w:noWrap/>
            <w:vAlign w:val="center"/>
          </w:tcPr>
          <w:p w14:paraId="1EB487F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p>
        </w:tc>
        <w:tc>
          <w:tcPr>
            <w:tcW w:w="1469" w:type="dxa"/>
            <w:shd w:val="clear" w:color="auto" w:fill="auto"/>
            <w:vAlign w:val="center"/>
          </w:tcPr>
          <w:p w14:paraId="3121B76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011303000070001</w:t>
            </w:r>
          </w:p>
        </w:tc>
        <w:tc>
          <w:tcPr>
            <w:tcW w:w="1367" w:type="dxa"/>
            <w:shd w:val="clear" w:color="auto" w:fill="auto"/>
            <w:vAlign w:val="center"/>
          </w:tcPr>
          <w:p w14:paraId="678C65E0">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引流管护理-闭式引流护理（加收）</w:t>
            </w:r>
          </w:p>
        </w:tc>
        <w:tc>
          <w:tcPr>
            <w:tcW w:w="1841" w:type="dxa"/>
            <w:shd w:val="clear" w:color="auto" w:fill="auto"/>
            <w:vAlign w:val="center"/>
          </w:tcPr>
          <w:p w14:paraId="3269313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p>
        </w:tc>
        <w:tc>
          <w:tcPr>
            <w:tcW w:w="2714" w:type="dxa"/>
            <w:shd w:val="clear" w:color="auto" w:fill="auto"/>
            <w:vAlign w:val="center"/>
          </w:tcPr>
          <w:p w14:paraId="74437520">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p>
        </w:tc>
        <w:tc>
          <w:tcPr>
            <w:tcW w:w="845" w:type="dxa"/>
            <w:shd w:val="clear" w:color="auto" w:fill="auto"/>
            <w:vAlign w:val="center"/>
          </w:tcPr>
          <w:p w14:paraId="702A9E8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管·日</w:t>
            </w:r>
          </w:p>
        </w:tc>
        <w:tc>
          <w:tcPr>
            <w:tcW w:w="778" w:type="dxa"/>
            <w:shd w:val="clear" w:color="auto" w:fill="auto"/>
            <w:vAlign w:val="center"/>
          </w:tcPr>
          <w:p w14:paraId="14B0ADA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3.6</w:t>
            </w:r>
          </w:p>
        </w:tc>
        <w:tc>
          <w:tcPr>
            <w:tcW w:w="600" w:type="dxa"/>
            <w:shd w:val="clear" w:color="auto" w:fill="auto"/>
            <w:vAlign w:val="center"/>
          </w:tcPr>
          <w:p w14:paraId="2D41040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3.6</w:t>
            </w:r>
          </w:p>
        </w:tc>
        <w:tc>
          <w:tcPr>
            <w:tcW w:w="1050" w:type="dxa"/>
            <w:shd w:val="clear" w:color="auto" w:fill="auto"/>
            <w:vAlign w:val="center"/>
          </w:tcPr>
          <w:p w14:paraId="392C5AC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3.6</w:t>
            </w:r>
          </w:p>
        </w:tc>
        <w:tc>
          <w:tcPr>
            <w:tcW w:w="1905" w:type="dxa"/>
            <w:shd w:val="clear" w:color="auto" w:fill="auto"/>
            <w:vAlign w:val="center"/>
          </w:tcPr>
          <w:p w14:paraId="1B335CF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在主项目价格基础上加收30%。</w:t>
            </w:r>
          </w:p>
        </w:tc>
        <w:tc>
          <w:tcPr>
            <w:tcW w:w="685" w:type="dxa"/>
            <w:shd w:val="clear" w:color="auto" w:fill="auto"/>
            <w:noWrap/>
            <w:vAlign w:val="center"/>
          </w:tcPr>
          <w:p w14:paraId="371434C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0%</w:t>
            </w:r>
          </w:p>
        </w:tc>
      </w:tr>
      <w:tr w14:paraId="3F4622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2152" w:hRule="atLeast"/>
          <w:jc w:val="center"/>
        </w:trPr>
        <w:tc>
          <w:tcPr>
            <w:tcW w:w="522" w:type="dxa"/>
            <w:shd w:val="clear" w:color="auto" w:fill="auto"/>
            <w:noWrap/>
            <w:vAlign w:val="center"/>
          </w:tcPr>
          <w:p w14:paraId="7811E3D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19</w:t>
            </w:r>
          </w:p>
        </w:tc>
        <w:tc>
          <w:tcPr>
            <w:tcW w:w="1469" w:type="dxa"/>
            <w:shd w:val="clear" w:color="auto" w:fill="auto"/>
            <w:vAlign w:val="center"/>
          </w:tcPr>
          <w:p w14:paraId="5393988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011303000080000</w:t>
            </w:r>
          </w:p>
        </w:tc>
        <w:tc>
          <w:tcPr>
            <w:tcW w:w="1367" w:type="dxa"/>
            <w:shd w:val="clear" w:color="auto" w:fill="auto"/>
            <w:vAlign w:val="center"/>
          </w:tcPr>
          <w:p w14:paraId="41044D4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肠内营养输注护理</w:t>
            </w:r>
          </w:p>
        </w:tc>
        <w:tc>
          <w:tcPr>
            <w:tcW w:w="1841" w:type="dxa"/>
            <w:shd w:val="clear" w:color="auto" w:fill="auto"/>
            <w:vAlign w:val="center"/>
          </w:tcPr>
          <w:p w14:paraId="4B3442EB">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指经鼻胃/肠管、造瘘等途径灌注药物或要素饮食的患者的护理。</w:t>
            </w:r>
          </w:p>
        </w:tc>
        <w:tc>
          <w:tcPr>
            <w:tcW w:w="2714" w:type="dxa"/>
            <w:shd w:val="clear" w:color="auto" w:fill="auto"/>
            <w:vAlign w:val="center"/>
          </w:tcPr>
          <w:p w14:paraId="1CEE160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所定价格涵盖患者肠内营养期间，评估病情、固定/冲洗管路、观察管路和患者腹部体征及排泄情况、心理护理、健康教育等所需的人力资源和基本物质资源消耗。不含创口换药。</w:t>
            </w:r>
          </w:p>
        </w:tc>
        <w:tc>
          <w:tcPr>
            <w:tcW w:w="845" w:type="dxa"/>
            <w:shd w:val="clear" w:color="auto" w:fill="auto"/>
            <w:vAlign w:val="center"/>
          </w:tcPr>
          <w:p w14:paraId="1DD045D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日</w:t>
            </w:r>
          </w:p>
        </w:tc>
        <w:tc>
          <w:tcPr>
            <w:tcW w:w="778" w:type="dxa"/>
            <w:shd w:val="clear" w:color="auto" w:fill="auto"/>
            <w:vAlign w:val="center"/>
          </w:tcPr>
          <w:p w14:paraId="272260A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6</w:t>
            </w:r>
          </w:p>
        </w:tc>
        <w:tc>
          <w:tcPr>
            <w:tcW w:w="600" w:type="dxa"/>
            <w:shd w:val="clear" w:color="auto" w:fill="auto"/>
            <w:vAlign w:val="center"/>
          </w:tcPr>
          <w:p w14:paraId="4BEFD6D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6</w:t>
            </w:r>
          </w:p>
        </w:tc>
        <w:tc>
          <w:tcPr>
            <w:tcW w:w="1050" w:type="dxa"/>
            <w:shd w:val="clear" w:color="auto" w:fill="auto"/>
            <w:vAlign w:val="center"/>
          </w:tcPr>
          <w:p w14:paraId="6790131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6</w:t>
            </w:r>
          </w:p>
        </w:tc>
        <w:tc>
          <w:tcPr>
            <w:tcW w:w="1905" w:type="dxa"/>
            <w:shd w:val="clear" w:color="auto" w:fill="auto"/>
            <w:vAlign w:val="center"/>
          </w:tcPr>
          <w:p w14:paraId="0FCA8A6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p>
        </w:tc>
        <w:tc>
          <w:tcPr>
            <w:tcW w:w="685" w:type="dxa"/>
            <w:shd w:val="clear" w:color="auto" w:fill="auto"/>
            <w:noWrap/>
            <w:vAlign w:val="center"/>
          </w:tcPr>
          <w:p w14:paraId="3288A69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100%</w:t>
            </w:r>
          </w:p>
        </w:tc>
      </w:tr>
      <w:tr w14:paraId="33B786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516" w:hRule="atLeast"/>
          <w:jc w:val="center"/>
        </w:trPr>
        <w:tc>
          <w:tcPr>
            <w:tcW w:w="522" w:type="dxa"/>
            <w:shd w:val="clear" w:color="auto" w:fill="auto"/>
            <w:noWrap/>
            <w:vAlign w:val="center"/>
          </w:tcPr>
          <w:p w14:paraId="52AD117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20</w:t>
            </w:r>
          </w:p>
        </w:tc>
        <w:tc>
          <w:tcPr>
            <w:tcW w:w="1469" w:type="dxa"/>
            <w:shd w:val="clear" w:color="auto" w:fill="auto"/>
            <w:vAlign w:val="center"/>
          </w:tcPr>
          <w:p w14:paraId="2C8DCEF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011303000090000</w:t>
            </w:r>
          </w:p>
        </w:tc>
        <w:tc>
          <w:tcPr>
            <w:tcW w:w="1367" w:type="dxa"/>
            <w:shd w:val="clear" w:color="auto" w:fill="auto"/>
            <w:vAlign w:val="center"/>
          </w:tcPr>
          <w:p w14:paraId="3D71434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造口/造瘘护理</w:t>
            </w:r>
          </w:p>
        </w:tc>
        <w:tc>
          <w:tcPr>
            <w:tcW w:w="1841" w:type="dxa"/>
            <w:shd w:val="clear" w:color="auto" w:fill="auto"/>
            <w:vAlign w:val="center"/>
          </w:tcPr>
          <w:p w14:paraId="2C423754">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指对造口/造瘘实施维护，维持患者排泄通畅的护理。</w:t>
            </w:r>
          </w:p>
        </w:tc>
        <w:tc>
          <w:tcPr>
            <w:tcW w:w="2714" w:type="dxa"/>
            <w:shd w:val="clear" w:color="auto" w:fill="auto"/>
            <w:vAlign w:val="center"/>
          </w:tcPr>
          <w:p w14:paraId="2D26A22B">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所定价格涵盖造口评估、观察排泄物/分泌物性状、清洁造口及周围皮肤、定期更换造口装置、心理护理、造口/造瘘护理健康指导等所需的人力资源和基本物质资源消耗。不含创口换药。</w:t>
            </w:r>
          </w:p>
        </w:tc>
        <w:tc>
          <w:tcPr>
            <w:tcW w:w="845" w:type="dxa"/>
            <w:shd w:val="clear" w:color="auto" w:fill="auto"/>
            <w:vAlign w:val="center"/>
          </w:tcPr>
          <w:p w14:paraId="612D5D3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每造口/每造瘘·日</w:t>
            </w:r>
          </w:p>
        </w:tc>
        <w:tc>
          <w:tcPr>
            <w:tcW w:w="778" w:type="dxa"/>
            <w:shd w:val="clear" w:color="auto" w:fill="auto"/>
            <w:vAlign w:val="center"/>
          </w:tcPr>
          <w:p w14:paraId="4CEA1FD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17</w:t>
            </w:r>
          </w:p>
        </w:tc>
        <w:tc>
          <w:tcPr>
            <w:tcW w:w="600" w:type="dxa"/>
            <w:shd w:val="clear" w:color="auto" w:fill="auto"/>
            <w:vAlign w:val="center"/>
          </w:tcPr>
          <w:p w14:paraId="391B3E3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17</w:t>
            </w:r>
          </w:p>
        </w:tc>
        <w:tc>
          <w:tcPr>
            <w:tcW w:w="1050" w:type="dxa"/>
            <w:shd w:val="clear" w:color="auto" w:fill="auto"/>
            <w:vAlign w:val="center"/>
          </w:tcPr>
          <w:p w14:paraId="5916D78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17</w:t>
            </w:r>
          </w:p>
        </w:tc>
        <w:tc>
          <w:tcPr>
            <w:tcW w:w="1905" w:type="dxa"/>
            <w:shd w:val="clear" w:color="auto" w:fill="auto"/>
            <w:vAlign w:val="center"/>
          </w:tcPr>
          <w:p w14:paraId="5863B47C">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p>
        </w:tc>
        <w:tc>
          <w:tcPr>
            <w:tcW w:w="685" w:type="dxa"/>
            <w:shd w:val="clear" w:color="auto" w:fill="auto"/>
            <w:noWrap/>
            <w:vAlign w:val="center"/>
          </w:tcPr>
          <w:p w14:paraId="296508F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0%</w:t>
            </w:r>
          </w:p>
        </w:tc>
      </w:tr>
      <w:tr w14:paraId="544C34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348" w:hRule="atLeast"/>
          <w:jc w:val="center"/>
        </w:trPr>
        <w:tc>
          <w:tcPr>
            <w:tcW w:w="522" w:type="dxa"/>
            <w:shd w:val="clear" w:color="auto" w:fill="auto"/>
            <w:noWrap/>
            <w:vAlign w:val="center"/>
          </w:tcPr>
          <w:p w14:paraId="1E4F0B2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21</w:t>
            </w:r>
          </w:p>
        </w:tc>
        <w:tc>
          <w:tcPr>
            <w:tcW w:w="1469" w:type="dxa"/>
            <w:shd w:val="clear" w:color="auto" w:fill="auto"/>
            <w:vAlign w:val="center"/>
          </w:tcPr>
          <w:p w14:paraId="0860F75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011303000100000</w:t>
            </w:r>
          </w:p>
        </w:tc>
        <w:tc>
          <w:tcPr>
            <w:tcW w:w="1367" w:type="dxa"/>
            <w:shd w:val="clear" w:color="auto" w:fill="auto"/>
            <w:vAlign w:val="center"/>
          </w:tcPr>
          <w:p w14:paraId="0F2C9FC9">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压力性损伤护理</w:t>
            </w:r>
          </w:p>
        </w:tc>
        <w:tc>
          <w:tcPr>
            <w:tcW w:w="1841" w:type="dxa"/>
            <w:shd w:val="clear" w:color="auto" w:fill="auto"/>
            <w:vAlign w:val="center"/>
          </w:tcPr>
          <w:p w14:paraId="2D2E0F59">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指对有压力性损伤风险或已出现压力性损伤患者，实施预防或护理。</w:t>
            </w:r>
          </w:p>
        </w:tc>
        <w:tc>
          <w:tcPr>
            <w:tcW w:w="2714" w:type="dxa"/>
            <w:shd w:val="clear" w:color="auto" w:fill="auto"/>
            <w:vAlign w:val="center"/>
          </w:tcPr>
          <w:p w14:paraId="144A491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所定价格涵盖评估患者病情及配合程度、评估压疮分级和危险因素、协助患者取适当体位、采用敷料等支撑面减压保护、定时翻身、协助患者恢复舒适体位、处理用物、记录、健康教育及心理护理。必要时进行创面抗感染、渗液管理和周围皮肤保护等所需的人力资源和基本物质资源消耗。不含换药。</w:t>
            </w:r>
          </w:p>
        </w:tc>
        <w:tc>
          <w:tcPr>
            <w:tcW w:w="845" w:type="dxa"/>
            <w:shd w:val="clear" w:color="auto" w:fill="auto"/>
            <w:vAlign w:val="center"/>
          </w:tcPr>
          <w:p w14:paraId="609522A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日</w:t>
            </w:r>
          </w:p>
        </w:tc>
        <w:tc>
          <w:tcPr>
            <w:tcW w:w="778" w:type="dxa"/>
            <w:shd w:val="clear" w:color="auto" w:fill="auto"/>
            <w:vAlign w:val="center"/>
          </w:tcPr>
          <w:p w14:paraId="1254DAF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20</w:t>
            </w:r>
          </w:p>
        </w:tc>
        <w:tc>
          <w:tcPr>
            <w:tcW w:w="600" w:type="dxa"/>
            <w:shd w:val="clear" w:color="auto" w:fill="auto"/>
            <w:vAlign w:val="center"/>
          </w:tcPr>
          <w:p w14:paraId="490A998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20</w:t>
            </w:r>
          </w:p>
        </w:tc>
        <w:tc>
          <w:tcPr>
            <w:tcW w:w="1050" w:type="dxa"/>
            <w:shd w:val="clear" w:color="auto" w:fill="auto"/>
            <w:vAlign w:val="center"/>
          </w:tcPr>
          <w:p w14:paraId="3019D44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20</w:t>
            </w:r>
          </w:p>
        </w:tc>
        <w:tc>
          <w:tcPr>
            <w:tcW w:w="1905" w:type="dxa"/>
            <w:shd w:val="clear" w:color="auto" w:fill="auto"/>
            <w:vAlign w:val="center"/>
          </w:tcPr>
          <w:p w14:paraId="6513137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p>
        </w:tc>
        <w:tc>
          <w:tcPr>
            <w:tcW w:w="685" w:type="dxa"/>
            <w:shd w:val="clear" w:color="auto" w:fill="auto"/>
            <w:noWrap/>
            <w:vAlign w:val="center"/>
          </w:tcPr>
          <w:p w14:paraId="7366317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100%</w:t>
            </w:r>
          </w:p>
        </w:tc>
      </w:tr>
      <w:tr w14:paraId="700B4A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22" w:type="dxa"/>
            <w:shd w:val="clear" w:color="auto" w:fill="auto"/>
            <w:noWrap/>
            <w:vAlign w:val="center"/>
          </w:tcPr>
          <w:p w14:paraId="0B9ED31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22</w:t>
            </w:r>
          </w:p>
        </w:tc>
        <w:tc>
          <w:tcPr>
            <w:tcW w:w="1469" w:type="dxa"/>
            <w:shd w:val="clear" w:color="auto" w:fill="auto"/>
            <w:vAlign w:val="center"/>
          </w:tcPr>
          <w:p w14:paraId="66736AD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011303000110000</w:t>
            </w:r>
          </w:p>
        </w:tc>
        <w:tc>
          <w:tcPr>
            <w:tcW w:w="1367" w:type="dxa"/>
            <w:shd w:val="clear" w:color="auto" w:fill="auto"/>
            <w:vAlign w:val="center"/>
          </w:tcPr>
          <w:p w14:paraId="60B6BC6C">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免陪照护服务</w:t>
            </w:r>
          </w:p>
        </w:tc>
        <w:tc>
          <w:tcPr>
            <w:tcW w:w="1841" w:type="dxa"/>
            <w:shd w:val="clear" w:color="auto" w:fill="auto"/>
            <w:vAlign w:val="center"/>
          </w:tcPr>
          <w:p w14:paraId="2E87A59A">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指公立医疗机构提供的服务事项，指在没有家属和护工参与的情况下，完全由护士、护理员承担患者全部生活护理。</w:t>
            </w:r>
          </w:p>
        </w:tc>
        <w:tc>
          <w:tcPr>
            <w:tcW w:w="2714" w:type="dxa"/>
            <w:shd w:val="clear" w:color="auto" w:fill="FFFFFF"/>
            <w:vAlign w:val="center"/>
          </w:tcPr>
          <w:p w14:paraId="0CEA07A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所定价格涵盖生活照顾等所需的人力资源和基本物质资源消耗。</w:t>
            </w:r>
          </w:p>
        </w:tc>
        <w:tc>
          <w:tcPr>
            <w:tcW w:w="845" w:type="dxa"/>
            <w:shd w:val="clear" w:color="auto" w:fill="auto"/>
            <w:vAlign w:val="center"/>
          </w:tcPr>
          <w:p w14:paraId="43EC084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日</w:t>
            </w:r>
          </w:p>
        </w:tc>
        <w:tc>
          <w:tcPr>
            <w:tcW w:w="778" w:type="dxa"/>
            <w:shd w:val="clear" w:color="auto" w:fill="auto"/>
            <w:vAlign w:val="center"/>
          </w:tcPr>
          <w:p w14:paraId="677E598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150</w:t>
            </w:r>
          </w:p>
        </w:tc>
        <w:tc>
          <w:tcPr>
            <w:tcW w:w="600" w:type="dxa"/>
            <w:shd w:val="clear" w:color="auto" w:fill="auto"/>
            <w:vAlign w:val="center"/>
          </w:tcPr>
          <w:p w14:paraId="751BEE6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150</w:t>
            </w:r>
          </w:p>
        </w:tc>
        <w:tc>
          <w:tcPr>
            <w:tcW w:w="1050" w:type="dxa"/>
            <w:shd w:val="clear" w:color="auto" w:fill="auto"/>
            <w:vAlign w:val="center"/>
          </w:tcPr>
          <w:p w14:paraId="6BB3D8E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150</w:t>
            </w:r>
          </w:p>
        </w:tc>
        <w:tc>
          <w:tcPr>
            <w:tcW w:w="1905" w:type="dxa"/>
            <w:shd w:val="clear" w:color="auto" w:fill="auto"/>
            <w:vAlign w:val="center"/>
          </w:tcPr>
          <w:p w14:paraId="28CA7BBA">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1.指在特级护理、I级护理服务的基础上同时开展免陪照护服务的，可在特级护理、I级护理收费的同时，加收该项目收费；</w:t>
            </w:r>
            <w:r>
              <w:rPr>
                <w:rStyle w:val="60"/>
                <w:rFonts w:hint="eastAsia" w:ascii="方正书宋_GBK" w:hAnsi="方正书宋_GBK" w:eastAsia="方正书宋_GBK" w:cs="方正书宋_GBK"/>
                <w:sz w:val="20"/>
                <w:szCs w:val="20"/>
                <w:lang w:val="en-US" w:eastAsia="zh-CN" w:bidi="ar"/>
              </w:rPr>
              <w:br w:type="textWrapping"/>
            </w:r>
            <w:r>
              <w:rPr>
                <w:rStyle w:val="60"/>
                <w:rFonts w:hint="eastAsia" w:ascii="方正书宋_GBK" w:hAnsi="方正书宋_GBK" w:eastAsia="方正书宋_GBK" w:cs="方正书宋_GBK"/>
                <w:sz w:val="20"/>
                <w:szCs w:val="20"/>
                <w:lang w:val="en-US" w:eastAsia="zh-CN" w:bidi="ar"/>
              </w:rPr>
              <w:t>2.免陪照护患者家庭根据自身需要自行雇佣护理员，通过市场化解决，不属于医疗服务价格项目管理范畴。</w:t>
            </w:r>
            <w:r>
              <w:rPr>
                <w:rStyle w:val="60"/>
                <w:rFonts w:hint="eastAsia" w:ascii="方正书宋_GBK" w:hAnsi="方正书宋_GBK" w:eastAsia="方正书宋_GBK" w:cs="方正书宋_GBK"/>
                <w:sz w:val="20"/>
                <w:szCs w:val="20"/>
                <w:lang w:val="en-US" w:eastAsia="zh-CN" w:bidi="ar"/>
              </w:rPr>
              <w:br w:type="textWrapping"/>
            </w:r>
            <w:r>
              <w:rPr>
                <w:rStyle w:val="60"/>
                <w:rFonts w:hint="eastAsia" w:ascii="方正书宋_GBK" w:hAnsi="方正书宋_GBK" w:eastAsia="方正书宋_GBK" w:cs="方正书宋_GBK"/>
                <w:sz w:val="20"/>
                <w:szCs w:val="20"/>
                <w:lang w:val="en-US" w:eastAsia="zh-CN" w:bidi="ar"/>
              </w:rPr>
              <w:t>3.指同时照护两名及以上患者的价格，照护一名患者价格自主定价。</w:t>
            </w:r>
          </w:p>
        </w:tc>
        <w:tc>
          <w:tcPr>
            <w:tcW w:w="685" w:type="dxa"/>
            <w:shd w:val="clear" w:color="auto" w:fill="auto"/>
            <w:noWrap/>
            <w:vAlign w:val="center"/>
          </w:tcPr>
          <w:p w14:paraId="6B112FE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100%</w:t>
            </w:r>
          </w:p>
        </w:tc>
      </w:tr>
    </w:tbl>
    <w:p w14:paraId="29F9147D">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使用说明：1.医疗服务的政府指导价为最高限价，下浮不限；同时，医疗机构、医务人员实施护理过程中有关创新改良，采取“现有项目兼容”的方式简化处理，</w:t>
      </w:r>
    </w:p>
    <w:p w14:paraId="3B06ABC9">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ind w:left="0" w:leftChars="0" w:firstLine="1120" w:firstLineChars="577"/>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无需申报新增医疗服务价格项目，直接按照对应的整合项目执行即可。</w:t>
      </w:r>
      <w:r>
        <w:rPr>
          <w:rStyle w:val="60"/>
          <w:rFonts w:hint="eastAsia" w:ascii="方正书宋_GBK" w:hAnsi="方正书宋_GBK" w:eastAsia="方正书宋_GBK" w:cs="方正书宋_GBK"/>
          <w:sz w:val="20"/>
          <w:szCs w:val="20"/>
          <w:lang w:val="en-US" w:eastAsia="zh-CN" w:bidi="ar"/>
        </w:rPr>
        <w:br w:type="textWrapping"/>
      </w:r>
      <w:r>
        <w:rPr>
          <w:rStyle w:val="60"/>
          <w:rFonts w:hint="eastAsia" w:ascii="方正书宋_GBK" w:hAnsi="方正书宋_GBK" w:eastAsia="方正书宋_GBK" w:cs="方正书宋_GBK"/>
          <w:sz w:val="20"/>
          <w:szCs w:val="20"/>
          <w:lang w:val="en-US" w:eastAsia="zh-CN" w:bidi="ar"/>
        </w:rPr>
        <w:t xml:space="preserve">          2.“价格构成”指项目价格应涵盖的各类资源消耗，用于确定计价单元的边界，不应作为临床技术标准理解，不是实际操作方式、路径、步骤、程序的</w:t>
      </w:r>
    </w:p>
    <w:p w14:paraId="2C3D00E5">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ind w:left="0" w:leftChars="0" w:firstLine="1120" w:firstLineChars="577"/>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强制性要求，价格构成中包含，但个别临床实践中非必要、未发生的，无需强制要求公立医疗机构减计费用。所列“设备投入”包括但不限于操作设</w:t>
      </w:r>
    </w:p>
    <w:p w14:paraId="49159B51">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ind w:left="0" w:leftChars="0" w:firstLine="1120" w:firstLineChars="577"/>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备、器具及固定资产投入。</w:t>
      </w:r>
      <w:r>
        <w:rPr>
          <w:rStyle w:val="60"/>
          <w:rFonts w:hint="eastAsia" w:ascii="方正书宋_GBK" w:hAnsi="方正书宋_GBK" w:eastAsia="方正书宋_GBK" w:cs="方正书宋_GBK"/>
          <w:sz w:val="20"/>
          <w:szCs w:val="20"/>
          <w:lang w:val="en-US" w:eastAsia="zh-CN" w:bidi="ar"/>
        </w:rPr>
        <w:br w:type="textWrapping"/>
      </w:r>
      <w:r>
        <w:rPr>
          <w:rStyle w:val="60"/>
          <w:rFonts w:hint="eastAsia" w:ascii="方正书宋_GBK" w:hAnsi="方正书宋_GBK" w:eastAsia="方正书宋_GBK" w:cs="方正书宋_GBK"/>
          <w:sz w:val="20"/>
          <w:szCs w:val="20"/>
          <w:lang w:val="en-US" w:eastAsia="zh-CN" w:bidi="ar"/>
        </w:rPr>
        <w:t xml:space="preserve">          3.“加收项”指同一项目以不同方式提供或在不同场景应用时，确有必要制定差异化收费标准而细分的一类子项，包括在原项目价格基础上增加或减少</w:t>
      </w:r>
    </w:p>
    <w:p w14:paraId="3CF6C99F">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ind w:left="0" w:leftChars="0" w:firstLine="1120" w:firstLineChars="577"/>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收费的情况；实际应用中，同时涉及多个加收项的，以项目单价为基础计算相应的加/减收水平后，据实收费。</w:t>
      </w:r>
      <w:r>
        <w:rPr>
          <w:rStyle w:val="60"/>
          <w:rFonts w:hint="eastAsia" w:ascii="方正书宋_GBK" w:hAnsi="方正书宋_GBK" w:eastAsia="方正书宋_GBK" w:cs="方正书宋_GBK"/>
          <w:sz w:val="20"/>
          <w:szCs w:val="20"/>
          <w:lang w:val="en-US" w:eastAsia="zh-CN" w:bidi="ar"/>
        </w:rPr>
        <w:br w:type="textWrapping"/>
      </w:r>
      <w:r>
        <w:rPr>
          <w:rStyle w:val="60"/>
          <w:rFonts w:hint="eastAsia" w:ascii="方正书宋_GBK" w:hAnsi="方正书宋_GBK" w:eastAsia="方正书宋_GBK" w:cs="方正书宋_GBK"/>
          <w:sz w:val="20"/>
          <w:szCs w:val="20"/>
          <w:lang w:val="en-US" w:eastAsia="zh-CN" w:bidi="ar"/>
        </w:rPr>
        <w:t xml:space="preserve">          4.“扩展项”指同一项目下以不同方式提供或在不同场景应用时，只扩展价格项目适用范围、不额外加价的一类子项，子项的价格按主项目执行。</w:t>
      </w:r>
      <w:r>
        <w:rPr>
          <w:rStyle w:val="60"/>
          <w:rFonts w:hint="eastAsia" w:ascii="方正书宋_GBK" w:hAnsi="方正书宋_GBK" w:eastAsia="方正书宋_GBK" w:cs="方正书宋_GBK"/>
          <w:sz w:val="20"/>
          <w:szCs w:val="20"/>
          <w:lang w:val="en-US" w:eastAsia="zh-CN" w:bidi="ar"/>
        </w:rPr>
        <w:br w:type="textWrapping"/>
      </w:r>
      <w:r>
        <w:rPr>
          <w:rStyle w:val="60"/>
          <w:rFonts w:hint="eastAsia" w:ascii="方正书宋_GBK" w:hAnsi="方正书宋_GBK" w:eastAsia="方正书宋_GBK" w:cs="方正书宋_GBK"/>
          <w:sz w:val="20"/>
          <w:szCs w:val="20"/>
          <w:lang w:val="en-US" w:eastAsia="zh-CN" w:bidi="ar"/>
        </w:rPr>
        <w:t xml:space="preserve">          5.“基本物质资源消耗”指原则上限于不应或不必要与医疗服务项目分割的易耗品，包括但不限于各类消毒用品、储存用品、清洁用品、个人防护用品、</w:t>
      </w:r>
    </w:p>
    <w:p w14:paraId="2066A03A">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ind w:left="0" w:leftChars="0" w:firstLine="1120" w:firstLineChars="577"/>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标签、垃圾处理用品、冲洗液、润滑剂、压舌板、滑石粉、治疗巾（单）、棉球、棉签、纱布（垫）、普通绷带、固定带、治疗护理盘（包）、注射器、</w:t>
      </w:r>
    </w:p>
    <w:p w14:paraId="6063B547">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ind w:left="0" w:leftChars="0" w:firstLine="1120" w:firstLineChars="577"/>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护（尿）垫、中单、冲洗工具、备皮工具、牙垫等。基本物质资源消耗成本计入项目价格，不另行收费。除基本物质资源消耗以外的其他耗材，按照</w:t>
      </w:r>
    </w:p>
    <w:p w14:paraId="79EB3EA0">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ind w:left="0" w:leftChars="0" w:firstLine="1120" w:firstLineChars="577"/>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实际采购价格零差率销售。</w:t>
      </w:r>
      <w:r>
        <w:rPr>
          <w:rStyle w:val="60"/>
          <w:rFonts w:hint="eastAsia" w:ascii="方正书宋_GBK" w:hAnsi="方正书宋_GBK" w:eastAsia="方正书宋_GBK" w:cs="方正书宋_GBK"/>
          <w:sz w:val="20"/>
          <w:szCs w:val="20"/>
          <w:lang w:val="en-US" w:eastAsia="zh-CN" w:bidi="ar"/>
        </w:rPr>
        <w:br w:type="textWrapping"/>
      </w:r>
      <w:r>
        <w:rPr>
          <w:rStyle w:val="60"/>
          <w:rFonts w:hint="eastAsia" w:ascii="方正书宋_GBK" w:hAnsi="方正书宋_GBK" w:eastAsia="方正书宋_GBK" w:cs="方正书宋_GBK"/>
          <w:sz w:val="20"/>
          <w:szCs w:val="20"/>
          <w:lang w:val="en-US" w:eastAsia="zh-CN" w:bidi="ar"/>
        </w:rPr>
        <w:t xml:space="preserve">          6.“分级护理”含一般传染病护理，纳入价格构成中，不再单独计费。</w:t>
      </w:r>
      <w:r>
        <w:rPr>
          <w:rStyle w:val="60"/>
          <w:rFonts w:hint="eastAsia" w:ascii="方正书宋_GBK" w:hAnsi="方正书宋_GBK" w:eastAsia="方正书宋_GBK" w:cs="方正书宋_GBK"/>
          <w:sz w:val="20"/>
          <w:szCs w:val="20"/>
          <w:lang w:val="en-US" w:eastAsia="zh-CN" w:bidi="ar"/>
        </w:rPr>
        <w:br w:type="textWrapping"/>
      </w:r>
      <w:r>
        <w:rPr>
          <w:rStyle w:val="60"/>
          <w:rFonts w:hint="eastAsia" w:ascii="方正书宋_GBK" w:hAnsi="方正书宋_GBK" w:eastAsia="方正书宋_GBK" w:cs="方正书宋_GBK"/>
          <w:sz w:val="20"/>
          <w:szCs w:val="20"/>
          <w:lang w:val="en-US" w:eastAsia="zh-CN" w:bidi="ar"/>
        </w:rPr>
        <w:t xml:space="preserve">          7.“分级护理”中的评估，包括但不限于压疮风险评估、跌倒/坠床风险评估、静脉血栓风险评估、日常生活能力评定、疼痛综合评定、营养风险筛查、</w:t>
      </w:r>
    </w:p>
    <w:p w14:paraId="62227543">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ind w:left="973" w:leftChars="310" w:firstLine="146" w:firstLineChars="75"/>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呛咳风险评估等相关护理评估，已纳入价格构成，不作为临床量表单独立项，不额外计入收费。</w:t>
      </w:r>
      <w:r>
        <w:rPr>
          <w:rStyle w:val="60"/>
          <w:rFonts w:hint="eastAsia" w:ascii="方正书宋_GBK" w:hAnsi="方正书宋_GBK" w:eastAsia="方正书宋_GBK" w:cs="方正书宋_GBK"/>
          <w:sz w:val="20"/>
          <w:szCs w:val="20"/>
          <w:lang w:val="en-US" w:eastAsia="zh-CN" w:bidi="ar"/>
        </w:rPr>
        <w:br w:type="textWrapping"/>
      </w:r>
      <w:r>
        <w:rPr>
          <w:rStyle w:val="60"/>
          <w:rFonts w:hint="eastAsia" w:ascii="方正书宋_GBK" w:hAnsi="方正书宋_GBK" w:eastAsia="方正书宋_GBK" w:cs="方正书宋_GBK"/>
          <w:sz w:val="20"/>
          <w:szCs w:val="20"/>
          <w:lang w:val="en-US" w:eastAsia="zh-CN" w:bidi="ar"/>
        </w:rPr>
        <w:t>8.对“互联网+护理服务”不单设医疗服务价格项目，按照“上门服务费+护理项目价格”的方式计费。</w:t>
      </w:r>
      <w:r>
        <w:rPr>
          <w:rStyle w:val="60"/>
          <w:rFonts w:hint="eastAsia" w:ascii="方正书宋_GBK" w:hAnsi="方正书宋_GBK" w:eastAsia="方正书宋_GBK" w:cs="方正书宋_GBK"/>
          <w:sz w:val="20"/>
          <w:szCs w:val="20"/>
          <w:lang w:val="en-US" w:eastAsia="zh-CN" w:bidi="ar"/>
        </w:rPr>
        <w:br w:type="textWrapping"/>
      </w:r>
      <w:r>
        <w:rPr>
          <w:rStyle w:val="60"/>
          <w:rFonts w:hint="eastAsia" w:ascii="方正书宋_GBK" w:hAnsi="方正书宋_GBK" w:eastAsia="方正书宋_GBK" w:cs="方正书宋_GBK"/>
          <w:sz w:val="20"/>
          <w:szCs w:val="20"/>
          <w:lang w:val="en-US" w:eastAsia="zh-CN" w:bidi="ar"/>
        </w:rPr>
        <w:t>9.涉及“包括……”“……等”的，属于开放型表述，所指对象不仅局限于表述中列明的事项，也包括未列明的同类事项。</w:t>
      </w:r>
      <w:r>
        <w:rPr>
          <w:rStyle w:val="60"/>
          <w:rFonts w:hint="eastAsia" w:ascii="方正书宋_GBK" w:hAnsi="方正书宋_GBK" w:eastAsia="方正书宋_GBK" w:cs="方正书宋_GBK"/>
          <w:sz w:val="20"/>
          <w:szCs w:val="20"/>
          <w:lang w:val="en-US" w:eastAsia="zh-CN" w:bidi="ar"/>
        </w:rPr>
        <w:br w:type="textWrapping"/>
      </w:r>
      <w:r>
        <w:rPr>
          <w:rStyle w:val="60"/>
          <w:rFonts w:hint="eastAsia" w:ascii="方正书宋_GBK" w:hAnsi="方正书宋_GBK" w:eastAsia="方正书宋_GBK" w:cs="方正书宋_GBK"/>
          <w:sz w:val="20"/>
          <w:szCs w:val="20"/>
          <w:lang w:val="en-US" w:eastAsia="zh-CN" w:bidi="ar"/>
        </w:rPr>
        <w:t>10.“管·日”指每日每管，即按照每日实际护理管路数量计费。如一名患者既行尿管护理又行胃肠减压管路护理，可按照“引流管护理”×2的方式计</w:t>
      </w:r>
    </w:p>
    <w:p w14:paraId="71E8C502">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ind w:left="973" w:leftChars="310" w:firstLine="307" w:firstLineChars="158"/>
        <w:jc w:val="both"/>
        <w:textAlignment w:val="center"/>
        <w:rPr>
          <w:rStyle w:val="60"/>
          <w:rFonts w:hint="eastAsia" w:ascii="方正书宋_GBK" w:hAnsi="方正书宋_GBK" w:eastAsia="方正书宋_GBK" w:cs="方正书宋_GBK"/>
          <w:sz w:val="20"/>
          <w:szCs w:val="20"/>
          <w:lang w:val="en-US" w:eastAsia="zh-CN" w:bidi="ar"/>
        </w:rPr>
      </w:pPr>
      <w:r>
        <w:rPr>
          <w:rStyle w:val="60"/>
          <w:rFonts w:hint="eastAsia" w:ascii="方正书宋_GBK" w:hAnsi="方正书宋_GBK" w:eastAsia="方正书宋_GBK" w:cs="方正书宋_GBK"/>
          <w:sz w:val="20"/>
          <w:szCs w:val="20"/>
          <w:lang w:val="en-US" w:eastAsia="zh-CN" w:bidi="ar"/>
        </w:rPr>
        <w:t>费，并在医嘱中体现的，医疗机构可自行在收费单据中备注，方便患方理解。</w:t>
      </w:r>
      <w:r>
        <w:rPr>
          <w:rStyle w:val="60"/>
          <w:rFonts w:hint="eastAsia" w:ascii="方正书宋_GBK" w:hAnsi="方正书宋_GBK" w:eastAsia="方正书宋_GBK" w:cs="方正书宋_GBK"/>
          <w:sz w:val="20"/>
          <w:szCs w:val="20"/>
          <w:lang w:val="en-US" w:eastAsia="zh-CN" w:bidi="ar"/>
        </w:rPr>
        <w:br w:type="textWrapping"/>
      </w:r>
      <w:r>
        <w:rPr>
          <w:rStyle w:val="60"/>
          <w:rFonts w:hint="eastAsia" w:ascii="方正书宋_GBK" w:hAnsi="方正书宋_GBK" w:eastAsia="方正书宋_GBK" w:cs="方正书宋_GBK"/>
          <w:sz w:val="20"/>
          <w:szCs w:val="20"/>
          <w:lang w:val="en-US" w:eastAsia="zh-CN" w:bidi="ar"/>
        </w:rPr>
        <w:t>11.除项目有特殊规定不能同时收取外，专科护理可以与分级护理、专项护理同时收取。</w:t>
      </w:r>
      <w:r>
        <w:rPr>
          <w:rStyle w:val="60"/>
          <w:rFonts w:hint="eastAsia" w:ascii="方正书宋_GBK" w:hAnsi="方正书宋_GBK" w:eastAsia="方正书宋_GBK" w:cs="方正书宋_GBK"/>
          <w:sz w:val="20"/>
          <w:szCs w:val="20"/>
          <w:lang w:val="en-US" w:eastAsia="zh-CN" w:bidi="ar"/>
        </w:rPr>
        <w:br w:type="textWrapping"/>
      </w:r>
      <w:r>
        <w:rPr>
          <w:rStyle w:val="60"/>
          <w:rFonts w:hint="eastAsia" w:ascii="方正书宋_GBK" w:hAnsi="方正书宋_GBK" w:eastAsia="方正书宋_GBK" w:cs="方正书宋_GBK"/>
          <w:sz w:val="20"/>
          <w:szCs w:val="20"/>
          <w:lang w:val="en-US" w:eastAsia="zh-CN" w:bidi="ar"/>
        </w:rPr>
        <w:t>12.按日收取的各项护理费用，按各地现行政策施行。</w:t>
      </w:r>
    </w:p>
    <w:p w14:paraId="2EBCC37F">
      <w:pPr>
        <w:pStyle w:val="2"/>
        <w:rPr>
          <w:rStyle w:val="60"/>
          <w:rFonts w:hint="eastAsia" w:ascii="方正书宋_GBK" w:hAnsi="方正书宋_GBK" w:eastAsia="方正书宋_GBK" w:cs="方正书宋_GBK"/>
          <w:sz w:val="20"/>
          <w:szCs w:val="20"/>
          <w:lang w:val="en-US" w:eastAsia="zh-CN" w:bidi="ar"/>
        </w:rPr>
      </w:pPr>
    </w:p>
    <w:p w14:paraId="59EBE06D">
      <w:pPr>
        <w:rPr>
          <w:rStyle w:val="60"/>
          <w:rFonts w:hint="eastAsia" w:ascii="方正书宋_GBK" w:hAnsi="方正书宋_GBK" w:eastAsia="方正书宋_GBK" w:cs="方正书宋_GBK"/>
          <w:sz w:val="20"/>
          <w:szCs w:val="20"/>
          <w:lang w:val="en-US" w:eastAsia="zh-CN" w:bidi="ar"/>
        </w:rPr>
      </w:pPr>
    </w:p>
    <w:p w14:paraId="62101AAF">
      <w:pPr>
        <w:pStyle w:val="2"/>
        <w:rPr>
          <w:rStyle w:val="60"/>
          <w:rFonts w:hint="eastAsia" w:ascii="方正书宋_GBK" w:hAnsi="方正书宋_GBK" w:eastAsia="方正书宋_GBK" w:cs="方正书宋_GBK"/>
          <w:sz w:val="20"/>
          <w:szCs w:val="20"/>
          <w:lang w:val="en-US" w:eastAsia="zh-CN" w:bidi="ar"/>
        </w:rPr>
      </w:pPr>
    </w:p>
    <w:p w14:paraId="3F865372">
      <w:pPr>
        <w:rPr>
          <w:rStyle w:val="60"/>
          <w:rFonts w:hint="eastAsia" w:ascii="方正书宋_GBK" w:hAnsi="方正书宋_GBK" w:eastAsia="方正书宋_GBK" w:cs="方正书宋_GBK"/>
          <w:sz w:val="20"/>
          <w:szCs w:val="20"/>
          <w:lang w:val="en-US" w:eastAsia="zh-CN" w:bidi="ar"/>
        </w:rPr>
      </w:pPr>
    </w:p>
    <w:p w14:paraId="56C2345F">
      <w:pPr>
        <w:pStyle w:val="2"/>
        <w:rPr>
          <w:rStyle w:val="60"/>
          <w:rFonts w:hint="eastAsia" w:ascii="方正书宋_GBK" w:hAnsi="方正书宋_GBK" w:eastAsia="方正书宋_GBK" w:cs="方正书宋_GBK"/>
          <w:sz w:val="20"/>
          <w:szCs w:val="20"/>
          <w:lang w:val="en-US" w:eastAsia="zh-CN" w:bidi="ar"/>
        </w:rPr>
      </w:pPr>
    </w:p>
    <w:p w14:paraId="6391D777">
      <w:pPr>
        <w:rPr>
          <w:rStyle w:val="60"/>
          <w:rFonts w:hint="eastAsia" w:ascii="方正书宋_GBK" w:hAnsi="方正书宋_GBK" w:eastAsia="方正书宋_GBK" w:cs="方正书宋_GBK"/>
          <w:sz w:val="20"/>
          <w:szCs w:val="20"/>
          <w:lang w:val="en-US" w:eastAsia="zh-CN" w:bidi="ar"/>
        </w:rPr>
      </w:pPr>
    </w:p>
    <w:p w14:paraId="7AE2ABEC">
      <w:pPr>
        <w:pStyle w:val="2"/>
        <w:rPr>
          <w:rStyle w:val="60"/>
          <w:rFonts w:hint="eastAsia" w:ascii="方正书宋_GBK" w:hAnsi="方正书宋_GBK" w:eastAsia="方正书宋_GBK" w:cs="方正书宋_GBK"/>
          <w:sz w:val="20"/>
          <w:szCs w:val="20"/>
          <w:lang w:val="en-US" w:eastAsia="zh-CN" w:bidi="ar"/>
        </w:rPr>
      </w:pPr>
    </w:p>
    <w:p w14:paraId="31F22EF3">
      <w:pPr>
        <w:rPr>
          <w:rStyle w:val="60"/>
          <w:rFonts w:hint="eastAsia" w:ascii="方正书宋_GBK" w:hAnsi="方正书宋_GBK" w:eastAsia="方正书宋_GBK" w:cs="方正书宋_GBK"/>
          <w:sz w:val="20"/>
          <w:szCs w:val="20"/>
          <w:lang w:val="en-US" w:eastAsia="zh-CN" w:bidi="ar"/>
        </w:rPr>
      </w:pPr>
    </w:p>
    <w:p w14:paraId="174B175B">
      <w:pPr>
        <w:pStyle w:val="2"/>
        <w:rPr>
          <w:rStyle w:val="60"/>
          <w:rFonts w:hint="eastAsia" w:ascii="方正书宋_GBK" w:hAnsi="方正书宋_GBK" w:eastAsia="方正书宋_GBK" w:cs="方正书宋_GBK"/>
          <w:sz w:val="20"/>
          <w:szCs w:val="20"/>
          <w:lang w:val="en-US" w:eastAsia="zh-CN" w:bidi="ar"/>
        </w:rPr>
      </w:pPr>
    </w:p>
    <w:p w14:paraId="78A941DA">
      <w:pPr>
        <w:rPr>
          <w:rStyle w:val="60"/>
          <w:rFonts w:hint="eastAsia" w:ascii="方正书宋_GBK" w:hAnsi="方正书宋_GBK" w:eastAsia="方正书宋_GBK" w:cs="方正书宋_GBK"/>
          <w:sz w:val="20"/>
          <w:szCs w:val="20"/>
          <w:lang w:val="en-US" w:eastAsia="zh-CN" w:bidi="ar"/>
        </w:rPr>
      </w:pPr>
    </w:p>
    <w:p w14:paraId="70FA1482">
      <w:pPr>
        <w:pStyle w:val="2"/>
        <w:rPr>
          <w:rStyle w:val="60"/>
          <w:rFonts w:hint="eastAsia" w:ascii="方正书宋_GBK" w:hAnsi="方正书宋_GBK" w:eastAsia="方正书宋_GBK" w:cs="方正书宋_GBK"/>
          <w:sz w:val="20"/>
          <w:szCs w:val="20"/>
          <w:lang w:val="en-US" w:eastAsia="zh-CN" w:bidi="ar"/>
        </w:rPr>
      </w:pPr>
    </w:p>
    <w:p w14:paraId="6A843D72">
      <w:pPr>
        <w:rPr>
          <w:rFonts w:hint="eastAsia"/>
          <w:lang w:val="en-US" w:eastAsia="zh-CN"/>
        </w:rPr>
      </w:pPr>
    </w:p>
    <w:p w14:paraId="7E6A2A33">
      <w:pPr>
        <w:keepNext w:val="0"/>
        <w:keepLines w:val="0"/>
        <w:pageBreakBefore w:val="0"/>
        <w:widowControl w:val="0"/>
        <w:tabs>
          <w:tab w:val="left" w:pos="9628"/>
        </w:tabs>
        <w:kinsoku/>
        <w:wordWrap/>
        <w:overflowPunct w:val="0"/>
        <w:topLinePunct w:val="0"/>
        <w:autoSpaceDE/>
        <w:autoSpaceDN/>
        <w:bidi w:val="0"/>
        <w:adjustRightInd w:val="0"/>
        <w:snapToGrid w:val="0"/>
        <w:jc w:val="left"/>
        <w:textAlignment w:val="auto"/>
        <w:rPr>
          <w:rFonts w:hint="eastAsia" w:ascii="黑体" w:hAnsi="宋体" w:eastAsia="黑体" w:cs="黑体"/>
          <w:i w:val="0"/>
          <w:iCs w:val="0"/>
          <w:color w:val="000000"/>
          <w:kern w:val="0"/>
          <w:sz w:val="32"/>
          <w:szCs w:val="32"/>
          <w:u w:val="none"/>
          <w:lang w:val="en-US" w:eastAsia="zh-CN" w:bidi="ar"/>
        </w:rPr>
      </w:pPr>
    </w:p>
    <w:p w14:paraId="196B30E1">
      <w:pPr>
        <w:keepNext w:val="0"/>
        <w:keepLines w:val="0"/>
        <w:pageBreakBefore w:val="0"/>
        <w:widowControl w:val="0"/>
        <w:tabs>
          <w:tab w:val="left" w:pos="9628"/>
        </w:tabs>
        <w:kinsoku/>
        <w:wordWrap/>
        <w:overflowPunct w:val="0"/>
        <w:topLinePunct w:val="0"/>
        <w:autoSpaceDE/>
        <w:autoSpaceDN/>
        <w:bidi w:val="0"/>
        <w:adjustRightInd w:val="0"/>
        <w:snapToGrid w:val="0"/>
        <w:jc w:val="left"/>
        <w:textAlignment w:val="auto"/>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附件5</w:t>
      </w:r>
    </w:p>
    <w:p w14:paraId="2603879C">
      <w:pPr>
        <w:keepNext w:val="0"/>
        <w:keepLines w:val="0"/>
        <w:pageBreakBefore w:val="0"/>
        <w:widowControl w:val="0"/>
        <w:tabs>
          <w:tab w:val="left" w:pos="10162"/>
        </w:tabs>
        <w:kinsoku/>
        <w:wordWrap/>
        <w:overflowPunct/>
        <w:topLinePunct w:val="0"/>
        <w:autoSpaceDE/>
        <w:autoSpaceDN/>
        <w:bidi w:val="0"/>
        <w:adjustRightInd w:val="0"/>
        <w:snapToGrid w:val="0"/>
        <w:spacing w:after="191" w:afterLines="30" w:line="6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济南市放射检查类医疗服务价格项目表</w:t>
      </w:r>
    </w:p>
    <w:p w14:paraId="1A501CF4">
      <w:pPr>
        <w:pStyle w:val="2"/>
        <w:wordWrap w:val="0"/>
        <w:jc w:val="right"/>
        <w:rPr>
          <w:rFonts w:hint="default" w:ascii="方正书宋_GBK" w:hAnsi="方正书宋_GBK" w:eastAsia="方正书宋_GBK" w:cs="方正书宋_GBK"/>
          <w:i w:val="0"/>
          <w:iCs w:val="0"/>
          <w:color w:val="000000"/>
          <w:kern w:val="0"/>
          <w:sz w:val="20"/>
          <w:szCs w:val="20"/>
          <w:highlight w:val="none"/>
          <w:u w:val="none"/>
          <w:lang w:val="en-US" w:eastAsia="zh-CN" w:bidi="ar"/>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单位  ：元</w:t>
      </w:r>
    </w:p>
    <w:tbl>
      <w:tblPr>
        <w:tblStyle w:val="18"/>
        <w:tblW w:w="1377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57" w:type="dxa"/>
          <w:bottom w:w="0" w:type="dxa"/>
          <w:right w:w="57" w:type="dxa"/>
        </w:tblCellMar>
      </w:tblPr>
      <w:tblGrid>
        <w:gridCol w:w="522"/>
        <w:gridCol w:w="1424"/>
        <w:gridCol w:w="2145"/>
        <w:gridCol w:w="1819"/>
        <w:gridCol w:w="2201"/>
        <w:gridCol w:w="622"/>
        <w:gridCol w:w="639"/>
        <w:gridCol w:w="634"/>
        <w:gridCol w:w="1180"/>
        <w:gridCol w:w="1832"/>
        <w:gridCol w:w="758"/>
      </w:tblGrid>
      <w:tr w14:paraId="3C2DC5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tblHeader/>
          <w:jc w:val="center"/>
        </w:trPr>
        <w:tc>
          <w:tcPr>
            <w:tcW w:w="522" w:type="dxa"/>
            <w:shd w:val="clear" w:color="auto" w:fill="auto"/>
            <w:noWrap/>
            <w:vAlign w:val="center"/>
          </w:tcPr>
          <w:p w14:paraId="0467AFE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highlight w:val="none"/>
                <w:u w:val="none"/>
              </w:rPr>
            </w:pPr>
            <w:r>
              <w:rPr>
                <w:rFonts w:hint="eastAsia" w:ascii="黑体" w:hAnsi="黑体" w:eastAsia="黑体" w:cs="黑体"/>
                <w:b/>
                <w:bCs/>
                <w:i w:val="0"/>
                <w:iCs w:val="0"/>
                <w:color w:val="000000"/>
                <w:kern w:val="0"/>
                <w:sz w:val="20"/>
                <w:szCs w:val="20"/>
                <w:highlight w:val="none"/>
                <w:u w:val="none"/>
                <w:lang w:val="en-US" w:eastAsia="zh-CN" w:bidi="ar"/>
              </w:rPr>
              <w:t>序号</w:t>
            </w:r>
          </w:p>
        </w:tc>
        <w:tc>
          <w:tcPr>
            <w:tcW w:w="1424" w:type="dxa"/>
            <w:shd w:val="clear" w:color="auto" w:fill="auto"/>
            <w:noWrap/>
            <w:vAlign w:val="center"/>
          </w:tcPr>
          <w:p w14:paraId="3A32F75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highlight w:val="none"/>
                <w:u w:val="none"/>
              </w:rPr>
            </w:pPr>
            <w:r>
              <w:rPr>
                <w:rFonts w:hint="eastAsia" w:ascii="黑体" w:hAnsi="黑体" w:eastAsia="黑体" w:cs="黑体"/>
                <w:b/>
                <w:bCs/>
                <w:i w:val="0"/>
                <w:iCs w:val="0"/>
                <w:color w:val="000000"/>
                <w:kern w:val="0"/>
                <w:sz w:val="20"/>
                <w:szCs w:val="20"/>
                <w:highlight w:val="none"/>
                <w:u w:val="none"/>
                <w:lang w:val="en-US" w:eastAsia="zh-CN" w:bidi="ar"/>
              </w:rPr>
              <w:t>项目编码</w:t>
            </w:r>
          </w:p>
        </w:tc>
        <w:tc>
          <w:tcPr>
            <w:tcW w:w="2145" w:type="dxa"/>
            <w:shd w:val="clear" w:color="auto" w:fill="auto"/>
            <w:noWrap/>
            <w:vAlign w:val="center"/>
          </w:tcPr>
          <w:p w14:paraId="076D10D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highlight w:val="none"/>
                <w:u w:val="none"/>
              </w:rPr>
            </w:pPr>
            <w:r>
              <w:rPr>
                <w:rFonts w:hint="eastAsia" w:ascii="黑体" w:hAnsi="黑体" w:eastAsia="黑体" w:cs="黑体"/>
                <w:b/>
                <w:bCs/>
                <w:i w:val="0"/>
                <w:iCs w:val="0"/>
                <w:color w:val="000000"/>
                <w:kern w:val="0"/>
                <w:sz w:val="20"/>
                <w:szCs w:val="20"/>
                <w:highlight w:val="none"/>
                <w:u w:val="none"/>
                <w:lang w:val="en-US" w:eastAsia="zh-CN" w:bidi="ar"/>
              </w:rPr>
              <w:t>项目名称</w:t>
            </w:r>
          </w:p>
        </w:tc>
        <w:tc>
          <w:tcPr>
            <w:tcW w:w="1819" w:type="dxa"/>
            <w:shd w:val="clear" w:color="auto" w:fill="auto"/>
            <w:noWrap/>
            <w:vAlign w:val="center"/>
          </w:tcPr>
          <w:p w14:paraId="021442F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highlight w:val="none"/>
                <w:u w:val="none"/>
              </w:rPr>
            </w:pPr>
            <w:r>
              <w:rPr>
                <w:rFonts w:hint="eastAsia" w:ascii="黑体" w:hAnsi="黑体" w:eastAsia="黑体" w:cs="黑体"/>
                <w:b/>
                <w:bCs/>
                <w:i w:val="0"/>
                <w:iCs w:val="0"/>
                <w:color w:val="000000"/>
                <w:kern w:val="0"/>
                <w:sz w:val="20"/>
                <w:szCs w:val="20"/>
                <w:highlight w:val="none"/>
                <w:u w:val="none"/>
                <w:lang w:val="en-US" w:eastAsia="zh-CN" w:bidi="ar"/>
              </w:rPr>
              <w:t>服务产出</w:t>
            </w:r>
          </w:p>
        </w:tc>
        <w:tc>
          <w:tcPr>
            <w:tcW w:w="2201" w:type="dxa"/>
            <w:shd w:val="clear" w:color="auto" w:fill="auto"/>
            <w:noWrap/>
            <w:vAlign w:val="center"/>
          </w:tcPr>
          <w:p w14:paraId="12A5014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highlight w:val="none"/>
                <w:u w:val="none"/>
              </w:rPr>
            </w:pPr>
            <w:r>
              <w:rPr>
                <w:rFonts w:hint="eastAsia" w:ascii="黑体" w:hAnsi="黑体" w:eastAsia="黑体" w:cs="黑体"/>
                <w:b/>
                <w:bCs/>
                <w:i w:val="0"/>
                <w:iCs w:val="0"/>
                <w:color w:val="000000"/>
                <w:kern w:val="0"/>
                <w:sz w:val="20"/>
                <w:szCs w:val="20"/>
                <w:highlight w:val="none"/>
                <w:u w:val="none"/>
                <w:lang w:val="en-US" w:eastAsia="zh-CN" w:bidi="ar"/>
              </w:rPr>
              <w:t>价格构成</w:t>
            </w:r>
          </w:p>
        </w:tc>
        <w:tc>
          <w:tcPr>
            <w:tcW w:w="622" w:type="dxa"/>
            <w:shd w:val="clear" w:color="auto" w:fill="auto"/>
            <w:vAlign w:val="center"/>
          </w:tcPr>
          <w:p w14:paraId="70100E9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highlight w:val="none"/>
                <w:u w:val="none"/>
              </w:rPr>
            </w:pPr>
            <w:r>
              <w:rPr>
                <w:rFonts w:hint="eastAsia" w:ascii="黑体" w:hAnsi="黑体" w:eastAsia="黑体" w:cs="黑体"/>
                <w:b/>
                <w:bCs/>
                <w:i w:val="0"/>
                <w:iCs w:val="0"/>
                <w:color w:val="000000"/>
                <w:kern w:val="0"/>
                <w:sz w:val="20"/>
                <w:szCs w:val="20"/>
                <w:highlight w:val="none"/>
                <w:u w:val="none"/>
                <w:lang w:val="en-US" w:eastAsia="zh-CN" w:bidi="ar"/>
              </w:rPr>
              <w:t>计价单位</w:t>
            </w:r>
          </w:p>
        </w:tc>
        <w:tc>
          <w:tcPr>
            <w:tcW w:w="639" w:type="dxa"/>
            <w:shd w:val="clear" w:color="auto" w:fill="auto"/>
            <w:vAlign w:val="center"/>
          </w:tcPr>
          <w:p w14:paraId="142711C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highlight w:val="none"/>
                <w:u w:val="none"/>
              </w:rPr>
            </w:pPr>
            <w:r>
              <w:rPr>
                <w:rFonts w:hint="eastAsia" w:ascii="黑体" w:hAnsi="黑体" w:eastAsia="黑体" w:cs="黑体"/>
                <w:b/>
                <w:bCs/>
                <w:i w:val="0"/>
                <w:iCs w:val="0"/>
                <w:color w:val="000000"/>
                <w:kern w:val="0"/>
                <w:sz w:val="20"/>
                <w:szCs w:val="20"/>
                <w:highlight w:val="none"/>
                <w:u w:val="none"/>
                <w:lang w:val="en-US" w:eastAsia="zh-CN" w:bidi="ar"/>
              </w:rPr>
              <w:t>三级价格</w:t>
            </w:r>
          </w:p>
        </w:tc>
        <w:tc>
          <w:tcPr>
            <w:tcW w:w="634" w:type="dxa"/>
            <w:shd w:val="clear" w:color="auto" w:fill="auto"/>
            <w:vAlign w:val="center"/>
          </w:tcPr>
          <w:p w14:paraId="763CAF0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kern w:val="0"/>
                <w:sz w:val="20"/>
                <w:szCs w:val="20"/>
                <w:highlight w:val="none"/>
                <w:u w:val="none"/>
                <w:lang w:val="en-US" w:eastAsia="zh-CN" w:bidi="ar"/>
              </w:rPr>
            </w:pPr>
            <w:r>
              <w:rPr>
                <w:rFonts w:hint="eastAsia" w:ascii="黑体" w:hAnsi="黑体" w:eastAsia="黑体" w:cs="黑体"/>
                <w:b/>
                <w:bCs/>
                <w:i w:val="0"/>
                <w:iCs w:val="0"/>
                <w:color w:val="000000"/>
                <w:kern w:val="0"/>
                <w:sz w:val="20"/>
                <w:szCs w:val="20"/>
                <w:highlight w:val="none"/>
                <w:u w:val="none"/>
                <w:lang w:val="en-US" w:eastAsia="zh-CN" w:bidi="ar"/>
              </w:rPr>
              <w:t>二级</w:t>
            </w:r>
          </w:p>
          <w:p w14:paraId="784AE49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highlight w:val="none"/>
                <w:u w:val="none"/>
              </w:rPr>
            </w:pPr>
            <w:r>
              <w:rPr>
                <w:rFonts w:hint="eastAsia" w:ascii="黑体" w:hAnsi="黑体" w:eastAsia="黑体" w:cs="黑体"/>
                <w:b/>
                <w:bCs/>
                <w:i w:val="0"/>
                <w:iCs w:val="0"/>
                <w:color w:val="000000"/>
                <w:kern w:val="0"/>
                <w:sz w:val="20"/>
                <w:szCs w:val="20"/>
                <w:highlight w:val="none"/>
                <w:u w:val="none"/>
                <w:lang w:val="en-US" w:eastAsia="zh-CN" w:bidi="ar"/>
              </w:rPr>
              <w:t>价格</w:t>
            </w:r>
          </w:p>
        </w:tc>
        <w:tc>
          <w:tcPr>
            <w:tcW w:w="1180" w:type="dxa"/>
            <w:shd w:val="clear" w:color="auto" w:fill="auto"/>
            <w:vAlign w:val="center"/>
          </w:tcPr>
          <w:p w14:paraId="50B88D1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highlight w:val="none"/>
                <w:u w:val="none"/>
              </w:rPr>
            </w:pPr>
            <w:r>
              <w:rPr>
                <w:rFonts w:hint="eastAsia" w:ascii="黑体" w:hAnsi="黑体" w:eastAsia="黑体" w:cs="黑体"/>
                <w:b/>
                <w:bCs/>
                <w:i w:val="0"/>
                <w:iCs w:val="0"/>
                <w:color w:val="000000"/>
                <w:kern w:val="0"/>
                <w:sz w:val="20"/>
                <w:szCs w:val="20"/>
                <w:highlight w:val="none"/>
                <w:u w:val="none"/>
                <w:lang w:val="en-US" w:eastAsia="zh-CN" w:bidi="ar"/>
              </w:rPr>
              <w:t>一级及以下价格</w:t>
            </w:r>
          </w:p>
        </w:tc>
        <w:tc>
          <w:tcPr>
            <w:tcW w:w="1832" w:type="dxa"/>
            <w:shd w:val="clear" w:color="auto" w:fill="auto"/>
            <w:vAlign w:val="center"/>
          </w:tcPr>
          <w:p w14:paraId="6B4BAAA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highlight w:val="none"/>
                <w:u w:val="none"/>
              </w:rPr>
            </w:pPr>
            <w:r>
              <w:rPr>
                <w:rFonts w:hint="eastAsia" w:ascii="黑体" w:hAnsi="黑体" w:eastAsia="黑体" w:cs="黑体"/>
                <w:b/>
                <w:bCs/>
                <w:i w:val="0"/>
                <w:iCs w:val="0"/>
                <w:color w:val="000000"/>
                <w:kern w:val="0"/>
                <w:sz w:val="20"/>
                <w:szCs w:val="20"/>
                <w:highlight w:val="none"/>
                <w:u w:val="none"/>
                <w:lang w:val="en-US" w:eastAsia="zh-CN" w:bidi="ar"/>
              </w:rPr>
              <w:t>计价说明</w:t>
            </w:r>
          </w:p>
        </w:tc>
        <w:tc>
          <w:tcPr>
            <w:tcW w:w="758" w:type="dxa"/>
            <w:shd w:val="clear" w:color="auto" w:fill="auto"/>
            <w:noWrap/>
            <w:vAlign w:val="center"/>
          </w:tcPr>
          <w:p w14:paraId="3949A80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黑体" w:hAnsi="黑体" w:eastAsia="黑体" w:cs="黑体"/>
                <w:b/>
                <w:bCs/>
                <w:i w:val="0"/>
                <w:iCs w:val="0"/>
                <w:color w:val="000000"/>
                <w:sz w:val="20"/>
                <w:szCs w:val="20"/>
                <w:highlight w:val="none"/>
                <w:u w:val="none"/>
                <w:lang w:val="en-US"/>
              </w:rPr>
            </w:pPr>
            <w:r>
              <w:rPr>
                <w:rFonts w:hint="eastAsia" w:ascii="黑体" w:hAnsi="黑体" w:eastAsia="黑体" w:cs="黑体"/>
                <w:b/>
                <w:bCs/>
                <w:i w:val="0"/>
                <w:iCs w:val="0"/>
                <w:color w:val="000000"/>
                <w:kern w:val="0"/>
                <w:sz w:val="20"/>
                <w:szCs w:val="20"/>
                <w:highlight w:val="none"/>
                <w:u w:val="none"/>
                <w:lang w:val="en-US" w:eastAsia="zh-CN" w:bidi="ar"/>
              </w:rPr>
              <w:t>个人首先自付比例</w:t>
            </w:r>
          </w:p>
        </w:tc>
      </w:tr>
      <w:tr w14:paraId="2431D8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22" w:type="dxa"/>
            <w:shd w:val="clear" w:color="auto" w:fill="auto"/>
            <w:noWrap/>
            <w:vAlign w:val="center"/>
          </w:tcPr>
          <w:p w14:paraId="591552F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298E2CC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b/>
                <w:bCs/>
                <w:i w:val="0"/>
                <w:iCs w:val="0"/>
                <w:color w:val="000000"/>
                <w:sz w:val="20"/>
                <w:szCs w:val="20"/>
                <w:highlight w:val="none"/>
                <w:u w:val="none"/>
              </w:rPr>
            </w:pPr>
            <w:r>
              <w:rPr>
                <w:rFonts w:hint="eastAsia" w:ascii="方正书宋_GBK" w:hAnsi="方正书宋_GBK" w:eastAsia="方正书宋_GBK" w:cs="方正书宋_GBK"/>
                <w:b/>
                <w:bCs/>
                <w:i w:val="0"/>
                <w:iCs w:val="0"/>
                <w:color w:val="000000"/>
                <w:kern w:val="0"/>
                <w:sz w:val="20"/>
                <w:szCs w:val="20"/>
                <w:highlight w:val="none"/>
                <w:u w:val="none"/>
                <w:lang w:val="en-US" w:eastAsia="zh-CN" w:bidi="ar"/>
              </w:rPr>
              <w:t>230101</w:t>
            </w:r>
          </w:p>
        </w:tc>
        <w:tc>
          <w:tcPr>
            <w:tcW w:w="2145" w:type="dxa"/>
            <w:shd w:val="clear" w:color="auto" w:fill="auto"/>
            <w:vAlign w:val="center"/>
          </w:tcPr>
          <w:p w14:paraId="1B860852">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b/>
                <w:bCs/>
                <w:i w:val="0"/>
                <w:iCs w:val="0"/>
                <w:color w:val="000000"/>
                <w:sz w:val="20"/>
                <w:szCs w:val="20"/>
                <w:highlight w:val="none"/>
                <w:u w:val="none"/>
              </w:rPr>
            </w:pPr>
            <w:r>
              <w:rPr>
                <w:rFonts w:hint="eastAsia" w:ascii="方正书宋_GBK" w:hAnsi="方正书宋_GBK" w:eastAsia="方正书宋_GBK" w:cs="方正书宋_GBK"/>
                <w:b/>
                <w:bCs/>
                <w:i w:val="0"/>
                <w:iCs w:val="0"/>
                <w:color w:val="000000"/>
                <w:kern w:val="0"/>
                <w:sz w:val="20"/>
                <w:szCs w:val="20"/>
                <w:highlight w:val="none"/>
                <w:u w:val="none"/>
                <w:lang w:val="en-US" w:eastAsia="zh-CN" w:bidi="ar"/>
              </w:rPr>
              <w:t>X线检查</w:t>
            </w:r>
          </w:p>
        </w:tc>
        <w:tc>
          <w:tcPr>
            <w:tcW w:w="1819" w:type="dxa"/>
            <w:shd w:val="clear" w:color="auto" w:fill="auto"/>
            <w:noWrap/>
            <w:vAlign w:val="center"/>
          </w:tcPr>
          <w:p w14:paraId="1294BF4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noWrap/>
            <w:vAlign w:val="center"/>
          </w:tcPr>
          <w:p w14:paraId="4F2CE4C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vAlign w:val="center"/>
          </w:tcPr>
          <w:p w14:paraId="147D87F5">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639" w:type="dxa"/>
            <w:shd w:val="clear" w:color="auto" w:fill="auto"/>
            <w:vAlign w:val="center"/>
          </w:tcPr>
          <w:p w14:paraId="617F518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634" w:type="dxa"/>
            <w:shd w:val="clear" w:color="auto" w:fill="auto"/>
            <w:vAlign w:val="center"/>
          </w:tcPr>
          <w:p w14:paraId="2EE6B81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180" w:type="dxa"/>
            <w:shd w:val="clear" w:color="auto" w:fill="auto"/>
            <w:vAlign w:val="center"/>
          </w:tcPr>
          <w:p w14:paraId="0C3A1530">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832" w:type="dxa"/>
            <w:shd w:val="clear" w:color="auto" w:fill="auto"/>
            <w:vAlign w:val="center"/>
          </w:tcPr>
          <w:p w14:paraId="669239BA">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auto"/>
            <w:noWrap/>
            <w:vAlign w:val="center"/>
          </w:tcPr>
          <w:p w14:paraId="4776879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r>
      <w:tr w14:paraId="5ECD52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222" w:hRule="atLeast"/>
          <w:jc w:val="center"/>
        </w:trPr>
        <w:tc>
          <w:tcPr>
            <w:tcW w:w="522" w:type="dxa"/>
            <w:vMerge w:val="restart"/>
            <w:shd w:val="clear" w:color="auto" w:fill="auto"/>
            <w:noWrap/>
            <w:vAlign w:val="center"/>
          </w:tcPr>
          <w:p w14:paraId="27D41FCD">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1</w:t>
            </w:r>
          </w:p>
        </w:tc>
        <w:tc>
          <w:tcPr>
            <w:tcW w:w="1424" w:type="dxa"/>
            <w:shd w:val="clear" w:color="auto" w:fill="auto"/>
            <w:noWrap/>
            <w:vAlign w:val="center"/>
          </w:tcPr>
          <w:p w14:paraId="6939DD0B">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012301010010000</w:t>
            </w:r>
          </w:p>
        </w:tc>
        <w:tc>
          <w:tcPr>
            <w:tcW w:w="2145" w:type="dxa"/>
            <w:shd w:val="clear" w:color="auto" w:fill="auto"/>
            <w:vAlign w:val="center"/>
          </w:tcPr>
          <w:p w14:paraId="1988F491">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X线摄影成像</w:t>
            </w:r>
          </w:p>
        </w:tc>
        <w:tc>
          <w:tcPr>
            <w:tcW w:w="1819" w:type="dxa"/>
            <w:shd w:val="clear" w:color="auto" w:fill="auto"/>
            <w:vAlign w:val="center"/>
          </w:tcPr>
          <w:p w14:paraId="0D747285">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通过X线摄影（含数字化），实现对患者投照部位的定位、X线成像及分析。</w:t>
            </w:r>
          </w:p>
        </w:tc>
        <w:tc>
          <w:tcPr>
            <w:tcW w:w="2201" w:type="dxa"/>
            <w:shd w:val="clear" w:color="auto" w:fill="auto"/>
            <w:vAlign w:val="center"/>
          </w:tcPr>
          <w:p w14:paraId="2F29BF2D">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所定价格涵盖摆位、摄影、成像、分析、出具报告、数字影像处理与上传存储（含数字方式）等步骤所需的人力资源、设备运转成本消耗与基本物质资源消耗。</w:t>
            </w:r>
          </w:p>
        </w:tc>
        <w:tc>
          <w:tcPr>
            <w:tcW w:w="622" w:type="dxa"/>
            <w:shd w:val="clear" w:color="auto" w:fill="auto"/>
            <w:vAlign w:val="center"/>
          </w:tcPr>
          <w:p w14:paraId="27686B7C">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部位·体位</w:t>
            </w:r>
          </w:p>
        </w:tc>
        <w:tc>
          <w:tcPr>
            <w:tcW w:w="639" w:type="dxa"/>
            <w:shd w:val="clear" w:color="auto" w:fill="auto"/>
            <w:noWrap/>
            <w:vAlign w:val="center"/>
          </w:tcPr>
          <w:p w14:paraId="0587DF4A">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55</w:t>
            </w:r>
          </w:p>
        </w:tc>
        <w:tc>
          <w:tcPr>
            <w:tcW w:w="634" w:type="dxa"/>
            <w:shd w:val="clear" w:color="auto" w:fill="auto"/>
            <w:noWrap/>
            <w:vAlign w:val="center"/>
          </w:tcPr>
          <w:p w14:paraId="617E747B">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55</w:t>
            </w:r>
          </w:p>
        </w:tc>
        <w:tc>
          <w:tcPr>
            <w:tcW w:w="1180" w:type="dxa"/>
            <w:shd w:val="clear" w:color="auto" w:fill="auto"/>
            <w:noWrap/>
            <w:vAlign w:val="center"/>
          </w:tcPr>
          <w:p w14:paraId="25C56512">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55</w:t>
            </w:r>
          </w:p>
        </w:tc>
        <w:tc>
          <w:tcPr>
            <w:tcW w:w="1832" w:type="dxa"/>
            <w:shd w:val="clear" w:color="auto" w:fill="auto"/>
            <w:vAlign w:val="center"/>
          </w:tcPr>
          <w:p w14:paraId="6E4A6333">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1.从第2个体位开始按28元收取，每个部位摄影超过3个体位的，按3个体位收费。</w:t>
            </w:r>
            <w:r>
              <w:rPr>
                <w:rFonts w:hint="eastAsia" w:ascii="方正书宋_GBK" w:hAnsi="方正书宋_GBK" w:eastAsia="方正书宋_GBK" w:cs="方正书宋_GBK"/>
                <w:i w:val="0"/>
                <w:iCs w:val="0"/>
                <w:color w:val="000000"/>
                <w:kern w:val="0"/>
                <w:sz w:val="20"/>
                <w:szCs w:val="20"/>
                <w:highlight w:val="none"/>
                <w:u w:val="none"/>
                <w:lang w:val="en-US" w:eastAsia="zh-CN" w:bidi="ar"/>
              </w:rPr>
              <w:br w:type="textWrapping"/>
            </w:r>
            <w:r>
              <w:rPr>
                <w:rFonts w:hint="eastAsia" w:ascii="方正书宋_GBK" w:hAnsi="方正书宋_GBK" w:eastAsia="方正书宋_GBK" w:cs="方正书宋_GBK"/>
                <w:i w:val="0"/>
                <w:iCs w:val="0"/>
                <w:color w:val="000000"/>
                <w:kern w:val="0"/>
                <w:sz w:val="20"/>
                <w:szCs w:val="20"/>
                <w:highlight w:val="none"/>
                <w:u w:val="none"/>
                <w:lang w:val="en-US" w:eastAsia="zh-CN" w:bidi="ar"/>
              </w:rPr>
              <w:t>2.普通透视按照5元/部位、食管钡餐透视按30元/次执行。</w:t>
            </w:r>
          </w:p>
        </w:tc>
        <w:tc>
          <w:tcPr>
            <w:tcW w:w="758" w:type="dxa"/>
            <w:shd w:val="clear" w:color="auto" w:fill="auto"/>
            <w:noWrap/>
            <w:vAlign w:val="center"/>
          </w:tcPr>
          <w:p w14:paraId="0E8E7173">
            <w:pPr>
              <w:keepNext w:val="0"/>
              <w:keepLines w:val="0"/>
              <w:pageBreakBefore w:val="0"/>
              <w:widowControl w:val="0"/>
              <w:kinsoku/>
              <w:wordWrap/>
              <w:overflowPunct w:val="0"/>
              <w:topLinePunct w:val="0"/>
              <w:autoSpaceDE/>
              <w:autoSpaceDN/>
              <w:bidi w:val="0"/>
              <w:adjustRightInd w:val="0"/>
              <w:snapToGrid w:val="0"/>
              <w:spacing w:line="280" w:lineRule="exact"/>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0%</w:t>
            </w:r>
          </w:p>
        </w:tc>
      </w:tr>
      <w:tr w14:paraId="3F8A87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890" w:hRule="atLeast"/>
          <w:jc w:val="center"/>
        </w:trPr>
        <w:tc>
          <w:tcPr>
            <w:tcW w:w="522" w:type="dxa"/>
            <w:vMerge w:val="continue"/>
            <w:shd w:val="clear" w:color="auto" w:fill="auto"/>
            <w:noWrap/>
            <w:vAlign w:val="center"/>
          </w:tcPr>
          <w:p w14:paraId="471C7A98">
            <w:pPr>
              <w:keepNext w:val="0"/>
              <w:keepLines w:val="0"/>
              <w:pageBreakBefore w:val="0"/>
              <w:widowControl w:val="0"/>
              <w:kinsoku/>
              <w:wordWrap/>
              <w:overflowPunct w:val="0"/>
              <w:topLinePunct w:val="0"/>
              <w:autoSpaceDE/>
              <w:autoSpaceDN/>
              <w:bidi w:val="0"/>
              <w:adjustRightInd w:val="0"/>
              <w:snapToGrid w:val="0"/>
              <w:spacing w:line="280" w:lineRule="exact"/>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52E8CB90">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012301010010001</w:t>
            </w:r>
          </w:p>
        </w:tc>
        <w:tc>
          <w:tcPr>
            <w:tcW w:w="2145" w:type="dxa"/>
            <w:shd w:val="clear" w:color="auto" w:fill="auto"/>
            <w:vAlign w:val="center"/>
          </w:tcPr>
          <w:p w14:paraId="5A8AED29">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X线摄影成像-床旁X线摄影（加收）</w:t>
            </w:r>
          </w:p>
        </w:tc>
        <w:tc>
          <w:tcPr>
            <w:tcW w:w="1819" w:type="dxa"/>
            <w:shd w:val="clear" w:color="auto" w:fill="auto"/>
            <w:vAlign w:val="center"/>
          </w:tcPr>
          <w:p w14:paraId="3092D67E">
            <w:pPr>
              <w:keepNext w:val="0"/>
              <w:keepLines w:val="0"/>
              <w:pageBreakBefore w:val="0"/>
              <w:widowControl w:val="0"/>
              <w:kinsoku/>
              <w:wordWrap/>
              <w:overflowPunct w:val="0"/>
              <w:topLinePunct w:val="0"/>
              <w:autoSpaceDE/>
              <w:autoSpaceDN/>
              <w:bidi w:val="0"/>
              <w:adjustRightInd w:val="0"/>
              <w:snapToGrid w:val="0"/>
              <w:spacing w:line="280" w:lineRule="exact"/>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55DA62F6">
            <w:pPr>
              <w:keepNext w:val="0"/>
              <w:keepLines w:val="0"/>
              <w:pageBreakBefore w:val="0"/>
              <w:widowControl w:val="0"/>
              <w:kinsoku/>
              <w:wordWrap/>
              <w:overflowPunct w:val="0"/>
              <w:topLinePunct w:val="0"/>
              <w:autoSpaceDE/>
              <w:autoSpaceDN/>
              <w:bidi w:val="0"/>
              <w:adjustRightInd w:val="0"/>
              <w:snapToGrid w:val="0"/>
              <w:spacing w:line="280" w:lineRule="exact"/>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vAlign w:val="center"/>
          </w:tcPr>
          <w:p w14:paraId="4F8E6F2A">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次</w:t>
            </w:r>
          </w:p>
        </w:tc>
        <w:tc>
          <w:tcPr>
            <w:tcW w:w="639" w:type="dxa"/>
            <w:shd w:val="clear" w:color="auto" w:fill="auto"/>
            <w:noWrap/>
            <w:vAlign w:val="center"/>
          </w:tcPr>
          <w:p w14:paraId="1E852010">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34</w:t>
            </w:r>
          </w:p>
        </w:tc>
        <w:tc>
          <w:tcPr>
            <w:tcW w:w="634" w:type="dxa"/>
            <w:shd w:val="clear" w:color="auto" w:fill="auto"/>
            <w:noWrap/>
            <w:vAlign w:val="center"/>
          </w:tcPr>
          <w:p w14:paraId="6E3D7166">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34</w:t>
            </w:r>
          </w:p>
        </w:tc>
        <w:tc>
          <w:tcPr>
            <w:tcW w:w="1180" w:type="dxa"/>
            <w:shd w:val="clear" w:color="auto" w:fill="auto"/>
            <w:noWrap/>
            <w:vAlign w:val="center"/>
          </w:tcPr>
          <w:p w14:paraId="30F3D80F">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34</w:t>
            </w:r>
          </w:p>
        </w:tc>
        <w:tc>
          <w:tcPr>
            <w:tcW w:w="1832" w:type="dxa"/>
            <w:shd w:val="clear" w:color="auto" w:fill="auto"/>
            <w:vAlign w:val="center"/>
          </w:tcPr>
          <w:p w14:paraId="0E0DDB80">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“床旁X线摄影”指患者因病情无法前往检查科室，需在病床旁完成X线摄影。在同一次检查中，无论多少部位仅加收一次。</w:t>
            </w:r>
          </w:p>
        </w:tc>
        <w:tc>
          <w:tcPr>
            <w:tcW w:w="758" w:type="dxa"/>
            <w:shd w:val="clear" w:color="auto" w:fill="FFFFFF"/>
            <w:noWrap/>
            <w:vAlign w:val="center"/>
          </w:tcPr>
          <w:p w14:paraId="12E43B9B">
            <w:pPr>
              <w:keepNext w:val="0"/>
              <w:keepLines w:val="0"/>
              <w:pageBreakBefore w:val="0"/>
              <w:widowControl w:val="0"/>
              <w:kinsoku/>
              <w:wordWrap/>
              <w:overflowPunct w:val="0"/>
              <w:topLinePunct w:val="0"/>
              <w:autoSpaceDE/>
              <w:autoSpaceDN/>
              <w:bidi w:val="0"/>
              <w:adjustRightInd w:val="0"/>
              <w:snapToGrid w:val="0"/>
              <w:spacing w:line="280" w:lineRule="exact"/>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0%</w:t>
            </w:r>
          </w:p>
        </w:tc>
      </w:tr>
      <w:tr w14:paraId="21935E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66" w:hRule="atLeast"/>
          <w:jc w:val="center"/>
        </w:trPr>
        <w:tc>
          <w:tcPr>
            <w:tcW w:w="522" w:type="dxa"/>
            <w:vMerge w:val="continue"/>
            <w:shd w:val="clear" w:color="auto" w:fill="auto"/>
            <w:noWrap/>
            <w:vAlign w:val="center"/>
          </w:tcPr>
          <w:p w14:paraId="6DEE050D">
            <w:pPr>
              <w:keepNext w:val="0"/>
              <w:keepLines w:val="0"/>
              <w:pageBreakBefore w:val="0"/>
              <w:widowControl w:val="0"/>
              <w:kinsoku/>
              <w:wordWrap/>
              <w:overflowPunct w:val="0"/>
              <w:topLinePunct w:val="0"/>
              <w:autoSpaceDE/>
              <w:autoSpaceDN/>
              <w:bidi w:val="0"/>
              <w:adjustRightInd w:val="0"/>
              <w:snapToGrid w:val="0"/>
              <w:spacing w:line="280" w:lineRule="exact"/>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4EBBF9A6">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012301010010011</w:t>
            </w:r>
          </w:p>
        </w:tc>
        <w:tc>
          <w:tcPr>
            <w:tcW w:w="2145" w:type="dxa"/>
            <w:shd w:val="clear" w:color="auto" w:fill="auto"/>
            <w:vAlign w:val="center"/>
          </w:tcPr>
          <w:p w14:paraId="20FA879D">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X线摄影成像-动态X线摄影（加收）</w:t>
            </w:r>
          </w:p>
        </w:tc>
        <w:tc>
          <w:tcPr>
            <w:tcW w:w="1819" w:type="dxa"/>
            <w:shd w:val="clear" w:color="auto" w:fill="auto"/>
            <w:vAlign w:val="center"/>
          </w:tcPr>
          <w:p w14:paraId="5D96C178">
            <w:pPr>
              <w:keepNext w:val="0"/>
              <w:keepLines w:val="0"/>
              <w:pageBreakBefore w:val="0"/>
              <w:widowControl w:val="0"/>
              <w:kinsoku/>
              <w:wordWrap/>
              <w:overflowPunct w:val="0"/>
              <w:topLinePunct w:val="0"/>
              <w:autoSpaceDE/>
              <w:autoSpaceDN/>
              <w:bidi w:val="0"/>
              <w:adjustRightInd w:val="0"/>
              <w:snapToGrid w:val="0"/>
              <w:spacing w:line="280" w:lineRule="exact"/>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7829882E">
            <w:pPr>
              <w:keepNext w:val="0"/>
              <w:keepLines w:val="0"/>
              <w:pageBreakBefore w:val="0"/>
              <w:widowControl w:val="0"/>
              <w:kinsoku/>
              <w:wordWrap/>
              <w:overflowPunct w:val="0"/>
              <w:topLinePunct w:val="0"/>
              <w:autoSpaceDE/>
              <w:autoSpaceDN/>
              <w:bidi w:val="0"/>
              <w:adjustRightInd w:val="0"/>
              <w:snapToGrid w:val="0"/>
              <w:spacing w:line="280" w:lineRule="exact"/>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vAlign w:val="center"/>
          </w:tcPr>
          <w:p w14:paraId="215CC5F4">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次</w:t>
            </w:r>
          </w:p>
        </w:tc>
        <w:tc>
          <w:tcPr>
            <w:tcW w:w="639" w:type="dxa"/>
            <w:shd w:val="clear" w:color="auto" w:fill="auto"/>
            <w:noWrap/>
            <w:vAlign w:val="center"/>
          </w:tcPr>
          <w:p w14:paraId="5CC1919A">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55</w:t>
            </w:r>
          </w:p>
        </w:tc>
        <w:tc>
          <w:tcPr>
            <w:tcW w:w="634" w:type="dxa"/>
            <w:shd w:val="clear" w:color="auto" w:fill="auto"/>
            <w:noWrap/>
            <w:vAlign w:val="center"/>
          </w:tcPr>
          <w:p w14:paraId="7BC3D8D7">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55</w:t>
            </w:r>
          </w:p>
        </w:tc>
        <w:tc>
          <w:tcPr>
            <w:tcW w:w="1180" w:type="dxa"/>
            <w:shd w:val="clear" w:color="auto" w:fill="auto"/>
            <w:noWrap/>
            <w:vAlign w:val="center"/>
          </w:tcPr>
          <w:p w14:paraId="2A797A93">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55</w:t>
            </w:r>
          </w:p>
        </w:tc>
        <w:tc>
          <w:tcPr>
            <w:tcW w:w="1832" w:type="dxa"/>
            <w:shd w:val="clear" w:color="auto" w:fill="auto"/>
            <w:vAlign w:val="center"/>
          </w:tcPr>
          <w:p w14:paraId="2937F5DD">
            <w:pPr>
              <w:keepNext w:val="0"/>
              <w:keepLines w:val="0"/>
              <w:pageBreakBefore w:val="0"/>
              <w:widowControl w:val="0"/>
              <w:kinsoku/>
              <w:wordWrap/>
              <w:overflowPunct w:val="0"/>
              <w:topLinePunct w:val="0"/>
              <w:autoSpaceDE/>
              <w:autoSpaceDN/>
              <w:bidi w:val="0"/>
              <w:adjustRightInd w:val="0"/>
              <w:snapToGrid w:val="0"/>
              <w:spacing w:line="280" w:lineRule="exact"/>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FFFFFF"/>
            <w:noWrap/>
            <w:vAlign w:val="center"/>
          </w:tcPr>
          <w:p w14:paraId="1A906A6B">
            <w:pPr>
              <w:keepNext w:val="0"/>
              <w:keepLines w:val="0"/>
              <w:pageBreakBefore w:val="0"/>
              <w:widowControl w:val="0"/>
              <w:kinsoku/>
              <w:wordWrap/>
              <w:overflowPunct w:val="0"/>
              <w:topLinePunct w:val="0"/>
              <w:autoSpaceDE/>
              <w:autoSpaceDN/>
              <w:bidi w:val="0"/>
              <w:adjustRightInd w:val="0"/>
              <w:snapToGrid w:val="0"/>
              <w:spacing w:line="280" w:lineRule="exact"/>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0%</w:t>
            </w:r>
          </w:p>
        </w:tc>
      </w:tr>
      <w:tr w14:paraId="0C4E45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22" w:type="dxa"/>
            <w:vMerge w:val="continue"/>
            <w:shd w:val="clear" w:color="auto" w:fill="auto"/>
            <w:noWrap/>
            <w:vAlign w:val="center"/>
          </w:tcPr>
          <w:p w14:paraId="0C54FE35">
            <w:pPr>
              <w:keepNext w:val="0"/>
              <w:keepLines w:val="0"/>
              <w:pageBreakBefore w:val="0"/>
              <w:widowControl w:val="0"/>
              <w:kinsoku/>
              <w:wordWrap/>
              <w:overflowPunct w:val="0"/>
              <w:topLinePunct w:val="0"/>
              <w:autoSpaceDE/>
              <w:autoSpaceDN/>
              <w:bidi w:val="0"/>
              <w:adjustRightInd w:val="0"/>
              <w:snapToGrid w:val="0"/>
              <w:spacing w:line="280" w:lineRule="exact"/>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3E4E8FAA">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012301010010021</w:t>
            </w:r>
          </w:p>
        </w:tc>
        <w:tc>
          <w:tcPr>
            <w:tcW w:w="2145" w:type="dxa"/>
            <w:shd w:val="clear" w:color="auto" w:fill="auto"/>
            <w:vAlign w:val="center"/>
          </w:tcPr>
          <w:p w14:paraId="59B9A890">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X线摄影成像-影像拼接成像（加收）</w:t>
            </w:r>
          </w:p>
        </w:tc>
        <w:tc>
          <w:tcPr>
            <w:tcW w:w="1819" w:type="dxa"/>
            <w:shd w:val="clear" w:color="auto" w:fill="auto"/>
            <w:vAlign w:val="center"/>
          </w:tcPr>
          <w:p w14:paraId="749D65E0">
            <w:pPr>
              <w:keepNext w:val="0"/>
              <w:keepLines w:val="0"/>
              <w:pageBreakBefore w:val="0"/>
              <w:widowControl w:val="0"/>
              <w:kinsoku/>
              <w:wordWrap/>
              <w:overflowPunct w:val="0"/>
              <w:topLinePunct w:val="0"/>
              <w:autoSpaceDE/>
              <w:autoSpaceDN/>
              <w:bidi w:val="0"/>
              <w:adjustRightInd w:val="0"/>
              <w:snapToGrid w:val="0"/>
              <w:spacing w:line="280" w:lineRule="exact"/>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noWrap/>
            <w:vAlign w:val="center"/>
          </w:tcPr>
          <w:p w14:paraId="28E3D6C8">
            <w:pPr>
              <w:keepNext w:val="0"/>
              <w:keepLines w:val="0"/>
              <w:pageBreakBefore w:val="0"/>
              <w:widowControl w:val="0"/>
              <w:kinsoku/>
              <w:wordWrap/>
              <w:overflowPunct w:val="0"/>
              <w:topLinePunct w:val="0"/>
              <w:autoSpaceDE/>
              <w:autoSpaceDN/>
              <w:bidi w:val="0"/>
              <w:adjustRightInd w:val="0"/>
              <w:snapToGrid w:val="0"/>
              <w:spacing w:line="280" w:lineRule="exact"/>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vAlign w:val="center"/>
          </w:tcPr>
          <w:p w14:paraId="666DCF6D">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次</w:t>
            </w:r>
          </w:p>
        </w:tc>
        <w:tc>
          <w:tcPr>
            <w:tcW w:w="639" w:type="dxa"/>
            <w:shd w:val="clear" w:color="auto" w:fill="auto"/>
            <w:noWrap/>
            <w:vAlign w:val="center"/>
          </w:tcPr>
          <w:p w14:paraId="570B59D2">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55</w:t>
            </w:r>
          </w:p>
        </w:tc>
        <w:tc>
          <w:tcPr>
            <w:tcW w:w="634" w:type="dxa"/>
            <w:shd w:val="clear" w:color="auto" w:fill="auto"/>
            <w:noWrap/>
            <w:vAlign w:val="center"/>
          </w:tcPr>
          <w:p w14:paraId="2A02F463">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55</w:t>
            </w:r>
          </w:p>
        </w:tc>
        <w:tc>
          <w:tcPr>
            <w:tcW w:w="1180" w:type="dxa"/>
            <w:shd w:val="clear" w:color="auto" w:fill="auto"/>
            <w:noWrap/>
            <w:vAlign w:val="center"/>
          </w:tcPr>
          <w:p w14:paraId="78A1E98E">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55</w:t>
            </w:r>
          </w:p>
        </w:tc>
        <w:tc>
          <w:tcPr>
            <w:tcW w:w="1832" w:type="dxa"/>
            <w:shd w:val="clear" w:color="auto" w:fill="auto"/>
            <w:vAlign w:val="center"/>
          </w:tcPr>
          <w:p w14:paraId="7A99E47C">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“影像拼接成像”指双下肢、脊柱全长等的X线摄影成像。</w:t>
            </w:r>
          </w:p>
        </w:tc>
        <w:tc>
          <w:tcPr>
            <w:tcW w:w="758" w:type="dxa"/>
            <w:shd w:val="clear" w:color="auto" w:fill="FFFFFF"/>
            <w:noWrap/>
            <w:vAlign w:val="center"/>
          </w:tcPr>
          <w:p w14:paraId="50132764">
            <w:pPr>
              <w:keepNext w:val="0"/>
              <w:keepLines w:val="0"/>
              <w:pageBreakBefore w:val="0"/>
              <w:widowControl w:val="0"/>
              <w:kinsoku/>
              <w:wordWrap/>
              <w:overflowPunct w:val="0"/>
              <w:topLinePunct w:val="0"/>
              <w:autoSpaceDE/>
              <w:autoSpaceDN/>
              <w:bidi w:val="0"/>
              <w:adjustRightInd w:val="0"/>
              <w:snapToGrid w:val="0"/>
              <w:spacing w:line="280" w:lineRule="exact"/>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0%</w:t>
            </w:r>
          </w:p>
        </w:tc>
      </w:tr>
      <w:tr w14:paraId="4D987C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22" w:type="dxa"/>
            <w:vMerge w:val="restart"/>
            <w:shd w:val="clear" w:color="auto" w:fill="auto"/>
            <w:noWrap/>
            <w:vAlign w:val="center"/>
          </w:tcPr>
          <w:p w14:paraId="4BED3E62">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1</w:t>
            </w:r>
          </w:p>
        </w:tc>
        <w:tc>
          <w:tcPr>
            <w:tcW w:w="1424" w:type="dxa"/>
            <w:shd w:val="clear" w:color="auto" w:fill="auto"/>
            <w:noWrap/>
            <w:vAlign w:val="center"/>
          </w:tcPr>
          <w:p w14:paraId="28A6109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012301010010100</w:t>
            </w:r>
          </w:p>
        </w:tc>
        <w:tc>
          <w:tcPr>
            <w:tcW w:w="2145" w:type="dxa"/>
            <w:shd w:val="clear" w:color="auto" w:fill="auto"/>
            <w:vAlign w:val="center"/>
          </w:tcPr>
          <w:p w14:paraId="15B4A865">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X线摄影成像-人工智能辅助诊断（扩展）</w:t>
            </w:r>
          </w:p>
        </w:tc>
        <w:tc>
          <w:tcPr>
            <w:tcW w:w="1819" w:type="dxa"/>
            <w:shd w:val="clear" w:color="auto" w:fill="auto"/>
            <w:vAlign w:val="center"/>
          </w:tcPr>
          <w:p w14:paraId="6314C95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7D023554">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vAlign w:val="center"/>
          </w:tcPr>
          <w:p w14:paraId="37603BC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部位·体位</w:t>
            </w:r>
          </w:p>
        </w:tc>
        <w:tc>
          <w:tcPr>
            <w:tcW w:w="639" w:type="dxa"/>
            <w:shd w:val="clear" w:color="auto" w:fill="auto"/>
            <w:vAlign w:val="center"/>
          </w:tcPr>
          <w:p w14:paraId="778621D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55</w:t>
            </w:r>
          </w:p>
        </w:tc>
        <w:tc>
          <w:tcPr>
            <w:tcW w:w="634" w:type="dxa"/>
            <w:shd w:val="clear" w:color="auto" w:fill="auto"/>
            <w:vAlign w:val="center"/>
          </w:tcPr>
          <w:p w14:paraId="30A1019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55</w:t>
            </w:r>
          </w:p>
        </w:tc>
        <w:tc>
          <w:tcPr>
            <w:tcW w:w="1180" w:type="dxa"/>
            <w:shd w:val="clear" w:color="auto" w:fill="auto"/>
            <w:vAlign w:val="center"/>
          </w:tcPr>
          <w:p w14:paraId="5E8B0E2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55</w:t>
            </w:r>
          </w:p>
        </w:tc>
        <w:tc>
          <w:tcPr>
            <w:tcW w:w="1832" w:type="dxa"/>
            <w:shd w:val="clear" w:color="auto" w:fill="auto"/>
            <w:vAlign w:val="center"/>
          </w:tcPr>
          <w:p w14:paraId="5EF19760">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auto"/>
            <w:noWrap/>
            <w:vAlign w:val="center"/>
          </w:tcPr>
          <w:p w14:paraId="065FAFA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auto"/>
                <w:sz w:val="20"/>
                <w:szCs w:val="20"/>
                <w:highlight w:val="none"/>
                <w:u w:val="none"/>
                <w:lang w:val="en-US" w:eastAsia="zh-CN"/>
              </w:rPr>
            </w:pPr>
            <w:r>
              <w:rPr>
                <w:rFonts w:hint="eastAsia" w:ascii="方正书宋_GBK" w:hAnsi="方正书宋_GBK" w:eastAsia="方正书宋_GBK" w:cs="方正书宋_GBK"/>
                <w:i w:val="0"/>
                <w:iCs w:val="0"/>
                <w:color w:val="auto"/>
                <w:sz w:val="20"/>
                <w:szCs w:val="20"/>
                <w:highlight w:val="none"/>
                <w:u w:val="none"/>
                <w:lang w:val="en-US" w:eastAsia="zh-CN"/>
              </w:rPr>
              <w:t>100%</w:t>
            </w:r>
          </w:p>
        </w:tc>
      </w:tr>
      <w:tr w14:paraId="4210AF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22" w:type="dxa"/>
            <w:vMerge w:val="continue"/>
            <w:shd w:val="clear" w:color="auto" w:fill="auto"/>
            <w:noWrap/>
            <w:vAlign w:val="center"/>
          </w:tcPr>
          <w:p w14:paraId="46A9A5E2">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221F1EA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012301010011100</w:t>
            </w:r>
          </w:p>
        </w:tc>
        <w:tc>
          <w:tcPr>
            <w:tcW w:w="2145" w:type="dxa"/>
            <w:shd w:val="clear" w:color="auto" w:fill="auto"/>
            <w:vAlign w:val="center"/>
          </w:tcPr>
          <w:p w14:paraId="1165176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X</w:t>
            </w:r>
            <w:r>
              <w:rPr>
                <w:rFonts w:hint="eastAsia" w:ascii="方正书宋_GBK" w:hAnsi="方正书宋_GBK" w:eastAsia="方正书宋_GBK" w:cs="方正书宋_GBK"/>
                <w:i w:val="0"/>
                <w:iCs w:val="0"/>
                <w:color w:val="000000"/>
                <w:spacing w:val="-6"/>
                <w:kern w:val="0"/>
                <w:sz w:val="20"/>
                <w:szCs w:val="20"/>
                <w:highlight w:val="none"/>
                <w:u w:val="none"/>
                <w:lang w:val="en-US" w:eastAsia="zh-CN" w:bidi="ar"/>
              </w:rPr>
              <w:t>线摄影成像-口腔曲面体层成像（扩展）</w:t>
            </w:r>
          </w:p>
        </w:tc>
        <w:tc>
          <w:tcPr>
            <w:tcW w:w="1819" w:type="dxa"/>
            <w:shd w:val="clear" w:color="auto" w:fill="auto"/>
            <w:vAlign w:val="center"/>
          </w:tcPr>
          <w:p w14:paraId="2EF57B9E">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33340AD1">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vAlign w:val="center"/>
          </w:tcPr>
          <w:p w14:paraId="30A4B30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部位·体位</w:t>
            </w:r>
          </w:p>
        </w:tc>
        <w:tc>
          <w:tcPr>
            <w:tcW w:w="639" w:type="dxa"/>
            <w:shd w:val="clear" w:color="auto" w:fill="auto"/>
            <w:vAlign w:val="center"/>
          </w:tcPr>
          <w:p w14:paraId="0AC6EBD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55</w:t>
            </w:r>
          </w:p>
        </w:tc>
        <w:tc>
          <w:tcPr>
            <w:tcW w:w="634" w:type="dxa"/>
            <w:shd w:val="clear" w:color="auto" w:fill="auto"/>
            <w:vAlign w:val="center"/>
          </w:tcPr>
          <w:p w14:paraId="57D3D63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55</w:t>
            </w:r>
          </w:p>
        </w:tc>
        <w:tc>
          <w:tcPr>
            <w:tcW w:w="1180" w:type="dxa"/>
            <w:shd w:val="clear" w:color="auto" w:fill="auto"/>
            <w:vAlign w:val="center"/>
          </w:tcPr>
          <w:p w14:paraId="74CBE60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55</w:t>
            </w:r>
          </w:p>
        </w:tc>
        <w:tc>
          <w:tcPr>
            <w:tcW w:w="1832" w:type="dxa"/>
            <w:shd w:val="clear" w:color="auto" w:fill="auto"/>
            <w:vAlign w:val="center"/>
          </w:tcPr>
          <w:p w14:paraId="2B1CCF97">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auto"/>
            <w:noWrap/>
            <w:vAlign w:val="center"/>
          </w:tcPr>
          <w:p w14:paraId="06F410F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FFFF00"/>
                <w:sz w:val="20"/>
                <w:szCs w:val="20"/>
                <w:highlight w:val="none"/>
                <w:u w:val="none"/>
                <w:lang w:val="en-US" w:eastAsia="zh-CN"/>
              </w:rPr>
            </w:pPr>
            <w:r>
              <w:rPr>
                <w:rFonts w:hint="eastAsia" w:ascii="方正书宋_GBK" w:hAnsi="方正书宋_GBK" w:eastAsia="方正书宋_GBK" w:cs="方正书宋_GBK"/>
                <w:i w:val="0"/>
                <w:iCs w:val="0"/>
                <w:color w:val="auto"/>
                <w:sz w:val="20"/>
                <w:szCs w:val="20"/>
                <w:highlight w:val="none"/>
                <w:u w:val="none"/>
                <w:lang w:val="en-US" w:eastAsia="zh-CN"/>
              </w:rPr>
              <w:t>0%</w:t>
            </w:r>
          </w:p>
        </w:tc>
      </w:tr>
      <w:tr w14:paraId="3734F3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22" w:type="dxa"/>
            <w:vMerge w:val="restart"/>
            <w:shd w:val="clear" w:color="auto" w:fill="auto"/>
            <w:noWrap/>
            <w:vAlign w:val="center"/>
          </w:tcPr>
          <w:p w14:paraId="3FD71F0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w:t>
            </w:r>
          </w:p>
        </w:tc>
        <w:tc>
          <w:tcPr>
            <w:tcW w:w="1424" w:type="dxa"/>
            <w:shd w:val="clear" w:color="auto" w:fill="auto"/>
            <w:noWrap/>
            <w:vAlign w:val="center"/>
          </w:tcPr>
          <w:p w14:paraId="1C2E1F6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012301010020000</w:t>
            </w:r>
          </w:p>
        </w:tc>
        <w:tc>
          <w:tcPr>
            <w:tcW w:w="2145" w:type="dxa"/>
            <w:shd w:val="clear" w:color="auto" w:fill="auto"/>
            <w:vAlign w:val="center"/>
          </w:tcPr>
          <w:p w14:paraId="0286C1F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X</w:t>
            </w:r>
            <w:r>
              <w:rPr>
                <w:rFonts w:hint="eastAsia" w:ascii="方正书宋_GBK" w:hAnsi="方正书宋_GBK" w:eastAsia="方正书宋_GBK" w:cs="方正书宋_GBK"/>
                <w:i w:val="0"/>
                <w:iCs w:val="0"/>
                <w:color w:val="000000"/>
                <w:spacing w:val="-6"/>
                <w:kern w:val="0"/>
                <w:sz w:val="20"/>
                <w:szCs w:val="20"/>
                <w:highlight w:val="none"/>
                <w:u w:val="none"/>
                <w:lang w:val="en-US" w:eastAsia="zh-CN" w:bidi="ar"/>
              </w:rPr>
              <w:t>线摄影成像（牙片）</w:t>
            </w:r>
          </w:p>
        </w:tc>
        <w:tc>
          <w:tcPr>
            <w:tcW w:w="1819" w:type="dxa"/>
            <w:shd w:val="clear" w:color="auto" w:fill="auto"/>
            <w:vAlign w:val="center"/>
          </w:tcPr>
          <w:p w14:paraId="41F77CD9">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通过X线摄影（含数字化），实现对范围牙齿的X线成像及分析。</w:t>
            </w:r>
          </w:p>
        </w:tc>
        <w:tc>
          <w:tcPr>
            <w:tcW w:w="2201" w:type="dxa"/>
            <w:shd w:val="clear" w:color="auto" w:fill="auto"/>
            <w:vAlign w:val="center"/>
          </w:tcPr>
          <w:p w14:paraId="0339894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所定价格涵盖摆位、摄影、成像、分析、出具报告、数字影像处理与上传存储（含数字方式）等步骤所需的人力资源、设备运转成本消耗与基本物质资源消耗。</w:t>
            </w:r>
          </w:p>
        </w:tc>
        <w:tc>
          <w:tcPr>
            <w:tcW w:w="622" w:type="dxa"/>
            <w:shd w:val="clear" w:color="auto" w:fill="auto"/>
            <w:vAlign w:val="center"/>
          </w:tcPr>
          <w:p w14:paraId="6861735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部位</w:t>
            </w:r>
          </w:p>
        </w:tc>
        <w:tc>
          <w:tcPr>
            <w:tcW w:w="639" w:type="dxa"/>
            <w:shd w:val="clear" w:color="auto" w:fill="auto"/>
            <w:vAlign w:val="center"/>
          </w:tcPr>
          <w:p w14:paraId="76E3200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17</w:t>
            </w:r>
          </w:p>
        </w:tc>
        <w:tc>
          <w:tcPr>
            <w:tcW w:w="634" w:type="dxa"/>
            <w:shd w:val="clear" w:color="auto" w:fill="auto"/>
            <w:vAlign w:val="center"/>
          </w:tcPr>
          <w:p w14:paraId="63780A3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17</w:t>
            </w:r>
          </w:p>
        </w:tc>
        <w:tc>
          <w:tcPr>
            <w:tcW w:w="1180" w:type="dxa"/>
            <w:shd w:val="clear" w:color="auto" w:fill="auto"/>
            <w:vAlign w:val="center"/>
          </w:tcPr>
          <w:p w14:paraId="4496589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17</w:t>
            </w:r>
          </w:p>
        </w:tc>
        <w:tc>
          <w:tcPr>
            <w:tcW w:w="1832" w:type="dxa"/>
            <w:shd w:val="clear" w:color="auto" w:fill="auto"/>
            <w:vAlign w:val="center"/>
          </w:tcPr>
          <w:p w14:paraId="243EB32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部位的定义为：切牙、前磨牙和磨牙，以两个牙位为一个部位；尖牙，以单牙位为一个部位。</w:t>
            </w:r>
          </w:p>
        </w:tc>
        <w:tc>
          <w:tcPr>
            <w:tcW w:w="758" w:type="dxa"/>
            <w:shd w:val="clear" w:color="auto" w:fill="auto"/>
            <w:noWrap/>
            <w:vAlign w:val="center"/>
          </w:tcPr>
          <w:p w14:paraId="63FC8962">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auto"/>
                <w:sz w:val="20"/>
                <w:szCs w:val="20"/>
                <w:highlight w:val="none"/>
                <w:u w:val="none"/>
                <w:lang w:val="en-US" w:eastAsia="zh-CN"/>
              </w:rPr>
              <w:t>0%</w:t>
            </w:r>
          </w:p>
        </w:tc>
      </w:tr>
      <w:tr w14:paraId="7CBBB7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23" w:hRule="atLeast"/>
          <w:jc w:val="center"/>
        </w:trPr>
        <w:tc>
          <w:tcPr>
            <w:tcW w:w="522" w:type="dxa"/>
            <w:vMerge w:val="continue"/>
            <w:shd w:val="clear" w:color="auto" w:fill="auto"/>
            <w:noWrap/>
            <w:vAlign w:val="center"/>
          </w:tcPr>
          <w:p w14:paraId="63539912">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06DF7E0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012301010020100</w:t>
            </w:r>
          </w:p>
        </w:tc>
        <w:tc>
          <w:tcPr>
            <w:tcW w:w="2145" w:type="dxa"/>
            <w:shd w:val="clear" w:color="auto" w:fill="auto"/>
            <w:vAlign w:val="center"/>
          </w:tcPr>
          <w:p w14:paraId="20A09470">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X线摄影成像（牙片）-人工智能辅助诊断（扩展）</w:t>
            </w:r>
          </w:p>
        </w:tc>
        <w:tc>
          <w:tcPr>
            <w:tcW w:w="1819" w:type="dxa"/>
            <w:shd w:val="clear" w:color="auto" w:fill="auto"/>
            <w:vAlign w:val="center"/>
          </w:tcPr>
          <w:p w14:paraId="02D731E0">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388A04BE">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vAlign w:val="center"/>
          </w:tcPr>
          <w:p w14:paraId="7AED500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部位</w:t>
            </w:r>
          </w:p>
        </w:tc>
        <w:tc>
          <w:tcPr>
            <w:tcW w:w="639" w:type="dxa"/>
            <w:shd w:val="clear" w:color="auto" w:fill="auto"/>
            <w:vAlign w:val="center"/>
          </w:tcPr>
          <w:p w14:paraId="19FC96D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17</w:t>
            </w:r>
          </w:p>
        </w:tc>
        <w:tc>
          <w:tcPr>
            <w:tcW w:w="634" w:type="dxa"/>
            <w:shd w:val="clear" w:color="auto" w:fill="auto"/>
            <w:vAlign w:val="center"/>
          </w:tcPr>
          <w:p w14:paraId="63D832F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17</w:t>
            </w:r>
          </w:p>
        </w:tc>
        <w:tc>
          <w:tcPr>
            <w:tcW w:w="1180" w:type="dxa"/>
            <w:shd w:val="clear" w:color="auto" w:fill="auto"/>
            <w:vAlign w:val="center"/>
          </w:tcPr>
          <w:p w14:paraId="51E6D51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17</w:t>
            </w:r>
          </w:p>
        </w:tc>
        <w:tc>
          <w:tcPr>
            <w:tcW w:w="1832" w:type="dxa"/>
            <w:shd w:val="clear" w:color="auto" w:fill="auto"/>
            <w:vAlign w:val="center"/>
          </w:tcPr>
          <w:p w14:paraId="191633AE">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auto"/>
            <w:noWrap/>
            <w:vAlign w:val="center"/>
          </w:tcPr>
          <w:p w14:paraId="7AAF164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100%</w:t>
            </w:r>
          </w:p>
        </w:tc>
      </w:tr>
      <w:tr w14:paraId="402982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22" w:type="dxa"/>
            <w:vMerge w:val="restart"/>
            <w:shd w:val="clear" w:color="auto" w:fill="auto"/>
            <w:noWrap/>
            <w:vAlign w:val="center"/>
          </w:tcPr>
          <w:p w14:paraId="1084948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3</w:t>
            </w:r>
          </w:p>
        </w:tc>
        <w:tc>
          <w:tcPr>
            <w:tcW w:w="1424" w:type="dxa"/>
            <w:shd w:val="clear" w:color="auto" w:fill="auto"/>
            <w:noWrap/>
            <w:vAlign w:val="center"/>
          </w:tcPr>
          <w:p w14:paraId="718E2F3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012301010030000</w:t>
            </w:r>
          </w:p>
        </w:tc>
        <w:tc>
          <w:tcPr>
            <w:tcW w:w="2145" w:type="dxa"/>
            <w:shd w:val="clear" w:color="auto" w:fill="auto"/>
            <w:vAlign w:val="center"/>
          </w:tcPr>
          <w:p w14:paraId="728CEB7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X</w:t>
            </w:r>
            <w:r>
              <w:rPr>
                <w:rFonts w:hint="eastAsia" w:ascii="方正书宋_GBK" w:hAnsi="方正书宋_GBK" w:eastAsia="方正书宋_GBK" w:cs="方正书宋_GBK"/>
                <w:i w:val="0"/>
                <w:iCs w:val="0"/>
                <w:color w:val="000000"/>
                <w:spacing w:val="-6"/>
                <w:kern w:val="0"/>
                <w:sz w:val="20"/>
                <w:szCs w:val="20"/>
                <w:highlight w:val="none"/>
                <w:u w:val="none"/>
                <w:lang w:val="en-US" w:eastAsia="zh-CN" w:bidi="ar"/>
              </w:rPr>
              <w:t>线摄影成像（乳腺）</w:t>
            </w:r>
          </w:p>
        </w:tc>
        <w:tc>
          <w:tcPr>
            <w:tcW w:w="1819" w:type="dxa"/>
            <w:shd w:val="clear" w:color="auto" w:fill="auto"/>
            <w:vAlign w:val="center"/>
          </w:tcPr>
          <w:p w14:paraId="3AE451A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通过X线摄影（含数字化），实现患者的乳腺X线成像及分析。</w:t>
            </w:r>
          </w:p>
        </w:tc>
        <w:tc>
          <w:tcPr>
            <w:tcW w:w="2201" w:type="dxa"/>
            <w:shd w:val="clear" w:color="auto" w:fill="auto"/>
            <w:vAlign w:val="center"/>
          </w:tcPr>
          <w:p w14:paraId="75BFD05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所定价格涵盖摆位、摄影、成像、分析、出具报告、数字影像处理与上传存储（含数字方式）等步骤所需的人力资源、设备运转成本消耗与基本物质资源消耗。</w:t>
            </w:r>
          </w:p>
        </w:tc>
        <w:tc>
          <w:tcPr>
            <w:tcW w:w="622" w:type="dxa"/>
            <w:shd w:val="clear" w:color="auto" w:fill="auto"/>
            <w:vAlign w:val="center"/>
          </w:tcPr>
          <w:p w14:paraId="0742E3A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单侧</w:t>
            </w:r>
          </w:p>
        </w:tc>
        <w:tc>
          <w:tcPr>
            <w:tcW w:w="639" w:type="dxa"/>
            <w:shd w:val="clear" w:color="auto" w:fill="auto"/>
            <w:vAlign w:val="center"/>
          </w:tcPr>
          <w:p w14:paraId="5994736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80</w:t>
            </w:r>
          </w:p>
        </w:tc>
        <w:tc>
          <w:tcPr>
            <w:tcW w:w="634" w:type="dxa"/>
            <w:shd w:val="clear" w:color="auto" w:fill="auto"/>
            <w:vAlign w:val="center"/>
          </w:tcPr>
          <w:p w14:paraId="4F0671D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80</w:t>
            </w:r>
          </w:p>
        </w:tc>
        <w:tc>
          <w:tcPr>
            <w:tcW w:w="1180" w:type="dxa"/>
            <w:shd w:val="clear" w:color="auto" w:fill="auto"/>
            <w:vAlign w:val="center"/>
          </w:tcPr>
          <w:p w14:paraId="6509EBF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80</w:t>
            </w:r>
          </w:p>
        </w:tc>
        <w:tc>
          <w:tcPr>
            <w:tcW w:w="1832" w:type="dxa"/>
            <w:shd w:val="clear" w:color="auto" w:fill="auto"/>
            <w:vAlign w:val="center"/>
          </w:tcPr>
          <w:p w14:paraId="68B9C6D2">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auto"/>
            <w:noWrap/>
            <w:vAlign w:val="center"/>
          </w:tcPr>
          <w:p w14:paraId="6D2E43F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0%</w:t>
            </w:r>
          </w:p>
        </w:tc>
      </w:tr>
      <w:tr w14:paraId="1703A6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173" w:hRule="atLeast"/>
          <w:jc w:val="center"/>
        </w:trPr>
        <w:tc>
          <w:tcPr>
            <w:tcW w:w="522" w:type="dxa"/>
            <w:vMerge w:val="continue"/>
            <w:shd w:val="clear" w:color="auto" w:fill="auto"/>
            <w:noWrap/>
            <w:vAlign w:val="center"/>
          </w:tcPr>
          <w:p w14:paraId="120A480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6305BB9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012301010030100</w:t>
            </w:r>
          </w:p>
        </w:tc>
        <w:tc>
          <w:tcPr>
            <w:tcW w:w="2145" w:type="dxa"/>
            <w:shd w:val="clear" w:color="auto" w:fill="auto"/>
            <w:vAlign w:val="center"/>
          </w:tcPr>
          <w:p w14:paraId="02C29880">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X线摄影成像（乳腺）-人工智能辅助诊断（扩展）</w:t>
            </w:r>
          </w:p>
        </w:tc>
        <w:tc>
          <w:tcPr>
            <w:tcW w:w="1819" w:type="dxa"/>
            <w:shd w:val="clear" w:color="auto" w:fill="auto"/>
            <w:vAlign w:val="center"/>
          </w:tcPr>
          <w:p w14:paraId="67D61CC6">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68CB21B4">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vAlign w:val="center"/>
          </w:tcPr>
          <w:p w14:paraId="73B89FA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单侧</w:t>
            </w:r>
          </w:p>
        </w:tc>
        <w:tc>
          <w:tcPr>
            <w:tcW w:w="639" w:type="dxa"/>
            <w:shd w:val="clear" w:color="auto" w:fill="auto"/>
            <w:vAlign w:val="center"/>
          </w:tcPr>
          <w:p w14:paraId="50E7EBC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80</w:t>
            </w:r>
          </w:p>
        </w:tc>
        <w:tc>
          <w:tcPr>
            <w:tcW w:w="634" w:type="dxa"/>
            <w:shd w:val="clear" w:color="auto" w:fill="auto"/>
            <w:vAlign w:val="center"/>
          </w:tcPr>
          <w:p w14:paraId="25B1B9A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80</w:t>
            </w:r>
          </w:p>
        </w:tc>
        <w:tc>
          <w:tcPr>
            <w:tcW w:w="1180" w:type="dxa"/>
            <w:shd w:val="clear" w:color="auto" w:fill="auto"/>
            <w:vAlign w:val="center"/>
          </w:tcPr>
          <w:p w14:paraId="52F8C63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80</w:t>
            </w:r>
          </w:p>
        </w:tc>
        <w:tc>
          <w:tcPr>
            <w:tcW w:w="1832" w:type="dxa"/>
            <w:shd w:val="clear" w:color="auto" w:fill="auto"/>
            <w:vAlign w:val="center"/>
          </w:tcPr>
          <w:p w14:paraId="7B302270">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auto"/>
            <w:noWrap/>
            <w:vAlign w:val="center"/>
          </w:tcPr>
          <w:p w14:paraId="312783C3">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100%</w:t>
            </w:r>
          </w:p>
        </w:tc>
      </w:tr>
      <w:tr w14:paraId="61A905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567" w:hRule="atLeast"/>
          <w:jc w:val="center"/>
        </w:trPr>
        <w:tc>
          <w:tcPr>
            <w:tcW w:w="522" w:type="dxa"/>
            <w:vMerge w:val="restart"/>
            <w:shd w:val="clear" w:color="auto" w:fill="auto"/>
            <w:noWrap/>
            <w:vAlign w:val="center"/>
          </w:tcPr>
          <w:p w14:paraId="0DDFD91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4</w:t>
            </w:r>
          </w:p>
        </w:tc>
        <w:tc>
          <w:tcPr>
            <w:tcW w:w="1424" w:type="dxa"/>
            <w:shd w:val="clear" w:color="auto" w:fill="auto"/>
            <w:noWrap/>
            <w:vAlign w:val="center"/>
          </w:tcPr>
          <w:p w14:paraId="7F39756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012301010040000</w:t>
            </w:r>
          </w:p>
        </w:tc>
        <w:tc>
          <w:tcPr>
            <w:tcW w:w="2145" w:type="dxa"/>
            <w:shd w:val="clear" w:color="auto" w:fill="auto"/>
            <w:vAlign w:val="center"/>
          </w:tcPr>
          <w:p w14:paraId="70DB30E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X线造影成像</w:t>
            </w:r>
          </w:p>
        </w:tc>
        <w:tc>
          <w:tcPr>
            <w:tcW w:w="1819" w:type="dxa"/>
            <w:shd w:val="clear" w:color="auto" w:fill="auto"/>
            <w:vAlign w:val="center"/>
          </w:tcPr>
          <w:p w14:paraId="0EF954FB">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通过X线摄影，对经口服、注射或灌肠方式引入对比剂后的消化道、鼻窦、泪道等各类腔道的形态及功能进行成像及分析（不含穿刺/插管）。</w:t>
            </w:r>
          </w:p>
        </w:tc>
        <w:tc>
          <w:tcPr>
            <w:tcW w:w="2201" w:type="dxa"/>
            <w:shd w:val="clear" w:color="auto" w:fill="auto"/>
            <w:vAlign w:val="center"/>
          </w:tcPr>
          <w:p w14:paraId="619BFE2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所定价格涵盖摆位、对比剂引入、观察、成像、分析、出具报告、数字影像处理与上传存储（含数字方式）等步骤所需的人力资源、设备运转成本消耗与基本物质资源消耗。</w:t>
            </w:r>
          </w:p>
        </w:tc>
        <w:tc>
          <w:tcPr>
            <w:tcW w:w="622" w:type="dxa"/>
            <w:shd w:val="clear" w:color="auto" w:fill="auto"/>
            <w:vAlign w:val="center"/>
          </w:tcPr>
          <w:p w14:paraId="212C37C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次</w:t>
            </w:r>
          </w:p>
        </w:tc>
        <w:tc>
          <w:tcPr>
            <w:tcW w:w="639" w:type="dxa"/>
            <w:shd w:val="clear" w:color="auto" w:fill="auto"/>
            <w:vAlign w:val="center"/>
          </w:tcPr>
          <w:p w14:paraId="2D90BAF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138</w:t>
            </w:r>
          </w:p>
        </w:tc>
        <w:tc>
          <w:tcPr>
            <w:tcW w:w="634" w:type="dxa"/>
            <w:shd w:val="clear" w:color="auto" w:fill="auto"/>
            <w:vAlign w:val="center"/>
          </w:tcPr>
          <w:p w14:paraId="51F8292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138</w:t>
            </w:r>
          </w:p>
        </w:tc>
        <w:tc>
          <w:tcPr>
            <w:tcW w:w="1180" w:type="dxa"/>
            <w:shd w:val="clear" w:color="auto" w:fill="auto"/>
            <w:vAlign w:val="center"/>
          </w:tcPr>
          <w:p w14:paraId="3F34C2B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138</w:t>
            </w:r>
          </w:p>
        </w:tc>
        <w:tc>
          <w:tcPr>
            <w:tcW w:w="1832" w:type="dxa"/>
            <w:shd w:val="clear" w:color="auto" w:fill="auto"/>
            <w:vAlign w:val="center"/>
          </w:tcPr>
          <w:p w14:paraId="3DE73BD5">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auto"/>
            <w:noWrap/>
            <w:vAlign w:val="center"/>
          </w:tcPr>
          <w:p w14:paraId="06BFF120">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0%</w:t>
            </w:r>
          </w:p>
        </w:tc>
      </w:tr>
      <w:tr w14:paraId="091CCF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22" w:type="dxa"/>
            <w:vMerge w:val="continue"/>
            <w:shd w:val="clear" w:color="auto" w:fill="auto"/>
            <w:noWrap/>
            <w:vAlign w:val="center"/>
          </w:tcPr>
          <w:p w14:paraId="698EBC9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4E0E19B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012301010040001</w:t>
            </w:r>
          </w:p>
        </w:tc>
        <w:tc>
          <w:tcPr>
            <w:tcW w:w="2145" w:type="dxa"/>
            <w:shd w:val="clear" w:color="auto" w:fill="auto"/>
            <w:vAlign w:val="center"/>
          </w:tcPr>
          <w:p w14:paraId="302CEDC0">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X线造影成像-全消化道造影（加收）</w:t>
            </w:r>
          </w:p>
        </w:tc>
        <w:tc>
          <w:tcPr>
            <w:tcW w:w="1819" w:type="dxa"/>
            <w:shd w:val="clear" w:color="auto" w:fill="auto"/>
            <w:vAlign w:val="center"/>
          </w:tcPr>
          <w:p w14:paraId="6CD29390">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40199359">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vAlign w:val="center"/>
          </w:tcPr>
          <w:p w14:paraId="3F3297A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次</w:t>
            </w:r>
          </w:p>
        </w:tc>
        <w:tc>
          <w:tcPr>
            <w:tcW w:w="639" w:type="dxa"/>
            <w:shd w:val="clear" w:color="auto" w:fill="auto"/>
            <w:noWrap/>
            <w:vAlign w:val="center"/>
          </w:tcPr>
          <w:p w14:paraId="2419B55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69</w:t>
            </w:r>
          </w:p>
        </w:tc>
        <w:tc>
          <w:tcPr>
            <w:tcW w:w="634" w:type="dxa"/>
            <w:shd w:val="clear" w:color="auto" w:fill="auto"/>
            <w:noWrap/>
            <w:vAlign w:val="center"/>
          </w:tcPr>
          <w:p w14:paraId="4E640A5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69</w:t>
            </w:r>
          </w:p>
        </w:tc>
        <w:tc>
          <w:tcPr>
            <w:tcW w:w="1180" w:type="dxa"/>
            <w:shd w:val="clear" w:color="auto" w:fill="auto"/>
            <w:noWrap/>
            <w:vAlign w:val="center"/>
          </w:tcPr>
          <w:p w14:paraId="51D4039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69</w:t>
            </w:r>
          </w:p>
        </w:tc>
        <w:tc>
          <w:tcPr>
            <w:tcW w:w="1832" w:type="dxa"/>
            <w:shd w:val="clear" w:color="auto" w:fill="auto"/>
            <w:vAlign w:val="center"/>
          </w:tcPr>
          <w:p w14:paraId="48BEF2B3">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FFFFFF"/>
            <w:noWrap/>
            <w:vAlign w:val="center"/>
          </w:tcPr>
          <w:p w14:paraId="681A14F5">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0%</w:t>
            </w:r>
          </w:p>
        </w:tc>
      </w:tr>
      <w:tr w14:paraId="31EA46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22" w:type="dxa"/>
            <w:vMerge w:val="continue"/>
            <w:shd w:val="clear" w:color="auto" w:fill="auto"/>
            <w:noWrap/>
            <w:vAlign w:val="center"/>
          </w:tcPr>
          <w:p w14:paraId="65EF367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2E91F74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012301010040100</w:t>
            </w:r>
          </w:p>
        </w:tc>
        <w:tc>
          <w:tcPr>
            <w:tcW w:w="2145" w:type="dxa"/>
            <w:shd w:val="clear" w:color="auto" w:fill="auto"/>
            <w:vAlign w:val="center"/>
          </w:tcPr>
          <w:p w14:paraId="2B2564F5">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X线造影成像-人工智能辅助诊断（扩展）</w:t>
            </w:r>
          </w:p>
        </w:tc>
        <w:tc>
          <w:tcPr>
            <w:tcW w:w="1819" w:type="dxa"/>
            <w:shd w:val="clear" w:color="auto" w:fill="auto"/>
            <w:vAlign w:val="center"/>
          </w:tcPr>
          <w:p w14:paraId="0EB953F3">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236E55A3">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vAlign w:val="center"/>
          </w:tcPr>
          <w:p w14:paraId="046A807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次</w:t>
            </w:r>
          </w:p>
        </w:tc>
        <w:tc>
          <w:tcPr>
            <w:tcW w:w="639" w:type="dxa"/>
            <w:shd w:val="clear" w:color="auto" w:fill="auto"/>
            <w:noWrap/>
            <w:vAlign w:val="center"/>
          </w:tcPr>
          <w:p w14:paraId="513FB70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138</w:t>
            </w:r>
          </w:p>
        </w:tc>
        <w:tc>
          <w:tcPr>
            <w:tcW w:w="634" w:type="dxa"/>
            <w:shd w:val="clear" w:color="auto" w:fill="auto"/>
            <w:noWrap/>
            <w:vAlign w:val="center"/>
          </w:tcPr>
          <w:p w14:paraId="1BC02E0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138</w:t>
            </w:r>
          </w:p>
        </w:tc>
        <w:tc>
          <w:tcPr>
            <w:tcW w:w="1180" w:type="dxa"/>
            <w:shd w:val="clear" w:color="auto" w:fill="auto"/>
            <w:noWrap/>
            <w:vAlign w:val="center"/>
          </w:tcPr>
          <w:p w14:paraId="0607805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138</w:t>
            </w:r>
          </w:p>
        </w:tc>
        <w:tc>
          <w:tcPr>
            <w:tcW w:w="1832" w:type="dxa"/>
            <w:shd w:val="clear" w:color="auto" w:fill="auto"/>
            <w:vAlign w:val="center"/>
          </w:tcPr>
          <w:p w14:paraId="547176D7">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FFFFFF"/>
            <w:noWrap/>
            <w:vAlign w:val="center"/>
          </w:tcPr>
          <w:p w14:paraId="4D1B453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100%</w:t>
            </w:r>
          </w:p>
        </w:tc>
      </w:tr>
      <w:tr w14:paraId="33D0CB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22" w:type="dxa"/>
            <w:vMerge w:val="continue"/>
            <w:shd w:val="clear" w:color="auto" w:fill="auto"/>
            <w:noWrap/>
            <w:vAlign w:val="center"/>
          </w:tcPr>
          <w:p w14:paraId="7E26C00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3008538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012301010041100</w:t>
            </w:r>
          </w:p>
        </w:tc>
        <w:tc>
          <w:tcPr>
            <w:tcW w:w="2145" w:type="dxa"/>
            <w:shd w:val="clear" w:color="auto" w:fill="auto"/>
            <w:vAlign w:val="center"/>
          </w:tcPr>
          <w:p w14:paraId="7F2F7F0A">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X线造影成像-泪道造影（扩展）</w:t>
            </w:r>
          </w:p>
        </w:tc>
        <w:tc>
          <w:tcPr>
            <w:tcW w:w="1819" w:type="dxa"/>
            <w:shd w:val="clear" w:color="auto" w:fill="auto"/>
            <w:vAlign w:val="center"/>
          </w:tcPr>
          <w:p w14:paraId="31FD7969">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4817B92A">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vAlign w:val="center"/>
          </w:tcPr>
          <w:p w14:paraId="0595DD7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次</w:t>
            </w:r>
          </w:p>
        </w:tc>
        <w:tc>
          <w:tcPr>
            <w:tcW w:w="639" w:type="dxa"/>
            <w:shd w:val="clear" w:color="auto" w:fill="auto"/>
            <w:noWrap/>
            <w:vAlign w:val="center"/>
          </w:tcPr>
          <w:p w14:paraId="390254D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138</w:t>
            </w:r>
          </w:p>
        </w:tc>
        <w:tc>
          <w:tcPr>
            <w:tcW w:w="634" w:type="dxa"/>
            <w:shd w:val="clear" w:color="auto" w:fill="auto"/>
            <w:noWrap/>
            <w:vAlign w:val="center"/>
          </w:tcPr>
          <w:p w14:paraId="3682996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138</w:t>
            </w:r>
          </w:p>
        </w:tc>
        <w:tc>
          <w:tcPr>
            <w:tcW w:w="1180" w:type="dxa"/>
            <w:shd w:val="clear" w:color="auto" w:fill="auto"/>
            <w:noWrap/>
            <w:vAlign w:val="center"/>
          </w:tcPr>
          <w:p w14:paraId="0F21EA6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138</w:t>
            </w:r>
          </w:p>
        </w:tc>
        <w:tc>
          <w:tcPr>
            <w:tcW w:w="1832" w:type="dxa"/>
            <w:shd w:val="clear" w:color="auto" w:fill="auto"/>
            <w:vAlign w:val="center"/>
          </w:tcPr>
          <w:p w14:paraId="3882C98A">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FFFFFF"/>
            <w:noWrap/>
            <w:vAlign w:val="center"/>
          </w:tcPr>
          <w:p w14:paraId="2A95F74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0%</w:t>
            </w:r>
          </w:p>
        </w:tc>
      </w:tr>
      <w:tr w14:paraId="4DFEEA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22" w:type="dxa"/>
            <w:vMerge w:val="continue"/>
            <w:shd w:val="clear" w:color="auto" w:fill="auto"/>
            <w:noWrap/>
            <w:vAlign w:val="center"/>
          </w:tcPr>
          <w:p w14:paraId="5A9BFC75">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67449D6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012301010041200</w:t>
            </w:r>
          </w:p>
        </w:tc>
        <w:tc>
          <w:tcPr>
            <w:tcW w:w="2145" w:type="dxa"/>
            <w:shd w:val="clear" w:color="auto" w:fill="auto"/>
            <w:vAlign w:val="center"/>
          </w:tcPr>
          <w:p w14:paraId="44832ACC">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X线造影成像-T管造影（扩展）</w:t>
            </w:r>
          </w:p>
        </w:tc>
        <w:tc>
          <w:tcPr>
            <w:tcW w:w="1819" w:type="dxa"/>
            <w:shd w:val="clear" w:color="auto" w:fill="auto"/>
            <w:vAlign w:val="center"/>
          </w:tcPr>
          <w:p w14:paraId="00A1C57B">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2D90E514">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vAlign w:val="center"/>
          </w:tcPr>
          <w:p w14:paraId="1D272D7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次</w:t>
            </w:r>
          </w:p>
        </w:tc>
        <w:tc>
          <w:tcPr>
            <w:tcW w:w="639" w:type="dxa"/>
            <w:shd w:val="clear" w:color="auto" w:fill="auto"/>
            <w:noWrap/>
            <w:vAlign w:val="center"/>
          </w:tcPr>
          <w:p w14:paraId="3B8C995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138</w:t>
            </w:r>
          </w:p>
        </w:tc>
        <w:tc>
          <w:tcPr>
            <w:tcW w:w="634" w:type="dxa"/>
            <w:shd w:val="clear" w:color="auto" w:fill="auto"/>
            <w:noWrap/>
            <w:vAlign w:val="center"/>
          </w:tcPr>
          <w:p w14:paraId="5E9B1C3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138</w:t>
            </w:r>
          </w:p>
        </w:tc>
        <w:tc>
          <w:tcPr>
            <w:tcW w:w="1180" w:type="dxa"/>
            <w:shd w:val="clear" w:color="auto" w:fill="auto"/>
            <w:noWrap/>
            <w:vAlign w:val="center"/>
          </w:tcPr>
          <w:p w14:paraId="0DFBE5F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138</w:t>
            </w:r>
          </w:p>
        </w:tc>
        <w:tc>
          <w:tcPr>
            <w:tcW w:w="1832" w:type="dxa"/>
            <w:shd w:val="clear" w:color="auto" w:fill="auto"/>
            <w:vAlign w:val="center"/>
          </w:tcPr>
          <w:p w14:paraId="7E1D25C0">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FFFFFF"/>
            <w:noWrap/>
            <w:vAlign w:val="center"/>
          </w:tcPr>
          <w:p w14:paraId="5657B090">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0%</w:t>
            </w:r>
          </w:p>
        </w:tc>
      </w:tr>
      <w:tr w14:paraId="21B0AD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92" w:hRule="atLeast"/>
          <w:jc w:val="center"/>
        </w:trPr>
        <w:tc>
          <w:tcPr>
            <w:tcW w:w="522" w:type="dxa"/>
            <w:shd w:val="clear" w:color="auto" w:fill="auto"/>
            <w:noWrap/>
            <w:vAlign w:val="center"/>
          </w:tcPr>
          <w:p w14:paraId="6785EDB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317B24A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b/>
                <w:bCs/>
                <w:i w:val="0"/>
                <w:iCs w:val="0"/>
                <w:color w:val="000000"/>
                <w:sz w:val="20"/>
                <w:szCs w:val="20"/>
                <w:highlight w:val="none"/>
                <w:u w:val="none"/>
              </w:rPr>
            </w:pPr>
            <w:r>
              <w:rPr>
                <w:rFonts w:hint="eastAsia" w:ascii="方正书宋_GBK" w:hAnsi="方正书宋_GBK" w:eastAsia="方正书宋_GBK" w:cs="方正书宋_GBK"/>
                <w:b/>
                <w:bCs/>
                <w:i w:val="0"/>
                <w:iCs w:val="0"/>
                <w:color w:val="000000"/>
                <w:kern w:val="0"/>
                <w:sz w:val="20"/>
                <w:szCs w:val="20"/>
                <w:highlight w:val="none"/>
                <w:u w:val="none"/>
                <w:lang w:val="en-US" w:eastAsia="zh-CN" w:bidi="ar"/>
              </w:rPr>
              <w:t>230102</w:t>
            </w:r>
          </w:p>
        </w:tc>
        <w:tc>
          <w:tcPr>
            <w:tcW w:w="2145" w:type="dxa"/>
            <w:shd w:val="clear" w:color="auto" w:fill="auto"/>
            <w:vAlign w:val="center"/>
          </w:tcPr>
          <w:p w14:paraId="4E75425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b/>
                <w:bCs/>
                <w:i w:val="0"/>
                <w:iCs w:val="0"/>
                <w:color w:val="000000"/>
                <w:sz w:val="20"/>
                <w:szCs w:val="20"/>
                <w:highlight w:val="none"/>
                <w:u w:val="none"/>
              </w:rPr>
            </w:pPr>
            <w:r>
              <w:rPr>
                <w:rFonts w:hint="eastAsia" w:ascii="方正书宋_GBK" w:hAnsi="方正书宋_GBK" w:eastAsia="方正书宋_GBK" w:cs="方正书宋_GBK"/>
                <w:b/>
                <w:bCs/>
                <w:i w:val="0"/>
                <w:iCs w:val="0"/>
                <w:color w:val="000000"/>
                <w:kern w:val="0"/>
                <w:sz w:val="20"/>
                <w:szCs w:val="20"/>
                <w:highlight w:val="none"/>
                <w:u w:val="none"/>
                <w:lang w:val="en-US" w:eastAsia="zh-CN" w:bidi="ar"/>
              </w:rPr>
              <w:t>X</w:t>
            </w:r>
            <w:r>
              <w:rPr>
                <w:rFonts w:hint="eastAsia" w:ascii="方正书宋_GBK" w:hAnsi="方正书宋_GBK" w:eastAsia="方正书宋_GBK" w:cs="方正书宋_GBK"/>
                <w:b/>
                <w:bCs/>
                <w:i w:val="0"/>
                <w:iCs w:val="0"/>
                <w:color w:val="000000"/>
                <w:spacing w:val="-6"/>
                <w:kern w:val="0"/>
                <w:sz w:val="20"/>
                <w:szCs w:val="20"/>
                <w:highlight w:val="none"/>
                <w:u w:val="none"/>
                <w:lang w:val="en-US" w:eastAsia="zh-CN" w:bidi="ar"/>
              </w:rPr>
              <w:t>线计算机体层检查</w:t>
            </w:r>
          </w:p>
        </w:tc>
        <w:tc>
          <w:tcPr>
            <w:tcW w:w="1819" w:type="dxa"/>
            <w:shd w:val="clear" w:color="auto" w:fill="auto"/>
            <w:vAlign w:val="center"/>
          </w:tcPr>
          <w:p w14:paraId="1518DBF3">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3F030115">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vAlign w:val="center"/>
          </w:tcPr>
          <w:p w14:paraId="46A775B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639" w:type="dxa"/>
            <w:shd w:val="clear" w:color="auto" w:fill="auto"/>
            <w:noWrap/>
            <w:vAlign w:val="center"/>
          </w:tcPr>
          <w:p w14:paraId="1161AD6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634" w:type="dxa"/>
            <w:shd w:val="clear" w:color="auto" w:fill="auto"/>
            <w:noWrap/>
            <w:vAlign w:val="center"/>
          </w:tcPr>
          <w:p w14:paraId="2950D5A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180" w:type="dxa"/>
            <w:shd w:val="clear" w:color="auto" w:fill="auto"/>
            <w:noWrap/>
            <w:vAlign w:val="center"/>
          </w:tcPr>
          <w:p w14:paraId="7359CB71">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832" w:type="dxa"/>
            <w:shd w:val="clear" w:color="auto" w:fill="auto"/>
            <w:vAlign w:val="center"/>
          </w:tcPr>
          <w:p w14:paraId="290172A4">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FFFFFF"/>
            <w:noWrap/>
            <w:vAlign w:val="center"/>
          </w:tcPr>
          <w:p w14:paraId="01D0DCE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r>
      <w:tr w14:paraId="71FDFC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445" w:hRule="atLeast"/>
          <w:jc w:val="center"/>
        </w:trPr>
        <w:tc>
          <w:tcPr>
            <w:tcW w:w="522" w:type="dxa"/>
            <w:shd w:val="clear" w:color="auto" w:fill="auto"/>
            <w:noWrap/>
            <w:vAlign w:val="center"/>
          </w:tcPr>
          <w:p w14:paraId="6D38C30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w:t>
            </w:r>
          </w:p>
        </w:tc>
        <w:tc>
          <w:tcPr>
            <w:tcW w:w="1424" w:type="dxa"/>
            <w:shd w:val="clear" w:color="auto" w:fill="auto"/>
            <w:vAlign w:val="center"/>
          </w:tcPr>
          <w:p w14:paraId="3AB6B4E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012301020010000</w:t>
            </w:r>
          </w:p>
        </w:tc>
        <w:tc>
          <w:tcPr>
            <w:tcW w:w="2145" w:type="dxa"/>
            <w:shd w:val="clear" w:color="auto" w:fill="auto"/>
            <w:vAlign w:val="center"/>
          </w:tcPr>
          <w:p w14:paraId="1A905FAC">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计算机体层成像（CT）平扫</w:t>
            </w:r>
          </w:p>
        </w:tc>
        <w:tc>
          <w:tcPr>
            <w:tcW w:w="1819" w:type="dxa"/>
            <w:shd w:val="clear" w:color="auto" w:fill="auto"/>
            <w:vAlign w:val="center"/>
          </w:tcPr>
          <w:p w14:paraId="205C49E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通过计算机体层成像（CT）平扫，实现患者检查部位的成像及分析。</w:t>
            </w:r>
          </w:p>
        </w:tc>
        <w:tc>
          <w:tcPr>
            <w:tcW w:w="2201" w:type="dxa"/>
            <w:shd w:val="clear" w:color="auto" w:fill="auto"/>
            <w:vAlign w:val="center"/>
          </w:tcPr>
          <w:p w14:paraId="4F53F57B">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所定价格涵盖摆位、扫描成像、分析、出具报告、数字影像处理与上传存储（含数字方式）等步骤所需的人力资源、设备运转成本消耗与基本物质资源消耗。</w:t>
            </w:r>
          </w:p>
        </w:tc>
        <w:tc>
          <w:tcPr>
            <w:tcW w:w="622" w:type="dxa"/>
            <w:shd w:val="clear" w:color="auto" w:fill="auto"/>
            <w:vAlign w:val="center"/>
          </w:tcPr>
          <w:p w14:paraId="166F2D8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部位</w:t>
            </w:r>
          </w:p>
        </w:tc>
        <w:tc>
          <w:tcPr>
            <w:tcW w:w="639" w:type="dxa"/>
            <w:shd w:val="clear" w:color="auto" w:fill="auto"/>
            <w:vAlign w:val="center"/>
          </w:tcPr>
          <w:p w14:paraId="0FB56D7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255</w:t>
            </w:r>
          </w:p>
        </w:tc>
        <w:tc>
          <w:tcPr>
            <w:tcW w:w="634" w:type="dxa"/>
            <w:shd w:val="clear" w:color="auto" w:fill="auto"/>
            <w:vAlign w:val="center"/>
          </w:tcPr>
          <w:p w14:paraId="4491A08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255</w:t>
            </w:r>
          </w:p>
        </w:tc>
        <w:tc>
          <w:tcPr>
            <w:tcW w:w="1180" w:type="dxa"/>
            <w:shd w:val="clear" w:color="auto" w:fill="auto"/>
            <w:vAlign w:val="center"/>
          </w:tcPr>
          <w:p w14:paraId="2076D4D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255</w:t>
            </w:r>
          </w:p>
        </w:tc>
        <w:tc>
          <w:tcPr>
            <w:tcW w:w="1832" w:type="dxa"/>
            <w:shd w:val="clear" w:color="auto" w:fill="auto"/>
            <w:vAlign w:val="center"/>
          </w:tcPr>
          <w:p w14:paraId="04EF58E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超过3个部位按3个部位收费。</w:t>
            </w:r>
          </w:p>
        </w:tc>
        <w:tc>
          <w:tcPr>
            <w:tcW w:w="758" w:type="dxa"/>
            <w:shd w:val="clear" w:color="auto" w:fill="auto"/>
            <w:noWrap/>
            <w:vAlign w:val="center"/>
          </w:tcPr>
          <w:p w14:paraId="4BEF28E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w:t>
            </w:r>
          </w:p>
        </w:tc>
      </w:tr>
      <w:tr w14:paraId="21545F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22" w:type="dxa"/>
            <w:vMerge w:val="restart"/>
            <w:shd w:val="clear" w:color="auto" w:fill="auto"/>
            <w:noWrap/>
            <w:vAlign w:val="center"/>
          </w:tcPr>
          <w:p w14:paraId="5CE6DA11">
            <w:pPr>
              <w:jc w:val="center"/>
              <w:rPr>
                <w:rFonts w:hint="eastAsia" w:eastAsia="方正书宋_GBK"/>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5</w:t>
            </w:r>
          </w:p>
        </w:tc>
        <w:tc>
          <w:tcPr>
            <w:tcW w:w="1424" w:type="dxa"/>
            <w:shd w:val="clear" w:color="auto" w:fill="auto"/>
            <w:noWrap/>
            <w:vAlign w:val="center"/>
          </w:tcPr>
          <w:p w14:paraId="1E517696">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012301020010001</w:t>
            </w:r>
          </w:p>
        </w:tc>
        <w:tc>
          <w:tcPr>
            <w:tcW w:w="2145" w:type="dxa"/>
            <w:shd w:val="clear" w:color="auto" w:fill="auto"/>
            <w:vAlign w:val="center"/>
          </w:tcPr>
          <w:p w14:paraId="59C3F74E">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计算机体层成像（CT）平扫-能量成像（加收）</w:t>
            </w:r>
          </w:p>
        </w:tc>
        <w:tc>
          <w:tcPr>
            <w:tcW w:w="1819" w:type="dxa"/>
            <w:shd w:val="clear" w:color="auto" w:fill="auto"/>
            <w:vAlign w:val="center"/>
          </w:tcPr>
          <w:p w14:paraId="08E491AE">
            <w:pPr>
              <w:keepNext w:val="0"/>
              <w:keepLines w:val="0"/>
              <w:pageBreakBefore w:val="0"/>
              <w:widowControl w:val="0"/>
              <w:kinsoku/>
              <w:wordWrap/>
              <w:overflowPunct w:val="0"/>
              <w:topLinePunct w:val="0"/>
              <w:autoSpaceDE/>
              <w:autoSpaceDN/>
              <w:bidi w:val="0"/>
              <w:adjustRightInd w:val="0"/>
              <w:snapToGrid w:val="0"/>
              <w:spacing w:line="290" w:lineRule="exact"/>
              <w:jc w:val="center"/>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69BE2F2C">
            <w:pPr>
              <w:keepNext w:val="0"/>
              <w:keepLines w:val="0"/>
              <w:pageBreakBefore w:val="0"/>
              <w:widowControl w:val="0"/>
              <w:kinsoku/>
              <w:wordWrap/>
              <w:overflowPunct w:val="0"/>
              <w:topLinePunct w:val="0"/>
              <w:autoSpaceDE/>
              <w:autoSpaceDN/>
              <w:bidi w:val="0"/>
              <w:adjustRightInd w:val="0"/>
              <w:snapToGrid w:val="0"/>
              <w:spacing w:line="290" w:lineRule="exact"/>
              <w:jc w:val="center"/>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vAlign w:val="center"/>
          </w:tcPr>
          <w:p w14:paraId="7F618F20">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次</w:t>
            </w:r>
          </w:p>
        </w:tc>
        <w:tc>
          <w:tcPr>
            <w:tcW w:w="639" w:type="dxa"/>
            <w:shd w:val="clear" w:color="auto" w:fill="auto"/>
            <w:vAlign w:val="center"/>
          </w:tcPr>
          <w:p w14:paraId="7B67ED33">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57</w:t>
            </w:r>
          </w:p>
        </w:tc>
        <w:tc>
          <w:tcPr>
            <w:tcW w:w="634" w:type="dxa"/>
            <w:shd w:val="clear" w:color="auto" w:fill="auto"/>
            <w:vAlign w:val="center"/>
          </w:tcPr>
          <w:p w14:paraId="6D6EE6D7">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57</w:t>
            </w:r>
          </w:p>
        </w:tc>
        <w:tc>
          <w:tcPr>
            <w:tcW w:w="1180" w:type="dxa"/>
            <w:shd w:val="clear" w:color="auto" w:fill="auto"/>
            <w:vAlign w:val="center"/>
          </w:tcPr>
          <w:p w14:paraId="5572AABB">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57</w:t>
            </w:r>
          </w:p>
        </w:tc>
        <w:tc>
          <w:tcPr>
            <w:tcW w:w="1832" w:type="dxa"/>
            <w:shd w:val="clear" w:color="auto" w:fill="auto"/>
            <w:vAlign w:val="center"/>
          </w:tcPr>
          <w:p w14:paraId="2E4D72B6">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在同一次检查中，无论多少部位仅加收一次。</w:t>
            </w:r>
          </w:p>
        </w:tc>
        <w:tc>
          <w:tcPr>
            <w:tcW w:w="758" w:type="dxa"/>
            <w:shd w:val="clear" w:color="auto" w:fill="auto"/>
            <w:noWrap/>
            <w:vAlign w:val="center"/>
          </w:tcPr>
          <w:p w14:paraId="16F70C2C">
            <w:pPr>
              <w:keepNext w:val="0"/>
              <w:keepLines w:val="0"/>
              <w:pageBreakBefore w:val="0"/>
              <w:widowControl w:val="0"/>
              <w:kinsoku/>
              <w:wordWrap/>
              <w:overflowPunct w:val="0"/>
              <w:topLinePunct w:val="0"/>
              <w:autoSpaceDE/>
              <w:autoSpaceDN/>
              <w:bidi w:val="0"/>
              <w:adjustRightInd w:val="0"/>
              <w:snapToGrid w:val="0"/>
              <w:spacing w:line="290" w:lineRule="exact"/>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w:t>
            </w:r>
          </w:p>
        </w:tc>
      </w:tr>
      <w:tr w14:paraId="2804E3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22" w:type="dxa"/>
            <w:vMerge w:val="continue"/>
            <w:shd w:val="clear" w:color="auto" w:fill="auto"/>
            <w:noWrap/>
            <w:vAlign w:val="center"/>
          </w:tcPr>
          <w:p w14:paraId="5DA39EC1">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72829D92">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012301020010011</w:t>
            </w:r>
          </w:p>
        </w:tc>
        <w:tc>
          <w:tcPr>
            <w:tcW w:w="2145" w:type="dxa"/>
            <w:shd w:val="clear" w:color="auto" w:fill="auto"/>
            <w:vAlign w:val="center"/>
          </w:tcPr>
          <w:p w14:paraId="0D3480A3">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计算机体层成像（CT）平扫-薄层扫描（加收）</w:t>
            </w:r>
          </w:p>
        </w:tc>
        <w:tc>
          <w:tcPr>
            <w:tcW w:w="1819" w:type="dxa"/>
            <w:shd w:val="clear" w:color="auto" w:fill="auto"/>
            <w:vAlign w:val="center"/>
          </w:tcPr>
          <w:p w14:paraId="7EBC35BB">
            <w:pPr>
              <w:keepNext w:val="0"/>
              <w:keepLines w:val="0"/>
              <w:pageBreakBefore w:val="0"/>
              <w:widowControl w:val="0"/>
              <w:kinsoku/>
              <w:wordWrap/>
              <w:overflowPunct w:val="0"/>
              <w:topLinePunct w:val="0"/>
              <w:autoSpaceDE/>
              <w:autoSpaceDN/>
              <w:bidi w:val="0"/>
              <w:adjustRightInd w:val="0"/>
              <w:snapToGrid w:val="0"/>
              <w:spacing w:line="290" w:lineRule="exact"/>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519C1038">
            <w:pPr>
              <w:keepNext w:val="0"/>
              <w:keepLines w:val="0"/>
              <w:pageBreakBefore w:val="0"/>
              <w:widowControl w:val="0"/>
              <w:kinsoku/>
              <w:wordWrap/>
              <w:overflowPunct w:val="0"/>
              <w:topLinePunct w:val="0"/>
              <w:autoSpaceDE/>
              <w:autoSpaceDN/>
              <w:bidi w:val="0"/>
              <w:adjustRightInd w:val="0"/>
              <w:snapToGrid w:val="0"/>
              <w:spacing w:line="290" w:lineRule="exact"/>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vAlign w:val="center"/>
          </w:tcPr>
          <w:p w14:paraId="4EE8C286">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次</w:t>
            </w:r>
          </w:p>
        </w:tc>
        <w:tc>
          <w:tcPr>
            <w:tcW w:w="639" w:type="dxa"/>
            <w:shd w:val="clear" w:color="auto" w:fill="auto"/>
            <w:vAlign w:val="center"/>
          </w:tcPr>
          <w:p w14:paraId="4A779E66">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57</w:t>
            </w:r>
          </w:p>
        </w:tc>
        <w:tc>
          <w:tcPr>
            <w:tcW w:w="634" w:type="dxa"/>
            <w:shd w:val="clear" w:color="auto" w:fill="auto"/>
            <w:vAlign w:val="center"/>
          </w:tcPr>
          <w:p w14:paraId="375E5ACF">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57</w:t>
            </w:r>
          </w:p>
        </w:tc>
        <w:tc>
          <w:tcPr>
            <w:tcW w:w="1180" w:type="dxa"/>
            <w:shd w:val="clear" w:color="auto" w:fill="auto"/>
            <w:vAlign w:val="center"/>
          </w:tcPr>
          <w:p w14:paraId="379BCB72">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57</w:t>
            </w:r>
          </w:p>
        </w:tc>
        <w:tc>
          <w:tcPr>
            <w:tcW w:w="1832" w:type="dxa"/>
            <w:shd w:val="clear" w:color="auto" w:fill="auto"/>
            <w:vAlign w:val="center"/>
          </w:tcPr>
          <w:p w14:paraId="7F8E94B2">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在同一次检查中，无论多少部位仅加收一次。</w:t>
            </w:r>
          </w:p>
        </w:tc>
        <w:tc>
          <w:tcPr>
            <w:tcW w:w="758" w:type="dxa"/>
            <w:shd w:val="clear" w:color="auto" w:fill="auto"/>
            <w:noWrap/>
            <w:vAlign w:val="center"/>
          </w:tcPr>
          <w:p w14:paraId="7895F574">
            <w:pPr>
              <w:keepNext w:val="0"/>
              <w:keepLines w:val="0"/>
              <w:pageBreakBefore w:val="0"/>
              <w:widowControl w:val="0"/>
              <w:kinsoku/>
              <w:wordWrap/>
              <w:overflowPunct w:val="0"/>
              <w:topLinePunct w:val="0"/>
              <w:autoSpaceDE/>
              <w:autoSpaceDN/>
              <w:bidi w:val="0"/>
              <w:adjustRightInd w:val="0"/>
              <w:snapToGrid w:val="0"/>
              <w:spacing w:line="290" w:lineRule="exact"/>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w:t>
            </w:r>
          </w:p>
        </w:tc>
      </w:tr>
      <w:tr w14:paraId="1ABAF8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22" w:type="dxa"/>
            <w:vMerge w:val="continue"/>
            <w:shd w:val="clear" w:color="auto" w:fill="auto"/>
            <w:noWrap/>
            <w:vAlign w:val="center"/>
          </w:tcPr>
          <w:p w14:paraId="0E7E366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6CC38A04">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012301020010021</w:t>
            </w:r>
          </w:p>
        </w:tc>
        <w:tc>
          <w:tcPr>
            <w:tcW w:w="2145" w:type="dxa"/>
            <w:shd w:val="clear" w:color="auto" w:fill="auto"/>
            <w:vAlign w:val="center"/>
          </w:tcPr>
          <w:p w14:paraId="1EB12148">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计算机体层成像（CT）平扫-冠脉钙化积分（加收）</w:t>
            </w:r>
          </w:p>
        </w:tc>
        <w:tc>
          <w:tcPr>
            <w:tcW w:w="1819" w:type="dxa"/>
            <w:shd w:val="clear" w:color="auto" w:fill="auto"/>
            <w:vAlign w:val="center"/>
          </w:tcPr>
          <w:p w14:paraId="68F3B985">
            <w:pPr>
              <w:keepNext w:val="0"/>
              <w:keepLines w:val="0"/>
              <w:pageBreakBefore w:val="0"/>
              <w:widowControl w:val="0"/>
              <w:kinsoku/>
              <w:wordWrap/>
              <w:overflowPunct w:val="0"/>
              <w:topLinePunct w:val="0"/>
              <w:autoSpaceDE/>
              <w:autoSpaceDN/>
              <w:bidi w:val="0"/>
              <w:adjustRightInd w:val="0"/>
              <w:snapToGrid w:val="0"/>
              <w:spacing w:line="290" w:lineRule="exact"/>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2BD8132C">
            <w:pPr>
              <w:keepNext w:val="0"/>
              <w:keepLines w:val="0"/>
              <w:pageBreakBefore w:val="0"/>
              <w:widowControl w:val="0"/>
              <w:kinsoku/>
              <w:wordWrap/>
              <w:overflowPunct w:val="0"/>
              <w:topLinePunct w:val="0"/>
              <w:autoSpaceDE/>
              <w:autoSpaceDN/>
              <w:bidi w:val="0"/>
              <w:adjustRightInd w:val="0"/>
              <w:snapToGrid w:val="0"/>
              <w:spacing w:line="290" w:lineRule="exact"/>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vAlign w:val="center"/>
          </w:tcPr>
          <w:p w14:paraId="4DC914B0">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次</w:t>
            </w:r>
          </w:p>
        </w:tc>
        <w:tc>
          <w:tcPr>
            <w:tcW w:w="639" w:type="dxa"/>
            <w:shd w:val="clear" w:color="auto" w:fill="auto"/>
            <w:vAlign w:val="center"/>
          </w:tcPr>
          <w:p w14:paraId="05F730F1">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23</w:t>
            </w:r>
          </w:p>
        </w:tc>
        <w:tc>
          <w:tcPr>
            <w:tcW w:w="634" w:type="dxa"/>
            <w:shd w:val="clear" w:color="auto" w:fill="auto"/>
            <w:vAlign w:val="center"/>
          </w:tcPr>
          <w:p w14:paraId="15A0CFDD">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23</w:t>
            </w:r>
          </w:p>
        </w:tc>
        <w:tc>
          <w:tcPr>
            <w:tcW w:w="1180" w:type="dxa"/>
            <w:shd w:val="clear" w:color="auto" w:fill="auto"/>
            <w:vAlign w:val="center"/>
          </w:tcPr>
          <w:p w14:paraId="5522EFA2">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23</w:t>
            </w:r>
          </w:p>
        </w:tc>
        <w:tc>
          <w:tcPr>
            <w:tcW w:w="1832" w:type="dxa"/>
            <w:shd w:val="clear" w:color="auto" w:fill="auto"/>
            <w:vAlign w:val="center"/>
          </w:tcPr>
          <w:p w14:paraId="08821A72">
            <w:pPr>
              <w:keepNext w:val="0"/>
              <w:keepLines w:val="0"/>
              <w:pageBreakBefore w:val="0"/>
              <w:widowControl w:val="0"/>
              <w:kinsoku/>
              <w:wordWrap/>
              <w:overflowPunct w:val="0"/>
              <w:topLinePunct w:val="0"/>
              <w:autoSpaceDE/>
              <w:autoSpaceDN/>
              <w:bidi w:val="0"/>
              <w:adjustRightInd w:val="0"/>
              <w:snapToGrid w:val="0"/>
              <w:spacing w:line="290" w:lineRule="exact"/>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auto"/>
            <w:noWrap/>
            <w:vAlign w:val="center"/>
          </w:tcPr>
          <w:p w14:paraId="2AC6D80C">
            <w:pPr>
              <w:keepNext w:val="0"/>
              <w:keepLines w:val="0"/>
              <w:pageBreakBefore w:val="0"/>
              <w:widowControl w:val="0"/>
              <w:kinsoku/>
              <w:wordWrap/>
              <w:overflowPunct w:val="0"/>
              <w:topLinePunct w:val="0"/>
              <w:autoSpaceDE/>
              <w:autoSpaceDN/>
              <w:bidi w:val="0"/>
              <w:adjustRightInd w:val="0"/>
              <w:snapToGrid w:val="0"/>
              <w:spacing w:line="290" w:lineRule="exact"/>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w:t>
            </w:r>
          </w:p>
        </w:tc>
      </w:tr>
      <w:tr w14:paraId="0AE55E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22" w:type="dxa"/>
            <w:vMerge w:val="continue"/>
            <w:shd w:val="clear" w:color="auto" w:fill="auto"/>
            <w:noWrap/>
            <w:vAlign w:val="center"/>
          </w:tcPr>
          <w:p w14:paraId="4CC0D231">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42D5FB50">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012301020010100</w:t>
            </w:r>
          </w:p>
        </w:tc>
        <w:tc>
          <w:tcPr>
            <w:tcW w:w="2145" w:type="dxa"/>
            <w:shd w:val="clear" w:color="auto" w:fill="auto"/>
            <w:vAlign w:val="center"/>
          </w:tcPr>
          <w:p w14:paraId="6B4B7022">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计</w:t>
            </w:r>
            <w:r>
              <w:rPr>
                <w:rFonts w:hint="eastAsia" w:ascii="方正书宋_GBK" w:hAnsi="方正书宋_GBK" w:eastAsia="方正书宋_GBK" w:cs="方正书宋_GBK"/>
                <w:i w:val="0"/>
                <w:iCs w:val="0"/>
                <w:color w:val="000000"/>
                <w:spacing w:val="-4"/>
                <w:kern w:val="0"/>
                <w:sz w:val="20"/>
                <w:szCs w:val="20"/>
                <w:highlight w:val="none"/>
                <w:u w:val="none"/>
                <w:lang w:val="en-US" w:eastAsia="zh-CN" w:bidi="ar"/>
              </w:rPr>
              <w:t>算机体层成像（CT）平扫-人工智能辅助诊断（扩展）</w:t>
            </w:r>
          </w:p>
        </w:tc>
        <w:tc>
          <w:tcPr>
            <w:tcW w:w="1819" w:type="dxa"/>
            <w:shd w:val="clear" w:color="auto" w:fill="auto"/>
            <w:vAlign w:val="center"/>
          </w:tcPr>
          <w:p w14:paraId="3166FFB2">
            <w:pPr>
              <w:keepNext w:val="0"/>
              <w:keepLines w:val="0"/>
              <w:pageBreakBefore w:val="0"/>
              <w:widowControl w:val="0"/>
              <w:kinsoku/>
              <w:wordWrap/>
              <w:overflowPunct w:val="0"/>
              <w:topLinePunct w:val="0"/>
              <w:autoSpaceDE/>
              <w:autoSpaceDN/>
              <w:bidi w:val="0"/>
              <w:adjustRightInd w:val="0"/>
              <w:snapToGrid w:val="0"/>
              <w:spacing w:line="290" w:lineRule="exact"/>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64F7C6EE">
            <w:pPr>
              <w:keepNext w:val="0"/>
              <w:keepLines w:val="0"/>
              <w:pageBreakBefore w:val="0"/>
              <w:widowControl w:val="0"/>
              <w:kinsoku/>
              <w:wordWrap/>
              <w:overflowPunct w:val="0"/>
              <w:topLinePunct w:val="0"/>
              <w:autoSpaceDE/>
              <w:autoSpaceDN/>
              <w:bidi w:val="0"/>
              <w:adjustRightInd w:val="0"/>
              <w:snapToGrid w:val="0"/>
              <w:spacing w:line="290" w:lineRule="exact"/>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vAlign w:val="center"/>
          </w:tcPr>
          <w:p w14:paraId="79B6E2A2">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部位</w:t>
            </w:r>
          </w:p>
        </w:tc>
        <w:tc>
          <w:tcPr>
            <w:tcW w:w="639" w:type="dxa"/>
            <w:shd w:val="clear" w:color="auto" w:fill="auto"/>
            <w:vAlign w:val="center"/>
          </w:tcPr>
          <w:p w14:paraId="5BF63404">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255</w:t>
            </w:r>
          </w:p>
        </w:tc>
        <w:tc>
          <w:tcPr>
            <w:tcW w:w="634" w:type="dxa"/>
            <w:shd w:val="clear" w:color="auto" w:fill="auto"/>
            <w:vAlign w:val="center"/>
          </w:tcPr>
          <w:p w14:paraId="6A0235EB">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255</w:t>
            </w:r>
          </w:p>
        </w:tc>
        <w:tc>
          <w:tcPr>
            <w:tcW w:w="1180" w:type="dxa"/>
            <w:shd w:val="clear" w:color="auto" w:fill="auto"/>
            <w:vAlign w:val="center"/>
          </w:tcPr>
          <w:p w14:paraId="214EEB6C">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255</w:t>
            </w:r>
          </w:p>
        </w:tc>
        <w:tc>
          <w:tcPr>
            <w:tcW w:w="1832" w:type="dxa"/>
            <w:shd w:val="clear" w:color="auto" w:fill="auto"/>
            <w:vAlign w:val="center"/>
          </w:tcPr>
          <w:p w14:paraId="7EF84210">
            <w:pPr>
              <w:keepNext w:val="0"/>
              <w:keepLines w:val="0"/>
              <w:pageBreakBefore w:val="0"/>
              <w:widowControl w:val="0"/>
              <w:kinsoku/>
              <w:wordWrap/>
              <w:overflowPunct w:val="0"/>
              <w:topLinePunct w:val="0"/>
              <w:autoSpaceDE/>
              <w:autoSpaceDN/>
              <w:bidi w:val="0"/>
              <w:adjustRightInd w:val="0"/>
              <w:snapToGrid w:val="0"/>
              <w:spacing w:line="290" w:lineRule="exact"/>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auto"/>
            <w:noWrap/>
            <w:vAlign w:val="center"/>
          </w:tcPr>
          <w:p w14:paraId="0C5DF709">
            <w:pPr>
              <w:keepNext w:val="0"/>
              <w:keepLines w:val="0"/>
              <w:pageBreakBefore w:val="0"/>
              <w:widowControl w:val="0"/>
              <w:kinsoku/>
              <w:wordWrap/>
              <w:overflowPunct w:val="0"/>
              <w:topLinePunct w:val="0"/>
              <w:autoSpaceDE/>
              <w:autoSpaceDN/>
              <w:bidi w:val="0"/>
              <w:adjustRightInd w:val="0"/>
              <w:snapToGrid w:val="0"/>
              <w:spacing w:line="290" w:lineRule="exact"/>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100%</w:t>
            </w:r>
          </w:p>
        </w:tc>
      </w:tr>
      <w:tr w14:paraId="7A8FE1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22" w:type="dxa"/>
            <w:vMerge w:val="continue"/>
            <w:shd w:val="clear" w:color="auto" w:fill="auto"/>
            <w:noWrap/>
            <w:vAlign w:val="center"/>
          </w:tcPr>
          <w:p w14:paraId="0A70CC2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6140557B">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012301020011100</w:t>
            </w:r>
          </w:p>
        </w:tc>
        <w:tc>
          <w:tcPr>
            <w:tcW w:w="2145" w:type="dxa"/>
            <w:shd w:val="clear" w:color="auto" w:fill="auto"/>
            <w:vAlign w:val="center"/>
          </w:tcPr>
          <w:p w14:paraId="2A7B5971">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计算机体层成像（CT）平扫-口腔颌面锥形束CT（CBCT）（扩展）</w:t>
            </w:r>
          </w:p>
        </w:tc>
        <w:tc>
          <w:tcPr>
            <w:tcW w:w="1819" w:type="dxa"/>
            <w:shd w:val="clear" w:color="auto" w:fill="auto"/>
            <w:vAlign w:val="center"/>
          </w:tcPr>
          <w:p w14:paraId="7BB15CBD">
            <w:pPr>
              <w:keepNext w:val="0"/>
              <w:keepLines w:val="0"/>
              <w:pageBreakBefore w:val="0"/>
              <w:widowControl w:val="0"/>
              <w:kinsoku/>
              <w:wordWrap/>
              <w:overflowPunct w:val="0"/>
              <w:topLinePunct w:val="0"/>
              <w:autoSpaceDE/>
              <w:autoSpaceDN/>
              <w:bidi w:val="0"/>
              <w:adjustRightInd w:val="0"/>
              <w:snapToGrid w:val="0"/>
              <w:spacing w:line="290" w:lineRule="exact"/>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7F05833C">
            <w:pPr>
              <w:keepNext w:val="0"/>
              <w:keepLines w:val="0"/>
              <w:pageBreakBefore w:val="0"/>
              <w:widowControl w:val="0"/>
              <w:kinsoku/>
              <w:wordWrap/>
              <w:overflowPunct w:val="0"/>
              <w:topLinePunct w:val="0"/>
              <w:autoSpaceDE/>
              <w:autoSpaceDN/>
              <w:bidi w:val="0"/>
              <w:adjustRightInd w:val="0"/>
              <w:snapToGrid w:val="0"/>
              <w:spacing w:line="290" w:lineRule="exact"/>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vAlign w:val="center"/>
          </w:tcPr>
          <w:p w14:paraId="01A81473">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次</w:t>
            </w:r>
          </w:p>
        </w:tc>
        <w:tc>
          <w:tcPr>
            <w:tcW w:w="639" w:type="dxa"/>
            <w:shd w:val="clear" w:color="auto" w:fill="auto"/>
            <w:vAlign w:val="center"/>
          </w:tcPr>
          <w:p w14:paraId="4A026A74">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255</w:t>
            </w:r>
          </w:p>
        </w:tc>
        <w:tc>
          <w:tcPr>
            <w:tcW w:w="634" w:type="dxa"/>
            <w:shd w:val="clear" w:color="auto" w:fill="auto"/>
            <w:vAlign w:val="center"/>
          </w:tcPr>
          <w:p w14:paraId="48661213">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255</w:t>
            </w:r>
          </w:p>
        </w:tc>
        <w:tc>
          <w:tcPr>
            <w:tcW w:w="1180" w:type="dxa"/>
            <w:shd w:val="clear" w:color="auto" w:fill="auto"/>
            <w:vAlign w:val="center"/>
          </w:tcPr>
          <w:p w14:paraId="18A81243">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255</w:t>
            </w:r>
          </w:p>
        </w:tc>
        <w:tc>
          <w:tcPr>
            <w:tcW w:w="1832" w:type="dxa"/>
            <w:shd w:val="clear" w:color="auto" w:fill="auto"/>
            <w:vAlign w:val="center"/>
          </w:tcPr>
          <w:p w14:paraId="21D39F42">
            <w:pPr>
              <w:keepNext w:val="0"/>
              <w:keepLines w:val="0"/>
              <w:pageBreakBefore w:val="0"/>
              <w:widowControl w:val="0"/>
              <w:kinsoku/>
              <w:wordWrap/>
              <w:overflowPunct w:val="0"/>
              <w:topLinePunct w:val="0"/>
              <w:autoSpaceDE/>
              <w:autoSpaceDN/>
              <w:bidi w:val="0"/>
              <w:adjustRightInd w:val="0"/>
              <w:snapToGrid w:val="0"/>
              <w:spacing w:line="290" w:lineRule="exact"/>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auto"/>
            <w:noWrap/>
            <w:vAlign w:val="center"/>
          </w:tcPr>
          <w:p w14:paraId="6B63059F">
            <w:pPr>
              <w:keepNext w:val="0"/>
              <w:keepLines w:val="0"/>
              <w:pageBreakBefore w:val="0"/>
              <w:widowControl w:val="0"/>
              <w:kinsoku/>
              <w:wordWrap/>
              <w:overflowPunct w:val="0"/>
              <w:topLinePunct w:val="0"/>
              <w:autoSpaceDE/>
              <w:autoSpaceDN/>
              <w:bidi w:val="0"/>
              <w:adjustRightInd w:val="0"/>
              <w:snapToGrid w:val="0"/>
              <w:spacing w:line="290" w:lineRule="exact"/>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w:t>
            </w:r>
          </w:p>
        </w:tc>
      </w:tr>
      <w:tr w14:paraId="647329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22" w:type="dxa"/>
            <w:vMerge w:val="restart"/>
            <w:shd w:val="clear" w:color="auto" w:fill="auto"/>
            <w:noWrap/>
            <w:vAlign w:val="center"/>
          </w:tcPr>
          <w:p w14:paraId="4239E80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6</w:t>
            </w:r>
          </w:p>
        </w:tc>
        <w:tc>
          <w:tcPr>
            <w:tcW w:w="1424" w:type="dxa"/>
            <w:shd w:val="clear" w:color="auto" w:fill="auto"/>
            <w:noWrap/>
            <w:vAlign w:val="center"/>
          </w:tcPr>
          <w:p w14:paraId="5BF0E684">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012301020020000</w:t>
            </w:r>
          </w:p>
        </w:tc>
        <w:tc>
          <w:tcPr>
            <w:tcW w:w="2145" w:type="dxa"/>
            <w:shd w:val="clear" w:color="auto" w:fill="auto"/>
            <w:vAlign w:val="center"/>
          </w:tcPr>
          <w:p w14:paraId="33EA9710">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计算机体层成像（CT）增强</w:t>
            </w:r>
          </w:p>
        </w:tc>
        <w:tc>
          <w:tcPr>
            <w:tcW w:w="1819" w:type="dxa"/>
            <w:shd w:val="clear" w:color="auto" w:fill="auto"/>
            <w:vAlign w:val="center"/>
          </w:tcPr>
          <w:p w14:paraId="25C069E4">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通过计算机体层成像（CT）增强扫描，对使用对比剂后的检查部位进行成像及分析。</w:t>
            </w:r>
          </w:p>
        </w:tc>
        <w:tc>
          <w:tcPr>
            <w:tcW w:w="2201" w:type="dxa"/>
            <w:shd w:val="clear" w:color="auto" w:fill="auto"/>
            <w:vAlign w:val="center"/>
          </w:tcPr>
          <w:p w14:paraId="769DBEC7">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所定价格涵盖摆位、对比剂注射、扫描成像、分析、出具报告、数字影像处理与上传存储（含数字方式）等步骤所需的人力资源和基本物质资源消耗。</w:t>
            </w:r>
          </w:p>
        </w:tc>
        <w:tc>
          <w:tcPr>
            <w:tcW w:w="622" w:type="dxa"/>
            <w:shd w:val="clear" w:color="auto" w:fill="auto"/>
            <w:vAlign w:val="center"/>
          </w:tcPr>
          <w:p w14:paraId="394C1E29">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部位</w:t>
            </w:r>
          </w:p>
        </w:tc>
        <w:tc>
          <w:tcPr>
            <w:tcW w:w="639" w:type="dxa"/>
            <w:shd w:val="clear" w:color="auto" w:fill="auto"/>
            <w:vAlign w:val="center"/>
          </w:tcPr>
          <w:p w14:paraId="39D3CCEB">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305</w:t>
            </w:r>
          </w:p>
        </w:tc>
        <w:tc>
          <w:tcPr>
            <w:tcW w:w="634" w:type="dxa"/>
            <w:shd w:val="clear" w:color="auto" w:fill="auto"/>
            <w:vAlign w:val="center"/>
          </w:tcPr>
          <w:p w14:paraId="52320498">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305</w:t>
            </w:r>
          </w:p>
        </w:tc>
        <w:tc>
          <w:tcPr>
            <w:tcW w:w="1180" w:type="dxa"/>
            <w:shd w:val="clear" w:color="auto" w:fill="auto"/>
            <w:vAlign w:val="center"/>
          </w:tcPr>
          <w:p w14:paraId="56F928E9">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305</w:t>
            </w:r>
          </w:p>
        </w:tc>
        <w:tc>
          <w:tcPr>
            <w:tcW w:w="1832" w:type="dxa"/>
            <w:shd w:val="clear" w:color="auto" w:fill="auto"/>
            <w:vAlign w:val="center"/>
          </w:tcPr>
          <w:p w14:paraId="6B8DEE09">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同一部位平扫后立即行增强扫描的，增强扫描按50%收取；超过三个部位按三个部位收费。</w:t>
            </w:r>
          </w:p>
        </w:tc>
        <w:tc>
          <w:tcPr>
            <w:tcW w:w="758" w:type="dxa"/>
            <w:shd w:val="clear" w:color="auto" w:fill="auto"/>
            <w:noWrap/>
            <w:vAlign w:val="center"/>
          </w:tcPr>
          <w:p w14:paraId="25F4F628">
            <w:pPr>
              <w:keepNext w:val="0"/>
              <w:keepLines w:val="0"/>
              <w:pageBreakBefore w:val="0"/>
              <w:widowControl w:val="0"/>
              <w:kinsoku/>
              <w:wordWrap/>
              <w:overflowPunct w:val="0"/>
              <w:topLinePunct w:val="0"/>
              <w:autoSpaceDE/>
              <w:autoSpaceDN/>
              <w:bidi w:val="0"/>
              <w:adjustRightInd w:val="0"/>
              <w:snapToGrid w:val="0"/>
              <w:spacing w:line="290" w:lineRule="exact"/>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w:t>
            </w:r>
          </w:p>
        </w:tc>
      </w:tr>
      <w:tr w14:paraId="3C560F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22" w:type="dxa"/>
            <w:vMerge w:val="continue"/>
            <w:shd w:val="clear" w:color="auto" w:fill="auto"/>
            <w:noWrap/>
            <w:vAlign w:val="center"/>
          </w:tcPr>
          <w:p w14:paraId="3976F2B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0F635C6A">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012301020020001</w:t>
            </w:r>
          </w:p>
        </w:tc>
        <w:tc>
          <w:tcPr>
            <w:tcW w:w="2145" w:type="dxa"/>
            <w:shd w:val="clear" w:color="auto" w:fill="auto"/>
            <w:vAlign w:val="center"/>
          </w:tcPr>
          <w:p w14:paraId="4A203CEA">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计算机体层成像（CT）增强-能量成像（加收）</w:t>
            </w:r>
          </w:p>
        </w:tc>
        <w:tc>
          <w:tcPr>
            <w:tcW w:w="1819" w:type="dxa"/>
            <w:shd w:val="clear" w:color="auto" w:fill="auto"/>
            <w:vAlign w:val="center"/>
          </w:tcPr>
          <w:p w14:paraId="07267693">
            <w:pPr>
              <w:keepNext w:val="0"/>
              <w:keepLines w:val="0"/>
              <w:pageBreakBefore w:val="0"/>
              <w:widowControl w:val="0"/>
              <w:kinsoku/>
              <w:wordWrap/>
              <w:overflowPunct w:val="0"/>
              <w:topLinePunct w:val="0"/>
              <w:autoSpaceDE/>
              <w:autoSpaceDN/>
              <w:bidi w:val="0"/>
              <w:adjustRightInd w:val="0"/>
              <w:snapToGrid w:val="0"/>
              <w:spacing w:line="290" w:lineRule="exact"/>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1A27FA2B">
            <w:pPr>
              <w:keepNext w:val="0"/>
              <w:keepLines w:val="0"/>
              <w:pageBreakBefore w:val="0"/>
              <w:widowControl w:val="0"/>
              <w:kinsoku/>
              <w:wordWrap/>
              <w:overflowPunct w:val="0"/>
              <w:topLinePunct w:val="0"/>
              <w:autoSpaceDE/>
              <w:autoSpaceDN/>
              <w:bidi w:val="0"/>
              <w:adjustRightInd w:val="0"/>
              <w:snapToGrid w:val="0"/>
              <w:spacing w:line="290" w:lineRule="exact"/>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vAlign w:val="center"/>
          </w:tcPr>
          <w:p w14:paraId="65C74175">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次</w:t>
            </w:r>
          </w:p>
        </w:tc>
        <w:tc>
          <w:tcPr>
            <w:tcW w:w="639" w:type="dxa"/>
            <w:shd w:val="clear" w:color="auto" w:fill="auto"/>
            <w:noWrap/>
            <w:vAlign w:val="center"/>
          </w:tcPr>
          <w:p w14:paraId="0552570E">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57</w:t>
            </w:r>
          </w:p>
        </w:tc>
        <w:tc>
          <w:tcPr>
            <w:tcW w:w="634" w:type="dxa"/>
            <w:shd w:val="clear" w:color="auto" w:fill="auto"/>
            <w:noWrap/>
            <w:vAlign w:val="center"/>
          </w:tcPr>
          <w:p w14:paraId="65D749E9">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57</w:t>
            </w:r>
          </w:p>
        </w:tc>
        <w:tc>
          <w:tcPr>
            <w:tcW w:w="1180" w:type="dxa"/>
            <w:shd w:val="clear" w:color="auto" w:fill="auto"/>
            <w:noWrap/>
            <w:vAlign w:val="center"/>
          </w:tcPr>
          <w:p w14:paraId="1133E6A5">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57</w:t>
            </w:r>
          </w:p>
        </w:tc>
        <w:tc>
          <w:tcPr>
            <w:tcW w:w="1832" w:type="dxa"/>
            <w:shd w:val="clear" w:color="auto" w:fill="auto"/>
            <w:vAlign w:val="center"/>
          </w:tcPr>
          <w:p w14:paraId="704864E9">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在同一次检查中，无论多少部位仅加收一次。</w:t>
            </w:r>
          </w:p>
        </w:tc>
        <w:tc>
          <w:tcPr>
            <w:tcW w:w="758" w:type="dxa"/>
            <w:shd w:val="clear" w:color="auto" w:fill="auto"/>
            <w:noWrap/>
            <w:vAlign w:val="center"/>
          </w:tcPr>
          <w:p w14:paraId="0573A97C">
            <w:pPr>
              <w:keepNext w:val="0"/>
              <w:keepLines w:val="0"/>
              <w:pageBreakBefore w:val="0"/>
              <w:widowControl w:val="0"/>
              <w:kinsoku/>
              <w:wordWrap/>
              <w:overflowPunct w:val="0"/>
              <w:topLinePunct w:val="0"/>
              <w:autoSpaceDE/>
              <w:autoSpaceDN/>
              <w:bidi w:val="0"/>
              <w:adjustRightInd w:val="0"/>
              <w:snapToGrid w:val="0"/>
              <w:spacing w:line="290" w:lineRule="exact"/>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w:t>
            </w:r>
          </w:p>
        </w:tc>
      </w:tr>
      <w:tr w14:paraId="3D9579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22" w:type="dxa"/>
            <w:vMerge w:val="continue"/>
            <w:shd w:val="clear" w:color="auto" w:fill="auto"/>
            <w:noWrap/>
            <w:vAlign w:val="center"/>
          </w:tcPr>
          <w:p w14:paraId="0C36353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508DF6A5">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012301020020011</w:t>
            </w:r>
          </w:p>
        </w:tc>
        <w:tc>
          <w:tcPr>
            <w:tcW w:w="2145" w:type="dxa"/>
            <w:shd w:val="clear" w:color="auto" w:fill="auto"/>
            <w:vAlign w:val="center"/>
          </w:tcPr>
          <w:p w14:paraId="4D382DF4">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计算机体层成像（CT）增强-薄层扫描（加收）</w:t>
            </w:r>
          </w:p>
        </w:tc>
        <w:tc>
          <w:tcPr>
            <w:tcW w:w="1819" w:type="dxa"/>
            <w:shd w:val="clear" w:color="auto" w:fill="auto"/>
            <w:vAlign w:val="center"/>
          </w:tcPr>
          <w:p w14:paraId="15343285">
            <w:pPr>
              <w:keepNext w:val="0"/>
              <w:keepLines w:val="0"/>
              <w:pageBreakBefore w:val="0"/>
              <w:widowControl w:val="0"/>
              <w:kinsoku/>
              <w:wordWrap/>
              <w:overflowPunct w:val="0"/>
              <w:topLinePunct w:val="0"/>
              <w:autoSpaceDE/>
              <w:autoSpaceDN/>
              <w:bidi w:val="0"/>
              <w:adjustRightInd w:val="0"/>
              <w:snapToGrid w:val="0"/>
              <w:spacing w:line="290" w:lineRule="exact"/>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3393A861">
            <w:pPr>
              <w:keepNext w:val="0"/>
              <w:keepLines w:val="0"/>
              <w:pageBreakBefore w:val="0"/>
              <w:widowControl w:val="0"/>
              <w:kinsoku/>
              <w:wordWrap/>
              <w:overflowPunct w:val="0"/>
              <w:topLinePunct w:val="0"/>
              <w:autoSpaceDE/>
              <w:autoSpaceDN/>
              <w:bidi w:val="0"/>
              <w:adjustRightInd w:val="0"/>
              <w:snapToGrid w:val="0"/>
              <w:spacing w:line="290" w:lineRule="exact"/>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vAlign w:val="center"/>
          </w:tcPr>
          <w:p w14:paraId="5FB60206">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次</w:t>
            </w:r>
          </w:p>
        </w:tc>
        <w:tc>
          <w:tcPr>
            <w:tcW w:w="639" w:type="dxa"/>
            <w:shd w:val="clear" w:color="auto" w:fill="auto"/>
            <w:noWrap/>
            <w:vAlign w:val="center"/>
          </w:tcPr>
          <w:p w14:paraId="1B88FE6D">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57</w:t>
            </w:r>
          </w:p>
        </w:tc>
        <w:tc>
          <w:tcPr>
            <w:tcW w:w="634" w:type="dxa"/>
            <w:shd w:val="clear" w:color="auto" w:fill="auto"/>
            <w:noWrap/>
            <w:vAlign w:val="center"/>
          </w:tcPr>
          <w:p w14:paraId="35DF93D1">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57</w:t>
            </w:r>
          </w:p>
        </w:tc>
        <w:tc>
          <w:tcPr>
            <w:tcW w:w="1180" w:type="dxa"/>
            <w:shd w:val="clear" w:color="auto" w:fill="auto"/>
            <w:noWrap/>
            <w:vAlign w:val="center"/>
          </w:tcPr>
          <w:p w14:paraId="67C74292">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57</w:t>
            </w:r>
          </w:p>
        </w:tc>
        <w:tc>
          <w:tcPr>
            <w:tcW w:w="1832" w:type="dxa"/>
            <w:shd w:val="clear" w:color="auto" w:fill="auto"/>
            <w:vAlign w:val="center"/>
          </w:tcPr>
          <w:p w14:paraId="7F3013DB">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在同一次检查中，无论多少部位仅加收一次。</w:t>
            </w:r>
          </w:p>
        </w:tc>
        <w:tc>
          <w:tcPr>
            <w:tcW w:w="758" w:type="dxa"/>
            <w:shd w:val="clear" w:color="auto" w:fill="auto"/>
            <w:noWrap/>
            <w:vAlign w:val="center"/>
          </w:tcPr>
          <w:p w14:paraId="2F041A47">
            <w:pPr>
              <w:keepNext w:val="0"/>
              <w:keepLines w:val="0"/>
              <w:pageBreakBefore w:val="0"/>
              <w:widowControl w:val="0"/>
              <w:kinsoku/>
              <w:wordWrap/>
              <w:overflowPunct w:val="0"/>
              <w:topLinePunct w:val="0"/>
              <w:autoSpaceDE/>
              <w:autoSpaceDN/>
              <w:bidi w:val="0"/>
              <w:adjustRightInd w:val="0"/>
              <w:snapToGrid w:val="0"/>
              <w:spacing w:line="290" w:lineRule="exact"/>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w:t>
            </w:r>
          </w:p>
        </w:tc>
      </w:tr>
      <w:tr w14:paraId="23B8FB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23" w:hRule="atLeast"/>
          <w:jc w:val="center"/>
        </w:trPr>
        <w:tc>
          <w:tcPr>
            <w:tcW w:w="522" w:type="dxa"/>
            <w:vMerge w:val="continue"/>
            <w:shd w:val="clear" w:color="auto" w:fill="auto"/>
            <w:noWrap/>
            <w:vAlign w:val="center"/>
          </w:tcPr>
          <w:p w14:paraId="23AFD0E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00762F7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012301020020100</w:t>
            </w:r>
          </w:p>
        </w:tc>
        <w:tc>
          <w:tcPr>
            <w:tcW w:w="2145" w:type="dxa"/>
            <w:shd w:val="clear" w:color="auto" w:fill="auto"/>
            <w:vAlign w:val="center"/>
          </w:tcPr>
          <w:p w14:paraId="3CED3165">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计算机体层成像（CT）增强-人工智能辅助诊断（扩展）</w:t>
            </w:r>
          </w:p>
        </w:tc>
        <w:tc>
          <w:tcPr>
            <w:tcW w:w="1819" w:type="dxa"/>
            <w:shd w:val="clear" w:color="auto" w:fill="auto"/>
            <w:vAlign w:val="center"/>
          </w:tcPr>
          <w:p w14:paraId="0DB72640">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1477BC65">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vAlign w:val="center"/>
          </w:tcPr>
          <w:p w14:paraId="7DEF626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部位</w:t>
            </w:r>
          </w:p>
        </w:tc>
        <w:tc>
          <w:tcPr>
            <w:tcW w:w="639" w:type="dxa"/>
            <w:shd w:val="clear" w:color="auto" w:fill="auto"/>
            <w:noWrap/>
            <w:vAlign w:val="center"/>
          </w:tcPr>
          <w:p w14:paraId="1595F2B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305</w:t>
            </w:r>
          </w:p>
        </w:tc>
        <w:tc>
          <w:tcPr>
            <w:tcW w:w="634" w:type="dxa"/>
            <w:shd w:val="clear" w:color="auto" w:fill="auto"/>
            <w:noWrap/>
            <w:vAlign w:val="center"/>
          </w:tcPr>
          <w:p w14:paraId="2FF249C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305</w:t>
            </w:r>
          </w:p>
        </w:tc>
        <w:tc>
          <w:tcPr>
            <w:tcW w:w="1180" w:type="dxa"/>
            <w:shd w:val="clear" w:color="auto" w:fill="auto"/>
            <w:noWrap/>
            <w:vAlign w:val="center"/>
          </w:tcPr>
          <w:p w14:paraId="376080C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305</w:t>
            </w:r>
          </w:p>
        </w:tc>
        <w:tc>
          <w:tcPr>
            <w:tcW w:w="1832" w:type="dxa"/>
            <w:shd w:val="clear" w:color="auto" w:fill="auto"/>
            <w:vAlign w:val="center"/>
          </w:tcPr>
          <w:p w14:paraId="67DFAF31">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auto"/>
            <w:noWrap/>
            <w:vAlign w:val="center"/>
          </w:tcPr>
          <w:p w14:paraId="4804414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100%</w:t>
            </w:r>
          </w:p>
        </w:tc>
      </w:tr>
      <w:tr w14:paraId="65899B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522" w:type="dxa"/>
            <w:vMerge w:val="continue"/>
            <w:shd w:val="clear" w:color="auto" w:fill="auto"/>
            <w:noWrap/>
            <w:vAlign w:val="center"/>
          </w:tcPr>
          <w:p w14:paraId="0B68841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1A6EC3F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012301020021100</w:t>
            </w:r>
          </w:p>
        </w:tc>
        <w:tc>
          <w:tcPr>
            <w:tcW w:w="2145" w:type="dxa"/>
            <w:shd w:val="clear" w:color="auto" w:fill="auto"/>
            <w:vAlign w:val="center"/>
          </w:tcPr>
          <w:p w14:paraId="7DF88FC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计算机体层成像（CT）增强-延迟显像（扩展）</w:t>
            </w:r>
          </w:p>
        </w:tc>
        <w:tc>
          <w:tcPr>
            <w:tcW w:w="1819" w:type="dxa"/>
            <w:shd w:val="clear" w:color="auto" w:fill="auto"/>
            <w:vAlign w:val="center"/>
          </w:tcPr>
          <w:p w14:paraId="25F08007">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30E37E0C">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vAlign w:val="center"/>
          </w:tcPr>
          <w:p w14:paraId="718A249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部位</w:t>
            </w:r>
          </w:p>
        </w:tc>
        <w:tc>
          <w:tcPr>
            <w:tcW w:w="639" w:type="dxa"/>
            <w:shd w:val="clear" w:color="auto" w:fill="auto"/>
            <w:noWrap/>
            <w:vAlign w:val="center"/>
          </w:tcPr>
          <w:p w14:paraId="5C53BA8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305</w:t>
            </w:r>
          </w:p>
        </w:tc>
        <w:tc>
          <w:tcPr>
            <w:tcW w:w="634" w:type="dxa"/>
            <w:shd w:val="clear" w:color="auto" w:fill="auto"/>
            <w:noWrap/>
            <w:vAlign w:val="center"/>
          </w:tcPr>
          <w:p w14:paraId="7C26499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305</w:t>
            </w:r>
          </w:p>
        </w:tc>
        <w:tc>
          <w:tcPr>
            <w:tcW w:w="1180" w:type="dxa"/>
            <w:shd w:val="clear" w:color="auto" w:fill="auto"/>
            <w:noWrap/>
            <w:vAlign w:val="center"/>
          </w:tcPr>
          <w:p w14:paraId="7DEC93A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305</w:t>
            </w:r>
          </w:p>
        </w:tc>
        <w:tc>
          <w:tcPr>
            <w:tcW w:w="1832" w:type="dxa"/>
            <w:shd w:val="clear" w:color="auto" w:fill="auto"/>
            <w:vAlign w:val="center"/>
          </w:tcPr>
          <w:p w14:paraId="08145FC9">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auto"/>
            <w:noWrap/>
            <w:vAlign w:val="center"/>
          </w:tcPr>
          <w:p w14:paraId="2197FC6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w:t>
            </w:r>
          </w:p>
        </w:tc>
      </w:tr>
      <w:tr w14:paraId="282C17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015" w:hRule="atLeast"/>
          <w:jc w:val="center"/>
        </w:trPr>
        <w:tc>
          <w:tcPr>
            <w:tcW w:w="522" w:type="dxa"/>
            <w:vMerge w:val="restart"/>
            <w:shd w:val="clear" w:color="auto" w:fill="auto"/>
            <w:noWrap/>
            <w:vAlign w:val="center"/>
          </w:tcPr>
          <w:p w14:paraId="39B1F51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7</w:t>
            </w:r>
          </w:p>
        </w:tc>
        <w:tc>
          <w:tcPr>
            <w:tcW w:w="1424" w:type="dxa"/>
            <w:shd w:val="clear" w:color="auto" w:fill="auto"/>
            <w:noWrap/>
            <w:vAlign w:val="center"/>
          </w:tcPr>
          <w:p w14:paraId="0F7746E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012301020030000</w:t>
            </w:r>
          </w:p>
        </w:tc>
        <w:tc>
          <w:tcPr>
            <w:tcW w:w="2145" w:type="dxa"/>
            <w:shd w:val="clear" w:color="auto" w:fill="auto"/>
            <w:vAlign w:val="center"/>
          </w:tcPr>
          <w:p w14:paraId="1356D89B">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计算机体层（CT）造影成像（血管）</w:t>
            </w:r>
          </w:p>
        </w:tc>
        <w:tc>
          <w:tcPr>
            <w:tcW w:w="1819" w:type="dxa"/>
            <w:shd w:val="clear" w:color="auto" w:fill="auto"/>
            <w:vAlign w:val="center"/>
          </w:tcPr>
          <w:p w14:paraId="4C5E33A9">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通过CT增强扫描，对使用对比剂后的血管进行成像及分析。</w:t>
            </w:r>
          </w:p>
        </w:tc>
        <w:tc>
          <w:tcPr>
            <w:tcW w:w="2201" w:type="dxa"/>
            <w:shd w:val="clear" w:color="auto" w:fill="auto"/>
            <w:vAlign w:val="center"/>
          </w:tcPr>
          <w:p w14:paraId="24F7450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所定价格涵盖摆位、对比剂注射、扫描成像、分析、出具报告、数字影像处理与上传存储（含数字方式）等步骤所需的人力资源和基本物质资源消耗。</w:t>
            </w:r>
          </w:p>
        </w:tc>
        <w:tc>
          <w:tcPr>
            <w:tcW w:w="622" w:type="dxa"/>
            <w:shd w:val="clear" w:color="auto" w:fill="auto"/>
            <w:vAlign w:val="center"/>
          </w:tcPr>
          <w:p w14:paraId="5A7EB7F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血管</w:t>
            </w:r>
          </w:p>
        </w:tc>
        <w:tc>
          <w:tcPr>
            <w:tcW w:w="639" w:type="dxa"/>
            <w:shd w:val="clear" w:color="auto" w:fill="auto"/>
            <w:noWrap/>
            <w:vAlign w:val="center"/>
          </w:tcPr>
          <w:p w14:paraId="5668EBB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590</w:t>
            </w:r>
          </w:p>
        </w:tc>
        <w:tc>
          <w:tcPr>
            <w:tcW w:w="634" w:type="dxa"/>
            <w:shd w:val="clear" w:color="auto" w:fill="auto"/>
            <w:noWrap/>
            <w:vAlign w:val="center"/>
          </w:tcPr>
          <w:p w14:paraId="5A6C6BD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590</w:t>
            </w:r>
          </w:p>
        </w:tc>
        <w:tc>
          <w:tcPr>
            <w:tcW w:w="1180" w:type="dxa"/>
            <w:shd w:val="clear" w:color="auto" w:fill="auto"/>
            <w:noWrap/>
            <w:vAlign w:val="center"/>
          </w:tcPr>
          <w:p w14:paraId="457EEAF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590</w:t>
            </w:r>
          </w:p>
        </w:tc>
        <w:tc>
          <w:tcPr>
            <w:tcW w:w="1832" w:type="dxa"/>
            <w:shd w:val="clear" w:color="auto" w:fill="auto"/>
            <w:vAlign w:val="center"/>
          </w:tcPr>
          <w:p w14:paraId="2DBA268A">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1.超过两根血管按两根血管收费；</w:t>
            </w:r>
            <w:r>
              <w:rPr>
                <w:rFonts w:hint="eastAsia" w:ascii="方正书宋_GBK" w:hAnsi="方正书宋_GBK" w:eastAsia="方正书宋_GBK" w:cs="方正书宋_GBK"/>
                <w:i w:val="0"/>
                <w:iCs w:val="0"/>
                <w:color w:val="000000"/>
                <w:kern w:val="0"/>
                <w:sz w:val="20"/>
                <w:szCs w:val="20"/>
                <w:highlight w:val="none"/>
                <w:u w:val="none"/>
                <w:lang w:val="en-US" w:eastAsia="zh-CN" w:bidi="ar"/>
              </w:rPr>
              <w:br w:type="textWrapping"/>
            </w:r>
            <w:r>
              <w:rPr>
                <w:rFonts w:hint="eastAsia" w:ascii="方正书宋_GBK" w:hAnsi="方正书宋_GBK" w:eastAsia="方正书宋_GBK" w:cs="方正书宋_GBK"/>
                <w:i w:val="0"/>
                <w:iCs w:val="0"/>
                <w:color w:val="000000"/>
                <w:kern w:val="0"/>
                <w:sz w:val="20"/>
                <w:szCs w:val="20"/>
                <w:highlight w:val="none"/>
                <w:u w:val="none"/>
                <w:lang w:val="en-US" w:eastAsia="zh-CN" w:bidi="ar"/>
              </w:rPr>
              <w:t>2.同一次检查中不可收取CT平扫费用。</w:t>
            </w:r>
          </w:p>
        </w:tc>
        <w:tc>
          <w:tcPr>
            <w:tcW w:w="758" w:type="dxa"/>
            <w:shd w:val="clear" w:color="auto" w:fill="auto"/>
            <w:noWrap/>
            <w:vAlign w:val="center"/>
          </w:tcPr>
          <w:p w14:paraId="0443FB0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w:t>
            </w:r>
          </w:p>
        </w:tc>
      </w:tr>
      <w:tr w14:paraId="599E87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47" w:hRule="atLeast"/>
          <w:jc w:val="center"/>
        </w:trPr>
        <w:tc>
          <w:tcPr>
            <w:tcW w:w="522" w:type="dxa"/>
            <w:vMerge w:val="continue"/>
            <w:shd w:val="clear" w:color="auto" w:fill="auto"/>
            <w:noWrap/>
            <w:vAlign w:val="center"/>
          </w:tcPr>
          <w:p w14:paraId="799320D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2AD7EAA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012301020030001</w:t>
            </w:r>
          </w:p>
        </w:tc>
        <w:tc>
          <w:tcPr>
            <w:tcW w:w="2145" w:type="dxa"/>
            <w:shd w:val="clear" w:color="auto" w:fill="auto"/>
            <w:vAlign w:val="center"/>
          </w:tcPr>
          <w:p w14:paraId="7E090819">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计算机体层（CT）造影成像（血管）-能量成像（加收）</w:t>
            </w:r>
          </w:p>
        </w:tc>
        <w:tc>
          <w:tcPr>
            <w:tcW w:w="1819" w:type="dxa"/>
            <w:shd w:val="clear" w:color="auto" w:fill="auto"/>
            <w:vAlign w:val="center"/>
          </w:tcPr>
          <w:p w14:paraId="504840AF">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6834BE3A">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vAlign w:val="center"/>
          </w:tcPr>
          <w:p w14:paraId="61D4DCC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次</w:t>
            </w:r>
          </w:p>
        </w:tc>
        <w:tc>
          <w:tcPr>
            <w:tcW w:w="639" w:type="dxa"/>
            <w:shd w:val="clear" w:color="auto" w:fill="auto"/>
            <w:noWrap/>
            <w:vAlign w:val="center"/>
          </w:tcPr>
          <w:p w14:paraId="110A5C8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57</w:t>
            </w:r>
          </w:p>
        </w:tc>
        <w:tc>
          <w:tcPr>
            <w:tcW w:w="634" w:type="dxa"/>
            <w:shd w:val="clear" w:color="auto" w:fill="auto"/>
            <w:noWrap/>
            <w:vAlign w:val="center"/>
          </w:tcPr>
          <w:p w14:paraId="7A9ED7E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57</w:t>
            </w:r>
          </w:p>
        </w:tc>
        <w:tc>
          <w:tcPr>
            <w:tcW w:w="1180" w:type="dxa"/>
            <w:shd w:val="clear" w:color="auto" w:fill="auto"/>
            <w:noWrap/>
            <w:vAlign w:val="center"/>
          </w:tcPr>
          <w:p w14:paraId="281CCE5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57</w:t>
            </w:r>
          </w:p>
        </w:tc>
        <w:tc>
          <w:tcPr>
            <w:tcW w:w="1832" w:type="dxa"/>
            <w:shd w:val="clear" w:color="auto" w:fill="auto"/>
            <w:vAlign w:val="center"/>
          </w:tcPr>
          <w:p w14:paraId="6D8D5FB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在同一次检查中，无论多少血管仅加收一次。</w:t>
            </w:r>
          </w:p>
        </w:tc>
        <w:tc>
          <w:tcPr>
            <w:tcW w:w="758" w:type="dxa"/>
            <w:shd w:val="clear" w:color="auto" w:fill="auto"/>
            <w:noWrap/>
            <w:vAlign w:val="center"/>
          </w:tcPr>
          <w:p w14:paraId="27373F1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w:t>
            </w:r>
          </w:p>
        </w:tc>
      </w:tr>
      <w:tr w14:paraId="5C0332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22" w:type="dxa"/>
            <w:vMerge w:val="continue"/>
            <w:shd w:val="clear" w:color="auto" w:fill="auto"/>
            <w:noWrap/>
            <w:vAlign w:val="center"/>
          </w:tcPr>
          <w:p w14:paraId="465B233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710F5FE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012301020030100</w:t>
            </w:r>
          </w:p>
        </w:tc>
        <w:tc>
          <w:tcPr>
            <w:tcW w:w="2145" w:type="dxa"/>
            <w:shd w:val="clear" w:color="auto" w:fill="auto"/>
            <w:vAlign w:val="center"/>
          </w:tcPr>
          <w:p w14:paraId="60F94540">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计算机体层（CT）造影成像（血管）-人工智能辅助诊断（扩展）</w:t>
            </w:r>
          </w:p>
        </w:tc>
        <w:tc>
          <w:tcPr>
            <w:tcW w:w="1819" w:type="dxa"/>
            <w:shd w:val="clear" w:color="auto" w:fill="auto"/>
            <w:vAlign w:val="center"/>
          </w:tcPr>
          <w:p w14:paraId="3E06653C">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28AA761C">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vAlign w:val="center"/>
          </w:tcPr>
          <w:p w14:paraId="4C9A0B5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血管</w:t>
            </w:r>
          </w:p>
        </w:tc>
        <w:tc>
          <w:tcPr>
            <w:tcW w:w="639" w:type="dxa"/>
            <w:shd w:val="clear" w:color="auto" w:fill="auto"/>
            <w:noWrap/>
            <w:vAlign w:val="center"/>
          </w:tcPr>
          <w:p w14:paraId="6D4D2DE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590</w:t>
            </w:r>
          </w:p>
        </w:tc>
        <w:tc>
          <w:tcPr>
            <w:tcW w:w="634" w:type="dxa"/>
            <w:shd w:val="clear" w:color="auto" w:fill="auto"/>
            <w:noWrap/>
            <w:vAlign w:val="center"/>
          </w:tcPr>
          <w:p w14:paraId="31BA50C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590</w:t>
            </w:r>
          </w:p>
        </w:tc>
        <w:tc>
          <w:tcPr>
            <w:tcW w:w="1180" w:type="dxa"/>
            <w:shd w:val="clear" w:color="auto" w:fill="auto"/>
            <w:noWrap/>
            <w:vAlign w:val="center"/>
          </w:tcPr>
          <w:p w14:paraId="6015151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590</w:t>
            </w:r>
          </w:p>
        </w:tc>
        <w:tc>
          <w:tcPr>
            <w:tcW w:w="1832" w:type="dxa"/>
            <w:shd w:val="clear" w:color="auto" w:fill="auto"/>
            <w:vAlign w:val="center"/>
          </w:tcPr>
          <w:p w14:paraId="58D0DC41">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auto"/>
            <w:noWrap/>
            <w:vAlign w:val="center"/>
          </w:tcPr>
          <w:p w14:paraId="4F42A1D3">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100%</w:t>
            </w:r>
          </w:p>
        </w:tc>
      </w:tr>
      <w:tr w14:paraId="54171B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22" w:type="dxa"/>
            <w:vMerge w:val="restart"/>
            <w:shd w:val="clear" w:color="auto" w:fill="auto"/>
            <w:noWrap/>
            <w:vAlign w:val="center"/>
          </w:tcPr>
          <w:p w14:paraId="2FD946D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8</w:t>
            </w:r>
          </w:p>
        </w:tc>
        <w:tc>
          <w:tcPr>
            <w:tcW w:w="1424" w:type="dxa"/>
            <w:shd w:val="clear" w:color="auto" w:fill="auto"/>
            <w:noWrap/>
            <w:vAlign w:val="center"/>
          </w:tcPr>
          <w:p w14:paraId="7DC0269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012301020040000</w:t>
            </w:r>
          </w:p>
        </w:tc>
        <w:tc>
          <w:tcPr>
            <w:tcW w:w="2145" w:type="dxa"/>
            <w:shd w:val="clear" w:color="auto" w:fill="auto"/>
            <w:vAlign w:val="center"/>
          </w:tcPr>
          <w:p w14:paraId="69381C1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计算机体层（CT）灌注成像</w:t>
            </w:r>
          </w:p>
        </w:tc>
        <w:tc>
          <w:tcPr>
            <w:tcW w:w="1819" w:type="dxa"/>
            <w:shd w:val="clear" w:color="auto" w:fill="auto"/>
            <w:vAlign w:val="center"/>
          </w:tcPr>
          <w:p w14:paraId="151F331B">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通过连续CT扫描，对使用对比剂后局部组织血流进行灌注成像及分析。</w:t>
            </w:r>
          </w:p>
        </w:tc>
        <w:tc>
          <w:tcPr>
            <w:tcW w:w="2201" w:type="dxa"/>
            <w:shd w:val="clear" w:color="auto" w:fill="auto"/>
            <w:vAlign w:val="center"/>
          </w:tcPr>
          <w:p w14:paraId="06B5C14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所定价格涵盖摆位、对比剂注射、连续扫描成像、分析、出具报告、数字影像处理与上传存储（含数字方式）等步骤所需的人力资源和基本物质资源消耗。</w:t>
            </w:r>
          </w:p>
        </w:tc>
        <w:tc>
          <w:tcPr>
            <w:tcW w:w="622" w:type="dxa"/>
            <w:shd w:val="clear" w:color="auto" w:fill="auto"/>
            <w:vAlign w:val="center"/>
          </w:tcPr>
          <w:p w14:paraId="4902475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脏器</w:t>
            </w:r>
          </w:p>
        </w:tc>
        <w:tc>
          <w:tcPr>
            <w:tcW w:w="639" w:type="dxa"/>
            <w:shd w:val="clear" w:color="auto" w:fill="auto"/>
            <w:noWrap/>
            <w:vAlign w:val="center"/>
          </w:tcPr>
          <w:p w14:paraId="30B56FE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575</w:t>
            </w:r>
          </w:p>
        </w:tc>
        <w:tc>
          <w:tcPr>
            <w:tcW w:w="634" w:type="dxa"/>
            <w:shd w:val="clear" w:color="auto" w:fill="auto"/>
            <w:noWrap/>
            <w:vAlign w:val="center"/>
          </w:tcPr>
          <w:p w14:paraId="454C5DC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575</w:t>
            </w:r>
          </w:p>
        </w:tc>
        <w:tc>
          <w:tcPr>
            <w:tcW w:w="1180" w:type="dxa"/>
            <w:shd w:val="clear" w:color="auto" w:fill="auto"/>
            <w:noWrap/>
            <w:vAlign w:val="center"/>
          </w:tcPr>
          <w:p w14:paraId="5ACB3FE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575</w:t>
            </w:r>
          </w:p>
        </w:tc>
        <w:tc>
          <w:tcPr>
            <w:tcW w:w="1832" w:type="dxa"/>
            <w:shd w:val="clear" w:color="auto" w:fill="auto"/>
            <w:vAlign w:val="center"/>
          </w:tcPr>
          <w:p w14:paraId="614C6B1C">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同一次检查中不可收取CT平扫费用。</w:t>
            </w:r>
          </w:p>
        </w:tc>
        <w:tc>
          <w:tcPr>
            <w:tcW w:w="758" w:type="dxa"/>
            <w:shd w:val="clear" w:color="auto" w:fill="auto"/>
            <w:noWrap/>
            <w:vAlign w:val="center"/>
          </w:tcPr>
          <w:p w14:paraId="6126BCC5">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w:t>
            </w:r>
          </w:p>
        </w:tc>
      </w:tr>
      <w:tr w14:paraId="6A1693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710" w:hRule="atLeast"/>
          <w:jc w:val="center"/>
        </w:trPr>
        <w:tc>
          <w:tcPr>
            <w:tcW w:w="522" w:type="dxa"/>
            <w:vMerge w:val="continue"/>
            <w:shd w:val="clear" w:color="auto" w:fill="auto"/>
            <w:noWrap/>
            <w:vAlign w:val="center"/>
          </w:tcPr>
          <w:p w14:paraId="2BD907D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vAlign w:val="center"/>
          </w:tcPr>
          <w:p w14:paraId="52CF308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012301020040001</w:t>
            </w:r>
          </w:p>
        </w:tc>
        <w:tc>
          <w:tcPr>
            <w:tcW w:w="2145" w:type="dxa"/>
            <w:shd w:val="clear" w:color="auto" w:fill="auto"/>
            <w:vAlign w:val="center"/>
          </w:tcPr>
          <w:p w14:paraId="0F03DAC0">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计算机体层（CT）灌注成像-心电门控（加收）</w:t>
            </w:r>
          </w:p>
        </w:tc>
        <w:tc>
          <w:tcPr>
            <w:tcW w:w="1819" w:type="dxa"/>
            <w:shd w:val="clear" w:color="auto" w:fill="auto"/>
            <w:vAlign w:val="center"/>
          </w:tcPr>
          <w:p w14:paraId="6F8537B4">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0AA032F4">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vAlign w:val="center"/>
          </w:tcPr>
          <w:p w14:paraId="46B827E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次</w:t>
            </w:r>
          </w:p>
        </w:tc>
        <w:tc>
          <w:tcPr>
            <w:tcW w:w="639" w:type="dxa"/>
            <w:shd w:val="clear" w:color="auto" w:fill="auto"/>
            <w:vAlign w:val="center"/>
          </w:tcPr>
          <w:p w14:paraId="65B928A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23</w:t>
            </w:r>
          </w:p>
        </w:tc>
        <w:tc>
          <w:tcPr>
            <w:tcW w:w="634" w:type="dxa"/>
            <w:shd w:val="clear" w:color="auto" w:fill="auto"/>
            <w:vAlign w:val="center"/>
          </w:tcPr>
          <w:p w14:paraId="25902F5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23</w:t>
            </w:r>
          </w:p>
        </w:tc>
        <w:tc>
          <w:tcPr>
            <w:tcW w:w="1180" w:type="dxa"/>
            <w:shd w:val="clear" w:color="auto" w:fill="auto"/>
            <w:vAlign w:val="center"/>
          </w:tcPr>
          <w:p w14:paraId="568E57A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23</w:t>
            </w:r>
          </w:p>
        </w:tc>
        <w:tc>
          <w:tcPr>
            <w:tcW w:w="1832" w:type="dxa"/>
            <w:shd w:val="clear" w:color="auto" w:fill="auto"/>
            <w:vAlign w:val="center"/>
          </w:tcPr>
          <w:p w14:paraId="147C597E">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auto"/>
            <w:noWrap/>
            <w:vAlign w:val="center"/>
          </w:tcPr>
          <w:p w14:paraId="770C7C5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w:t>
            </w:r>
          </w:p>
        </w:tc>
      </w:tr>
      <w:tr w14:paraId="1E2E26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22" w:type="dxa"/>
            <w:vMerge w:val="continue"/>
            <w:shd w:val="clear" w:color="auto" w:fill="auto"/>
            <w:noWrap/>
            <w:vAlign w:val="center"/>
          </w:tcPr>
          <w:p w14:paraId="16E92092">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2BB031A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012301020040100</w:t>
            </w:r>
          </w:p>
        </w:tc>
        <w:tc>
          <w:tcPr>
            <w:tcW w:w="2145" w:type="dxa"/>
            <w:shd w:val="clear" w:color="auto" w:fill="auto"/>
            <w:vAlign w:val="center"/>
          </w:tcPr>
          <w:p w14:paraId="4933A11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计算机体层（CT）灌注成像-人工智能辅助诊断（扩展）</w:t>
            </w:r>
          </w:p>
        </w:tc>
        <w:tc>
          <w:tcPr>
            <w:tcW w:w="1819" w:type="dxa"/>
            <w:shd w:val="clear" w:color="auto" w:fill="auto"/>
            <w:vAlign w:val="center"/>
          </w:tcPr>
          <w:p w14:paraId="7D86FD7C">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4F573010">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vAlign w:val="center"/>
          </w:tcPr>
          <w:p w14:paraId="70D9767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脏器</w:t>
            </w:r>
          </w:p>
        </w:tc>
        <w:tc>
          <w:tcPr>
            <w:tcW w:w="639" w:type="dxa"/>
            <w:shd w:val="clear" w:color="auto" w:fill="auto"/>
            <w:vAlign w:val="center"/>
          </w:tcPr>
          <w:p w14:paraId="1338D39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575</w:t>
            </w:r>
          </w:p>
        </w:tc>
        <w:tc>
          <w:tcPr>
            <w:tcW w:w="634" w:type="dxa"/>
            <w:shd w:val="clear" w:color="auto" w:fill="auto"/>
            <w:vAlign w:val="center"/>
          </w:tcPr>
          <w:p w14:paraId="2D32F57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575</w:t>
            </w:r>
          </w:p>
        </w:tc>
        <w:tc>
          <w:tcPr>
            <w:tcW w:w="1180" w:type="dxa"/>
            <w:shd w:val="clear" w:color="auto" w:fill="auto"/>
            <w:vAlign w:val="center"/>
          </w:tcPr>
          <w:p w14:paraId="456C7D1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575</w:t>
            </w:r>
          </w:p>
        </w:tc>
        <w:tc>
          <w:tcPr>
            <w:tcW w:w="1832" w:type="dxa"/>
            <w:shd w:val="clear" w:color="auto" w:fill="auto"/>
            <w:vAlign w:val="center"/>
          </w:tcPr>
          <w:p w14:paraId="7E5B5FA7">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auto"/>
            <w:noWrap/>
            <w:vAlign w:val="center"/>
          </w:tcPr>
          <w:p w14:paraId="5386DF2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100%</w:t>
            </w:r>
          </w:p>
        </w:tc>
      </w:tr>
      <w:tr w14:paraId="5EB802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72" w:hRule="atLeast"/>
          <w:jc w:val="center"/>
        </w:trPr>
        <w:tc>
          <w:tcPr>
            <w:tcW w:w="522" w:type="dxa"/>
            <w:shd w:val="clear" w:color="auto" w:fill="auto"/>
            <w:noWrap/>
            <w:vAlign w:val="center"/>
          </w:tcPr>
          <w:p w14:paraId="0E09DD35">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1ADDE42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b/>
                <w:bCs/>
                <w:i w:val="0"/>
                <w:iCs w:val="0"/>
                <w:color w:val="000000"/>
                <w:sz w:val="20"/>
                <w:szCs w:val="20"/>
                <w:highlight w:val="none"/>
                <w:u w:val="none"/>
              </w:rPr>
            </w:pPr>
            <w:r>
              <w:rPr>
                <w:rFonts w:hint="eastAsia" w:ascii="方正书宋_GBK" w:hAnsi="方正书宋_GBK" w:eastAsia="方正书宋_GBK" w:cs="方正书宋_GBK"/>
                <w:b/>
                <w:bCs/>
                <w:i w:val="0"/>
                <w:iCs w:val="0"/>
                <w:color w:val="000000"/>
                <w:kern w:val="0"/>
                <w:sz w:val="20"/>
                <w:szCs w:val="20"/>
                <w:highlight w:val="none"/>
                <w:u w:val="none"/>
                <w:lang w:val="en-US" w:eastAsia="zh-CN" w:bidi="ar"/>
              </w:rPr>
              <w:t>230103</w:t>
            </w:r>
          </w:p>
        </w:tc>
        <w:tc>
          <w:tcPr>
            <w:tcW w:w="2145" w:type="dxa"/>
            <w:shd w:val="clear" w:color="auto" w:fill="auto"/>
            <w:vAlign w:val="center"/>
          </w:tcPr>
          <w:p w14:paraId="2F7AEB60">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b/>
                <w:bCs/>
                <w:i w:val="0"/>
                <w:iCs w:val="0"/>
                <w:color w:val="000000"/>
                <w:sz w:val="20"/>
                <w:szCs w:val="20"/>
                <w:highlight w:val="none"/>
                <w:u w:val="none"/>
              </w:rPr>
            </w:pPr>
            <w:r>
              <w:rPr>
                <w:rFonts w:hint="eastAsia" w:ascii="方正书宋_GBK" w:hAnsi="方正书宋_GBK" w:eastAsia="方正书宋_GBK" w:cs="方正书宋_GBK"/>
                <w:b/>
                <w:bCs/>
                <w:i w:val="0"/>
                <w:iCs w:val="0"/>
                <w:color w:val="000000"/>
                <w:kern w:val="0"/>
                <w:sz w:val="20"/>
                <w:szCs w:val="20"/>
                <w:highlight w:val="none"/>
                <w:u w:val="none"/>
                <w:lang w:val="en-US" w:eastAsia="zh-CN" w:bidi="ar"/>
              </w:rPr>
              <w:t>磁共振检查</w:t>
            </w:r>
          </w:p>
        </w:tc>
        <w:tc>
          <w:tcPr>
            <w:tcW w:w="1819" w:type="dxa"/>
            <w:shd w:val="clear" w:color="auto" w:fill="auto"/>
            <w:vAlign w:val="center"/>
          </w:tcPr>
          <w:p w14:paraId="619201D0">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5CABE490">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vAlign w:val="center"/>
          </w:tcPr>
          <w:p w14:paraId="191A804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639" w:type="dxa"/>
            <w:shd w:val="clear" w:color="auto" w:fill="auto"/>
            <w:vAlign w:val="center"/>
          </w:tcPr>
          <w:p w14:paraId="7EED154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634" w:type="dxa"/>
            <w:shd w:val="clear" w:color="auto" w:fill="auto"/>
            <w:vAlign w:val="center"/>
          </w:tcPr>
          <w:p w14:paraId="22A4AC6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180" w:type="dxa"/>
            <w:shd w:val="clear" w:color="auto" w:fill="auto"/>
            <w:vAlign w:val="center"/>
          </w:tcPr>
          <w:p w14:paraId="50C28BF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832" w:type="dxa"/>
            <w:shd w:val="clear" w:color="auto" w:fill="auto"/>
            <w:vAlign w:val="center"/>
          </w:tcPr>
          <w:p w14:paraId="174CF05A">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auto"/>
            <w:noWrap/>
            <w:vAlign w:val="center"/>
          </w:tcPr>
          <w:p w14:paraId="75D27211">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r>
      <w:tr w14:paraId="22A3A0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22" w:type="dxa"/>
            <w:vMerge w:val="restart"/>
            <w:shd w:val="clear" w:color="auto" w:fill="auto"/>
            <w:vAlign w:val="center"/>
          </w:tcPr>
          <w:p w14:paraId="01AED20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highlight w:val="none"/>
                <w:u w:val="none"/>
                <w:lang w:val="en-US" w:eastAsia="zh-CN" w:bidi="ar"/>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9</w:t>
            </w:r>
          </w:p>
          <w:p w14:paraId="6A925DD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p>
          <w:p w14:paraId="40B44F04">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highlight w:val="none"/>
                <w:u w:val="none"/>
                <w:lang w:val="en-US" w:eastAsia="zh-CN" w:bidi="ar"/>
              </w:rPr>
            </w:pPr>
          </w:p>
          <w:p w14:paraId="1313B9C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vAlign w:val="center"/>
          </w:tcPr>
          <w:p w14:paraId="17525A2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012301030010000</w:t>
            </w:r>
          </w:p>
        </w:tc>
        <w:tc>
          <w:tcPr>
            <w:tcW w:w="2145" w:type="dxa"/>
            <w:shd w:val="clear" w:color="auto" w:fill="auto"/>
            <w:vAlign w:val="center"/>
          </w:tcPr>
          <w:p w14:paraId="58650BD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磁共振（MR）平扫</w:t>
            </w:r>
          </w:p>
        </w:tc>
        <w:tc>
          <w:tcPr>
            <w:tcW w:w="1819" w:type="dxa"/>
            <w:shd w:val="clear" w:color="auto" w:fill="auto"/>
            <w:vAlign w:val="center"/>
          </w:tcPr>
          <w:p w14:paraId="01E1A012">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通过磁共振平扫，实现患者检查部位的成像及分析。</w:t>
            </w:r>
          </w:p>
        </w:tc>
        <w:tc>
          <w:tcPr>
            <w:tcW w:w="2201" w:type="dxa"/>
            <w:shd w:val="clear" w:color="auto" w:fill="auto"/>
            <w:vAlign w:val="center"/>
          </w:tcPr>
          <w:p w14:paraId="30655215">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所定价格涵盖摆位、扫描成像、分析、出具报告、数字影像处理与上传存储（含数字方式）等步骤所需的人力资源、设备运转成本消耗与基本物质资源消耗。</w:t>
            </w:r>
          </w:p>
        </w:tc>
        <w:tc>
          <w:tcPr>
            <w:tcW w:w="622" w:type="dxa"/>
            <w:shd w:val="clear" w:color="auto" w:fill="auto"/>
            <w:vAlign w:val="center"/>
          </w:tcPr>
          <w:p w14:paraId="6D756D5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部位</w:t>
            </w:r>
          </w:p>
        </w:tc>
        <w:tc>
          <w:tcPr>
            <w:tcW w:w="639" w:type="dxa"/>
            <w:shd w:val="clear" w:color="auto" w:fill="auto"/>
            <w:vAlign w:val="center"/>
          </w:tcPr>
          <w:p w14:paraId="504356A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505</w:t>
            </w:r>
          </w:p>
        </w:tc>
        <w:tc>
          <w:tcPr>
            <w:tcW w:w="634" w:type="dxa"/>
            <w:shd w:val="clear" w:color="auto" w:fill="auto"/>
            <w:vAlign w:val="center"/>
          </w:tcPr>
          <w:p w14:paraId="3347AB9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505</w:t>
            </w:r>
          </w:p>
        </w:tc>
        <w:tc>
          <w:tcPr>
            <w:tcW w:w="1180" w:type="dxa"/>
            <w:shd w:val="clear" w:color="auto" w:fill="auto"/>
            <w:vAlign w:val="center"/>
          </w:tcPr>
          <w:p w14:paraId="3F8162A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505</w:t>
            </w:r>
          </w:p>
        </w:tc>
        <w:tc>
          <w:tcPr>
            <w:tcW w:w="1832" w:type="dxa"/>
            <w:shd w:val="clear" w:color="auto" w:fill="auto"/>
            <w:vAlign w:val="center"/>
          </w:tcPr>
          <w:p w14:paraId="078252B5">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超过3个部位按3个部位收费。</w:t>
            </w:r>
          </w:p>
        </w:tc>
        <w:tc>
          <w:tcPr>
            <w:tcW w:w="758" w:type="dxa"/>
            <w:shd w:val="clear" w:color="auto" w:fill="auto"/>
            <w:noWrap/>
            <w:vAlign w:val="center"/>
          </w:tcPr>
          <w:p w14:paraId="483786F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w:t>
            </w:r>
          </w:p>
        </w:tc>
      </w:tr>
      <w:tr w14:paraId="5D2FAB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22" w:type="dxa"/>
            <w:vMerge w:val="continue"/>
            <w:shd w:val="clear" w:color="auto" w:fill="auto"/>
            <w:vAlign w:val="center"/>
          </w:tcPr>
          <w:p w14:paraId="20CBE385">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0463351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012301030010001</w:t>
            </w:r>
          </w:p>
        </w:tc>
        <w:tc>
          <w:tcPr>
            <w:tcW w:w="2145" w:type="dxa"/>
            <w:shd w:val="clear" w:color="auto" w:fill="auto"/>
            <w:vAlign w:val="center"/>
          </w:tcPr>
          <w:p w14:paraId="50964134">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磁共振（MR）平扫-特殊方式成像（加收）</w:t>
            </w:r>
          </w:p>
        </w:tc>
        <w:tc>
          <w:tcPr>
            <w:tcW w:w="1819" w:type="dxa"/>
            <w:shd w:val="clear" w:color="auto" w:fill="auto"/>
            <w:vAlign w:val="center"/>
          </w:tcPr>
          <w:p w14:paraId="20889F48">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4C2FF1AF">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vAlign w:val="center"/>
          </w:tcPr>
          <w:p w14:paraId="31EB769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项</w:t>
            </w:r>
          </w:p>
        </w:tc>
        <w:tc>
          <w:tcPr>
            <w:tcW w:w="639" w:type="dxa"/>
            <w:shd w:val="clear" w:color="auto" w:fill="auto"/>
            <w:vAlign w:val="center"/>
          </w:tcPr>
          <w:p w14:paraId="1001507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57</w:t>
            </w:r>
          </w:p>
        </w:tc>
        <w:tc>
          <w:tcPr>
            <w:tcW w:w="634" w:type="dxa"/>
            <w:shd w:val="clear" w:color="auto" w:fill="auto"/>
            <w:vAlign w:val="center"/>
          </w:tcPr>
          <w:p w14:paraId="0301103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57</w:t>
            </w:r>
          </w:p>
        </w:tc>
        <w:tc>
          <w:tcPr>
            <w:tcW w:w="1180" w:type="dxa"/>
            <w:shd w:val="clear" w:color="auto" w:fill="auto"/>
            <w:vAlign w:val="center"/>
          </w:tcPr>
          <w:p w14:paraId="01F5EF6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57</w:t>
            </w:r>
          </w:p>
        </w:tc>
        <w:tc>
          <w:tcPr>
            <w:tcW w:w="1832" w:type="dxa"/>
            <w:shd w:val="clear" w:color="auto" w:fill="auto"/>
            <w:vAlign w:val="center"/>
          </w:tcPr>
          <w:p w14:paraId="4F7081D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无论多少部位，使用同一成像方式仅加收一次，不同成像方式可累计收费。</w:t>
            </w:r>
          </w:p>
        </w:tc>
        <w:tc>
          <w:tcPr>
            <w:tcW w:w="758" w:type="dxa"/>
            <w:shd w:val="clear" w:color="auto" w:fill="auto"/>
            <w:noWrap/>
            <w:vAlign w:val="center"/>
          </w:tcPr>
          <w:p w14:paraId="25DED77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w:t>
            </w:r>
          </w:p>
        </w:tc>
      </w:tr>
      <w:tr w14:paraId="67919C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22" w:type="dxa"/>
            <w:vMerge w:val="continue"/>
            <w:shd w:val="clear" w:color="auto" w:fill="auto"/>
            <w:vAlign w:val="center"/>
          </w:tcPr>
          <w:p w14:paraId="413FAAD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7F4FD54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012301030010011</w:t>
            </w:r>
          </w:p>
        </w:tc>
        <w:tc>
          <w:tcPr>
            <w:tcW w:w="2145" w:type="dxa"/>
            <w:shd w:val="clear" w:color="auto" w:fill="auto"/>
            <w:vAlign w:val="center"/>
          </w:tcPr>
          <w:p w14:paraId="79A95F64">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磁共振（MR）平扫-复杂成像（加收）</w:t>
            </w:r>
          </w:p>
        </w:tc>
        <w:tc>
          <w:tcPr>
            <w:tcW w:w="1819" w:type="dxa"/>
            <w:shd w:val="clear" w:color="auto" w:fill="auto"/>
            <w:vAlign w:val="center"/>
          </w:tcPr>
          <w:p w14:paraId="1A20645F">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78772446">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vAlign w:val="center"/>
          </w:tcPr>
          <w:p w14:paraId="5D1AF7C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次</w:t>
            </w:r>
          </w:p>
        </w:tc>
        <w:tc>
          <w:tcPr>
            <w:tcW w:w="639" w:type="dxa"/>
            <w:shd w:val="clear" w:color="auto" w:fill="auto"/>
            <w:vAlign w:val="center"/>
          </w:tcPr>
          <w:p w14:paraId="6BBF3A3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92</w:t>
            </w:r>
          </w:p>
        </w:tc>
        <w:tc>
          <w:tcPr>
            <w:tcW w:w="634" w:type="dxa"/>
            <w:shd w:val="clear" w:color="auto" w:fill="auto"/>
            <w:vAlign w:val="center"/>
          </w:tcPr>
          <w:p w14:paraId="7BCC80D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92</w:t>
            </w:r>
          </w:p>
        </w:tc>
        <w:tc>
          <w:tcPr>
            <w:tcW w:w="1180" w:type="dxa"/>
            <w:shd w:val="clear" w:color="auto" w:fill="auto"/>
            <w:vAlign w:val="center"/>
          </w:tcPr>
          <w:p w14:paraId="13DD8EA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92</w:t>
            </w:r>
          </w:p>
        </w:tc>
        <w:tc>
          <w:tcPr>
            <w:tcW w:w="1832" w:type="dxa"/>
            <w:shd w:val="clear" w:color="auto" w:fill="auto"/>
            <w:vAlign w:val="center"/>
          </w:tcPr>
          <w:p w14:paraId="11E7D5A2">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复</w:t>
            </w:r>
            <w:r>
              <w:rPr>
                <w:rFonts w:hint="eastAsia" w:ascii="方正书宋_GBK" w:hAnsi="方正书宋_GBK" w:eastAsia="方正书宋_GBK" w:cs="方正书宋_GBK"/>
                <w:i w:val="0"/>
                <w:iCs w:val="0"/>
                <w:color w:val="000000"/>
                <w:spacing w:val="-4"/>
                <w:kern w:val="0"/>
                <w:sz w:val="20"/>
                <w:szCs w:val="20"/>
                <w:highlight w:val="none"/>
                <w:u w:val="none"/>
                <w:lang w:val="en-US" w:eastAsia="zh-CN" w:bidi="ar"/>
              </w:rPr>
              <w:t>杂成像指对心脏、胎儿进行磁共振平扫成像。</w:t>
            </w:r>
          </w:p>
        </w:tc>
        <w:tc>
          <w:tcPr>
            <w:tcW w:w="758" w:type="dxa"/>
            <w:shd w:val="clear" w:color="auto" w:fill="auto"/>
            <w:noWrap/>
            <w:vAlign w:val="center"/>
          </w:tcPr>
          <w:p w14:paraId="0EE2403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w:t>
            </w:r>
          </w:p>
        </w:tc>
      </w:tr>
      <w:tr w14:paraId="632469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22" w:type="dxa"/>
            <w:vMerge w:val="continue"/>
            <w:shd w:val="clear" w:color="auto" w:fill="auto"/>
            <w:vAlign w:val="center"/>
          </w:tcPr>
          <w:p w14:paraId="0ED2C83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69FBADD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012301030010021</w:t>
            </w:r>
          </w:p>
        </w:tc>
        <w:tc>
          <w:tcPr>
            <w:tcW w:w="2145" w:type="dxa"/>
            <w:shd w:val="clear" w:color="auto" w:fill="auto"/>
            <w:vAlign w:val="center"/>
          </w:tcPr>
          <w:p w14:paraId="5938518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磁共振（MR）平扫-呼吸门控（加收）</w:t>
            </w:r>
          </w:p>
        </w:tc>
        <w:tc>
          <w:tcPr>
            <w:tcW w:w="1819" w:type="dxa"/>
            <w:shd w:val="clear" w:color="auto" w:fill="auto"/>
            <w:vAlign w:val="center"/>
          </w:tcPr>
          <w:p w14:paraId="26BF2A0A">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702BF63D">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vAlign w:val="center"/>
          </w:tcPr>
          <w:p w14:paraId="3F70BAC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次</w:t>
            </w:r>
          </w:p>
        </w:tc>
        <w:tc>
          <w:tcPr>
            <w:tcW w:w="639" w:type="dxa"/>
            <w:shd w:val="clear" w:color="auto" w:fill="auto"/>
            <w:vAlign w:val="center"/>
          </w:tcPr>
          <w:p w14:paraId="4AF3D9C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23</w:t>
            </w:r>
          </w:p>
        </w:tc>
        <w:tc>
          <w:tcPr>
            <w:tcW w:w="634" w:type="dxa"/>
            <w:shd w:val="clear" w:color="auto" w:fill="auto"/>
            <w:vAlign w:val="center"/>
          </w:tcPr>
          <w:p w14:paraId="5DDBFE8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23</w:t>
            </w:r>
          </w:p>
        </w:tc>
        <w:tc>
          <w:tcPr>
            <w:tcW w:w="1180" w:type="dxa"/>
            <w:shd w:val="clear" w:color="auto" w:fill="auto"/>
            <w:vAlign w:val="center"/>
          </w:tcPr>
          <w:p w14:paraId="3EA2EF6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23</w:t>
            </w:r>
          </w:p>
        </w:tc>
        <w:tc>
          <w:tcPr>
            <w:tcW w:w="1832" w:type="dxa"/>
            <w:shd w:val="clear" w:color="auto" w:fill="auto"/>
            <w:vAlign w:val="center"/>
          </w:tcPr>
          <w:p w14:paraId="7E3B513B">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auto"/>
            <w:noWrap/>
            <w:vAlign w:val="center"/>
          </w:tcPr>
          <w:p w14:paraId="51E492A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w:t>
            </w:r>
          </w:p>
        </w:tc>
      </w:tr>
      <w:tr w14:paraId="1D7E60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22" w:type="dxa"/>
            <w:vMerge w:val="continue"/>
            <w:shd w:val="clear" w:color="auto" w:fill="auto"/>
            <w:vAlign w:val="center"/>
          </w:tcPr>
          <w:p w14:paraId="250A6CF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vAlign w:val="center"/>
          </w:tcPr>
          <w:p w14:paraId="578A1BD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012301030010100</w:t>
            </w:r>
          </w:p>
        </w:tc>
        <w:tc>
          <w:tcPr>
            <w:tcW w:w="2145" w:type="dxa"/>
            <w:shd w:val="clear" w:color="auto" w:fill="auto"/>
            <w:vAlign w:val="center"/>
          </w:tcPr>
          <w:p w14:paraId="3E1366D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磁共振（MR）平扫-人工智能辅助诊断（扩展）</w:t>
            </w:r>
          </w:p>
        </w:tc>
        <w:tc>
          <w:tcPr>
            <w:tcW w:w="1819" w:type="dxa"/>
            <w:shd w:val="clear" w:color="auto" w:fill="auto"/>
            <w:vAlign w:val="center"/>
          </w:tcPr>
          <w:p w14:paraId="227D0C3B">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43AF42A1">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vAlign w:val="center"/>
          </w:tcPr>
          <w:p w14:paraId="3D39C15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部位</w:t>
            </w:r>
          </w:p>
        </w:tc>
        <w:tc>
          <w:tcPr>
            <w:tcW w:w="639" w:type="dxa"/>
            <w:shd w:val="clear" w:color="auto" w:fill="auto"/>
            <w:vAlign w:val="center"/>
          </w:tcPr>
          <w:p w14:paraId="4902163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505</w:t>
            </w:r>
          </w:p>
        </w:tc>
        <w:tc>
          <w:tcPr>
            <w:tcW w:w="634" w:type="dxa"/>
            <w:shd w:val="clear" w:color="auto" w:fill="auto"/>
            <w:vAlign w:val="center"/>
          </w:tcPr>
          <w:p w14:paraId="3946B29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505</w:t>
            </w:r>
          </w:p>
        </w:tc>
        <w:tc>
          <w:tcPr>
            <w:tcW w:w="1180" w:type="dxa"/>
            <w:shd w:val="clear" w:color="auto" w:fill="auto"/>
            <w:vAlign w:val="center"/>
          </w:tcPr>
          <w:p w14:paraId="071EF05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505</w:t>
            </w:r>
          </w:p>
        </w:tc>
        <w:tc>
          <w:tcPr>
            <w:tcW w:w="1832" w:type="dxa"/>
            <w:shd w:val="clear" w:color="auto" w:fill="auto"/>
            <w:vAlign w:val="center"/>
          </w:tcPr>
          <w:p w14:paraId="2C972748">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auto"/>
            <w:noWrap/>
            <w:vAlign w:val="center"/>
          </w:tcPr>
          <w:p w14:paraId="626D3C32">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100%</w:t>
            </w:r>
          </w:p>
        </w:tc>
      </w:tr>
      <w:tr w14:paraId="51A382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2577" w:hRule="atLeast"/>
          <w:jc w:val="center"/>
        </w:trPr>
        <w:tc>
          <w:tcPr>
            <w:tcW w:w="522" w:type="dxa"/>
            <w:vMerge w:val="restart"/>
            <w:shd w:val="clear" w:color="auto" w:fill="auto"/>
            <w:noWrap/>
            <w:vAlign w:val="center"/>
          </w:tcPr>
          <w:p w14:paraId="4BBAFA3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10</w:t>
            </w:r>
          </w:p>
        </w:tc>
        <w:tc>
          <w:tcPr>
            <w:tcW w:w="1424" w:type="dxa"/>
            <w:shd w:val="clear" w:color="auto" w:fill="auto"/>
            <w:vAlign w:val="center"/>
          </w:tcPr>
          <w:p w14:paraId="131C50D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012301030020000</w:t>
            </w:r>
          </w:p>
        </w:tc>
        <w:tc>
          <w:tcPr>
            <w:tcW w:w="2145" w:type="dxa"/>
            <w:shd w:val="clear" w:color="auto" w:fill="auto"/>
            <w:vAlign w:val="center"/>
          </w:tcPr>
          <w:p w14:paraId="67478929">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磁共振（MR）增强</w:t>
            </w:r>
          </w:p>
        </w:tc>
        <w:tc>
          <w:tcPr>
            <w:tcW w:w="1819" w:type="dxa"/>
            <w:shd w:val="clear" w:color="auto" w:fill="auto"/>
            <w:vAlign w:val="center"/>
          </w:tcPr>
          <w:p w14:paraId="13AB6469">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通过磁共振增强扫描，对使用对比剂后的检查部位进行成像及分析。</w:t>
            </w:r>
          </w:p>
        </w:tc>
        <w:tc>
          <w:tcPr>
            <w:tcW w:w="2201" w:type="dxa"/>
            <w:shd w:val="clear" w:color="auto" w:fill="auto"/>
            <w:vAlign w:val="center"/>
          </w:tcPr>
          <w:p w14:paraId="03B44BCB">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所定价格涵盖穿刺、摆位、对比剂注射、扫描成像、分析、出具报告、数字影像处理与上传存储（含数字方式）等步骤所需的人力资源、设备运转成本消耗与基本物质资源消耗。</w:t>
            </w:r>
          </w:p>
        </w:tc>
        <w:tc>
          <w:tcPr>
            <w:tcW w:w="622" w:type="dxa"/>
            <w:shd w:val="clear" w:color="auto" w:fill="auto"/>
            <w:vAlign w:val="center"/>
          </w:tcPr>
          <w:p w14:paraId="48A103B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部位</w:t>
            </w:r>
          </w:p>
        </w:tc>
        <w:tc>
          <w:tcPr>
            <w:tcW w:w="639" w:type="dxa"/>
            <w:shd w:val="clear" w:color="auto" w:fill="auto"/>
            <w:vAlign w:val="center"/>
          </w:tcPr>
          <w:p w14:paraId="7894F06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555</w:t>
            </w:r>
          </w:p>
        </w:tc>
        <w:tc>
          <w:tcPr>
            <w:tcW w:w="634" w:type="dxa"/>
            <w:shd w:val="clear" w:color="auto" w:fill="auto"/>
            <w:vAlign w:val="center"/>
          </w:tcPr>
          <w:p w14:paraId="60144B4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555</w:t>
            </w:r>
          </w:p>
        </w:tc>
        <w:tc>
          <w:tcPr>
            <w:tcW w:w="1180" w:type="dxa"/>
            <w:shd w:val="clear" w:color="auto" w:fill="auto"/>
            <w:vAlign w:val="center"/>
          </w:tcPr>
          <w:p w14:paraId="408BA49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555</w:t>
            </w:r>
          </w:p>
        </w:tc>
        <w:tc>
          <w:tcPr>
            <w:tcW w:w="1832" w:type="dxa"/>
            <w:shd w:val="clear" w:color="auto" w:fill="auto"/>
            <w:vAlign w:val="center"/>
          </w:tcPr>
          <w:p w14:paraId="5BB6735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1.同一部位平扫后立即行增强扫描的，增强扫描按50%收取；</w:t>
            </w:r>
            <w:r>
              <w:rPr>
                <w:rFonts w:hint="eastAsia" w:ascii="方正书宋_GBK" w:hAnsi="方正书宋_GBK" w:eastAsia="方正书宋_GBK" w:cs="方正书宋_GBK"/>
                <w:i w:val="0"/>
                <w:iCs w:val="0"/>
                <w:color w:val="000000"/>
                <w:kern w:val="0"/>
                <w:sz w:val="20"/>
                <w:szCs w:val="20"/>
                <w:highlight w:val="none"/>
                <w:u w:val="none"/>
                <w:lang w:val="en-US" w:eastAsia="zh-CN" w:bidi="ar"/>
              </w:rPr>
              <w:br w:type="textWrapping"/>
            </w:r>
            <w:r>
              <w:rPr>
                <w:rFonts w:hint="eastAsia" w:ascii="方正书宋_GBK" w:hAnsi="方正书宋_GBK" w:eastAsia="方正书宋_GBK" w:cs="方正书宋_GBK"/>
                <w:i w:val="0"/>
                <w:iCs w:val="0"/>
                <w:color w:val="000000"/>
                <w:kern w:val="0"/>
                <w:sz w:val="20"/>
                <w:szCs w:val="20"/>
                <w:highlight w:val="none"/>
                <w:u w:val="none"/>
                <w:lang w:val="en-US" w:eastAsia="zh-CN" w:bidi="ar"/>
              </w:rPr>
              <w:t>2.超过3个部位按3个部位收费。</w:t>
            </w:r>
          </w:p>
        </w:tc>
        <w:tc>
          <w:tcPr>
            <w:tcW w:w="758" w:type="dxa"/>
            <w:shd w:val="clear" w:color="auto" w:fill="auto"/>
            <w:noWrap/>
            <w:vAlign w:val="center"/>
          </w:tcPr>
          <w:p w14:paraId="07DB2B6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w:t>
            </w:r>
          </w:p>
        </w:tc>
      </w:tr>
      <w:tr w14:paraId="234E70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22" w:type="dxa"/>
            <w:vMerge w:val="continue"/>
            <w:shd w:val="clear" w:color="auto" w:fill="auto"/>
            <w:noWrap/>
            <w:vAlign w:val="center"/>
          </w:tcPr>
          <w:p w14:paraId="56596D4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2BCA799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012301030020001</w:t>
            </w:r>
          </w:p>
        </w:tc>
        <w:tc>
          <w:tcPr>
            <w:tcW w:w="2145" w:type="dxa"/>
            <w:shd w:val="clear" w:color="auto" w:fill="auto"/>
            <w:vAlign w:val="center"/>
          </w:tcPr>
          <w:p w14:paraId="63D0BAF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磁共振（MR）增强-特殊方式成像（加收）</w:t>
            </w:r>
          </w:p>
        </w:tc>
        <w:tc>
          <w:tcPr>
            <w:tcW w:w="1819" w:type="dxa"/>
            <w:shd w:val="clear" w:color="auto" w:fill="auto"/>
            <w:vAlign w:val="center"/>
          </w:tcPr>
          <w:p w14:paraId="2C1A4AD1">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noWrap/>
            <w:vAlign w:val="center"/>
          </w:tcPr>
          <w:p w14:paraId="43FA6E85">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vAlign w:val="center"/>
          </w:tcPr>
          <w:p w14:paraId="5AA4A3D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项</w:t>
            </w:r>
          </w:p>
        </w:tc>
        <w:tc>
          <w:tcPr>
            <w:tcW w:w="639" w:type="dxa"/>
            <w:shd w:val="clear" w:color="auto" w:fill="auto"/>
            <w:vAlign w:val="center"/>
          </w:tcPr>
          <w:p w14:paraId="2A8D8F0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57</w:t>
            </w:r>
          </w:p>
        </w:tc>
        <w:tc>
          <w:tcPr>
            <w:tcW w:w="634" w:type="dxa"/>
            <w:shd w:val="clear" w:color="auto" w:fill="auto"/>
            <w:vAlign w:val="center"/>
          </w:tcPr>
          <w:p w14:paraId="50A9BEB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57</w:t>
            </w:r>
          </w:p>
        </w:tc>
        <w:tc>
          <w:tcPr>
            <w:tcW w:w="1180" w:type="dxa"/>
            <w:shd w:val="clear" w:color="auto" w:fill="auto"/>
            <w:vAlign w:val="center"/>
          </w:tcPr>
          <w:p w14:paraId="3347D89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57</w:t>
            </w:r>
          </w:p>
        </w:tc>
        <w:tc>
          <w:tcPr>
            <w:tcW w:w="1832" w:type="dxa"/>
            <w:shd w:val="clear" w:color="auto" w:fill="auto"/>
            <w:vAlign w:val="center"/>
          </w:tcPr>
          <w:p w14:paraId="27E0681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无论多少部位，使用同一成像方式仅加收一次，不同成像方式可累计收费。</w:t>
            </w:r>
          </w:p>
        </w:tc>
        <w:tc>
          <w:tcPr>
            <w:tcW w:w="758" w:type="dxa"/>
            <w:shd w:val="clear" w:color="auto" w:fill="auto"/>
            <w:noWrap/>
            <w:vAlign w:val="center"/>
          </w:tcPr>
          <w:p w14:paraId="4EC2099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w:t>
            </w:r>
          </w:p>
        </w:tc>
      </w:tr>
      <w:tr w14:paraId="6231AF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22" w:type="dxa"/>
            <w:vMerge w:val="continue"/>
            <w:shd w:val="clear" w:color="auto" w:fill="auto"/>
            <w:noWrap/>
            <w:vAlign w:val="center"/>
          </w:tcPr>
          <w:p w14:paraId="56677015">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1B92273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012301030020011</w:t>
            </w:r>
          </w:p>
        </w:tc>
        <w:tc>
          <w:tcPr>
            <w:tcW w:w="2145" w:type="dxa"/>
            <w:shd w:val="clear" w:color="auto" w:fill="auto"/>
            <w:vAlign w:val="center"/>
          </w:tcPr>
          <w:p w14:paraId="5DB71C1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磁共振（MR）增强-心脏（加收）</w:t>
            </w:r>
          </w:p>
        </w:tc>
        <w:tc>
          <w:tcPr>
            <w:tcW w:w="1819" w:type="dxa"/>
            <w:shd w:val="clear" w:color="auto" w:fill="auto"/>
            <w:vAlign w:val="center"/>
          </w:tcPr>
          <w:p w14:paraId="36DF49C7">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7F8A3C5C">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vAlign w:val="center"/>
          </w:tcPr>
          <w:p w14:paraId="6B68F18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次</w:t>
            </w:r>
          </w:p>
        </w:tc>
        <w:tc>
          <w:tcPr>
            <w:tcW w:w="639" w:type="dxa"/>
            <w:shd w:val="clear" w:color="auto" w:fill="auto"/>
            <w:vAlign w:val="center"/>
          </w:tcPr>
          <w:p w14:paraId="538B552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92</w:t>
            </w:r>
          </w:p>
        </w:tc>
        <w:tc>
          <w:tcPr>
            <w:tcW w:w="634" w:type="dxa"/>
            <w:shd w:val="clear" w:color="auto" w:fill="auto"/>
            <w:vAlign w:val="center"/>
          </w:tcPr>
          <w:p w14:paraId="39442FB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92</w:t>
            </w:r>
          </w:p>
        </w:tc>
        <w:tc>
          <w:tcPr>
            <w:tcW w:w="1180" w:type="dxa"/>
            <w:shd w:val="clear" w:color="auto" w:fill="auto"/>
            <w:vAlign w:val="center"/>
          </w:tcPr>
          <w:p w14:paraId="6DD56B1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92</w:t>
            </w:r>
          </w:p>
        </w:tc>
        <w:tc>
          <w:tcPr>
            <w:tcW w:w="1832" w:type="dxa"/>
            <w:shd w:val="clear" w:color="auto" w:fill="auto"/>
            <w:vAlign w:val="center"/>
          </w:tcPr>
          <w:p w14:paraId="07637674">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auto"/>
            <w:noWrap/>
            <w:vAlign w:val="center"/>
          </w:tcPr>
          <w:p w14:paraId="1F01AC3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sz w:val="20"/>
                <w:szCs w:val="20"/>
                <w:highlight w:val="none"/>
                <w:u w:val="none"/>
                <w:lang w:val="en-US" w:eastAsia="zh-CN"/>
              </w:rPr>
              <w:t>10%</w:t>
            </w:r>
          </w:p>
        </w:tc>
      </w:tr>
      <w:tr w14:paraId="67A6F8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22" w:type="dxa"/>
            <w:vMerge w:val="continue"/>
            <w:shd w:val="clear" w:color="auto" w:fill="auto"/>
            <w:noWrap/>
            <w:vAlign w:val="center"/>
          </w:tcPr>
          <w:p w14:paraId="006DF77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6867A72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012301030020021</w:t>
            </w:r>
          </w:p>
        </w:tc>
        <w:tc>
          <w:tcPr>
            <w:tcW w:w="2145" w:type="dxa"/>
            <w:shd w:val="clear" w:color="auto" w:fill="auto"/>
            <w:vAlign w:val="center"/>
          </w:tcPr>
          <w:p w14:paraId="68A75814">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磁共振（MR）增强-呼吸门控（加收）</w:t>
            </w:r>
          </w:p>
        </w:tc>
        <w:tc>
          <w:tcPr>
            <w:tcW w:w="1819" w:type="dxa"/>
            <w:shd w:val="clear" w:color="auto" w:fill="auto"/>
            <w:vAlign w:val="center"/>
          </w:tcPr>
          <w:p w14:paraId="74D0A46D">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227D9CF5">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vAlign w:val="center"/>
          </w:tcPr>
          <w:p w14:paraId="5F654BF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次</w:t>
            </w:r>
          </w:p>
        </w:tc>
        <w:tc>
          <w:tcPr>
            <w:tcW w:w="639" w:type="dxa"/>
            <w:shd w:val="clear" w:color="auto" w:fill="auto"/>
            <w:vAlign w:val="center"/>
          </w:tcPr>
          <w:p w14:paraId="411A3CE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23</w:t>
            </w:r>
          </w:p>
        </w:tc>
        <w:tc>
          <w:tcPr>
            <w:tcW w:w="634" w:type="dxa"/>
            <w:shd w:val="clear" w:color="auto" w:fill="auto"/>
            <w:vAlign w:val="center"/>
          </w:tcPr>
          <w:p w14:paraId="49AF8BD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23</w:t>
            </w:r>
          </w:p>
        </w:tc>
        <w:tc>
          <w:tcPr>
            <w:tcW w:w="1180" w:type="dxa"/>
            <w:shd w:val="clear" w:color="auto" w:fill="auto"/>
            <w:vAlign w:val="center"/>
          </w:tcPr>
          <w:p w14:paraId="4C3606C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23</w:t>
            </w:r>
          </w:p>
        </w:tc>
        <w:tc>
          <w:tcPr>
            <w:tcW w:w="1832" w:type="dxa"/>
            <w:shd w:val="clear" w:color="auto" w:fill="auto"/>
            <w:vAlign w:val="center"/>
          </w:tcPr>
          <w:p w14:paraId="1049797C">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auto"/>
            <w:noWrap/>
            <w:vAlign w:val="center"/>
          </w:tcPr>
          <w:p w14:paraId="69561A7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sz w:val="20"/>
                <w:szCs w:val="20"/>
                <w:highlight w:val="none"/>
                <w:u w:val="none"/>
                <w:lang w:val="en-US" w:eastAsia="zh-CN"/>
              </w:rPr>
              <w:t>10%</w:t>
            </w:r>
          </w:p>
        </w:tc>
      </w:tr>
      <w:tr w14:paraId="649F81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22" w:type="dxa"/>
            <w:vMerge w:val="continue"/>
            <w:shd w:val="clear" w:color="auto" w:fill="auto"/>
            <w:noWrap/>
            <w:vAlign w:val="center"/>
          </w:tcPr>
          <w:p w14:paraId="1C0148D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4E22386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012301030020100</w:t>
            </w:r>
          </w:p>
        </w:tc>
        <w:tc>
          <w:tcPr>
            <w:tcW w:w="2145" w:type="dxa"/>
            <w:shd w:val="clear" w:color="auto" w:fill="auto"/>
            <w:vAlign w:val="center"/>
          </w:tcPr>
          <w:p w14:paraId="2C346729">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磁共振（MR）增强-人工智能辅助诊断（扩展）</w:t>
            </w:r>
          </w:p>
        </w:tc>
        <w:tc>
          <w:tcPr>
            <w:tcW w:w="1819" w:type="dxa"/>
            <w:shd w:val="clear" w:color="auto" w:fill="auto"/>
            <w:vAlign w:val="center"/>
          </w:tcPr>
          <w:p w14:paraId="05464421">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46BB9C75">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vAlign w:val="center"/>
          </w:tcPr>
          <w:p w14:paraId="301F533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部位</w:t>
            </w:r>
          </w:p>
        </w:tc>
        <w:tc>
          <w:tcPr>
            <w:tcW w:w="639" w:type="dxa"/>
            <w:shd w:val="clear" w:color="auto" w:fill="auto"/>
            <w:vAlign w:val="center"/>
          </w:tcPr>
          <w:p w14:paraId="2DC8275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555</w:t>
            </w:r>
          </w:p>
        </w:tc>
        <w:tc>
          <w:tcPr>
            <w:tcW w:w="634" w:type="dxa"/>
            <w:shd w:val="clear" w:color="auto" w:fill="auto"/>
            <w:vAlign w:val="center"/>
          </w:tcPr>
          <w:p w14:paraId="3E2F0B1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555</w:t>
            </w:r>
          </w:p>
        </w:tc>
        <w:tc>
          <w:tcPr>
            <w:tcW w:w="1180" w:type="dxa"/>
            <w:shd w:val="clear" w:color="auto" w:fill="auto"/>
            <w:vAlign w:val="center"/>
          </w:tcPr>
          <w:p w14:paraId="20168DB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555</w:t>
            </w:r>
          </w:p>
        </w:tc>
        <w:tc>
          <w:tcPr>
            <w:tcW w:w="1832" w:type="dxa"/>
            <w:shd w:val="clear" w:color="auto" w:fill="auto"/>
            <w:vAlign w:val="center"/>
          </w:tcPr>
          <w:p w14:paraId="7EC12485">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auto"/>
            <w:noWrap/>
            <w:vAlign w:val="center"/>
          </w:tcPr>
          <w:p w14:paraId="3D72E6B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100%</w:t>
            </w:r>
          </w:p>
        </w:tc>
      </w:tr>
      <w:tr w14:paraId="6D489C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23" w:hRule="atLeast"/>
          <w:jc w:val="center"/>
        </w:trPr>
        <w:tc>
          <w:tcPr>
            <w:tcW w:w="522" w:type="dxa"/>
            <w:vMerge w:val="restart"/>
            <w:shd w:val="clear" w:color="auto" w:fill="auto"/>
            <w:noWrap/>
            <w:vAlign w:val="center"/>
          </w:tcPr>
          <w:p w14:paraId="32DA4B0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11</w:t>
            </w:r>
          </w:p>
        </w:tc>
        <w:tc>
          <w:tcPr>
            <w:tcW w:w="1424" w:type="dxa"/>
            <w:shd w:val="clear" w:color="auto" w:fill="auto"/>
            <w:noWrap/>
            <w:vAlign w:val="center"/>
          </w:tcPr>
          <w:p w14:paraId="1DF9CD7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012301030030000</w:t>
            </w:r>
          </w:p>
        </w:tc>
        <w:tc>
          <w:tcPr>
            <w:tcW w:w="2145" w:type="dxa"/>
            <w:shd w:val="clear" w:color="auto" w:fill="auto"/>
            <w:vAlign w:val="center"/>
          </w:tcPr>
          <w:p w14:paraId="30F540C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磁共振（MR）平扫成像（血管）</w:t>
            </w:r>
          </w:p>
        </w:tc>
        <w:tc>
          <w:tcPr>
            <w:tcW w:w="1819" w:type="dxa"/>
            <w:shd w:val="clear" w:color="auto" w:fill="auto"/>
            <w:vAlign w:val="center"/>
          </w:tcPr>
          <w:p w14:paraId="50884B4B">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通过磁共振平扫，对血管进行成像及分析。</w:t>
            </w:r>
          </w:p>
        </w:tc>
        <w:tc>
          <w:tcPr>
            <w:tcW w:w="2201" w:type="dxa"/>
            <w:shd w:val="clear" w:color="auto" w:fill="auto"/>
            <w:vAlign w:val="center"/>
          </w:tcPr>
          <w:p w14:paraId="107D0E4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所定价格涵盖摆位、扫描成像、分析、出具报告、数字影像处理与上传存储（含数字方式）等步骤所需的人力资源、设备运转成本消耗与基本物质资源消耗。</w:t>
            </w:r>
          </w:p>
        </w:tc>
        <w:tc>
          <w:tcPr>
            <w:tcW w:w="622" w:type="dxa"/>
            <w:shd w:val="clear" w:color="auto" w:fill="auto"/>
            <w:noWrap/>
            <w:vAlign w:val="center"/>
          </w:tcPr>
          <w:p w14:paraId="27E5D83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血管</w:t>
            </w:r>
          </w:p>
        </w:tc>
        <w:tc>
          <w:tcPr>
            <w:tcW w:w="639" w:type="dxa"/>
            <w:shd w:val="clear" w:color="auto" w:fill="auto"/>
            <w:vAlign w:val="center"/>
          </w:tcPr>
          <w:p w14:paraId="1E08045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590</w:t>
            </w:r>
          </w:p>
        </w:tc>
        <w:tc>
          <w:tcPr>
            <w:tcW w:w="634" w:type="dxa"/>
            <w:shd w:val="clear" w:color="auto" w:fill="auto"/>
            <w:vAlign w:val="center"/>
          </w:tcPr>
          <w:p w14:paraId="3054D85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590</w:t>
            </w:r>
          </w:p>
        </w:tc>
        <w:tc>
          <w:tcPr>
            <w:tcW w:w="1180" w:type="dxa"/>
            <w:shd w:val="clear" w:color="auto" w:fill="auto"/>
            <w:vAlign w:val="center"/>
          </w:tcPr>
          <w:p w14:paraId="7B435DB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590</w:t>
            </w:r>
          </w:p>
        </w:tc>
        <w:tc>
          <w:tcPr>
            <w:tcW w:w="1832" w:type="dxa"/>
            <w:shd w:val="clear" w:color="auto" w:fill="auto"/>
            <w:vAlign w:val="center"/>
          </w:tcPr>
          <w:p w14:paraId="6D90648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超过2根血管按2根血管收费。</w:t>
            </w:r>
          </w:p>
        </w:tc>
        <w:tc>
          <w:tcPr>
            <w:tcW w:w="758" w:type="dxa"/>
            <w:shd w:val="clear" w:color="auto" w:fill="auto"/>
            <w:noWrap/>
            <w:vAlign w:val="center"/>
          </w:tcPr>
          <w:p w14:paraId="032D1A8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w:t>
            </w:r>
          </w:p>
        </w:tc>
      </w:tr>
      <w:tr w14:paraId="126DD6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22" w:type="dxa"/>
            <w:vMerge w:val="continue"/>
            <w:shd w:val="clear" w:color="auto" w:fill="auto"/>
            <w:noWrap/>
            <w:vAlign w:val="center"/>
          </w:tcPr>
          <w:p w14:paraId="5BFF4D7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6539A54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012301030030001</w:t>
            </w:r>
          </w:p>
        </w:tc>
        <w:tc>
          <w:tcPr>
            <w:tcW w:w="2145" w:type="dxa"/>
            <w:shd w:val="clear" w:color="auto" w:fill="auto"/>
            <w:vAlign w:val="center"/>
          </w:tcPr>
          <w:p w14:paraId="3BAC0DB2">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磁共振（MR）平扫成像（血管）-高分辨率血管壁成像（加收）</w:t>
            </w:r>
          </w:p>
        </w:tc>
        <w:tc>
          <w:tcPr>
            <w:tcW w:w="1819" w:type="dxa"/>
            <w:shd w:val="clear" w:color="auto" w:fill="auto"/>
            <w:vAlign w:val="center"/>
          </w:tcPr>
          <w:p w14:paraId="36C28AF6">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0215C218">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vAlign w:val="center"/>
          </w:tcPr>
          <w:p w14:paraId="3819A72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血管</w:t>
            </w:r>
          </w:p>
        </w:tc>
        <w:tc>
          <w:tcPr>
            <w:tcW w:w="639" w:type="dxa"/>
            <w:shd w:val="clear" w:color="auto" w:fill="auto"/>
            <w:vAlign w:val="center"/>
          </w:tcPr>
          <w:p w14:paraId="78FFFEA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57</w:t>
            </w:r>
          </w:p>
        </w:tc>
        <w:tc>
          <w:tcPr>
            <w:tcW w:w="634" w:type="dxa"/>
            <w:shd w:val="clear" w:color="auto" w:fill="auto"/>
            <w:vAlign w:val="center"/>
          </w:tcPr>
          <w:p w14:paraId="2F92AA8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57</w:t>
            </w:r>
          </w:p>
        </w:tc>
        <w:tc>
          <w:tcPr>
            <w:tcW w:w="1180" w:type="dxa"/>
            <w:shd w:val="clear" w:color="auto" w:fill="auto"/>
            <w:vAlign w:val="center"/>
          </w:tcPr>
          <w:p w14:paraId="4F1AB4C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57</w:t>
            </w:r>
          </w:p>
        </w:tc>
        <w:tc>
          <w:tcPr>
            <w:tcW w:w="1832" w:type="dxa"/>
            <w:shd w:val="clear" w:color="auto" w:fill="auto"/>
            <w:vAlign w:val="center"/>
          </w:tcPr>
          <w:p w14:paraId="6A9B1AEE">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auto"/>
            <w:noWrap/>
            <w:vAlign w:val="center"/>
          </w:tcPr>
          <w:p w14:paraId="54D013E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sz w:val="20"/>
                <w:szCs w:val="20"/>
                <w:highlight w:val="none"/>
                <w:u w:val="none"/>
                <w:lang w:val="en-US" w:eastAsia="zh-CN"/>
              </w:rPr>
              <w:t>10%</w:t>
            </w:r>
          </w:p>
        </w:tc>
      </w:tr>
      <w:tr w14:paraId="4A2FFF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22" w:type="dxa"/>
            <w:vMerge w:val="continue"/>
            <w:shd w:val="clear" w:color="auto" w:fill="auto"/>
            <w:noWrap/>
            <w:vAlign w:val="center"/>
          </w:tcPr>
          <w:p w14:paraId="0C5BA720">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4FDB0B4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012301030030011</w:t>
            </w:r>
          </w:p>
        </w:tc>
        <w:tc>
          <w:tcPr>
            <w:tcW w:w="2145" w:type="dxa"/>
            <w:shd w:val="clear" w:color="auto" w:fill="auto"/>
            <w:vAlign w:val="center"/>
          </w:tcPr>
          <w:p w14:paraId="65BF163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磁共振（MR）平扫成像（血管）-呼吸门控（加收）</w:t>
            </w:r>
          </w:p>
        </w:tc>
        <w:tc>
          <w:tcPr>
            <w:tcW w:w="1819" w:type="dxa"/>
            <w:shd w:val="clear" w:color="auto" w:fill="auto"/>
            <w:vAlign w:val="center"/>
          </w:tcPr>
          <w:p w14:paraId="6BA7C5AE">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7D7356E0">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vAlign w:val="center"/>
          </w:tcPr>
          <w:p w14:paraId="6799063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次</w:t>
            </w:r>
          </w:p>
        </w:tc>
        <w:tc>
          <w:tcPr>
            <w:tcW w:w="639" w:type="dxa"/>
            <w:shd w:val="clear" w:color="auto" w:fill="auto"/>
            <w:vAlign w:val="center"/>
          </w:tcPr>
          <w:p w14:paraId="1FE0685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23</w:t>
            </w:r>
          </w:p>
        </w:tc>
        <w:tc>
          <w:tcPr>
            <w:tcW w:w="634" w:type="dxa"/>
            <w:shd w:val="clear" w:color="auto" w:fill="auto"/>
            <w:vAlign w:val="center"/>
          </w:tcPr>
          <w:p w14:paraId="23814B7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23</w:t>
            </w:r>
          </w:p>
        </w:tc>
        <w:tc>
          <w:tcPr>
            <w:tcW w:w="1180" w:type="dxa"/>
            <w:shd w:val="clear" w:color="auto" w:fill="auto"/>
            <w:vAlign w:val="center"/>
          </w:tcPr>
          <w:p w14:paraId="1482485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23</w:t>
            </w:r>
          </w:p>
        </w:tc>
        <w:tc>
          <w:tcPr>
            <w:tcW w:w="1832" w:type="dxa"/>
            <w:shd w:val="clear" w:color="auto" w:fill="auto"/>
            <w:vAlign w:val="center"/>
          </w:tcPr>
          <w:p w14:paraId="7A267120">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auto"/>
            <w:noWrap/>
            <w:vAlign w:val="center"/>
          </w:tcPr>
          <w:p w14:paraId="7448F68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sz w:val="20"/>
                <w:szCs w:val="20"/>
                <w:highlight w:val="none"/>
                <w:u w:val="none"/>
                <w:lang w:val="en-US" w:eastAsia="zh-CN"/>
              </w:rPr>
              <w:t>10%</w:t>
            </w:r>
          </w:p>
        </w:tc>
      </w:tr>
      <w:tr w14:paraId="11A81F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1138" w:hRule="atLeast"/>
          <w:jc w:val="center"/>
        </w:trPr>
        <w:tc>
          <w:tcPr>
            <w:tcW w:w="522" w:type="dxa"/>
            <w:vMerge w:val="continue"/>
            <w:shd w:val="clear" w:color="auto" w:fill="auto"/>
            <w:noWrap/>
            <w:vAlign w:val="center"/>
          </w:tcPr>
          <w:p w14:paraId="038CC7B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3787C9A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012301030030100</w:t>
            </w:r>
          </w:p>
        </w:tc>
        <w:tc>
          <w:tcPr>
            <w:tcW w:w="2145" w:type="dxa"/>
            <w:shd w:val="clear" w:color="auto" w:fill="auto"/>
            <w:vAlign w:val="center"/>
          </w:tcPr>
          <w:p w14:paraId="6B89547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磁</w:t>
            </w:r>
            <w:r>
              <w:rPr>
                <w:rFonts w:hint="eastAsia" w:ascii="方正书宋_GBK" w:hAnsi="方正书宋_GBK" w:eastAsia="方正书宋_GBK" w:cs="方正书宋_GBK"/>
                <w:i w:val="0"/>
                <w:iCs w:val="0"/>
                <w:color w:val="000000"/>
                <w:spacing w:val="-4"/>
                <w:kern w:val="0"/>
                <w:sz w:val="20"/>
                <w:szCs w:val="20"/>
                <w:highlight w:val="none"/>
                <w:u w:val="none"/>
                <w:lang w:val="en-US" w:eastAsia="zh-CN" w:bidi="ar"/>
              </w:rPr>
              <w:t>共振（MR）平扫成像（血管）-人工智能辅助诊断（扩展）</w:t>
            </w:r>
          </w:p>
        </w:tc>
        <w:tc>
          <w:tcPr>
            <w:tcW w:w="1819" w:type="dxa"/>
            <w:shd w:val="clear" w:color="auto" w:fill="auto"/>
            <w:vAlign w:val="center"/>
          </w:tcPr>
          <w:p w14:paraId="3FEE0940">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05388F66">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noWrap/>
            <w:vAlign w:val="center"/>
          </w:tcPr>
          <w:p w14:paraId="42758A2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血管</w:t>
            </w:r>
          </w:p>
        </w:tc>
        <w:tc>
          <w:tcPr>
            <w:tcW w:w="639" w:type="dxa"/>
            <w:shd w:val="clear" w:color="auto" w:fill="auto"/>
            <w:vAlign w:val="center"/>
          </w:tcPr>
          <w:p w14:paraId="3B01C71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590</w:t>
            </w:r>
          </w:p>
        </w:tc>
        <w:tc>
          <w:tcPr>
            <w:tcW w:w="634" w:type="dxa"/>
            <w:shd w:val="clear" w:color="auto" w:fill="auto"/>
            <w:vAlign w:val="center"/>
          </w:tcPr>
          <w:p w14:paraId="633B6DE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590</w:t>
            </w:r>
          </w:p>
        </w:tc>
        <w:tc>
          <w:tcPr>
            <w:tcW w:w="1180" w:type="dxa"/>
            <w:shd w:val="clear" w:color="auto" w:fill="auto"/>
            <w:vAlign w:val="center"/>
          </w:tcPr>
          <w:p w14:paraId="2E34E57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590</w:t>
            </w:r>
          </w:p>
        </w:tc>
        <w:tc>
          <w:tcPr>
            <w:tcW w:w="1832" w:type="dxa"/>
            <w:shd w:val="clear" w:color="auto" w:fill="auto"/>
            <w:vAlign w:val="center"/>
          </w:tcPr>
          <w:p w14:paraId="3E27A4F1">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auto"/>
            <w:noWrap/>
            <w:vAlign w:val="center"/>
          </w:tcPr>
          <w:p w14:paraId="0DAE66F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100%</w:t>
            </w:r>
          </w:p>
        </w:tc>
      </w:tr>
      <w:tr w14:paraId="70BA1B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22" w:type="dxa"/>
            <w:vMerge w:val="restart"/>
            <w:shd w:val="clear" w:color="auto" w:fill="auto"/>
            <w:noWrap/>
            <w:vAlign w:val="center"/>
          </w:tcPr>
          <w:p w14:paraId="64E4F6D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highlight w:val="none"/>
                <w:u w:val="none"/>
                <w:lang w:val="en-US" w:eastAsia="zh-CN" w:bidi="ar"/>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12</w:t>
            </w:r>
          </w:p>
          <w:p w14:paraId="12FDF161">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p w14:paraId="4C13C005">
            <w:pPr>
              <w:pStyle w:val="2"/>
              <w:rPr>
                <w:rFonts w:hint="eastAsia" w:ascii="方正书宋_GBK" w:hAnsi="方正书宋_GBK" w:eastAsia="方正书宋_GBK" w:cs="方正书宋_GBK"/>
                <w:i w:val="0"/>
                <w:iCs w:val="0"/>
                <w:color w:val="000000"/>
                <w:sz w:val="20"/>
                <w:szCs w:val="20"/>
                <w:highlight w:val="none"/>
                <w:u w:val="none"/>
              </w:rPr>
            </w:pPr>
          </w:p>
          <w:p w14:paraId="6CCE3879">
            <w:pPr>
              <w:rPr>
                <w:rFonts w:hint="eastAsia" w:ascii="方正书宋_GBK" w:hAnsi="方正书宋_GBK" w:eastAsia="方正书宋_GBK" w:cs="方正书宋_GBK"/>
                <w:i w:val="0"/>
                <w:iCs w:val="0"/>
                <w:color w:val="000000"/>
                <w:sz w:val="20"/>
                <w:szCs w:val="20"/>
                <w:highlight w:val="none"/>
                <w:u w:val="none"/>
              </w:rPr>
            </w:pPr>
          </w:p>
          <w:p w14:paraId="6DDCBDBA">
            <w:pPr>
              <w:pStyle w:val="2"/>
              <w:rPr>
                <w:rFonts w:hint="eastAsia" w:ascii="方正书宋_GBK" w:hAnsi="方正书宋_GBK" w:eastAsia="方正书宋_GBK" w:cs="方正书宋_GBK"/>
                <w:i w:val="0"/>
                <w:iCs w:val="0"/>
                <w:color w:val="000000"/>
                <w:sz w:val="20"/>
                <w:szCs w:val="20"/>
                <w:highlight w:val="none"/>
                <w:u w:val="none"/>
              </w:rPr>
            </w:pPr>
          </w:p>
          <w:p w14:paraId="22D3BA20">
            <w:pPr>
              <w:rPr>
                <w:rFonts w:hint="eastAsia" w:ascii="方正书宋_GBK" w:hAnsi="方正书宋_GBK" w:eastAsia="方正书宋_GBK" w:cs="方正书宋_GBK"/>
                <w:i w:val="0"/>
                <w:iCs w:val="0"/>
                <w:color w:val="000000"/>
                <w:sz w:val="20"/>
                <w:szCs w:val="20"/>
                <w:highlight w:val="none"/>
                <w:u w:val="none"/>
              </w:rPr>
            </w:pPr>
          </w:p>
          <w:p w14:paraId="07BFCB45">
            <w:pPr>
              <w:pStyle w:val="2"/>
              <w:rPr>
                <w:rFonts w:hint="eastAsia" w:ascii="方正书宋_GBK" w:hAnsi="方正书宋_GBK" w:eastAsia="方正书宋_GBK" w:cs="方正书宋_GBK"/>
                <w:i w:val="0"/>
                <w:iCs w:val="0"/>
                <w:color w:val="000000"/>
                <w:sz w:val="20"/>
                <w:szCs w:val="20"/>
                <w:highlight w:val="none"/>
                <w:u w:val="none"/>
              </w:rPr>
            </w:pPr>
          </w:p>
          <w:p w14:paraId="60163DDE">
            <w:pPr>
              <w:rPr>
                <w:rFonts w:hint="default" w:eastAsia="方正书宋_GBK"/>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12</w:t>
            </w:r>
          </w:p>
        </w:tc>
        <w:tc>
          <w:tcPr>
            <w:tcW w:w="1424" w:type="dxa"/>
            <w:shd w:val="clear" w:color="auto" w:fill="auto"/>
            <w:noWrap/>
            <w:vAlign w:val="center"/>
          </w:tcPr>
          <w:p w14:paraId="3119CCA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012301030040000</w:t>
            </w:r>
          </w:p>
        </w:tc>
        <w:tc>
          <w:tcPr>
            <w:tcW w:w="2145" w:type="dxa"/>
            <w:shd w:val="clear" w:color="auto" w:fill="auto"/>
            <w:vAlign w:val="center"/>
          </w:tcPr>
          <w:p w14:paraId="34217604">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磁共振（MR）增强成像（血管）</w:t>
            </w:r>
          </w:p>
        </w:tc>
        <w:tc>
          <w:tcPr>
            <w:tcW w:w="1819" w:type="dxa"/>
            <w:shd w:val="clear" w:color="auto" w:fill="auto"/>
            <w:vAlign w:val="center"/>
          </w:tcPr>
          <w:p w14:paraId="75B9FFB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通过磁共振扫描，注射对比剂后对血管进行成像及分析。</w:t>
            </w:r>
          </w:p>
        </w:tc>
        <w:tc>
          <w:tcPr>
            <w:tcW w:w="2201" w:type="dxa"/>
            <w:shd w:val="clear" w:color="auto" w:fill="auto"/>
            <w:vAlign w:val="center"/>
          </w:tcPr>
          <w:p w14:paraId="71F7D17B">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所定价格涵盖穿刺、摆位、对比剂注射、扫描成像、分析、出具报告、数字影像处理与上传存储（含数字方式）等步骤所需的人力资源、设备运转成本消耗与基本物质资源消耗。</w:t>
            </w:r>
          </w:p>
        </w:tc>
        <w:tc>
          <w:tcPr>
            <w:tcW w:w="622" w:type="dxa"/>
            <w:shd w:val="clear" w:color="auto" w:fill="auto"/>
            <w:vAlign w:val="center"/>
          </w:tcPr>
          <w:p w14:paraId="7C1F17D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血管</w:t>
            </w:r>
          </w:p>
        </w:tc>
        <w:tc>
          <w:tcPr>
            <w:tcW w:w="639" w:type="dxa"/>
            <w:shd w:val="clear" w:color="auto" w:fill="auto"/>
            <w:vAlign w:val="center"/>
          </w:tcPr>
          <w:p w14:paraId="6F98D04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655</w:t>
            </w:r>
          </w:p>
        </w:tc>
        <w:tc>
          <w:tcPr>
            <w:tcW w:w="634" w:type="dxa"/>
            <w:shd w:val="clear" w:color="auto" w:fill="auto"/>
            <w:vAlign w:val="center"/>
          </w:tcPr>
          <w:p w14:paraId="4FEC685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655</w:t>
            </w:r>
          </w:p>
        </w:tc>
        <w:tc>
          <w:tcPr>
            <w:tcW w:w="1180" w:type="dxa"/>
            <w:shd w:val="clear" w:color="auto" w:fill="auto"/>
            <w:vAlign w:val="center"/>
          </w:tcPr>
          <w:p w14:paraId="1424172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655</w:t>
            </w:r>
          </w:p>
        </w:tc>
        <w:tc>
          <w:tcPr>
            <w:tcW w:w="1832" w:type="dxa"/>
            <w:shd w:val="clear" w:color="auto" w:fill="auto"/>
            <w:vAlign w:val="center"/>
          </w:tcPr>
          <w:p w14:paraId="46954AEC">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1.平扫后立即行增强成像的，增强成像按50%收取；</w:t>
            </w:r>
            <w:r>
              <w:rPr>
                <w:rFonts w:hint="eastAsia" w:ascii="方正书宋_GBK" w:hAnsi="方正书宋_GBK" w:eastAsia="方正书宋_GBK" w:cs="方正书宋_GBK"/>
                <w:i w:val="0"/>
                <w:iCs w:val="0"/>
                <w:color w:val="000000"/>
                <w:kern w:val="0"/>
                <w:sz w:val="20"/>
                <w:szCs w:val="20"/>
                <w:highlight w:val="none"/>
                <w:u w:val="none"/>
                <w:lang w:val="en-US" w:eastAsia="zh-CN" w:bidi="ar"/>
              </w:rPr>
              <w:br w:type="textWrapping"/>
            </w:r>
            <w:r>
              <w:rPr>
                <w:rFonts w:hint="eastAsia" w:ascii="方正书宋_GBK" w:hAnsi="方正书宋_GBK" w:eastAsia="方正书宋_GBK" w:cs="方正书宋_GBK"/>
                <w:i w:val="0"/>
                <w:iCs w:val="0"/>
                <w:color w:val="000000"/>
                <w:kern w:val="0"/>
                <w:sz w:val="20"/>
                <w:szCs w:val="20"/>
                <w:highlight w:val="none"/>
                <w:u w:val="none"/>
                <w:lang w:val="en-US" w:eastAsia="zh-CN" w:bidi="ar"/>
              </w:rPr>
              <w:t>2.超过2根血管按2根血管收费。</w:t>
            </w:r>
          </w:p>
        </w:tc>
        <w:tc>
          <w:tcPr>
            <w:tcW w:w="758" w:type="dxa"/>
            <w:shd w:val="clear" w:color="auto" w:fill="auto"/>
            <w:noWrap/>
            <w:vAlign w:val="center"/>
          </w:tcPr>
          <w:p w14:paraId="36DD54E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w:t>
            </w:r>
          </w:p>
        </w:tc>
      </w:tr>
      <w:tr w14:paraId="70A0D5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22" w:type="dxa"/>
            <w:vMerge w:val="continue"/>
            <w:shd w:val="clear" w:color="auto" w:fill="auto"/>
            <w:noWrap/>
            <w:vAlign w:val="center"/>
          </w:tcPr>
          <w:p w14:paraId="7F403F5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578CEF3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012301030040001</w:t>
            </w:r>
          </w:p>
        </w:tc>
        <w:tc>
          <w:tcPr>
            <w:tcW w:w="2145" w:type="dxa"/>
            <w:shd w:val="clear" w:color="auto" w:fill="auto"/>
            <w:vAlign w:val="center"/>
          </w:tcPr>
          <w:p w14:paraId="6263381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磁共振（MR）增强成像（血管）-高分辨率血管壁成像（加收）</w:t>
            </w:r>
          </w:p>
        </w:tc>
        <w:tc>
          <w:tcPr>
            <w:tcW w:w="1819" w:type="dxa"/>
            <w:shd w:val="clear" w:color="auto" w:fill="auto"/>
            <w:vAlign w:val="center"/>
          </w:tcPr>
          <w:p w14:paraId="3F93D52F">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6C125CC2">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vAlign w:val="center"/>
          </w:tcPr>
          <w:p w14:paraId="60BF2F3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血管</w:t>
            </w:r>
          </w:p>
        </w:tc>
        <w:tc>
          <w:tcPr>
            <w:tcW w:w="639" w:type="dxa"/>
            <w:shd w:val="clear" w:color="auto" w:fill="auto"/>
            <w:vAlign w:val="center"/>
          </w:tcPr>
          <w:p w14:paraId="6158165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57</w:t>
            </w:r>
          </w:p>
        </w:tc>
        <w:tc>
          <w:tcPr>
            <w:tcW w:w="634" w:type="dxa"/>
            <w:shd w:val="clear" w:color="auto" w:fill="auto"/>
            <w:vAlign w:val="center"/>
          </w:tcPr>
          <w:p w14:paraId="67C757F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57</w:t>
            </w:r>
          </w:p>
        </w:tc>
        <w:tc>
          <w:tcPr>
            <w:tcW w:w="1180" w:type="dxa"/>
            <w:shd w:val="clear" w:color="auto" w:fill="auto"/>
            <w:vAlign w:val="center"/>
          </w:tcPr>
          <w:p w14:paraId="73383B6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57</w:t>
            </w:r>
          </w:p>
        </w:tc>
        <w:tc>
          <w:tcPr>
            <w:tcW w:w="1832" w:type="dxa"/>
            <w:shd w:val="clear" w:color="auto" w:fill="auto"/>
            <w:vAlign w:val="center"/>
          </w:tcPr>
          <w:p w14:paraId="2FBDEF69">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auto"/>
            <w:noWrap/>
            <w:vAlign w:val="center"/>
          </w:tcPr>
          <w:p w14:paraId="5FE8F4A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w:t>
            </w:r>
          </w:p>
        </w:tc>
      </w:tr>
      <w:tr w14:paraId="742921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23" w:hRule="atLeast"/>
          <w:jc w:val="center"/>
        </w:trPr>
        <w:tc>
          <w:tcPr>
            <w:tcW w:w="522" w:type="dxa"/>
            <w:vMerge w:val="continue"/>
            <w:shd w:val="clear" w:color="auto" w:fill="auto"/>
            <w:noWrap/>
            <w:vAlign w:val="center"/>
          </w:tcPr>
          <w:p w14:paraId="6F06CC5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1287D98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012301030040011</w:t>
            </w:r>
          </w:p>
        </w:tc>
        <w:tc>
          <w:tcPr>
            <w:tcW w:w="2145" w:type="dxa"/>
            <w:shd w:val="clear" w:color="auto" w:fill="auto"/>
            <w:vAlign w:val="center"/>
          </w:tcPr>
          <w:p w14:paraId="63CCB2F0">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磁共振（MR）增强成像（血管）-呼吸门控（加收）</w:t>
            </w:r>
          </w:p>
        </w:tc>
        <w:tc>
          <w:tcPr>
            <w:tcW w:w="1819" w:type="dxa"/>
            <w:shd w:val="clear" w:color="auto" w:fill="auto"/>
            <w:vAlign w:val="center"/>
          </w:tcPr>
          <w:p w14:paraId="1D7CA886">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1F969722">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vAlign w:val="center"/>
          </w:tcPr>
          <w:p w14:paraId="3D92366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次</w:t>
            </w:r>
          </w:p>
        </w:tc>
        <w:tc>
          <w:tcPr>
            <w:tcW w:w="639" w:type="dxa"/>
            <w:shd w:val="clear" w:color="auto" w:fill="auto"/>
            <w:vAlign w:val="center"/>
          </w:tcPr>
          <w:p w14:paraId="7415B95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23</w:t>
            </w:r>
          </w:p>
        </w:tc>
        <w:tc>
          <w:tcPr>
            <w:tcW w:w="634" w:type="dxa"/>
            <w:shd w:val="clear" w:color="auto" w:fill="auto"/>
            <w:vAlign w:val="center"/>
          </w:tcPr>
          <w:p w14:paraId="5CD1B3D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23</w:t>
            </w:r>
          </w:p>
        </w:tc>
        <w:tc>
          <w:tcPr>
            <w:tcW w:w="1180" w:type="dxa"/>
            <w:shd w:val="clear" w:color="auto" w:fill="auto"/>
            <w:vAlign w:val="center"/>
          </w:tcPr>
          <w:p w14:paraId="20321D9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23</w:t>
            </w:r>
          </w:p>
        </w:tc>
        <w:tc>
          <w:tcPr>
            <w:tcW w:w="1832" w:type="dxa"/>
            <w:shd w:val="clear" w:color="auto" w:fill="auto"/>
            <w:vAlign w:val="center"/>
          </w:tcPr>
          <w:p w14:paraId="287709C4">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auto"/>
            <w:noWrap/>
            <w:vAlign w:val="center"/>
          </w:tcPr>
          <w:p w14:paraId="50CB04E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w:t>
            </w:r>
          </w:p>
        </w:tc>
      </w:tr>
      <w:tr w14:paraId="771BF2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22" w:type="dxa"/>
            <w:vMerge w:val="continue"/>
            <w:shd w:val="clear" w:color="auto" w:fill="auto"/>
            <w:noWrap/>
            <w:vAlign w:val="center"/>
          </w:tcPr>
          <w:p w14:paraId="4F614DE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3C04AB5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012301030040021</w:t>
            </w:r>
          </w:p>
        </w:tc>
        <w:tc>
          <w:tcPr>
            <w:tcW w:w="2145" w:type="dxa"/>
            <w:shd w:val="clear" w:color="auto" w:fill="auto"/>
            <w:vAlign w:val="center"/>
          </w:tcPr>
          <w:p w14:paraId="348CD334">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磁共振（MR）增强成像（血管）-冠状动脉（加收）</w:t>
            </w:r>
          </w:p>
        </w:tc>
        <w:tc>
          <w:tcPr>
            <w:tcW w:w="1819" w:type="dxa"/>
            <w:shd w:val="clear" w:color="auto" w:fill="auto"/>
            <w:vAlign w:val="center"/>
          </w:tcPr>
          <w:p w14:paraId="1C49D123">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45A8F81C">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vAlign w:val="center"/>
          </w:tcPr>
          <w:p w14:paraId="4CAFC25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次</w:t>
            </w:r>
          </w:p>
        </w:tc>
        <w:tc>
          <w:tcPr>
            <w:tcW w:w="639" w:type="dxa"/>
            <w:shd w:val="clear" w:color="auto" w:fill="auto"/>
            <w:vAlign w:val="center"/>
          </w:tcPr>
          <w:p w14:paraId="3A8DEC7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92</w:t>
            </w:r>
          </w:p>
        </w:tc>
        <w:tc>
          <w:tcPr>
            <w:tcW w:w="634" w:type="dxa"/>
            <w:shd w:val="clear" w:color="auto" w:fill="auto"/>
            <w:vAlign w:val="center"/>
          </w:tcPr>
          <w:p w14:paraId="2A24185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92</w:t>
            </w:r>
          </w:p>
        </w:tc>
        <w:tc>
          <w:tcPr>
            <w:tcW w:w="1180" w:type="dxa"/>
            <w:shd w:val="clear" w:color="auto" w:fill="auto"/>
            <w:vAlign w:val="center"/>
          </w:tcPr>
          <w:p w14:paraId="7DDF5CB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92</w:t>
            </w:r>
          </w:p>
        </w:tc>
        <w:tc>
          <w:tcPr>
            <w:tcW w:w="1832" w:type="dxa"/>
            <w:shd w:val="clear" w:color="auto" w:fill="auto"/>
            <w:vAlign w:val="center"/>
          </w:tcPr>
          <w:p w14:paraId="17653E89">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auto"/>
            <w:noWrap/>
            <w:vAlign w:val="center"/>
          </w:tcPr>
          <w:p w14:paraId="35945643">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w:t>
            </w:r>
          </w:p>
        </w:tc>
      </w:tr>
      <w:tr w14:paraId="1391DF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22" w:type="dxa"/>
            <w:vMerge w:val="continue"/>
            <w:shd w:val="clear" w:color="auto" w:fill="auto"/>
            <w:noWrap/>
            <w:vAlign w:val="center"/>
          </w:tcPr>
          <w:p w14:paraId="233A632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39165BDE">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012301030040100</w:t>
            </w:r>
          </w:p>
        </w:tc>
        <w:tc>
          <w:tcPr>
            <w:tcW w:w="2145" w:type="dxa"/>
            <w:shd w:val="clear" w:color="auto" w:fill="auto"/>
            <w:vAlign w:val="center"/>
          </w:tcPr>
          <w:p w14:paraId="3D9CB35B">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磁共振（MR）增强成像（血管）-人工智能辅助诊断（扩展）</w:t>
            </w:r>
          </w:p>
        </w:tc>
        <w:tc>
          <w:tcPr>
            <w:tcW w:w="1819" w:type="dxa"/>
            <w:shd w:val="clear" w:color="auto" w:fill="auto"/>
            <w:vAlign w:val="center"/>
          </w:tcPr>
          <w:p w14:paraId="334F4732">
            <w:pPr>
              <w:keepNext w:val="0"/>
              <w:keepLines w:val="0"/>
              <w:pageBreakBefore w:val="0"/>
              <w:widowControl w:val="0"/>
              <w:kinsoku/>
              <w:wordWrap/>
              <w:overflowPunct w:val="0"/>
              <w:topLinePunct w:val="0"/>
              <w:autoSpaceDE/>
              <w:autoSpaceDN/>
              <w:bidi w:val="0"/>
              <w:adjustRightInd w:val="0"/>
              <w:snapToGrid w:val="0"/>
              <w:spacing w:line="280" w:lineRule="exact"/>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4AD0556D">
            <w:pPr>
              <w:keepNext w:val="0"/>
              <w:keepLines w:val="0"/>
              <w:pageBreakBefore w:val="0"/>
              <w:widowControl w:val="0"/>
              <w:kinsoku/>
              <w:wordWrap/>
              <w:overflowPunct w:val="0"/>
              <w:topLinePunct w:val="0"/>
              <w:autoSpaceDE/>
              <w:autoSpaceDN/>
              <w:bidi w:val="0"/>
              <w:adjustRightInd w:val="0"/>
              <w:snapToGrid w:val="0"/>
              <w:spacing w:line="280" w:lineRule="exact"/>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vAlign w:val="center"/>
          </w:tcPr>
          <w:p w14:paraId="0618DB2A">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血管</w:t>
            </w:r>
          </w:p>
        </w:tc>
        <w:tc>
          <w:tcPr>
            <w:tcW w:w="639" w:type="dxa"/>
            <w:shd w:val="clear" w:color="auto" w:fill="auto"/>
            <w:vAlign w:val="center"/>
          </w:tcPr>
          <w:p w14:paraId="122FD978">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655</w:t>
            </w:r>
          </w:p>
        </w:tc>
        <w:tc>
          <w:tcPr>
            <w:tcW w:w="634" w:type="dxa"/>
            <w:shd w:val="clear" w:color="auto" w:fill="auto"/>
            <w:vAlign w:val="center"/>
          </w:tcPr>
          <w:p w14:paraId="3BAAA1EB">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655</w:t>
            </w:r>
          </w:p>
        </w:tc>
        <w:tc>
          <w:tcPr>
            <w:tcW w:w="1180" w:type="dxa"/>
            <w:shd w:val="clear" w:color="auto" w:fill="auto"/>
            <w:vAlign w:val="center"/>
          </w:tcPr>
          <w:p w14:paraId="781F7399">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655</w:t>
            </w:r>
          </w:p>
        </w:tc>
        <w:tc>
          <w:tcPr>
            <w:tcW w:w="1832" w:type="dxa"/>
            <w:shd w:val="clear" w:color="auto" w:fill="auto"/>
            <w:vAlign w:val="center"/>
          </w:tcPr>
          <w:p w14:paraId="62190941">
            <w:pPr>
              <w:keepNext w:val="0"/>
              <w:keepLines w:val="0"/>
              <w:pageBreakBefore w:val="0"/>
              <w:widowControl w:val="0"/>
              <w:kinsoku/>
              <w:wordWrap/>
              <w:overflowPunct w:val="0"/>
              <w:topLinePunct w:val="0"/>
              <w:autoSpaceDE/>
              <w:autoSpaceDN/>
              <w:bidi w:val="0"/>
              <w:adjustRightInd w:val="0"/>
              <w:snapToGrid w:val="0"/>
              <w:spacing w:line="280" w:lineRule="exact"/>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auto"/>
            <w:noWrap/>
            <w:vAlign w:val="center"/>
          </w:tcPr>
          <w:p w14:paraId="38E513F5">
            <w:pPr>
              <w:keepNext w:val="0"/>
              <w:keepLines w:val="0"/>
              <w:pageBreakBefore w:val="0"/>
              <w:widowControl w:val="0"/>
              <w:kinsoku/>
              <w:wordWrap/>
              <w:overflowPunct w:val="0"/>
              <w:topLinePunct w:val="0"/>
              <w:autoSpaceDE/>
              <w:autoSpaceDN/>
              <w:bidi w:val="0"/>
              <w:adjustRightInd w:val="0"/>
              <w:snapToGrid w:val="0"/>
              <w:spacing w:line="280" w:lineRule="exact"/>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100%</w:t>
            </w:r>
          </w:p>
        </w:tc>
      </w:tr>
      <w:tr w14:paraId="5B49B7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22" w:type="dxa"/>
            <w:vMerge w:val="restart"/>
            <w:shd w:val="clear" w:color="auto" w:fill="auto"/>
            <w:noWrap/>
            <w:vAlign w:val="center"/>
          </w:tcPr>
          <w:p w14:paraId="071B482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13</w:t>
            </w:r>
          </w:p>
        </w:tc>
        <w:tc>
          <w:tcPr>
            <w:tcW w:w="1424" w:type="dxa"/>
            <w:shd w:val="clear" w:color="auto" w:fill="auto"/>
            <w:noWrap/>
            <w:vAlign w:val="center"/>
          </w:tcPr>
          <w:p w14:paraId="05677B50">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012301030050000</w:t>
            </w:r>
          </w:p>
        </w:tc>
        <w:tc>
          <w:tcPr>
            <w:tcW w:w="2145" w:type="dxa"/>
            <w:shd w:val="clear" w:color="auto" w:fill="auto"/>
            <w:vAlign w:val="center"/>
          </w:tcPr>
          <w:p w14:paraId="764A5DB7">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磁共振（MR）灌注成像</w:t>
            </w:r>
          </w:p>
        </w:tc>
        <w:tc>
          <w:tcPr>
            <w:tcW w:w="1819" w:type="dxa"/>
            <w:shd w:val="clear" w:color="auto" w:fill="auto"/>
            <w:vAlign w:val="center"/>
          </w:tcPr>
          <w:p w14:paraId="5D0B81F8">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通过磁共振增强扫描，对非使用对比剂技术或使用对比剂后的检查部位进行灌注成像及分析。</w:t>
            </w:r>
          </w:p>
        </w:tc>
        <w:tc>
          <w:tcPr>
            <w:tcW w:w="2201" w:type="dxa"/>
            <w:shd w:val="clear" w:color="auto" w:fill="auto"/>
            <w:vAlign w:val="center"/>
          </w:tcPr>
          <w:p w14:paraId="6498CF30">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所定价格涵盖穿刺（使用对比剂时）、摆位、对比剂注射（使用对比剂时）、扫描成像、分析、出具报告、数字影像处理与上传存储（含数字方式）等步骤所需的人力资源、设备运转成本消耗与基本物质资源消耗。</w:t>
            </w:r>
          </w:p>
        </w:tc>
        <w:tc>
          <w:tcPr>
            <w:tcW w:w="622" w:type="dxa"/>
            <w:shd w:val="clear" w:color="auto" w:fill="auto"/>
            <w:vAlign w:val="center"/>
          </w:tcPr>
          <w:p w14:paraId="08CCDF7E">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脏器</w:t>
            </w:r>
          </w:p>
        </w:tc>
        <w:tc>
          <w:tcPr>
            <w:tcW w:w="639" w:type="dxa"/>
            <w:shd w:val="clear" w:color="auto" w:fill="auto"/>
            <w:vAlign w:val="center"/>
          </w:tcPr>
          <w:p w14:paraId="05EE23D9">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655</w:t>
            </w:r>
          </w:p>
        </w:tc>
        <w:tc>
          <w:tcPr>
            <w:tcW w:w="634" w:type="dxa"/>
            <w:shd w:val="clear" w:color="auto" w:fill="auto"/>
            <w:vAlign w:val="center"/>
          </w:tcPr>
          <w:p w14:paraId="7F9B2407">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655</w:t>
            </w:r>
          </w:p>
        </w:tc>
        <w:tc>
          <w:tcPr>
            <w:tcW w:w="1180" w:type="dxa"/>
            <w:shd w:val="clear" w:color="auto" w:fill="auto"/>
            <w:vAlign w:val="center"/>
          </w:tcPr>
          <w:p w14:paraId="4A9CB84B">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655</w:t>
            </w:r>
          </w:p>
        </w:tc>
        <w:tc>
          <w:tcPr>
            <w:tcW w:w="1832" w:type="dxa"/>
            <w:shd w:val="clear" w:color="auto" w:fill="auto"/>
            <w:vAlign w:val="center"/>
          </w:tcPr>
          <w:p w14:paraId="3DABF9B2">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1.“非使用对比剂技术”包括但不限于使用氢质子成像、磁共振动态增强成像、氙磁共振成像技术、使用自旋标记技术等。</w:t>
            </w:r>
            <w:r>
              <w:rPr>
                <w:rFonts w:hint="eastAsia" w:ascii="方正书宋_GBK" w:hAnsi="方正书宋_GBK" w:eastAsia="方正书宋_GBK" w:cs="方正书宋_GBK"/>
                <w:i w:val="0"/>
                <w:iCs w:val="0"/>
                <w:color w:val="000000"/>
                <w:kern w:val="0"/>
                <w:sz w:val="20"/>
                <w:szCs w:val="20"/>
                <w:highlight w:val="none"/>
                <w:u w:val="none"/>
                <w:lang w:val="en-US" w:eastAsia="zh-CN" w:bidi="ar"/>
              </w:rPr>
              <w:br w:type="textWrapping"/>
            </w:r>
            <w:r>
              <w:rPr>
                <w:rFonts w:hint="eastAsia" w:ascii="方正书宋_GBK" w:hAnsi="方正书宋_GBK" w:eastAsia="方正书宋_GBK" w:cs="方正书宋_GBK"/>
                <w:i w:val="0"/>
                <w:iCs w:val="0"/>
                <w:color w:val="000000"/>
                <w:kern w:val="0"/>
                <w:sz w:val="20"/>
                <w:szCs w:val="20"/>
                <w:highlight w:val="none"/>
                <w:u w:val="none"/>
                <w:lang w:val="en-US" w:eastAsia="zh-CN" w:bidi="ar"/>
              </w:rPr>
              <w:t>2.平扫后立即行灌注成像的，灌注成像按50%收费。</w:t>
            </w:r>
          </w:p>
        </w:tc>
        <w:tc>
          <w:tcPr>
            <w:tcW w:w="758" w:type="dxa"/>
            <w:shd w:val="clear" w:color="auto" w:fill="auto"/>
            <w:noWrap/>
            <w:vAlign w:val="center"/>
          </w:tcPr>
          <w:p w14:paraId="7E81D945">
            <w:pPr>
              <w:keepNext w:val="0"/>
              <w:keepLines w:val="0"/>
              <w:pageBreakBefore w:val="0"/>
              <w:widowControl w:val="0"/>
              <w:kinsoku/>
              <w:wordWrap/>
              <w:overflowPunct w:val="0"/>
              <w:topLinePunct w:val="0"/>
              <w:autoSpaceDE/>
              <w:autoSpaceDN/>
              <w:bidi w:val="0"/>
              <w:adjustRightInd w:val="0"/>
              <w:snapToGrid w:val="0"/>
              <w:spacing w:line="280" w:lineRule="exact"/>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w:t>
            </w:r>
          </w:p>
        </w:tc>
      </w:tr>
      <w:tr w14:paraId="61214B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23" w:hRule="atLeast"/>
          <w:jc w:val="center"/>
        </w:trPr>
        <w:tc>
          <w:tcPr>
            <w:tcW w:w="522" w:type="dxa"/>
            <w:vMerge w:val="continue"/>
            <w:shd w:val="clear" w:color="auto" w:fill="auto"/>
            <w:noWrap/>
            <w:vAlign w:val="center"/>
          </w:tcPr>
          <w:p w14:paraId="6F46839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0999A6D9">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012301030050001</w:t>
            </w:r>
          </w:p>
        </w:tc>
        <w:tc>
          <w:tcPr>
            <w:tcW w:w="2145" w:type="dxa"/>
            <w:shd w:val="clear" w:color="auto" w:fill="auto"/>
            <w:vAlign w:val="center"/>
          </w:tcPr>
          <w:p w14:paraId="6915B160">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磁</w:t>
            </w:r>
            <w:r>
              <w:rPr>
                <w:rFonts w:hint="eastAsia" w:ascii="方正书宋_GBK" w:hAnsi="方正书宋_GBK" w:eastAsia="方正书宋_GBK" w:cs="方正书宋_GBK"/>
                <w:i w:val="0"/>
                <w:iCs w:val="0"/>
                <w:color w:val="000000"/>
                <w:spacing w:val="-4"/>
                <w:kern w:val="0"/>
                <w:sz w:val="20"/>
                <w:szCs w:val="20"/>
                <w:highlight w:val="none"/>
                <w:u w:val="none"/>
                <w:lang w:val="en-US" w:eastAsia="zh-CN" w:bidi="ar"/>
              </w:rPr>
              <w:t>共振（MR）灌注成像-呼吸门控（加收）</w:t>
            </w:r>
          </w:p>
        </w:tc>
        <w:tc>
          <w:tcPr>
            <w:tcW w:w="1819" w:type="dxa"/>
            <w:shd w:val="clear" w:color="auto" w:fill="auto"/>
            <w:vAlign w:val="center"/>
          </w:tcPr>
          <w:p w14:paraId="0B385BF1">
            <w:pPr>
              <w:keepNext w:val="0"/>
              <w:keepLines w:val="0"/>
              <w:pageBreakBefore w:val="0"/>
              <w:widowControl w:val="0"/>
              <w:kinsoku/>
              <w:wordWrap/>
              <w:overflowPunct w:val="0"/>
              <w:topLinePunct w:val="0"/>
              <w:autoSpaceDE/>
              <w:autoSpaceDN/>
              <w:bidi w:val="0"/>
              <w:adjustRightInd w:val="0"/>
              <w:snapToGrid w:val="0"/>
              <w:spacing w:line="280" w:lineRule="exact"/>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19D3F846">
            <w:pPr>
              <w:keepNext w:val="0"/>
              <w:keepLines w:val="0"/>
              <w:pageBreakBefore w:val="0"/>
              <w:widowControl w:val="0"/>
              <w:kinsoku/>
              <w:wordWrap/>
              <w:overflowPunct w:val="0"/>
              <w:topLinePunct w:val="0"/>
              <w:autoSpaceDE/>
              <w:autoSpaceDN/>
              <w:bidi w:val="0"/>
              <w:adjustRightInd w:val="0"/>
              <w:snapToGrid w:val="0"/>
              <w:spacing w:line="280" w:lineRule="exact"/>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noWrap/>
            <w:vAlign w:val="center"/>
          </w:tcPr>
          <w:p w14:paraId="379CDB4E">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次</w:t>
            </w:r>
          </w:p>
        </w:tc>
        <w:tc>
          <w:tcPr>
            <w:tcW w:w="639" w:type="dxa"/>
            <w:shd w:val="clear" w:color="auto" w:fill="auto"/>
            <w:vAlign w:val="center"/>
          </w:tcPr>
          <w:p w14:paraId="6E302F88">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23</w:t>
            </w:r>
          </w:p>
        </w:tc>
        <w:tc>
          <w:tcPr>
            <w:tcW w:w="634" w:type="dxa"/>
            <w:shd w:val="clear" w:color="auto" w:fill="auto"/>
            <w:vAlign w:val="center"/>
          </w:tcPr>
          <w:p w14:paraId="6DFCF86E">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23</w:t>
            </w:r>
          </w:p>
        </w:tc>
        <w:tc>
          <w:tcPr>
            <w:tcW w:w="1180" w:type="dxa"/>
            <w:shd w:val="clear" w:color="auto" w:fill="auto"/>
            <w:vAlign w:val="center"/>
          </w:tcPr>
          <w:p w14:paraId="5BE6F4ED">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23</w:t>
            </w:r>
          </w:p>
        </w:tc>
        <w:tc>
          <w:tcPr>
            <w:tcW w:w="1832" w:type="dxa"/>
            <w:shd w:val="clear" w:color="auto" w:fill="auto"/>
            <w:vAlign w:val="center"/>
          </w:tcPr>
          <w:p w14:paraId="1CBA264D">
            <w:pPr>
              <w:keepNext w:val="0"/>
              <w:keepLines w:val="0"/>
              <w:pageBreakBefore w:val="0"/>
              <w:widowControl w:val="0"/>
              <w:kinsoku/>
              <w:wordWrap/>
              <w:overflowPunct w:val="0"/>
              <w:topLinePunct w:val="0"/>
              <w:autoSpaceDE/>
              <w:autoSpaceDN/>
              <w:bidi w:val="0"/>
              <w:adjustRightInd w:val="0"/>
              <w:snapToGrid w:val="0"/>
              <w:spacing w:line="280" w:lineRule="exact"/>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auto"/>
            <w:noWrap/>
            <w:vAlign w:val="center"/>
          </w:tcPr>
          <w:p w14:paraId="1A401B8A">
            <w:pPr>
              <w:keepNext w:val="0"/>
              <w:keepLines w:val="0"/>
              <w:pageBreakBefore w:val="0"/>
              <w:widowControl w:val="0"/>
              <w:kinsoku/>
              <w:wordWrap/>
              <w:overflowPunct w:val="0"/>
              <w:topLinePunct w:val="0"/>
              <w:autoSpaceDE/>
              <w:autoSpaceDN/>
              <w:bidi w:val="0"/>
              <w:adjustRightInd w:val="0"/>
              <w:snapToGrid w:val="0"/>
              <w:spacing w:line="280" w:lineRule="exact"/>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w:t>
            </w:r>
          </w:p>
        </w:tc>
      </w:tr>
      <w:tr w14:paraId="077112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22" w:type="dxa"/>
            <w:vMerge w:val="restart"/>
            <w:shd w:val="clear" w:color="auto" w:fill="auto"/>
            <w:noWrap/>
            <w:vAlign w:val="center"/>
          </w:tcPr>
          <w:p w14:paraId="04AFF37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13</w:t>
            </w:r>
          </w:p>
        </w:tc>
        <w:tc>
          <w:tcPr>
            <w:tcW w:w="1424" w:type="dxa"/>
            <w:shd w:val="clear" w:color="auto" w:fill="auto"/>
            <w:noWrap/>
            <w:vAlign w:val="center"/>
          </w:tcPr>
          <w:p w14:paraId="299589EF">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012301030050100</w:t>
            </w:r>
          </w:p>
        </w:tc>
        <w:tc>
          <w:tcPr>
            <w:tcW w:w="2145" w:type="dxa"/>
            <w:shd w:val="clear" w:color="auto" w:fill="auto"/>
            <w:vAlign w:val="center"/>
          </w:tcPr>
          <w:p w14:paraId="5B88DD78">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磁共振（MR）灌注成像-人工智能辅助诊断（扩展）</w:t>
            </w:r>
          </w:p>
        </w:tc>
        <w:tc>
          <w:tcPr>
            <w:tcW w:w="1819" w:type="dxa"/>
            <w:shd w:val="clear" w:color="auto" w:fill="auto"/>
            <w:vAlign w:val="center"/>
          </w:tcPr>
          <w:p w14:paraId="4BE71743">
            <w:pPr>
              <w:keepNext w:val="0"/>
              <w:keepLines w:val="0"/>
              <w:pageBreakBefore w:val="0"/>
              <w:widowControl w:val="0"/>
              <w:kinsoku/>
              <w:wordWrap/>
              <w:overflowPunct w:val="0"/>
              <w:topLinePunct w:val="0"/>
              <w:autoSpaceDE/>
              <w:autoSpaceDN/>
              <w:bidi w:val="0"/>
              <w:adjustRightInd w:val="0"/>
              <w:snapToGrid w:val="0"/>
              <w:spacing w:line="280" w:lineRule="exact"/>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62A44811">
            <w:pPr>
              <w:keepNext w:val="0"/>
              <w:keepLines w:val="0"/>
              <w:pageBreakBefore w:val="0"/>
              <w:widowControl w:val="0"/>
              <w:kinsoku/>
              <w:wordWrap/>
              <w:overflowPunct w:val="0"/>
              <w:topLinePunct w:val="0"/>
              <w:autoSpaceDE/>
              <w:autoSpaceDN/>
              <w:bidi w:val="0"/>
              <w:adjustRightInd w:val="0"/>
              <w:snapToGrid w:val="0"/>
              <w:spacing w:line="280" w:lineRule="exact"/>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vAlign w:val="center"/>
          </w:tcPr>
          <w:p w14:paraId="1703BA7C">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脏器</w:t>
            </w:r>
          </w:p>
        </w:tc>
        <w:tc>
          <w:tcPr>
            <w:tcW w:w="639" w:type="dxa"/>
            <w:shd w:val="clear" w:color="auto" w:fill="auto"/>
            <w:vAlign w:val="center"/>
          </w:tcPr>
          <w:p w14:paraId="46356A8B">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655</w:t>
            </w:r>
          </w:p>
        </w:tc>
        <w:tc>
          <w:tcPr>
            <w:tcW w:w="634" w:type="dxa"/>
            <w:shd w:val="clear" w:color="auto" w:fill="auto"/>
            <w:vAlign w:val="center"/>
          </w:tcPr>
          <w:p w14:paraId="14B81ABB">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655</w:t>
            </w:r>
          </w:p>
        </w:tc>
        <w:tc>
          <w:tcPr>
            <w:tcW w:w="1180" w:type="dxa"/>
            <w:shd w:val="clear" w:color="auto" w:fill="auto"/>
            <w:vAlign w:val="center"/>
          </w:tcPr>
          <w:p w14:paraId="38F377EF">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655</w:t>
            </w:r>
          </w:p>
        </w:tc>
        <w:tc>
          <w:tcPr>
            <w:tcW w:w="1832" w:type="dxa"/>
            <w:shd w:val="clear" w:color="auto" w:fill="auto"/>
            <w:vAlign w:val="center"/>
          </w:tcPr>
          <w:p w14:paraId="35A57C75">
            <w:pPr>
              <w:keepNext w:val="0"/>
              <w:keepLines w:val="0"/>
              <w:pageBreakBefore w:val="0"/>
              <w:widowControl w:val="0"/>
              <w:kinsoku/>
              <w:wordWrap/>
              <w:overflowPunct w:val="0"/>
              <w:topLinePunct w:val="0"/>
              <w:autoSpaceDE/>
              <w:autoSpaceDN/>
              <w:bidi w:val="0"/>
              <w:adjustRightInd w:val="0"/>
              <w:snapToGrid w:val="0"/>
              <w:spacing w:line="280" w:lineRule="exact"/>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auto"/>
            <w:noWrap/>
            <w:vAlign w:val="center"/>
          </w:tcPr>
          <w:p w14:paraId="550BF132">
            <w:pPr>
              <w:keepNext w:val="0"/>
              <w:keepLines w:val="0"/>
              <w:pageBreakBefore w:val="0"/>
              <w:widowControl w:val="0"/>
              <w:kinsoku/>
              <w:wordWrap/>
              <w:overflowPunct w:val="0"/>
              <w:topLinePunct w:val="0"/>
              <w:autoSpaceDE/>
              <w:autoSpaceDN/>
              <w:bidi w:val="0"/>
              <w:adjustRightInd w:val="0"/>
              <w:snapToGrid w:val="0"/>
              <w:spacing w:line="280" w:lineRule="exact"/>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100%</w:t>
            </w:r>
          </w:p>
        </w:tc>
      </w:tr>
      <w:tr w14:paraId="47BE73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23" w:hRule="atLeast"/>
          <w:jc w:val="center"/>
        </w:trPr>
        <w:tc>
          <w:tcPr>
            <w:tcW w:w="522" w:type="dxa"/>
            <w:vMerge w:val="continue"/>
            <w:shd w:val="clear" w:color="auto" w:fill="auto"/>
            <w:noWrap/>
            <w:vAlign w:val="center"/>
          </w:tcPr>
          <w:p w14:paraId="0B298A9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4A904DC6">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012301030051100</w:t>
            </w:r>
          </w:p>
        </w:tc>
        <w:tc>
          <w:tcPr>
            <w:tcW w:w="2145" w:type="dxa"/>
            <w:shd w:val="clear" w:color="auto" w:fill="auto"/>
            <w:vAlign w:val="center"/>
          </w:tcPr>
          <w:p w14:paraId="03D75C58">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磁共振（MR）灌注成像-磁共振（MR）动态增强（扩展）</w:t>
            </w:r>
          </w:p>
        </w:tc>
        <w:tc>
          <w:tcPr>
            <w:tcW w:w="1819" w:type="dxa"/>
            <w:shd w:val="clear" w:color="auto" w:fill="auto"/>
            <w:vAlign w:val="center"/>
          </w:tcPr>
          <w:p w14:paraId="67EABF76">
            <w:pPr>
              <w:keepNext w:val="0"/>
              <w:keepLines w:val="0"/>
              <w:pageBreakBefore w:val="0"/>
              <w:widowControl w:val="0"/>
              <w:kinsoku/>
              <w:wordWrap/>
              <w:overflowPunct w:val="0"/>
              <w:topLinePunct w:val="0"/>
              <w:autoSpaceDE/>
              <w:autoSpaceDN/>
              <w:bidi w:val="0"/>
              <w:adjustRightInd w:val="0"/>
              <w:snapToGrid w:val="0"/>
              <w:spacing w:line="280" w:lineRule="exact"/>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29DF0D04">
            <w:pPr>
              <w:keepNext w:val="0"/>
              <w:keepLines w:val="0"/>
              <w:pageBreakBefore w:val="0"/>
              <w:widowControl w:val="0"/>
              <w:kinsoku/>
              <w:wordWrap/>
              <w:overflowPunct w:val="0"/>
              <w:topLinePunct w:val="0"/>
              <w:autoSpaceDE/>
              <w:autoSpaceDN/>
              <w:bidi w:val="0"/>
              <w:adjustRightInd w:val="0"/>
              <w:snapToGrid w:val="0"/>
              <w:spacing w:line="280" w:lineRule="exact"/>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vAlign w:val="center"/>
          </w:tcPr>
          <w:p w14:paraId="1AA9D9AF">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脏器</w:t>
            </w:r>
          </w:p>
        </w:tc>
        <w:tc>
          <w:tcPr>
            <w:tcW w:w="639" w:type="dxa"/>
            <w:shd w:val="clear" w:color="auto" w:fill="auto"/>
            <w:vAlign w:val="center"/>
          </w:tcPr>
          <w:p w14:paraId="3CCCB8D0">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655</w:t>
            </w:r>
          </w:p>
        </w:tc>
        <w:tc>
          <w:tcPr>
            <w:tcW w:w="634" w:type="dxa"/>
            <w:shd w:val="clear" w:color="auto" w:fill="auto"/>
            <w:vAlign w:val="center"/>
          </w:tcPr>
          <w:p w14:paraId="113B9BB6">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655</w:t>
            </w:r>
          </w:p>
        </w:tc>
        <w:tc>
          <w:tcPr>
            <w:tcW w:w="1180" w:type="dxa"/>
            <w:shd w:val="clear" w:color="auto" w:fill="auto"/>
            <w:vAlign w:val="center"/>
          </w:tcPr>
          <w:p w14:paraId="4E495625">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655</w:t>
            </w:r>
          </w:p>
        </w:tc>
        <w:tc>
          <w:tcPr>
            <w:tcW w:w="1832" w:type="dxa"/>
            <w:shd w:val="clear" w:color="auto" w:fill="auto"/>
            <w:vAlign w:val="center"/>
          </w:tcPr>
          <w:p w14:paraId="5810626C">
            <w:pPr>
              <w:keepNext w:val="0"/>
              <w:keepLines w:val="0"/>
              <w:pageBreakBefore w:val="0"/>
              <w:widowControl w:val="0"/>
              <w:kinsoku/>
              <w:wordWrap/>
              <w:overflowPunct w:val="0"/>
              <w:topLinePunct w:val="0"/>
              <w:autoSpaceDE/>
              <w:autoSpaceDN/>
              <w:bidi w:val="0"/>
              <w:adjustRightInd w:val="0"/>
              <w:snapToGrid w:val="0"/>
              <w:spacing w:line="280" w:lineRule="exact"/>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auto"/>
            <w:noWrap/>
            <w:vAlign w:val="center"/>
          </w:tcPr>
          <w:p w14:paraId="50C6496B">
            <w:pPr>
              <w:keepNext w:val="0"/>
              <w:keepLines w:val="0"/>
              <w:pageBreakBefore w:val="0"/>
              <w:widowControl w:val="0"/>
              <w:kinsoku/>
              <w:wordWrap/>
              <w:overflowPunct w:val="0"/>
              <w:topLinePunct w:val="0"/>
              <w:autoSpaceDE/>
              <w:autoSpaceDN/>
              <w:bidi w:val="0"/>
              <w:adjustRightInd w:val="0"/>
              <w:snapToGrid w:val="0"/>
              <w:spacing w:line="280" w:lineRule="exact"/>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w:t>
            </w:r>
          </w:p>
        </w:tc>
      </w:tr>
      <w:tr w14:paraId="424AE8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23" w:hRule="atLeast"/>
          <w:jc w:val="center"/>
        </w:trPr>
        <w:tc>
          <w:tcPr>
            <w:tcW w:w="522" w:type="dxa"/>
            <w:shd w:val="clear" w:color="auto" w:fill="auto"/>
            <w:noWrap/>
            <w:vAlign w:val="center"/>
          </w:tcPr>
          <w:p w14:paraId="2F866D0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7EEECD5D">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b/>
                <w:bCs/>
                <w:i w:val="0"/>
                <w:iCs w:val="0"/>
                <w:color w:val="000000"/>
                <w:sz w:val="20"/>
                <w:szCs w:val="20"/>
                <w:highlight w:val="none"/>
                <w:u w:val="none"/>
              </w:rPr>
            </w:pPr>
            <w:r>
              <w:rPr>
                <w:rFonts w:hint="eastAsia" w:ascii="方正书宋_GBK" w:hAnsi="方正书宋_GBK" w:eastAsia="方正书宋_GBK" w:cs="方正书宋_GBK"/>
                <w:b/>
                <w:bCs/>
                <w:i w:val="0"/>
                <w:iCs w:val="0"/>
                <w:color w:val="000000"/>
                <w:kern w:val="0"/>
                <w:sz w:val="20"/>
                <w:szCs w:val="20"/>
                <w:highlight w:val="none"/>
                <w:u w:val="none"/>
                <w:lang w:val="en-US" w:eastAsia="zh-CN" w:bidi="ar"/>
              </w:rPr>
              <w:t>2303</w:t>
            </w:r>
          </w:p>
        </w:tc>
        <w:tc>
          <w:tcPr>
            <w:tcW w:w="2145" w:type="dxa"/>
            <w:shd w:val="clear" w:color="auto" w:fill="auto"/>
            <w:vAlign w:val="center"/>
          </w:tcPr>
          <w:p w14:paraId="1F2D801B">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both"/>
              <w:textAlignment w:val="center"/>
              <w:rPr>
                <w:rFonts w:hint="eastAsia" w:ascii="方正书宋_GBK" w:hAnsi="方正书宋_GBK" w:eastAsia="方正书宋_GBK" w:cs="方正书宋_GBK"/>
                <w:b/>
                <w:bCs/>
                <w:i w:val="0"/>
                <w:iCs w:val="0"/>
                <w:color w:val="000000"/>
                <w:sz w:val="20"/>
                <w:szCs w:val="20"/>
                <w:highlight w:val="none"/>
                <w:u w:val="none"/>
              </w:rPr>
            </w:pPr>
            <w:r>
              <w:rPr>
                <w:rFonts w:hint="eastAsia" w:ascii="方正书宋_GBK" w:hAnsi="方正书宋_GBK" w:eastAsia="方正书宋_GBK" w:cs="方正书宋_GBK"/>
                <w:b/>
                <w:bCs/>
                <w:i w:val="0"/>
                <w:iCs w:val="0"/>
                <w:color w:val="000000"/>
                <w:kern w:val="0"/>
                <w:sz w:val="20"/>
                <w:szCs w:val="20"/>
                <w:highlight w:val="none"/>
                <w:u w:val="none"/>
                <w:lang w:val="en-US" w:eastAsia="zh-CN" w:bidi="ar"/>
              </w:rPr>
              <w:t>核医学诊断</w:t>
            </w:r>
          </w:p>
        </w:tc>
        <w:tc>
          <w:tcPr>
            <w:tcW w:w="1819" w:type="dxa"/>
            <w:shd w:val="clear" w:color="auto" w:fill="auto"/>
            <w:vAlign w:val="center"/>
          </w:tcPr>
          <w:p w14:paraId="79F6FE93">
            <w:pPr>
              <w:keepNext w:val="0"/>
              <w:keepLines w:val="0"/>
              <w:pageBreakBefore w:val="0"/>
              <w:widowControl w:val="0"/>
              <w:kinsoku/>
              <w:wordWrap/>
              <w:overflowPunct w:val="0"/>
              <w:topLinePunct w:val="0"/>
              <w:autoSpaceDE/>
              <w:autoSpaceDN/>
              <w:bidi w:val="0"/>
              <w:adjustRightInd w:val="0"/>
              <w:snapToGrid w:val="0"/>
              <w:spacing w:line="280" w:lineRule="exact"/>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2633E0FF">
            <w:pPr>
              <w:keepNext w:val="0"/>
              <w:keepLines w:val="0"/>
              <w:pageBreakBefore w:val="0"/>
              <w:widowControl w:val="0"/>
              <w:kinsoku/>
              <w:wordWrap/>
              <w:overflowPunct w:val="0"/>
              <w:topLinePunct w:val="0"/>
              <w:autoSpaceDE/>
              <w:autoSpaceDN/>
              <w:bidi w:val="0"/>
              <w:adjustRightInd w:val="0"/>
              <w:snapToGrid w:val="0"/>
              <w:spacing w:line="280" w:lineRule="exact"/>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vAlign w:val="center"/>
          </w:tcPr>
          <w:p w14:paraId="6AFD5C70">
            <w:pPr>
              <w:keepNext w:val="0"/>
              <w:keepLines w:val="0"/>
              <w:pageBreakBefore w:val="0"/>
              <w:widowControl w:val="0"/>
              <w:kinsoku/>
              <w:wordWrap/>
              <w:overflowPunct w:val="0"/>
              <w:topLinePunct w:val="0"/>
              <w:autoSpaceDE/>
              <w:autoSpaceDN/>
              <w:bidi w:val="0"/>
              <w:adjustRightInd w:val="0"/>
              <w:snapToGrid w:val="0"/>
              <w:spacing w:line="280" w:lineRule="exact"/>
              <w:jc w:val="center"/>
              <w:rPr>
                <w:rFonts w:hint="eastAsia" w:ascii="方正书宋_GBK" w:hAnsi="方正书宋_GBK" w:eastAsia="方正书宋_GBK" w:cs="方正书宋_GBK"/>
                <w:i w:val="0"/>
                <w:iCs w:val="0"/>
                <w:color w:val="000000"/>
                <w:sz w:val="20"/>
                <w:szCs w:val="20"/>
                <w:highlight w:val="none"/>
                <w:u w:val="none"/>
              </w:rPr>
            </w:pPr>
          </w:p>
        </w:tc>
        <w:tc>
          <w:tcPr>
            <w:tcW w:w="639" w:type="dxa"/>
            <w:shd w:val="clear" w:color="auto" w:fill="auto"/>
            <w:vAlign w:val="center"/>
          </w:tcPr>
          <w:p w14:paraId="01BB2312">
            <w:pPr>
              <w:keepNext w:val="0"/>
              <w:keepLines w:val="0"/>
              <w:pageBreakBefore w:val="0"/>
              <w:widowControl w:val="0"/>
              <w:kinsoku/>
              <w:wordWrap/>
              <w:overflowPunct w:val="0"/>
              <w:topLinePunct w:val="0"/>
              <w:autoSpaceDE/>
              <w:autoSpaceDN/>
              <w:bidi w:val="0"/>
              <w:adjustRightInd w:val="0"/>
              <w:snapToGrid w:val="0"/>
              <w:spacing w:line="280" w:lineRule="exact"/>
              <w:jc w:val="center"/>
              <w:rPr>
                <w:rFonts w:hint="eastAsia" w:ascii="方正书宋_GBK" w:hAnsi="方正书宋_GBK" w:eastAsia="方正书宋_GBK" w:cs="方正书宋_GBK"/>
                <w:i w:val="0"/>
                <w:iCs w:val="0"/>
                <w:color w:val="000000"/>
                <w:sz w:val="20"/>
                <w:szCs w:val="20"/>
                <w:highlight w:val="none"/>
                <w:u w:val="none"/>
              </w:rPr>
            </w:pPr>
          </w:p>
        </w:tc>
        <w:tc>
          <w:tcPr>
            <w:tcW w:w="634" w:type="dxa"/>
            <w:shd w:val="clear" w:color="auto" w:fill="auto"/>
            <w:vAlign w:val="center"/>
          </w:tcPr>
          <w:p w14:paraId="3C586C73">
            <w:pPr>
              <w:keepNext w:val="0"/>
              <w:keepLines w:val="0"/>
              <w:pageBreakBefore w:val="0"/>
              <w:widowControl w:val="0"/>
              <w:kinsoku/>
              <w:wordWrap/>
              <w:overflowPunct w:val="0"/>
              <w:topLinePunct w:val="0"/>
              <w:autoSpaceDE/>
              <w:autoSpaceDN/>
              <w:bidi w:val="0"/>
              <w:adjustRightInd w:val="0"/>
              <w:snapToGrid w:val="0"/>
              <w:spacing w:line="280" w:lineRule="exact"/>
              <w:jc w:val="center"/>
              <w:rPr>
                <w:rFonts w:hint="eastAsia" w:ascii="方正书宋_GBK" w:hAnsi="方正书宋_GBK" w:eastAsia="方正书宋_GBK" w:cs="方正书宋_GBK"/>
                <w:i w:val="0"/>
                <w:iCs w:val="0"/>
                <w:color w:val="000000"/>
                <w:sz w:val="20"/>
                <w:szCs w:val="20"/>
                <w:highlight w:val="none"/>
                <w:u w:val="none"/>
              </w:rPr>
            </w:pPr>
          </w:p>
        </w:tc>
        <w:tc>
          <w:tcPr>
            <w:tcW w:w="1180" w:type="dxa"/>
            <w:shd w:val="clear" w:color="auto" w:fill="auto"/>
            <w:vAlign w:val="center"/>
          </w:tcPr>
          <w:p w14:paraId="5392708D">
            <w:pPr>
              <w:keepNext w:val="0"/>
              <w:keepLines w:val="0"/>
              <w:pageBreakBefore w:val="0"/>
              <w:widowControl w:val="0"/>
              <w:kinsoku/>
              <w:wordWrap/>
              <w:overflowPunct w:val="0"/>
              <w:topLinePunct w:val="0"/>
              <w:autoSpaceDE/>
              <w:autoSpaceDN/>
              <w:bidi w:val="0"/>
              <w:adjustRightInd w:val="0"/>
              <w:snapToGrid w:val="0"/>
              <w:spacing w:line="280" w:lineRule="exact"/>
              <w:jc w:val="center"/>
              <w:rPr>
                <w:rFonts w:hint="eastAsia" w:ascii="方正书宋_GBK" w:hAnsi="方正书宋_GBK" w:eastAsia="方正书宋_GBK" w:cs="方正书宋_GBK"/>
                <w:i w:val="0"/>
                <w:iCs w:val="0"/>
                <w:color w:val="000000"/>
                <w:sz w:val="20"/>
                <w:szCs w:val="20"/>
                <w:highlight w:val="none"/>
                <w:u w:val="none"/>
              </w:rPr>
            </w:pPr>
          </w:p>
        </w:tc>
        <w:tc>
          <w:tcPr>
            <w:tcW w:w="1832" w:type="dxa"/>
            <w:shd w:val="clear" w:color="auto" w:fill="auto"/>
            <w:vAlign w:val="center"/>
          </w:tcPr>
          <w:p w14:paraId="5DF48375">
            <w:pPr>
              <w:keepNext w:val="0"/>
              <w:keepLines w:val="0"/>
              <w:pageBreakBefore w:val="0"/>
              <w:widowControl w:val="0"/>
              <w:kinsoku/>
              <w:wordWrap/>
              <w:overflowPunct w:val="0"/>
              <w:topLinePunct w:val="0"/>
              <w:autoSpaceDE/>
              <w:autoSpaceDN/>
              <w:bidi w:val="0"/>
              <w:adjustRightInd w:val="0"/>
              <w:snapToGrid w:val="0"/>
              <w:spacing w:line="280" w:lineRule="exact"/>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auto"/>
            <w:noWrap/>
            <w:vAlign w:val="center"/>
          </w:tcPr>
          <w:p w14:paraId="6A9E78BE">
            <w:pPr>
              <w:keepNext w:val="0"/>
              <w:keepLines w:val="0"/>
              <w:pageBreakBefore w:val="0"/>
              <w:widowControl w:val="0"/>
              <w:kinsoku/>
              <w:wordWrap/>
              <w:overflowPunct w:val="0"/>
              <w:topLinePunct w:val="0"/>
              <w:autoSpaceDE/>
              <w:autoSpaceDN/>
              <w:bidi w:val="0"/>
              <w:adjustRightInd w:val="0"/>
              <w:snapToGrid w:val="0"/>
              <w:spacing w:line="280" w:lineRule="exact"/>
              <w:jc w:val="center"/>
              <w:rPr>
                <w:rFonts w:hint="eastAsia" w:ascii="方正书宋_GBK" w:hAnsi="方正书宋_GBK" w:eastAsia="方正书宋_GBK" w:cs="方正书宋_GBK"/>
                <w:i w:val="0"/>
                <w:iCs w:val="0"/>
                <w:color w:val="000000"/>
                <w:sz w:val="20"/>
                <w:szCs w:val="20"/>
                <w:highlight w:val="none"/>
                <w:u w:val="none"/>
              </w:rPr>
            </w:pPr>
          </w:p>
        </w:tc>
      </w:tr>
      <w:tr w14:paraId="3AF595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22" w:type="dxa"/>
            <w:vMerge w:val="restart"/>
            <w:shd w:val="clear" w:color="auto" w:fill="auto"/>
            <w:noWrap/>
            <w:vAlign w:val="center"/>
          </w:tcPr>
          <w:p w14:paraId="3F923BB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highlight w:val="none"/>
                <w:u w:val="none"/>
                <w:lang w:val="en-US" w:eastAsia="zh-CN" w:bidi="ar"/>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14</w:t>
            </w:r>
          </w:p>
          <w:p w14:paraId="47D8EAE7">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6C36A491">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230301</w:t>
            </w:r>
          </w:p>
        </w:tc>
        <w:tc>
          <w:tcPr>
            <w:tcW w:w="2145" w:type="dxa"/>
            <w:shd w:val="clear" w:color="auto" w:fill="auto"/>
            <w:vAlign w:val="center"/>
          </w:tcPr>
          <w:p w14:paraId="2C4C102E">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放射性核素平面显像</w:t>
            </w:r>
          </w:p>
        </w:tc>
        <w:tc>
          <w:tcPr>
            <w:tcW w:w="1819" w:type="dxa"/>
            <w:shd w:val="clear" w:color="auto" w:fill="auto"/>
            <w:vAlign w:val="center"/>
          </w:tcPr>
          <w:p w14:paraId="4223D8B5">
            <w:pPr>
              <w:keepNext w:val="0"/>
              <w:keepLines w:val="0"/>
              <w:pageBreakBefore w:val="0"/>
              <w:widowControl w:val="0"/>
              <w:kinsoku/>
              <w:wordWrap/>
              <w:overflowPunct w:val="0"/>
              <w:topLinePunct w:val="0"/>
              <w:autoSpaceDE/>
              <w:autoSpaceDN/>
              <w:bidi w:val="0"/>
              <w:adjustRightInd w:val="0"/>
              <w:snapToGrid w:val="0"/>
              <w:spacing w:line="280" w:lineRule="exact"/>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25688025">
            <w:pPr>
              <w:keepNext w:val="0"/>
              <w:keepLines w:val="0"/>
              <w:pageBreakBefore w:val="0"/>
              <w:widowControl w:val="0"/>
              <w:kinsoku/>
              <w:wordWrap/>
              <w:overflowPunct w:val="0"/>
              <w:topLinePunct w:val="0"/>
              <w:autoSpaceDE/>
              <w:autoSpaceDN/>
              <w:bidi w:val="0"/>
              <w:adjustRightInd w:val="0"/>
              <w:snapToGrid w:val="0"/>
              <w:spacing w:line="280" w:lineRule="exact"/>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vAlign w:val="center"/>
          </w:tcPr>
          <w:p w14:paraId="14C3ABFD">
            <w:pPr>
              <w:keepNext w:val="0"/>
              <w:keepLines w:val="0"/>
              <w:pageBreakBefore w:val="0"/>
              <w:widowControl w:val="0"/>
              <w:kinsoku/>
              <w:wordWrap/>
              <w:overflowPunct w:val="0"/>
              <w:topLinePunct w:val="0"/>
              <w:autoSpaceDE/>
              <w:autoSpaceDN/>
              <w:bidi w:val="0"/>
              <w:adjustRightInd w:val="0"/>
              <w:snapToGrid w:val="0"/>
              <w:spacing w:line="280" w:lineRule="exact"/>
              <w:jc w:val="center"/>
              <w:rPr>
                <w:rFonts w:hint="eastAsia" w:ascii="方正书宋_GBK" w:hAnsi="方正书宋_GBK" w:eastAsia="方正书宋_GBK" w:cs="方正书宋_GBK"/>
                <w:i w:val="0"/>
                <w:iCs w:val="0"/>
                <w:color w:val="000000"/>
                <w:sz w:val="20"/>
                <w:szCs w:val="20"/>
                <w:highlight w:val="none"/>
                <w:u w:val="none"/>
              </w:rPr>
            </w:pPr>
          </w:p>
        </w:tc>
        <w:tc>
          <w:tcPr>
            <w:tcW w:w="639" w:type="dxa"/>
            <w:shd w:val="clear" w:color="auto" w:fill="auto"/>
            <w:vAlign w:val="center"/>
          </w:tcPr>
          <w:p w14:paraId="03ED22BD">
            <w:pPr>
              <w:keepNext w:val="0"/>
              <w:keepLines w:val="0"/>
              <w:pageBreakBefore w:val="0"/>
              <w:widowControl w:val="0"/>
              <w:kinsoku/>
              <w:wordWrap/>
              <w:overflowPunct w:val="0"/>
              <w:topLinePunct w:val="0"/>
              <w:autoSpaceDE/>
              <w:autoSpaceDN/>
              <w:bidi w:val="0"/>
              <w:adjustRightInd w:val="0"/>
              <w:snapToGrid w:val="0"/>
              <w:spacing w:line="280" w:lineRule="exact"/>
              <w:jc w:val="center"/>
              <w:rPr>
                <w:rFonts w:hint="eastAsia" w:ascii="方正书宋_GBK" w:hAnsi="方正书宋_GBK" w:eastAsia="方正书宋_GBK" w:cs="方正书宋_GBK"/>
                <w:i w:val="0"/>
                <w:iCs w:val="0"/>
                <w:color w:val="000000"/>
                <w:sz w:val="20"/>
                <w:szCs w:val="20"/>
                <w:highlight w:val="none"/>
                <w:u w:val="none"/>
              </w:rPr>
            </w:pPr>
          </w:p>
        </w:tc>
        <w:tc>
          <w:tcPr>
            <w:tcW w:w="634" w:type="dxa"/>
            <w:shd w:val="clear" w:color="auto" w:fill="auto"/>
            <w:vAlign w:val="center"/>
          </w:tcPr>
          <w:p w14:paraId="723DD392">
            <w:pPr>
              <w:keepNext w:val="0"/>
              <w:keepLines w:val="0"/>
              <w:pageBreakBefore w:val="0"/>
              <w:widowControl w:val="0"/>
              <w:kinsoku/>
              <w:wordWrap/>
              <w:overflowPunct w:val="0"/>
              <w:topLinePunct w:val="0"/>
              <w:autoSpaceDE/>
              <w:autoSpaceDN/>
              <w:bidi w:val="0"/>
              <w:adjustRightInd w:val="0"/>
              <w:snapToGrid w:val="0"/>
              <w:spacing w:line="280" w:lineRule="exact"/>
              <w:jc w:val="center"/>
              <w:rPr>
                <w:rFonts w:hint="eastAsia" w:ascii="方正书宋_GBK" w:hAnsi="方正书宋_GBK" w:eastAsia="方正书宋_GBK" w:cs="方正书宋_GBK"/>
                <w:i w:val="0"/>
                <w:iCs w:val="0"/>
                <w:color w:val="000000"/>
                <w:sz w:val="20"/>
                <w:szCs w:val="20"/>
                <w:highlight w:val="none"/>
                <w:u w:val="none"/>
              </w:rPr>
            </w:pPr>
          </w:p>
        </w:tc>
        <w:tc>
          <w:tcPr>
            <w:tcW w:w="1180" w:type="dxa"/>
            <w:shd w:val="clear" w:color="auto" w:fill="auto"/>
            <w:vAlign w:val="center"/>
          </w:tcPr>
          <w:p w14:paraId="5EB0D27A">
            <w:pPr>
              <w:keepNext w:val="0"/>
              <w:keepLines w:val="0"/>
              <w:pageBreakBefore w:val="0"/>
              <w:widowControl w:val="0"/>
              <w:kinsoku/>
              <w:wordWrap/>
              <w:overflowPunct w:val="0"/>
              <w:topLinePunct w:val="0"/>
              <w:autoSpaceDE/>
              <w:autoSpaceDN/>
              <w:bidi w:val="0"/>
              <w:adjustRightInd w:val="0"/>
              <w:snapToGrid w:val="0"/>
              <w:spacing w:line="280" w:lineRule="exact"/>
              <w:jc w:val="center"/>
              <w:rPr>
                <w:rFonts w:hint="eastAsia" w:ascii="方正书宋_GBK" w:hAnsi="方正书宋_GBK" w:eastAsia="方正书宋_GBK" w:cs="方正书宋_GBK"/>
                <w:i w:val="0"/>
                <w:iCs w:val="0"/>
                <w:color w:val="000000"/>
                <w:sz w:val="20"/>
                <w:szCs w:val="20"/>
                <w:highlight w:val="none"/>
                <w:u w:val="none"/>
              </w:rPr>
            </w:pPr>
          </w:p>
        </w:tc>
        <w:tc>
          <w:tcPr>
            <w:tcW w:w="1832" w:type="dxa"/>
            <w:shd w:val="clear" w:color="auto" w:fill="auto"/>
            <w:vAlign w:val="center"/>
          </w:tcPr>
          <w:p w14:paraId="03FBEC87">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所用设备包括但不限于通过γ照相机、SPECT、SPECT/CT等单光子发射的显像设备完成的平面显像。本项目中已包含3个及以内的体位检查。</w:t>
            </w:r>
          </w:p>
        </w:tc>
        <w:tc>
          <w:tcPr>
            <w:tcW w:w="758" w:type="dxa"/>
            <w:shd w:val="clear" w:color="auto" w:fill="auto"/>
            <w:noWrap/>
            <w:vAlign w:val="center"/>
          </w:tcPr>
          <w:p w14:paraId="374D6A33">
            <w:pPr>
              <w:keepNext w:val="0"/>
              <w:keepLines w:val="0"/>
              <w:pageBreakBefore w:val="0"/>
              <w:widowControl w:val="0"/>
              <w:kinsoku/>
              <w:wordWrap/>
              <w:overflowPunct w:val="0"/>
              <w:topLinePunct w:val="0"/>
              <w:autoSpaceDE/>
              <w:autoSpaceDN/>
              <w:bidi w:val="0"/>
              <w:adjustRightInd w:val="0"/>
              <w:snapToGrid w:val="0"/>
              <w:spacing w:line="280" w:lineRule="exact"/>
              <w:jc w:val="center"/>
              <w:rPr>
                <w:rFonts w:hint="eastAsia" w:ascii="方正书宋_GBK" w:hAnsi="方正书宋_GBK" w:eastAsia="方正书宋_GBK" w:cs="方正书宋_GBK"/>
                <w:i w:val="0"/>
                <w:iCs w:val="0"/>
                <w:color w:val="000000"/>
                <w:sz w:val="20"/>
                <w:szCs w:val="20"/>
                <w:highlight w:val="none"/>
                <w:u w:val="none"/>
              </w:rPr>
            </w:pPr>
          </w:p>
        </w:tc>
      </w:tr>
      <w:tr w14:paraId="273F90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544" w:hRule="atLeast"/>
          <w:jc w:val="center"/>
        </w:trPr>
        <w:tc>
          <w:tcPr>
            <w:tcW w:w="522" w:type="dxa"/>
            <w:vMerge w:val="continue"/>
            <w:shd w:val="clear" w:color="auto" w:fill="auto"/>
            <w:noWrap/>
            <w:vAlign w:val="center"/>
          </w:tcPr>
          <w:p w14:paraId="5ED5A7C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252B466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012303010010000</w:t>
            </w:r>
          </w:p>
        </w:tc>
        <w:tc>
          <w:tcPr>
            <w:tcW w:w="2145" w:type="dxa"/>
            <w:shd w:val="clear" w:color="auto" w:fill="auto"/>
            <w:vAlign w:val="center"/>
          </w:tcPr>
          <w:p w14:paraId="6379D4A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放射性核素平面显像（静态）</w:t>
            </w:r>
          </w:p>
        </w:tc>
        <w:tc>
          <w:tcPr>
            <w:tcW w:w="1819" w:type="dxa"/>
            <w:shd w:val="clear" w:color="auto" w:fill="auto"/>
            <w:vAlign w:val="center"/>
          </w:tcPr>
          <w:p w14:paraId="5E090BE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通过采集体内放射性静态分布图像，提供组织器官的功能信息。</w:t>
            </w:r>
          </w:p>
        </w:tc>
        <w:tc>
          <w:tcPr>
            <w:tcW w:w="2201" w:type="dxa"/>
            <w:shd w:val="clear" w:color="auto" w:fill="auto"/>
            <w:vAlign w:val="center"/>
          </w:tcPr>
          <w:p w14:paraId="1BB8C53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622" w:type="dxa"/>
            <w:shd w:val="clear" w:color="auto" w:fill="auto"/>
            <w:vAlign w:val="center"/>
          </w:tcPr>
          <w:p w14:paraId="51EF981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部位</w:t>
            </w:r>
          </w:p>
        </w:tc>
        <w:tc>
          <w:tcPr>
            <w:tcW w:w="639" w:type="dxa"/>
            <w:shd w:val="clear" w:color="auto" w:fill="auto"/>
            <w:vAlign w:val="center"/>
          </w:tcPr>
          <w:p w14:paraId="05ED45B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200</w:t>
            </w:r>
          </w:p>
        </w:tc>
        <w:tc>
          <w:tcPr>
            <w:tcW w:w="634" w:type="dxa"/>
            <w:shd w:val="clear" w:color="auto" w:fill="auto"/>
            <w:vAlign w:val="center"/>
          </w:tcPr>
          <w:p w14:paraId="5037C10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200</w:t>
            </w:r>
          </w:p>
        </w:tc>
        <w:tc>
          <w:tcPr>
            <w:tcW w:w="1180" w:type="dxa"/>
            <w:shd w:val="clear" w:color="auto" w:fill="auto"/>
            <w:vAlign w:val="center"/>
          </w:tcPr>
          <w:p w14:paraId="3212C28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200</w:t>
            </w:r>
          </w:p>
        </w:tc>
        <w:tc>
          <w:tcPr>
            <w:tcW w:w="1832" w:type="dxa"/>
            <w:shd w:val="clear" w:color="auto" w:fill="auto"/>
            <w:vAlign w:val="center"/>
          </w:tcPr>
          <w:p w14:paraId="6FE04EA5">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超过2个部位按全身收费。</w:t>
            </w:r>
          </w:p>
        </w:tc>
        <w:tc>
          <w:tcPr>
            <w:tcW w:w="758" w:type="dxa"/>
            <w:shd w:val="clear" w:color="auto" w:fill="auto"/>
            <w:noWrap/>
            <w:vAlign w:val="center"/>
          </w:tcPr>
          <w:p w14:paraId="0FB5B1E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w:t>
            </w:r>
          </w:p>
        </w:tc>
      </w:tr>
      <w:tr w14:paraId="0181D5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597" w:hRule="atLeast"/>
          <w:jc w:val="center"/>
        </w:trPr>
        <w:tc>
          <w:tcPr>
            <w:tcW w:w="522" w:type="dxa"/>
            <w:vMerge w:val="continue"/>
            <w:shd w:val="clear" w:color="auto" w:fill="auto"/>
            <w:noWrap/>
            <w:vAlign w:val="center"/>
          </w:tcPr>
          <w:p w14:paraId="04215DF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29F5BFB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012303010010001</w:t>
            </w:r>
          </w:p>
        </w:tc>
        <w:tc>
          <w:tcPr>
            <w:tcW w:w="2145" w:type="dxa"/>
            <w:shd w:val="clear" w:color="auto" w:fill="auto"/>
            <w:vAlign w:val="center"/>
          </w:tcPr>
          <w:p w14:paraId="45B2E334">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放射性核素平面显像（静态）-增加体位（加收）</w:t>
            </w:r>
          </w:p>
        </w:tc>
        <w:tc>
          <w:tcPr>
            <w:tcW w:w="1819" w:type="dxa"/>
            <w:shd w:val="clear" w:color="auto" w:fill="auto"/>
            <w:vAlign w:val="center"/>
          </w:tcPr>
          <w:p w14:paraId="296EBA81">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2B24F627">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vAlign w:val="center"/>
          </w:tcPr>
          <w:p w14:paraId="0C4657F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体位</w:t>
            </w:r>
          </w:p>
        </w:tc>
        <w:tc>
          <w:tcPr>
            <w:tcW w:w="639" w:type="dxa"/>
            <w:shd w:val="clear" w:color="auto" w:fill="auto"/>
            <w:noWrap/>
            <w:vAlign w:val="center"/>
          </w:tcPr>
          <w:p w14:paraId="78A12C1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34</w:t>
            </w:r>
          </w:p>
        </w:tc>
        <w:tc>
          <w:tcPr>
            <w:tcW w:w="634" w:type="dxa"/>
            <w:shd w:val="clear" w:color="auto" w:fill="auto"/>
            <w:noWrap/>
            <w:vAlign w:val="center"/>
          </w:tcPr>
          <w:p w14:paraId="0BDCA18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34</w:t>
            </w:r>
          </w:p>
        </w:tc>
        <w:tc>
          <w:tcPr>
            <w:tcW w:w="1180" w:type="dxa"/>
            <w:shd w:val="clear" w:color="auto" w:fill="auto"/>
            <w:noWrap/>
            <w:vAlign w:val="center"/>
          </w:tcPr>
          <w:p w14:paraId="6AEE6F8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34</w:t>
            </w:r>
          </w:p>
        </w:tc>
        <w:tc>
          <w:tcPr>
            <w:tcW w:w="1832" w:type="dxa"/>
            <w:shd w:val="clear" w:color="auto" w:fill="auto"/>
            <w:vAlign w:val="center"/>
          </w:tcPr>
          <w:p w14:paraId="044CA06D">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FFFFFF"/>
            <w:noWrap/>
            <w:vAlign w:val="center"/>
          </w:tcPr>
          <w:p w14:paraId="2DDFEA1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w:t>
            </w:r>
          </w:p>
        </w:tc>
      </w:tr>
      <w:tr w14:paraId="2843C2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22" w:type="dxa"/>
            <w:vMerge w:val="continue"/>
            <w:shd w:val="clear" w:color="auto" w:fill="auto"/>
            <w:noWrap/>
            <w:vAlign w:val="center"/>
          </w:tcPr>
          <w:p w14:paraId="152B0F01">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38E4F9C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012303010010011</w:t>
            </w:r>
          </w:p>
        </w:tc>
        <w:tc>
          <w:tcPr>
            <w:tcW w:w="2145" w:type="dxa"/>
            <w:shd w:val="clear" w:color="auto" w:fill="auto"/>
            <w:vAlign w:val="center"/>
          </w:tcPr>
          <w:p w14:paraId="36908A9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放射性核素平面显像（静态）-延迟显像（加收）</w:t>
            </w:r>
          </w:p>
        </w:tc>
        <w:tc>
          <w:tcPr>
            <w:tcW w:w="1819" w:type="dxa"/>
            <w:shd w:val="clear" w:color="auto" w:fill="auto"/>
            <w:vAlign w:val="center"/>
          </w:tcPr>
          <w:p w14:paraId="540AF48A">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276CBC27">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vAlign w:val="center"/>
          </w:tcPr>
          <w:p w14:paraId="2DA701E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部位</w:t>
            </w:r>
          </w:p>
        </w:tc>
        <w:tc>
          <w:tcPr>
            <w:tcW w:w="639" w:type="dxa"/>
            <w:shd w:val="clear" w:color="auto" w:fill="auto"/>
            <w:noWrap/>
            <w:vAlign w:val="center"/>
          </w:tcPr>
          <w:p w14:paraId="7C029D6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34</w:t>
            </w:r>
          </w:p>
        </w:tc>
        <w:tc>
          <w:tcPr>
            <w:tcW w:w="634" w:type="dxa"/>
            <w:shd w:val="clear" w:color="auto" w:fill="auto"/>
            <w:noWrap/>
            <w:vAlign w:val="center"/>
          </w:tcPr>
          <w:p w14:paraId="42F73C8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34</w:t>
            </w:r>
          </w:p>
        </w:tc>
        <w:tc>
          <w:tcPr>
            <w:tcW w:w="1180" w:type="dxa"/>
            <w:shd w:val="clear" w:color="auto" w:fill="auto"/>
            <w:noWrap/>
            <w:vAlign w:val="center"/>
          </w:tcPr>
          <w:p w14:paraId="4D13784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34</w:t>
            </w:r>
          </w:p>
        </w:tc>
        <w:tc>
          <w:tcPr>
            <w:tcW w:w="1832" w:type="dxa"/>
            <w:shd w:val="clear" w:color="auto" w:fill="auto"/>
            <w:vAlign w:val="center"/>
          </w:tcPr>
          <w:p w14:paraId="3F81FC14">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FFFFFF"/>
            <w:noWrap/>
            <w:vAlign w:val="center"/>
          </w:tcPr>
          <w:p w14:paraId="0CEEB120">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w:t>
            </w:r>
          </w:p>
        </w:tc>
      </w:tr>
      <w:tr w14:paraId="7C9D0F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60" w:hRule="atLeast"/>
          <w:jc w:val="center"/>
        </w:trPr>
        <w:tc>
          <w:tcPr>
            <w:tcW w:w="522" w:type="dxa"/>
            <w:vMerge w:val="continue"/>
            <w:shd w:val="clear" w:color="auto" w:fill="auto"/>
            <w:noWrap/>
            <w:vAlign w:val="center"/>
          </w:tcPr>
          <w:p w14:paraId="287C521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1AD0A06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012303010010100</w:t>
            </w:r>
          </w:p>
        </w:tc>
        <w:tc>
          <w:tcPr>
            <w:tcW w:w="2145" w:type="dxa"/>
            <w:shd w:val="clear" w:color="auto" w:fill="auto"/>
            <w:vAlign w:val="center"/>
          </w:tcPr>
          <w:p w14:paraId="2F2F719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放射性核素平面显像（静态）-人工智能辅助诊断（扩展）</w:t>
            </w:r>
          </w:p>
        </w:tc>
        <w:tc>
          <w:tcPr>
            <w:tcW w:w="1819" w:type="dxa"/>
            <w:shd w:val="clear" w:color="auto" w:fill="auto"/>
            <w:vAlign w:val="center"/>
          </w:tcPr>
          <w:p w14:paraId="08D4B2E9">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56230466">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vAlign w:val="center"/>
          </w:tcPr>
          <w:p w14:paraId="7997799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部位</w:t>
            </w:r>
          </w:p>
        </w:tc>
        <w:tc>
          <w:tcPr>
            <w:tcW w:w="639" w:type="dxa"/>
            <w:shd w:val="clear" w:color="auto" w:fill="auto"/>
            <w:noWrap/>
            <w:vAlign w:val="center"/>
          </w:tcPr>
          <w:p w14:paraId="1E9EAE7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200</w:t>
            </w:r>
          </w:p>
        </w:tc>
        <w:tc>
          <w:tcPr>
            <w:tcW w:w="634" w:type="dxa"/>
            <w:shd w:val="clear" w:color="auto" w:fill="auto"/>
            <w:noWrap/>
            <w:vAlign w:val="center"/>
          </w:tcPr>
          <w:p w14:paraId="5675E78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200</w:t>
            </w:r>
          </w:p>
        </w:tc>
        <w:tc>
          <w:tcPr>
            <w:tcW w:w="1180" w:type="dxa"/>
            <w:shd w:val="clear" w:color="auto" w:fill="auto"/>
            <w:noWrap/>
            <w:vAlign w:val="center"/>
          </w:tcPr>
          <w:p w14:paraId="6447854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200</w:t>
            </w:r>
          </w:p>
        </w:tc>
        <w:tc>
          <w:tcPr>
            <w:tcW w:w="1832" w:type="dxa"/>
            <w:shd w:val="clear" w:color="auto" w:fill="auto"/>
            <w:vAlign w:val="center"/>
          </w:tcPr>
          <w:p w14:paraId="6E68D933">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FFFFFF"/>
            <w:noWrap/>
            <w:vAlign w:val="center"/>
          </w:tcPr>
          <w:p w14:paraId="3FC30AA0">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100%</w:t>
            </w:r>
          </w:p>
        </w:tc>
      </w:tr>
      <w:tr w14:paraId="3A7C89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611" w:hRule="atLeast"/>
          <w:jc w:val="center"/>
        </w:trPr>
        <w:tc>
          <w:tcPr>
            <w:tcW w:w="522" w:type="dxa"/>
            <w:vMerge w:val="restart"/>
            <w:shd w:val="clear" w:color="auto" w:fill="auto"/>
            <w:noWrap/>
            <w:vAlign w:val="center"/>
          </w:tcPr>
          <w:p w14:paraId="1BDA02D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15</w:t>
            </w:r>
          </w:p>
        </w:tc>
        <w:tc>
          <w:tcPr>
            <w:tcW w:w="1424" w:type="dxa"/>
            <w:shd w:val="clear" w:color="auto" w:fill="auto"/>
            <w:vAlign w:val="center"/>
          </w:tcPr>
          <w:p w14:paraId="5799DB1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012303010020000</w:t>
            </w:r>
          </w:p>
        </w:tc>
        <w:tc>
          <w:tcPr>
            <w:tcW w:w="2145" w:type="dxa"/>
            <w:shd w:val="clear" w:color="auto" w:fill="auto"/>
            <w:vAlign w:val="center"/>
          </w:tcPr>
          <w:p w14:paraId="21DBF7E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放射性核素平面显像（动态）</w:t>
            </w:r>
          </w:p>
        </w:tc>
        <w:tc>
          <w:tcPr>
            <w:tcW w:w="1819" w:type="dxa"/>
            <w:shd w:val="clear" w:color="auto" w:fill="auto"/>
            <w:vAlign w:val="center"/>
          </w:tcPr>
          <w:p w14:paraId="3A5FC340">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通过采集体内放射性动态分布图像，提供组织器官的功能信息。</w:t>
            </w:r>
          </w:p>
        </w:tc>
        <w:tc>
          <w:tcPr>
            <w:tcW w:w="2201" w:type="dxa"/>
            <w:shd w:val="clear" w:color="auto" w:fill="auto"/>
            <w:vAlign w:val="center"/>
          </w:tcPr>
          <w:p w14:paraId="2ABC886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622" w:type="dxa"/>
            <w:shd w:val="clear" w:color="auto" w:fill="auto"/>
            <w:vAlign w:val="center"/>
          </w:tcPr>
          <w:p w14:paraId="35141F8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部位</w:t>
            </w:r>
          </w:p>
        </w:tc>
        <w:tc>
          <w:tcPr>
            <w:tcW w:w="639" w:type="dxa"/>
            <w:shd w:val="clear" w:color="auto" w:fill="auto"/>
            <w:noWrap/>
            <w:vAlign w:val="center"/>
          </w:tcPr>
          <w:p w14:paraId="795532F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293</w:t>
            </w:r>
          </w:p>
        </w:tc>
        <w:tc>
          <w:tcPr>
            <w:tcW w:w="634" w:type="dxa"/>
            <w:shd w:val="clear" w:color="auto" w:fill="auto"/>
            <w:noWrap/>
            <w:vAlign w:val="center"/>
          </w:tcPr>
          <w:p w14:paraId="19CFF12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293</w:t>
            </w:r>
          </w:p>
        </w:tc>
        <w:tc>
          <w:tcPr>
            <w:tcW w:w="1180" w:type="dxa"/>
            <w:shd w:val="clear" w:color="auto" w:fill="auto"/>
            <w:noWrap/>
            <w:vAlign w:val="center"/>
          </w:tcPr>
          <w:p w14:paraId="6D57705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293</w:t>
            </w:r>
          </w:p>
        </w:tc>
        <w:tc>
          <w:tcPr>
            <w:tcW w:w="1832" w:type="dxa"/>
            <w:shd w:val="clear" w:color="auto" w:fill="auto"/>
            <w:vAlign w:val="center"/>
          </w:tcPr>
          <w:p w14:paraId="1E9C08A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2个及以上部位按全身收费。</w:t>
            </w:r>
          </w:p>
        </w:tc>
        <w:tc>
          <w:tcPr>
            <w:tcW w:w="758" w:type="dxa"/>
            <w:shd w:val="clear" w:color="auto" w:fill="auto"/>
            <w:noWrap/>
            <w:vAlign w:val="center"/>
          </w:tcPr>
          <w:p w14:paraId="04E91CC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w:t>
            </w:r>
          </w:p>
        </w:tc>
      </w:tr>
      <w:tr w14:paraId="5FAC66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22" w:type="dxa"/>
            <w:vMerge w:val="continue"/>
            <w:shd w:val="clear" w:color="auto" w:fill="auto"/>
            <w:noWrap/>
            <w:vAlign w:val="center"/>
          </w:tcPr>
          <w:p w14:paraId="5AE338D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3EBA8E0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012303010020001</w:t>
            </w:r>
          </w:p>
        </w:tc>
        <w:tc>
          <w:tcPr>
            <w:tcW w:w="2145" w:type="dxa"/>
            <w:shd w:val="clear" w:color="auto" w:fill="auto"/>
            <w:vAlign w:val="center"/>
          </w:tcPr>
          <w:p w14:paraId="6AE4FA2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放射性核素平面显像（动态）-增加体位（加收）</w:t>
            </w:r>
          </w:p>
        </w:tc>
        <w:tc>
          <w:tcPr>
            <w:tcW w:w="1819" w:type="dxa"/>
            <w:shd w:val="clear" w:color="auto" w:fill="auto"/>
            <w:vAlign w:val="center"/>
          </w:tcPr>
          <w:p w14:paraId="111AF7C6">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2470A67E">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noWrap/>
            <w:vAlign w:val="center"/>
          </w:tcPr>
          <w:p w14:paraId="496E975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体位</w:t>
            </w:r>
          </w:p>
        </w:tc>
        <w:tc>
          <w:tcPr>
            <w:tcW w:w="639" w:type="dxa"/>
            <w:shd w:val="clear" w:color="auto" w:fill="auto"/>
            <w:noWrap/>
            <w:vAlign w:val="center"/>
          </w:tcPr>
          <w:p w14:paraId="608C416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34</w:t>
            </w:r>
          </w:p>
        </w:tc>
        <w:tc>
          <w:tcPr>
            <w:tcW w:w="634" w:type="dxa"/>
            <w:shd w:val="clear" w:color="auto" w:fill="auto"/>
            <w:noWrap/>
            <w:vAlign w:val="center"/>
          </w:tcPr>
          <w:p w14:paraId="15F9914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34</w:t>
            </w:r>
          </w:p>
        </w:tc>
        <w:tc>
          <w:tcPr>
            <w:tcW w:w="1180" w:type="dxa"/>
            <w:shd w:val="clear" w:color="auto" w:fill="auto"/>
            <w:noWrap/>
            <w:vAlign w:val="center"/>
          </w:tcPr>
          <w:p w14:paraId="08D2055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34</w:t>
            </w:r>
          </w:p>
        </w:tc>
        <w:tc>
          <w:tcPr>
            <w:tcW w:w="1832" w:type="dxa"/>
            <w:shd w:val="clear" w:color="auto" w:fill="auto"/>
            <w:noWrap/>
            <w:vAlign w:val="center"/>
          </w:tcPr>
          <w:p w14:paraId="6FF8FBF2">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FFFFFF"/>
            <w:noWrap/>
            <w:vAlign w:val="center"/>
          </w:tcPr>
          <w:p w14:paraId="2150745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w:t>
            </w:r>
          </w:p>
        </w:tc>
      </w:tr>
      <w:tr w14:paraId="0B2974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22" w:type="dxa"/>
            <w:vMerge w:val="continue"/>
            <w:shd w:val="clear" w:color="auto" w:fill="auto"/>
            <w:noWrap/>
            <w:vAlign w:val="center"/>
          </w:tcPr>
          <w:p w14:paraId="533367B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004A214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012303010020011</w:t>
            </w:r>
          </w:p>
        </w:tc>
        <w:tc>
          <w:tcPr>
            <w:tcW w:w="2145" w:type="dxa"/>
            <w:shd w:val="clear" w:color="auto" w:fill="auto"/>
            <w:vAlign w:val="center"/>
          </w:tcPr>
          <w:p w14:paraId="5974CF5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放射性核素平面显像（动态）-延迟显像（加收）</w:t>
            </w:r>
          </w:p>
        </w:tc>
        <w:tc>
          <w:tcPr>
            <w:tcW w:w="1819" w:type="dxa"/>
            <w:shd w:val="clear" w:color="auto" w:fill="auto"/>
            <w:vAlign w:val="center"/>
          </w:tcPr>
          <w:p w14:paraId="21BD2E54">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737CE390">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noWrap/>
            <w:vAlign w:val="center"/>
          </w:tcPr>
          <w:p w14:paraId="77DE476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部位</w:t>
            </w:r>
          </w:p>
        </w:tc>
        <w:tc>
          <w:tcPr>
            <w:tcW w:w="639" w:type="dxa"/>
            <w:shd w:val="clear" w:color="auto" w:fill="auto"/>
            <w:noWrap/>
            <w:vAlign w:val="center"/>
          </w:tcPr>
          <w:p w14:paraId="680B714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23</w:t>
            </w:r>
          </w:p>
        </w:tc>
        <w:tc>
          <w:tcPr>
            <w:tcW w:w="634" w:type="dxa"/>
            <w:shd w:val="clear" w:color="auto" w:fill="auto"/>
            <w:noWrap/>
            <w:vAlign w:val="center"/>
          </w:tcPr>
          <w:p w14:paraId="1FFC11A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23</w:t>
            </w:r>
          </w:p>
        </w:tc>
        <w:tc>
          <w:tcPr>
            <w:tcW w:w="1180" w:type="dxa"/>
            <w:shd w:val="clear" w:color="auto" w:fill="auto"/>
            <w:noWrap/>
            <w:vAlign w:val="center"/>
          </w:tcPr>
          <w:p w14:paraId="412F5A2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23</w:t>
            </w:r>
          </w:p>
        </w:tc>
        <w:tc>
          <w:tcPr>
            <w:tcW w:w="1832" w:type="dxa"/>
            <w:shd w:val="clear" w:color="auto" w:fill="auto"/>
            <w:noWrap/>
            <w:vAlign w:val="center"/>
          </w:tcPr>
          <w:p w14:paraId="5F9E4E7F">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FFFFFF"/>
            <w:noWrap/>
            <w:vAlign w:val="center"/>
          </w:tcPr>
          <w:p w14:paraId="0F132B23">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w:t>
            </w:r>
          </w:p>
        </w:tc>
      </w:tr>
      <w:tr w14:paraId="324063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22" w:type="dxa"/>
            <w:vMerge w:val="continue"/>
            <w:shd w:val="clear" w:color="auto" w:fill="auto"/>
            <w:noWrap/>
            <w:vAlign w:val="center"/>
          </w:tcPr>
          <w:p w14:paraId="71753B5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vAlign w:val="center"/>
          </w:tcPr>
          <w:p w14:paraId="041748C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012303010020100</w:t>
            </w:r>
          </w:p>
        </w:tc>
        <w:tc>
          <w:tcPr>
            <w:tcW w:w="2145" w:type="dxa"/>
            <w:shd w:val="clear" w:color="auto" w:fill="auto"/>
            <w:vAlign w:val="center"/>
          </w:tcPr>
          <w:p w14:paraId="0AC8DA90">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放射性核素平面显像（动态）-人工智能辅助诊断（扩展）</w:t>
            </w:r>
          </w:p>
        </w:tc>
        <w:tc>
          <w:tcPr>
            <w:tcW w:w="1819" w:type="dxa"/>
            <w:shd w:val="clear" w:color="auto" w:fill="auto"/>
            <w:vAlign w:val="center"/>
          </w:tcPr>
          <w:p w14:paraId="7FA3E383">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12A8EA5A">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noWrap/>
            <w:vAlign w:val="center"/>
          </w:tcPr>
          <w:p w14:paraId="7B97897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部位</w:t>
            </w:r>
          </w:p>
        </w:tc>
        <w:tc>
          <w:tcPr>
            <w:tcW w:w="639" w:type="dxa"/>
            <w:shd w:val="clear" w:color="auto" w:fill="auto"/>
            <w:noWrap/>
            <w:vAlign w:val="center"/>
          </w:tcPr>
          <w:p w14:paraId="43D338D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293</w:t>
            </w:r>
          </w:p>
        </w:tc>
        <w:tc>
          <w:tcPr>
            <w:tcW w:w="634" w:type="dxa"/>
            <w:shd w:val="clear" w:color="auto" w:fill="auto"/>
            <w:noWrap/>
            <w:vAlign w:val="center"/>
          </w:tcPr>
          <w:p w14:paraId="005FA78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293</w:t>
            </w:r>
          </w:p>
        </w:tc>
        <w:tc>
          <w:tcPr>
            <w:tcW w:w="1180" w:type="dxa"/>
            <w:shd w:val="clear" w:color="auto" w:fill="auto"/>
            <w:noWrap/>
            <w:vAlign w:val="center"/>
          </w:tcPr>
          <w:p w14:paraId="20C0E38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293</w:t>
            </w:r>
          </w:p>
        </w:tc>
        <w:tc>
          <w:tcPr>
            <w:tcW w:w="1832" w:type="dxa"/>
            <w:shd w:val="clear" w:color="auto" w:fill="auto"/>
            <w:vAlign w:val="center"/>
          </w:tcPr>
          <w:p w14:paraId="27F62F39">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auto"/>
            <w:noWrap/>
            <w:vAlign w:val="center"/>
          </w:tcPr>
          <w:p w14:paraId="647A9D7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100%</w:t>
            </w:r>
          </w:p>
        </w:tc>
      </w:tr>
      <w:tr w14:paraId="46978F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539" w:hRule="atLeast"/>
          <w:jc w:val="center"/>
        </w:trPr>
        <w:tc>
          <w:tcPr>
            <w:tcW w:w="522" w:type="dxa"/>
            <w:vMerge w:val="restart"/>
            <w:shd w:val="clear" w:color="auto" w:fill="auto"/>
            <w:noWrap/>
            <w:vAlign w:val="center"/>
          </w:tcPr>
          <w:p w14:paraId="4581E05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16</w:t>
            </w:r>
          </w:p>
        </w:tc>
        <w:tc>
          <w:tcPr>
            <w:tcW w:w="1424" w:type="dxa"/>
            <w:shd w:val="clear" w:color="auto" w:fill="auto"/>
            <w:vAlign w:val="center"/>
          </w:tcPr>
          <w:p w14:paraId="2A58742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012303010030000</w:t>
            </w:r>
          </w:p>
        </w:tc>
        <w:tc>
          <w:tcPr>
            <w:tcW w:w="2145" w:type="dxa"/>
            <w:shd w:val="clear" w:color="auto" w:fill="auto"/>
            <w:vAlign w:val="center"/>
          </w:tcPr>
          <w:p w14:paraId="24AD4BC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放射性核素平面显像（全身）</w:t>
            </w:r>
          </w:p>
        </w:tc>
        <w:tc>
          <w:tcPr>
            <w:tcW w:w="1819" w:type="dxa"/>
            <w:shd w:val="clear" w:color="auto" w:fill="auto"/>
            <w:vAlign w:val="center"/>
          </w:tcPr>
          <w:p w14:paraId="2C68EE9B">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通过采集体内放射性全身分布图像，提供组织器官的功能信息。</w:t>
            </w:r>
          </w:p>
        </w:tc>
        <w:tc>
          <w:tcPr>
            <w:tcW w:w="2201" w:type="dxa"/>
            <w:shd w:val="clear" w:color="auto" w:fill="auto"/>
            <w:vAlign w:val="center"/>
          </w:tcPr>
          <w:p w14:paraId="0D0DC00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622" w:type="dxa"/>
            <w:shd w:val="clear" w:color="auto" w:fill="auto"/>
            <w:noWrap/>
            <w:vAlign w:val="center"/>
          </w:tcPr>
          <w:p w14:paraId="6B592E6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次</w:t>
            </w:r>
          </w:p>
        </w:tc>
        <w:tc>
          <w:tcPr>
            <w:tcW w:w="639" w:type="dxa"/>
            <w:shd w:val="clear" w:color="auto" w:fill="auto"/>
            <w:noWrap/>
            <w:vAlign w:val="center"/>
          </w:tcPr>
          <w:p w14:paraId="315DCA5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440</w:t>
            </w:r>
          </w:p>
        </w:tc>
        <w:tc>
          <w:tcPr>
            <w:tcW w:w="634" w:type="dxa"/>
            <w:shd w:val="clear" w:color="auto" w:fill="auto"/>
            <w:noWrap/>
            <w:vAlign w:val="center"/>
          </w:tcPr>
          <w:p w14:paraId="298D1DE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440</w:t>
            </w:r>
          </w:p>
        </w:tc>
        <w:tc>
          <w:tcPr>
            <w:tcW w:w="1180" w:type="dxa"/>
            <w:shd w:val="clear" w:color="auto" w:fill="auto"/>
            <w:noWrap/>
            <w:vAlign w:val="center"/>
          </w:tcPr>
          <w:p w14:paraId="5CCC2C6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440</w:t>
            </w:r>
          </w:p>
        </w:tc>
        <w:tc>
          <w:tcPr>
            <w:tcW w:w="1832" w:type="dxa"/>
            <w:shd w:val="clear" w:color="auto" w:fill="auto"/>
            <w:vAlign w:val="center"/>
          </w:tcPr>
          <w:p w14:paraId="6B5E1B50">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auto"/>
            <w:noWrap/>
            <w:vAlign w:val="center"/>
          </w:tcPr>
          <w:p w14:paraId="2BEE6FC1">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w:t>
            </w:r>
          </w:p>
        </w:tc>
      </w:tr>
      <w:tr w14:paraId="36962C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775" w:hRule="atLeast"/>
          <w:jc w:val="center"/>
        </w:trPr>
        <w:tc>
          <w:tcPr>
            <w:tcW w:w="522" w:type="dxa"/>
            <w:vMerge w:val="continue"/>
            <w:shd w:val="clear" w:color="auto" w:fill="auto"/>
            <w:noWrap/>
            <w:vAlign w:val="center"/>
          </w:tcPr>
          <w:p w14:paraId="0AA4385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4D130C9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012303010030001</w:t>
            </w:r>
          </w:p>
        </w:tc>
        <w:tc>
          <w:tcPr>
            <w:tcW w:w="2145" w:type="dxa"/>
            <w:shd w:val="clear" w:color="auto" w:fill="auto"/>
            <w:vAlign w:val="center"/>
          </w:tcPr>
          <w:p w14:paraId="705BF91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放射性核素平面显像（全身）-增加体位（加收）</w:t>
            </w:r>
          </w:p>
        </w:tc>
        <w:tc>
          <w:tcPr>
            <w:tcW w:w="1819" w:type="dxa"/>
            <w:shd w:val="clear" w:color="auto" w:fill="auto"/>
            <w:vAlign w:val="center"/>
          </w:tcPr>
          <w:p w14:paraId="0F73D18B">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108FD93A">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noWrap/>
            <w:vAlign w:val="center"/>
          </w:tcPr>
          <w:p w14:paraId="23FCB74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体位</w:t>
            </w:r>
          </w:p>
        </w:tc>
        <w:tc>
          <w:tcPr>
            <w:tcW w:w="639" w:type="dxa"/>
            <w:shd w:val="clear" w:color="auto" w:fill="auto"/>
            <w:noWrap/>
            <w:vAlign w:val="center"/>
          </w:tcPr>
          <w:p w14:paraId="52E34AB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34</w:t>
            </w:r>
          </w:p>
        </w:tc>
        <w:tc>
          <w:tcPr>
            <w:tcW w:w="634" w:type="dxa"/>
            <w:shd w:val="clear" w:color="auto" w:fill="auto"/>
            <w:noWrap/>
            <w:vAlign w:val="center"/>
          </w:tcPr>
          <w:p w14:paraId="709FC61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34</w:t>
            </w:r>
          </w:p>
        </w:tc>
        <w:tc>
          <w:tcPr>
            <w:tcW w:w="1180" w:type="dxa"/>
            <w:shd w:val="clear" w:color="auto" w:fill="auto"/>
            <w:noWrap/>
            <w:vAlign w:val="center"/>
          </w:tcPr>
          <w:p w14:paraId="277998A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34</w:t>
            </w:r>
          </w:p>
        </w:tc>
        <w:tc>
          <w:tcPr>
            <w:tcW w:w="1832" w:type="dxa"/>
            <w:shd w:val="clear" w:color="auto" w:fill="auto"/>
            <w:noWrap/>
            <w:vAlign w:val="center"/>
          </w:tcPr>
          <w:p w14:paraId="11D35B51">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FFFFFF"/>
            <w:noWrap/>
            <w:vAlign w:val="center"/>
          </w:tcPr>
          <w:p w14:paraId="201CF511">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w:t>
            </w:r>
          </w:p>
        </w:tc>
      </w:tr>
      <w:tr w14:paraId="19E177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522" w:type="dxa"/>
            <w:vMerge w:val="continue"/>
            <w:shd w:val="clear" w:color="auto" w:fill="auto"/>
            <w:noWrap/>
            <w:vAlign w:val="center"/>
          </w:tcPr>
          <w:p w14:paraId="164B7C83">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7178AEA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012303010030011</w:t>
            </w:r>
          </w:p>
        </w:tc>
        <w:tc>
          <w:tcPr>
            <w:tcW w:w="2145" w:type="dxa"/>
            <w:shd w:val="clear" w:color="auto" w:fill="auto"/>
            <w:vAlign w:val="center"/>
          </w:tcPr>
          <w:p w14:paraId="496A2EC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放射性核素平面显像（全身）-延迟显像（加收）</w:t>
            </w:r>
          </w:p>
        </w:tc>
        <w:tc>
          <w:tcPr>
            <w:tcW w:w="1819" w:type="dxa"/>
            <w:shd w:val="clear" w:color="auto" w:fill="auto"/>
            <w:vAlign w:val="center"/>
          </w:tcPr>
          <w:p w14:paraId="17968C22">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72DA7CE2">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noWrap/>
            <w:vAlign w:val="center"/>
          </w:tcPr>
          <w:p w14:paraId="4B44376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次</w:t>
            </w:r>
          </w:p>
        </w:tc>
        <w:tc>
          <w:tcPr>
            <w:tcW w:w="639" w:type="dxa"/>
            <w:shd w:val="clear" w:color="auto" w:fill="auto"/>
            <w:noWrap/>
            <w:vAlign w:val="center"/>
          </w:tcPr>
          <w:p w14:paraId="4858EE3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34</w:t>
            </w:r>
          </w:p>
        </w:tc>
        <w:tc>
          <w:tcPr>
            <w:tcW w:w="634" w:type="dxa"/>
            <w:shd w:val="clear" w:color="auto" w:fill="auto"/>
            <w:noWrap/>
            <w:vAlign w:val="center"/>
          </w:tcPr>
          <w:p w14:paraId="064A2B0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34</w:t>
            </w:r>
          </w:p>
        </w:tc>
        <w:tc>
          <w:tcPr>
            <w:tcW w:w="1180" w:type="dxa"/>
            <w:shd w:val="clear" w:color="auto" w:fill="auto"/>
            <w:noWrap/>
            <w:vAlign w:val="center"/>
          </w:tcPr>
          <w:p w14:paraId="7A5CFF2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34</w:t>
            </w:r>
          </w:p>
        </w:tc>
        <w:tc>
          <w:tcPr>
            <w:tcW w:w="1832" w:type="dxa"/>
            <w:shd w:val="clear" w:color="auto" w:fill="auto"/>
            <w:noWrap/>
            <w:vAlign w:val="center"/>
          </w:tcPr>
          <w:p w14:paraId="1B7DAFF4">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FFFFFF"/>
            <w:noWrap/>
            <w:vAlign w:val="center"/>
          </w:tcPr>
          <w:p w14:paraId="548FAB23">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w:t>
            </w:r>
          </w:p>
        </w:tc>
      </w:tr>
      <w:tr w14:paraId="02C8E8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42" w:hRule="atLeast"/>
          <w:jc w:val="center"/>
        </w:trPr>
        <w:tc>
          <w:tcPr>
            <w:tcW w:w="522" w:type="dxa"/>
            <w:vMerge w:val="continue"/>
            <w:shd w:val="clear" w:color="auto" w:fill="auto"/>
            <w:noWrap/>
            <w:vAlign w:val="center"/>
          </w:tcPr>
          <w:p w14:paraId="5D935AC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5C21944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012303010030100</w:t>
            </w:r>
          </w:p>
        </w:tc>
        <w:tc>
          <w:tcPr>
            <w:tcW w:w="2145" w:type="dxa"/>
            <w:shd w:val="clear" w:color="auto" w:fill="auto"/>
            <w:vAlign w:val="center"/>
          </w:tcPr>
          <w:p w14:paraId="054CF9B9">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放射性核素平面显像（全身）-人工智能辅助诊断（扩展）</w:t>
            </w:r>
          </w:p>
        </w:tc>
        <w:tc>
          <w:tcPr>
            <w:tcW w:w="1819" w:type="dxa"/>
            <w:shd w:val="clear" w:color="auto" w:fill="auto"/>
            <w:vAlign w:val="center"/>
          </w:tcPr>
          <w:p w14:paraId="57B58277">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7E6EFFE3">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noWrap/>
            <w:vAlign w:val="center"/>
          </w:tcPr>
          <w:p w14:paraId="01E0A29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次</w:t>
            </w:r>
          </w:p>
        </w:tc>
        <w:tc>
          <w:tcPr>
            <w:tcW w:w="639" w:type="dxa"/>
            <w:shd w:val="clear" w:color="auto" w:fill="auto"/>
            <w:noWrap/>
            <w:vAlign w:val="center"/>
          </w:tcPr>
          <w:p w14:paraId="4FAEC09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440</w:t>
            </w:r>
          </w:p>
        </w:tc>
        <w:tc>
          <w:tcPr>
            <w:tcW w:w="634" w:type="dxa"/>
            <w:shd w:val="clear" w:color="auto" w:fill="auto"/>
            <w:noWrap/>
            <w:vAlign w:val="center"/>
          </w:tcPr>
          <w:p w14:paraId="255D80F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440</w:t>
            </w:r>
          </w:p>
        </w:tc>
        <w:tc>
          <w:tcPr>
            <w:tcW w:w="1180" w:type="dxa"/>
            <w:shd w:val="clear" w:color="auto" w:fill="auto"/>
            <w:noWrap/>
            <w:vAlign w:val="center"/>
          </w:tcPr>
          <w:p w14:paraId="340D73E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440</w:t>
            </w:r>
          </w:p>
        </w:tc>
        <w:tc>
          <w:tcPr>
            <w:tcW w:w="1832" w:type="dxa"/>
            <w:shd w:val="clear" w:color="auto" w:fill="auto"/>
            <w:noWrap/>
            <w:vAlign w:val="center"/>
          </w:tcPr>
          <w:p w14:paraId="528F7902">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FFFFFF"/>
            <w:noWrap/>
            <w:vAlign w:val="center"/>
          </w:tcPr>
          <w:p w14:paraId="433E316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100%</w:t>
            </w:r>
          </w:p>
        </w:tc>
      </w:tr>
      <w:tr w14:paraId="6A2C12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88" w:hRule="atLeast"/>
          <w:jc w:val="center"/>
        </w:trPr>
        <w:tc>
          <w:tcPr>
            <w:tcW w:w="522" w:type="dxa"/>
            <w:shd w:val="clear" w:color="auto" w:fill="auto"/>
            <w:noWrap/>
            <w:vAlign w:val="center"/>
          </w:tcPr>
          <w:p w14:paraId="042253F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1C855C1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b/>
                <w:bCs/>
                <w:i w:val="0"/>
                <w:iCs w:val="0"/>
                <w:color w:val="000000"/>
                <w:sz w:val="20"/>
                <w:szCs w:val="20"/>
                <w:highlight w:val="none"/>
                <w:u w:val="none"/>
              </w:rPr>
            </w:pPr>
            <w:r>
              <w:rPr>
                <w:rFonts w:hint="eastAsia" w:ascii="方正书宋_GBK" w:hAnsi="方正书宋_GBK" w:eastAsia="方正书宋_GBK" w:cs="方正书宋_GBK"/>
                <w:b/>
                <w:bCs/>
                <w:i w:val="0"/>
                <w:iCs w:val="0"/>
                <w:color w:val="000000"/>
                <w:kern w:val="0"/>
                <w:sz w:val="20"/>
                <w:szCs w:val="20"/>
                <w:highlight w:val="none"/>
                <w:u w:val="none"/>
                <w:lang w:val="en-US" w:eastAsia="zh-CN" w:bidi="ar"/>
              </w:rPr>
              <w:t>230302</w:t>
            </w:r>
          </w:p>
        </w:tc>
        <w:tc>
          <w:tcPr>
            <w:tcW w:w="2145" w:type="dxa"/>
            <w:shd w:val="clear" w:color="auto" w:fill="auto"/>
            <w:vAlign w:val="center"/>
          </w:tcPr>
          <w:p w14:paraId="74C096A5">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b/>
                <w:bCs/>
                <w:i w:val="0"/>
                <w:iCs w:val="0"/>
                <w:color w:val="000000"/>
                <w:sz w:val="20"/>
                <w:szCs w:val="20"/>
                <w:highlight w:val="none"/>
                <w:u w:val="none"/>
              </w:rPr>
            </w:pPr>
            <w:r>
              <w:rPr>
                <w:rFonts w:hint="eastAsia" w:ascii="方正书宋_GBK" w:hAnsi="方正书宋_GBK" w:eastAsia="方正书宋_GBK" w:cs="方正书宋_GBK"/>
                <w:b/>
                <w:bCs/>
                <w:i w:val="0"/>
                <w:iCs w:val="0"/>
                <w:color w:val="000000"/>
                <w:kern w:val="0"/>
                <w:sz w:val="20"/>
                <w:szCs w:val="20"/>
                <w:highlight w:val="none"/>
                <w:u w:val="none"/>
                <w:lang w:val="en-US" w:eastAsia="zh-CN" w:bidi="ar"/>
              </w:rPr>
              <w:t>单光子发射断层显像</w:t>
            </w:r>
          </w:p>
        </w:tc>
        <w:tc>
          <w:tcPr>
            <w:tcW w:w="1819" w:type="dxa"/>
            <w:shd w:val="clear" w:color="auto" w:fill="auto"/>
            <w:vAlign w:val="center"/>
          </w:tcPr>
          <w:p w14:paraId="7D3C49F9">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0F755B41">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noWrap/>
            <w:vAlign w:val="center"/>
          </w:tcPr>
          <w:p w14:paraId="3AAF77C1">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639" w:type="dxa"/>
            <w:shd w:val="clear" w:color="auto" w:fill="auto"/>
            <w:noWrap/>
            <w:vAlign w:val="center"/>
          </w:tcPr>
          <w:p w14:paraId="2D1772F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634" w:type="dxa"/>
            <w:shd w:val="clear" w:color="auto" w:fill="auto"/>
            <w:noWrap/>
            <w:vAlign w:val="center"/>
          </w:tcPr>
          <w:p w14:paraId="3A60191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180" w:type="dxa"/>
            <w:shd w:val="clear" w:color="auto" w:fill="auto"/>
            <w:noWrap/>
            <w:vAlign w:val="center"/>
          </w:tcPr>
          <w:p w14:paraId="7FC0192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832" w:type="dxa"/>
            <w:shd w:val="clear" w:color="auto" w:fill="auto"/>
            <w:noWrap/>
            <w:vAlign w:val="center"/>
          </w:tcPr>
          <w:p w14:paraId="0A7F8263">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FFFFFF"/>
            <w:noWrap/>
            <w:vAlign w:val="center"/>
          </w:tcPr>
          <w:p w14:paraId="0948EF0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r>
      <w:tr w14:paraId="039480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22" w:type="dxa"/>
            <w:vMerge w:val="restart"/>
            <w:shd w:val="clear" w:color="auto" w:fill="auto"/>
            <w:noWrap/>
            <w:vAlign w:val="center"/>
          </w:tcPr>
          <w:p w14:paraId="63927AE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17</w:t>
            </w:r>
          </w:p>
        </w:tc>
        <w:tc>
          <w:tcPr>
            <w:tcW w:w="1424" w:type="dxa"/>
            <w:shd w:val="clear" w:color="auto" w:fill="auto"/>
            <w:noWrap/>
            <w:vAlign w:val="center"/>
          </w:tcPr>
          <w:p w14:paraId="19C2F67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012303020010000</w:t>
            </w:r>
          </w:p>
        </w:tc>
        <w:tc>
          <w:tcPr>
            <w:tcW w:w="2145" w:type="dxa"/>
            <w:shd w:val="clear" w:color="auto" w:fill="auto"/>
            <w:vAlign w:val="center"/>
          </w:tcPr>
          <w:p w14:paraId="2B50114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单光子发射断层显像（SPECT）（部位）</w:t>
            </w:r>
          </w:p>
        </w:tc>
        <w:tc>
          <w:tcPr>
            <w:tcW w:w="1819" w:type="dxa"/>
            <w:shd w:val="clear" w:color="auto" w:fill="auto"/>
            <w:vAlign w:val="center"/>
          </w:tcPr>
          <w:p w14:paraId="62F4EA25">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通过采集体内放射性静态断层分布图像，提供单个脏器或组织功能信息。</w:t>
            </w:r>
          </w:p>
        </w:tc>
        <w:tc>
          <w:tcPr>
            <w:tcW w:w="2201" w:type="dxa"/>
            <w:shd w:val="clear" w:color="auto" w:fill="auto"/>
            <w:vAlign w:val="center"/>
          </w:tcPr>
          <w:p w14:paraId="47536BFC">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622" w:type="dxa"/>
            <w:shd w:val="clear" w:color="auto" w:fill="auto"/>
            <w:noWrap/>
            <w:vAlign w:val="center"/>
          </w:tcPr>
          <w:p w14:paraId="21F80EB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次</w:t>
            </w:r>
          </w:p>
        </w:tc>
        <w:tc>
          <w:tcPr>
            <w:tcW w:w="639" w:type="dxa"/>
            <w:shd w:val="clear" w:color="auto" w:fill="auto"/>
            <w:noWrap/>
            <w:vAlign w:val="center"/>
          </w:tcPr>
          <w:p w14:paraId="31BCB04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310</w:t>
            </w:r>
          </w:p>
        </w:tc>
        <w:tc>
          <w:tcPr>
            <w:tcW w:w="634" w:type="dxa"/>
            <w:shd w:val="clear" w:color="auto" w:fill="auto"/>
            <w:noWrap/>
            <w:vAlign w:val="center"/>
          </w:tcPr>
          <w:p w14:paraId="01723E3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310</w:t>
            </w:r>
          </w:p>
        </w:tc>
        <w:tc>
          <w:tcPr>
            <w:tcW w:w="1180" w:type="dxa"/>
            <w:shd w:val="clear" w:color="auto" w:fill="auto"/>
            <w:noWrap/>
            <w:vAlign w:val="center"/>
          </w:tcPr>
          <w:p w14:paraId="21CAC13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310</w:t>
            </w:r>
          </w:p>
        </w:tc>
        <w:tc>
          <w:tcPr>
            <w:tcW w:w="1832" w:type="dxa"/>
            <w:shd w:val="clear" w:color="auto" w:fill="auto"/>
            <w:vAlign w:val="center"/>
          </w:tcPr>
          <w:p w14:paraId="228541D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“次”指首个脏器，超过2个脏器按全身收费。</w:t>
            </w:r>
          </w:p>
        </w:tc>
        <w:tc>
          <w:tcPr>
            <w:tcW w:w="758" w:type="dxa"/>
            <w:shd w:val="clear" w:color="auto" w:fill="auto"/>
            <w:noWrap/>
            <w:vAlign w:val="center"/>
          </w:tcPr>
          <w:p w14:paraId="0A7395A2">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w:t>
            </w:r>
          </w:p>
        </w:tc>
      </w:tr>
      <w:tr w14:paraId="3E614A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98" w:hRule="atLeast"/>
          <w:jc w:val="center"/>
        </w:trPr>
        <w:tc>
          <w:tcPr>
            <w:tcW w:w="522" w:type="dxa"/>
            <w:vMerge w:val="continue"/>
            <w:shd w:val="clear" w:color="auto" w:fill="auto"/>
            <w:noWrap/>
            <w:vAlign w:val="center"/>
          </w:tcPr>
          <w:p w14:paraId="09CCA66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4421CD0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012303020010001</w:t>
            </w:r>
          </w:p>
        </w:tc>
        <w:tc>
          <w:tcPr>
            <w:tcW w:w="2145" w:type="dxa"/>
            <w:shd w:val="clear" w:color="auto" w:fill="auto"/>
            <w:vAlign w:val="center"/>
          </w:tcPr>
          <w:p w14:paraId="216AC6DC">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单光子发射断层显像（SPECT）（部位）-增加脏器（加收）</w:t>
            </w:r>
          </w:p>
        </w:tc>
        <w:tc>
          <w:tcPr>
            <w:tcW w:w="1819" w:type="dxa"/>
            <w:shd w:val="clear" w:color="auto" w:fill="auto"/>
            <w:vAlign w:val="center"/>
          </w:tcPr>
          <w:p w14:paraId="4B5A3E80">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0FFDF417">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noWrap/>
            <w:vAlign w:val="center"/>
          </w:tcPr>
          <w:p w14:paraId="42274AE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脏器</w:t>
            </w:r>
          </w:p>
        </w:tc>
        <w:tc>
          <w:tcPr>
            <w:tcW w:w="639" w:type="dxa"/>
            <w:shd w:val="clear" w:color="auto" w:fill="auto"/>
            <w:noWrap/>
            <w:vAlign w:val="center"/>
          </w:tcPr>
          <w:p w14:paraId="55C418E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138</w:t>
            </w:r>
          </w:p>
        </w:tc>
        <w:tc>
          <w:tcPr>
            <w:tcW w:w="634" w:type="dxa"/>
            <w:shd w:val="clear" w:color="auto" w:fill="auto"/>
            <w:noWrap/>
            <w:vAlign w:val="center"/>
          </w:tcPr>
          <w:p w14:paraId="532BE4E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138</w:t>
            </w:r>
          </w:p>
        </w:tc>
        <w:tc>
          <w:tcPr>
            <w:tcW w:w="1180" w:type="dxa"/>
            <w:shd w:val="clear" w:color="auto" w:fill="auto"/>
            <w:noWrap/>
            <w:vAlign w:val="center"/>
          </w:tcPr>
          <w:p w14:paraId="3AD13EE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138</w:t>
            </w:r>
          </w:p>
        </w:tc>
        <w:tc>
          <w:tcPr>
            <w:tcW w:w="1832" w:type="dxa"/>
            <w:shd w:val="clear" w:color="auto" w:fill="auto"/>
            <w:noWrap/>
            <w:vAlign w:val="center"/>
          </w:tcPr>
          <w:p w14:paraId="5C0863AD">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FFFFFF"/>
            <w:noWrap/>
            <w:vAlign w:val="center"/>
          </w:tcPr>
          <w:p w14:paraId="4A97574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w:t>
            </w:r>
          </w:p>
        </w:tc>
      </w:tr>
      <w:tr w14:paraId="589F73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985" w:hRule="atLeast"/>
          <w:jc w:val="center"/>
        </w:trPr>
        <w:tc>
          <w:tcPr>
            <w:tcW w:w="522" w:type="dxa"/>
            <w:vMerge w:val="continue"/>
            <w:shd w:val="clear" w:color="auto" w:fill="auto"/>
            <w:noWrap/>
            <w:vAlign w:val="center"/>
          </w:tcPr>
          <w:p w14:paraId="00CE4A2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20662F7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012303020010011</w:t>
            </w:r>
          </w:p>
        </w:tc>
        <w:tc>
          <w:tcPr>
            <w:tcW w:w="2145" w:type="dxa"/>
            <w:shd w:val="clear" w:color="auto" w:fill="auto"/>
            <w:vAlign w:val="center"/>
          </w:tcPr>
          <w:p w14:paraId="57F6373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单光子发射断层显像（SPECT）（部位）-负荷显像（加收）</w:t>
            </w:r>
          </w:p>
        </w:tc>
        <w:tc>
          <w:tcPr>
            <w:tcW w:w="1819" w:type="dxa"/>
            <w:shd w:val="clear" w:color="auto" w:fill="auto"/>
            <w:vAlign w:val="center"/>
          </w:tcPr>
          <w:p w14:paraId="11CACA1C">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6554A5B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含运动试验或药物注射。</w:t>
            </w:r>
          </w:p>
        </w:tc>
        <w:tc>
          <w:tcPr>
            <w:tcW w:w="622" w:type="dxa"/>
            <w:shd w:val="clear" w:color="auto" w:fill="auto"/>
            <w:noWrap/>
            <w:vAlign w:val="center"/>
          </w:tcPr>
          <w:p w14:paraId="023CBD0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次</w:t>
            </w:r>
          </w:p>
        </w:tc>
        <w:tc>
          <w:tcPr>
            <w:tcW w:w="639" w:type="dxa"/>
            <w:shd w:val="clear" w:color="auto" w:fill="auto"/>
            <w:noWrap/>
            <w:vAlign w:val="center"/>
          </w:tcPr>
          <w:p w14:paraId="4376CEC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57</w:t>
            </w:r>
          </w:p>
        </w:tc>
        <w:tc>
          <w:tcPr>
            <w:tcW w:w="634" w:type="dxa"/>
            <w:shd w:val="clear" w:color="auto" w:fill="auto"/>
            <w:noWrap/>
            <w:vAlign w:val="center"/>
          </w:tcPr>
          <w:p w14:paraId="7486EFB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57</w:t>
            </w:r>
          </w:p>
        </w:tc>
        <w:tc>
          <w:tcPr>
            <w:tcW w:w="1180" w:type="dxa"/>
            <w:shd w:val="clear" w:color="auto" w:fill="auto"/>
            <w:noWrap/>
            <w:vAlign w:val="center"/>
          </w:tcPr>
          <w:p w14:paraId="776D6C8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57</w:t>
            </w:r>
          </w:p>
        </w:tc>
        <w:tc>
          <w:tcPr>
            <w:tcW w:w="1832" w:type="dxa"/>
            <w:shd w:val="clear" w:color="auto" w:fill="auto"/>
            <w:noWrap/>
            <w:vAlign w:val="center"/>
          </w:tcPr>
          <w:p w14:paraId="5DEFD6BB">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FFFFFF"/>
            <w:noWrap/>
            <w:vAlign w:val="center"/>
          </w:tcPr>
          <w:p w14:paraId="75CA950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w:t>
            </w:r>
          </w:p>
        </w:tc>
      </w:tr>
      <w:tr w14:paraId="4B5B0E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1967" w:hRule="atLeast"/>
          <w:jc w:val="center"/>
        </w:trPr>
        <w:tc>
          <w:tcPr>
            <w:tcW w:w="522" w:type="dxa"/>
            <w:vMerge w:val="continue"/>
            <w:shd w:val="clear" w:color="auto" w:fill="auto"/>
            <w:noWrap/>
            <w:vAlign w:val="center"/>
          </w:tcPr>
          <w:p w14:paraId="4E8F073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4665528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012303020010021</w:t>
            </w:r>
          </w:p>
        </w:tc>
        <w:tc>
          <w:tcPr>
            <w:tcW w:w="2145" w:type="dxa"/>
            <w:shd w:val="clear" w:color="auto" w:fill="auto"/>
            <w:vAlign w:val="center"/>
          </w:tcPr>
          <w:p w14:paraId="154A2F5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单光子发射断层显像（SPECT）（部位）-单光子发射计算机断层显像/计算机断层扫描（SPECT/CT）图像融合（加收）</w:t>
            </w:r>
          </w:p>
        </w:tc>
        <w:tc>
          <w:tcPr>
            <w:tcW w:w="1819" w:type="dxa"/>
            <w:shd w:val="clear" w:color="auto" w:fill="auto"/>
            <w:vAlign w:val="center"/>
          </w:tcPr>
          <w:p w14:paraId="3FD793E8">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65EEAAF2">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noWrap/>
            <w:vAlign w:val="center"/>
          </w:tcPr>
          <w:p w14:paraId="6F74ACE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次</w:t>
            </w:r>
          </w:p>
        </w:tc>
        <w:tc>
          <w:tcPr>
            <w:tcW w:w="639" w:type="dxa"/>
            <w:shd w:val="clear" w:color="auto" w:fill="auto"/>
            <w:noWrap/>
            <w:vAlign w:val="center"/>
          </w:tcPr>
          <w:p w14:paraId="6DFDBAA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470</w:t>
            </w:r>
          </w:p>
        </w:tc>
        <w:tc>
          <w:tcPr>
            <w:tcW w:w="634" w:type="dxa"/>
            <w:shd w:val="clear" w:color="auto" w:fill="auto"/>
            <w:noWrap/>
            <w:vAlign w:val="center"/>
          </w:tcPr>
          <w:p w14:paraId="70A7067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470</w:t>
            </w:r>
          </w:p>
        </w:tc>
        <w:tc>
          <w:tcPr>
            <w:tcW w:w="1180" w:type="dxa"/>
            <w:shd w:val="clear" w:color="auto" w:fill="auto"/>
            <w:noWrap/>
            <w:vAlign w:val="center"/>
          </w:tcPr>
          <w:p w14:paraId="60BA881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470</w:t>
            </w:r>
          </w:p>
        </w:tc>
        <w:tc>
          <w:tcPr>
            <w:tcW w:w="1832" w:type="dxa"/>
            <w:shd w:val="clear" w:color="auto" w:fill="auto"/>
            <w:vAlign w:val="center"/>
          </w:tcPr>
          <w:p w14:paraId="34931362">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不可收取CT扫描费用。</w:t>
            </w:r>
          </w:p>
        </w:tc>
        <w:tc>
          <w:tcPr>
            <w:tcW w:w="758" w:type="dxa"/>
            <w:shd w:val="clear" w:color="auto" w:fill="FFFFFF"/>
            <w:noWrap/>
            <w:vAlign w:val="center"/>
          </w:tcPr>
          <w:p w14:paraId="1CE40051">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w:t>
            </w:r>
          </w:p>
        </w:tc>
      </w:tr>
      <w:tr w14:paraId="1D53BA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22" w:type="dxa"/>
            <w:vMerge w:val="continue"/>
            <w:shd w:val="clear" w:color="auto" w:fill="auto"/>
            <w:noWrap/>
            <w:vAlign w:val="center"/>
          </w:tcPr>
          <w:p w14:paraId="6A30B3B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0651035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012303020010100</w:t>
            </w:r>
          </w:p>
        </w:tc>
        <w:tc>
          <w:tcPr>
            <w:tcW w:w="2145" w:type="dxa"/>
            <w:shd w:val="clear" w:color="auto" w:fill="auto"/>
            <w:vAlign w:val="center"/>
          </w:tcPr>
          <w:p w14:paraId="57C45E99">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单光子发射断层显像（SPECT）（部位）-人工智能辅助诊断（扩展）</w:t>
            </w:r>
          </w:p>
        </w:tc>
        <w:tc>
          <w:tcPr>
            <w:tcW w:w="1819" w:type="dxa"/>
            <w:shd w:val="clear" w:color="auto" w:fill="auto"/>
            <w:vAlign w:val="center"/>
          </w:tcPr>
          <w:p w14:paraId="62810427">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7AD2AA78">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noWrap/>
            <w:vAlign w:val="center"/>
          </w:tcPr>
          <w:p w14:paraId="38D9BF9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次</w:t>
            </w:r>
          </w:p>
        </w:tc>
        <w:tc>
          <w:tcPr>
            <w:tcW w:w="639" w:type="dxa"/>
            <w:shd w:val="clear" w:color="auto" w:fill="auto"/>
            <w:noWrap/>
            <w:vAlign w:val="center"/>
          </w:tcPr>
          <w:p w14:paraId="547DF94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310</w:t>
            </w:r>
          </w:p>
        </w:tc>
        <w:tc>
          <w:tcPr>
            <w:tcW w:w="634" w:type="dxa"/>
            <w:shd w:val="clear" w:color="auto" w:fill="auto"/>
            <w:noWrap/>
            <w:vAlign w:val="center"/>
          </w:tcPr>
          <w:p w14:paraId="28A7DEB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310</w:t>
            </w:r>
          </w:p>
        </w:tc>
        <w:tc>
          <w:tcPr>
            <w:tcW w:w="1180" w:type="dxa"/>
            <w:shd w:val="clear" w:color="auto" w:fill="auto"/>
            <w:noWrap/>
            <w:vAlign w:val="center"/>
          </w:tcPr>
          <w:p w14:paraId="3157BC7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310</w:t>
            </w:r>
          </w:p>
        </w:tc>
        <w:tc>
          <w:tcPr>
            <w:tcW w:w="1832" w:type="dxa"/>
            <w:shd w:val="clear" w:color="auto" w:fill="auto"/>
            <w:noWrap/>
            <w:vAlign w:val="center"/>
          </w:tcPr>
          <w:p w14:paraId="323980C0">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FFFFFF"/>
            <w:noWrap/>
            <w:vAlign w:val="center"/>
          </w:tcPr>
          <w:p w14:paraId="7E4B39C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100%</w:t>
            </w:r>
          </w:p>
        </w:tc>
      </w:tr>
      <w:tr w14:paraId="1CD4B2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321" w:hRule="atLeast"/>
          <w:jc w:val="center"/>
        </w:trPr>
        <w:tc>
          <w:tcPr>
            <w:tcW w:w="522" w:type="dxa"/>
            <w:vMerge w:val="restart"/>
            <w:shd w:val="clear" w:color="auto" w:fill="auto"/>
            <w:noWrap/>
            <w:vAlign w:val="center"/>
          </w:tcPr>
          <w:p w14:paraId="7B1F697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18</w:t>
            </w:r>
          </w:p>
        </w:tc>
        <w:tc>
          <w:tcPr>
            <w:tcW w:w="1424" w:type="dxa"/>
            <w:shd w:val="clear" w:color="auto" w:fill="auto"/>
            <w:noWrap/>
            <w:vAlign w:val="center"/>
          </w:tcPr>
          <w:p w14:paraId="440084B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012303020020000</w:t>
            </w:r>
          </w:p>
        </w:tc>
        <w:tc>
          <w:tcPr>
            <w:tcW w:w="2145" w:type="dxa"/>
            <w:shd w:val="clear" w:color="auto" w:fill="auto"/>
            <w:vAlign w:val="center"/>
          </w:tcPr>
          <w:p w14:paraId="46846EA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单光子发射断层显像（SPECT）（全身）</w:t>
            </w:r>
          </w:p>
        </w:tc>
        <w:tc>
          <w:tcPr>
            <w:tcW w:w="1819" w:type="dxa"/>
            <w:shd w:val="clear" w:color="auto" w:fill="auto"/>
            <w:vAlign w:val="center"/>
          </w:tcPr>
          <w:p w14:paraId="4FD9B9C4">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通过采集体内放射性全身断层分布图像，提供全身脏器或组织功能信息。</w:t>
            </w:r>
          </w:p>
        </w:tc>
        <w:tc>
          <w:tcPr>
            <w:tcW w:w="2201" w:type="dxa"/>
            <w:shd w:val="clear" w:color="auto" w:fill="auto"/>
            <w:vAlign w:val="center"/>
          </w:tcPr>
          <w:p w14:paraId="24B8A4D9">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所定价格涵盖放射性药品注射或口服给药、摆位、图像采集、数字影像处理与上传存储（含数字方式）、分析、出具报告等步骤所需的人力资源、设备运转成本消耗与基本物质资源消耗。</w:t>
            </w:r>
          </w:p>
        </w:tc>
        <w:tc>
          <w:tcPr>
            <w:tcW w:w="622" w:type="dxa"/>
            <w:shd w:val="clear" w:color="auto" w:fill="auto"/>
            <w:noWrap/>
            <w:vAlign w:val="center"/>
          </w:tcPr>
          <w:p w14:paraId="2FB8A2A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次</w:t>
            </w:r>
          </w:p>
        </w:tc>
        <w:tc>
          <w:tcPr>
            <w:tcW w:w="639" w:type="dxa"/>
            <w:shd w:val="clear" w:color="auto" w:fill="auto"/>
            <w:noWrap/>
            <w:vAlign w:val="center"/>
          </w:tcPr>
          <w:p w14:paraId="782EDF5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460</w:t>
            </w:r>
          </w:p>
        </w:tc>
        <w:tc>
          <w:tcPr>
            <w:tcW w:w="634" w:type="dxa"/>
            <w:shd w:val="clear" w:color="auto" w:fill="auto"/>
            <w:noWrap/>
            <w:vAlign w:val="center"/>
          </w:tcPr>
          <w:p w14:paraId="7567B60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460</w:t>
            </w:r>
          </w:p>
        </w:tc>
        <w:tc>
          <w:tcPr>
            <w:tcW w:w="1180" w:type="dxa"/>
            <w:shd w:val="clear" w:color="auto" w:fill="auto"/>
            <w:noWrap/>
            <w:vAlign w:val="center"/>
          </w:tcPr>
          <w:p w14:paraId="2B7B8C3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460</w:t>
            </w:r>
          </w:p>
        </w:tc>
        <w:tc>
          <w:tcPr>
            <w:tcW w:w="1832" w:type="dxa"/>
            <w:shd w:val="clear" w:color="auto" w:fill="auto"/>
            <w:noWrap/>
            <w:vAlign w:val="center"/>
          </w:tcPr>
          <w:p w14:paraId="5B8D4D17">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auto"/>
            <w:noWrap/>
            <w:vAlign w:val="center"/>
          </w:tcPr>
          <w:p w14:paraId="77F04365">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w:t>
            </w:r>
          </w:p>
        </w:tc>
      </w:tr>
      <w:tr w14:paraId="54F87A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37" w:hRule="atLeast"/>
          <w:jc w:val="center"/>
        </w:trPr>
        <w:tc>
          <w:tcPr>
            <w:tcW w:w="522" w:type="dxa"/>
            <w:vMerge w:val="continue"/>
            <w:shd w:val="clear" w:color="auto" w:fill="auto"/>
            <w:noWrap/>
            <w:vAlign w:val="center"/>
          </w:tcPr>
          <w:p w14:paraId="4CC055F0">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3E796AE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012303020020001</w:t>
            </w:r>
          </w:p>
        </w:tc>
        <w:tc>
          <w:tcPr>
            <w:tcW w:w="2145" w:type="dxa"/>
            <w:shd w:val="clear" w:color="auto" w:fill="auto"/>
            <w:vAlign w:val="center"/>
          </w:tcPr>
          <w:p w14:paraId="1710E5DB">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单光子发射断层显像（SPECT）（全身）-负荷显像（加收）</w:t>
            </w:r>
          </w:p>
        </w:tc>
        <w:tc>
          <w:tcPr>
            <w:tcW w:w="1819" w:type="dxa"/>
            <w:shd w:val="clear" w:color="auto" w:fill="auto"/>
            <w:vAlign w:val="center"/>
          </w:tcPr>
          <w:p w14:paraId="315D2C97">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186EE014">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含运动试验或药物注射。</w:t>
            </w:r>
          </w:p>
        </w:tc>
        <w:tc>
          <w:tcPr>
            <w:tcW w:w="622" w:type="dxa"/>
            <w:shd w:val="clear" w:color="auto" w:fill="auto"/>
            <w:noWrap/>
            <w:vAlign w:val="center"/>
          </w:tcPr>
          <w:p w14:paraId="4D99142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次</w:t>
            </w:r>
          </w:p>
        </w:tc>
        <w:tc>
          <w:tcPr>
            <w:tcW w:w="639" w:type="dxa"/>
            <w:shd w:val="clear" w:color="auto" w:fill="auto"/>
            <w:vAlign w:val="center"/>
          </w:tcPr>
          <w:p w14:paraId="4EFEC40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57</w:t>
            </w:r>
          </w:p>
        </w:tc>
        <w:tc>
          <w:tcPr>
            <w:tcW w:w="634" w:type="dxa"/>
            <w:shd w:val="clear" w:color="auto" w:fill="auto"/>
            <w:vAlign w:val="center"/>
          </w:tcPr>
          <w:p w14:paraId="695005C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57</w:t>
            </w:r>
          </w:p>
        </w:tc>
        <w:tc>
          <w:tcPr>
            <w:tcW w:w="1180" w:type="dxa"/>
            <w:shd w:val="clear" w:color="auto" w:fill="auto"/>
            <w:vAlign w:val="center"/>
          </w:tcPr>
          <w:p w14:paraId="7D38260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57</w:t>
            </w:r>
          </w:p>
        </w:tc>
        <w:tc>
          <w:tcPr>
            <w:tcW w:w="1832" w:type="dxa"/>
            <w:shd w:val="clear" w:color="auto" w:fill="auto"/>
            <w:vAlign w:val="center"/>
          </w:tcPr>
          <w:p w14:paraId="6B6B94C3">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auto"/>
            <w:noWrap/>
            <w:vAlign w:val="center"/>
          </w:tcPr>
          <w:p w14:paraId="04E61B9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w:t>
            </w:r>
          </w:p>
        </w:tc>
      </w:tr>
      <w:tr w14:paraId="077D61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1930" w:hRule="atLeast"/>
          <w:jc w:val="center"/>
        </w:trPr>
        <w:tc>
          <w:tcPr>
            <w:tcW w:w="522" w:type="dxa"/>
            <w:vMerge w:val="continue"/>
            <w:shd w:val="clear" w:color="auto" w:fill="auto"/>
            <w:noWrap/>
            <w:vAlign w:val="center"/>
          </w:tcPr>
          <w:p w14:paraId="76C310A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6717358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012303020020011</w:t>
            </w:r>
          </w:p>
        </w:tc>
        <w:tc>
          <w:tcPr>
            <w:tcW w:w="2145" w:type="dxa"/>
            <w:shd w:val="clear" w:color="auto" w:fill="auto"/>
            <w:vAlign w:val="center"/>
          </w:tcPr>
          <w:p w14:paraId="177E1E5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单光子发射断层显像（SPECT）（全身）-单光子发射计算机断层显像/计算机断层扫描（SPECT/CT）图像融合（加收）</w:t>
            </w:r>
          </w:p>
        </w:tc>
        <w:tc>
          <w:tcPr>
            <w:tcW w:w="1819" w:type="dxa"/>
            <w:shd w:val="clear" w:color="auto" w:fill="auto"/>
            <w:vAlign w:val="center"/>
          </w:tcPr>
          <w:p w14:paraId="37BD4607">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59ED3539">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noWrap/>
            <w:vAlign w:val="center"/>
          </w:tcPr>
          <w:p w14:paraId="7905BC1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次</w:t>
            </w:r>
          </w:p>
        </w:tc>
        <w:tc>
          <w:tcPr>
            <w:tcW w:w="639" w:type="dxa"/>
            <w:shd w:val="clear" w:color="auto" w:fill="auto"/>
            <w:vAlign w:val="center"/>
          </w:tcPr>
          <w:p w14:paraId="0048427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470</w:t>
            </w:r>
          </w:p>
        </w:tc>
        <w:tc>
          <w:tcPr>
            <w:tcW w:w="634" w:type="dxa"/>
            <w:shd w:val="clear" w:color="auto" w:fill="auto"/>
            <w:vAlign w:val="center"/>
          </w:tcPr>
          <w:p w14:paraId="6C579AE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470</w:t>
            </w:r>
          </w:p>
        </w:tc>
        <w:tc>
          <w:tcPr>
            <w:tcW w:w="1180" w:type="dxa"/>
            <w:shd w:val="clear" w:color="auto" w:fill="auto"/>
            <w:vAlign w:val="center"/>
          </w:tcPr>
          <w:p w14:paraId="7F90DA0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470</w:t>
            </w:r>
          </w:p>
        </w:tc>
        <w:tc>
          <w:tcPr>
            <w:tcW w:w="1832" w:type="dxa"/>
            <w:shd w:val="clear" w:color="auto" w:fill="auto"/>
            <w:vAlign w:val="center"/>
          </w:tcPr>
          <w:p w14:paraId="5135A6E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不可收取CT扫描费用。</w:t>
            </w:r>
          </w:p>
        </w:tc>
        <w:tc>
          <w:tcPr>
            <w:tcW w:w="758" w:type="dxa"/>
            <w:shd w:val="clear" w:color="auto" w:fill="auto"/>
            <w:noWrap/>
            <w:vAlign w:val="center"/>
          </w:tcPr>
          <w:p w14:paraId="28E9F5D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w:t>
            </w:r>
          </w:p>
        </w:tc>
      </w:tr>
      <w:tr w14:paraId="0BEA49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22" w:type="dxa"/>
            <w:vMerge w:val="continue"/>
            <w:shd w:val="clear" w:color="auto" w:fill="auto"/>
            <w:noWrap/>
            <w:vAlign w:val="center"/>
          </w:tcPr>
          <w:p w14:paraId="4C7012D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7A85DD3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012303020020100</w:t>
            </w:r>
          </w:p>
        </w:tc>
        <w:tc>
          <w:tcPr>
            <w:tcW w:w="2145" w:type="dxa"/>
            <w:shd w:val="clear" w:color="auto" w:fill="auto"/>
            <w:vAlign w:val="center"/>
          </w:tcPr>
          <w:p w14:paraId="578971AB">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单光子发射断层显像（SPECT）（全身）-人工智能辅助诊断（扩展）</w:t>
            </w:r>
          </w:p>
        </w:tc>
        <w:tc>
          <w:tcPr>
            <w:tcW w:w="1819" w:type="dxa"/>
            <w:shd w:val="clear" w:color="auto" w:fill="auto"/>
            <w:vAlign w:val="center"/>
          </w:tcPr>
          <w:p w14:paraId="68DA1518">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51894FD6">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noWrap/>
            <w:vAlign w:val="center"/>
          </w:tcPr>
          <w:p w14:paraId="4A5C12B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次</w:t>
            </w:r>
          </w:p>
        </w:tc>
        <w:tc>
          <w:tcPr>
            <w:tcW w:w="639" w:type="dxa"/>
            <w:shd w:val="clear" w:color="auto" w:fill="auto"/>
            <w:vAlign w:val="center"/>
          </w:tcPr>
          <w:p w14:paraId="49AB1BC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460</w:t>
            </w:r>
          </w:p>
        </w:tc>
        <w:tc>
          <w:tcPr>
            <w:tcW w:w="634" w:type="dxa"/>
            <w:shd w:val="clear" w:color="auto" w:fill="auto"/>
            <w:vAlign w:val="center"/>
          </w:tcPr>
          <w:p w14:paraId="2788FD2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460</w:t>
            </w:r>
          </w:p>
        </w:tc>
        <w:tc>
          <w:tcPr>
            <w:tcW w:w="1180" w:type="dxa"/>
            <w:shd w:val="clear" w:color="auto" w:fill="auto"/>
            <w:vAlign w:val="center"/>
          </w:tcPr>
          <w:p w14:paraId="117B587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460</w:t>
            </w:r>
          </w:p>
        </w:tc>
        <w:tc>
          <w:tcPr>
            <w:tcW w:w="1832" w:type="dxa"/>
            <w:shd w:val="clear" w:color="auto" w:fill="auto"/>
            <w:vAlign w:val="center"/>
          </w:tcPr>
          <w:p w14:paraId="61B2DC49">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auto"/>
            <w:noWrap/>
            <w:vAlign w:val="center"/>
          </w:tcPr>
          <w:p w14:paraId="55E0BCA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100%</w:t>
            </w:r>
          </w:p>
        </w:tc>
      </w:tr>
      <w:tr w14:paraId="344EB7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23" w:hRule="atLeast"/>
          <w:jc w:val="center"/>
        </w:trPr>
        <w:tc>
          <w:tcPr>
            <w:tcW w:w="522" w:type="dxa"/>
            <w:shd w:val="clear" w:color="auto" w:fill="auto"/>
            <w:noWrap/>
            <w:vAlign w:val="center"/>
          </w:tcPr>
          <w:p w14:paraId="21EBF490">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6C6D422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b/>
                <w:bCs/>
                <w:i w:val="0"/>
                <w:iCs w:val="0"/>
                <w:color w:val="000000"/>
                <w:sz w:val="20"/>
                <w:szCs w:val="20"/>
                <w:highlight w:val="none"/>
                <w:u w:val="none"/>
              </w:rPr>
            </w:pPr>
            <w:r>
              <w:rPr>
                <w:rFonts w:hint="eastAsia" w:ascii="方正书宋_GBK" w:hAnsi="方正书宋_GBK" w:eastAsia="方正书宋_GBK" w:cs="方正书宋_GBK"/>
                <w:b/>
                <w:bCs/>
                <w:i w:val="0"/>
                <w:iCs w:val="0"/>
                <w:color w:val="000000"/>
                <w:kern w:val="0"/>
                <w:sz w:val="20"/>
                <w:szCs w:val="20"/>
                <w:highlight w:val="none"/>
                <w:u w:val="none"/>
                <w:lang w:val="en-US" w:eastAsia="zh-CN" w:bidi="ar"/>
              </w:rPr>
              <w:t>230303</w:t>
            </w:r>
          </w:p>
        </w:tc>
        <w:tc>
          <w:tcPr>
            <w:tcW w:w="2145" w:type="dxa"/>
            <w:shd w:val="clear" w:color="auto" w:fill="auto"/>
            <w:vAlign w:val="center"/>
          </w:tcPr>
          <w:p w14:paraId="08D6B0B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b/>
                <w:bCs/>
                <w:i w:val="0"/>
                <w:iCs w:val="0"/>
                <w:color w:val="000000"/>
                <w:sz w:val="20"/>
                <w:szCs w:val="20"/>
                <w:highlight w:val="none"/>
                <w:u w:val="none"/>
              </w:rPr>
            </w:pPr>
            <w:r>
              <w:rPr>
                <w:rFonts w:hint="eastAsia" w:ascii="方正书宋_GBK" w:hAnsi="方正书宋_GBK" w:eastAsia="方正书宋_GBK" w:cs="方正书宋_GBK"/>
                <w:b/>
                <w:bCs/>
                <w:i w:val="0"/>
                <w:iCs w:val="0"/>
                <w:color w:val="000000"/>
                <w:kern w:val="0"/>
                <w:sz w:val="20"/>
                <w:szCs w:val="20"/>
                <w:highlight w:val="none"/>
                <w:u w:val="none"/>
                <w:lang w:val="en-US" w:eastAsia="zh-CN" w:bidi="ar"/>
              </w:rPr>
              <w:t>正电子发射计算机断层显像</w:t>
            </w:r>
          </w:p>
        </w:tc>
        <w:tc>
          <w:tcPr>
            <w:tcW w:w="1819" w:type="dxa"/>
            <w:shd w:val="clear" w:color="auto" w:fill="auto"/>
            <w:vAlign w:val="center"/>
          </w:tcPr>
          <w:p w14:paraId="24BA9471">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06D15CEC">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noWrap/>
            <w:vAlign w:val="center"/>
          </w:tcPr>
          <w:p w14:paraId="5424F2F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639" w:type="dxa"/>
            <w:shd w:val="clear" w:color="auto" w:fill="auto"/>
            <w:vAlign w:val="center"/>
          </w:tcPr>
          <w:p w14:paraId="31917A8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634" w:type="dxa"/>
            <w:shd w:val="clear" w:color="auto" w:fill="auto"/>
            <w:vAlign w:val="center"/>
          </w:tcPr>
          <w:p w14:paraId="3359688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180" w:type="dxa"/>
            <w:shd w:val="clear" w:color="auto" w:fill="auto"/>
            <w:vAlign w:val="center"/>
          </w:tcPr>
          <w:p w14:paraId="3963590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832" w:type="dxa"/>
            <w:shd w:val="clear" w:color="auto" w:fill="auto"/>
            <w:vAlign w:val="center"/>
          </w:tcPr>
          <w:p w14:paraId="5C359E22">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auto"/>
            <w:noWrap/>
            <w:vAlign w:val="center"/>
          </w:tcPr>
          <w:p w14:paraId="059AE28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r>
      <w:tr w14:paraId="3D0035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29" w:hRule="atLeast"/>
          <w:jc w:val="center"/>
        </w:trPr>
        <w:tc>
          <w:tcPr>
            <w:tcW w:w="522" w:type="dxa"/>
            <w:vMerge w:val="restart"/>
            <w:shd w:val="clear" w:color="auto" w:fill="auto"/>
            <w:noWrap/>
            <w:vAlign w:val="center"/>
          </w:tcPr>
          <w:p w14:paraId="3070F26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19</w:t>
            </w:r>
          </w:p>
        </w:tc>
        <w:tc>
          <w:tcPr>
            <w:tcW w:w="1424" w:type="dxa"/>
            <w:shd w:val="clear" w:color="auto" w:fill="auto"/>
            <w:noWrap/>
            <w:vAlign w:val="center"/>
          </w:tcPr>
          <w:p w14:paraId="3163D44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012303030010000</w:t>
            </w:r>
          </w:p>
        </w:tc>
        <w:tc>
          <w:tcPr>
            <w:tcW w:w="2145" w:type="dxa"/>
            <w:shd w:val="clear" w:color="auto" w:fill="auto"/>
            <w:vAlign w:val="center"/>
          </w:tcPr>
          <w:p w14:paraId="5BBCA840">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正电子发射计算机断层显像/计算机断层扫描（PET/CT）（局部）</w:t>
            </w:r>
          </w:p>
        </w:tc>
        <w:tc>
          <w:tcPr>
            <w:tcW w:w="1819" w:type="dxa"/>
            <w:shd w:val="clear" w:color="auto" w:fill="auto"/>
            <w:vAlign w:val="center"/>
          </w:tcPr>
          <w:p w14:paraId="19B3B9E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通过正电子发射计算机断层显像设备与计算机体层扫描设备进行显像，提供局部组织器官的形态结构、代谢和功能信息。</w:t>
            </w:r>
          </w:p>
        </w:tc>
        <w:tc>
          <w:tcPr>
            <w:tcW w:w="2201" w:type="dxa"/>
            <w:shd w:val="clear" w:color="auto" w:fill="auto"/>
            <w:vAlign w:val="center"/>
          </w:tcPr>
          <w:p w14:paraId="5C5E6BA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622" w:type="dxa"/>
            <w:shd w:val="clear" w:color="auto" w:fill="auto"/>
            <w:noWrap/>
            <w:vAlign w:val="center"/>
          </w:tcPr>
          <w:p w14:paraId="7EAAACE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部位</w:t>
            </w:r>
          </w:p>
        </w:tc>
        <w:tc>
          <w:tcPr>
            <w:tcW w:w="639" w:type="dxa"/>
            <w:shd w:val="clear" w:color="auto" w:fill="auto"/>
            <w:vAlign w:val="center"/>
          </w:tcPr>
          <w:p w14:paraId="710BFB5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2500</w:t>
            </w:r>
          </w:p>
        </w:tc>
        <w:tc>
          <w:tcPr>
            <w:tcW w:w="634" w:type="dxa"/>
            <w:shd w:val="clear" w:color="auto" w:fill="auto"/>
            <w:vAlign w:val="center"/>
          </w:tcPr>
          <w:p w14:paraId="16336E8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2500</w:t>
            </w:r>
          </w:p>
        </w:tc>
        <w:tc>
          <w:tcPr>
            <w:tcW w:w="1180" w:type="dxa"/>
            <w:shd w:val="clear" w:color="auto" w:fill="auto"/>
            <w:vAlign w:val="center"/>
          </w:tcPr>
          <w:p w14:paraId="2DBAAB9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2500</w:t>
            </w:r>
          </w:p>
        </w:tc>
        <w:tc>
          <w:tcPr>
            <w:tcW w:w="1832" w:type="dxa"/>
            <w:shd w:val="clear" w:color="auto" w:fill="auto"/>
            <w:vAlign w:val="center"/>
          </w:tcPr>
          <w:p w14:paraId="635A4ED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“局部”指扫描长度70cm。扫描2个以上部位按全身收费。</w:t>
            </w:r>
          </w:p>
        </w:tc>
        <w:tc>
          <w:tcPr>
            <w:tcW w:w="758" w:type="dxa"/>
            <w:shd w:val="clear" w:color="auto" w:fill="auto"/>
            <w:noWrap/>
            <w:vAlign w:val="center"/>
          </w:tcPr>
          <w:p w14:paraId="72E88545">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100%</w:t>
            </w:r>
          </w:p>
        </w:tc>
      </w:tr>
      <w:tr w14:paraId="4143ED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405" w:hRule="atLeast"/>
          <w:jc w:val="center"/>
        </w:trPr>
        <w:tc>
          <w:tcPr>
            <w:tcW w:w="522" w:type="dxa"/>
            <w:vMerge w:val="continue"/>
            <w:shd w:val="clear" w:color="auto" w:fill="auto"/>
            <w:noWrap/>
            <w:vAlign w:val="center"/>
          </w:tcPr>
          <w:p w14:paraId="73FF126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507D1B0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012303030010100</w:t>
            </w:r>
          </w:p>
        </w:tc>
        <w:tc>
          <w:tcPr>
            <w:tcW w:w="2145" w:type="dxa"/>
            <w:shd w:val="clear" w:color="auto" w:fill="auto"/>
            <w:vAlign w:val="center"/>
          </w:tcPr>
          <w:p w14:paraId="286BA22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正电子发射计算机断层显像/计算机断层扫描（PET/CT）（局部）-人工智能辅助诊断（扩展）</w:t>
            </w:r>
          </w:p>
        </w:tc>
        <w:tc>
          <w:tcPr>
            <w:tcW w:w="1819" w:type="dxa"/>
            <w:shd w:val="clear" w:color="auto" w:fill="auto"/>
            <w:vAlign w:val="center"/>
          </w:tcPr>
          <w:p w14:paraId="51C6951B">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0BDA509A">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noWrap/>
            <w:vAlign w:val="center"/>
          </w:tcPr>
          <w:p w14:paraId="0292B32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部位</w:t>
            </w:r>
          </w:p>
        </w:tc>
        <w:tc>
          <w:tcPr>
            <w:tcW w:w="639" w:type="dxa"/>
            <w:shd w:val="clear" w:color="auto" w:fill="auto"/>
            <w:vAlign w:val="center"/>
          </w:tcPr>
          <w:p w14:paraId="4150B2C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2500</w:t>
            </w:r>
          </w:p>
        </w:tc>
        <w:tc>
          <w:tcPr>
            <w:tcW w:w="634" w:type="dxa"/>
            <w:shd w:val="clear" w:color="auto" w:fill="auto"/>
            <w:vAlign w:val="center"/>
          </w:tcPr>
          <w:p w14:paraId="7325170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2500</w:t>
            </w:r>
          </w:p>
        </w:tc>
        <w:tc>
          <w:tcPr>
            <w:tcW w:w="1180" w:type="dxa"/>
            <w:shd w:val="clear" w:color="auto" w:fill="auto"/>
            <w:vAlign w:val="center"/>
          </w:tcPr>
          <w:p w14:paraId="38405C3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2500</w:t>
            </w:r>
          </w:p>
        </w:tc>
        <w:tc>
          <w:tcPr>
            <w:tcW w:w="1832" w:type="dxa"/>
            <w:shd w:val="clear" w:color="auto" w:fill="auto"/>
            <w:vAlign w:val="center"/>
          </w:tcPr>
          <w:p w14:paraId="37309D5C">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auto"/>
            <w:noWrap/>
            <w:vAlign w:val="center"/>
          </w:tcPr>
          <w:p w14:paraId="293C2D5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sz w:val="20"/>
                <w:szCs w:val="20"/>
                <w:highlight w:val="none"/>
                <w:u w:val="none"/>
                <w:lang w:val="en-US" w:eastAsia="zh-CN"/>
              </w:rPr>
              <w:t>100%</w:t>
            </w:r>
          </w:p>
        </w:tc>
      </w:tr>
      <w:tr w14:paraId="26F3B3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460" w:hRule="atLeast"/>
          <w:jc w:val="center"/>
        </w:trPr>
        <w:tc>
          <w:tcPr>
            <w:tcW w:w="522" w:type="dxa"/>
            <w:vMerge w:val="continue"/>
            <w:shd w:val="clear" w:color="auto" w:fill="auto"/>
            <w:noWrap/>
            <w:vAlign w:val="center"/>
          </w:tcPr>
          <w:p w14:paraId="4CCDBD0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6C535F2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012303030011100</w:t>
            </w:r>
          </w:p>
        </w:tc>
        <w:tc>
          <w:tcPr>
            <w:tcW w:w="2145" w:type="dxa"/>
            <w:shd w:val="clear" w:color="auto" w:fill="auto"/>
            <w:vAlign w:val="center"/>
          </w:tcPr>
          <w:p w14:paraId="100A6B20">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正电子发射计算机断层显像/计算机断层扫描（PET/CT）（局部）-延迟显像（扩展）</w:t>
            </w:r>
          </w:p>
        </w:tc>
        <w:tc>
          <w:tcPr>
            <w:tcW w:w="1819" w:type="dxa"/>
            <w:shd w:val="clear" w:color="auto" w:fill="auto"/>
            <w:vAlign w:val="center"/>
          </w:tcPr>
          <w:p w14:paraId="0737A007">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2FD3913B">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noWrap/>
            <w:vAlign w:val="center"/>
          </w:tcPr>
          <w:p w14:paraId="5C6604E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部位</w:t>
            </w:r>
          </w:p>
        </w:tc>
        <w:tc>
          <w:tcPr>
            <w:tcW w:w="639" w:type="dxa"/>
            <w:shd w:val="clear" w:color="auto" w:fill="auto"/>
            <w:vAlign w:val="center"/>
          </w:tcPr>
          <w:p w14:paraId="5F9FAF4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2500</w:t>
            </w:r>
          </w:p>
        </w:tc>
        <w:tc>
          <w:tcPr>
            <w:tcW w:w="634" w:type="dxa"/>
            <w:shd w:val="clear" w:color="auto" w:fill="auto"/>
            <w:vAlign w:val="center"/>
          </w:tcPr>
          <w:p w14:paraId="0504A44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2500</w:t>
            </w:r>
          </w:p>
        </w:tc>
        <w:tc>
          <w:tcPr>
            <w:tcW w:w="1180" w:type="dxa"/>
            <w:shd w:val="clear" w:color="auto" w:fill="auto"/>
            <w:vAlign w:val="center"/>
          </w:tcPr>
          <w:p w14:paraId="45741B9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2500</w:t>
            </w:r>
          </w:p>
        </w:tc>
        <w:tc>
          <w:tcPr>
            <w:tcW w:w="1832" w:type="dxa"/>
            <w:shd w:val="clear" w:color="auto" w:fill="auto"/>
            <w:vAlign w:val="center"/>
          </w:tcPr>
          <w:p w14:paraId="1E2FAAC3">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auto"/>
            <w:noWrap/>
            <w:vAlign w:val="center"/>
          </w:tcPr>
          <w:p w14:paraId="54885BD1">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sz w:val="20"/>
                <w:szCs w:val="20"/>
                <w:highlight w:val="none"/>
                <w:u w:val="none"/>
                <w:lang w:val="en-US" w:eastAsia="zh-CN"/>
              </w:rPr>
              <w:t>100%</w:t>
            </w:r>
          </w:p>
        </w:tc>
      </w:tr>
      <w:tr w14:paraId="423DDC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087" w:hRule="atLeast"/>
          <w:jc w:val="center"/>
        </w:trPr>
        <w:tc>
          <w:tcPr>
            <w:tcW w:w="522" w:type="dxa"/>
            <w:vMerge w:val="restart"/>
            <w:shd w:val="clear" w:color="auto" w:fill="auto"/>
            <w:noWrap/>
            <w:vAlign w:val="center"/>
          </w:tcPr>
          <w:p w14:paraId="523FDAE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20</w:t>
            </w:r>
          </w:p>
        </w:tc>
        <w:tc>
          <w:tcPr>
            <w:tcW w:w="1424" w:type="dxa"/>
            <w:shd w:val="clear" w:color="auto" w:fill="auto"/>
            <w:noWrap/>
            <w:vAlign w:val="center"/>
          </w:tcPr>
          <w:p w14:paraId="1076FE7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012303030020000</w:t>
            </w:r>
          </w:p>
        </w:tc>
        <w:tc>
          <w:tcPr>
            <w:tcW w:w="2145" w:type="dxa"/>
            <w:shd w:val="clear" w:color="auto" w:fill="auto"/>
            <w:vAlign w:val="center"/>
          </w:tcPr>
          <w:p w14:paraId="15F8CF6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正电子发射计算机断层显像/计算机断层扫描（PET/CT）（躯干）</w:t>
            </w:r>
          </w:p>
        </w:tc>
        <w:tc>
          <w:tcPr>
            <w:tcW w:w="1819" w:type="dxa"/>
            <w:shd w:val="clear" w:color="auto" w:fill="auto"/>
            <w:vAlign w:val="center"/>
          </w:tcPr>
          <w:p w14:paraId="63B3085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通过正电子发射计算机断层显像设备与计算机体层扫描设备进行显像，提供躯干组织器官的形态结构、代谢和功能信息。</w:t>
            </w:r>
          </w:p>
        </w:tc>
        <w:tc>
          <w:tcPr>
            <w:tcW w:w="2201" w:type="dxa"/>
            <w:shd w:val="clear" w:color="auto" w:fill="auto"/>
            <w:vAlign w:val="center"/>
          </w:tcPr>
          <w:p w14:paraId="68722DE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622" w:type="dxa"/>
            <w:shd w:val="clear" w:color="auto" w:fill="auto"/>
            <w:vAlign w:val="center"/>
          </w:tcPr>
          <w:p w14:paraId="40542D8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部位</w:t>
            </w:r>
          </w:p>
        </w:tc>
        <w:tc>
          <w:tcPr>
            <w:tcW w:w="639" w:type="dxa"/>
            <w:shd w:val="clear" w:color="auto" w:fill="auto"/>
            <w:vAlign w:val="center"/>
          </w:tcPr>
          <w:p w14:paraId="25096AC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4000</w:t>
            </w:r>
          </w:p>
        </w:tc>
        <w:tc>
          <w:tcPr>
            <w:tcW w:w="634" w:type="dxa"/>
            <w:shd w:val="clear" w:color="auto" w:fill="auto"/>
            <w:vAlign w:val="center"/>
          </w:tcPr>
          <w:p w14:paraId="6847D73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4000</w:t>
            </w:r>
          </w:p>
        </w:tc>
        <w:tc>
          <w:tcPr>
            <w:tcW w:w="1180" w:type="dxa"/>
            <w:shd w:val="clear" w:color="auto" w:fill="auto"/>
            <w:vAlign w:val="center"/>
          </w:tcPr>
          <w:p w14:paraId="2CB766A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4000</w:t>
            </w:r>
          </w:p>
        </w:tc>
        <w:tc>
          <w:tcPr>
            <w:tcW w:w="1832" w:type="dxa"/>
            <w:shd w:val="clear" w:color="auto" w:fill="auto"/>
            <w:vAlign w:val="center"/>
          </w:tcPr>
          <w:p w14:paraId="2D727E6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“躯干”指扫描范围从颅底到大腿中上部。局部和躯干同时扫描按全身收费。</w:t>
            </w:r>
          </w:p>
        </w:tc>
        <w:tc>
          <w:tcPr>
            <w:tcW w:w="758" w:type="dxa"/>
            <w:shd w:val="clear" w:color="auto" w:fill="auto"/>
            <w:noWrap/>
            <w:vAlign w:val="center"/>
          </w:tcPr>
          <w:p w14:paraId="42DF96E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sz w:val="20"/>
                <w:szCs w:val="20"/>
                <w:highlight w:val="none"/>
                <w:u w:val="none"/>
                <w:lang w:val="en-US" w:eastAsia="zh-CN"/>
              </w:rPr>
              <w:t>100%</w:t>
            </w:r>
          </w:p>
        </w:tc>
      </w:tr>
      <w:tr w14:paraId="372746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570" w:hRule="atLeast"/>
          <w:jc w:val="center"/>
        </w:trPr>
        <w:tc>
          <w:tcPr>
            <w:tcW w:w="522" w:type="dxa"/>
            <w:vMerge w:val="continue"/>
            <w:shd w:val="clear" w:color="auto" w:fill="auto"/>
            <w:noWrap/>
            <w:vAlign w:val="center"/>
          </w:tcPr>
          <w:p w14:paraId="21E89932">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6F87579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012303030020001</w:t>
            </w:r>
          </w:p>
        </w:tc>
        <w:tc>
          <w:tcPr>
            <w:tcW w:w="2145" w:type="dxa"/>
            <w:shd w:val="clear" w:color="auto" w:fill="auto"/>
            <w:vAlign w:val="center"/>
          </w:tcPr>
          <w:p w14:paraId="4511193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正电子发射计算机断层显像/计算机断层扫描（PET/CT）（躯干）-全身（加收）</w:t>
            </w:r>
          </w:p>
        </w:tc>
        <w:tc>
          <w:tcPr>
            <w:tcW w:w="1819" w:type="dxa"/>
            <w:shd w:val="clear" w:color="auto" w:fill="auto"/>
            <w:vAlign w:val="center"/>
          </w:tcPr>
          <w:p w14:paraId="2AE16E8E">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55B4F395">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vAlign w:val="center"/>
          </w:tcPr>
          <w:p w14:paraId="05E931F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次</w:t>
            </w:r>
          </w:p>
        </w:tc>
        <w:tc>
          <w:tcPr>
            <w:tcW w:w="639" w:type="dxa"/>
            <w:shd w:val="clear" w:color="auto" w:fill="auto"/>
            <w:vAlign w:val="center"/>
          </w:tcPr>
          <w:p w14:paraId="7A67B8C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1000</w:t>
            </w:r>
          </w:p>
        </w:tc>
        <w:tc>
          <w:tcPr>
            <w:tcW w:w="634" w:type="dxa"/>
            <w:shd w:val="clear" w:color="auto" w:fill="auto"/>
            <w:vAlign w:val="center"/>
          </w:tcPr>
          <w:p w14:paraId="72E7877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1000</w:t>
            </w:r>
          </w:p>
        </w:tc>
        <w:tc>
          <w:tcPr>
            <w:tcW w:w="1180" w:type="dxa"/>
            <w:shd w:val="clear" w:color="auto" w:fill="auto"/>
            <w:vAlign w:val="center"/>
          </w:tcPr>
          <w:p w14:paraId="0F4223E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1000</w:t>
            </w:r>
          </w:p>
        </w:tc>
        <w:tc>
          <w:tcPr>
            <w:tcW w:w="1832" w:type="dxa"/>
            <w:shd w:val="clear" w:color="auto" w:fill="auto"/>
            <w:vAlign w:val="center"/>
          </w:tcPr>
          <w:p w14:paraId="5C7AE6F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“全身”指扫描范围从头到脚。</w:t>
            </w:r>
          </w:p>
        </w:tc>
        <w:tc>
          <w:tcPr>
            <w:tcW w:w="758" w:type="dxa"/>
            <w:shd w:val="clear" w:color="auto" w:fill="auto"/>
            <w:noWrap/>
            <w:vAlign w:val="center"/>
          </w:tcPr>
          <w:p w14:paraId="3629BE5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sz w:val="20"/>
                <w:szCs w:val="20"/>
                <w:highlight w:val="none"/>
                <w:u w:val="none"/>
                <w:lang w:val="en-US" w:eastAsia="zh-CN"/>
              </w:rPr>
              <w:t>100%</w:t>
            </w:r>
          </w:p>
        </w:tc>
      </w:tr>
      <w:tr w14:paraId="565ADE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1982" w:hRule="atLeast"/>
          <w:jc w:val="center"/>
        </w:trPr>
        <w:tc>
          <w:tcPr>
            <w:tcW w:w="522" w:type="dxa"/>
            <w:vMerge w:val="continue"/>
            <w:shd w:val="clear" w:color="auto" w:fill="auto"/>
            <w:noWrap/>
            <w:vAlign w:val="center"/>
          </w:tcPr>
          <w:p w14:paraId="657310E0">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6EEA0D0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012303030020100</w:t>
            </w:r>
          </w:p>
        </w:tc>
        <w:tc>
          <w:tcPr>
            <w:tcW w:w="2145" w:type="dxa"/>
            <w:shd w:val="clear" w:color="auto" w:fill="auto"/>
            <w:vAlign w:val="center"/>
          </w:tcPr>
          <w:p w14:paraId="13AEC01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正电子发射计算机断层显像/计算机断层扫描（PET/CT）（躯干）-人工智能辅助诊断（扩展）</w:t>
            </w:r>
          </w:p>
        </w:tc>
        <w:tc>
          <w:tcPr>
            <w:tcW w:w="1819" w:type="dxa"/>
            <w:shd w:val="clear" w:color="auto" w:fill="auto"/>
            <w:vAlign w:val="center"/>
          </w:tcPr>
          <w:p w14:paraId="29095A4E">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64106FE5">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vAlign w:val="center"/>
          </w:tcPr>
          <w:p w14:paraId="5EE251C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部位</w:t>
            </w:r>
          </w:p>
        </w:tc>
        <w:tc>
          <w:tcPr>
            <w:tcW w:w="639" w:type="dxa"/>
            <w:shd w:val="clear" w:color="auto" w:fill="auto"/>
            <w:vAlign w:val="center"/>
          </w:tcPr>
          <w:p w14:paraId="17798A8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4000</w:t>
            </w:r>
          </w:p>
        </w:tc>
        <w:tc>
          <w:tcPr>
            <w:tcW w:w="634" w:type="dxa"/>
            <w:shd w:val="clear" w:color="auto" w:fill="auto"/>
            <w:vAlign w:val="center"/>
          </w:tcPr>
          <w:p w14:paraId="6317518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4000</w:t>
            </w:r>
          </w:p>
        </w:tc>
        <w:tc>
          <w:tcPr>
            <w:tcW w:w="1180" w:type="dxa"/>
            <w:shd w:val="clear" w:color="auto" w:fill="auto"/>
            <w:vAlign w:val="center"/>
          </w:tcPr>
          <w:p w14:paraId="6CC44B2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4000</w:t>
            </w:r>
          </w:p>
        </w:tc>
        <w:tc>
          <w:tcPr>
            <w:tcW w:w="1832" w:type="dxa"/>
            <w:shd w:val="clear" w:color="auto" w:fill="auto"/>
            <w:vAlign w:val="center"/>
          </w:tcPr>
          <w:p w14:paraId="1D11189F">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auto"/>
            <w:noWrap/>
            <w:vAlign w:val="center"/>
          </w:tcPr>
          <w:p w14:paraId="463AFB8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sz w:val="20"/>
                <w:szCs w:val="20"/>
                <w:highlight w:val="none"/>
                <w:u w:val="none"/>
                <w:lang w:val="en-US" w:eastAsia="zh-CN"/>
              </w:rPr>
              <w:t>100%</w:t>
            </w:r>
          </w:p>
        </w:tc>
      </w:tr>
      <w:tr w14:paraId="1CC43A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23" w:hRule="atLeast"/>
          <w:jc w:val="center"/>
        </w:trPr>
        <w:tc>
          <w:tcPr>
            <w:tcW w:w="522" w:type="dxa"/>
            <w:vMerge w:val="continue"/>
            <w:shd w:val="clear" w:color="auto" w:fill="auto"/>
            <w:noWrap/>
            <w:vAlign w:val="center"/>
          </w:tcPr>
          <w:p w14:paraId="31333B4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6DA82DF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012303030021100</w:t>
            </w:r>
          </w:p>
        </w:tc>
        <w:tc>
          <w:tcPr>
            <w:tcW w:w="2145" w:type="dxa"/>
            <w:shd w:val="clear" w:color="auto" w:fill="auto"/>
            <w:vAlign w:val="center"/>
          </w:tcPr>
          <w:p w14:paraId="69250D0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正电子发射计算机断层显像/计算机断层扫描（PET/CT）（躯干）-延迟显像（扩展）</w:t>
            </w:r>
          </w:p>
        </w:tc>
        <w:tc>
          <w:tcPr>
            <w:tcW w:w="1819" w:type="dxa"/>
            <w:shd w:val="clear" w:color="auto" w:fill="auto"/>
            <w:vAlign w:val="center"/>
          </w:tcPr>
          <w:p w14:paraId="33FA6817">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36BB6541">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vAlign w:val="center"/>
          </w:tcPr>
          <w:p w14:paraId="57BABA4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部位</w:t>
            </w:r>
          </w:p>
        </w:tc>
        <w:tc>
          <w:tcPr>
            <w:tcW w:w="639" w:type="dxa"/>
            <w:shd w:val="clear" w:color="auto" w:fill="auto"/>
            <w:vAlign w:val="center"/>
          </w:tcPr>
          <w:p w14:paraId="2955606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4000</w:t>
            </w:r>
          </w:p>
        </w:tc>
        <w:tc>
          <w:tcPr>
            <w:tcW w:w="634" w:type="dxa"/>
            <w:shd w:val="clear" w:color="auto" w:fill="auto"/>
            <w:vAlign w:val="center"/>
          </w:tcPr>
          <w:p w14:paraId="4FA2FE5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4000</w:t>
            </w:r>
          </w:p>
        </w:tc>
        <w:tc>
          <w:tcPr>
            <w:tcW w:w="1180" w:type="dxa"/>
            <w:shd w:val="clear" w:color="auto" w:fill="auto"/>
            <w:vAlign w:val="center"/>
          </w:tcPr>
          <w:p w14:paraId="69720C2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4000</w:t>
            </w:r>
          </w:p>
        </w:tc>
        <w:tc>
          <w:tcPr>
            <w:tcW w:w="1832" w:type="dxa"/>
            <w:shd w:val="clear" w:color="auto" w:fill="auto"/>
            <w:vAlign w:val="center"/>
          </w:tcPr>
          <w:p w14:paraId="09912E51">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auto"/>
            <w:noWrap/>
            <w:vAlign w:val="center"/>
          </w:tcPr>
          <w:p w14:paraId="4E12A4B2">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sz w:val="20"/>
                <w:szCs w:val="20"/>
                <w:highlight w:val="none"/>
                <w:u w:val="none"/>
                <w:lang w:val="en-US" w:eastAsia="zh-CN"/>
              </w:rPr>
              <w:t>100%</w:t>
            </w:r>
          </w:p>
        </w:tc>
      </w:tr>
      <w:tr w14:paraId="07D8A7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274" w:hRule="atLeast"/>
          <w:jc w:val="center"/>
        </w:trPr>
        <w:tc>
          <w:tcPr>
            <w:tcW w:w="522" w:type="dxa"/>
            <w:vMerge w:val="restart"/>
            <w:shd w:val="clear" w:color="auto" w:fill="auto"/>
            <w:noWrap/>
            <w:vAlign w:val="center"/>
          </w:tcPr>
          <w:p w14:paraId="16CB4AC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21</w:t>
            </w:r>
          </w:p>
        </w:tc>
        <w:tc>
          <w:tcPr>
            <w:tcW w:w="1424" w:type="dxa"/>
            <w:shd w:val="clear" w:color="auto" w:fill="auto"/>
            <w:noWrap/>
            <w:vAlign w:val="center"/>
          </w:tcPr>
          <w:p w14:paraId="740E03B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012303030030000</w:t>
            </w:r>
          </w:p>
        </w:tc>
        <w:tc>
          <w:tcPr>
            <w:tcW w:w="2145" w:type="dxa"/>
            <w:shd w:val="clear" w:color="auto" w:fill="auto"/>
            <w:vAlign w:val="center"/>
          </w:tcPr>
          <w:p w14:paraId="5C3091C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正电子发射计算机断层显像/磁共振成像（PET/MRI）（局部）</w:t>
            </w:r>
          </w:p>
        </w:tc>
        <w:tc>
          <w:tcPr>
            <w:tcW w:w="1819" w:type="dxa"/>
            <w:shd w:val="clear" w:color="auto" w:fill="auto"/>
            <w:vAlign w:val="center"/>
          </w:tcPr>
          <w:p w14:paraId="3D47F99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通过正电子发射计算机断层显像设备与磁共振设备进行显像，提供局部组织器官的形态结构、代谢和功能信息。</w:t>
            </w:r>
          </w:p>
        </w:tc>
        <w:tc>
          <w:tcPr>
            <w:tcW w:w="2201" w:type="dxa"/>
            <w:shd w:val="clear" w:color="auto" w:fill="auto"/>
            <w:vAlign w:val="center"/>
          </w:tcPr>
          <w:p w14:paraId="47C7E1F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622" w:type="dxa"/>
            <w:shd w:val="clear" w:color="auto" w:fill="auto"/>
            <w:vAlign w:val="center"/>
          </w:tcPr>
          <w:p w14:paraId="6563846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部位</w:t>
            </w:r>
          </w:p>
        </w:tc>
        <w:tc>
          <w:tcPr>
            <w:tcW w:w="639" w:type="dxa"/>
            <w:shd w:val="clear" w:color="auto" w:fill="auto"/>
            <w:vAlign w:val="center"/>
          </w:tcPr>
          <w:p w14:paraId="380BEC2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4600</w:t>
            </w:r>
          </w:p>
        </w:tc>
        <w:tc>
          <w:tcPr>
            <w:tcW w:w="634" w:type="dxa"/>
            <w:shd w:val="clear" w:color="auto" w:fill="auto"/>
            <w:vAlign w:val="center"/>
          </w:tcPr>
          <w:p w14:paraId="51AE99D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4600</w:t>
            </w:r>
          </w:p>
        </w:tc>
        <w:tc>
          <w:tcPr>
            <w:tcW w:w="1180" w:type="dxa"/>
            <w:shd w:val="clear" w:color="auto" w:fill="auto"/>
            <w:vAlign w:val="center"/>
          </w:tcPr>
          <w:p w14:paraId="5ED8715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4600</w:t>
            </w:r>
          </w:p>
        </w:tc>
        <w:tc>
          <w:tcPr>
            <w:tcW w:w="1832" w:type="dxa"/>
            <w:shd w:val="clear" w:color="auto" w:fill="auto"/>
            <w:vAlign w:val="center"/>
          </w:tcPr>
          <w:p w14:paraId="4ED3304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“局部”指扫描长度70cm。扫描2个及以上部位按全身收费。</w:t>
            </w:r>
          </w:p>
        </w:tc>
        <w:tc>
          <w:tcPr>
            <w:tcW w:w="758" w:type="dxa"/>
            <w:shd w:val="clear" w:color="auto" w:fill="auto"/>
            <w:noWrap/>
            <w:vAlign w:val="center"/>
          </w:tcPr>
          <w:p w14:paraId="71B36F2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sz w:val="20"/>
                <w:szCs w:val="20"/>
                <w:highlight w:val="none"/>
                <w:u w:val="none"/>
                <w:lang w:val="en-US" w:eastAsia="zh-CN"/>
              </w:rPr>
              <w:t>100%</w:t>
            </w:r>
          </w:p>
        </w:tc>
      </w:tr>
      <w:tr w14:paraId="79E6CF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22" w:type="dxa"/>
            <w:vMerge w:val="continue"/>
            <w:shd w:val="clear" w:color="auto" w:fill="auto"/>
            <w:noWrap/>
            <w:vAlign w:val="center"/>
          </w:tcPr>
          <w:p w14:paraId="25EDFB1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627F4C3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012303030030100</w:t>
            </w:r>
          </w:p>
        </w:tc>
        <w:tc>
          <w:tcPr>
            <w:tcW w:w="2145" w:type="dxa"/>
            <w:shd w:val="clear" w:color="auto" w:fill="auto"/>
            <w:vAlign w:val="center"/>
          </w:tcPr>
          <w:p w14:paraId="1B5510B5">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正电子发射计算机断层显像/磁共振成像（PET/MRI）（局部）-人工智能辅助诊断（扩展）</w:t>
            </w:r>
          </w:p>
        </w:tc>
        <w:tc>
          <w:tcPr>
            <w:tcW w:w="1819" w:type="dxa"/>
            <w:shd w:val="clear" w:color="auto" w:fill="auto"/>
            <w:vAlign w:val="center"/>
          </w:tcPr>
          <w:p w14:paraId="05CC114C">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2ABBF2DA">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vAlign w:val="center"/>
          </w:tcPr>
          <w:p w14:paraId="7D454FC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部位</w:t>
            </w:r>
          </w:p>
        </w:tc>
        <w:tc>
          <w:tcPr>
            <w:tcW w:w="639" w:type="dxa"/>
            <w:shd w:val="clear" w:color="auto" w:fill="auto"/>
            <w:vAlign w:val="center"/>
          </w:tcPr>
          <w:p w14:paraId="26971E8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4600</w:t>
            </w:r>
          </w:p>
        </w:tc>
        <w:tc>
          <w:tcPr>
            <w:tcW w:w="634" w:type="dxa"/>
            <w:shd w:val="clear" w:color="auto" w:fill="auto"/>
            <w:vAlign w:val="center"/>
          </w:tcPr>
          <w:p w14:paraId="0566333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4600</w:t>
            </w:r>
          </w:p>
        </w:tc>
        <w:tc>
          <w:tcPr>
            <w:tcW w:w="1180" w:type="dxa"/>
            <w:shd w:val="clear" w:color="auto" w:fill="auto"/>
            <w:vAlign w:val="center"/>
          </w:tcPr>
          <w:p w14:paraId="6638B84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4600</w:t>
            </w:r>
          </w:p>
        </w:tc>
        <w:tc>
          <w:tcPr>
            <w:tcW w:w="1832" w:type="dxa"/>
            <w:shd w:val="clear" w:color="auto" w:fill="auto"/>
            <w:vAlign w:val="center"/>
          </w:tcPr>
          <w:p w14:paraId="282A3400">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auto"/>
            <w:noWrap/>
            <w:vAlign w:val="center"/>
          </w:tcPr>
          <w:p w14:paraId="28BECCF1">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sz w:val="20"/>
                <w:szCs w:val="20"/>
                <w:highlight w:val="none"/>
                <w:u w:val="none"/>
                <w:lang w:val="en-US" w:eastAsia="zh-CN"/>
              </w:rPr>
              <w:t>100%</w:t>
            </w:r>
          </w:p>
        </w:tc>
      </w:tr>
      <w:tr w14:paraId="78191B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224" w:hRule="atLeast"/>
          <w:jc w:val="center"/>
        </w:trPr>
        <w:tc>
          <w:tcPr>
            <w:tcW w:w="522" w:type="dxa"/>
            <w:vMerge w:val="restart"/>
            <w:shd w:val="clear" w:color="auto" w:fill="auto"/>
            <w:noWrap/>
            <w:vAlign w:val="center"/>
          </w:tcPr>
          <w:p w14:paraId="5D1AF59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22</w:t>
            </w:r>
          </w:p>
        </w:tc>
        <w:tc>
          <w:tcPr>
            <w:tcW w:w="1424" w:type="dxa"/>
            <w:shd w:val="clear" w:color="auto" w:fill="auto"/>
            <w:noWrap/>
            <w:vAlign w:val="center"/>
          </w:tcPr>
          <w:p w14:paraId="38FC584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012303030040000</w:t>
            </w:r>
          </w:p>
        </w:tc>
        <w:tc>
          <w:tcPr>
            <w:tcW w:w="2145" w:type="dxa"/>
            <w:shd w:val="clear" w:color="auto" w:fill="auto"/>
            <w:vAlign w:val="center"/>
          </w:tcPr>
          <w:p w14:paraId="43FD98EB">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正电子发射计算机断层显像/磁共振成像（PET/MRI）（躯干）</w:t>
            </w:r>
          </w:p>
        </w:tc>
        <w:tc>
          <w:tcPr>
            <w:tcW w:w="1819" w:type="dxa"/>
            <w:shd w:val="clear" w:color="auto" w:fill="auto"/>
            <w:vAlign w:val="center"/>
          </w:tcPr>
          <w:p w14:paraId="2DE3DC7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通过正电子发射计算机断层显像设备与磁共振设备进行显像，提供躯干组织器官的形态结构、代谢和功能信息。</w:t>
            </w:r>
          </w:p>
        </w:tc>
        <w:tc>
          <w:tcPr>
            <w:tcW w:w="2201" w:type="dxa"/>
            <w:shd w:val="clear" w:color="auto" w:fill="auto"/>
            <w:vAlign w:val="center"/>
          </w:tcPr>
          <w:p w14:paraId="5680D104">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622" w:type="dxa"/>
            <w:shd w:val="clear" w:color="auto" w:fill="auto"/>
            <w:vAlign w:val="center"/>
          </w:tcPr>
          <w:p w14:paraId="7B98BBA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部位</w:t>
            </w:r>
          </w:p>
        </w:tc>
        <w:tc>
          <w:tcPr>
            <w:tcW w:w="639" w:type="dxa"/>
            <w:shd w:val="clear" w:color="auto" w:fill="auto"/>
            <w:vAlign w:val="center"/>
          </w:tcPr>
          <w:p w14:paraId="2C7544D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6320</w:t>
            </w:r>
          </w:p>
        </w:tc>
        <w:tc>
          <w:tcPr>
            <w:tcW w:w="634" w:type="dxa"/>
            <w:shd w:val="clear" w:color="auto" w:fill="auto"/>
            <w:vAlign w:val="center"/>
          </w:tcPr>
          <w:p w14:paraId="4DBFBBF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6320</w:t>
            </w:r>
          </w:p>
        </w:tc>
        <w:tc>
          <w:tcPr>
            <w:tcW w:w="1180" w:type="dxa"/>
            <w:shd w:val="clear" w:color="auto" w:fill="auto"/>
            <w:vAlign w:val="center"/>
          </w:tcPr>
          <w:p w14:paraId="6A9184D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6320</w:t>
            </w:r>
          </w:p>
        </w:tc>
        <w:tc>
          <w:tcPr>
            <w:tcW w:w="1832" w:type="dxa"/>
            <w:shd w:val="clear" w:color="auto" w:fill="auto"/>
            <w:vAlign w:val="center"/>
          </w:tcPr>
          <w:p w14:paraId="736F57C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“躯干”指扫描范围从颅底到大腿中上部。局部和躯干同时扫描按全身收费。</w:t>
            </w:r>
          </w:p>
        </w:tc>
        <w:tc>
          <w:tcPr>
            <w:tcW w:w="758" w:type="dxa"/>
            <w:shd w:val="clear" w:color="auto" w:fill="auto"/>
            <w:noWrap/>
            <w:vAlign w:val="center"/>
          </w:tcPr>
          <w:p w14:paraId="206DED1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sz w:val="20"/>
                <w:szCs w:val="20"/>
                <w:highlight w:val="none"/>
                <w:u w:val="none"/>
                <w:lang w:val="en-US" w:eastAsia="zh-CN"/>
              </w:rPr>
              <w:t>100%</w:t>
            </w:r>
          </w:p>
        </w:tc>
      </w:tr>
      <w:tr w14:paraId="169FFB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22" w:type="dxa"/>
            <w:vMerge w:val="continue"/>
            <w:shd w:val="clear" w:color="auto" w:fill="auto"/>
            <w:noWrap/>
            <w:vAlign w:val="center"/>
          </w:tcPr>
          <w:p w14:paraId="5466FC0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70735D1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012303030040001</w:t>
            </w:r>
          </w:p>
        </w:tc>
        <w:tc>
          <w:tcPr>
            <w:tcW w:w="2145" w:type="dxa"/>
            <w:shd w:val="clear" w:color="auto" w:fill="auto"/>
            <w:vAlign w:val="center"/>
          </w:tcPr>
          <w:p w14:paraId="621F160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正电子发射计算机断层显像/磁共振成像（PET/MRI）（躯干）-全身（加收）</w:t>
            </w:r>
          </w:p>
        </w:tc>
        <w:tc>
          <w:tcPr>
            <w:tcW w:w="1819" w:type="dxa"/>
            <w:shd w:val="clear" w:color="auto" w:fill="auto"/>
            <w:vAlign w:val="center"/>
          </w:tcPr>
          <w:p w14:paraId="6CA1206D">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5339C64E">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vAlign w:val="center"/>
          </w:tcPr>
          <w:p w14:paraId="79E4159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次</w:t>
            </w:r>
          </w:p>
        </w:tc>
        <w:tc>
          <w:tcPr>
            <w:tcW w:w="639" w:type="dxa"/>
            <w:shd w:val="clear" w:color="auto" w:fill="auto"/>
            <w:noWrap/>
            <w:vAlign w:val="center"/>
          </w:tcPr>
          <w:p w14:paraId="42AE86E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1150</w:t>
            </w:r>
          </w:p>
        </w:tc>
        <w:tc>
          <w:tcPr>
            <w:tcW w:w="634" w:type="dxa"/>
            <w:shd w:val="clear" w:color="auto" w:fill="auto"/>
            <w:noWrap/>
            <w:vAlign w:val="center"/>
          </w:tcPr>
          <w:p w14:paraId="6A5AB46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1150</w:t>
            </w:r>
          </w:p>
        </w:tc>
        <w:tc>
          <w:tcPr>
            <w:tcW w:w="1180" w:type="dxa"/>
            <w:shd w:val="clear" w:color="auto" w:fill="auto"/>
            <w:noWrap/>
            <w:vAlign w:val="center"/>
          </w:tcPr>
          <w:p w14:paraId="1EC4108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1150</w:t>
            </w:r>
          </w:p>
        </w:tc>
        <w:tc>
          <w:tcPr>
            <w:tcW w:w="1832" w:type="dxa"/>
            <w:shd w:val="clear" w:color="auto" w:fill="auto"/>
            <w:vAlign w:val="center"/>
          </w:tcPr>
          <w:p w14:paraId="4D6AD43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“全身”指扫描范围从头到脚。</w:t>
            </w:r>
          </w:p>
        </w:tc>
        <w:tc>
          <w:tcPr>
            <w:tcW w:w="758" w:type="dxa"/>
            <w:shd w:val="clear" w:color="auto" w:fill="auto"/>
            <w:noWrap/>
            <w:vAlign w:val="center"/>
          </w:tcPr>
          <w:p w14:paraId="42D8F632">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sz w:val="20"/>
                <w:szCs w:val="20"/>
                <w:highlight w:val="none"/>
                <w:u w:val="none"/>
                <w:lang w:val="en-US" w:eastAsia="zh-CN"/>
              </w:rPr>
              <w:t>100%</w:t>
            </w:r>
          </w:p>
        </w:tc>
      </w:tr>
      <w:tr w14:paraId="52B28D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22" w:type="dxa"/>
            <w:vMerge w:val="continue"/>
            <w:shd w:val="clear" w:color="auto" w:fill="auto"/>
            <w:noWrap/>
            <w:vAlign w:val="center"/>
          </w:tcPr>
          <w:p w14:paraId="6A16D4C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35D9DFB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012303030040100</w:t>
            </w:r>
          </w:p>
        </w:tc>
        <w:tc>
          <w:tcPr>
            <w:tcW w:w="2145" w:type="dxa"/>
            <w:shd w:val="clear" w:color="auto" w:fill="auto"/>
            <w:vAlign w:val="center"/>
          </w:tcPr>
          <w:p w14:paraId="0CFA195A">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正电子发射计算机断层显像/磁共振成像（PET/MRI）（躯干）-人工智能辅助诊断（扩展）</w:t>
            </w:r>
          </w:p>
        </w:tc>
        <w:tc>
          <w:tcPr>
            <w:tcW w:w="1819" w:type="dxa"/>
            <w:shd w:val="clear" w:color="auto" w:fill="auto"/>
            <w:vAlign w:val="center"/>
          </w:tcPr>
          <w:p w14:paraId="5C957C22">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0300B8BA">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vAlign w:val="center"/>
          </w:tcPr>
          <w:p w14:paraId="7DDFA7F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部位</w:t>
            </w:r>
          </w:p>
        </w:tc>
        <w:tc>
          <w:tcPr>
            <w:tcW w:w="639" w:type="dxa"/>
            <w:shd w:val="clear" w:color="auto" w:fill="auto"/>
            <w:noWrap/>
            <w:vAlign w:val="center"/>
          </w:tcPr>
          <w:p w14:paraId="25EC2DB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6320</w:t>
            </w:r>
          </w:p>
        </w:tc>
        <w:tc>
          <w:tcPr>
            <w:tcW w:w="634" w:type="dxa"/>
            <w:shd w:val="clear" w:color="auto" w:fill="auto"/>
            <w:noWrap/>
            <w:vAlign w:val="center"/>
          </w:tcPr>
          <w:p w14:paraId="0F01765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6320</w:t>
            </w:r>
          </w:p>
        </w:tc>
        <w:tc>
          <w:tcPr>
            <w:tcW w:w="1180" w:type="dxa"/>
            <w:shd w:val="clear" w:color="auto" w:fill="auto"/>
            <w:noWrap/>
            <w:vAlign w:val="center"/>
          </w:tcPr>
          <w:p w14:paraId="3A29FF5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6320</w:t>
            </w:r>
          </w:p>
        </w:tc>
        <w:tc>
          <w:tcPr>
            <w:tcW w:w="1832" w:type="dxa"/>
            <w:shd w:val="clear" w:color="auto" w:fill="auto"/>
            <w:vAlign w:val="center"/>
          </w:tcPr>
          <w:p w14:paraId="68E1BD3B">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auto"/>
            <w:noWrap/>
            <w:vAlign w:val="center"/>
          </w:tcPr>
          <w:p w14:paraId="6E280882">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sz w:val="20"/>
                <w:szCs w:val="20"/>
                <w:highlight w:val="none"/>
                <w:u w:val="none"/>
                <w:lang w:val="en-US" w:eastAsia="zh-CN"/>
              </w:rPr>
              <w:t>100%</w:t>
            </w:r>
          </w:p>
        </w:tc>
      </w:tr>
      <w:tr w14:paraId="53FF55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07" w:hRule="atLeast"/>
          <w:jc w:val="center"/>
        </w:trPr>
        <w:tc>
          <w:tcPr>
            <w:tcW w:w="522" w:type="dxa"/>
            <w:shd w:val="clear" w:color="auto" w:fill="auto"/>
            <w:noWrap/>
            <w:vAlign w:val="center"/>
          </w:tcPr>
          <w:p w14:paraId="0CA5B691">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0764792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b/>
                <w:bCs/>
                <w:i w:val="0"/>
                <w:iCs w:val="0"/>
                <w:color w:val="000000"/>
                <w:sz w:val="20"/>
                <w:szCs w:val="20"/>
                <w:highlight w:val="none"/>
                <w:u w:val="none"/>
              </w:rPr>
            </w:pPr>
            <w:r>
              <w:rPr>
                <w:rFonts w:hint="eastAsia" w:ascii="方正书宋_GBK" w:hAnsi="方正书宋_GBK" w:eastAsia="方正书宋_GBK" w:cs="方正书宋_GBK"/>
                <w:b/>
                <w:bCs/>
                <w:i w:val="0"/>
                <w:iCs w:val="0"/>
                <w:color w:val="000000"/>
                <w:kern w:val="0"/>
                <w:sz w:val="20"/>
                <w:szCs w:val="20"/>
                <w:highlight w:val="none"/>
                <w:u w:val="none"/>
                <w:lang w:val="en-US" w:eastAsia="zh-CN" w:bidi="ar"/>
              </w:rPr>
              <w:t>230304</w:t>
            </w:r>
          </w:p>
        </w:tc>
        <w:tc>
          <w:tcPr>
            <w:tcW w:w="2145" w:type="dxa"/>
            <w:shd w:val="clear" w:color="auto" w:fill="auto"/>
            <w:vAlign w:val="center"/>
          </w:tcPr>
          <w:p w14:paraId="0BB4DBA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b/>
                <w:bCs/>
                <w:i w:val="0"/>
                <w:iCs w:val="0"/>
                <w:color w:val="000000"/>
                <w:sz w:val="20"/>
                <w:szCs w:val="20"/>
                <w:highlight w:val="none"/>
                <w:u w:val="none"/>
              </w:rPr>
            </w:pPr>
            <w:r>
              <w:rPr>
                <w:rFonts w:hint="eastAsia" w:ascii="方正书宋_GBK" w:hAnsi="方正书宋_GBK" w:eastAsia="方正书宋_GBK" w:cs="方正书宋_GBK"/>
                <w:b/>
                <w:bCs/>
                <w:i w:val="0"/>
                <w:iCs w:val="0"/>
                <w:color w:val="000000"/>
                <w:kern w:val="0"/>
                <w:sz w:val="20"/>
                <w:szCs w:val="20"/>
                <w:highlight w:val="none"/>
                <w:u w:val="none"/>
                <w:lang w:val="en-US" w:eastAsia="zh-CN" w:bidi="ar"/>
              </w:rPr>
              <w:t>核素功能试验</w:t>
            </w:r>
          </w:p>
        </w:tc>
        <w:tc>
          <w:tcPr>
            <w:tcW w:w="1819" w:type="dxa"/>
            <w:shd w:val="clear" w:color="auto" w:fill="auto"/>
            <w:vAlign w:val="center"/>
          </w:tcPr>
          <w:p w14:paraId="4D8D547E">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vAlign w:val="center"/>
          </w:tcPr>
          <w:p w14:paraId="0D936ABC">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vAlign w:val="center"/>
          </w:tcPr>
          <w:p w14:paraId="3941E6D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639" w:type="dxa"/>
            <w:shd w:val="clear" w:color="auto" w:fill="auto"/>
            <w:noWrap/>
            <w:vAlign w:val="center"/>
          </w:tcPr>
          <w:p w14:paraId="7A071EF2">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634" w:type="dxa"/>
            <w:shd w:val="clear" w:color="auto" w:fill="auto"/>
            <w:noWrap/>
            <w:vAlign w:val="center"/>
          </w:tcPr>
          <w:p w14:paraId="41FFCF4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180" w:type="dxa"/>
            <w:shd w:val="clear" w:color="auto" w:fill="auto"/>
            <w:noWrap/>
            <w:vAlign w:val="center"/>
          </w:tcPr>
          <w:p w14:paraId="0525C942">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832" w:type="dxa"/>
            <w:shd w:val="clear" w:color="auto" w:fill="auto"/>
            <w:vAlign w:val="center"/>
          </w:tcPr>
          <w:p w14:paraId="2375283E">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auto"/>
            <w:noWrap/>
            <w:vAlign w:val="center"/>
          </w:tcPr>
          <w:p w14:paraId="768FF62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r>
      <w:tr w14:paraId="380107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34" w:hRule="atLeast"/>
          <w:jc w:val="center"/>
        </w:trPr>
        <w:tc>
          <w:tcPr>
            <w:tcW w:w="522" w:type="dxa"/>
            <w:shd w:val="clear" w:color="auto" w:fill="auto"/>
            <w:noWrap/>
            <w:vAlign w:val="center"/>
          </w:tcPr>
          <w:p w14:paraId="42FDF61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23</w:t>
            </w:r>
          </w:p>
        </w:tc>
        <w:tc>
          <w:tcPr>
            <w:tcW w:w="1424" w:type="dxa"/>
            <w:shd w:val="clear" w:color="auto" w:fill="auto"/>
            <w:noWrap/>
            <w:vAlign w:val="center"/>
          </w:tcPr>
          <w:p w14:paraId="196432F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012303040010000</w:t>
            </w:r>
          </w:p>
        </w:tc>
        <w:tc>
          <w:tcPr>
            <w:tcW w:w="2145" w:type="dxa"/>
            <w:shd w:val="clear" w:color="auto" w:fill="auto"/>
            <w:vAlign w:val="center"/>
          </w:tcPr>
          <w:p w14:paraId="04F91BDC">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甲状腺摄碘131试验</w:t>
            </w:r>
          </w:p>
        </w:tc>
        <w:tc>
          <w:tcPr>
            <w:tcW w:w="1819" w:type="dxa"/>
            <w:shd w:val="clear" w:color="auto" w:fill="auto"/>
            <w:vAlign w:val="center"/>
          </w:tcPr>
          <w:p w14:paraId="3D069DA5">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通过甲状腺摄取碘131试验，动态评估甲状腺对碘的吸收功能，提供甲状腺功能状况的信息。</w:t>
            </w:r>
          </w:p>
        </w:tc>
        <w:tc>
          <w:tcPr>
            <w:tcW w:w="2201" w:type="dxa"/>
            <w:shd w:val="clear" w:color="auto" w:fill="auto"/>
            <w:vAlign w:val="center"/>
          </w:tcPr>
          <w:p w14:paraId="261CAA39">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所定价格涵盖放射性药品给药、标准源制备、多点测量、计数、计算甲状腺摄碘率、数据存储、出具报告等步骤所需的人力资源与基本物质资源消耗。</w:t>
            </w:r>
          </w:p>
        </w:tc>
        <w:tc>
          <w:tcPr>
            <w:tcW w:w="622" w:type="dxa"/>
            <w:shd w:val="clear" w:color="auto" w:fill="auto"/>
            <w:vAlign w:val="center"/>
          </w:tcPr>
          <w:p w14:paraId="1060D9D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次</w:t>
            </w:r>
          </w:p>
        </w:tc>
        <w:tc>
          <w:tcPr>
            <w:tcW w:w="639" w:type="dxa"/>
            <w:shd w:val="clear" w:color="auto" w:fill="auto"/>
            <w:noWrap/>
            <w:vAlign w:val="center"/>
          </w:tcPr>
          <w:p w14:paraId="5DD21B2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62</w:t>
            </w:r>
          </w:p>
        </w:tc>
        <w:tc>
          <w:tcPr>
            <w:tcW w:w="634" w:type="dxa"/>
            <w:shd w:val="clear" w:color="auto" w:fill="auto"/>
            <w:noWrap/>
            <w:vAlign w:val="center"/>
          </w:tcPr>
          <w:p w14:paraId="05B4F20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62</w:t>
            </w:r>
          </w:p>
        </w:tc>
        <w:tc>
          <w:tcPr>
            <w:tcW w:w="1180" w:type="dxa"/>
            <w:shd w:val="clear" w:color="auto" w:fill="auto"/>
            <w:noWrap/>
            <w:vAlign w:val="center"/>
          </w:tcPr>
          <w:p w14:paraId="6C77DE4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62</w:t>
            </w:r>
          </w:p>
        </w:tc>
        <w:tc>
          <w:tcPr>
            <w:tcW w:w="1832" w:type="dxa"/>
            <w:shd w:val="clear" w:color="auto" w:fill="auto"/>
            <w:vAlign w:val="center"/>
          </w:tcPr>
          <w:p w14:paraId="5BADA0F4">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auto"/>
            <w:noWrap/>
            <w:vAlign w:val="center"/>
          </w:tcPr>
          <w:p w14:paraId="65F084D0">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0%</w:t>
            </w:r>
          </w:p>
        </w:tc>
      </w:tr>
      <w:tr w14:paraId="6D0DAC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147" w:hRule="atLeast"/>
          <w:jc w:val="center"/>
        </w:trPr>
        <w:tc>
          <w:tcPr>
            <w:tcW w:w="522" w:type="dxa"/>
            <w:shd w:val="clear" w:color="auto" w:fill="auto"/>
            <w:noWrap/>
            <w:vAlign w:val="center"/>
          </w:tcPr>
          <w:p w14:paraId="5EF9D89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24</w:t>
            </w:r>
          </w:p>
        </w:tc>
        <w:tc>
          <w:tcPr>
            <w:tcW w:w="1424" w:type="dxa"/>
            <w:shd w:val="clear" w:color="auto" w:fill="auto"/>
            <w:noWrap/>
            <w:vAlign w:val="center"/>
          </w:tcPr>
          <w:p w14:paraId="35C43CD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012303040020000</w:t>
            </w:r>
          </w:p>
        </w:tc>
        <w:tc>
          <w:tcPr>
            <w:tcW w:w="2145" w:type="dxa"/>
            <w:shd w:val="clear" w:color="auto" w:fill="auto"/>
            <w:vAlign w:val="center"/>
          </w:tcPr>
          <w:p w14:paraId="67A4274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尿碘131排泄试验</w:t>
            </w:r>
          </w:p>
        </w:tc>
        <w:tc>
          <w:tcPr>
            <w:tcW w:w="1819" w:type="dxa"/>
            <w:shd w:val="clear" w:color="auto" w:fill="auto"/>
            <w:vAlign w:val="center"/>
          </w:tcPr>
          <w:p w14:paraId="0A8120FC">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通过测量尿液中排泄的碘131量，实现对体内碘含量情况的评估。</w:t>
            </w:r>
          </w:p>
        </w:tc>
        <w:tc>
          <w:tcPr>
            <w:tcW w:w="2201" w:type="dxa"/>
            <w:shd w:val="clear" w:color="auto" w:fill="auto"/>
            <w:vAlign w:val="center"/>
          </w:tcPr>
          <w:p w14:paraId="54AF145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所定价格涵盖放射性药品给药、收集尿液、标准源制备、测量、数据分析与计算、出具报告等步骤所需的人力资源与基本物质资源消耗。</w:t>
            </w:r>
          </w:p>
        </w:tc>
        <w:tc>
          <w:tcPr>
            <w:tcW w:w="622" w:type="dxa"/>
            <w:shd w:val="clear" w:color="auto" w:fill="auto"/>
            <w:vAlign w:val="center"/>
          </w:tcPr>
          <w:p w14:paraId="5F35296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次</w:t>
            </w:r>
          </w:p>
        </w:tc>
        <w:tc>
          <w:tcPr>
            <w:tcW w:w="639" w:type="dxa"/>
            <w:shd w:val="clear" w:color="auto" w:fill="auto"/>
            <w:vAlign w:val="center"/>
          </w:tcPr>
          <w:p w14:paraId="1E74FBC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46</w:t>
            </w:r>
          </w:p>
        </w:tc>
        <w:tc>
          <w:tcPr>
            <w:tcW w:w="634" w:type="dxa"/>
            <w:shd w:val="clear" w:color="auto" w:fill="auto"/>
            <w:vAlign w:val="center"/>
          </w:tcPr>
          <w:p w14:paraId="3C608EA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46</w:t>
            </w:r>
          </w:p>
        </w:tc>
        <w:tc>
          <w:tcPr>
            <w:tcW w:w="1180" w:type="dxa"/>
            <w:shd w:val="clear" w:color="auto" w:fill="auto"/>
            <w:vAlign w:val="center"/>
          </w:tcPr>
          <w:p w14:paraId="1A9CC7B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46</w:t>
            </w:r>
          </w:p>
        </w:tc>
        <w:tc>
          <w:tcPr>
            <w:tcW w:w="1832" w:type="dxa"/>
            <w:shd w:val="clear" w:color="auto" w:fill="auto"/>
            <w:vAlign w:val="center"/>
          </w:tcPr>
          <w:p w14:paraId="47AD17D4">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auto"/>
            <w:noWrap/>
            <w:vAlign w:val="center"/>
          </w:tcPr>
          <w:p w14:paraId="5D1AEE1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0%</w:t>
            </w:r>
          </w:p>
        </w:tc>
      </w:tr>
      <w:tr w14:paraId="70381A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23" w:hRule="atLeast"/>
          <w:jc w:val="center"/>
        </w:trPr>
        <w:tc>
          <w:tcPr>
            <w:tcW w:w="522" w:type="dxa"/>
            <w:shd w:val="clear" w:color="auto" w:fill="auto"/>
            <w:noWrap/>
            <w:vAlign w:val="center"/>
          </w:tcPr>
          <w:p w14:paraId="47C4E8D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25</w:t>
            </w:r>
          </w:p>
        </w:tc>
        <w:tc>
          <w:tcPr>
            <w:tcW w:w="1424" w:type="dxa"/>
            <w:shd w:val="clear" w:color="auto" w:fill="auto"/>
            <w:noWrap/>
            <w:vAlign w:val="center"/>
          </w:tcPr>
          <w:p w14:paraId="15F03FE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012303040030000</w:t>
            </w:r>
          </w:p>
        </w:tc>
        <w:tc>
          <w:tcPr>
            <w:tcW w:w="2145" w:type="dxa"/>
            <w:shd w:val="clear" w:color="auto" w:fill="auto"/>
            <w:vAlign w:val="center"/>
          </w:tcPr>
          <w:p w14:paraId="3F2FC3C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核素标记测定</w:t>
            </w:r>
          </w:p>
        </w:tc>
        <w:tc>
          <w:tcPr>
            <w:tcW w:w="1819" w:type="dxa"/>
            <w:shd w:val="clear" w:color="auto" w:fill="auto"/>
            <w:vAlign w:val="center"/>
          </w:tcPr>
          <w:p w14:paraId="4BD9763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通过放射性同位素标记红细胞、白蛋白，测定体内总红细胞量、红细胞在体内的平均存活时间及总血浆量，辅助诊断和管理血液疾病、心血管疾病、肾脏疾病及体液失衡状态。</w:t>
            </w:r>
          </w:p>
        </w:tc>
        <w:tc>
          <w:tcPr>
            <w:tcW w:w="2201" w:type="dxa"/>
            <w:shd w:val="clear" w:color="auto" w:fill="auto"/>
            <w:vAlign w:val="center"/>
          </w:tcPr>
          <w:p w14:paraId="4436051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所定价格涵盖取血、核素标记红细胞、白蛋白制备、标记红细胞、白蛋白静脉注射、再次取血、放射性测量、计算、出具报告等步骤所需的人力资源与基本物质资源消耗。</w:t>
            </w:r>
          </w:p>
        </w:tc>
        <w:tc>
          <w:tcPr>
            <w:tcW w:w="622" w:type="dxa"/>
            <w:shd w:val="clear" w:color="auto" w:fill="auto"/>
            <w:vAlign w:val="center"/>
          </w:tcPr>
          <w:p w14:paraId="6E51532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项</w:t>
            </w:r>
          </w:p>
        </w:tc>
        <w:tc>
          <w:tcPr>
            <w:tcW w:w="639" w:type="dxa"/>
            <w:shd w:val="clear" w:color="auto" w:fill="auto"/>
            <w:noWrap/>
            <w:vAlign w:val="center"/>
          </w:tcPr>
          <w:p w14:paraId="32EF744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50</w:t>
            </w:r>
          </w:p>
        </w:tc>
        <w:tc>
          <w:tcPr>
            <w:tcW w:w="634" w:type="dxa"/>
            <w:shd w:val="clear" w:color="auto" w:fill="auto"/>
            <w:noWrap/>
            <w:vAlign w:val="center"/>
          </w:tcPr>
          <w:p w14:paraId="74F5492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50</w:t>
            </w:r>
          </w:p>
        </w:tc>
        <w:tc>
          <w:tcPr>
            <w:tcW w:w="1180" w:type="dxa"/>
            <w:shd w:val="clear" w:color="auto" w:fill="auto"/>
            <w:noWrap/>
            <w:vAlign w:val="center"/>
          </w:tcPr>
          <w:p w14:paraId="773A9BD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50</w:t>
            </w:r>
          </w:p>
        </w:tc>
        <w:tc>
          <w:tcPr>
            <w:tcW w:w="1832" w:type="dxa"/>
            <w:shd w:val="clear" w:color="auto" w:fill="auto"/>
            <w:vAlign w:val="center"/>
          </w:tcPr>
          <w:p w14:paraId="3307907B">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auto"/>
            <w:noWrap/>
            <w:vAlign w:val="center"/>
          </w:tcPr>
          <w:p w14:paraId="7BEA1653">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0%</w:t>
            </w:r>
          </w:p>
        </w:tc>
      </w:tr>
      <w:tr w14:paraId="7EA6E1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22" w:type="dxa"/>
            <w:vMerge w:val="restart"/>
            <w:shd w:val="clear" w:color="auto" w:fill="auto"/>
            <w:noWrap/>
            <w:vAlign w:val="center"/>
          </w:tcPr>
          <w:p w14:paraId="5B4B42D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26</w:t>
            </w:r>
          </w:p>
        </w:tc>
        <w:tc>
          <w:tcPr>
            <w:tcW w:w="1424" w:type="dxa"/>
            <w:shd w:val="clear" w:color="auto" w:fill="auto"/>
            <w:noWrap/>
            <w:vAlign w:val="center"/>
          </w:tcPr>
          <w:p w14:paraId="1A79FE3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012303040040000</w:t>
            </w:r>
          </w:p>
        </w:tc>
        <w:tc>
          <w:tcPr>
            <w:tcW w:w="2145" w:type="dxa"/>
            <w:shd w:val="clear" w:color="auto" w:fill="auto"/>
            <w:vAlign w:val="center"/>
          </w:tcPr>
          <w:p w14:paraId="025E181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肾图</w:t>
            </w:r>
          </w:p>
        </w:tc>
        <w:tc>
          <w:tcPr>
            <w:tcW w:w="1819" w:type="dxa"/>
            <w:shd w:val="clear" w:color="auto" w:fill="auto"/>
            <w:vAlign w:val="center"/>
          </w:tcPr>
          <w:p w14:paraId="51AB364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通过核素肾功能扫描，测量肾脏滤过率、排泄功能及血流情况，实现对肾脏功能的综合评估。</w:t>
            </w:r>
          </w:p>
        </w:tc>
        <w:tc>
          <w:tcPr>
            <w:tcW w:w="2201" w:type="dxa"/>
            <w:shd w:val="clear" w:color="auto" w:fill="auto"/>
            <w:vAlign w:val="center"/>
          </w:tcPr>
          <w:p w14:paraId="2D195CB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所定价格涵盖放射性药品注射或口服给药、摆位、图像采集、出具报告等步骤所需的人力资源与基本物质资源消耗。</w:t>
            </w:r>
          </w:p>
        </w:tc>
        <w:tc>
          <w:tcPr>
            <w:tcW w:w="622" w:type="dxa"/>
            <w:shd w:val="clear" w:color="auto" w:fill="auto"/>
            <w:vAlign w:val="center"/>
          </w:tcPr>
          <w:p w14:paraId="1F17336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次</w:t>
            </w:r>
          </w:p>
        </w:tc>
        <w:tc>
          <w:tcPr>
            <w:tcW w:w="639" w:type="dxa"/>
            <w:shd w:val="clear" w:color="auto" w:fill="auto"/>
            <w:noWrap/>
            <w:vAlign w:val="center"/>
          </w:tcPr>
          <w:p w14:paraId="576DCD2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60</w:t>
            </w:r>
          </w:p>
        </w:tc>
        <w:tc>
          <w:tcPr>
            <w:tcW w:w="634" w:type="dxa"/>
            <w:shd w:val="clear" w:color="auto" w:fill="auto"/>
            <w:noWrap/>
            <w:vAlign w:val="center"/>
          </w:tcPr>
          <w:p w14:paraId="0BA8A0A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60</w:t>
            </w:r>
          </w:p>
        </w:tc>
        <w:tc>
          <w:tcPr>
            <w:tcW w:w="1180" w:type="dxa"/>
            <w:shd w:val="clear" w:color="auto" w:fill="auto"/>
            <w:noWrap/>
            <w:vAlign w:val="center"/>
          </w:tcPr>
          <w:p w14:paraId="7A8A487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60</w:t>
            </w:r>
          </w:p>
        </w:tc>
        <w:tc>
          <w:tcPr>
            <w:tcW w:w="1832" w:type="dxa"/>
            <w:shd w:val="clear" w:color="auto" w:fill="auto"/>
            <w:vAlign w:val="center"/>
          </w:tcPr>
          <w:p w14:paraId="366733EE">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auto"/>
            <w:noWrap/>
            <w:vAlign w:val="center"/>
          </w:tcPr>
          <w:p w14:paraId="379BA5D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0%</w:t>
            </w:r>
          </w:p>
        </w:tc>
      </w:tr>
      <w:tr w14:paraId="12E38D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22" w:type="dxa"/>
            <w:vMerge w:val="continue"/>
            <w:shd w:val="clear" w:color="auto" w:fill="auto"/>
            <w:noWrap/>
            <w:vAlign w:val="center"/>
          </w:tcPr>
          <w:p w14:paraId="5DD788C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1424" w:type="dxa"/>
            <w:shd w:val="clear" w:color="auto" w:fill="auto"/>
            <w:noWrap/>
            <w:vAlign w:val="center"/>
          </w:tcPr>
          <w:p w14:paraId="12AE96F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012303040040001</w:t>
            </w:r>
          </w:p>
        </w:tc>
        <w:tc>
          <w:tcPr>
            <w:tcW w:w="2145" w:type="dxa"/>
            <w:shd w:val="clear" w:color="auto" w:fill="auto"/>
            <w:vAlign w:val="center"/>
          </w:tcPr>
          <w:p w14:paraId="3CAC651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肾图-干预肾图（加收）</w:t>
            </w:r>
          </w:p>
        </w:tc>
        <w:tc>
          <w:tcPr>
            <w:tcW w:w="1819" w:type="dxa"/>
            <w:shd w:val="clear" w:color="auto" w:fill="auto"/>
            <w:vAlign w:val="center"/>
          </w:tcPr>
          <w:p w14:paraId="46CB687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2201" w:type="dxa"/>
            <w:shd w:val="clear" w:color="auto" w:fill="auto"/>
            <w:noWrap/>
            <w:vAlign w:val="center"/>
          </w:tcPr>
          <w:p w14:paraId="3EF0B492">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rPr>
            </w:pPr>
          </w:p>
        </w:tc>
        <w:tc>
          <w:tcPr>
            <w:tcW w:w="622" w:type="dxa"/>
            <w:shd w:val="clear" w:color="auto" w:fill="auto"/>
            <w:noWrap/>
            <w:vAlign w:val="center"/>
          </w:tcPr>
          <w:p w14:paraId="3308A25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次</w:t>
            </w:r>
          </w:p>
        </w:tc>
        <w:tc>
          <w:tcPr>
            <w:tcW w:w="639" w:type="dxa"/>
            <w:shd w:val="clear" w:color="auto" w:fill="auto"/>
            <w:noWrap/>
            <w:vAlign w:val="center"/>
          </w:tcPr>
          <w:p w14:paraId="6576A4A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11</w:t>
            </w:r>
          </w:p>
        </w:tc>
        <w:tc>
          <w:tcPr>
            <w:tcW w:w="634" w:type="dxa"/>
            <w:shd w:val="clear" w:color="auto" w:fill="auto"/>
            <w:noWrap/>
            <w:vAlign w:val="center"/>
          </w:tcPr>
          <w:p w14:paraId="558007A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11</w:t>
            </w:r>
          </w:p>
        </w:tc>
        <w:tc>
          <w:tcPr>
            <w:tcW w:w="1180" w:type="dxa"/>
            <w:shd w:val="clear" w:color="auto" w:fill="auto"/>
            <w:noWrap/>
            <w:vAlign w:val="center"/>
          </w:tcPr>
          <w:p w14:paraId="0830972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highlight w:val="none"/>
                <w:u w:val="none"/>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11</w:t>
            </w:r>
          </w:p>
        </w:tc>
        <w:tc>
          <w:tcPr>
            <w:tcW w:w="1832" w:type="dxa"/>
            <w:shd w:val="clear" w:color="auto" w:fill="auto"/>
            <w:noWrap/>
            <w:vAlign w:val="center"/>
          </w:tcPr>
          <w:p w14:paraId="0D208192">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highlight w:val="none"/>
                <w:u w:val="none"/>
              </w:rPr>
            </w:pPr>
          </w:p>
        </w:tc>
        <w:tc>
          <w:tcPr>
            <w:tcW w:w="758" w:type="dxa"/>
            <w:shd w:val="clear" w:color="auto" w:fill="FFFFFF"/>
            <w:noWrap/>
            <w:vAlign w:val="center"/>
          </w:tcPr>
          <w:p w14:paraId="7ABCC16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highlight w:val="none"/>
                <w:u w:val="none"/>
                <w:lang w:val="en-US" w:eastAsia="zh-CN"/>
              </w:rPr>
            </w:pPr>
            <w:r>
              <w:rPr>
                <w:rFonts w:hint="eastAsia" w:ascii="方正书宋_GBK" w:hAnsi="方正书宋_GBK" w:eastAsia="方正书宋_GBK" w:cs="方正书宋_GBK"/>
                <w:i w:val="0"/>
                <w:iCs w:val="0"/>
                <w:color w:val="000000"/>
                <w:sz w:val="20"/>
                <w:szCs w:val="20"/>
                <w:highlight w:val="none"/>
                <w:u w:val="none"/>
                <w:lang w:val="en-US" w:eastAsia="zh-CN"/>
              </w:rPr>
              <w:t>0%</w:t>
            </w:r>
          </w:p>
        </w:tc>
      </w:tr>
    </w:tbl>
    <w:p w14:paraId="3DF044DA">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both"/>
        <w:textAlignment w:val="center"/>
        <w:rPr>
          <w:rFonts w:hint="eastAsia" w:ascii="方正书宋_GBK" w:hAnsi="方正书宋_GBK" w:eastAsia="方正书宋_GBK" w:cs="方正书宋_GBK"/>
          <w:i w:val="0"/>
          <w:iCs w:val="0"/>
          <w:color w:val="000000"/>
          <w:kern w:val="0"/>
          <w:sz w:val="20"/>
          <w:szCs w:val="20"/>
          <w:highlight w:val="none"/>
          <w:u w:val="none"/>
          <w:lang w:val="en-US" w:eastAsia="zh-CN" w:bidi="ar"/>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使用说明：1.所定价格属于政府指导价为最高限价，下浮不限。同时，医疗机构、医务人员实施放射检查过程中有关创新改良，采取“现有项目兼容”的方式简化</w:t>
      </w:r>
    </w:p>
    <w:p w14:paraId="1C58D2B3">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ind w:left="0" w:leftChars="0" w:firstLine="1120" w:firstLineChars="577"/>
        <w:jc w:val="both"/>
        <w:textAlignment w:val="center"/>
        <w:rPr>
          <w:rFonts w:hint="eastAsia" w:ascii="方正书宋_GBK" w:hAnsi="方正书宋_GBK" w:eastAsia="方正书宋_GBK" w:cs="方正书宋_GBK"/>
          <w:i w:val="0"/>
          <w:iCs w:val="0"/>
          <w:color w:val="000000"/>
          <w:kern w:val="0"/>
          <w:sz w:val="20"/>
          <w:szCs w:val="20"/>
          <w:highlight w:val="none"/>
          <w:u w:val="none"/>
          <w:lang w:val="en-US" w:eastAsia="zh-CN" w:bidi="ar"/>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处理，无需申报新增医疗服务价格项目，直接按照对应的整合项目执行即可。</w:t>
      </w:r>
      <w:r>
        <w:rPr>
          <w:rFonts w:hint="eastAsia" w:ascii="方正书宋_GBK" w:hAnsi="方正书宋_GBK" w:eastAsia="方正书宋_GBK" w:cs="方正书宋_GBK"/>
          <w:i w:val="0"/>
          <w:iCs w:val="0"/>
          <w:color w:val="000000"/>
          <w:kern w:val="0"/>
          <w:sz w:val="20"/>
          <w:szCs w:val="20"/>
          <w:highlight w:val="none"/>
          <w:u w:val="none"/>
          <w:lang w:val="en-US" w:eastAsia="zh-CN" w:bidi="ar"/>
        </w:rPr>
        <w:br w:type="textWrapping"/>
      </w:r>
      <w:r>
        <w:rPr>
          <w:rFonts w:hint="eastAsia" w:ascii="方正书宋_GBK" w:hAnsi="方正书宋_GBK" w:eastAsia="方正书宋_GBK" w:cs="方正书宋_GBK"/>
          <w:i w:val="0"/>
          <w:iCs w:val="0"/>
          <w:color w:val="000000"/>
          <w:kern w:val="0"/>
          <w:sz w:val="20"/>
          <w:szCs w:val="20"/>
          <w:highlight w:val="none"/>
          <w:u w:val="none"/>
          <w:lang w:val="en-US" w:eastAsia="zh-CN" w:bidi="ar"/>
        </w:rPr>
        <w:t xml:space="preserve">          2.“价格构成”指项目价格应涵盖的各类资源消耗，用于确定计价单元的边界，不应作为临床技术标准理解，不是实际操作方式、路径、步骤、程序的</w:t>
      </w:r>
    </w:p>
    <w:p w14:paraId="3873E7C7">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ind w:left="0" w:leftChars="0" w:firstLine="1120" w:firstLineChars="577"/>
        <w:jc w:val="both"/>
        <w:textAlignment w:val="center"/>
        <w:rPr>
          <w:rFonts w:hint="eastAsia" w:ascii="方正书宋_GBK" w:hAnsi="方正书宋_GBK" w:eastAsia="方正书宋_GBK" w:cs="方正书宋_GBK"/>
          <w:i w:val="0"/>
          <w:iCs w:val="0"/>
          <w:color w:val="000000"/>
          <w:kern w:val="0"/>
          <w:sz w:val="20"/>
          <w:szCs w:val="20"/>
          <w:highlight w:val="none"/>
          <w:u w:val="none"/>
          <w:lang w:val="en-US" w:eastAsia="zh-CN" w:bidi="ar"/>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强制性要求。</w:t>
      </w:r>
      <w:r>
        <w:rPr>
          <w:rFonts w:hint="eastAsia" w:ascii="方正书宋_GBK" w:hAnsi="方正书宋_GBK" w:eastAsia="方正书宋_GBK" w:cs="方正书宋_GBK"/>
          <w:i w:val="0"/>
          <w:iCs w:val="0"/>
          <w:color w:val="000000"/>
          <w:kern w:val="0"/>
          <w:sz w:val="20"/>
          <w:szCs w:val="20"/>
          <w:highlight w:val="none"/>
          <w:u w:val="none"/>
          <w:lang w:val="en-US" w:eastAsia="zh-CN" w:bidi="ar"/>
        </w:rPr>
        <w:br w:type="textWrapping"/>
      </w:r>
      <w:r>
        <w:rPr>
          <w:rFonts w:hint="eastAsia" w:ascii="方正书宋_GBK" w:hAnsi="方正书宋_GBK" w:eastAsia="方正书宋_GBK" w:cs="方正书宋_GBK"/>
          <w:i w:val="0"/>
          <w:iCs w:val="0"/>
          <w:color w:val="000000"/>
          <w:kern w:val="0"/>
          <w:sz w:val="20"/>
          <w:szCs w:val="20"/>
          <w:highlight w:val="none"/>
          <w:u w:val="none"/>
          <w:lang w:val="en-US" w:eastAsia="zh-CN" w:bidi="ar"/>
        </w:rPr>
        <w:t xml:space="preserve">          3.“加收项”指同一项目以不同方式提供或在不同场景应用时，确有必要制定差异化收费标准而细分的一类子项，包括在原项目价格基础上增加或减少</w:t>
      </w:r>
    </w:p>
    <w:p w14:paraId="17AFC850">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ind w:left="0" w:leftChars="0" w:firstLine="1120" w:firstLineChars="577"/>
        <w:jc w:val="both"/>
        <w:textAlignment w:val="center"/>
        <w:rPr>
          <w:rFonts w:hint="eastAsia" w:ascii="方正书宋_GBK" w:hAnsi="方正书宋_GBK" w:eastAsia="方正书宋_GBK" w:cs="方正书宋_GBK"/>
          <w:i w:val="0"/>
          <w:iCs w:val="0"/>
          <w:color w:val="000000"/>
          <w:kern w:val="0"/>
          <w:sz w:val="20"/>
          <w:szCs w:val="20"/>
          <w:highlight w:val="none"/>
          <w:u w:val="none"/>
          <w:lang w:val="en-US" w:eastAsia="zh-CN" w:bidi="ar"/>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收费的情况；实际应用中，同时涉及多个加收项的，以项目单价为基础计算相应的加收水平后，据实收费。</w:t>
      </w:r>
      <w:r>
        <w:rPr>
          <w:rFonts w:hint="eastAsia" w:ascii="方正书宋_GBK" w:hAnsi="方正书宋_GBK" w:eastAsia="方正书宋_GBK" w:cs="方正书宋_GBK"/>
          <w:i w:val="0"/>
          <w:iCs w:val="0"/>
          <w:color w:val="000000"/>
          <w:kern w:val="0"/>
          <w:sz w:val="20"/>
          <w:szCs w:val="20"/>
          <w:highlight w:val="none"/>
          <w:u w:val="none"/>
          <w:lang w:val="en-US" w:eastAsia="zh-CN" w:bidi="ar"/>
        </w:rPr>
        <w:br w:type="textWrapping"/>
      </w:r>
      <w:r>
        <w:rPr>
          <w:rFonts w:hint="eastAsia" w:ascii="方正书宋_GBK" w:hAnsi="方正书宋_GBK" w:eastAsia="方正书宋_GBK" w:cs="方正书宋_GBK"/>
          <w:i w:val="0"/>
          <w:iCs w:val="0"/>
          <w:color w:val="000000"/>
          <w:kern w:val="0"/>
          <w:sz w:val="20"/>
          <w:szCs w:val="20"/>
          <w:highlight w:val="none"/>
          <w:u w:val="none"/>
          <w:lang w:val="en-US" w:eastAsia="zh-CN" w:bidi="ar"/>
        </w:rPr>
        <w:t xml:space="preserve">          4.“扩展项”指同一项目下以不同方式提供或在不同场景应用时，只扩展价格项目适用范围、不额外加价的一类子项，子项的价格按主项目执行。</w:t>
      </w:r>
      <w:r>
        <w:rPr>
          <w:rFonts w:hint="eastAsia" w:ascii="方正书宋_GBK" w:hAnsi="方正书宋_GBK" w:eastAsia="方正书宋_GBK" w:cs="方正书宋_GBK"/>
          <w:i w:val="0"/>
          <w:iCs w:val="0"/>
          <w:color w:val="000000"/>
          <w:kern w:val="0"/>
          <w:sz w:val="20"/>
          <w:szCs w:val="20"/>
          <w:highlight w:val="none"/>
          <w:u w:val="none"/>
          <w:lang w:val="en-US" w:eastAsia="zh-CN" w:bidi="ar"/>
        </w:rPr>
        <w:br w:type="textWrapping"/>
      </w:r>
      <w:r>
        <w:rPr>
          <w:rFonts w:hint="eastAsia" w:ascii="方正书宋_GBK" w:hAnsi="方正书宋_GBK" w:eastAsia="方正书宋_GBK" w:cs="方正书宋_GBK"/>
          <w:i w:val="0"/>
          <w:iCs w:val="0"/>
          <w:color w:val="000000"/>
          <w:kern w:val="0"/>
          <w:sz w:val="20"/>
          <w:szCs w:val="20"/>
          <w:highlight w:val="none"/>
          <w:u w:val="none"/>
          <w:lang w:val="en-US" w:eastAsia="zh-CN" w:bidi="ar"/>
        </w:rPr>
        <w:t xml:space="preserve">          5.“基本物耗”指原则上限于不应或不必要与医疗服务项目分割的易耗品，包括但不限于各类消杀用品、储存用品、清洁用品、个人防护用品、垃圾处</w:t>
      </w:r>
    </w:p>
    <w:p w14:paraId="1A67CF46">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ind w:left="0" w:leftChars="0" w:firstLine="1120" w:firstLineChars="577"/>
        <w:jc w:val="both"/>
        <w:textAlignment w:val="center"/>
        <w:rPr>
          <w:rFonts w:hint="eastAsia" w:ascii="方正书宋_GBK" w:hAnsi="方正书宋_GBK" w:eastAsia="方正书宋_GBK" w:cs="方正书宋_GBK"/>
          <w:i w:val="0"/>
          <w:iCs w:val="0"/>
          <w:color w:val="000000"/>
          <w:kern w:val="0"/>
          <w:sz w:val="20"/>
          <w:szCs w:val="20"/>
          <w:highlight w:val="none"/>
          <w:u w:val="none"/>
          <w:lang w:val="en-US" w:eastAsia="zh-CN" w:bidi="ar"/>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理用品、润滑剂、棉球、棉签、纱布（垫）、护（尿）垫、治疗巾（单）、中单、护理盘(包）、治疗包、普通注射器、标签、无菌设备保护套、非药</w:t>
      </w:r>
    </w:p>
    <w:p w14:paraId="51B32327">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ind w:left="0" w:leftChars="0" w:firstLine="1120" w:firstLineChars="577"/>
        <w:jc w:val="both"/>
        <w:textAlignment w:val="center"/>
        <w:rPr>
          <w:rFonts w:hint="eastAsia" w:ascii="方正书宋_GBK" w:hAnsi="方正书宋_GBK" w:eastAsia="方正书宋_GBK" w:cs="方正书宋_GBK"/>
          <w:i w:val="0"/>
          <w:iCs w:val="0"/>
          <w:color w:val="000000"/>
          <w:kern w:val="0"/>
          <w:sz w:val="20"/>
          <w:szCs w:val="20"/>
          <w:highlight w:val="none"/>
          <w:u w:val="none"/>
          <w:lang w:val="en-US" w:eastAsia="zh-CN" w:bidi="ar"/>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品类对比剂、定影液、显影液、影像存储介质、铅制防护用品、可复用的操作器具、软件（版权、开发、购买）成本等。基本物耗成本计入项目价格，</w:t>
      </w:r>
    </w:p>
    <w:p w14:paraId="653F8467">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ind w:left="0" w:leftChars="0" w:firstLine="1120" w:firstLineChars="577"/>
        <w:jc w:val="both"/>
        <w:textAlignment w:val="center"/>
        <w:rPr>
          <w:rFonts w:hint="eastAsia" w:ascii="方正书宋_GBK" w:hAnsi="方正书宋_GBK" w:eastAsia="方正书宋_GBK" w:cs="方正书宋_GBK"/>
          <w:i w:val="0"/>
          <w:iCs w:val="0"/>
          <w:color w:val="000000"/>
          <w:kern w:val="0"/>
          <w:sz w:val="20"/>
          <w:szCs w:val="20"/>
          <w:highlight w:val="none"/>
          <w:u w:val="none"/>
          <w:lang w:val="en-US" w:eastAsia="zh-CN" w:bidi="ar"/>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不另行收费。</w:t>
      </w:r>
      <w:r>
        <w:rPr>
          <w:rFonts w:hint="eastAsia" w:ascii="方正书宋_GBK" w:hAnsi="方正书宋_GBK" w:eastAsia="方正书宋_GBK" w:cs="方正书宋_GBK"/>
          <w:i w:val="0"/>
          <w:iCs w:val="0"/>
          <w:color w:val="000000"/>
          <w:kern w:val="0"/>
          <w:sz w:val="20"/>
          <w:szCs w:val="20"/>
          <w:highlight w:val="none"/>
          <w:u w:val="none"/>
          <w:lang w:val="en-US" w:eastAsia="zh-CN" w:bidi="ar"/>
        </w:rPr>
        <w:br w:type="textWrapping"/>
      </w:r>
      <w:r>
        <w:rPr>
          <w:rFonts w:hint="eastAsia" w:ascii="方正书宋_GBK" w:hAnsi="方正书宋_GBK" w:eastAsia="方正书宋_GBK" w:cs="方正书宋_GBK"/>
          <w:i w:val="0"/>
          <w:iCs w:val="0"/>
          <w:color w:val="000000"/>
          <w:kern w:val="0"/>
          <w:sz w:val="20"/>
          <w:szCs w:val="20"/>
          <w:highlight w:val="none"/>
          <w:u w:val="none"/>
          <w:lang w:val="en-US" w:eastAsia="zh-CN" w:bidi="ar"/>
        </w:rPr>
        <w:t xml:space="preserve">          6.“X线摄影成像”、“计算机体层成像（CT）平扫”、“计算机体层成像（CT）增强扫描”中的“部位”，指颅脑、颅底、眼部、中耳乳突、鼻咽部、</w:t>
      </w:r>
    </w:p>
    <w:p w14:paraId="6FA04A29">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ind w:left="0" w:leftChars="0" w:firstLine="1120" w:firstLineChars="577"/>
        <w:jc w:val="both"/>
        <w:textAlignment w:val="center"/>
        <w:rPr>
          <w:rFonts w:hint="eastAsia" w:ascii="方正书宋_GBK" w:hAnsi="方正书宋_GBK" w:eastAsia="方正书宋_GBK" w:cs="方正书宋_GBK"/>
          <w:i w:val="0"/>
          <w:iCs w:val="0"/>
          <w:color w:val="000000"/>
          <w:kern w:val="0"/>
          <w:sz w:val="20"/>
          <w:szCs w:val="20"/>
          <w:highlight w:val="none"/>
          <w:u w:val="none"/>
          <w:lang w:val="en-US" w:eastAsia="zh-CN" w:bidi="ar"/>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口腔颌面、颈部软组织、胸部、心脏、上腹部（包含肝胆胰脾及所涵盖区域）、下腹部（指双肾、肾上腺、双肾上缘至盆腔入口以上所涵盖区域）、</w:t>
      </w:r>
    </w:p>
    <w:p w14:paraId="2A51F777">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ind w:left="0" w:leftChars="0" w:firstLine="1120" w:firstLineChars="577"/>
        <w:jc w:val="both"/>
        <w:textAlignment w:val="center"/>
        <w:rPr>
          <w:rFonts w:hint="eastAsia" w:ascii="方正书宋_GBK" w:hAnsi="方正书宋_GBK" w:eastAsia="方正书宋_GBK" w:cs="方正书宋_GBK"/>
          <w:i w:val="0"/>
          <w:iCs w:val="0"/>
          <w:color w:val="000000"/>
          <w:kern w:val="0"/>
          <w:sz w:val="20"/>
          <w:szCs w:val="20"/>
          <w:highlight w:val="none"/>
          <w:u w:val="none"/>
          <w:lang w:val="en-US" w:eastAsia="zh-CN" w:bidi="ar"/>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盆腔（盆腔入口至肛缘）、颈椎、胸椎、腰椎、骶尾部、单侧肩关节、单侧膝关节、单侧髋关节、单侧上肢、单侧下肢、体表软组织（不可与软组织</w:t>
      </w:r>
    </w:p>
    <w:p w14:paraId="6F624372">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ind w:left="973" w:leftChars="310" w:firstLine="146" w:firstLineChars="75"/>
        <w:jc w:val="both"/>
        <w:textAlignment w:val="center"/>
        <w:rPr>
          <w:rFonts w:hint="eastAsia" w:ascii="方正书宋_GBK" w:hAnsi="方正书宋_GBK" w:eastAsia="方正书宋_GBK" w:cs="方正书宋_GBK"/>
          <w:i w:val="0"/>
          <w:iCs w:val="0"/>
          <w:color w:val="000000"/>
          <w:kern w:val="0"/>
          <w:sz w:val="20"/>
          <w:szCs w:val="20"/>
          <w:highlight w:val="none"/>
          <w:u w:val="none"/>
          <w:lang w:val="en-US" w:eastAsia="zh-CN" w:bidi="ar"/>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所在部位同时计费）、其他。</w:t>
      </w:r>
      <w:r>
        <w:rPr>
          <w:rFonts w:hint="eastAsia" w:ascii="方正书宋_GBK" w:hAnsi="方正书宋_GBK" w:eastAsia="方正书宋_GBK" w:cs="方正书宋_GBK"/>
          <w:i w:val="0"/>
          <w:iCs w:val="0"/>
          <w:color w:val="000000"/>
          <w:kern w:val="0"/>
          <w:sz w:val="20"/>
          <w:szCs w:val="20"/>
          <w:highlight w:val="none"/>
          <w:u w:val="none"/>
          <w:lang w:val="en-US" w:eastAsia="zh-CN" w:bidi="ar"/>
        </w:rPr>
        <w:br w:type="textWrapping"/>
      </w:r>
      <w:r>
        <w:rPr>
          <w:rFonts w:hint="eastAsia" w:ascii="方正书宋_GBK" w:hAnsi="方正书宋_GBK" w:eastAsia="方正书宋_GBK" w:cs="方正书宋_GBK"/>
          <w:i w:val="0"/>
          <w:iCs w:val="0"/>
          <w:color w:val="000000"/>
          <w:kern w:val="0"/>
          <w:sz w:val="20"/>
          <w:szCs w:val="20"/>
          <w:highlight w:val="none"/>
          <w:u w:val="none"/>
          <w:lang w:val="en-US" w:eastAsia="zh-CN" w:bidi="ar"/>
        </w:rPr>
        <w:t>7.“磁共振（MR）平扫”和“磁共振（MR）增强扫描”中的“部位”，指颅脑、颅底、眼部、中耳乳突、鼻咽部、颈部软组织、胸部、心脏、上腹部（包</w:t>
      </w:r>
    </w:p>
    <w:p w14:paraId="3C56BFF1">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ind w:left="973" w:leftChars="310" w:firstLine="146" w:firstLineChars="75"/>
        <w:jc w:val="both"/>
        <w:textAlignment w:val="center"/>
        <w:rPr>
          <w:rFonts w:hint="eastAsia" w:ascii="方正书宋_GBK" w:hAnsi="方正书宋_GBK" w:eastAsia="方正书宋_GBK" w:cs="方正书宋_GBK"/>
          <w:i w:val="0"/>
          <w:iCs w:val="0"/>
          <w:color w:val="000000"/>
          <w:kern w:val="0"/>
          <w:sz w:val="20"/>
          <w:szCs w:val="20"/>
          <w:highlight w:val="none"/>
          <w:u w:val="none"/>
          <w:lang w:val="en-US" w:eastAsia="zh-CN" w:bidi="ar"/>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含肝胆胰脾及所涵盖区域）、下腹部（指双肾、肾上腺、双肾上缘至盆腔入口以上所涵盖区域）、盆腔、颈椎、胸椎、腰椎、骶尾部、髋关节、骶髂</w:t>
      </w:r>
    </w:p>
    <w:p w14:paraId="15AF7D17">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ind w:left="973" w:leftChars="310" w:firstLine="146" w:firstLineChars="75"/>
        <w:jc w:val="both"/>
        <w:textAlignment w:val="center"/>
        <w:rPr>
          <w:rFonts w:hint="eastAsia" w:ascii="方正书宋_GBK" w:hAnsi="方正书宋_GBK" w:eastAsia="方正书宋_GBK" w:cs="方正书宋_GBK"/>
          <w:i w:val="0"/>
          <w:iCs w:val="0"/>
          <w:color w:val="000000"/>
          <w:kern w:val="0"/>
          <w:sz w:val="20"/>
          <w:szCs w:val="20"/>
          <w:highlight w:val="none"/>
          <w:u w:val="none"/>
          <w:lang w:val="en-US" w:eastAsia="zh-CN" w:bidi="ar"/>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关节、单侧肩关节、单侧前臂、单侧上臂、单侧手、单侧腕关节、单足、单侧踝关节、单侧肘关节、单侧膝关节、大腿、小腿、体表软组织（不可与</w:t>
      </w:r>
    </w:p>
    <w:p w14:paraId="5F59CED3">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ind w:left="973" w:leftChars="310" w:firstLine="146" w:firstLineChars="75"/>
        <w:jc w:val="both"/>
        <w:textAlignment w:val="center"/>
        <w:rPr>
          <w:rFonts w:hint="eastAsia" w:ascii="方正书宋_GBK" w:hAnsi="方正书宋_GBK" w:eastAsia="方正书宋_GBK" w:cs="方正书宋_GBK"/>
          <w:i w:val="0"/>
          <w:iCs w:val="0"/>
          <w:color w:val="000000"/>
          <w:kern w:val="0"/>
          <w:sz w:val="20"/>
          <w:szCs w:val="20"/>
          <w:highlight w:val="none"/>
          <w:u w:val="none"/>
          <w:lang w:val="en-US" w:eastAsia="zh-CN" w:bidi="ar"/>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软组织所在部位同时计费）、其他。</w:t>
      </w:r>
      <w:r>
        <w:rPr>
          <w:rFonts w:hint="eastAsia" w:ascii="方正书宋_GBK" w:hAnsi="方正书宋_GBK" w:eastAsia="方正书宋_GBK" w:cs="方正书宋_GBK"/>
          <w:i w:val="0"/>
          <w:iCs w:val="0"/>
          <w:color w:val="000000"/>
          <w:kern w:val="0"/>
          <w:sz w:val="20"/>
          <w:szCs w:val="20"/>
          <w:highlight w:val="none"/>
          <w:u w:val="none"/>
          <w:lang w:val="en-US" w:eastAsia="zh-CN" w:bidi="ar"/>
        </w:rPr>
        <w:br w:type="textWrapping"/>
      </w:r>
      <w:r>
        <w:rPr>
          <w:rFonts w:hint="eastAsia" w:ascii="方正书宋_GBK" w:hAnsi="方正书宋_GBK" w:eastAsia="方正书宋_GBK" w:cs="方正书宋_GBK"/>
          <w:i w:val="0"/>
          <w:iCs w:val="0"/>
          <w:color w:val="000000"/>
          <w:kern w:val="0"/>
          <w:sz w:val="20"/>
          <w:szCs w:val="20"/>
          <w:highlight w:val="none"/>
          <w:u w:val="none"/>
          <w:lang w:val="en-US" w:eastAsia="zh-CN" w:bidi="ar"/>
        </w:rPr>
        <w:t>8.“计算机体层（CT）造影成像（血管）”中的“血管”，指颅内动脉、颅内静脉、冠状动脉、肺动脉、胸主动脉、腹主动脉、颈动脉、颈静脉、上肢</w:t>
      </w:r>
    </w:p>
    <w:p w14:paraId="2C957894">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ind w:left="973" w:leftChars="310" w:firstLine="146" w:firstLineChars="75"/>
        <w:jc w:val="both"/>
        <w:textAlignment w:val="center"/>
        <w:rPr>
          <w:rFonts w:hint="eastAsia" w:ascii="方正书宋_GBK" w:hAnsi="方正书宋_GBK" w:eastAsia="方正书宋_GBK" w:cs="方正书宋_GBK"/>
          <w:i w:val="0"/>
          <w:iCs w:val="0"/>
          <w:color w:val="000000"/>
          <w:kern w:val="0"/>
          <w:sz w:val="20"/>
          <w:szCs w:val="20"/>
          <w:highlight w:val="none"/>
          <w:u w:val="none"/>
          <w:lang w:val="en-US" w:eastAsia="zh-CN" w:bidi="ar"/>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动脉、下肢动脉、下肢静脉、肺静脉、上腔静脉、下腔静脉、门脉系统。</w:t>
      </w:r>
      <w:r>
        <w:rPr>
          <w:rFonts w:hint="eastAsia" w:ascii="方正书宋_GBK" w:hAnsi="方正书宋_GBK" w:eastAsia="方正书宋_GBK" w:cs="方正书宋_GBK"/>
          <w:i w:val="0"/>
          <w:iCs w:val="0"/>
          <w:color w:val="000000"/>
          <w:kern w:val="0"/>
          <w:sz w:val="20"/>
          <w:szCs w:val="20"/>
          <w:highlight w:val="none"/>
          <w:u w:val="none"/>
          <w:lang w:val="en-US" w:eastAsia="zh-CN" w:bidi="ar"/>
        </w:rPr>
        <w:br w:type="textWrapping"/>
      </w:r>
      <w:r>
        <w:rPr>
          <w:rFonts w:hint="eastAsia" w:ascii="方正书宋_GBK" w:hAnsi="方正书宋_GBK" w:eastAsia="方正书宋_GBK" w:cs="方正书宋_GBK"/>
          <w:i w:val="0"/>
          <w:iCs w:val="0"/>
          <w:color w:val="000000"/>
          <w:kern w:val="0"/>
          <w:sz w:val="20"/>
          <w:szCs w:val="20"/>
          <w:highlight w:val="none"/>
          <w:u w:val="none"/>
          <w:lang w:val="en-US" w:eastAsia="zh-CN" w:bidi="ar"/>
        </w:rPr>
        <w:t>9.“磁共振（MR）成像（血管）”中的“血管”，指头颅动脉、头颅静脉、肺动脉、颈动脉、颈静脉、胸主动脉、腹主动脉、上肢动脉、下肢动脉、下腔静脉。</w:t>
      </w:r>
      <w:r>
        <w:rPr>
          <w:rFonts w:hint="eastAsia" w:ascii="方正书宋_GBK" w:hAnsi="方正书宋_GBK" w:eastAsia="方正书宋_GBK" w:cs="方正书宋_GBK"/>
          <w:i w:val="0"/>
          <w:iCs w:val="0"/>
          <w:color w:val="000000"/>
          <w:kern w:val="0"/>
          <w:sz w:val="20"/>
          <w:szCs w:val="20"/>
          <w:highlight w:val="none"/>
          <w:u w:val="none"/>
          <w:lang w:val="en-US" w:eastAsia="zh-CN" w:bidi="ar"/>
        </w:rPr>
        <w:br w:type="textWrapping"/>
      </w:r>
      <w:r>
        <w:rPr>
          <w:rFonts w:hint="eastAsia" w:ascii="方正书宋_GBK" w:hAnsi="方正书宋_GBK" w:eastAsia="方正书宋_GBK" w:cs="方正书宋_GBK"/>
          <w:i w:val="0"/>
          <w:iCs w:val="0"/>
          <w:color w:val="000000"/>
          <w:kern w:val="0"/>
          <w:sz w:val="20"/>
          <w:szCs w:val="20"/>
          <w:highlight w:val="none"/>
          <w:u w:val="none"/>
          <w:lang w:val="en-US" w:eastAsia="zh-CN" w:bidi="ar"/>
        </w:rPr>
        <w:t>10.“能量成像”指通过两个或更多的能量获取物质衰减信息，基于不同组织的能量依赖性不同导致光子吸收的差异，对不同组织进行鉴别和分类。包括但不限于使用具有双能、能量或光谱等扫描功能的计算机体层成像（CT）设备进行计算机体层成像。</w:t>
      </w:r>
      <w:r>
        <w:rPr>
          <w:rFonts w:hint="eastAsia" w:ascii="方正书宋_GBK" w:hAnsi="方正书宋_GBK" w:eastAsia="方正书宋_GBK" w:cs="方正书宋_GBK"/>
          <w:i w:val="0"/>
          <w:iCs w:val="0"/>
          <w:color w:val="000000"/>
          <w:kern w:val="0"/>
          <w:sz w:val="20"/>
          <w:szCs w:val="20"/>
          <w:highlight w:val="none"/>
          <w:u w:val="none"/>
          <w:lang w:val="en-US" w:eastAsia="zh-CN" w:bidi="ar"/>
        </w:rPr>
        <w:br w:type="textWrapping"/>
      </w:r>
      <w:r>
        <w:rPr>
          <w:rFonts w:hint="eastAsia" w:ascii="方正书宋_GBK" w:hAnsi="方正书宋_GBK" w:eastAsia="方正书宋_GBK" w:cs="方正书宋_GBK"/>
          <w:i w:val="0"/>
          <w:iCs w:val="0"/>
          <w:color w:val="000000"/>
          <w:kern w:val="0"/>
          <w:sz w:val="20"/>
          <w:szCs w:val="20"/>
          <w:highlight w:val="none"/>
          <w:u w:val="none"/>
          <w:lang w:val="en-US" w:eastAsia="zh-CN" w:bidi="ar"/>
        </w:rPr>
        <w:t>11.“特殊方式成像”参照国家卫生健康委制定发布的技术规范所列项目，调整制定为以下方式：“单脏器薄层扫描”、“磁共振单脏器磁敏感加权成像”、“单脏器磁共振波谱分析”、“磁共振动态增强成像”、“磁共振弥散成像”、“功能磁共振”、“酰胺质子转移成像”等，不同成像方式可累计计费。</w:t>
      </w:r>
      <w:r>
        <w:rPr>
          <w:rFonts w:hint="eastAsia" w:ascii="方正书宋_GBK" w:hAnsi="方正书宋_GBK" w:eastAsia="方正书宋_GBK" w:cs="方正书宋_GBK"/>
          <w:i w:val="0"/>
          <w:iCs w:val="0"/>
          <w:color w:val="000000"/>
          <w:kern w:val="0"/>
          <w:sz w:val="20"/>
          <w:szCs w:val="20"/>
          <w:highlight w:val="none"/>
          <w:u w:val="none"/>
          <w:lang w:val="en-US" w:eastAsia="zh-CN" w:bidi="ar"/>
        </w:rPr>
        <w:br w:type="textWrapping"/>
      </w:r>
      <w:r>
        <w:rPr>
          <w:rFonts w:hint="eastAsia" w:ascii="方正书宋_GBK" w:hAnsi="方正书宋_GBK" w:eastAsia="方正书宋_GBK" w:cs="方正书宋_GBK"/>
          <w:i w:val="0"/>
          <w:iCs w:val="0"/>
          <w:color w:val="000000"/>
          <w:kern w:val="0"/>
          <w:sz w:val="20"/>
          <w:szCs w:val="20"/>
          <w:highlight w:val="none"/>
          <w:u w:val="none"/>
          <w:lang w:val="en-US" w:eastAsia="zh-CN" w:bidi="ar"/>
        </w:rPr>
        <w:t>12.“薄层扫描”指通过计算机体层成像（CT）扫描，获取标称层厚&lt;2mm的的图像。</w:t>
      </w:r>
      <w:r>
        <w:rPr>
          <w:rFonts w:hint="eastAsia" w:ascii="方正书宋_GBK" w:hAnsi="方正书宋_GBK" w:eastAsia="方正书宋_GBK" w:cs="方正书宋_GBK"/>
          <w:i w:val="0"/>
          <w:iCs w:val="0"/>
          <w:color w:val="000000"/>
          <w:kern w:val="0"/>
          <w:sz w:val="20"/>
          <w:szCs w:val="20"/>
          <w:highlight w:val="none"/>
          <w:u w:val="none"/>
          <w:lang w:val="en-US" w:eastAsia="zh-CN" w:bidi="ar"/>
        </w:rPr>
        <w:br w:type="textWrapping"/>
      </w:r>
      <w:r>
        <w:rPr>
          <w:rFonts w:hint="eastAsia" w:ascii="方正书宋_GBK" w:hAnsi="方正书宋_GBK" w:eastAsia="方正书宋_GBK" w:cs="方正书宋_GBK"/>
          <w:i w:val="0"/>
          <w:iCs w:val="0"/>
          <w:color w:val="000000"/>
          <w:kern w:val="0"/>
          <w:sz w:val="20"/>
          <w:szCs w:val="20"/>
          <w:highlight w:val="none"/>
          <w:u w:val="none"/>
          <w:lang w:val="en-US" w:eastAsia="zh-CN" w:bidi="ar"/>
        </w:rPr>
        <w:t>13.“计算机体层(CT)灌注成像”、“磁共振(MR)灌注成像”、“单光子发射断层显像(SPECT)”中的“脏器”，指脑、唾液腺、甲状腺(含甲状旁腺)、食管、肺、心脏、肝脏、胆囊、胰腺、脾脏、肾脏、肾上腺、胃肠道、膀胱输尿管、前列腺、子宫及附件、睾丸。</w:t>
      </w:r>
      <w:r>
        <w:rPr>
          <w:rFonts w:hint="eastAsia" w:ascii="方正书宋_GBK" w:hAnsi="方正书宋_GBK" w:eastAsia="方正书宋_GBK" w:cs="方正书宋_GBK"/>
          <w:i w:val="0"/>
          <w:iCs w:val="0"/>
          <w:color w:val="000000"/>
          <w:kern w:val="0"/>
          <w:sz w:val="20"/>
          <w:szCs w:val="20"/>
          <w:highlight w:val="none"/>
          <w:u w:val="none"/>
          <w:lang w:val="en-US" w:eastAsia="zh-CN" w:bidi="ar"/>
        </w:rPr>
        <w:br w:type="textWrapping"/>
      </w:r>
      <w:r>
        <w:rPr>
          <w:rFonts w:hint="eastAsia" w:ascii="方正书宋_GBK" w:hAnsi="方正书宋_GBK" w:eastAsia="方正书宋_GBK" w:cs="方正书宋_GBK"/>
          <w:i w:val="0"/>
          <w:iCs w:val="0"/>
          <w:color w:val="000000"/>
          <w:kern w:val="0"/>
          <w:sz w:val="20"/>
          <w:szCs w:val="20"/>
          <w:highlight w:val="none"/>
          <w:u w:val="none"/>
          <w:lang w:val="en-US" w:eastAsia="zh-CN" w:bidi="ar"/>
        </w:rPr>
        <w:t>14.“放射性核素平面显像”、“正电子发射计算机断层显像/计算机断层扫描（PET/CT）”和“正电子发射计算机断层显像/磁共振成像（PET/MRI）”</w:t>
      </w:r>
    </w:p>
    <w:p w14:paraId="3FAB4C1A">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ind w:left="973" w:leftChars="310" w:firstLine="247" w:firstLineChars="127"/>
        <w:jc w:val="both"/>
        <w:textAlignment w:val="center"/>
        <w:rPr>
          <w:rFonts w:hint="eastAsia" w:ascii="方正书宋_GBK" w:hAnsi="方正书宋_GBK" w:eastAsia="方正书宋_GBK" w:cs="方正书宋_GBK"/>
          <w:i w:val="0"/>
          <w:iCs w:val="0"/>
          <w:color w:val="000000"/>
          <w:kern w:val="0"/>
          <w:sz w:val="20"/>
          <w:szCs w:val="20"/>
          <w:highlight w:val="none"/>
          <w:u w:val="none"/>
          <w:lang w:val="en-US" w:eastAsia="zh-CN" w:bidi="ar"/>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中的“部位”，指头颅、颈部、胸部、腹部（肝、胆、脾、胰、双肾、胃部、肠道）、盆腔、泌尿系、四肢、其他。</w:t>
      </w:r>
      <w:r>
        <w:rPr>
          <w:rFonts w:hint="eastAsia" w:ascii="方正书宋_GBK" w:hAnsi="方正书宋_GBK" w:eastAsia="方正书宋_GBK" w:cs="方正书宋_GBK"/>
          <w:i w:val="0"/>
          <w:iCs w:val="0"/>
          <w:color w:val="000000"/>
          <w:kern w:val="0"/>
          <w:sz w:val="20"/>
          <w:szCs w:val="20"/>
          <w:highlight w:val="none"/>
          <w:u w:val="none"/>
          <w:lang w:val="en-US" w:eastAsia="zh-CN" w:bidi="ar"/>
        </w:rPr>
        <w:br w:type="textWrapping"/>
      </w:r>
      <w:r>
        <w:rPr>
          <w:rFonts w:hint="eastAsia" w:ascii="方正书宋_GBK" w:hAnsi="方正书宋_GBK" w:eastAsia="方正书宋_GBK" w:cs="方正书宋_GBK"/>
          <w:i w:val="0"/>
          <w:iCs w:val="0"/>
          <w:color w:val="000000"/>
          <w:kern w:val="0"/>
          <w:sz w:val="20"/>
          <w:szCs w:val="20"/>
          <w:highlight w:val="none"/>
          <w:u w:val="none"/>
          <w:lang w:val="en-US" w:eastAsia="zh-CN" w:bidi="ar"/>
        </w:rPr>
        <w:t>15.“对比剂”中的药品类对比剂按零差率销售。</w:t>
      </w:r>
      <w:r>
        <w:rPr>
          <w:rFonts w:hint="eastAsia" w:ascii="方正书宋_GBK" w:hAnsi="方正书宋_GBK" w:eastAsia="方正书宋_GBK" w:cs="方正书宋_GBK"/>
          <w:i w:val="0"/>
          <w:iCs w:val="0"/>
          <w:color w:val="000000"/>
          <w:kern w:val="0"/>
          <w:sz w:val="20"/>
          <w:szCs w:val="20"/>
          <w:highlight w:val="none"/>
          <w:u w:val="none"/>
          <w:lang w:val="en-US" w:eastAsia="zh-CN" w:bidi="ar"/>
        </w:rPr>
        <w:br w:type="textWrapping"/>
      </w:r>
      <w:r>
        <w:rPr>
          <w:rFonts w:hint="eastAsia" w:ascii="方正书宋_GBK" w:hAnsi="方正书宋_GBK" w:eastAsia="方正书宋_GBK" w:cs="方正书宋_GBK"/>
          <w:i w:val="0"/>
          <w:iCs w:val="0"/>
          <w:color w:val="000000"/>
          <w:kern w:val="0"/>
          <w:sz w:val="20"/>
          <w:szCs w:val="20"/>
          <w:highlight w:val="none"/>
          <w:u w:val="none"/>
          <w:lang w:val="en-US" w:eastAsia="zh-CN" w:bidi="ar"/>
        </w:rPr>
        <w:t>16.公立医疗机构开展相关放射检查须提供符合要求的“数字影像处理和上传存储服务”并执行现行放射检查项目价格，对于不能提供符合要求的“数字。影像处理和上传存储服务”的，执行的相关放射检查项目价格减收5元。</w:t>
      </w:r>
      <w:r>
        <w:rPr>
          <w:rFonts w:hint="eastAsia" w:ascii="方正书宋_GBK" w:hAnsi="方正书宋_GBK" w:eastAsia="方正书宋_GBK" w:cs="方正书宋_GBK"/>
          <w:i w:val="0"/>
          <w:iCs w:val="0"/>
          <w:color w:val="000000"/>
          <w:kern w:val="0"/>
          <w:sz w:val="20"/>
          <w:szCs w:val="20"/>
          <w:highlight w:val="none"/>
          <w:u w:val="none"/>
          <w:lang w:val="en-US" w:eastAsia="zh-CN" w:bidi="ar"/>
        </w:rPr>
        <w:br w:type="textWrapping"/>
      </w:r>
      <w:r>
        <w:rPr>
          <w:rFonts w:hint="eastAsia" w:ascii="方正书宋_GBK" w:hAnsi="方正书宋_GBK" w:eastAsia="方正书宋_GBK" w:cs="方正书宋_GBK"/>
          <w:i w:val="0"/>
          <w:iCs w:val="0"/>
          <w:color w:val="000000"/>
          <w:kern w:val="0"/>
          <w:sz w:val="20"/>
          <w:szCs w:val="20"/>
          <w:highlight w:val="none"/>
          <w:u w:val="none"/>
          <w:lang w:val="en-US" w:eastAsia="zh-CN" w:bidi="ar"/>
        </w:rPr>
        <w:t>17.允许公立医疗机构在患者自愿选择基础上，若提供“数字胶片云储存服务”，可不再提供实体胶片。医疗机构在常规提供影像资料后，如需额外提供影像资料，可收取相应费用。</w:t>
      </w:r>
      <w:r>
        <w:rPr>
          <w:rFonts w:hint="eastAsia" w:ascii="方正书宋_GBK" w:hAnsi="方正书宋_GBK" w:eastAsia="方正书宋_GBK" w:cs="方正书宋_GBK"/>
          <w:i w:val="0"/>
          <w:iCs w:val="0"/>
          <w:color w:val="000000"/>
          <w:kern w:val="0"/>
          <w:sz w:val="20"/>
          <w:szCs w:val="20"/>
          <w:highlight w:val="none"/>
          <w:u w:val="none"/>
          <w:lang w:val="en-US" w:eastAsia="zh-CN" w:bidi="ar"/>
        </w:rPr>
        <w:br w:type="textWrapping"/>
      </w:r>
      <w:r>
        <w:rPr>
          <w:rFonts w:hint="eastAsia" w:ascii="方正书宋_GBK" w:hAnsi="方正书宋_GBK" w:eastAsia="方正书宋_GBK" w:cs="方正书宋_GBK"/>
          <w:i w:val="0"/>
          <w:iCs w:val="0"/>
          <w:color w:val="000000"/>
          <w:kern w:val="0"/>
          <w:sz w:val="20"/>
          <w:szCs w:val="20"/>
          <w:highlight w:val="none"/>
          <w:u w:val="none"/>
          <w:lang w:val="en-US" w:eastAsia="zh-CN" w:bidi="ar"/>
        </w:rPr>
        <w:t>18.核医学相关检查项目均不含放射性药品费用。</w:t>
      </w:r>
      <w:r>
        <w:rPr>
          <w:rFonts w:hint="eastAsia" w:ascii="方正书宋_GBK" w:hAnsi="方正书宋_GBK" w:eastAsia="方正书宋_GBK" w:cs="方正书宋_GBK"/>
          <w:i w:val="0"/>
          <w:iCs w:val="0"/>
          <w:color w:val="000000"/>
          <w:kern w:val="0"/>
          <w:sz w:val="20"/>
          <w:szCs w:val="20"/>
          <w:highlight w:val="none"/>
          <w:u w:val="none"/>
          <w:lang w:val="en-US" w:eastAsia="zh-CN" w:bidi="ar"/>
        </w:rPr>
        <w:br w:type="textWrapping"/>
      </w:r>
      <w:r>
        <w:rPr>
          <w:rFonts w:hint="eastAsia" w:ascii="方正书宋_GBK" w:hAnsi="方正书宋_GBK" w:eastAsia="方正书宋_GBK" w:cs="方正书宋_GBK"/>
          <w:i w:val="0"/>
          <w:iCs w:val="0"/>
          <w:color w:val="000000"/>
          <w:kern w:val="0"/>
          <w:sz w:val="20"/>
          <w:szCs w:val="20"/>
          <w:highlight w:val="none"/>
          <w:u w:val="none"/>
          <w:lang w:val="en-US" w:eastAsia="zh-CN" w:bidi="ar"/>
        </w:rPr>
        <w:t>19.涉及“包括……”“……等”的，属于开放型表述，所指对象不仅局限于表述中列明的事项，也包括未列明的同类事项，以国家级技术规范、临床指</w:t>
      </w:r>
    </w:p>
    <w:p w14:paraId="539022A8">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ind w:left="973" w:leftChars="310" w:firstLine="247" w:firstLineChars="127"/>
        <w:jc w:val="both"/>
        <w:textAlignment w:val="center"/>
        <w:rPr>
          <w:rFonts w:hint="eastAsia" w:ascii="方正书宋_GBK" w:hAnsi="方正书宋_GBK" w:eastAsia="方正书宋_GBK" w:cs="方正书宋_GBK"/>
          <w:i w:val="0"/>
          <w:iCs w:val="0"/>
          <w:color w:val="000000"/>
          <w:kern w:val="0"/>
          <w:sz w:val="20"/>
          <w:szCs w:val="20"/>
          <w:highlight w:val="none"/>
          <w:u w:val="none"/>
          <w:lang w:val="en-US" w:eastAsia="zh-CN" w:bidi="ar"/>
        </w:rPr>
      </w:pPr>
      <w:r>
        <w:rPr>
          <w:rFonts w:hint="eastAsia" w:ascii="方正书宋_GBK" w:hAnsi="方正书宋_GBK" w:eastAsia="方正书宋_GBK" w:cs="方正书宋_GBK"/>
          <w:i w:val="0"/>
          <w:iCs w:val="0"/>
          <w:color w:val="000000"/>
          <w:kern w:val="0"/>
          <w:sz w:val="20"/>
          <w:szCs w:val="20"/>
          <w:highlight w:val="none"/>
          <w:u w:val="none"/>
          <w:lang w:val="en-US" w:eastAsia="zh-CN" w:bidi="ar"/>
        </w:rPr>
        <w:t>南或专家共识中的明确定性为依据。</w:t>
      </w:r>
      <w:r>
        <w:rPr>
          <w:rFonts w:hint="eastAsia" w:ascii="方正书宋_GBK" w:hAnsi="方正书宋_GBK" w:eastAsia="方正书宋_GBK" w:cs="方正书宋_GBK"/>
          <w:i w:val="0"/>
          <w:iCs w:val="0"/>
          <w:color w:val="000000"/>
          <w:kern w:val="0"/>
          <w:sz w:val="20"/>
          <w:szCs w:val="20"/>
          <w:highlight w:val="none"/>
          <w:u w:val="none"/>
          <w:lang w:val="en-US" w:eastAsia="zh-CN" w:bidi="ar"/>
        </w:rPr>
        <w:br w:type="textWrapping"/>
      </w:r>
      <w:r>
        <w:rPr>
          <w:rFonts w:hint="eastAsia" w:ascii="方正书宋_GBK" w:hAnsi="方正书宋_GBK" w:eastAsia="方正书宋_GBK" w:cs="方正书宋_GBK"/>
          <w:i w:val="0"/>
          <w:iCs w:val="0"/>
          <w:color w:val="000000"/>
          <w:kern w:val="0"/>
          <w:sz w:val="20"/>
          <w:szCs w:val="20"/>
          <w:highlight w:val="none"/>
          <w:u w:val="none"/>
          <w:lang w:val="en-US" w:eastAsia="zh-CN" w:bidi="ar"/>
        </w:rPr>
        <w:t>20.医保系统相应功能模块建设完成后，医疗机构应将影像资料上传至本地医保系统。</w:t>
      </w:r>
      <w:r>
        <w:rPr>
          <w:rFonts w:hint="eastAsia" w:ascii="方正书宋_GBK" w:hAnsi="方正书宋_GBK" w:eastAsia="方正书宋_GBK" w:cs="方正书宋_GBK"/>
          <w:i w:val="0"/>
          <w:iCs w:val="0"/>
          <w:color w:val="000000"/>
          <w:kern w:val="0"/>
          <w:sz w:val="20"/>
          <w:szCs w:val="20"/>
          <w:highlight w:val="none"/>
          <w:u w:val="none"/>
          <w:lang w:val="en-US" w:eastAsia="zh-CN" w:bidi="ar"/>
        </w:rPr>
        <w:br w:type="textWrapping"/>
      </w:r>
      <w:r>
        <w:rPr>
          <w:rFonts w:hint="eastAsia" w:ascii="方正书宋_GBK" w:hAnsi="方正书宋_GBK" w:eastAsia="方正书宋_GBK" w:cs="方正书宋_GBK"/>
          <w:i w:val="0"/>
          <w:iCs w:val="0"/>
          <w:color w:val="000000"/>
          <w:kern w:val="0"/>
          <w:sz w:val="20"/>
          <w:szCs w:val="20"/>
          <w:highlight w:val="none"/>
          <w:u w:val="none"/>
          <w:lang w:val="en-US" w:eastAsia="zh-CN" w:bidi="ar"/>
        </w:rPr>
        <w:t>21.“人工智能辅助诊断”是指应用人工智能技术辅助进行的放射检查诊断，不得与主项目同时收费。</w:t>
      </w:r>
      <w:r>
        <w:rPr>
          <w:rFonts w:hint="eastAsia" w:ascii="方正书宋_GBK" w:hAnsi="方正书宋_GBK" w:eastAsia="方正书宋_GBK" w:cs="方正书宋_GBK"/>
          <w:i w:val="0"/>
          <w:iCs w:val="0"/>
          <w:color w:val="000000"/>
          <w:kern w:val="0"/>
          <w:sz w:val="20"/>
          <w:szCs w:val="20"/>
          <w:highlight w:val="none"/>
          <w:u w:val="none"/>
          <w:lang w:val="en-US" w:eastAsia="zh-CN" w:bidi="ar"/>
        </w:rPr>
        <w:br w:type="textWrapping"/>
      </w:r>
      <w:r>
        <w:rPr>
          <w:rFonts w:hint="eastAsia" w:ascii="方正书宋_GBK" w:hAnsi="方正书宋_GBK" w:eastAsia="方正书宋_GBK" w:cs="方正书宋_GBK"/>
          <w:i w:val="0"/>
          <w:iCs w:val="0"/>
          <w:color w:val="000000"/>
          <w:kern w:val="0"/>
          <w:sz w:val="20"/>
          <w:szCs w:val="20"/>
          <w:highlight w:val="none"/>
          <w:u w:val="none"/>
          <w:lang w:val="en-US" w:eastAsia="zh-CN" w:bidi="ar"/>
        </w:rPr>
        <w:t>22.造影剂、一次性插管、胃肠动力标记物胶囊、高压注射器相关耗材、造影导管、留置针按零差率销售。</w:t>
      </w:r>
    </w:p>
    <w:p w14:paraId="3BB7505D">
      <w:pPr>
        <w:pStyle w:val="2"/>
        <w:rPr>
          <w:rStyle w:val="60"/>
          <w:rFonts w:hint="eastAsia" w:ascii="方正书宋_GBK" w:hAnsi="方正书宋_GBK" w:eastAsia="方正书宋_GBK" w:cs="方正书宋_GBK"/>
          <w:sz w:val="20"/>
          <w:szCs w:val="20"/>
          <w:lang w:val="en-US" w:eastAsia="zh-CN" w:bidi="ar"/>
        </w:rPr>
      </w:pPr>
    </w:p>
    <w:p w14:paraId="4BECB3AB">
      <w:pPr>
        <w:keepNext w:val="0"/>
        <w:keepLines w:val="0"/>
        <w:pageBreakBefore w:val="0"/>
        <w:widowControl w:val="0"/>
        <w:tabs>
          <w:tab w:val="left" w:pos="9628"/>
        </w:tabs>
        <w:kinsoku/>
        <w:wordWrap/>
        <w:overflowPunct w:val="0"/>
        <w:topLinePunct w:val="0"/>
        <w:autoSpaceDE/>
        <w:autoSpaceDN/>
        <w:bidi w:val="0"/>
        <w:adjustRightInd w:val="0"/>
        <w:snapToGrid w:val="0"/>
        <w:jc w:val="left"/>
        <w:textAlignment w:val="auto"/>
        <w:rPr>
          <w:rFonts w:hint="eastAsia" w:ascii="黑体" w:hAnsi="宋体" w:eastAsia="黑体" w:cs="黑体"/>
          <w:i w:val="0"/>
          <w:iCs w:val="0"/>
          <w:color w:val="000000"/>
          <w:kern w:val="0"/>
          <w:sz w:val="32"/>
          <w:szCs w:val="32"/>
          <w:u w:val="none"/>
          <w:lang w:val="en-US" w:eastAsia="zh-CN" w:bidi="ar"/>
        </w:rPr>
      </w:pPr>
    </w:p>
    <w:p w14:paraId="6C007688">
      <w:pPr>
        <w:keepNext w:val="0"/>
        <w:keepLines w:val="0"/>
        <w:pageBreakBefore w:val="0"/>
        <w:widowControl w:val="0"/>
        <w:tabs>
          <w:tab w:val="left" w:pos="9628"/>
        </w:tabs>
        <w:kinsoku/>
        <w:wordWrap/>
        <w:overflowPunct w:val="0"/>
        <w:topLinePunct w:val="0"/>
        <w:autoSpaceDE/>
        <w:autoSpaceDN/>
        <w:bidi w:val="0"/>
        <w:adjustRightInd w:val="0"/>
        <w:snapToGrid w:val="0"/>
        <w:jc w:val="left"/>
        <w:textAlignment w:val="auto"/>
        <w:rPr>
          <w:rFonts w:hint="eastAsia" w:ascii="黑体" w:hAnsi="宋体" w:eastAsia="黑体" w:cs="黑体"/>
          <w:i w:val="0"/>
          <w:iCs w:val="0"/>
          <w:color w:val="000000"/>
          <w:kern w:val="0"/>
          <w:sz w:val="32"/>
          <w:szCs w:val="32"/>
          <w:u w:val="none"/>
          <w:lang w:val="en-US" w:eastAsia="zh-CN" w:bidi="ar"/>
        </w:rPr>
      </w:pPr>
    </w:p>
    <w:p w14:paraId="457D7D78">
      <w:pPr>
        <w:keepNext w:val="0"/>
        <w:keepLines w:val="0"/>
        <w:pageBreakBefore w:val="0"/>
        <w:widowControl w:val="0"/>
        <w:tabs>
          <w:tab w:val="left" w:pos="9628"/>
        </w:tabs>
        <w:kinsoku/>
        <w:wordWrap/>
        <w:overflowPunct w:val="0"/>
        <w:topLinePunct w:val="0"/>
        <w:autoSpaceDE/>
        <w:autoSpaceDN/>
        <w:bidi w:val="0"/>
        <w:adjustRightInd w:val="0"/>
        <w:snapToGrid w:val="0"/>
        <w:jc w:val="left"/>
        <w:textAlignment w:val="auto"/>
        <w:rPr>
          <w:rFonts w:hint="eastAsia" w:ascii="黑体" w:hAnsi="宋体" w:eastAsia="黑体" w:cs="黑体"/>
          <w:i w:val="0"/>
          <w:iCs w:val="0"/>
          <w:color w:val="000000"/>
          <w:kern w:val="0"/>
          <w:sz w:val="32"/>
          <w:szCs w:val="32"/>
          <w:u w:val="none"/>
          <w:lang w:val="en-US" w:eastAsia="zh-CN" w:bidi="ar"/>
        </w:rPr>
      </w:pPr>
    </w:p>
    <w:p w14:paraId="46DE6235">
      <w:pPr>
        <w:keepNext w:val="0"/>
        <w:keepLines w:val="0"/>
        <w:pageBreakBefore w:val="0"/>
        <w:widowControl w:val="0"/>
        <w:tabs>
          <w:tab w:val="left" w:pos="9628"/>
        </w:tabs>
        <w:kinsoku/>
        <w:wordWrap/>
        <w:overflowPunct w:val="0"/>
        <w:topLinePunct w:val="0"/>
        <w:autoSpaceDE/>
        <w:autoSpaceDN/>
        <w:bidi w:val="0"/>
        <w:adjustRightInd w:val="0"/>
        <w:snapToGrid w:val="0"/>
        <w:jc w:val="left"/>
        <w:textAlignment w:val="auto"/>
        <w:rPr>
          <w:rFonts w:hint="eastAsia" w:ascii="黑体" w:hAnsi="宋体" w:eastAsia="黑体" w:cs="黑体"/>
          <w:i w:val="0"/>
          <w:iCs w:val="0"/>
          <w:color w:val="000000"/>
          <w:kern w:val="0"/>
          <w:sz w:val="32"/>
          <w:szCs w:val="32"/>
          <w:u w:val="none"/>
          <w:lang w:val="en-US" w:eastAsia="zh-CN" w:bidi="ar"/>
        </w:rPr>
      </w:pPr>
    </w:p>
    <w:p w14:paraId="1461AE16">
      <w:pPr>
        <w:keepNext w:val="0"/>
        <w:keepLines w:val="0"/>
        <w:pageBreakBefore w:val="0"/>
        <w:widowControl w:val="0"/>
        <w:tabs>
          <w:tab w:val="left" w:pos="9628"/>
        </w:tabs>
        <w:kinsoku/>
        <w:wordWrap/>
        <w:overflowPunct w:val="0"/>
        <w:topLinePunct w:val="0"/>
        <w:autoSpaceDE/>
        <w:autoSpaceDN/>
        <w:bidi w:val="0"/>
        <w:adjustRightInd w:val="0"/>
        <w:snapToGrid w:val="0"/>
        <w:jc w:val="left"/>
        <w:textAlignment w:val="auto"/>
        <w:rPr>
          <w:rFonts w:hint="eastAsia" w:ascii="黑体" w:hAnsi="宋体" w:eastAsia="黑体" w:cs="黑体"/>
          <w:i w:val="0"/>
          <w:iCs w:val="0"/>
          <w:color w:val="000000"/>
          <w:kern w:val="0"/>
          <w:sz w:val="32"/>
          <w:szCs w:val="32"/>
          <w:u w:val="none"/>
          <w:lang w:val="en-US" w:eastAsia="zh-CN" w:bidi="ar"/>
        </w:rPr>
      </w:pPr>
    </w:p>
    <w:p w14:paraId="7D8CD57C">
      <w:pPr>
        <w:keepNext w:val="0"/>
        <w:keepLines w:val="0"/>
        <w:pageBreakBefore w:val="0"/>
        <w:widowControl w:val="0"/>
        <w:tabs>
          <w:tab w:val="left" w:pos="9628"/>
        </w:tabs>
        <w:kinsoku/>
        <w:wordWrap/>
        <w:overflowPunct w:val="0"/>
        <w:topLinePunct w:val="0"/>
        <w:autoSpaceDE/>
        <w:autoSpaceDN/>
        <w:bidi w:val="0"/>
        <w:adjustRightInd w:val="0"/>
        <w:snapToGrid w:val="0"/>
        <w:jc w:val="left"/>
        <w:textAlignment w:val="auto"/>
        <w:rPr>
          <w:rFonts w:hint="eastAsia" w:ascii="黑体" w:hAnsi="宋体" w:eastAsia="黑体" w:cs="黑体"/>
          <w:i w:val="0"/>
          <w:iCs w:val="0"/>
          <w:color w:val="000000"/>
          <w:kern w:val="0"/>
          <w:sz w:val="32"/>
          <w:szCs w:val="32"/>
          <w:u w:val="none"/>
          <w:lang w:val="en-US" w:eastAsia="zh-CN" w:bidi="ar"/>
        </w:rPr>
      </w:pPr>
    </w:p>
    <w:p w14:paraId="6BFF0B9B">
      <w:pPr>
        <w:keepNext w:val="0"/>
        <w:keepLines w:val="0"/>
        <w:pageBreakBefore w:val="0"/>
        <w:widowControl w:val="0"/>
        <w:tabs>
          <w:tab w:val="left" w:pos="9628"/>
        </w:tabs>
        <w:kinsoku/>
        <w:wordWrap/>
        <w:overflowPunct w:val="0"/>
        <w:topLinePunct w:val="0"/>
        <w:autoSpaceDE/>
        <w:autoSpaceDN/>
        <w:bidi w:val="0"/>
        <w:adjustRightInd w:val="0"/>
        <w:snapToGrid w:val="0"/>
        <w:jc w:val="left"/>
        <w:textAlignment w:val="auto"/>
        <w:rPr>
          <w:rFonts w:hint="eastAsia" w:ascii="黑体" w:hAnsi="宋体" w:eastAsia="黑体" w:cs="黑体"/>
          <w:i w:val="0"/>
          <w:iCs w:val="0"/>
          <w:color w:val="000000"/>
          <w:kern w:val="0"/>
          <w:sz w:val="32"/>
          <w:szCs w:val="32"/>
          <w:u w:val="none"/>
          <w:lang w:val="en-US" w:eastAsia="zh-CN" w:bidi="ar"/>
        </w:rPr>
      </w:pPr>
    </w:p>
    <w:p w14:paraId="2B7A3886">
      <w:pPr>
        <w:keepNext w:val="0"/>
        <w:keepLines w:val="0"/>
        <w:pageBreakBefore w:val="0"/>
        <w:widowControl w:val="0"/>
        <w:tabs>
          <w:tab w:val="left" w:pos="9628"/>
        </w:tabs>
        <w:kinsoku/>
        <w:wordWrap/>
        <w:overflowPunct w:val="0"/>
        <w:topLinePunct w:val="0"/>
        <w:autoSpaceDE/>
        <w:autoSpaceDN/>
        <w:bidi w:val="0"/>
        <w:adjustRightInd w:val="0"/>
        <w:snapToGrid w:val="0"/>
        <w:jc w:val="left"/>
        <w:textAlignment w:val="auto"/>
        <w:rPr>
          <w:rFonts w:hint="eastAsia"/>
          <w:lang w:val="en-US" w:eastAsia="zh-CN"/>
        </w:rPr>
      </w:pPr>
      <w:r>
        <w:rPr>
          <w:rFonts w:hint="eastAsia" w:ascii="黑体" w:hAnsi="宋体" w:eastAsia="黑体" w:cs="黑体"/>
          <w:i w:val="0"/>
          <w:iCs w:val="0"/>
          <w:color w:val="000000"/>
          <w:kern w:val="0"/>
          <w:sz w:val="32"/>
          <w:szCs w:val="32"/>
          <w:u w:val="none"/>
          <w:lang w:val="en-US" w:eastAsia="zh-CN" w:bidi="ar"/>
        </w:rPr>
        <w:t>附件6</w:t>
      </w:r>
    </w:p>
    <w:p w14:paraId="73711BD1">
      <w:pPr>
        <w:keepNext w:val="0"/>
        <w:keepLines w:val="0"/>
        <w:pageBreakBefore w:val="0"/>
        <w:widowControl w:val="0"/>
        <w:tabs>
          <w:tab w:val="left" w:pos="10162"/>
        </w:tabs>
        <w:kinsoku/>
        <w:wordWrap/>
        <w:overflowPunct/>
        <w:topLinePunct w:val="0"/>
        <w:autoSpaceDE/>
        <w:autoSpaceDN/>
        <w:bidi w:val="0"/>
        <w:adjustRightInd w:val="0"/>
        <w:snapToGrid w:val="0"/>
        <w:spacing w:after="191" w:afterLines="30" w:line="6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济南市废止器官移植类医疗服务价格项目表</w:t>
      </w:r>
    </w:p>
    <w:tbl>
      <w:tblPr>
        <w:tblStyle w:val="18"/>
        <w:tblW w:w="1377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57" w:type="dxa"/>
          <w:bottom w:w="0" w:type="dxa"/>
          <w:right w:w="57" w:type="dxa"/>
        </w:tblCellMar>
      </w:tblPr>
      <w:tblGrid>
        <w:gridCol w:w="735"/>
        <w:gridCol w:w="2006"/>
        <w:gridCol w:w="3994"/>
        <w:gridCol w:w="3103"/>
        <w:gridCol w:w="1334"/>
        <w:gridCol w:w="1208"/>
        <w:gridCol w:w="1396"/>
      </w:tblGrid>
      <w:tr w14:paraId="032817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850" w:hRule="atLeast"/>
          <w:tblHeader/>
          <w:jc w:val="center"/>
        </w:trPr>
        <w:tc>
          <w:tcPr>
            <w:tcW w:w="735" w:type="dxa"/>
            <w:shd w:val="clear" w:color="auto" w:fill="auto"/>
            <w:noWrap/>
            <w:vAlign w:val="center"/>
          </w:tcPr>
          <w:p w14:paraId="13E270C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序号</w:t>
            </w:r>
          </w:p>
        </w:tc>
        <w:tc>
          <w:tcPr>
            <w:tcW w:w="2006" w:type="dxa"/>
            <w:shd w:val="clear" w:color="auto" w:fill="auto"/>
            <w:vAlign w:val="center"/>
          </w:tcPr>
          <w:p w14:paraId="4AF9141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项目编码</w:t>
            </w:r>
          </w:p>
        </w:tc>
        <w:tc>
          <w:tcPr>
            <w:tcW w:w="3994" w:type="dxa"/>
            <w:shd w:val="clear" w:color="auto" w:fill="auto"/>
            <w:vAlign w:val="center"/>
          </w:tcPr>
          <w:p w14:paraId="6952615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项目名称</w:t>
            </w:r>
          </w:p>
        </w:tc>
        <w:tc>
          <w:tcPr>
            <w:tcW w:w="3103" w:type="dxa"/>
            <w:shd w:val="clear" w:color="auto" w:fill="auto"/>
            <w:vAlign w:val="center"/>
          </w:tcPr>
          <w:p w14:paraId="536E108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项目内涵</w:t>
            </w:r>
          </w:p>
        </w:tc>
        <w:tc>
          <w:tcPr>
            <w:tcW w:w="1334" w:type="dxa"/>
            <w:shd w:val="clear" w:color="auto" w:fill="auto"/>
            <w:vAlign w:val="center"/>
          </w:tcPr>
          <w:p w14:paraId="241027D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除外内容</w:t>
            </w:r>
          </w:p>
        </w:tc>
        <w:tc>
          <w:tcPr>
            <w:tcW w:w="1208" w:type="dxa"/>
            <w:shd w:val="clear" w:color="auto" w:fill="auto"/>
            <w:vAlign w:val="center"/>
          </w:tcPr>
          <w:p w14:paraId="5F17FC9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计价单位</w:t>
            </w:r>
          </w:p>
        </w:tc>
        <w:tc>
          <w:tcPr>
            <w:tcW w:w="1396" w:type="dxa"/>
            <w:shd w:val="clear" w:color="auto" w:fill="auto"/>
            <w:vAlign w:val="center"/>
          </w:tcPr>
          <w:p w14:paraId="4549172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说明</w:t>
            </w:r>
          </w:p>
        </w:tc>
      </w:tr>
      <w:tr w14:paraId="073F3D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735" w:type="dxa"/>
            <w:shd w:val="clear" w:color="auto" w:fill="auto"/>
            <w:noWrap/>
            <w:vAlign w:val="center"/>
          </w:tcPr>
          <w:p w14:paraId="3C2347F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w:t>
            </w:r>
          </w:p>
        </w:tc>
        <w:tc>
          <w:tcPr>
            <w:tcW w:w="2006" w:type="dxa"/>
            <w:shd w:val="clear" w:color="auto" w:fill="auto"/>
            <w:vAlign w:val="center"/>
          </w:tcPr>
          <w:p w14:paraId="5C3C32B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330404008</w:t>
            </w:r>
          </w:p>
        </w:tc>
        <w:tc>
          <w:tcPr>
            <w:tcW w:w="3994" w:type="dxa"/>
            <w:shd w:val="clear" w:color="auto" w:fill="auto"/>
            <w:vAlign w:val="center"/>
          </w:tcPr>
          <w:p w14:paraId="19DE5D0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翼状胬肉切除+角膜移植术</w:t>
            </w:r>
          </w:p>
        </w:tc>
        <w:tc>
          <w:tcPr>
            <w:tcW w:w="3103" w:type="dxa"/>
            <w:shd w:val="clear" w:color="auto" w:fill="auto"/>
            <w:vAlign w:val="center"/>
          </w:tcPr>
          <w:p w14:paraId="0F1A6FA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包括角膜肿物切除+角膜移植术</w:t>
            </w:r>
          </w:p>
        </w:tc>
        <w:tc>
          <w:tcPr>
            <w:tcW w:w="1334" w:type="dxa"/>
            <w:shd w:val="clear" w:color="auto" w:fill="auto"/>
            <w:vAlign w:val="center"/>
          </w:tcPr>
          <w:p w14:paraId="50768A65">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208" w:type="dxa"/>
            <w:shd w:val="clear" w:color="auto" w:fill="auto"/>
            <w:vAlign w:val="center"/>
          </w:tcPr>
          <w:p w14:paraId="38F29E2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1396" w:type="dxa"/>
            <w:shd w:val="clear" w:color="auto" w:fill="auto"/>
            <w:vAlign w:val="center"/>
          </w:tcPr>
          <w:p w14:paraId="0ADCB3E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干细胞移植加收330元</w:t>
            </w:r>
          </w:p>
        </w:tc>
      </w:tr>
      <w:tr w14:paraId="6573EF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850" w:hRule="atLeast"/>
          <w:jc w:val="center"/>
        </w:trPr>
        <w:tc>
          <w:tcPr>
            <w:tcW w:w="735" w:type="dxa"/>
            <w:shd w:val="clear" w:color="auto" w:fill="auto"/>
            <w:noWrap/>
            <w:vAlign w:val="center"/>
          </w:tcPr>
          <w:p w14:paraId="3ACB715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w:t>
            </w:r>
          </w:p>
        </w:tc>
        <w:tc>
          <w:tcPr>
            <w:tcW w:w="2006" w:type="dxa"/>
            <w:shd w:val="clear" w:color="auto" w:fill="auto"/>
            <w:vAlign w:val="center"/>
          </w:tcPr>
          <w:p w14:paraId="78BC150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330404010a</w:t>
            </w:r>
          </w:p>
        </w:tc>
        <w:tc>
          <w:tcPr>
            <w:tcW w:w="3994" w:type="dxa"/>
            <w:shd w:val="clear" w:color="auto" w:fill="auto"/>
            <w:vAlign w:val="center"/>
          </w:tcPr>
          <w:p w14:paraId="4EABFE8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角膜移植术</w:t>
            </w:r>
          </w:p>
        </w:tc>
        <w:tc>
          <w:tcPr>
            <w:tcW w:w="3103" w:type="dxa"/>
            <w:shd w:val="clear" w:color="auto" w:fill="auto"/>
            <w:vAlign w:val="center"/>
          </w:tcPr>
          <w:p w14:paraId="6D383EF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板层</w:t>
            </w:r>
          </w:p>
        </w:tc>
        <w:tc>
          <w:tcPr>
            <w:tcW w:w="1334" w:type="dxa"/>
            <w:shd w:val="clear" w:color="auto" w:fill="auto"/>
            <w:vAlign w:val="center"/>
          </w:tcPr>
          <w:p w14:paraId="3E118A7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供体</w:t>
            </w:r>
          </w:p>
        </w:tc>
        <w:tc>
          <w:tcPr>
            <w:tcW w:w="1208" w:type="dxa"/>
            <w:shd w:val="clear" w:color="auto" w:fill="auto"/>
            <w:vAlign w:val="center"/>
          </w:tcPr>
          <w:p w14:paraId="3EC4E0A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1396" w:type="dxa"/>
            <w:shd w:val="clear" w:color="auto" w:fill="auto"/>
            <w:vAlign w:val="center"/>
          </w:tcPr>
          <w:p w14:paraId="35113A2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干细胞移植加收580元</w:t>
            </w:r>
          </w:p>
        </w:tc>
      </w:tr>
      <w:tr w14:paraId="5BF451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735" w:type="dxa"/>
            <w:shd w:val="clear" w:color="auto" w:fill="auto"/>
            <w:noWrap/>
            <w:vAlign w:val="center"/>
          </w:tcPr>
          <w:p w14:paraId="5C4AF37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w:t>
            </w:r>
          </w:p>
        </w:tc>
        <w:tc>
          <w:tcPr>
            <w:tcW w:w="2006" w:type="dxa"/>
            <w:shd w:val="clear" w:color="auto" w:fill="auto"/>
            <w:vAlign w:val="center"/>
          </w:tcPr>
          <w:p w14:paraId="7148873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330404010b</w:t>
            </w:r>
          </w:p>
        </w:tc>
        <w:tc>
          <w:tcPr>
            <w:tcW w:w="3994" w:type="dxa"/>
            <w:shd w:val="clear" w:color="auto" w:fill="auto"/>
            <w:vAlign w:val="center"/>
          </w:tcPr>
          <w:p w14:paraId="38569D7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角膜移植术</w:t>
            </w:r>
          </w:p>
        </w:tc>
        <w:tc>
          <w:tcPr>
            <w:tcW w:w="3103" w:type="dxa"/>
            <w:shd w:val="clear" w:color="auto" w:fill="auto"/>
            <w:vAlign w:val="center"/>
          </w:tcPr>
          <w:p w14:paraId="792BD05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穿透</w:t>
            </w:r>
          </w:p>
        </w:tc>
        <w:tc>
          <w:tcPr>
            <w:tcW w:w="1334" w:type="dxa"/>
            <w:shd w:val="clear" w:color="auto" w:fill="auto"/>
            <w:vAlign w:val="center"/>
          </w:tcPr>
          <w:p w14:paraId="3D5F0E0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208" w:type="dxa"/>
            <w:shd w:val="clear" w:color="auto" w:fill="auto"/>
            <w:vAlign w:val="center"/>
          </w:tcPr>
          <w:p w14:paraId="3ED9660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1396" w:type="dxa"/>
            <w:shd w:val="clear" w:color="auto" w:fill="auto"/>
            <w:vAlign w:val="center"/>
          </w:tcPr>
          <w:p w14:paraId="7718615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干细胞移植加收525元</w:t>
            </w:r>
          </w:p>
        </w:tc>
      </w:tr>
      <w:tr w14:paraId="0D53F0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45" w:hRule="atLeast"/>
          <w:jc w:val="center"/>
        </w:trPr>
        <w:tc>
          <w:tcPr>
            <w:tcW w:w="735" w:type="dxa"/>
            <w:shd w:val="clear" w:color="auto" w:fill="auto"/>
            <w:noWrap/>
            <w:vAlign w:val="center"/>
          </w:tcPr>
          <w:p w14:paraId="5F73F15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4</w:t>
            </w:r>
          </w:p>
        </w:tc>
        <w:tc>
          <w:tcPr>
            <w:tcW w:w="2006" w:type="dxa"/>
            <w:shd w:val="clear" w:color="auto" w:fill="auto"/>
            <w:vAlign w:val="center"/>
          </w:tcPr>
          <w:p w14:paraId="5492183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330404012</w:t>
            </w:r>
          </w:p>
        </w:tc>
        <w:tc>
          <w:tcPr>
            <w:tcW w:w="3994" w:type="dxa"/>
            <w:shd w:val="clear" w:color="auto" w:fill="auto"/>
            <w:vAlign w:val="center"/>
          </w:tcPr>
          <w:p w14:paraId="3F1AF20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角膜移植联合视网膜复位术</w:t>
            </w:r>
          </w:p>
        </w:tc>
        <w:tc>
          <w:tcPr>
            <w:tcW w:w="3103" w:type="dxa"/>
            <w:shd w:val="clear" w:color="auto" w:fill="auto"/>
            <w:vAlign w:val="center"/>
          </w:tcPr>
          <w:p w14:paraId="3FA5DE40">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334" w:type="dxa"/>
            <w:shd w:val="clear" w:color="auto" w:fill="auto"/>
            <w:vAlign w:val="center"/>
          </w:tcPr>
          <w:p w14:paraId="42D1C26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208" w:type="dxa"/>
            <w:shd w:val="clear" w:color="auto" w:fill="auto"/>
            <w:vAlign w:val="center"/>
          </w:tcPr>
          <w:p w14:paraId="5957242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1396" w:type="dxa"/>
            <w:shd w:val="clear" w:color="auto" w:fill="auto"/>
            <w:vAlign w:val="center"/>
          </w:tcPr>
          <w:p w14:paraId="02E130D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5A0EC2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45" w:hRule="atLeast"/>
          <w:jc w:val="center"/>
        </w:trPr>
        <w:tc>
          <w:tcPr>
            <w:tcW w:w="735" w:type="dxa"/>
            <w:shd w:val="clear" w:color="auto" w:fill="auto"/>
            <w:noWrap/>
            <w:vAlign w:val="center"/>
          </w:tcPr>
          <w:p w14:paraId="470A717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5</w:t>
            </w:r>
          </w:p>
        </w:tc>
        <w:tc>
          <w:tcPr>
            <w:tcW w:w="2006" w:type="dxa"/>
            <w:shd w:val="clear" w:color="auto" w:fill="auto"/>
            <w:vAlign w:val="center"/>
          </w:tcPr>
          <w:p w14:paraId="71AED9D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330702012</w:t>
            </w:r>
          </w:p>
        </w:tc>
        <w:tc>
          <w:tcPr>
            <w:tcW w:w="3994" w:type="dxa"/>
            <w:shd w:val="clear" w:color="auto" w:fill="auto"/>
            <w:vAlign w:val="center"/>
          </w:tcPr>
          <w:p w14:paraId="026BE4A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肺移植术</w:t>
            </w:r>
          </w:p>
        </w:tc>
        <w:tc>
          <w:tcPr>
            <w:tcW w:w="3103" w:type="dxa"/>
            <w:shd w:val="clear" w:color="auto" w:fill="auto"/>
            <w:vAlign w:val="center"/>
          </w:tcPr>
          <w:p w14:paraId="3A79AA5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不含供肺切取及保存和运输</w:t>
            </w:r>
          </w:p>
        </w:tc>
        <w:tc>
          <w:tcPr>
            <w:tcW w:w="1334" w:type="dxa"/>
            <w:shd w:val="clear" w:color="auto" w:fill="auto"/>
            <w:vAlign w:val="center"/>
          </w:tcPr>
          <w:p w14:paraId="7930823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供体</w:t>
            </w:r>
          </w:p>
        </w:tc>
        <w:tc>
          <w:tcPr>
            <w:tcW w:w="1208" w:type="dxa"/>
            <w:shd w:val="clear" w:color="auto" w:fill="auto"/>
            <w:vAlign w:val="center"/>
          </w:tcPr>
          <w:p w14:paraId="50FEB76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1396" w:type="dxa"/>
            <w:shd w:val="clear" w:color="auto" w:fill="auto"/>
            <w:vAlign w:val="center"/>
          </w:tcPr>
          <w:p w14:paraId="6CB946D1">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3FDF93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735" w:type="dxa"/>
            <w:shd w:val="clear" w:color="auto" w:fill="auto"/>
            <w:noWrap/>
            <w:vAlign w:val="center"/>
          </w:tcPr>
          <w:p w14:paraId="4A5F8E5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6</w:t>
            </w:r>
          </w:p>
        </w:tc>
        <w:tc>
          <w:tcPr>
            <w:tcW w:w="2006" w:type="dxa"/>
            <w:shd w:val="clear" w:color="auto" w:fill="auto"/>
            <w:vAlign w:val="center"/>
          </w:tcPr>
          <w:p w14:paraId="3FEF864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330702014</w:t>
            </w:r>
          </w:p>
        </w:tc>
        <w:tc>
          <w:tcPr>
            <w:tcW w:w="3994" w:type="dxa"/>
            <w:shd w:val="clear" w:color="auto" w:fill="auto"/>
            <w:vAlign w:val="center"/>
          </w:tcPr>
          <w:p w14:paraId="6019B35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供肺切除术</w:t>
            </w:r>
          </w:p>
        </w:tc>
        <w:tc>
          <w:tcPr>
            <w:tcW w:w="3103" w:type="dxa"/>
            <w:shd w:val="clear" w:color="auto" w:fill="auto"/>
            <w:vAlign w:val="center"/>
          </w:tcPr>
          <w:p w14:paraId="72AC518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含修整术</w:t>
            </w:r>
          </w:p>
        </w:tc>
        <w:tc>
          <w:tcPr>
            <w:tcW w:w="1334" w:type="dxa"/>
            <w:shd w:val="clear" w:color="auto" w:fill="auto"/>
            <w:vAlign w:val="center"/>
          </w:tcPr>
          <w:p w14:paraId="055C326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208" w:type="dxa"/>
            <w:shd w:val="clear" w:color="auto" w:fill="auto"/>
            <w:vAlign w:val="center"/>
          </w:tcPr>
          <w:p w14:paraId="6BACDE1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1396" w:type="dxa"/>
            <w:shd w:val="clear" w:color="auto" w:fill="auto"/>
            <w:vAlign w:val="center"/>
          </w:tcPr>
          <w:p w14:paraId="3008AFF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033606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605" w:hRule="atLeast"/>
          <w:jc w:val="center"/>
        </w:trPr>
        <w:tc>
          <w:tcPr>
            <w:tcW w:w="735" w:type="dxa"/>
            <w:shd w:val="clear" w:color="auto" w:fill="auto"/>
            <w:noWrap/>
            <w:vAlign w:val="center"/>
          </w:tcPr>
          <w:p w14:paraId="7685CCD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7</w:t>
            </w:r>
          </w:p>
        </w:tc>
        <w:tc>
          <w:tcPr>
            <w:tcW w:w="2006" w:type="dxa"/>
            <w:shd w:val="clear" w:color="auto" w:fill="auto"/>
            <w:vAlign w:val="center"/>
          </w:tcPr>
          <w:p w14:paraId="46B6240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330803020</w:t>
            </w:r>
          </w:p>
        </w:tc>
        <w:tc>
          <w:tcPr>
            <w:tcW w:w="3994" w:type="dxa"/>
            <w:shd w:val="clear" w:color="auto" w:fill="auto"/>
            <w:vAlign w:val="center"/>
          </w:tcPr>
          <w:p w14:paraId="20178A7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心脏移植术</w:t>
            </w:r>
          </w:p>
        </w:tc>
        <w:tc>
          <w:tcPr>
            <w:tcW w:w="3103" w:type="dxa"/>
            <w:shd w:val="clear" w:color="auto" w:fill="auto"/>
            <w:vAlign w:val="center"/>
          </w:tcPr>
          <w:p w14:paraId="5A6FDA75">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334" w:type="dxa"/>
            <w:shd w:val="clear" w:color="auto" w:fill="auto"/>
            <w:vAlign w:val="center"/>
          </w:tcPr>
          <w:p w14:paraId="4473DDE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供体</w:t>
            </w:r>
          </w:p>
        </w:tc>
        <w:tc>
          <w:tcPr>
            <w:tcW w:w="1208" w:type="dxa"/>
            <w:shd w:val="clear" w:color="auto" w:fill="auto"/>
            <w:vAlign w:val="center"/>
          </w:tcPr>
          <w:p w14:paraId="1A5B4C4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1396" w:type="dxa"/>
            <w:shd w:val="clear" w:color="auto" w:fill="auto"/>
            <w:vAlign w:val="center"/>
          </w:tcPr>
          <w:p w14:paraId="13F6FD6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320E39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05" w:hRule="atLeast"/>
          <w:jc w:val="center"/>
        </w:trPr>
        <w:tc>
          <w:tcPr>
            <w:tcW w:w="735" w:type="dxa"/>
            <w:shd w:val="clear" w:color="auto" w:fill="auto"/>
            <w:noWrap/>
            <w:vAlign w:val="center"/>
          </w:tcPr>
          <w:p w14:paraId="1F1D0A7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8</w:t>
            </w:r>
          </w:p>
        </w:tc>
        <w:tc>
          <w:tcPr>
            <w:tcW w:w="2006" w:type="dxa"/>
            <w:shd w:val="clear" w:color="auto" w:fill="auto"/>
            <w:vAlign w:val="center"/>
          </w:tcPr>
          <w:p w14:paraId="5D59928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330803021</w:t>
            </w:r>
          </w:p>
        </w:tc>
        <w:tc>
          <w:tcPr>
            <w:tcW w:w="3994" w:type="dxa"/>
            <w:shd w:val="clear" w:color="auto" w:fill="auto"/>
            <w:vAlign w:val="center"/>
          </w:tcPr>
          <w:p w14:paraId="2915817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心肺移植术</w:t>
            </w:r>
          </w:p>
        </w:tc>
        <w:tc>
          <w:tcPr>
            <w:tcW w:w="3103" w:type="dxa"/>
            <w:shd w:val="clear" w:color="auto" w:fill="auto"/>
            <w:vAlign w:val="center"/>
          </w:tcPr>
          <w:p w14:paraId="3CD8137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kern w:val="2"/>
                <w:sz w:val="20"/>
                <w:szCs w:val="20"/>
                <w:u w:val="none"/>
                <w:lang w:val="en-US" w:eastAsia="zh-CN" w:bidi="ar-SA"/>
              </w:rPr>
            </w:pPr>
          </w:p>
        </w:tc>
        <w:tc>
          <w:tcPr>
            <w:tcW w:w="1334" w:type="dxa"/>
            <w:shd w:val="clear" w:color="auto" w:fill="auto"/>
            <w:vAlign w:val="center"/>
          </w:tcPr>
          <w:p w14:paraId="40E1F53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供体</w:t>
            </w:r>
          </w:p>
        </w:tc>
        <w:tc>
          <w:tcPr>
            <w:tcW w:w="1208" w:type="dxa"/>
            <w:shd w:val="clear" w:color="auto" w:fill="auto"/>
            <w:vAlign w:val="center"/>
          </w:tcPr>
          <w:p w14:paraId="69C8147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1396" w:type="dxa"/>
            <w:shd w:val="clear" w:color="auto" w:fill="auto"/>
            <w:vAlign w:val="center"/>
          </w:tcPr>
          <w:p w14:paraId="3DAD586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kern w:val="2"/>
                <w:sz w:val="20"/>
                <w:szCs w:val="20"/>
                <w:u w:val="none"/>
                <w:lang w:val="en-US" w:eastAsia="zh-CN" w:bidi="ar-SA"/>
              </w:rPr>
            </w:pPr>
          </w:p>
        </w:tc>
      </w:tr>
      <w:tr w14:paraId="5A5AAB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30" w:hRule="atLeast"/>
          <w:jc w:val="center"/>
        </w:trPr>
        <w:tc>
          <w:tcPr>
            <w:tcW w:w="735" w:type="dxa"/>
            <w:shd w:val="clear" w:color="auto" w:fill="auto"/>
            <w:noWrap/>
            <w:vAlign w:val="center"/>
          </w:tcPr>
          <w:p w14:paraId="39F468E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9</w:t>
            </w:r>
          </w:p>
        </w:tc>
        <w:tc>
          <w:tcPr>
            <w:tcW w:w="2006" w:type="dxa"/>
            <w:shd w:val="clear" w:color="auto" w:fill="auto"/>
            <w:vAlign w:val="center"/>
          </w:tcPr>
          <w:p w14:paraId="528B6B8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331003010</w:t>
            </w:r>
          </w:p>
        </w:tc>
        <w:tc>
          <w:tcPr>
            <w:tcW w:w="3994" w:type="dxa"/>
            <w:shd w:val="clear" w:color="auto" w:fill="auto"/>
            <w:vAlign w:val="center"/>
          </w:tcPr>
          <w:p w14:paraId="0043D55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小肠移植术</w:t>
            </w:r>
          </w:p>
        </w:tc>
        <w:tc>
          <w:tcPr>
            <w:tcW w:w="3103" w:type="dxa"/>
            <w:shd w:val="clear" w:color="auto" w:fill="auto"/>
            <w:vAlign w:val="center"/>
          </w:tcPr>
          <w:p w14:paraId="600745D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kern w:val="2"/>
                <w:sz w:val="20"/>
                <w:szCs w:val="20"/>
                <w:u w:val="none"/>
                <w:lang w:val="en-US" w:eastAsia="zh-CN" w:bidi="ar-SA"/>
              </w:rPr>
            </w:pPr>
          </w:p>
        </w:tc>
        <w:tc>
          <w:tcPr>
            <w:tcW w:w="1334" w:type="dxa"/>
            <w:shd w:val="clear" w:color="auto" w:fill="auto"/>
            <w:vAlign w:val="center"/>
          </w:tcPr>
          <w:p w14:paraId="461AA48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供体</w:t>
            </w:r>
          </w:p>
        </w:tc>
        <w:tc>
          <w:tcPr>
            <w:tcW w:w="1208" w:type="dxa"/>
            <w:shd w:val="clear" w:color="auto" w:fill="auto"/>
            <w:vAlign w:val="center"/>
          </w:tcPr>
          <w:p w14:paraId="32A5600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1396" w:type="dxa"/>
            <w:shd w:val="clear" w:color="auto" w:fill="auto"/>
            <w:vAlign w:val="center"/>
          </w:tcPr>
          <w:p w14:paraId="48283AC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kern w:val="2"/>
                <w:sz w:val="20"/>
                <w:szCs w:val="20"/>
                <w:u w:val="none"/>
                <w:lang w:val="en-US" w:eastAsia="zh-CN" w:bidi="ar-SA"/>
              </w:rPr>
            </w:pPr>
          </w:p>
        </w:tc>
      </w:tr>
      <w:tr w14:paraId="5DE4E9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50" w:hRule="atLeast"/>
          <w:jc w:val="center"/>
        </w:trPr>
        <w:tc>
          <w:tcPr>
            <w:tcW w:w="735" w:type="dxa"/>
            <w:shd w:val="clear" w:color="auto" w:fill="auto"/>
            <w:noWrap/>
            <w:vAlign w:val="center"/>
          </w:tcPr>
          <w:p w14:paraId="62B3D32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10</w:t>
            </w:r>
          </w:p>
        </w:tc>
        <w:tc>
          <w:tcPr>
            <w:tcW w:w="2006" w:type="dxa"/>
            <w:shd w:val="clear" w:color="auto" w:fill="auto"/>
            <w:vAlign w:val="center"/>
          </w:tcPr>
          <w:p w14:paraId="4FCF50A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331005017</w:t>
            </w:r>
          </w:p>
        </w:tc>
        <w:tc>
          <w:tcPr>
            <w:tcW w:w="3994" w:type="dxa"/>
            <w:shd w:val="clear" w:color="auto" w:fill="auto"/>
            <w:vAlign w:val="center"/>
          </w:tcPr>
          <w:p w14:paraId="72D59FD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异体供肝切除术</w:t>
            </w:r>
          </w:p>
        </w:tc>
        <w:tc>
          <w:tcPr>
            <w:tcW w:w="3103" w:type="dxa"/>
            <w:shd w:val="clear" w:color="auto" w:fill="auto"/>
            <w:vAlign w:val="center"/>
          </w:tcPr>
          <w:p w14:paraId="65DC7A0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含修整术</w:t>
            </w:r>
          </w:p>
        </w:tc>
        <w:tc>
          <w:tcPr>
            <w:tcW w:w="1334" w:type="dxa"/>
            <w:shd w:val="clear" w:color="auto" w:fill="auto"/>
            <w:vAlign w:val="center"/>
          </w:tcPr>
          <w:p w14:paraId="31F8E875">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kern w:val="2"/>
                <w:sz w:val="20"/>
                <w:szCs w:val="20"/>
                <w:u w:val="none"/>
                <w:lang w:val="en-US" w:eastAsia="zh-CN" w:bidi="ar-SA"/>
              </w:rPr>
            </w:pPr>
          </w:p>
        </w:tc>
        <w:tc>
          <w:tcPr>
            <w:tcW w:w="1208" w:type="dxa"/>
            <w:shd w:val="clear" w:color="auto" w:fill="auto"/>
            <w:vAlign w:val="center"/>
          </w:tcPr>
          <w:p w14:paraId="0B2481B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1396" w:type="dxa"/>
            <w:shd w:val="clear" w:color="auto" w:fill="auto"/>
            <w:vAlign w:val="center"/>
          </w:tcPr>
          <w:p w14:paraId="674DAEA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kern w:val="2"/>
                <w:sz w:val="20"/>
                <w:szCs w:val="20"/>
                <w:u w:val="none"/>
                <w:lang w:val="en-US" w:eastAsia="zh-CN" w:bidi="ar-SA"/>
              </w:rPr>
            </w:pPr>
          </w:p>
        </w:tc>
      </w:tr>
      <w:tr w14:paraId="0F59B4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720" w:hRule="atLeast"/>
          <w:jc w:val="center"/>
        </w:trPr>
        <w:tc>
          <w:tcPr>
            <w:tcW w:w="735" w:type="dxa"/>
            <w:shd w:val="clear" w:color="auto" w:fill="auto"/>
            <w:noWrap/>
            <w:vAlign w:val="center"/>
          </w:tcPr>
          <w:p w14:paraId="7A06A8E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11</w:t>
            </w:r>
          </w:p>
        </w:tc>
        <w:tc>
          <w:tcPr>
            <w:tcW w:w="2006" w:type="dxa"/>
            <w:shd w:val="clear" w:color="auto" w:fill="auto"/>
            <w:vAlign w:val="center"/>
          </w:tcPr>
          <w:p w14:paraId="7050B0C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331005018</w:t>
            </w:r>
          </w:p>
        </w:tc>
        <w:tc>
          <w:tcPr>
            <w:tcW w:w="3994" w:type="dxa"/>
            <w:shd w:val="clear" w:color="auto" w:fill="auto"/>
            <w:vAlign w:val="center"/>
          </w:tcPr>
          <w:p w14:paraId="38C8129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肝移植术</w:t>
            </w:r>
          </w:p>
        </w:tc>
        <w:tc>
          <w:tcPr>
            <w:tcW w:w="3103" w:type="dxa"/>
            <w:shd w:val="clear" w:color="auto" w:fill="auto"/>
            <w:vAlign w:val="center"/>
          </w:tcPr>
          <w:p w14:paraId="58152F4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含全肝切除术</w:t>
            </w:r>
          </w:p>
        </w:tc>
        <w:tc>
          <w:tcPr>
            <w:tcW w:w="1334" w:type="dxa"/>
            <w:shd w:val="clear" w:color="auto" w:fill="auto"/>
            <w:vAlign w:val="center"/>
          </w:tcPr>
          <w:p w14:paraId="3BCD2A9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供体</w:t>
            </w:r>
          </w:p>
        </w:tc>
        <w:tc>
          <w:tcPr>
            <w:tcW w:w="1208" w:type="dxa"/>
            <w:shd w:val="clear" w:color="auto" w:fill="auto"/>
            <w:vAlign w:val="center"/>
          </w:tcPr>
          <w:p w14:paraId="7F68685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1396" w:type="dxa"/>
            <w:shd w:val="clear" w:color="auto" w:fill="auto"/>
            <w:vAlign w:val="center"/>
          </w:tcPr>
          <w:p w14:paraId="0FD2E9B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kern w:val="2"/>
                <w:sz w:val="20"/>
                <w:szCs w:val="20"/>
                <w:u w:val="none"/>
                <w:lang w:val="en-US" w:eastAsia="zh-CN" w:bidi="ar-SA"/>
              </w:rPr>
            </w:pPr>
          </w:p>
        </w:tc>
      </w:tr>
      <w:tr w14:paraId="3AB7D4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645" w:hRule="atLeast"/>
          <w:jc w:val="center"/>
        </w:trPr>
        <w:tc>
          <w:tcPr>
            <w:tcW w:w="735" w:type="dxa"/>
            <w:shd w:val="clear" w:color="auto" w:fill="auto"/>
            <w:noWrap/>
            <w:vAlign w:val="center"/>
          </w:tcPr>
          <w:p w14:paraId="22311B6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12</w:t>
            </w:r>
          </w:p>
        </w:tc>
        <w:tc>
          <w:tcPr>
            <w:tcW w:w="2006" w:type="dxa"/>
            <w:shd w:val="clear" w:color="auto" w:fill="auto"/>
            <w:vAlign w:val="center"/>
          </w:tcPr>
          <w:p w14:paraId="03BBCE7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331005019</w:t>
            </w:r>
          </w:p>
        </w:tc>
        <w:tc>
          <w:tcPr>
            <w:tcW w:w="3994" w:type="dxa"/>
            <w:shd w:val="clear" w:color="auto" w:fill="auto"/>
            <w:vAlign w:val="center"/>
          </w:tcPr>
          <w:p w14:paraId="41461E1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移植肝切除术+再移植术</w:t>
            </w:r>
          </w:p>
        </w:tc>
        <w:tc>
          <w:tcPr>
            <w:tcW w:w="3103" w:type="dxa"/>
            <w:shd w:val="clear" w:color="auto" w:fill="auto"/>
            <w:vAlign w:val="center"/>
          </w:tcPr>
          <w:p w14:paraId="212B549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kern w:val="2"/>
                <w:sz w:val="20"/>
                <w:szCs w:val="20"/>
                <w:u w:val="none"/>
                <w:lang w:val="en-US" w:eastAsia="zh-CN" w:bidi="ar-SA"/>
              </w:rPr>
            </w:pPr>
          </w:p>
        </w:tc>
        <w:tc>
          <w:tcPr>
            <w:tcW w:w="1334" w:type="dxa"/>
            <w:shd w:val="clear" w:color="auto" w:fill="auto"/>
            <w:vAlign w:val="center"/>
          </w:tcPr>
          <w:p w14:paraId="19DAF17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供体</w:t>
            </w:r>
          </w:p>
        </w:tc>
        <w:tc>
          <w:tcPr>
            <w:tcW w:w="1208" w:type="dxa"/>
            <w:shd w:val="clear" w:color="auto" w:fill="auto"/>
            <w:vAlign w:val="center"/>
          </w:tcPr>
          <w:p w14:paraId="43B7175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1396" w:type="dxa"/>
            <w:shd w:val="clear" w:color="auto" w:fill="auto"/>
            <w:vAlign w:val="center"/>
          </w:tcPr>
          <w:p w14:paraId="659A84D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kern w:val="2"/>
                <w:sz w:val="20"/>
                <w:szCs w:val="20"/>
                <w:u w:val="none"/>
                <w:lang w:val="en-US" w:eastAsia="zh-CN" w:bidi="ar-SA"/>
              </w:rPr>
            </w:pPr>
          </w:p>
        </w:tc>
      </w:tr>
      <w:tr w14:paraId="365CF6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60" w:hRule="atLeast"/>
          <w:jc w:val="center"/>
        </w:trPr>
        <w:tc>
          <w:tcPr>
            <w:tcW w:w="735" w:type="dxa"/>
            <w:shd w:val="clear" w:color="auto" w:fill="auto"/>
            <w:noWrap/>
            <w:vAlign w:val="center"/>
          </w:tcPr>
          <w:p w14:paraId="12BFDB7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13</w:t>
            </w:r>
          </w:p>
        </w:tc>
        <w:tc>
          <w:tcPr>
            <w:tcW w:w="2006" w:type="dxa"/>
            <w:shd w:val="clear" w:color="auto" w:fill="auto"/>
            <w:vAlign w:val="center"/>
          </w:tcPr>
          <w:p w14:paraId="6C6E19F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331005020</w:t>
            </w:r>
          </w:p>
        </w:tc>
        <w:tc>
          <w:tcPr>
            <w:tcW w:w="3994" w:type="dxa"/>
            <w:shd w:val="clear" w:color="auto" w:fill="auto"/>
            <w:vAlign w:val="center"/>
          </w:tcPr>
          <w:p w14:paraId="6416583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器官联合移植术</w:t>
            </w:r>
          </w:p>
        </w:tc>
        <w:tc>
          <w:tcPr>
            <w:tcW w:w="3103" w:type="dxa"/>
            <w:shd w:val="clear" w:color="auto" w:fill="auto"/>
            <w:vAlign w:val="center"/>
          </w:tcPr>
          <w:p w14:paraId="0836788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kern w:val="2"/>
                <w:sz w:val="20"/>
                <w:szCs w:val="20"/>
                <w:u w:val="none"/>
                <w:lang w:val="en-US" w:eastAsia="zh-CN" w:bidi="ar-SA"/>
              </w:rPr>
            </w:pPr>
          </w:p>
        </w:tc>
        <w:tc>
          <w:tcPr>
            <w:tcW w:w="1334" w:type="dxa"/>
            <w:shd w:val="clear" w:color="auto" w:fill="auto"/>
            <w:vAlign w:val="center"/>
          </w:tcPr>
          <w:p w14:paraId="53859BA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供体</w:t>
            </w:r>
          </w:p>
        </w:tc>
        <w:tc>
          <w:tcPr>
            <w:tcW w:w="1208" w:type="dxa"/>
            <w:shd w:val="clear" w:color="auto" w:fill="auto"/>
            <w:vAlign w:val="center"/>
          </w:tcPr>
          <w:p w14:paraId="14F01FE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1396" w:type="dxa"/>
            <w:shd w:val="clear" w:color="auto" w:fill="auto"/>
            <w:vAlign w:val="center"/>
          </w:tcPr>
          <w:p w14:paraId="395BC413">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kern w:val="2"/>
                <w:sz w:val="20"/>
                <w:szCs w:val="20"/>
                <w:u w:val="none"/>
                <w:lang w:val="en-US" w:eastAsia="zh-CN" w:bidi="ar-SA"/>
              </w:rPr>
            </w:pPr>
          </w:p>
        </w:tc>
      </w:tr>
      <w:tr w14:paraId="47F940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35" w:hRule="atLeast"/>
          <w:jc w:val="center"/>
        </w:trPr>
        <w:tc>
          <w:tcPr>
            <w:tcW w:w="735" w:type="dxa"/>
            <w:shd w:val="clear" w:color="auto" w:fill="auto"/>
            <w:noWrap/>
            <w:vAlign w:val="center"/>
          </w:tcPr>
          <w:p w14:paraId="7A847DD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14</w:t>
            </w:r>
          </w:p>
        </w:tc>
        <w:tc>
          <w:tcPr>
            <w:tcW w:w="2006" w:type="dxa"/>
            <w:shd w:val="clear" w:color="auto" w:fill="auto"/>
            <w:vAlign w:val="center"/>
          </w:tcPr>
          <w:p w14:paraId="5A8CB38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331007014</w:t>
            </w:r>
          </w:p>
        </w:tc>
        <w:tc>
          <w:tcPr>
            <w:tcW w:w="3994" w:type="dxa"/>
            <w:shd w:val="clear" w:color="auto" w:fill="auto"/>
            <w:vAlign w:val="center"/>
          </w:tcPr>
          <w:p w14:paraId="7A78E7A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异体供胰切除术</w:t>
            </w:r>
          </w:p>
        </w:tc>
        <w:tc>
          <w:tcPr>
            <w:tcW w:w="3103" w:type="dxa"/>
            <w:shd w:val="clear" w:color="auto" w:fill="auto"/>
            <w:vAlign w:val="center"/>
          </w:tcPr>
          <w:p w14:paraId="42194E4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含修整术</w:t>
            </w:r>
          </w:p>
        </w:tc>
        <w:tc>
          <w:tcPr>
            <w:tcW w:w="1334" w:type="dxa"/>
            <w:shd w:val="clear" w:color="auto" w:fill="auto"/>
            <w:vAlign w:val="center"/>
          </w:tcPr>
          <w:p w14:paraId="67D39F8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kern w:val="2"/>
                <w:sz w:val="20"/>
                <w:szCs w:val="20"/>
                <w:u w:val="none"/>
                <w:lang w:val="en-US" w:eastAsia="zh-CN" w:bidi="ar-SA"/>
              </w:rPr>
            </w:pPr>
          </w:p>
        </w:tc>
        <w:tc>
          <w:tcPr>
            <w:tcW w:w="1208" w:type="dxa"/>
            <w:shd w:val="clear" w:color="auto" w:fill="auto"/>
            <w:vAlign w:val="center"/>
          </w:tcPr>
          <w:p w14:paraId="729AABA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1396" w:type="dxa"/>
            <w:shd w:val="clear" w:color="auto" w:fill="auto"/>
            <w:vAlign w:val="center"/>
          </w:tcPr>
          <w:p w14:paraId="41C759D5">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kern w:val="2"/>
                <w:sz w:val="20"/>
                <w:szCs w:val="20"/>
                <w:u w:val="none"/>
                <w:lang w:val="en-US" w:eastAsia="zh-CN" w:bidi="ar-SA"/>
              </w:rPr>
            </w:pPr>
          </w:p>
        </w:tc>
      </w:tr>
      <w:tr w14:paraId="401337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735" w:type="dxa"/>
            <w:shd w:val="clear" w:color="auto" w:fill="auto"/>
            <w:noWrap/>
            <w:vAlign w:val="center"/>
          </w:tcPr>
          <w:p w14:paraId="6EC026D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15</w:t>
            </w:r>
          </w:p>
        </w:tc>
        <w:tc>
          <w:tcPr>
            <w:tcW w:w="2006" w:type="dxa"/>
            <w:shd w:val="clear" w:color="auto" w:fill="auto"/>
            <w:vAlign w:val="center"/>
          </w:tcPr>
          <w:p w14:paraId="503151C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331007015</w:t>
            </w:r>
          </w:p>
        </w:tc>
        <w:tc>
          <w:tcPr>
            <w:tcW w:w="3994" w:type="dxa"/>
            <w:shd w:val="clear" w:color="auto" w:fill="auto"/>
            <w:vAlign w:val="center"/>
          </w:tcPr>
          <w:p w14:paraId="7EA5DD1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胰腺移植术</w:t>
            </w:r>
          </w:p>
        </w:tc>
        <w:tc>
          <w:tcPr>
            <w:tcW w:w="3103" w:type="dxa"/>
            <w:shd w:val="clear" w:color="auto" w:fill="auto"/>
            <w:vAlign w:val="center"/>
          </w:tcPr>
          <w:p w14:paraId="4A02622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包括胎儿胰腺移植术</w:t>
            </w:r>
          </w:p>
        </w:tc>
        <w:tc>
          <w:tcPr>
            <w:tcW w:w="1334" w:type="dxa"/>
            <w:shd w:val="clear" w:color="auto" w:fill="auto"/>
            <w:vAlign w:val="center"/>
          </w:tcPr>
          <w:p w14:paraId="734D4FF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供体</w:t>
            </w:r>
          </w:p>
        </w:tc>
        <w:tc>
          <w:tcPr>
            <w:tcW w:w="1208" w:type="dxa"/>
            <w:shd w:val="clear" w:color="auto" w:fill="auto"/>
            <w:vAlign w:val="center"/>
          </w:tcPr>
          <w:p w14:paraId="3700291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1396" w:type="dxa"/>
            <w:shd w:val="clear" w:color="auto" w:fill="auto"/>
            <w:vAlign w:val="center"/>
          </w:tcPr>
          <w:p w14:paraId="1FAE616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kern w:val="2"/>
                <w:sz w:val="20"/>
                <w:szCs w:val="20"/>
                <w:u w:val="none"/>
                <w:lang w:val="en-US" w:eastAsia="zh-CN" w:bidi="ar-SA"/>
              </w:rPr>
            </w:pPr>
          </w:p>
        </w:tc>
      </w:tr>
      <w:tr w14:paraId="548A74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735" w:type="dxa"/>
            <w:shd w:val="clear" w:color="auto" w:fill="auto"/>
            <w:noWrap/>
            <w:vAlign w:val="center"/>
          </w:tcPr>
          <w:p w14:paraId="28D3716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16</w:t>
            </w:r>
          </w:p>
        </w:tc>
        <w:tc>
          <w:tcPr>
            <w:tcW w:w="2006" w:type="dxa"/>
            <w:shd w:val="clear" w:color="auto" w:fill="auto"/>
            <w:vAlign w:val="center"/>
          </w:tcPr>
          <w:p w14:paraId="0F08296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331101019</w:t>
            </w:r>
          </w:p>
        </w:tc>
        <w:tc>
          <w:tcPr>
            <w:tcW w:w="3994" w:type="dxa"/>
            <w:shd w:val="clear" w:color="auto" w:fill="auto"/>
            <w:vAlign w:val="center"/>
          </w:tcPr>
          <w:p w14:paraId="1F60948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异体肾移植术</w:t>
            </w:r>
          </w:p>
        </w:tc>
        <w:tc>
          <w:tcPr>
            <w:tcW w:w="3103" w:type="dxa"/>
            <w:shd w:val="clear" w:color="auto" w:fill="auto"/>
            <w:vAlign w:val="center"/>
          </w:tcPr>
          <w:p w14:paraId="5E217ED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不含异体供肾取肾术</w:t>
            </w:r>
          </w:p>
        </w:tc>
        <w:tc>
          <w:tcPr>
            <w:tcW w:w="1334" w:type="dxa"/>
            <w:shd w:val="clear" w:color="auto" w:fill="auto"/>
            <w:vAlign w:val="center"/>
          </w:tcPr>
          <w:p w14:paraId="5096524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供体</w:t>
            </w:r>
          </w:p>
        </w:tc>
        <w:tc>
          <w:tcPr>
            <w:tcW w:w="1208" w:type="dxa"/>
            <w:shd w:val="clear" w:color="auto" w:fill="auto"/>
            <w:vAlign w:val="center"/>
          </w:tcPr>
          <w:p w14:paraId="184BA05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1396" w:type="dxa"/>
            <w:shd w:val="clear" w:color="auto" w:fill="auto"/>
            <w:vAlign w:val="center"/>
          </w:tcPr>
          <w:p w14:paraId="3D3358A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kern w:val="2"/>
                <w:sz w:val="20"/>
                <w:szCs w:val="20"/>
                <w:u w:val="none"/>
                <w:lang w:val="en-US" w:eastAsia="zh-CN" w:bidi="ar-SA"/>
              </w:rPr>
            </w:pPr>
          </w:p>
        </w:tc>
      </w:tr>
      <w:tr w14:paraId="73ABB5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735" w:type="dxa"/>
            <w:shd w:val="clear" w:color="auto" w:fill="auto"/>
            <w:noWrap/>
            <w:vAlign w:val="center"/>
          </w:tcPr>
          <w:p w14:paraId="0092DFC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17</w:t>
            </w:r>
          </w:p>
        </w:tc>
        <w:tc>
          <w:tcPr>
            <w:tcW w:w="2006" w:type="dxa"/>
            <w:shd w:val="clear" w:color="auto" w:fill="auto"/>
            <w:vAlign w:val="center"/>
          </w:tcPr>
          <w:p w14:paraId="5EC9A43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331101021</w:t>
            </w:r>
          </w:p>
        </w:tc>
        <w:tc>
          <w:tcPr>
            <w:tcW w:w="3994" w:type="dxa"/>
            <w:shd w:val="clear" w:color="auto" w:fill="auto"/>
            <w:vAlign w:val="center"/>
          </w:tcPr>
          <w:p w14:paraId="69ECB26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供体肾修复术</w:t>
            </w:r>
          </w:p>
        </w:tc>
        <w:tc>
          <w:tcPr>
            <w:tcW w:w="3103" w:type="dxa"/>
            <w:shd w:val="clear" w:color="auto" w:fill="auto"/>
            <w:vAlign w:val="center"/>
          </w:tcPr>
          <w:p w14:paraId="7280D7F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kern w:val="2"/>
                <w:sz w:val="20"/>
                <w:szCs w:val="20"/>
                <w:u w:val="none"/>
                <w:lang w:val="en-US" w:eastAsia="zh-CN" w:bidi="ar-SA"/>
              </w:rPr>
            </w:pPr>
          </w:p>
        </w:tc>
        <w:tc>
          <w:tcPr>
            <w:tcW w:w="1334" w:type="dxa"/>
            <w:shd w:val="clear" w:color="auto" w:fill="auto"/>
            <w:vAlign w:val="center"/>
          </w:tcPr>
          <w:p w14:paraId="1A0B797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kern w:val="2"/>
                <w:sz w:val="20"/>
                <w:szCs w:val="20"/>
                <w:u w:val="none"/>
                <w:lang w:val="en-US" w:eastAsia="zh-CN" w:bidi="ar-SA"/>
              </w:rPr>
            </w:pPr>
          </w:p>
        </w:tc>
        <w:tc>
          <w:tcPr>
            <w:tcW w:w="1208" w:type="dxa"/>
            <w:shd w:val="clear" w:color="auto" w:fill="auto"/>
            <w:vAlign w:val="center"/>
          </w:tcPr>
          <w:p w14:paraId="4C076BE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1396" w:type="dxa"/>
            <w:shd w:val="clear" w:color="auto" w:fill="auto"/>
            <w:vAlign w:val="center"/>
          </w:tcPr>
          <w:p w14:paraId="2E824C35">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kern w:val="2"/>
                <w:sz w:val="20"/>
                <w:szCs w:val="20"/>
                <w:u w:val="none"/>
                <w:lang w:val="en-US" w:eastAsia="zh-CN" w:bidi="ar-SA"/>
              </w:rPr>
            </w:pPr>
          </w:p>
        </w:tc>
      </w:tr>
      <w:tr w14:paraId="6BB16D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850" w:hRule="atLeast"/>
          <w:jc w:val="center"/>
        </w:trPr>
        <w:tc>
          <w:tcPr>
            <w:tcW w:w="735" w:type="dxa"/>
            <w:shd w:val="clear" w:color="auto" w:fill="auto"/>
            <w:noWrap/>
            <w:vAlign w:val="center"/>
          </w:tcPr>
          <w:p w14:paraId="3AC9E0F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18</w:t>
            </w:r>
          </w:p>
        </w:tc>
        <w:tc>
          <w:tcPr>
            <w:tcW w:w="2006" w:type="dxa"/>
            <w:shd w:val="clear" w:color="auto" w:fill="auto"/>
            <w:vAlign w:val="center"/>
          </w:tcPr>
          <w:p w14:paraId="60AD3B5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331101020</w:t>
            </w:r>
          </w:p>
        </w:tc>
        <w:tc>
          <w:tcPr>
            <w:tcW w:w="3994" w:type="dxa"/>
            <w:shd w:val="clear" w:color="auto" w:fill="auto"/>
            <w:vAlign w:val="center"/>
          </w:tcPr>
          <w:p w14:paraId="6A8774A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异体供肾取肾术</w:t>
            </w:r>
          </w:p>
        </w:tc>
        <w:tc>
          <w:tcPr>
            <w:tcW w:w="3103" w:type="dxa"/>
            <w:shd w:val="clear" w:color="auto" w:fill="auto"/>
            <w:vAlign w:val="center"/>
          </w:tcPr>
          <w:p w14:paraId="6D09EE33">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kern w:val="2"/>
                <w:sz w:val="20"/>
                <w:szCs w:val="20"/>
                <w:u w:val="none"/>
                <w:lang w:val="en-US" w:eastAsia="zh-CN" w:bidi="ar-SA"/>
              </w:rPr>
            </w:pPr>
          </w:p>
        </w:tc>
        <w:tc>
          <w:tcPr>
            <w:tcW w:w="1334" w:type="dxa"/>
            <w:shd w:val="clear" w:color="auto" w:fill="auto"/>
            <w:vAlign w:val="center"/>
          </w:tcPr>
          <w:p w14:paraId="7C050EC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kern w:val="2"/>
                <w:sz w:val="20"/>
                <w:szCs w:val="20"/>
                <w:u w:val="none"/>
                <w:lang w:val="en-US" w:eastAsia="zh-CN" w:bidi="ar-SA"/>
              </w:rPr>
            </w:pPr>
          </w:p>
        </w:tc>
        <w:tc>
          <w:tcPr>
            <w:tcW w:w="1208" w:type="dxa"/>
            <w:shd w:val="clear" w:color="auto" w:fill="auto"/>
            <w:vAlign w:val="center"/>
          </w:tcPr>
          <w:p w14:paraId="059BEEE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1396" w:type="dxa"/>
            <w:shd w:val="clear" w:color="auto" w:fill="auto"/>
            <w:vAlign w:val="center"/>
          </w:tcPr>
          <w:p w14:paraId="26477132">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kern w:val="2"/>
                <w:sz w:val="20"/>
                <w:szCs w:val="20"/>
                <w:u w:val="none"/>
                <w:lang w:val="en-US" w:eastAsia="zh-CN" w:bidi="ar-SA"/>
              </w:rPr>
            </w:pPr>
          </w:p>
        </w:tc>
      </w:tr>
      <w:tr w14:paraId="236238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850" w:hRule="atLeast"/>
          <w:jc w:val="center"/>
        </w:trPr>
        <w:tc>
          <w:tcPr>
            <w:tcW w:w="735" w:type="dxa"/>
            <w:shd w:val="clear" w:color="auto" w:fill="auto"/>
            <w:noWrap/>
            <w:vAlign w:val="center"/>
          </w:tcPr>
          <w:p w14:paraId="788B6D4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19</w:t>
            </w:r>
          </w:p>
        </w:tc>
        <w:tc>
          <w:tcPr>
            <w:tcW w:w="2006" w:type="dxa"/>
            <w:shd w:val="clear" w:color="auto" w:fill="auto"/>
            <w:vAlign w:val="center"/>
          </w:tcPr>
          <w:p w14:paraId="25646F9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331101026</w:t>
            </w:r>
          </w:p>
        </w:tc>
        <w:tc>
          <w:tcPr>
            <w:tcW w:w="3994" w:type="dxa"/>
            <w:shd w:val="clear" w:color="auto" w:fill="auto"/>
            <w:vAlign w:val="center"/>
          </w:tcPr>
          <w:p w14:paraId="20CB2BA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胰肾联合移植术</w:t>
            </w:r>
          </w:p>
        </w:tc>
        <w:tc>
          <w:tcPr>
            <w:tcW w:w="3103" w:type="dxa"/>
            <w:shd w:val="clear" w:color="auto" w:fill="auto"/>
            <w:vAlign w:val="center"/>
          </w:tcPr>
          <w:p w14:paraId="672ED6D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取供体腹部大“十”字切口，游离并整块切取肝、肾、胰、脾、十二指肠、胆囊，同时切取双侧髂血管备用。将切取的器官置于UW液中冷藏保存。游离、修整双肾、肝、胃、胰、脾、十二指肠及其动脉、静脉，吻合重建胃十二指肠动脉。受体患者取平卧位，麻醉后消毒铺巾，取右侧经腹直肌切口入腹，游离动脉、静脉，切除阑尾组织，重建肾血管，重建输尿管，重建各脏器动脉、静脉系统，重建胰十二指肠。以移植脏器色泽红润，动脉搏动良好为宜。再次彻底止血，放置肾周、盆腔、胰头后硅胶管各一根，逐层关腹。</w:t>
            </w:r>
          </w:p>
        </w:tc>
        <w:tc>
          <w:tcPr>
            <w:tcW w:w="1334" w:type="dxa"/>
            <w:shd w:val="clear" w:color="auto" w:fill="auto"/>
            <w:vAlign w:val="center"/>
          </w:tcPr>
          <w:p w14:paraId="127AF952">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208" w:type="dxa"/>
            <w:shd w:val="clear" w:color="auto" w:fill="auto"/>
            <w:vAlign w:val="center"/>
          </w:tcPr>
          <w:p w14:paraId="48B6F6E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1396" w:type="dxa"/>
            <w:shd w:val="clear" w:color="auto" w:fill="auto"/>
            <w:vAlign w:val="center"/>
          </w:tcPr>
          <w:p w14:paraId="65FF1E1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 xml:space="preserve"> </w:t>
            </w:r>
          </w:p>
        </w:tc>
      </w:tr>
      <w:tr w14:paraId="4F8F94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735" w:type="dxa"/>
            <w:shd w:val="clear" w:color="auto" w:fill="auto"/>
            <w:noWrap/>
            <w:vAlign w:val="center"/>
          </w:tcPr>
          <w:p w14:paraId="14F2C59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20</w:t>
            </w:r>
          </w:p>
        </w:tc>
        <w:tc>
          <w:tcPr>
            <w:tcW w:w="2006" w:type="dxa"/>
            <w:shd w:val="clear" w:color="auto" w:fill="auto"/>
            <w:vAlign w:val="center"/>
          </w:tcPr>
          <w:p w14:paraId="79760D0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331007016</w:t>
            </w:r>
          </w:p>
        </w:tc>
        <w:tc>
          <w:tcPr>
            <w:tcW w:w="3994" w:type="dxa"/>
            <w:shd w:val="clear" w:color="auto" w:fill="auto"/>
            <w:vAlign w:val="center"/>
          </w:tcPr>
          <w:p w14:paraId="125DF32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异位异体移植胰腺切除术</w:t>
            </w:r>
          </w:p>
        </w:tc>
        <w:tc>
          <w:tcPr>
            <w:tcW w:w="3103" w:type="dxa"/>
            <w:shd w:val="clear" w:color="auto" w:fill="auto"/>
            <w:vAlign w:val="center"/>
          </w:tcPr>
          <w:p w14:paraId="52EF0F4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指移植胰腺失败</w:t>
            </w:r>
          </w:p>
        </w:tc>
        <w:tc>
          <w:tcPr>
            <w:tcW w:w="1334" w:type="dxa"/>
            <w:shd w:val="clear" w:color="auto" w:fill="auto"/>
            <w:vAlign w:val="center"/>
          </w:tcPr>
          <w:p w14:paraId="4294EEF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208" w:type="dxa"/>
            <w:shd w:val="clear" w:color="auto" w:fill="auto"/>
            <w:vAlign w:val="center"/>
          </w:tcPr>
          <w:p w14:paraId="0253512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1396" w:type="dxa"/>
            <w:shd w:val="clear" w:color="auto" w:fill="auto"/>
            <w:noWrap/>
            <w:vAlign w:val="center"/>
          </w:tcPr>
          <w:p w14:paraId="1D165091">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2692FB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735" w:type="dxa"/>
            <w:shd w:val="clear" w:color="auto" w:fill="auto"/>
            <w:noWrap/>
            <w:vAlign w:val="center"/>
          </w:tcPr>
          <w:p w14:paraId="41726FA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21</w:t>
            </w:r>
          </w:p>
        </w:tc>
        <w:tc>
          <w:tcPr>
            <w:tcW w:w="2006" w:type="dxa"/>
            <w:shd w:val="clear" w:color="auto" w:fill="auto"/>
            <w:noWrap/>
            <w:vAlign w:val="center"/>
          </w:tcPr>
          <w:p w14:paraId="18696F6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330401006</w:t>
            </w:r>
          </w:p>
        </w:tc>
        <w:tc>
          <w:tcPr>
            <w:tcW w:w="3994" w:type="dxa"/>
            <w:shd w:val="clear" w:color="auto" w:fill="auto"/>
            <w:noWrap/>
            <w:vAlign w:val="center"/>
          </w:tcPr>
          <w:p w14:paraId="043FD0D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睑退缩矫正术</w:t>
            </w:r>
          </w:p>
        </w:tc>
        <w:tc>
          <w:tcPr>
            <w:tcW w:w="3103" w:type="dxa"/>
            <w:shd w:val="clear" w:color="auto" w:fill="auto"/>
            <w:vAlign w:val="center"/>
          </w:tcPr>
          <w:p w14:paraId="4E7240C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异体巩膜移植或植皮</w:t>
            </w:r>
          </w:p>
        </w:tc>
        <w:tc>
          <w:tcPr>
            <w:tcW w:w="1334" w:type="dxa"/>
            <w:shd w:val="clear" w:color="auto" w:fill="auto"/>
            <w:noWrap/>
            <w:vAlign w:val="center"/>
          </w:tcPr>
          <w:p w14:paraId="1A5BA46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供体</w:t>
            </w:r>
          </w:p>
        </w:tc>
        <w:tc>
          <w:tcPr>
            <w:tcW w:w="1208" w:type="dxa"/>
            <w:shd w:val="clear" w:color="auto" w:fill="auto"/>
            <w:noWrap/>
            <w:vAlign w:val="center"/>
          </w:tcPr>
          <w:p w14:paraId="261BA66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单侧</w:t>
            </w:r>
          </w:p>
        </w:tc>
        <w:tc>
          <w:tcPr>
            <w:tcW w:w="1396" w:type="dxa"/>
            <w:shd w:val="clear" w:color="auto" w:fill="auto"/>
            <w:noWrap/>
            <w:vAlign w:val="center"/>
          </w:tcPr>
          <w:p w14:paraId="02E7EE93">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3C2B08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735" w:type="dxa"/>
            <w:shd w:val="clear" w:color="auto" w:fill="auto"/>
            <w:noWrap/>
            <w:vAlign w:val="center"/>
          </w:tcPr>
          <w:p w14:paraId="53ABAB9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22</w:t>
            </w:r>
          </w:p>
        </w:tc>
        <w:tc>
          <w:tcPr>
            <w:tcW w:w="2006" w:type="dxa"/>
            <w:shd w:val="clear" w:color="auto" w:fill="auto"/>
            <w:noWrap/>
            <w:vAlign w:val="center"/>
          </w:tcPr>
          <w:p w14:paraId="3C86EDD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330404010c</w:t>
            </w:r>
          </w:p>
        </w:tc>
        <w:tc>
          <w:tcPr>
            <w:tcW w:w="3994" w:type="dxa"/>
            <w:shd w:val="clear" w:color="auto" w:fill="auto"/>
            <w:noWrap/>
            <w:vAlign w:val="center"/>
          </w:tcPr>
          <w:p w14:paraId="2579571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脱细胞角膜基质移植</w:t>
            </w:r>
          </w:p>
        </w:tc>
        <w:tc>
          <w:tcPr>
            <w:tcW w:w="3103" w:type="dxa"/>
            <w:shd w:val="clear" w:color="auto" w:fill="auto"/>
            <w:vAlign w:val="center"/>
          </w:tcPr>
          <w:p w14:paraId="3B989AF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组织工程角膜部分替代人角膜</w:t>
            </w:r>
          </w:p>
        </w:tc>
        <w:tc>
          <w:tcPr>
            <w:tcW w:w="1334" w:type="dxa"/>
            <w:shd w:val="clear" w:color="auto" w:fill="auto"/>
            <w:noWrap/>
            <w:vAlign w:val="center"/>
          </w:tcPr>
          <w:p w14:paraId="5E2DD33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208" w:type="dxa"/>
            <w:shd w:val="clear" w:color="auto" w:fill="auto"/>
            <w:noWrap/>
            <w:vAlign w:val="center"/>
          </w:tcPr>
          <w:p w14:paraId="57A928F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1396" w:type="dxa"/>
            <w:shd w:val="clear" w:color="auto" w:fill="auto"/>
            <w:noWrap/>
            <w:vAlign w:val="center"/>
          </w:tcPr>
          <w:p w14:paraId="3FCF3FF3">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bl>
    <w:p w14:paraId="07A77661">
      <w:pPr>
        <w:rPr>
          <w:rStyle w:val="60"/>
          <w:rFonts w:hint="eastAsia" w:ascii="方正书宋_GBK" w:hAnsi="方正书宋_GBK" w:eastAsia="方正书宋_GBK" w:cs="方正书宋_GBK"/>
          <w:sz w:val="20"/>
          <w:szCs w:val="20"/>
          <w:lang w:val="en-US" w:eastAsia="zh-CN" w:bidi="ar"/>
        </w:rPr>
      </w:pPr>
    </w:p>
    <w:p w14:paraId="25EF326C">
      <w:pPr>
        <w:keepNext w:val="0"/>
        <w:keepLines w:val="0"/>
        <w:widowControl/>
        <w:suppressLineNumbers w:val="0"/>
        <w:jc w:val="left"/>
        <w:textAlignment w:val="center"/>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附件7</w:t>
      </w:r>
    </w:p>
    <w:p w14:paraId="744961AB">
      <w:pPr>
        <w:keepNext w:val="0"/>
        <w:keepLines w:val="0"/>
        <w:pageBreakBefore w:val="0"/>
        <w:widowControl w:val="0"/>
        <w:tabs>
          <w:tab w:val="left" w:pos="10162"/>
        </w:tabs>
        <w:kinsoku/>
        <w:wordWrap/>
        <w:overflowPunct/>
        <w:topLinePunct w:val="0"/>
        <w:autoSpaceDE/>
        <w:autoSpaceDN/>
        <w:bidi w:val="0"/>
        <w:adjustRightInd w:val="0"/>
        <w:snapToGrid w:val="0"/>
        <w:spacing w:after="191" w:afterLines="30" w:line="6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济南市废止临床量表评估类医疗服务价格项目表</w:t>
      </w:r>
    </w:p>
    <w:tbl>
      <w:tblPr>
        <w:tblStyle w:val="18"/>
        <w:tblW w:w="1377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57" w:type="dxa"/>
          <w:bottom w:w="0" w:type="dxa"/>
          <w:right w:w="57" w:type="dxa"/>
        </w:tblCellMar>
      </w:tblPr>
      <w:tblGrid>
        <w:gridCol w:w="530"/>
        <w:gridCol w:w="1290"/>
        <w:gridCol w:w="2040"/>
        <w:gridCol w:w="5010"/>
        <w:gridCol w:w="1665"/>
        <w:gridCol w:w="1050"/>
        <w:gridCol w:w="2191"/>
      </w:tblGrid>
      <w:tr w14:paraId="461507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tblHeader/>
          <w:jc w:val="center"/>
        </w:trPr>
        <w:tc>
          <w:tcPr>
            <w:tcW w:w="530" w:type="dxa"/>
            <w:shd w:val="clear" w:color="auto" w:fill="auto"/>
            <w:vAlign w:val="center"/>
          </w:tcPr>
          <w:p w14:paraId="0D8BECD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b/>
                <w:bCs/>
                <w:i w:val="0"/>
                <w:iCs w:val="0"/>
                <w:color w:val="000000"/>
                <w:sz w:val="20"/>
                <w:szCs w:val="20"/>
                <w:u w:val="none"/>
              </w:rPr>
            </w:pPr>
            <w:r>
              <w:rPr>
                <w:rFonts w:hint="eastAsia" w:ascii="方正书宋_GBK" w:hAnsi="方正书宋_GBK" w:eastAsia="方正书宋_GBK" w:cs="方正书宋_GBK"/>
                <w:b/>
                <w:bCs/>
                <w:i w:val="0"/>
                <w:iCs w:val="0"/>
                <w:color w:val="000000"/>
                <w:kern w:val="0"/>
                <w:sz w:val="20"/>
                <w:szCs w:val="20"/>
                <w:u w:val="none"/>
                <w:lang w:val="en-US" w:eastAsia="zh-CN" w:bidi="ar"/>
              </w:rPr>
              <w:t>序号</w:t>
            </w:r>
          </w:p>
        </w:tc>
        <w:tc>
          <w:tcPr>
            <w:tcW w:w="1290" w:type="dxa"/>
            <w:shd w:val="clear" w:color="auto" w:fill="auto"/>
            <w:vAlign w:val="center"/>
          </w:tcPr>
          <w:p w14:paraId="3D064AB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b/>
                <w:bCs/>
                <w:i w:val="0"/>
                <w:iCs w:val="0"/>
                <w:color w:val="000000"/>
                <w:sz w:val="20"/>
                <w:szCs w:val="20"/>
                <w:u w:val="none"/>
              </w:rPr>
            </w:pPr>
            <w:r>
              <w:rPr>
                <w:rFonts w:hint="eastAsia" w:ascii="方正书宋_GBK" w:hAnsi="方正书宋_GBK" w:eastAsia="方正书宋_GBK" w:cs="方正书宋_GBK"/>
                <w:b/>
                <w:bCs/>
                <w:i w:val="0"/>
                <w:iCs w:val="0"/>
                <w:color w:val="000000"/>
                <w:kern w:val="0"/>
                <w:sz w:val="20"/>
                <w:szCs w:val="20"/>
                <w:u w:val="none"/>
                <w:lang w:val="en-US" w:eastAsia="zh-CN" w:bidi="ar"/>
              </w:rPr>
              <w:t>项目编码</w:t>
            </w:r>
          </w:p>
        </w:tc>
        <w:tc>
          <w:tcPr>
            <w:tcW w:w="2040" w:type="dxa"/>
            <w:shd w:val="clear" w:color="auto" w:fill="auto"/>
            <w:vAlign w:val="center"/>
          </w:tcPr>
          <w:p w14:paraId="4DEBDDA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b/>
                <w:bCs/>
                <w:i w:val="0"/>
                <w:iCs w:val="0"/>
                <w:color w:val="000000"/>
                <w:sz w:val="20"/>
                <w:szCs w:val="20"/>
                <w:u w:val="none"/>
              </w:rPr>
            </w:pPr>
            <w:r>
              <w:rPr>
                <w:rFonts w:hint="eastAsia" w:ascii="方正书宋_GBK" w:hAnsi="方正书宋_GBK" w:eastAsia="方正书宋_GBK" w:cs="方正书宋_GBK"/>
                <w:b/>
                <w:bCs/>
                <w:i w:val="0"/>
                <w:iCs w:val="0"/>
                <w:color w:val="000000"/>
                <w:kern w:val="0"/>
                <w:sz w:val="20"/>
                <w:szCs w:val="20"/>
                <w:u w:val="none"/>
                <w:lang w:val="en-US" w:eastAsia="zh-CN" w:bidi="ar"/>
              </w:rPr>
              <w:t>项目名称</w:t>
            </w:r>
          </w:p>
        </w:tc>
        <w:tc>
          <w:tcPr>
            <w:tcW w:w="5010" w:type="dxa"/>
            <w:shd w:val="clear" w:color="auto" w:fill="auto"/>
            <w:vAlign w:val="center"/>
          </w:tcPr>
          <w:p w14:paraId="7F243F8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b/>
                <w:bCs/>
                <w:i w:val="0"/>
                <w:iCs w:val="0"/>
                <w:color w:val="000000"/>
                <w:sz w:val="20"/>
                <w:szCs w:val="20"/>
                <w:u w:val="none"/>
              </w:rPr>
            </w:pPr>
            <w:r>
              <w:rPr>
                <w:rFonts w:hint="eastAsia" w:ascii="方正书宋_GBK" w:hAnsi="方正书宋_GBK" w:eastAsia="方正书宋_GBK" w:cs="方正书宋_GBK"/>
                <w:b/>
                <w:bCs/>
                <w:i w:val="0"/>
                <w:iCs w:val="0"/>
                <w:color w:val="000000"/>
                <w:kern w:val="0"/>
                <w:sz w:val="20"/>
                <w:szCs w:val="20"/>
                <w:u w:val="none"/>
                <w:lang w:val="en-US" w:eastAsia="zh-CN" w:bidi="ar"/>
              </w:rPr>
              <w:t>项目内涵</w:t>
            </w:r>
          </w:p>
        </w:tc>
        <w:tc>
          <w:tcPr>
            <w:tcW w:w="1665" w:type="dxa"/>
            <w:shd w:val="clear" w:color="auto" w:fill="auto"/>
            <w:vAlign w:val="center"/>
          </w:tcPr>
          <w:p w14:paraId="1A45084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b/>
                <w:bCs/>
                <w:i w:val="0"/>
                <w:iCs w:val="0"/>
                <w:color w:val="000000"/>
                <w:sz w:val="20"/>
                <w:szCs w:val="20"/>
                <w:u w:val="none"/>
              </w:rPr>
            </w:pPr>
            <w:r>
              <w:rPr>
                <w:rFonts w:hint="eastAsia" w:ascii="方正书宋_GBK" w:hAnsi="方正书宋_GBK" w:eastAsia="方正书宋_GBK" w:cs="方正书宋_GBK"/>
                <w:b/>
                <w:bCs/>
                <w:i w:val="0"/>
                <w:iCs w:val="0"/>
                <w:color w:val="000000"/>
                <w:kern w:val="0"/>
                <w:sz w:val="20"/>
                <w:szCs w:val="20"/>
                <w:u w:val="none"/>
                <w:lang w:val="en-US" w:eastAsia="zh-CN" w:bidi="ar"/>
              </w:rPr>
              <w:t>除外内容</w:t>
            </w:r>
          </w:p>
        </w:tc>
        <w:tc>
          <w:tcPr>
            <w:tcW w:w="1050" w:type="dxa"/>
            <w:shd w:val="clear" w:color="auto" w:fill="auto"/>
            <w:vAlign w:val="center"/>
          </w:tcPr>
          <w:p w14:paraId="3ADE5DA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b/>
                <w:bCs/>
                <w:i w:val="0"/>
                <w:iCs w:val="0"/>
                <w:color w:val="000000"/>
                <w:sz w:val="20"/>
                <w:szCs w:val="20"/>
                <w:u w:val="none"/>
              </w:rPr>
            </w:pPr>
            <w:r>
              <w:rPr>
                <w:rFonts w:hint="eastAsia" w:ascii="方正书宋_GBK" w:hAnsi="方正书宋_GBK" w:eastAsia="方正书宋_GBK" w:cs="方正书宋_GBK"/>
                <w:b/>
                <w:bCs/>
                <w:i w:val="0"/>
                <w:iCs w:val="0"/>
                <w:color w:val="000000"/>
                <w:kern w:val="0"/>
                <w:sz w:val="20"/>
                <w:szCs w:val="20"/>
                <w:u w:val="none"/>
                <w:lang w:val="en-US" w:eastAsia="zh-CN" w:bidi="ar"/>
              </w:rPr>
              <w:t>计价单位</w:t>
            </w:r>
          </w:p>
        </w:tc>
        <w:tc>
          <w:tcPr>
            <w:tcW w:w="2191" w:type="dxa"/>
            <w:shd w:val="clear" w:color="auto" w:fill="auto"/>
            <w:vAlign w:val="center"/>
          </w:tcPr>
          <w:p w14:paraId="124891E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b/>
                <w:bCs/>
                <w:i w:val="0"/>
                <w:iCs w:val="0"/>
                <w:color w:val="000000"/>
                <w:sz w:val="20"/>
                <w:szCs w:val="20"/>
                <w:u w:val="none"/>
              </w:rPr>
            </w:pPr>
            <w:r>
              <w:rPr>
                <w:rFonts w:hint="eastAsia" w:ascii="方正书宋_GBK" w:hAnsi="方正书宋_GBK" w:eastAsia="方正书宋_GBK" w:cs="方正书宋_GBK"/>
                <w:b/>
                <w:bCs/>
                <w:i w:val="0"/>
                <w:iCs w:val="0"/>
                <w:color w:val="000000"/>
                <w:kern w:val="0"/>
                <w:sz w:val="20"/>
                <w:szCs w:val="20"/>
                <w:u w:val="none"/>
                <w:lang w:val="en-US" w:eastAsia="zh-CN" w:bidi="ar"/>
              </w:rPr>
              <w:t>说明</w:t>
            </w:r>
          </w:p>
        </w:tc>
      </w:tr>
      <w:tr w14:paraId="4059D1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170" w:hRule="atLeast"/>
          <w:jc w:val="center"/>
        </w:trPr>
        <w:tc>
          <w:tcPr>
            <w:tcW w:w="530" w:type="dxa"/>
            <w:shd w:val="clear" w:color="auto" w:fill="auto"/>
            <w:noWrap/>
            <w:vAlign w:val="center"/>
          </w:tcPr>
          <w:p w14:paraId="3992F95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w:t>
            </w:r>
          </w:p>
        </w:tc>
        <w:tc>
          <w:tcPr>
            <w:tcW w:w="1290" w:type="dxa"/>
            <w:shd w:val="clear" w:color="auto" w:fill="auto"/>
            <w:vAlign w:val="center"/>
          </w:tcPr>
          <w:p w14:paraId="6F88F2A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311501001</w:t>
            </w:r>
          </w:p>
        </w:tc>
        <w:tc>
          <w:tcPr>
            <w:tcW w:w="2040" w:type="dxa"/>
            <w:shd w:val="clear" w:color="auto" w:fill="auto"/>
            <w:vAlign w:val="center"/>
          </w:tcPr>
          <w:p w14:paraId="70C4C49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精神科A类量表测查</w:t>
            </w:r>
          </w:p>
        </w:tc>
        <w:tc>
          <w:tcPr>
            <w:tcW w:w="5010" w:type="dxa"/>
            <w:shd w:val="clear" w:color="auto" w:fill="auto"/>
            <w:vAlign w:val="center"/>
          </w:tcPr>
          <w:p w14:paraId="04D5AA6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 xml:space="preserve">包括智力筛查测验、老年瞻望（CAM）、儿童行为问卷、护士精神病评定量表（N-BPRS）、酒精依赖筛查问卷、考试焦虑问卷 </w:t>
            </w:r>
          </w:p>
        </w:tc>
        <w:tc>
          <w:tcPr>
            <w:tcW w:w="1665" w:type="dxa"/>
            <w:shd w:val="clear" w:color="auto" w:fill="auto"/>
            <w:vAlign w:val="center"/>
          </w:tcPr>
          <w:p w14:paraId="231114F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03CDE59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191" w:type="dxa"/>
            <w:shd w:val="clear" w:color="auto" w:fill="auto"/>
            <w:vAlign w:val="center"/>
          </w:tcPr>
          <w:p w14:paraId="7ECD3F9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测查时间30分钟以内；使用电脑自测的量表加收20元</w:t>
            </w:r>
          </w:p>
        </w:tc>
      </w:tr>
      <w:tr w14:paraId="7F91F6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461322A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w:t>
            </w:r>
          </w:p>
        </w:tc>
        <w:tc>
          <w:tcPr>
            <w:tcW w:w="1290" w:type="dxa"/>
            <w:shd w:val="clear" w:color="auto" w:fill="auto"/>
            <w:vAlign w:val="center"/>
          </w:tcPr>
          <w:p w14:paraId="5441D0C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00FDCFA3">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65C11B2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儿童孤独行为检查量表</w:t>
            </w:r>
          </w:p>
        </w:tc>
        <w:tc>
          <w:tcPr>
            <w:tcW w:w="1665" w:type="dxa"/>
            <w:shd w:val="clear" w:color="auto" w:fill="auto"/>
            <w:vAlign w:val="center"/>
          </w:tcPr>
          <w:p w14:paraId="24E9D793">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44404FD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223C78B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 xml:space="preserve"> </w:t>
            </w:r>
          </w:p>
        </w:tc>
      </w:tr>
      <w:tr w14:paraId="3C0395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193E47A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w:t>
            </w:r>
          </w:p>
        </w:tc>
        <w:tc>
          <w:tcPr>
            <w:tcW w:w="1290" w:type="dxa"/>
            <w:shd w:val="clear" w:color="auto" w:fill="auto"/>
            <w:vAlign w:val="center"/>
          </w:tcPr>
          <w:p w14:paraId="1E3893F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7AEA4ABC">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6A13847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考试焦虑问卷</w:t>
            </w:r>
          </w:p>
        </w:tc>
        <w:tc>
          <w:tcPr>
            <w:tcW w:w="1665" w:type="dxa"/>
            <w:shd w:val="clear" w:color="auto" w:fill="auto"/>
            <w:vAlign w:val="center"/>
          </w:tcPr>
          <w:p w14:paraId="489D4182">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1271599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37EE8FE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 xml:space="preserve"> </w:t>
            </w:r>
          </w:p>
        </w:tc>
      </w:tr>
      <w:tr w14:paraId="6BCE0A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6B76606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4</w:t>
            </w:r>
          </w:p>
        </w:tc>
        <w:tc>
          <w:tcPr>
            <w:tcW w:w="1290" w:type="dxa"/>
            <w:shd w:val="clear" w:color="auto" w:fill="auto"/>
            <w:vAlign w:val="center"/>
          </w:tcPr>
          <w:p w14:paraId="232EB36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43791AF6">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338E21F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酒精依赖筛查问卷</w:t>
            </w:r>
          </w:p>
        </w:tc>
        <w:tc>
          <w:tcPr>
            <w:tcW w:w="1665" w:type="dxa"/>
            <w:shd w:val="clear" w:color="auto" w:fill="auto"/>
            <w:vAlign w:val="center"/>
          </w:tcPr>
          <w:p w14:paraId="581C39B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1A29AC2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7880B43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 xml:space="preserve"> </w:t>
            </w:r>
          </w:p>
        </w:tc>
      </w:tr>
      <w:tr w14:paraId="60B6C7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69E6F50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5</w:t>
            </w:r>
          </w:p>
        </w:tc>
        <w:tc>
          <w:tcPr>
            <w:tcW w:w="1290" w:type="dxa"/>
            <w:shd w:val="clear" w:color="auto" w:fill="auto"/>
            <w:vAlign w:val="center"/>
          </w:tcPr>
          <w:p w14:paraId="09487F1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7EDCCB86">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036EBBA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Rutter儿童行为问卷</w:t>
            </w:r>
          </w:p>
        </w:tc>
        <w:tc>
          <w:tcPr>
            <w:tcW w:w="1665" w:type="dxa"/>
            <w:shd w:val="clear" w:color="auto" w:fill="auto"/>
            <w:vAlign w:val="center"/>
          </w:tcPr>
          <w:p w14:paraId="04C9827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0D55E71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3434F17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 xml:space="preserve"> </w:t>
            </w:r>
          </w:p>
        </w:tc>
      </w:tr>
      <w:tr w14:paraId="186FB5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3A3C220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6</w:t>
            </w:r>
          </w:p>
        </w:tc>
        <w:tc>
          <w:tcPr>
            <w:tcW w:w="1290" w:type="dxa"/>
            <w:shd w:val="clear" w:color="auto" w:fill="auto"/>
            <w:vAlign w:val="center"/>
          </w:tcPr>
          <w:p w14:paraId="0CE624F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3568C557">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775C279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老年瞻望</w:t>
            </w:r>
          </w:p>
        </w:tc>
        <w:tc>
          <w:tcPr>
            <w:tcW w:w="1665" w:type="dxa"/>
            <w:shd w:val="clear" w:color="auto" w:fill="auto"/>
            <w:vAlign w:val="center"/>
          </w:tcPr>
          <w:p w14:paraId="64970BE3">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604A0293">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2A04FD2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 xml:space="preserve"> </w:t>
            </w:r>
          </w:p>
        </w:tc>
      </w:tr>
      <w:tr w14:paraId="72DB3D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651477D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7</w:t>
            </w:r>
          </w:p>
        </w:tc>
        <w:tc>
          <w:tcPr>
            <w:tcW w:w="1290" w:type="dxa"/>
            <w:shd w:val="clear" w:color="auto" w:fill="auto"/>
            <w:vAlign w:val="center"/>
          </w:tcPr>
          <w:p w14:paraId="31F16EF2">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4DBB5CE2">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1C959D8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小儿智力发育筛查表</w:t>
            </w:r>
          </w:p>
        </w:tc>
        <w:tc>
          <w:tcPr>
            <w:tcW w:w="1665" w:type="dxa"/>
            <w:shd w:val="clear" w:color="auto" w:fill="auto"/>
            <w:vAlign w:val="center"/>
          </w:tcPr>
          <w:p w14:paraId="478030D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4768F4E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4FD99C5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 xml:space="preserve"> </w:t>
            </w:r>
          </w:p>
        </w:tc>
      </w:tr>
      <w:tr w14:paraId="7D1BE7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01E3288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8</w:t>
            </w:r>
          </w:p>
        </w:tc>
        <w:tc>
          <w:tcPr>
            <w:tcW w:w="1290" w:type="dxa"/>
            <w:shd w:val="clear" w:color="auto" w:fill="auto"/>
            <w:vAlign w:val="center"/>
          </w:tcPr>
          <w:p w14:paraId="1268CD7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2A45A116">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103ADFF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宗(Zung)氏焦虑自评量表</w:t>
            </w:r>
          </w:p>
        </w:tc>
        <w:tc>
          <w:tcPr>
            <w:tcW w:w="1665" w:type="dxa"/>
            <w:shd w:val="clear" w:color="auto" w:fill="auto"/>
            <w:vAlign w:val="center"/>
          </w:tcPr>
          <w:p w14:paraId="4B155C9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255E0A0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378059E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48B743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0B3EE0C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9</w:t>
            </w:r>
          </w:p>
        </w:tc>
        <w:tc>
          <w:tcPr>
            <w:tcW w:w="1290" w:type="dxa"/>
            <w:shd w:val="clear" w:color="auto" w:fill="auto"/>
            <w:vAlign w:val="center"/>
          </w:tcPr>
          <w:p w14:paraId="298A96C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228B2488">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47D5FAC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宗(Zung)氏抑郁自评量表</w:t>
            </w:r>
          </w:p>
        </w:tc>
        <w:tc>
          <w:tcPr>
            <w:tcW w:w="1665" w:type="dxa"/>
            <w:shd w:val="clear" w:color="auto" w:fill="auto"/>
            <w:vAlign w:val="center"/>
          </w:tcPr>
          <w:p w14:paraId="6A5CFE4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7364A1F2">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1F733F4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2D0BA0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5AD9A10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10</w:t>
            </w:r>
          </w:p>
        </w:tc>
        <w:tc>
          <w:tcPr>
            <w:tcW w:w="1290" w:type="dxa"/>
            <w:shd w:val="clear" w:color="auto" w:fill="auto"/>
            <w:vAlign w:val="center"/>
          </w:tcPr>
          <w:p w14:paraId="65DEAD3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0E91F09A">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7341D8E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汉密尔顿焦虑量表</w:t>
            </w:r>
          </w:p>
        </w:tc>
        <w:tc>
          <w:tcPr>
            <w:tcW w:w="1665" w:type="dxa"/>
            <w:shd w:val="clear" w:color="auto" w:fill="auto"/>
            <w:vAlign w:val="center"/>
          </w:tcPr>
          <w:p w14:paraId="7829494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57CE5AD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6A14547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42252B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3171A9E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11</w:t>
            </w:r>
          </w:p>
        </w:tc>
        <w:tc>
          <w:tcPr>
            <w:tcW w:w="1290" w:type="dxa"/>
            <w:shd w:val="clear" w:color="auto" w:fill="auto"/>
            <w:vAlign w:val="center"/>
          </w:tcPr>
          <w:p w14:paraId="430767A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5A1D2121">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23E6238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汉密尔顿抑郁量表</w:t>
            </w:r>
          </w:p>
        </w:tc>
        <w:tc>
          <w:tcPr>
            <w:tcW w:w="1665" w:type="dxa"/>
            <w:shd w:val="clear" w:color="auto" w:fill="auto"/>
            <w:vAlign w:val="center"/>
          </w:tcPr>
          <w:p w14:paraId="0D79B3F2">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0594DFC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6045696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3D5EFB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545EE3B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12</w:t>
            </w:r>
          </w:p>
        </w:tc>
        <w:tc>
          <w:tcPr>
            <w:tcW w:w="1290" w:type="dxa"/>
            <w:shd w:val="clear" w:color="auto" w:fill="auto"/>
            <w:vAlign w:val="center"/>
          </w:tcPr>
          <w:p w14:paraId="5FCB4A8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0DFC8DF3">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3E13A91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艾森贝格（Asberg）抗抑郁剂副反应量表</w:t>
            </w:r>
          </w:p>
        </w:tc>
        <w:tc>
          <w:tcPr>
            <w:tcW w:w="1665" w:type="dxa"/>
            <w:shd w:val="clear" w:color="auto" w:fill="auto"/>
            <w:vAlign w:val="center"/>
          </w:tcPr>
          <w:p w14:paraId="7F3540B5">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6D54EF12">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10C884C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608EDF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5FDA779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13</w:t>
            </w:r>
          </w:p>
        </w:tc>
        <w:tc>
          <w:tcPr>
            <w:tcW w:w="1290" w:type="dxa"/>
            <w:shd w:val="clear" w:color="auto" w:fill="auto"/>
            <w:vAlign w:val="center"/>
          </w:tcPr>
          <w:p w14:paraId="1AD3588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678BB217">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11F1452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躁狂状态评定量表</w:t>
            </w:r>
          </w:p>
        </w:tc>
        <w:tc>
          <w:tcPr>
            <w:tcW w:w="1665" w:type="dxa"/>
            <w:shd w:val="clear" w:color="auto" w:fill="auto"/>
            <w:vAlign w:val="center"/>
          </w:tcPr>
          <w:p w14:paraId="14FD40A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78F8DA7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4E472B2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33F526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07A3FDD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14</w:t>
            </w:r>
          </w:p>
        </w:tc>
        <w:tc>
          <w:tcPr>
            <w:tcW w:w="1290" w:type="dxa"/>
            <w:shd w:val="clear" w:color="auto" w:fill="auto"/>
            <w:vAlign w:val="center"/>
          </w:tcPr>
          <w:p w14:paraId="77306C22">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6C304CA9">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6CC2ADE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简明精神病评定量表(BPRS)</w:t>
            </w:r>
          </w:p>
        </w:tc>
        <w:tc>
          <w:tcPr>
            <w:tcW w:w="1665" w:type="dxa"/>
            <w:shd w:val="clear" w:color="auto" w:fill="auto"/>
            <w:vAlign w:val="center"/>
          </w:tcPr>
          <w:p w14:paraId="230E00B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629395A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7F8EF1C0">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372BD7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4D1B3BC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15</w:t>
            </w:r>
          </w:p>
        </w:tc>
        <w:tc>
          <w:tcPr>
            <w:tcW w:w="1290" w:type="dxa"/>
            <w:shd w:val="clear" w:color="auto" w:fill="auto"/>
            <w:vAlign w:val="center"/>
          </w:tcPr>
          <w:p w14:paraId="1CDCE88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126AAE9E">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4D62999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五分量表</w:t>
            </w:r>
          </w:p>
        </w:tc>
        <w:tc>
          <w:tcPr>
            <w:tcW w:w="1665" w:type="dxa"/>
            <w:shd w:val="clear" w:color="auto" w:fill="auto"/>
            <w:vAlign w:val="center"/>
          </w:tcPr>
          <w:p w14:paraId="3126CE7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4D2AC11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4A56CA71">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6C5633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39A6314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16</w:t>
            </w:r>
          </w:p>
        </w:tc>
        <w:tc>
          <w:tcPr>
            <w:tcW w:w="1290" w:type="dxa"/>
            <w:shd w:val="clear" w:color="auto" w:fill="auto"/>
            <w:vAlign w:val="center"/>
          </w:tcPr>
          <w:p w14:paraId="6960B992">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29D6431A">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6B3004B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临床总体印象量表(CGI)</w:t>
            </w:r>
          </w:p>
        </w:tc>
        <w:tc>
          <w:tcPr>
            <w:tcW w:w="1665" w:type="dxa"/>
            <w:shd w:val="clear" w:color="auto" w:fill="auto"/>
            <w:vAlign w:val="center"/>
          </w:tcPr>
          <w:p w14:paraId="3CBFA5F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479489E1">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051D26D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5D095B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2C59DD7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17</w:t>
            </w:r>
          </w:p>
        </w:tc>
        <w:tc>
          <w:tcPr>
            <w:tcW w:w="1290" w:type="dxa"/>
            <w:shd w:val="clear" w:color="auto" w:fill="auto"/>
            <w:vAlign w:val="center"/>
          </w:tcPr>
          <w:p w14:paraId="0BF7E90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0474220C">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3BB7F92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药物副作用量表</w:t>
            </w:r>
          </w:p>
        </w:tc>
        <w:tc>
          <w:tcPr>
            <w:tcW w:w="1665" w:type="dxa"/>
            <w:shd w:val="clear" w:color="auto" w:fill="auto"/>
            <w:vAlign w:val="center"/>
          </w:tcPr>
          <w:p w14:paraId="0AB961C2">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18229C7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4ABB1171">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19B94B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6CFBEBC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18</w:t>
            </w:r>
          </w:p>
        </w:tc>
        <w:tc>
          <w:tcPr>
            <w:tcW w:w="1290" w:type="dxa"/>
            <w:shd w:val="clear" w:color="auto" w:fill="auto"/>
            <w:vAlign w:val="center"/>
          </w:tcPr>
          <w:p w14:paraId="7825A8E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5B39AC28">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6529E16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不自主运动评定量表</w:t>
            </w:r>
          </w:p>
        </w:tc>
        <w:tc>
          <w:tcPr>
            <w:tcW w:w="1665" w:type="dxa"/>
            <w:shd w:val="clear" w:color="auto" w:fill="auto"/>
            <w:vAlign w:val="center"/>
          </w:tcPr>
          <w:p w14:paraId="05C7A31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7063D86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6323907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35C569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07681D1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19</w:t>
            </w:r>
          </w:p>
        </w:tc>
        <w:tc>
          <w:tcPr>
            <w:tcW w:w="1290" w:type="dxa"/>
            <w:shd w:val="clear" w:color="auto" w:fill="auto"/>
            <w:vAlign w:val="center"/>
          </w:tcPr>
          <w:p w14:paraId="7F6DAB31">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2A4476B4">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2082B57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迟发运动障碍评定量表</w:t>
            </w:r>
          </w:p>
        </w:tc>
        <w:tc>
          <w:tcPr>
            <w:tcW w:w="1665" w:type="dxa"/>
            <w:shd w:val="clear" w:color="auto" w:fill="auto"/>
            <w:vAlign w:val="center"/>
          </w:tcPr>
          <w:p w14:paraId="266AB6D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715C739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7BF5A45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768C57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62743A2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20</w:t>
            </w:r>
          </w:p>
        </w:tc>
        <w:tc>
          <w:tcPr>
            <w:tcW w:w="1290" w:type="dxa"/>
            <w:shd w:val="clear" w:color="auto" w:fill="auto"/>
            <w:vAlign w:val="center"/>
          </w:tcPr>
          <w:p w14:paraId="486C898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439947E0">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69AEABB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锥体外系副作用量表</w:t>
            </w:r>
          </w:p>
        </w:tc>
        <w:tc>
          <w:tcPr>
            <w:tcW w:w="1665" w:type="dxa"/>
            <w:shd w:val="clear" w:color="auto" w:fill="auto"/>
            <w:vAlign w:val="center"/>
          </w:tcPr>
          <w:p w14:paraId="6C08B9F5">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16EEF975">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689D58F5">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5C6295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1FE149A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21</w:t>
            </w:r>
          </w:p>
        </w:tc>
        <w:tc>
          <w:tcPr>
            <w:tcW w:w="1290" w:type="dxa"/>
            <w:shd w:val="clear" w:color="auto" w:fill="auto"/>
            <w:vAlign w:val="center"/>
          </w:tcPr>
          <w:p w14:paraId="17F6E81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1B5CDF69">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468EEEE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气质量表</w:t>
            </w:r>
          </w:p>
        </w:tc>
        <w:tc>
          <w:tcPr>
            <w:tcW w:w="1665" w:type="dxa"/>
            <w:shd w:val="clear" w:color="auto" w:fill="auto"/>
            <w:vAlign w:val="center"/>
          </w:tcPr>
          <w:p w14:paraId="1570750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198F84D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3B08174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1EE908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2DFA38D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22</w:t>
            </w:r>
          </w:p>
        </w:tc>
        <w:tc>
          <w:tcPr>
            <w:tcW w:w="1290" w:type="dxa"/>
            <w:shd w:val="clear" w:color="auto" w:fill="auto"/>
            <w:vAlign w:val="center"/>
          </w:tcPr>
          <w:p w14:paraId="712743B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199249CF">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4B25275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艾森贝格行为量表</w:t>
            </w:r>
          </w:p>
        </w:tc>
        <w:tc>
          <w:tcPr>
            <w:tcW w:w="1665" w:type="dxa"/>
            <w:shd w:val="clear" w:color="auto" w:fill="auto"/>
            <w:vAlign w:val="center"/>
          </w:tcPr>
          <w:p w14:paraId="6DE7E9D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4BEA92E5">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4F66AB0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010958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28D7B06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23</w:t>
            </w:r>
          </w:p>
        </w:tc>
        <w:tc>
          <w:tcPr>
            <w:tcW w:w="1290" w:type="dxa"/>
            <w:shd w:val="clear" w:color="auto" w:fill="auto"/>
            <w:vAlign w:val="center"/>
          </w:tcPr>
          <w:p w14:paraId="224C4943">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4B8D1254">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1005D4B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常识注意测验</w:t>
            </w:r>
          </w:p>
        </w:tc>
        <w:tc>
          <w:tcPr>
            <w:tcW w:w="1665" w:type="dxa"/>
            <w:shd w:val="clear" w:color="auto" w:fill="auto"/>
            <w:vAlign w:val="center"/>
          </w:tcPr>
          <w:p w14:paraId="115AC47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7CEB9BE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3D5786A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4ADF40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0E3D72F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24</w:t>
            </w:r>
          </w:p>
        </w:tc>
        <w:tc>
          <w:tcPr>
            <w:tcW w:w="1290" w:type="dxa"/>
            <w:shd w:val="clear" w:color="auto" w:fill="auto"/>
            <w:vAlign w:val="center"/>
          </w:tcPr>
          <w:p w14:paraId="45662832">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4C1024F6">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35154EC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简明心理状况测验(MMSE)</w:t>
            </w:r>
          </w:p>
        </w:tc>
        <w:tc>
          <w:tcPr>
            <w:tcW w:w="1665" w:type="dxa"/>
            <w:shd w:val="clear" w:color="auto" w:fill="auto"/>
            <w:vAlign w:val="center"/>
          </w:tcPr>
          <w:p w14:paraId="70A69503">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339A44E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3BDA68A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6D4A3A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0CB2641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25</w:t>
            </w:r>
          </w:p>
        </w:tc>
        <w:tc>
          <w:tcPr>
            <w:tcW w:w="1290" w:type="dxa"/>
            <w:shd w:val="clear" w:color="auto" w:fill="auto"/>
            <w:vAlign w:val="center"/>
          </w:tcPr>
          <w:p w14:paraId="14F41033">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0F6B6ADF">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5C83E4E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瞬时记忆测验</w:t>
            </w:r>
          </w:p>
        </w:tc>
        <w:tc>
          <w:tcPr>
            <w:tcW w:w="1665" w:type="dxa"/>
            <w:shd w:val="clear" w:color="auto" w:fill="auto"/>
            <w:vAlign w:val="center"/>
          </w:tcPr>
          <w:p w14:paraId="017EEF5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45AD6401">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7C2C5D7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5D5096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7AA3B1D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26</w:t>
            </w:r>
          </w:p>
        </w:tc>
        <w:tc>
          <w:tcPr>
            <w:tcW w:w="1290" w:type="dxa"/>
            <w:shd w:val="clear" w:color="auto" w:fill="auto"/>
            <w:vAlign w:val="center"/>
          </w:tcPr>
          <w:p w14:paraId="4C7BC71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42A4DE45">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3D56E24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长谷川痴呆测验</w:t>
            </w:r>
          </w:p>
        </w:tc>
        <w:tc>
          <w:tcPr>
            <w:tcW w:w="1665" w:type="dxa"/>
            <w:shd w:val="clear" w:color="auto" w:fill="auto"/>
            <w:vAlign w:val="center"/>
          </w:tcPr>
          <w:p w14:paraId="47AF8C0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2D780C6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4A83DAE2">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14689B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129D9E7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27</w:t>
            </w:r>
          </w:p>
        </w:tc>
        <w:tc>
          <w:tcPr>
            <w:tcW w:w="1290" w:type="dxa"/>
            <w:shd w:val="clear" w:color="auto" w:fill="auto"/>
            <w:vAlign w:val="center"/>
          </w:tcPr>
          <w:p w14:paraId="5AA72D1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5568FB70">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4CE81D8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认知方式测定</w:t>
            </w:r>
          </w:p>
        </w:tc>
        <w:tc>
          <w:tcPr>
            <w:tcW w:w="1665" w:type="dxa"/>
            <w:shd w:val="clear" w:color="auto" w:fill="auto"/>
            <w:vAlign w:val="center"/>
          </w:tcPr>
          <w:p w14:paraId="3885DF9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6EC368C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2E32EF0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64E103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6848B22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28</w:t>
            </w:r>
          </w:p>
        </w:tc>
        <w:tc>
          <w:tcPr>
            <w:tcW w:w="1290" w:type="dxa"/>
            <w:shd w:val="clear" w:color="auto" w:fill="auto"/>
            <w:vAlign w:val="center"/>
          </w:tcPr>
          <w:p w14:paraId="4E679B8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78257692">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172EF6A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小学生推理能力测定</w:t>
            </w:r>
          </w:p>
        </w:tc>
        <w:tc>
          <w:tcPr>
            <w:tcW w:w="1665" w:type="dxa"/>
            <w:shd w:val="clear" w:color="auto" w:fill="auto"/>
            <w:vAlign w:val="center"/>
          </w:tcPr>
          <w:p w14:paraId="690E0FF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44CF8EC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55AEABA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61CA0C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10E0424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29</w:t>
            </w:r>
          </w:p>
        </w:tc>
        <w:tc>
          <w:tcPr>
            <w:tcW w:w="1290" w:type="dxa"/>
            <w:shd w:val="clear" w:color="auto" w:fill="auto"/>
            <w:vAlign w:val="center"/>
          </w:tcPr>
          <w:p w14:paraId="72CE6795">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791E7AE4">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6E11654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儿童内外控量表</w:t>
            </w:r>
          </w:p>
        </w:tc>
        <w:tc>
          <w:tcPr>
            <w:tcW w:w="1665" w:type="dxa"/>
            <w:shd w:val="clear" w:color="auto" w:fill="auto"/>
            <w:vAlign w:val="center"/>
          </w:tcPr>
          <w:p w14:paraId="719AAC2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62CBA9F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2C1FD65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2DC5EA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3A6BDB1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30</w:t>
            </w:r>
          </w:p>
        </w:tc>
        <w:tc>
          <w:tcPr>
            <w:tcW w:w="1290" w:type="dxa"/>
            <w:shd w:val="clear" w:color="auto" w:fill="auto"/>
            <w:vAlign w:val="center"/>
          </w:tcPr>
          <w:p w14:paraId="5AD54AF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6769DBCB">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3CB63E9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康奈氏(Conners)儿童行为量表</w:t>
            </w:r>
          </w:p>
        </w:tc>
        <w:tc>
          <w:tcPr>
            <w:tcW w:w="1665" w:type="dxa"/>
            <w:shd w:val="clear" w:color="auto" w:fill="auto"/>
            <w:vAlign w:val="center"/>
          </w:tcPr>
          <w:p w14:paraId="76F4092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6FD11341">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3501F0C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6DC0C6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699EF9D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w:t>
            </w:r>
          </w:p>
        </w:tc>
        <w:tc>
          <w:tcPr>
            <w:tcW w:w="1290" w:type="dxa"/>
            <w:shd w:val="clear" w:color="auto" w:fill="auto"/>
            <w:vAlign w:val="center"/>
          </w:tcPr>
          <w:p w14:paraId="1002232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37D02A20">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326672D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阿成贝切(Achenbach)儿童行为量表</w:t>
            </w:r>
          </w:p>
        </w:tc>
        <w:tc>
          <w:tcPr>
            <w:tcW w:w="1665" w:type="dxa"/>
            <w:shd w:val="clear" w:color="auto" w:fill="auto"/>
            <w:vAlign w:val="center"/>
          </w:tcPr>
          <w:p w14:paraId="5F6A2902">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1A17B9F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449561E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33F9BD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7B0FAD1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32</w:t>
            </w:r>
          </w:p>
        </w:tc>
        <w:tc>
          <w:tcPr>
            <w:tcW w:w="1290" w:type="dxa"/>
            <w:shd w:val="clear" w:color="auto" w:fill="auto"/>
            <w:vAlign w:val="center"/>
          </w:tcPr>
          <w:p w14:paraId="514BA35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07898696">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5135DCE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注意广度测定</w:t>
            </w:r>
          </w:p>
        </w:tc>
        <w:tc>
          <w:tcPr>
            <w:tcW w:w="1665" w:type="dxa"/>
            <w:shd w:val="clear" w:color="auto" w:fill="auto"/>
            <w:vAlign w:val="center"/>
          </w:tcPr>
          <w:p w14:paraId="5B4C7F6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1F0F538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7715024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3D0176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7BCD982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33</w:t>
            </w:r>
          </w:p>
        </w:tc>
        <w:tc>
          <w:tcPr>
            <w:tcW w:w="1290" w:type="dxa"/>
            <w:shd w:val="clear" w:color="auto" w:fill="auto"/>
            <w:vAlign w:val="center"/>
          </w:tcPr>
          <w:p w14:paraId="7CF08F1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4B1197A8">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287094F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注意分配测定</w:t>
            </w:r>
          </w:p>
        </w:tc>
        <w:tc>
          <w:tcPr>
            <w:tcW w:w="1665" w:type="dxa"/>
            <w:shd w:val="clear" w:color="auto" w:fill="auto"/>
            <w:vAlign w:val="center"/>
          </w:tcPr>
          <w:p w14:paraId="7DE9143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3AD710E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2447AA6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2AD139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71206F1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34</w:t>
            </w:r>
          </w:p>
        </w:tc>
        <w:tc>
          <w:tcPr>
            <w:tcW w:w="1290" w:type="dxa"/>
            <w:shd w:val="clear" w:color="auto" w:fill="auto"/>
            <w:vAlign w:val="center"/>
          </w:tcPr>
          <w:p w14:paraId="49CAE4A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4C7664C9">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71EF667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短时记忆广度测定</w:t>
            </w:r>
          </w:p>
        </w:tc>
        <w:tc>
          <w:tcPr>
            <w:tcW w:w="1665" w:type="dxa"/>
            <w:shd w:val="clear" w:color="auto" w:fill="auto"/>
            <w:vAlign w:val="center"/>
          </w:tcPr>
          <w:p w14:paraId="25D4E75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2F93837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30CEB240">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7DDBDC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3CB7614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35</w:t>
            </w:r>
          </w:p>
        </w:tc>
        <w:tc>
          <w:tcPr>
            <w:tcW w:w="1290" w:type="dxa"/>
            <w:shd w:val="clear" w:color="auto" w:fill="auto"/>
            <w:vAlign w:val="center"/>
          </w:tcPr>
          <w:p w14:paraId="24A0A35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3A4830E4">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1295589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瞬时记忆广度测定</w:t>
            </w:r>
          </w:p>
        </w:tc>
        <w:tc>
          <w:tcPr>
            <w:tcW w:w="1665" w:type="dxa"/>
            <w:shd w:val="clear" w:color="auto" w:fill="auto"/>
            <w:vAlign w:val="center"/>
          </w:tcPr>
          <w:p w14:paraId="652F060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16C51BB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1BD4931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1FF766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2127255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36</w:t>
            </w:r>
          </w:p>
        </w:tc>
        <w:tc>
          <w:tcPr>
            <w:tcW w:w="1290" w:type="dxa"/>
            <w:shd w:val="clear" w:color="auto" w:fill="auto"/>
            <w:vAlign w:val="center"/>
          </w:tcPr>
          <w:p w14:paraId="62985E25">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7EE1E698">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5C59F94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检查空间位置记忆广度测定</w:t>
            </w:r>
          </w:p>
        </w:tc>
        <w:tc>
          <w:tcPr>
            <w:tcW w:w="1665" w:type="dxa"/>
            <w:shd w:val="clear" w:color="auto" w:fill="auto"/>
            <w:vAlign w:val="center"/>
          </w:tcPr>
          <w:p w14:paraId="27D0BA3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02D6C45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5EE31F65">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49B229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2697564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37</w:t>
            </w:r>
          </w:p>
        </w:tc>
        <w:tc>
          <w:tcPr>
            <w:tcW w:w="1290" w:type="dxa"/>
            <w:shd w:val="clear" w:color="auto" w:fill="auto"/>
            <w:vAlign w:val="center"/>
          </w:tcPr>
          <w:p w14:paraId="359A706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64A48E23">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6C49200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再认能力测定感统量表</w:t>
            </w:r>
          </w:p>
        </w:tc>
        <w:tc>
          <w:tcPr>
            <w:tcW w:w="1665" w:type="dxa"/>
            <w:shd w:val="clear" w:color="auto" w:fill="auto"/>
            <w:vAlign w:val="center"/>
          </w:tcPr>
          <w:p w14:paraId="0933296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49A9F7C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084EB44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78632F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6FF126A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38</w:t>
            </w:r>
          </w:p>
        </w:tc>
        <w:tc>
          <w:tcPr>
            <w:tcW w:w="1290" w:type="dxa"/>
            <w:shd w:val="clear" w:color="auto" w:fill="auto"/>
            <w:vAlign w:val="center"/>
          </w:tcPr>
          <w:p w14:paraId="649C23B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47C35049">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0AF021E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日常生活能力评定量表</w:t>
            </w:r>
          </w:p>
        </w:tc>
        <w:tc>
          <w:tcPr>
            <w:tcW w:w="1665" w:type="dxa"/>
            <w:shd w:val="clear" w:color="auto" w:fill="auto"/>
            <w:vAlign w:val="center"/>
          </w:tcPr>
          <w:p w14:paraId="2D07C391">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2BD1561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6F807A12">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57B614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36740FB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39</w:t>
            </w:r>
          </w:p>
        </w:tc>
        <w:tc>
          <w:tcPr>
            <w:tcW w:w="1290" w:type="dxa"/>
            <w:shd w:val="clear" w:color="auto" w:fill="auto"/>
            <w:vAlign w:val="center"/>
          </w:tcPr>
          <w:p w14:paraId="031A1435">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3C8A0001">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4AD7186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智力成就责任问卷</w:t>
            </w:r>
          </w:p>
        </w:tc>
        <w:tc>
          <w:tcPr>
            <w:tcW w:w="1665" w:type="dxa"/>
            <w:shd w:val="clear" w:color="auto" w:fill="auto"/>
            <w:vAlign w:val="center"/>
          </w:tcPr>
          <w:p w14:paraId="3D08850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3084A9F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7F7DD712">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158019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3875138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40</w:t>
            </w:r>
          </w:p>
        </w:tc>
        <w:tc>
          <w:tcPr>
            <w:tcW w:w="1290" w:type="dxa"/>
            <w:shd w:val="clear" w:color="auto" w:fill="auto"/>
            <w:vAlign w:val="center"/>
          </w:tcPr>
          <w:p w14:paraId="5F79D0B5">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03EEEFC9">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76349DC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丹佛小儿智能发育筛查表</w:t>
            </w:r>
          </w:p>
        </w:tc>
        <w:tc>
          <w:tcPr>
            <w:tcW w:w="1665" w:type="dxa"/>
            <w:shd w:val="clear" w:color="auto" w:fill="auto"/>
            <w:vAlign w:val="center"/>
          </w:tcPr>
          <w:p w14:paraId="05EF52E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11CA68B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0696782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 xml:space="preserve"> </w:t>
            </w:r>
          </w:p>
        </w:tc>
      </w:tr>
      <w:tr w14:paraId="0907E6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4503D78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41</w:t>
            </w:r>
          </w:p>
        </w:tc>
        <w:tc>
          <w:tcPr>
            <w:tcW w:w="1290" w:type="dxa"/>
            <w:shd w:val="clear" w:color="auto" w:fill="auto"/>
            <w:vAlign w:val="center"/>
          </w:tcPr>
          <w:p w14:paraId="5E511050">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7609FB92">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7FC73FC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小儿智能发育筛查表</w:t>
            </w:r>
          </w:p>
        </w:tc>
        <w:tc>
          <w:tcPr>
            <w:tcW w:w="1665" w:type="dxa"/>
            <w:shd w:val="clear" w:color="auto" w:fill="auto"/>
            <w:vAlign w:val="center"/>
          </w:tcPr>
          <w:p w14:paraId="14D11185">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18B4CF3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49EFBAE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56337A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3648AA9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42</w:t>
            </w:r>
          </w:p>
        </w:tc>
        <w:tc>
          <w:tcPr>
            <w:tcW w:w="1290" w:type="dxa"/>
            <w:shd w:val="clear" w:color="auto" w:fill="auto"/>
            <w:vAlign w:val="center"/>
          </w:tcPr>
          <w:p w14:paraId="7833FE8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6509B106">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6264001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比奈智力测定(10岁以下)</w:t>
            </w:r>
          </w:p>
        </w:tc>
        <w:tc>
          <w:tcPr>
            <w:tcW w:w="1665" w:type="dxa"/>
            <w:shd w:val="clear" w:color="auto" w:fill="auto"/>
            <w:vAlign w:val="center"/>
          </w:tcPr>
          <w:p w14:paraId="24C605A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3B96B32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50095B8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279A7E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27B2EAF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43</w:t>
            </w:r>
          </w:p>
        </w:tc>
        <w:tc>
          <w:tcPr>
            <w:tcW w:w="1290" w:type="dxa"/>
            <w:shd w:val="clear" w:color="auto" w:fill="auto"/>
            <w:vAlign w:val="center"/>
          </w:tcPr>
          <w:p w14:paraId="5AB99DE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5BB601B4">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559DE18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绘人智力测定</w:t>
            </w:r>
          </w:p>
        </w:tc>
        <w:tc>
          <w:tcPr>
            <w:tcW w:w="1665" w:type="dxa"/>
            <w:shd w:val="clear" w:color="auto" w:fill="auto"/>
            <w:vAlign w:val="center"/>
          </w:tcPr>
          <w:p w14:paraId="115AD0F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7FA0269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3B7FECC3">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66285E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6ACD42F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44</w:t>
            </w:r>
          </w:p>
        </w:tc>
        <w:tc>
          <w:tcPr>
            <w:tcW w:w="1290" w:type="dxa"/>
            <w:shd w:val="clear" w:color="auto" w:fill="auto"/>
            <w:vAlign w:val="center"/>
          </w:tcPr>
          <w:p w14:paraId="515AB8C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64EA01CC">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06D9DBC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思维型、艺术型测定</w:t>
            </w:r>
          </w:p>
        </w:tc>
        <w:tc>
          <w:tcPr>
            <w:tcW w:w="1665" w:type="dxa"/>
            <w:shd w:val="clear" w:color="auto" w:fill="auto"/>
            <w:vAlign w:val="center"/>
          </w:tcPr>
          <w:p w14:paraId="45A5DB9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4E35CCB2">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5444C13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23F921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438416F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45</w:t>
            </w:r>
          </w:p>
        </w:tc>
        <w:tc>
          <w:tcPr>
            <w:tcW w:w="1290" w:type="dxa"/>
            <w:shd w:val="clear" w:color="auto" w:fill="auto"/>
            <w:vAlign w:val="center"/>
          </w:tcPr>
          <w:p w14:paraId="4F87CE4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1E0C6C3D">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2DE7D77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催眠感受性测定</w:t>
            </w:r>
          </w:p>
        </w:tc>
        <w:tc>
          <w:tcPr>
            <w:tcW w:w="1665" w:type="dxa"/>
            <w:shd w:val="clear" w:color="auto" w:fill="auto"/>
            <w:vAlign w:val="center"/>
          </w:tcPr>
          <w:p w14:paraId="7BEAF5D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3A021D20">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4A5A765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401663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384E7CE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46</w:t>
            </w:r>
          </w:p>
        </w:tc>
        <w:tc>
          <w:tcPr>
            <w:tcW w:w="1290" w:type="dxa"/>
            <w:shd w:val="clear" w:color="auto" w:fill="auto"/>
            <w:vAlign w:val="center"/>
          </w:tcPr>
          <w:p w14:paraId="078736F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11EEBE7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神经精神症状问卷（NPI）</w:t>
            </w:r>
          </w:p>
        </w:tc>
        <w:tc>
          <w:tcPr>
            <w:tcW w:w="5010" w:type="dxa"/>
            <w:shd w:val="clear" w:color="auto" w:fill="auto"/>
            <w:vAlign w:val="center"/>
          </w:tcPr>
          <w:p w14:paraId="6E83C0B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用于评估痴呆患者的精神行为症状。由检查师对患者照料者以一对一的方式实施测验，评价12项痴呆常见的精神行为症状，对患者的评分和照料者的评分分开计算。根据评分结果分析，并出具报告。</w:t>
            </w:r>
          </w:p>
        </w:tc>
        <w:tc>
          <w:tcPr>
            <w:tcW w:w="1665" w:type="dxa"/>
            <w:shd w:val="clear" w:color="auto" w:fill="auto"/>
            <w:vAlign w:val="center"/>
          </w:tcPr>
          <w:p w14:paraId="60443B0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0ECD46C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191" w:type="dxa"/>
            <w:shd w:val="clear" w:color="auto" w:fill="auto"/>
            <w:vAlign w:val="center"/>
          </w:tcPr>
          <w:p w14:paraId="63D36771">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2C97BD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3B69F4F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47</w:t>
            </w:r>
          </w:p>
        </w:tc>
        <w:tc>
          <w:tcPr>
            <w:tcW w:w="1290" w:type="dxa"/>
            <w:shd w:val="clear" w:color="auto" w:fill="auto"/>
            <w:vAlign w:val="center"/>
          </w:tcPr>
          <w:p w14:paraId="56B522E2">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3C35E7A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视觉类比量表（VAS）</w:t>
            </w:r>
          </w:p>
        </w:tc>
        <w:tc>
          <w:tcPr>
            <w:tcW w:w="5010" w:type="dxa"/>
            <w:shd w:val="clear" w:color="auto" w:fill="auto"/>
            <w:vAlign w:val="center"/>
          </w:tcPr>
          <w:p w14:paraId="7A75A28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用于心理渴求或疼痛程度的评定。由精神科医师以一对一的方式指导患者完成测验，项目按照0-9分共十级评分法。通过患者的自评，分析其得分并出具报告。</w:t>
            </w:r>
          </w:p>
        </w:tc>
        <w:tc>
          <w:tcPr>
            <w:tcW w:w="1665" w:type="dxa"/>
            <w:shd w:val="clear" w:color="auto" w:fill="auto"/>
            <w:vAlign w:val="center"/>
          </w:tcPr>
          <w:p w14:paraId="1AEDDD6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3A1AB15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191" w:type="dxa"/>
            <w:shd w:val="clear" w:color="auto" w:fill="auto"/>
            <w:vAlign w:val="center"/>
          </w:tcPr>
          <w:p w14:paraId="04C1B5E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532FFD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6A3806E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48</w:t>
            </w:r>
          </w:p>
        </w:tc>
        <w:tc>
          <w:tcPr>
            <w:tcW w:w="1290" w:type="dxa"/>
            <w:shd w:val="clear" w:color="auto" w:fill="auto"/>
            <w:vAlign w:val="center"/>
          </w:tcPr>
          <w:p w14:paraId="25233A3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311501002</w:t>
            </w:r>
          </w:p>
        </w:tc>
        <w:tc>
          <w:tcPr>
            <w:tcW w:w="2040" w:type="dxa"/>
            <w:shd w:val="clear" w:color="auto" w:fill="auto"/>
            <w:vAlign w:val="center"/>
          </w:tcPr>
          <w:p w14:paraId="192CCA6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精神科B类量表测查</w:t>
            </w:r>
          </w:p>
        </w:tc>
        <w:tc>
          <w:tcPr>
            <w:tcW w:w="5010" w:type="dxa"/>
            <w:shd w:val="clear" w:color="auto" w:fill="auto"/>
            <w:vAlign w:val="center"/>
          </w:tcPr>
          <w:p w14:paraId="28B158B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包括康奈尔健康问卷、威斯康星卡片分类测验、注意力测验、贝克抑郁问卷(BECK)、耶鲁布朗强迫量表</w:t>
            </w:r>
          </w:p>
        </w:tc>
        <w:tc>
          <w:tcPr>
            <w:tcW w:w="1665" w:type="dxa"/>
            <w:shd w:val="clear" w:color="auto" w:fill="auto"/>
            <w:vAlign w:val="center"/>
          </w:tcPr>
          <w:p w14:paraId="081088A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49A0F68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191" w:type="dxa"/>
            <w:shd w:val="clear" w:color="auto" w:fill="auto"/>
            <w:vAlign w:val="center"/>
          </w:tcPr>
          <w:p w14:paraId="4E87D15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测查时间30—60分钟；使用电脑自测的量表加收20元</w:t>
            </w:r>
          </w:p>
        </w:tc>
      </w:tr>
      <w:tr w14:paraId="163990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417CE2A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49</w:t>
            </w:r>
          </w:p>
        </w:tc>
        <w:tc>
          <w:tcPr>
            <w:tcW w:w="1290" w:type="dxa"/>
            <w:shd w:val="clear" w:color="auto" w:fill="auto"/>
            <w:vAlign w:val="center"/>
          </w:tcPr>
          <w:p w14:paraId="12A4D47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72186214">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441A951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个别能力测定</w:t>
            </w:r>
          </w:p>
        </w:tc>
        <w:tc>
          <w:tcPr>
            <w:tcW w:w="1665" w:type="dxa"/>
            <w:shd w:val="clear" w:color="auto" w:fill="auto"/>
            <w:vAlign w:val="center"/>
          </w:tcPr>
          <w:p w14:paraId="1E83456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147C14D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04B2D71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 xml:space="preserve"> </w:t>
            </w:r>
          </w:p>
        </w:tc>
      </w:tr>
      <w:tr w14:paraId="13A844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3228259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50</w:t>
            </w:r>
          </w:p>
        </w:tc>
        <w:tc>
          <w:tcPr>
            <w:tcW w:w="1290" w:type="dxa"/>
            <w:shd w:val="clear" w:color="auto" w:fill="auto"/>
            <w:vAlign w:val="center"/>
          </w:tcPr>
          <w:p w14:paraId="5B8E045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3358302A">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7E79D00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瑞文智力测定</w:t>
            </w:r>
          </w:p>
        </w:tc>
        <w:tc>
          <w:tcPr>
            <w:tcW w:w="1665" w:type="dxa"/>
            <w:shd w:val="clear" w:color="auto" w:fill="auto"/>
            <w:vAlign w:val="center"/>
          </w:tcPr>
          <w:p w14:paraId="4609F2F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11579B2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6AC6E67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 xml:space="preserve"> </w:t>
            </w:r>
          </w:p>
        </w:tc>
      </w:tr>
      <w:tr w14:paraId="6A0100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49D9BDD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51</w:t>
            </w:r>
          </w:p>
        </w:tc>
        <w:tc>
          <w:tcPr>
            <w:tcW w:w="1290" w:type="dxa"/>
            <w:shd w:val="clear" w:color="auto" w:fill="auto"/>
            <w:vAlign w:val="center"/>
          </w:tcPr>
          <w:p w14:paraId="0F92667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27E76E03">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55DA706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强迫症状问卷</w:t>
            </w:r>
          </w:p>
        </w:tc>
        <w:tc>
          <w:tcPr>
            <w:tcW w:w="1665" w:type="dxa"/>
            <w:shd w:val="clear" w:color="auto" w:fill="auto"/>
            <w:vAlign w:val="center"/>
          </w:tcPr>
          <w:p w14:paraId="28B34F7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29D7EAD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15B4F46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 xml:space="preserve"> </w:t>
            </w:r>
          </w:p>
        </w:tc>
      </w:tr>
      <w:tr w14:paraId="340E24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138C297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52</w:t>
            </w:r>
          </w:p>
        </w:tc>
        <w:tc>
          <w:tcPr>
            <w:tcW w:w="1290" w:type="dxa"/>
            <w:shd w:val="clear" w:color="auto" w:fill="auto"/>
            <w:vAlign w:val="center"/>
          </w:tcPr>
          <w:p w14:paraId="74FB83A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7E15C760">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65F27AE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耶鲁布朗强迫量表</w:t>
            </w:r>
          </w:p>
        </w:tc>
        <w:tc>
          <w:tcPr>
            <w:tcW w:w="1665" w:type="dxa"/>
            <w:shd w:val="clear" w:color="auto" w:fill="auto"/>
            <w:vAlign w:val="center"/>
          </w:tcPr>
          <w:p w14:paraId="1E3187E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4A4B159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664A864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 xml:space="preserve"> </w:t>
            </w:r>
          </w:p>
        </w:tc>
      </w:tr>
      <w:tr w14:paraId="73D44E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366CC40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53</w:t>
            </w:r>
          </w:p>
        </w:tc>
        <w:tc>
          <w:tcPr>
            <w:tcW w:w="1290" w:type="dxa"/>
            <w:shd w:val="clear" w:color="auto" w:fill="auto"/>
            <w:vAlign w:val="center"/>
          </w:tcPr>
          <w:p w14:paraId="6DA6506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42D90D98">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5D946B4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贝克抑郁问卷</w:t>
            </w:r>
          </w:p>
        </w:tc>
        <w:tc>
          <w:tcPr>
            <w:tcW w:w="1665" w:type="dxa"/>
            <w:shd w:val="clear" w:color="auto" w:fill="auto"/>
            <w:vAlign w:val="center"/>
          </w:tcPr>
          <w:p w14:paraId="2B54C412">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1CC9534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311520C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 xml:space="preserve"> </w:t>
            </w:r>
          </w:p>
        </w:tc>
      </w:tr>
      <w:tr w14:paraId="140313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7149310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54</w:t>
            </w:r>
          </w:p>
        </w:tc>
        <w:tc>
          <w:tcPr>
            <w:tcW w:w="1290" w:type="dxa"/>
            <w:shd w:val="clear" w:color="auto" w:fill="auto"/>
            <w:vAlign w:val="center"/>
          </w:tcPr>
          <w:p w14:paraId="79433ED3">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6EA91ACD">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0E08144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注意力测验</w:t>
            </w:r>
          </w:p>
        </w:tc>
        <w:tc>
          <w:tcPr>
            <w:tcW w:w="1665" w:type="dxa"/>
            <w:shd w:val="clear" w:color="auto" w:fill="auto"/>
            <w:vAlign w:val="center"/>
          </w:tcPr>
          <w:p w14:paraId="254BA33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2AFF9F7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603DF25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 xml:space="preserve"> </w:t>
            </w:r>
          </w:p>
        </w:tc>
      </w:tr>
      <w:tr w14:paraId="799134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2A631C5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55</w:t>
            </w:r>
          </w:p>
        </w:tc>
        <w:tc>
          <w:tcPr>
            <w:tcW w:w="1290" w:type="dxa"/>
            <w:shd w:val="clear" w:color="auto" w:fill="auto"/>
            <w:vAlign w:val="center"/>
          </w:tcPr>
          <w:p w14:paraId="16823D2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261A379D">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57E1194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阳性和阴性精神症状评定(PANSS)量表</w:t>
            </w:r>
          </w:p>
        </w:tc>
        <w:tc>
          <w:tcPr>
            <w:tcW w:w="1665" w:type="dxa"/>
            <w:shd w:val="clear" w:color="auto" w:fill="auto"/>
            <w:vAlign w:val="center"/>
          </w:tcPr>
          <w:p w14:paraId="1F31163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1CA130F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4CB37B4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39FEE1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1D973B5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56</w:t>
            </w:r>
          </w:p>
        </w:tc>
        <w:tc>
          <w:tcPr>
            <w:tcW w:w="1290" w:type="dxa"/>
            <w:shd w:val="clear" w:color="auto" w:fill="auto"/>
            <w:vAlign w:val="center"/>
          </w:tcPr>
          <w:p w14:paraId="514D2713">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2D3A6A1D">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1B14131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慢性精神病标准化评定量表</w:t>
            </w:r>
          </w:p>
        </w:tc>
        <w:tc>
          <w:tcPr>
            <w:tcW w:w="1665" w:type="dxa"/>
            <w:shd w:val="clear" w:color="auto" w:fill="auto"/>
            <w:vAlign w:val="center"/>
          </w:tcPr>
          <w:p w14:paraId="33613FA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2975E74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6AB7300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559DFE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5D3937E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57</w:t>
            </w:r>
          </w:p>
        </w:tc>
        <w:tc>
          <w:tcPr>
            <w:tcW w:w="1290" w:type="dxa"/>
            <w:shd w:val="clear" w:color="auto" w:fill="auto"/>
            <w:vAlign w:val="center"/>
          </w:tcPr>
          <w:p w14:paraId="0A9E5A5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03BDD747">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64C0A04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紧张性生活事件评定量表</w:t>
            </w:r>
          </w:p>
        </w:tc>
        <w:tc>
          <w:tcPr>
            <w:tcW w:w="1665" w:type="dxa"/>
            <w:shd w:val="clear" w:color="auto" w:fill="auto"/>
            <w:vAlign w:val="center"/>
          </w:tcPr>
          <w:p w14:paraId="24B9259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22C9FB62">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42032FD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54250E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38293E3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58</w:t>
            </w:r>
          </w:p>
        </w:tc>
        <w:tc>
          <w:tcPr>
            <w:tcW w:w="1290" w:type="dxa"/>
            <w:shd w:val="clear" w:color="auto" w:fill="auto"/>
            <w:vAlign w:val="center"/>
          </w:tcPr>
          <w:p w14:paraId="24FFCDE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61C269A2">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439330C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老年认知功能量表(SECC)</w:t>
            </w:r>
          </w:p>
        </w:tc>
        <w:tc>
          <w:tcPr>
            <w:tcW w:w="1665" w:type="dxa"/>
            <w:shd w:val="clear" w:color="auto" w:fill="auto"/>
            <w:vAlign w:val="center"/>
          </w:tcPr>
          <w:p w14:paraId="1945329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3595C6A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6100F02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78BC23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64AAA41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59</w:t>
            </w:r>
          </w:p>
        </w:tc>
        <w:tc>
          <w:tcPr>
            <w:tcW w:w="1290" w:type="dxa"/>
            <w:shd w:val="clear" w:color="auto" w:fill="auto"/>
            <w:vAlign w:val="center"/>
          </w:tcPr>
          <w:p w14:paraId="74F355A0">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4CB90307">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79EE835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强迫症状问卷</w:t>
            </w:r>
          </w:p>
        </w:tc>
        <w:tc>
          <w:tcPr>
            <w:tcW w:w="1665" w:type="dxa"/>
            <w:shd w:val="clear" w:color="auto" w:fill="auto"/>
            <w:vAlign w:val="center"/>
          </w:tcPr>
          <w:p w14:paraId="1BCFEED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0FAC077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00DD771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 xml:space="preserve"> </w:t>
            </w:r>
          </w:p>
        </w:tc>
      </w:tr>
      <w:tr w14:paraId="630B2C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2AA7147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60</w:t>
            </w:r>
          </w:p>
        </w:tc>
        <w:tc>
          <w:tcPr>
            <w:tcW w:w="1290" w:type="dxa"/>
            <w:shd w:val="clear" w:color="auto" w:fill="auto"/>
            <w:vAlign w:val="center"/>
          </w:tcPr>
          <w:p w14:paraId="350553D2">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23BFB482">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7D38806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精神护理观察量表</w:t>
            </w:r>
          </w:p>
        </w:tc>
        <w:tc>
          <w:tcPr>
            <w:tcW w:w="1665" w:type="dxa"/>
            <w:shd w:val="clear" w:color="auto" w:fill="auto"/>
            <w:vAlign w:val="center"/>
          </w:tcPr>
          <w:p w14:paraId="3121ABE5">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077C15C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0064ECE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4167B3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31E9226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61</w:t>
            </w:r>
          </w:p>
        </w:tc>
        <w:tc>
          <w:tcPr>
            <w:tcW w:w="1290" w:type="dxa"/>
            <w:shd w:val="clear" w:color="auto" w:fill="auto"/>
            <w:vAlign w:val="center"/>
          </w:tcPr>
          <w:p w14:paraId="3B45B5A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354B2D7C">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0DBFB0E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社会功能缺陷筛选量表</w:t>
            </w:r>
          </w:p>
        </w:tc>
        <w:tc>
          <w:tcPr>
            <w:tcW w:w="1665" w:type="dxa"/>
            <w:shd w:val="clear" w:color="auto" w:fill="auto"/>
            <w:vAlign w:val="center"/>
          </w:tcPr>
          <w:p w14:paraId="203FFCD3">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2A6CEE2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12FDB76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28EBE5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26AC253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62</w:t>
            </w:r>
          </w:p>
        </w:tc>
        <w:tc>
          <w:tcPr>
            <w:tcW w:w="1290" w:type="dxa"/>
            <w:shd w:val="clear" w:color="auto" w:fill="auto"/>
            <w:vAlign w:val="center"/>
          </w:tcPr>
          <w:p w14:paraId="192653F3">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33135D03">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2D74D72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标准化现状检查</w:t>
            </w:r>
          </w:p>
        </w:tc>
        <w:tc>
          <w:tcPr>
            <w:tcW w:w="1665" w:type="dxa"/>
            <w:shd w:val="clear" w:color="auto" w:fill="auto"/>
            <w:vAlign w:val="center"/>
          </w:tcPr>
          <w:p w14:paraId="5CC01AE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346A2941">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48F84EE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7A0718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42FE6EE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63</w:t>
            </w:r>
          </w:p>
        </w:tc>
        <w:tc>
          <w:tcPr>
            <w:tcW w:w="1290" w:type="dxa"/>
            <w:shd w:val="clear" w:color="auto" w:fill="auto"/>
            <w:vAlign w:val="center"/>
          </w:tcPr>
          <w:p w14:paraId="481CB122">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53592C33">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49B9EDA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布雷德(Bleied)痴呆评定量表</w:t>
            </w:r>
          </w:p>
        </w:tc>
        <w:tc>
          <w:tcPr>
            <w:tcW w:w="1665" w:type="dxa"/>
            <w:shd w:val="clear" w:color="auto" w:fill="auto"/>
            <w:vAlign w:val="center"/>
          </w:tcPr>
          <w:p w14:paraId="3377C25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453C593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6F707073">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75BE61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69C2FE9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64</w:t>
            </w:r>
          </w:p>
        </w:tc>
        <w:tc>
          <w:tcPr>
            <w:tcW w:w="1290" w:type="dxa"/>
            <w:shd w:val="clear" w:color="auto" w:fill="auto"/>
            <w:vAlign w:val="center"/>
          </w:tcPr>
          <w:p w14:paraId="19B58E5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0CFD2B7E">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49B5DCD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艾森克人格测定(少年版)</w:t>
            </w:r>
          </w:p>
        </w:tc>
        <w:tc>
          <w:tcPr>
            <w:tcW w:w="1665" w:type="dxa"/>
            <w:shd w:val="clear" w:color="auto" w:fill="auto"/>
            <w:vAlign w:val="center"/>
          </w:tcPr>
          <w:p w14:paraId="2B25C53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19DC9065">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08EAFD13">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12ADC6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792F901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65</w:t>
            </w:r>
          </w:p>
        </w:tc>
        <w:tc>
          <w:tcPr>
            <w:tcW w:w="1290" w:type="dxa"/>
            <w:shd w:val="clear" w:color="auto" w:fill="auto"/>
            <w:vAlign w:val="center"/>
          </w:tcPr>
          <w:p w14:paraId="12210CF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09950186">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3888452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简明智能测查(SM能力测查 )</w:t>
            </w:r>
          </w:p>
        </w:tc>
        <w:tc>
          <w:tcPr>
            <w:tcW w:w="1665" w:type="dxa"/>
            <w:shd w:val="clear" w:color="auto" w:fill="auto"/>
            <w:vAlign w:val="center"/>
          </w:tcPr>
          <w:p w14:paraId="63808AB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253178B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1B9EF06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63B914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72FF2CB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66</w:t>
            </w:r>
          </w:p>
        </w:tc>
        <w:tc>
          <w:tcPr>
            <w:tcW w:w="1290" w:type="dxa"/>
            <w:shd w:val="clear" w:color="auto" w:fill="auto"/>
            <w:vAlign w:val="center"/>
          </w:tcPr>
          <w:p w14:paraId="41D63D7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32F93682">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2D81414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图片词汇测验</w:t>
            </w:r>
          </w:p>
        </w:tc>
        <w:tc>
          <w:tcPr>
            <w:tcW w:w="1665" w:type="dxa"/>
            <w:shd w:val="clear" w:color="auto" w:fill="auto"/>
            <w:vAlign w:val="center"/>
          </w:tcPr>
          <w:p w14:paraId="3346243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5C7DC7C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4C0A01C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7241FF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3016E2A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67</w:t>
            </w:r>
          </w:p>
        </w:tc>
        <w:tc>
          <w:tcPr>
            <w:tcW w:w="1290" w:type="dxa"/>
            <w:shd w:val="clear" w:color="auto" w:fill="auto"/>
            <w:vAlign w:val="center"/>
          </w:tcPr>
          <w:p w14:paraId="132B62F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078A6837">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5307249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瑞文智力测定</w:t>
            </w:r>
          </w:p>
        </w:tc>
        <w:tc>
          <w:tcPr>
            <w:tcW w:w="1665" w:type="dxa"/>
            <w:shd w:val="clear" w:color="auto" w:fill="auto"/>
            <w:vAlign w:val="center"/>
          </w:tcPr>
          <w:p w14:paraId="77DDD53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04D55A7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75C54E8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 xml:space="preserve"> </w:t>
            </w:r>
          </w:p>
        </w:tc>
      </w:tr>
      <w:tr w14:paraId="028959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0C68303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68</w:t>
            </w:r>
          </w:p>
        </w:tc>
        <w:tc>
          <w:tcPr>
            <w:tcW w:w="1290" w:type="dxa"/>
            <w:shd w:val="clear" w:color="auto" w:fill="auto"/>
            <w:vAlign w:val="center"/>
          </w:tcPr>
          <w:p w14:paraId="67FDF72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736A6E85">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0E47803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格式塔测验</w:t>
            </w:r>
          </w:p>
        </w:tc>
        <w:tc>
          <w:tcPr>
            <w:tcW w:w="1665" w:type="dxa"/>
            <w:shd w:val="clear" w:color="auto" w:fill="auto"/>
            <w:vAlign w:val="center"/>
          </w:tcPr>
          <w:p w14:paraId="4E56EE00">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2E61612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4A94A390">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055CBF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3160ED0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69</w:t>
            </w:r>
          </w:p>
        </w:tc>
        <w:tc>
          <w:tcPr>
            <w:tcW w:w="1290" w:type="dxa"/>
            <w:shd w:val="clear" w:color="auto" w:fill="auto"/>
            <w:vAlign w:val="center"/>
          </w:tcPr>
          <w:p w14:paraId="1F6D777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720B3C77">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4042E44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本顿视觉保持测定</w:t>
            </w:r>
          </w:p>
        </w:tc>
        <w:tc>
          <w:tcPr>
            <w:tcW w:w="1665" w:type="dxa"/>
            <w:shd w:val="clear" w:color="auto" w:fill="auto"/>
            <w:vAlign w:val="center"/>
          </w:tcPr>
          <w:p w14:paraId="51A32AD3">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535F72D3">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435E3C0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746CD3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3B1079C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70</w:t>
            </w:r>
          </w:p>
        </w:tc>
        <w:tc>
          <w:tcPr>
            <w:tcW w:w="1290" w:type="dxa"/>
            <w:shd w:val="clear" w:color="auto" w:fill="auto"/>
            <w:vAlign w:val="center"/>
          </w:tcPr>
          <w:p w14:paraId="558435B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4B3D54D7">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7B21478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各种个别能力测验</w:t>
            </w:r>
          </w:p>
        </w:tc>
        <w:tc>
          <w:tcPr>
            <w:tcW w:w="1665" w:type="dxa"/>
            <w:shd w:val="clear" w:color="auto" w:fill="auto"/>
            <w:vAlign w:val="center"/>
          </w:tcPr>
          <w:p w14:paraId="22AE23A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74BCB05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119F2A1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 xml:space="preserve"> </w:t>
            </w:r>
          </w:p>
        </w:tc>
      </w:tr>
      <w:tr w14:paraId="6E96E3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1293" w:hRule="atLeast"/>
          <w:jc w:val="center"/>
        </w:trPr>
        <w:tc>
          <w:tcPr>
            <w:tcW w:w="530" w:type="dxa"/>
            <w:shd w:val="clear" w:color="auto" w:fill="auto"/>
            <w:noWrap/>
            <w:vAlign w:val="center"/>
          </w:tcPr>
          <w:p w14:paraId="1C8A892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71</w:t>
            </w:r>
          </w:p>
        </w:tc>
        <w:tc>
          <w:tcPr>
            <w:tcW w:w="1290" w:type="dxa"/>
            <w:shd w:val="clear" w:color="auto" w:fill="auto"/>
            <w:vAlign w:val="center"/>
          </w:tcPr>
          <w:p w14:paraId="7AD75F6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522A3E5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临床痴呆评定量表（CDR）</w:t>
            </w:r>
          </w:p>
        </w:tc>
        <w:tc>
          <w:tcPr>
            <w:tcW w:w="5010" w:type="dxa"/>
            <w:shd w:val="clear" w:color="auto" w:fill="auto"/>
            <w:vAlign w:val="center"/>
          </w:tcPr>
          <w:p w14:paraId="16A5046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用于全面评估患者的认知受损程度，快速评定患者病情的严重程度。由医师以一对一的方式对患者实施测验，评定的领域包括6个项目组成，根据检查和评定结果分析记录，并出具评定报告。</w:t>
            </w:r>
          </w:p>
        </w:tc>
        <w:tc>
          <w:tcPr>
            <w:tcW w:w="1665" w:type="dxa"/>
            <w:shd w:val="clear" w:color="auto" w:fill="auto"/>
            <w:vAlign w:val="center"/>
          </w:tcPr>
          <w:p w14:paraId="4C89B2D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6B411C2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191" w:type="dxa"/>
            <w:shd w:val="clear" w:color="auto" w:fill="auto"/>
            <w:vAlign w:val="center"/>
          </w:tcPr>
          <w:p w14:paraId="2128DC9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 xml:space="preserve"> </w:t>
            </w:r>
          </w:p>
        </w:tc>
      </w:tr>
      <w:tr w14:paraId="266D37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353" w:hRule="atLeast"/>
          <w:jc w:val="center"/>
        </w:trPr>
        <w:tc>
          <w:tcPr>
            <w:tcW w:w="530" w:type="dxa"/>
            <w:shd w:val="clear" w:color="auto" w:fill="auto"/>
            <w:noWrap/>
            <w:vAlign w:val="center"/>
          </w:tcPr>
          <w:p w14:paraId="542E444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72</w:t>
            </w:r>
          </w:p>
        </w:tc>
        <w:tc>
          <w:tcPr>
            <w:tcW w:w="1290" w:type="dxa"/>
            <w:shd w:val="clear" w:color="auto" w:fill="auto"/>
            <w:vAlign w:val="center"/>
          </w:tcPr>
          <w:p w14:paraId="0A4E31F1">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2DA352C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波士顿命名测验</w:t>
            </w:r>
          </w:p>
        </w:tc>
        <w:tc>
          <w:tcPr>
            <w:tcW w:w="5010" w:type="dxa"/>
            <w:shd w:val="clear" w:color="auto" w:fill="auto"/>
            <w:vAlign w:val="center"/>
          </w:tcPr>
          <w:p w14:paraId="02813D7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用于评估患者的语言功能受损程度。由检查师以一对一的方式对患者实施测验，共完成30幅线条图形自发命名、线索命名和选择命名的实施、记分和结果分析，并出示测验报告。</w:t>
            </w:r>
          </w:p>
        </w:tc>
        <w:tc>
          <w:tcPr>
            <w:tcW w:w="1665" w:type="dxa"/>
            <w:shd w:val="clear" w:color="auto" w:fill="auto"/>
            <w:vAlign w:val="center"/>
          </w:tcPr>
          <w:p w14:paraId="1D5FA4C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0931B8D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191" w:type="dxa"/>
            <w:shd w:val="clear" w:color="auto" w:fill="auto"/>
            <w:vAlign w:val="center"/>
          </w:tcPr>
          <w:p w14:paraId="054E41E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 xml:space="preserve"> </w:t>
            </w:r>
          </w:p>
        </w:tc>
      </w:tr>
      <w:tr w14:paraId="6348D2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190" w:hRule="atLeast"/>
          <w:jc w:val="center"/>
        </w:trPr>
        <w:tc>
          <w:tcPr>
            <w:tcW w:w="530" w:type="dxa"/>
            <w:shd w:val="clear" w:color="auto" w:fill="auto"/>
            <w:noWrap/>
            <w:vAlign w:val="center"/>
          </w:tcPr>
          <w:p w14:paraId="7B23562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73</w:t>
            </w:r>
          </w:p>
        </w:tc>
        <w:tc>
          <w:tcPr>
            <w:tcW w:w="1290" w:type="dxa"/>
            <w:shd w:val="clear" w:color="auto" w:fill="auto"/>
            <w:vAlign w:val="center"/>
          </w:tcPr>
          <w:p w14:paraId="52DFB83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71F9BAE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成瘾严重程度指数量表（ASI）</w:t>
            </w:r>
          </w:p>
        </w:tc>
        <w:tc>
          <w:tcPr>
            <w:tcW w:w="5010" w:type="dxa"/>
            <w:shd w:val="clear" w:color="auto" w:fill="auto"/>
            <w:vAlign w:val="center"/>
          </w:tcPr>
          <w:p w14:paraId="2931C5D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用于成瘾行为严重程度的评定。由精神科医师以一对一形式进行访谈，完成7个分量表的测试，每项条目按照0-9分十级评分，完成后分析其得分并出具报告。</w:t>
            </w:r>
          </w:p>
        </w:tc>
        <w:tc>
          <w:tcPr>
            <w:tcW w:w="1665" w:type="dxa"/>
            <w:shd w:val="clear" w:color="auto" w:fill="auto"/>
            <w:vAlign w:val="center"/>
          </w:tcPr>
          <w:p w14:paraId="25ABDB9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02A5B8A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191" w:type="dxa"/>
            <w:shd w:val="clear" w:color="auto" w:fill="auto"/>
            <w:vAlign w:val="center"/>
          </w:tcPr>
          <w:p w14:paraId="1504DBC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 xml:space="preserve"> </w:t>
            </w:r>
          </w:p>
        </w:tc>
      </w:tr>
      <w:tr w14:paraId="40FC09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7B374BA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74</w:t>
            </w:r>
          </w:p>
        </w:tc>
        <w:tc>
          <w:tcPr>
            <w:tcW w:w="1290" w:type="dxa"/>
            <w:shd w:val="clear" w:color="auto" w:fill="auto"/>
            <w:vAlign w:val="center"/>
          </w:tcPr>
          <w:p w14:paraId="27FC739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311501003</w:t>
            </w:r>
          </w:p>
        </w:tc>
        <w:tc>
          <w:tcPr>
            <w:tcW w:w="2040" w:type="dxa"/>
            <w:shd w:val="clear" w:color="auto" w:fill="auto"/>
            <w:vAlign w:val="center"/>
          </w:tcPr>
          <w:p w14:paraId="1C7BECC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精神科C类量表测查</w:t>
            </w:r>
          </w:p>
        </w:tc>
        <w:tc>
          <w:tcPr>
            <w:tcW w:w="5010" w:type="dxa"/>
            <w:shd w:val="clear" w:color="auto" w:fill="auto"/>
            <w:vAlign w:val="center"/>
          </w:tcPr>
          <w:p w14:paraId="2411287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包括MARK恐怖强迫量表、个性测验（CPI)、个性测验(NEO)、韦氏记忆测验（儿童）、儿童感觉统合能力发展量表、心理防御问卷（PDQ）、职业倾向问卷、爱德华个人偏好问卷、青年性格问卷</w:t>
            </w:r>
          </w:p>
        </w:tc>
        <w:tc>
          <w:tcPr>
            <w:tcW w:w="1665" w:type="dxa"/>
            <w:shd w:val="clear" w:color="auto" w:fill="auto"/>
            <w:vAlign w:val="center"/>
          </w:tcPr>
          <w:p w14:paraId="2EAC4FE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0D97C0D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191" w:type="dxa"/>
            <w:shd w:val="clear" w:color="auto" w:fill="auto"/>
            <w:vAlign w:val="center"/>
          </w:tcPr>
          <w:p w14:paraId="0857D93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测查时间60分钟以上；使用电脑自测的量表加收20元</w:t>
            </w:r>
          </w:p>
        </w:tc>
      </w:tr>
      <w:tr w14:paraId="659439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348EDB1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75</w:t>
            </w:r>
          </w:p>
        </w:tc>
        <w:tc>
          <w:tcPr>
            <w:tcW w:w="1290" w:type="dxa"/>
            <w:shd w:val="clear" w:color="auto" w:fill="auto"/>
            <w:vAlign w:val="center"/>
          </w:tcPr>
          <w:p w14:paraId="45AB19B5">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7D5BA3A9">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132DEC5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爱德华个人偏好问卷</w:t>
            </w:r>
          </w:p>
        </w:tc>
        <w:tc>
          <w:tcPr>
            <w:tcW w:w="1665" w:type="dxa"/>
            <w:shd w:val="clear" w:color="auto" w:fill="auto"/>
            <w:vAlign w:val="center"/>
          </w:tcPr>
          <w:p w14:paraId="37DD2B1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20AF7D7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369466D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5A53D2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2046FB0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76</w:t>
            </w:r>
          </w:p>
        </w:tc>
        <w:tc>
          <w:tcPr>
            <w:tcW w:w="1290" w:type="dxa"/>
            <w:shd w:val="clear" w:color="auto" w:fill="auto"/>
            <w:vAlign w:val="center"/>
          </w:tcPr>
          <w:p w14:paraId="26FB3E5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495D6186">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038D8C9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职业倾向问卷</w:t>
            </w:r>
          </w:p>
        </w:tc>
        <w:tc>
          <w:tcPr>
            <w:tcW w:w="1665" w:type="dxa"/>
            <w:shd w:val="clear" w:color="auto" w:fill="auto"/>
            <w:vAlign w:val="center"/>
          </w:tcPr>
          <w:p w14:paraId="7FBAF80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2FEB334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61A311A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614AA0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2CA582E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77</w:t>
            </w:r>
          </w:p>
        </w:tc>
        <w:tc>
          <w:tcPr>
            <w:tcW w:w="1290" w:type="dxa"/>
            <w:shd w:val="clear" w:color="auto" w:fill="auto"/>
            <w:vAlign w:val="center"/>
          </w:tcPr>
          <w:p w14:paraId="2CCCEA9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4AD06444">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001CAF5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心理防御问卷</w:t>
            </w:r>
          </w:p>
        </w:tc>
        <w:tc>
          <w:tcPr>
            <w:tcW w:w="1665" w:type="dxa"/>
            <w:shd w:val="clear" w:color="auto" w:fill="auto"/>
            <w:vAlign w:val="center"/>
          </w:tcPr>
          <w:p w14:paraId="1F7E7BF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42980ED2">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38A434A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3F4064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2C72587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78</w:t>
            </w:r>
          </w:p>
        </w:tc>
        <w:tc>
          <w:tcPr>
            <w:tcW w:w="1290" w:type="dxa"/>
            <w:shd w:val="clear" w:color="auto" w:fill="auto"/>
            <w:vAlign w:val="center"/>
          </w:tcPr>
          <w:p w14:paraId="2C9D43B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0CBC5C95">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2858B8C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儿童感觉统合能力发展量表</w:t>
            </w:r>
          </w:p>
        </w:tc>
        <w:tc>
          <w:tcPr>
            <w:tcW w:w="1665" w:type="dxa"/>
            <w:shd w:val="clear" w:color="auto" w:fill="auto"/>
            <w:vAlign w:val="center"/>
          </w:tcPr>
          <w:p w14:paraId="3F849F0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496B2FF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52ED8FD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61D4F8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47D6098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79</w:t>
            </w:r>
          </w:p>
        </w:tc>
        <w:tc>
          <w:tcPr>
            <w:tcW w:w="1290" w:type="dxa"/>
            <w:shd w:val="clear" w:color="auto" w:fill="auto"/>
            <w:vAlign w:val="center"/>
          </w:tcPr>
          <w:p w14:paraId="6F1C9D4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0D69FBCB">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74FC777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MARK恐怖强迫量表</w:t>
            </w:r>
          </w:p>
        </w:tc>
        <w:tc>
          <w:tcPr>
            <w:tcW w:w="1665" w:type="dxa"/>
            <w:shd w:val="clear" w:color="auto" w:fill="auto"/>
            <w:vAlign w:val="center"/>
          </w:tcPr>
          <w:p w14:paraId="1F45A3C3">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7B589AA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2E8045F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5F0B93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1214CAE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80</w:t>
            </w:r>
          </w:p>
        </w:tc>
        <w:tc>
          <w:tcPr>
            <w:tcW w:w="1290" w:type="dxa"/>
            <w:shd w:val="clear" w:color="auto" w:fill="auto"/>
            <w:vAlign w:val="center"/>
          </w:tcPr>
          <w:p w14:paraId="7CC91CC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752C3BC1">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7D607AC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阳性症状评定量表(SAPS)</w:t>
            </w:r>
          </w:p>
        </w:tc>
        <w:tc>
          <w:tcPr>
            <w:tcW w:w="1665" w:type="dxa"/>
            <w:shd w:val="clear" w:color="auto" w:fill="auto"/>
            <w:vAlign w:val="center"/>
          </w:tcPr>
          <w:p w14:paraId="5CE9BEE1">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635240B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176E7D5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58B9C2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4E33A5E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81</w:t>
            </w:r>
          </w:p>
        </w:tc>
        <w:tc>
          <w:tcPr>
            <w:tcW w:w="1290" w:type="dxa"/>
            <w:shd w:val="clear" w:color="auto" w:fill="auto"/>
            <w:vAlign w:val="center"/>
          </w:tcPr>
          <w:p w14:paraId="2DC6763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72DC8576">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0400BEF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阴性症状评定量表(SANS)</w:t>
            </w:r>
          </w:p>
        </w:tc>
        <w:tc>
          <w:tcPr>
            <w:tcW w:w="1665" w:type="dxa"/>
            <w:shd w:val="clear" w:color="auto" w:fill="auto"/>
            <w:vAlign w:val="center"/>
          </w:tcPr>
          <w:p w14:paraId="420661D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38FC463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20F5271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2F86B5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76A1EB8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82</w:t>
            </w:r>
          </w:p>
        </w:tc>
        <w:tc>
          <w:tcPr>
            <w:tcW w:w="1290" w:type="dxa"/>
            <w:shd w:val="clear" w:color="auto" w:fill="auto"/>
            <w:vAlign w:val="center"/>
          </w:tcPr>
          <w:p w14:paraId="0AD9B533">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504B5EF2">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43509BE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复合性国际诊断问卷(CIDI)</w:t>
            </w:r>
          </w:p>
        </w:tc>
        <w:tc>
          <w:tcPr>
            <w:tcW w:w="1665" w:type="dxa"/>
            <w:shd w:val="clear" w:color="auto" w:fill="auto"/>
            <w:vAlign w:val="center"/>
          </w:tcPr>
          <w:p w14:paraId="23488CA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4568016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7CB176F1">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4D32D5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6D1D276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83</w:t>
            </w:r>
          </w:p>
        </w:tc>
        <w:tc>
          <w:tcPr>
            <w:tcW w:w="1290" w:type="dxa"/>
            <w:shd w:val="clear" w:color="auto" w:fill="auto"/>
            <w:vAlign w:val="center"/>
          </w:tcPr>
          <w:p w14:paraId="6DE517F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67A3A1AA">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55EB2B2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现状精神病症状检查(PSE)</w:t>
            </w:r>
          </w:p>
        </w:tc>
        <w:tc>
          <w:tcPr>
            <w:tcW w:w="1665" w:type="dxa"/>
            <w:shd w:val="clear" w:color="auto" w:fill="auto"/>
            <w:vAlign w:val="center"/>
          </w:tcPr>
          <w:p w14:paraId="25323D2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0F60F81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74F4B0B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1D9546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56ED7DD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84</w:t>
            </w:r>
          </w:p>
        </w:tc>
        <w:tc>
          <w:tcPr>
            <w:tcW w:w="1290" w:type="dxa"/>
            <w:shd w:val="clear" w:color="auto" w:fill="auto"/>
            <w:vAlign w:val="center"/>
          </w:tcPr>
          <w:p w14:paraId="1C0027C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0762D2E8">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77AFB16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症状自评量表</w:t>
            </w:r>
          </w:p>
        </w:tc>
        <w:tc>
          <w:tcPr>
            <w:tcW w:w="1665" w:type="dxa"/>
            <w:shd w:val="clear" w:color="auto" w:fill="auto"/>
            <w:vAlign w:val="center"/>
          </w:tcPr>
          <w:p w14:paraId="2AFAA81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7A2319E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21991BA2">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77DB67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12FC14C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85</w:t>
            </w:r>
          </w:p>
        </w:tc>
        <w:tc>
          <w:tcPr>
            <w:tcW w:w="1290" w:type="dxa"/>
            <w:shd w:val="clear" w:color="auto" w:fill="auto"/>
            <w:vAlign w:val="center"/>
          </w:tcPr>
          <w:p w14:paraId="4CE53C6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52EBC694">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4DDFEA6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成人孤独症诊断量表(ADI)</w:t>
            </w:r>
          </w:p>
        </w:tc>
        <w:tc>
          <w:tcPr>
            <w:tcW w:w="1665" w:type="dxa"/>
            <w:shd w:val="clear" w:color="auto" w:fill="auto"/>
            <w:vAlign w:val="center"/>
          </w:tcPr>
          <w:p w14:paraId="0D23E7D3">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29FD0FE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5E0E69C1">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10FFC8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430EF96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86</w:t>
            </w:r>
          </w:p>
        </w:tc>
        <w:tc>
          <w:tcPr>
            <w:tcW w:w="1290" w:type="dxa"/>
            <w:shd w:val="clear" w:color="auto" w:fill="auto"/>
            <w:vAlign w:val="center"/>
          </w:tcPr>
          <w:p w14:paraId="7BDCB2A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5C119129">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1D1BB62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成人韦氏记忆测验</w:t>
            </w:r>
          </w:p>
        </w:tc>
        <w:tc>
          <w:tcPr>
            <w:tcW w:w="1665" w:type="dxa"/>
            <w:shd w:val="clear" w:color="auto" w:fill="auto"/>
            <w:vAlign w:val="center"/>
          </w:tcPr>
          <w:p w14:paraId="4A0A625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1C3EF2B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4D15855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0B52F4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697CEF1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87</w:t>
            </w:r>
          </w:p>
        </w:tc>
        <w:tc>
          <w:tcPr>
            <w:tcW w:w="1290" w:type="dxa"/>
            <w:shd w:val="clear" w:color="auto" w:fill="auto"/>
            <w:vAlign w:val="center"/>
          </w:tcPr>
          <w:p w14:paraId="6E66FE42">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058AFDD6">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545C79F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临床记忆测验</w:t>
            </w:r>
          </w:p>
        </w:tc>
        <w:tc>
          <w:tcPr>
            <w:tcW w:w="1665" w:type="dxa"/>
            <w:shd w:val="clear" w:color="auto" w:fill="auto"/>
            <w:vAlign w:val="center"/>
          </w:tcPr>
          <w:p w14:paraId="02C63551">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59015210">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4241F2E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4B3649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530" w:type="dxa"/>
            <w:shd w:val="clear" w:color="auto" w:fill="auto"/>
            <w:noWrap/>
            <w:vAlign w:val="center"/>
          </w:tcPr>
          <w:p w14:paraId="1669813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88</w:t>
            </w:r>
          </w:p>
        </w:tc>
        <w:tc>
          <w:tcPr>
            <w:tcW w:w="1290" w:type="dxa"/>
            <w:shd w:val="clear" w:color="auto" w:fill="auto"/>
            <w:vAlign w:val="center"/>
          </w:tcPr>
          <w:p w14:paraId="52481C6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6B7F9DBF">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01960F2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韦氏智力测验</w:t>
            </w:r>
          </w:p>
        </w:tc>
        <w:tc>
          <w:tcPr>
            <w:tcW w:w="1665" w:type="dxa"/>
            <w:shd w:val="clear" w:color="auto" w:fill="auto"/>
            <w:vAlign w:val="center"/>
          </w:tcPr>
          <w:p w14:paraId="0AE2195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635FF8F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74DF577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35609D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530" w:type="dxa"/>
            <w:shd w:val="clear" w:color="auto" w:fill="auto"/>
            <w:noWrap/>
            <w:vAlign w:val="center"/>
          </w:tcPr>
          <w:p w14:paraId="38692D5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89</w:t>
            </w:r>
          </w:p>
        </w:tc>
        <w:tc>
          <w:tcPr>
            <w:tcW w:w="1290" w:type="dxa"/>
            <w:shd w:val="clear" w:color="auto" w:fill="auto"/>
            <w:vAlign w:val="center"/>
          </w:tcPr>
          <w:p w14:paraId="3736822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5752C677">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312C0FB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神经心理测验</w:t>
            </w:r>
          </w:p>
        </w:tc>
        <w:tc>
          <w:tcPr>
            <w:tcW w:w="1665" w:type="dxa"/>
            <w:shd w:val="clear" w:color="auto" w:fill="auto"/>
            <w:vAlign w:val="center"/>
          </w:tcPr>
          <w:p w14:paraId="6D33D0F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56531E2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48FCE330">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1DE0D1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530" w:type="dxa"/>
            <w:shd w:val="clear" w:color="auto" w:fill="auto"/>
            <w:noWrap/>
            <w:vAlign w:val="center"/>
          </w:tcPr>
          <w:p w14:paraId="2B4551D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90</w:t>
            </w:r>
          </w:p>
        </w:tc>
        <w:tc>
          <w:tcPr>
            <w:tcW w:w="1290" w:type="dxa"/>
            <w:shd w:val="clear" w:color="auto" w:fill="auto"/>
            <w:vAlign w:val="center"/>
          </w:tcPr>
          <w:p w14:paraId="61E9F6B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212C933B">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262D50B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科赫(Kohs)立方体组合测验</w:t>
            </w:r>
          </w:p>
        </w:tc>
        <w:tc>
          <w:tcPr>
            <w:tcW w:w="1665" w:type="dxa"/>
            <w:shd w:val="clear" w:color="auto" w:fill="auto"/>
            <w:vAlign w:val="center"/>
          </w:tcPr>
          <w:p w14:paraId="64B5754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09AF90A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69554FC1">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1D6A4E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530" w:type="dxa"/>
            <w:shd w:val="clear" w:color="auto" w:fill="auto"/>
            <w:noWrap/>
            <w:vAlign w:val="center"/>
          </w:tcPr>
          <w:p w14:paraId="2FE07D5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91</w:t>
            </w:r>
          </w:p>
        </w:tc>
        <w:tc>
          <w:tcPr>
            <w:tcW w:w="1290" w:type="dxa"/>
            <w:shd w:val="clear" w:color="auto" w:fill="auto"/>
            <w:vAlign w:val="center"/>
          </w:tcPr>
          <w:p w14:paraId="06296CA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74DB9208">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144A24F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明尼苏达多相个性测验</w:t>
            </w:r>
          </w:p>
        </w:tc>
        <w:tc>
          <w:tcPr>
            <w:tcW w:w="1665" w:type="dxa"/>
            <w:shd w:val="clear" w:color="auto" w:fill="auto"/>
            <w:vAlign w:val="center"/>
          </w:tcPr>
          <w:p w14:paraId="4D5BCC0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70901E2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5278200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2A6162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530" w:type="dxa"/>
            <w:shd w:val="clear" w:color="auto" w:fill="auto"/>
            <w:noWrap/>
            <w:vAlign w:val="center"/>
          </w:tcPr>
          <w:p w14:paraId="2F4C42D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92</w:t>
            </w:r>
          </w:p>
        </w:tc>
        <w:tc>
          <w:tcPr>
            <w:tcW w:w="1290" w:type="dxa"/>
            <w:shd w:val="clear" w:color="auto" w:fill="auto"/>
            <w:vAlign w:val="center"/>
          </w:tcPr>
          <w:p w14:paraId="140A4CB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5F129F5A">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3CA3E1C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艾森克个性测验</w:t>
            </w:r>
          </w:p>
        </w:tc>
        <w:tc>
          <w:tcPr>
            <w:tcW w:w="1665" w:type="dxa"/>
            <w:shd w:val="clear" w:color="auto" w:fill="auto"/>
            <w:vAlign w:val="center"/>
          </w:tcPr>
          <w:p w14:paraId="7696F3A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7403D79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4394FD50">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07E254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25" w:hRule="atLeast"/>
          <w:jc w:val="center"/>
        </w:trPr>
        <w:tc>
          <w:tcPr>
            <w:tcW w:w="530" w:type="dxa"/>
            <w:shd w:val="clear" w:color="auto" w:fill="auto"/>
            <w:noWrap/>
            <w:vAlign w:val="center"/>
          </w:tcPr>
          <w:p w14:paraId="5235E37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93</w:t>
            </w:r>
          </w:p>
        </w:tc>
        <w:tc>
          <w:tcPr>
            <w:tcW w:w="1290" w:type="dxa"/>
            <w:shd w:val="clear" w:color="auto" w:fill="auto"/>
            <w:vAlign w:val="center"/>
          </w:tcPr>
          <w:p w14:paraId="46040903">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00C1CF37">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0E09DE4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卡特尔16项人格测验</w:t>
            </w:r>
          </w:p>
        </w:tc>
        <w:tc>
          <w:tcPr>
            <w:tcW w:w="1665" w:type="dxa"/>
            <w:shd w:val="clear" w:color="auto" w:fill="auto"/>
            <w:vAlign w:val="center"/>
          </w:tcPr>
          <w:p w14:paraId="2C47A30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77116E60">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7A62D971">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63672A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530" w:type="dxa"/>
            <w:shd w:val="clear" w:color="auto" w:fill="auto"/>
            <w:noWrap/>
            <w:vAlign w:val="center"/>
          </w:tcPr>
          <w:p w14:paraId="7F4D0EB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94</w:t>
            </w:r>
          </w:p>
        </w:tc>
        <w:tc>
          <w:tcPr>
            <w:tcW w:w="1290" w:type="dxa"/>
            <w:shd w:val="clear" w:color="auto" w:fill="auto"/>
            <w:vAlign w:val="center"/>
          </w:tcPr>
          <w:p w14:paraId="4576D43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244B3085">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19A158C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十六种人格问卷</w:t>
            </w:r>
          </w:p>
        </w:tc>
        <w:tc>
          <w:tcPr>
            <w:tcW w:w="1665" w:type="dxa"/>
            <w:shd w:val="clear" w:color="auto" w:fill="auto"/>
            <w:vAlign w:val="center"/>
          </w:tcPr>
          <w:p w14:paraId="6B6DA48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738C7011">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25E5D85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21C7D2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25" w:hRule="atLeast"/>
          <w:jc w:val="center"/>
        </w:trPr>
        <w:tc>
          <w:tcPr>
            <w:tcW w:w="530" w:type="dxa"/>
            <w:shd w:val="clear" w:color="auto" w:fill="auto"/>
            <w:noWrap/>
            <w:vAlign w:val="center"/>
          </w:tcPr>
          <w:p w14:paraId="03A3C29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95</w:t>
            </w:r>
          </w:p>
        </w:tc>
        <w:tc>
          <w:tcPr>
            <w:tcW w:w="1290" w:type="dxa"/>
            <w:shd w:val="clear" w:color="auto" w:fill="auto"/>
            <w:vAlign w:val="center"/>
          </w:tcPr>
          <w:p w14:paraId="469DD51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54260C6F">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76E70EE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专家系统行为观察诊断量表</w:t>
            </w:r>
          </w:p>
        </w:tc>
        <w:tc>
          <w:tcPr>
            <w:tcW w:w="1665" w:type="dxa"/>
            <w:shd w:val="clear" w:color="auto" w:fill="auto"/>
            <w:vAlign w:val="center"/>
          </w:tcPr>
          <w:p w14:paraId="777AC95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0B0033D2">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2124DB00">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6EB54E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25" w:hRule="atLeast"/>
          <w:jc w:val="center"/>
        </w:trPr>
        <w:tc>
          <w:tcPr>
            <w:tcW w:w="530" w:type="dxa"/>
            <w:shd w:val="clear" w:color="auto" w:fill="auto"/>
            <w:noWrap/>
            <w:vAlign w:val="center"/>
          </w:tcPr>
          <w:p w14:paraId="146E6E8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96</w:t>
            </w:r>
          </w:p>
        </w:tc>
        <w:tc>
          <w:tcPr>
            <w:tcW w:w="1290" w:type="dxa"/>
            <w:shd w:val="clear" w:color="auto" w:fill="auto"/>
            <w:vAlign w:val="center"/>
          </w:tcPr>
          <w:p w14:paraId="3041898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12E0BDC6">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61032FA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808神经类型测验</w:t>
            </w:r>
          </w:p>
        </w:tc>
        <w:tc>
          <w:tcPr>
            <w:tcW w:w="1665" w:type="dxa"/>
            <w:shd w:val="clear" w:color="auto" w:fill="auto"/>
            <w:vAlign w:val="center"/>
          </w:tcPr>
          <w:p w14:paraId="5F4CF5C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033F2EC1">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4BBFCEF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7312E7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530" w:type="dxa"/>
            <w:shd w:val="clear" w:color="auto" w:fill="auto"/>
            <w:noWrap/>
            <w:vAlign w:val="center"/>
          </w:tcPr>
          <w:p w14:paraId="33445AD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97</w:t>
            </w:r>
          </w:p>
        </w:tc>
        <w:tc>
          <w:tcPr>
            <w:tcW w:w="1290" w:type="dxa"/>
            <w:shd w:val="clear" w:color="auto" w:fill="auto"/>
            <w:vAlign w:val="center"/>
          </w:tcPr>
          <w:p w14:paraId="6BE47B7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71E4261E">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73EFD92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比奈智力测定(10岁以上)</w:t>
            </w:r>
          </w:p>
        </w:tc>
        <w:tc>
          <w:tcPr>
            <w:tcW w:w="1665" w:type="dxa"/>
            <w:shd w:val="clear" w:color="auto" w:fill="auto"/>
            <w:vAlign w:val="center"/>
          </w:tcPr>
          <w:p w14:paraId="06EE2AD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4685DB9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214EC7A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155B89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25" w:hRule="atLeast"/>
          <w:jc w:val="center"/>
        </w:trPr>
        <w:tc>
          <w:tcPr>
            <w:tcW w:w="530" w:type="dxa"/>
            <w:shd w:val="clear" w:color="auto" w:fill="auto"/>
            <w:noWrap/>
            <w:vAlign w:val="center"/>
          </w:tcPr>
          <w:p w14:paraId="7C3EA03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98</w:t>
            </w:r>
          </w:p>
        </w:tc>
        <w:tc>
          <w:tcPr>
            <w:tcW w:w="1290" w:type="dxa"/>
            <w:shd w:val="clear" w:color="auto" w:fill="auto"/>
            <w:vAlign w:val="center"/>
          </w:tcPr>
          <w:p w14:paraId="685B6A9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34E8DDA7">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05F2D75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韦氏智力测定(学前、学龄)</w:t>
            </w:r>
          </w:p>
        </w:tc>
        <w:tc>
          <w:tcPr>
            <w:tcW w:w="1665" w:type="dxa"/>
            <w:shd w:val="clear" w:color="auto" w:fill="auto"/>
            <w:vAlign w:val="center"/>
          </w:tcPr>
          <w:p w14:paraId="20A64DC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2785781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3286DF10">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59B985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530" w:type="dxa"/>
            <w:shd w:val="clear" w:color="auto" w:fill="auto"/>
            <w:noWrap/>
            <w:vAlign w:val="center"/>
          </w:tcPr>
          <w:p w14:paraId="013CCC2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99</w:t>
            </w:r>
          </w:p>
        </w:tc>
        <w:tc>
          <w:tcPr>
            <w:tcW w:w="1290" w:type="dxa"/>
            <w:shd w:val="clear" w:color="auto" w:fill="auto"/>
            <w:vAlign w:val="center"/>
          </w:tcPr>
          <w:p w14:paraId="1F831ED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40" w:type="dxa"/>
            <w:shd w:val="clear" w:color="auto" w:fill="auto"/>
            <w:vAlign w:val="center"/>
          </w:tcPr>
          <w:p w14:paraId="62A080CD">
            <w:pPr>
              <w:keepNext w:val="0"/>
              <w:keepLines w:val="0"/>
              <w:pageBreakBefore w:val="0"/>
              <w:widowControl w:val="0"/>
              <w:kinsoku/>
              <w:wordWrap/>
              <w:overflowPunct w:val="0"/>
              <w:topLinePunct w:val="0"/>
              <w:autoSpaceDE/>
              <w:autoSpaceDN/>
              <w:bidi w:val="0"/>
              <w:adjustRightInd w:val="0"/>
              <w:snapToGrid w:val="0"/>
              <w:jc w:val="left"/>
              <w:rPr>
                <w:rFonts w:hint="eastAsia" w:ascii="方正书宋_GBK" w:hAnsi="方正书宋_GBK" w:eastAsia="方正书宋_GBK" w:cs="方正书宋_GBK"/>
                <w:i w:val="0"/>
                <w:iCs w:val="0"/>
                <w:color w:val="000000"/>
                <w:sz w:val="20"/>
                <w:szCs w:val="20"/>
                <w:u w:val="none"/>
              </w:rPr>
            </w:pPr>
          </w:p>
        </w:tc>
        <w:tc>
          <w:tcPr>
            <w:tcW w:w="5010" w:type="dxa"/>
            <w:shd w:val="clear" w:color="auto" w:fill="auto"/>
            <w:vAlign w:val="center"/>
          </w:tcPr>
          <w:p w14:paraId="5C30E95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儿童发育量表(PEP)</w:t>
            </w:r>
          </w:p>
        </w:tc>
        <w:tc>
          <w:tcPr>
            <w:tcW w:w="1665" w:type="dxa"/>
            <w:shd w:val="clear" w:color="auto" w:fill="auto"/>
            <w:vAlign w:val="center"/>
          </w:tcPr>
          <w:p w14:paraId="68602C73">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12F73B8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191" w:type="dxa"/>
            <w:shd w:val="clear" w:color="auto" w:fill="auto"/>
            <w:vAlign w:val="center"/>
          </w:tcPr>
          <w:p w14:paraId="0FA27F8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1071B7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530" w:type="dxa"/>
            <w:shd w:val="clear" w:color="auto" w:fill="auto"/>
            <w:noWrap/>
            <w:vAlign w:val="center"/>
          </w:tcPr>
          <w:p w14:paraId="0EE7F07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100</w:t>
            </w:r>
          </w:p>
        </w:tc>
        <w:tc>
          <w:tcPr>
            <w:tcW w:w="1290" w:type="dxa"/>
            <w:shd w:val="clear" w:color="auto" w:fill="auto"/>
            <w:vAlign w:val="center"/>
          </w:tcPr>
          <w:p w14:paraId="6D1B43E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311501003a</w:t>
            </w:r>
          </w:p>
        </w:tc>
        <w:tc>
          <w:tcPr>
            <w:tcW w:w="2040" w:type="dxa"/>
            <w:shd w:val="clear" w:color="auto" w:fill="auto"/>
            <w:vAlign w:val="center"/>
          </w:tcPr>
          <w:p w14:paraId="5E96B31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w:t>
            </w:r>
            <w:r>
              <w:rPr>
                <w:rFonts w:hint="eastAsia" w:ascii="方正书宋_GBK" w:hAnsi="方正书宋_GBK" w:eastAsia="方正书宋_GBK" w:cs="方正书宋_GBK"/>
                <w:i w:val="0"/>
                <w:iCs w:val="0"/>
                <w:color w:val="000000"/>
                <w:spacing w:val="-6"/>
                <w:w w:val="98"/>
                <w:kern w:val="0"/>
                <w:sz w:val="20"/>
                <w:szCs w:val="20"/>
                <w:u w:val="none"/>
                <w:lang w:val="en-US" w:eastAsia="zh-CN" w:bidi="ar"/>
              </w:rPr>
              <w:t>神科C类量表电脑测查</w:t>
            </w:r>
          </w:p>
        </w:tc>
        <w:tc>
          <w:tcPr>
            <w:tcW w:w="5010" w:type="dxa"/>
            <w:shd w:val="clear" w:color="auto" w:fill="auto"/>
            <w:vAlign w:val="center"/>
          </w:tcPr>
          <w:p w14:paraId="0AD5747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665" w:type="dxa"/>
            <w:shd w:val="clear" w:color="auto" w:fill="auto"/>
            <w:vAlign w:val="center"/>
          </w:tcPr>
          <w:p w14:paraId="358292C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4329263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191" w:type="dxa"/>
            <w:shd w:val="clear" w:color="auto" w:fill="auto"/>
            <w:vAlign w:val="center"/>
          </w:tcPr>
          <w:p w14:paraId="031A1B0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0E080E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25" w:hRule="atLeast"/>
          <w:jc w:val="center"/>
        </w:trPr>
        <w:tc>
          <w:tcPr>
            <w:tcW w:w="530" w:type="dxa"/>
            <w:shd w:val="clear" w:color="auto" w:fill="auto"/>
            <w:noWrap/>
            <w:vAlign w:val="center"/>
          </w:tcPr>
          <w:p w14:paraId="63989FB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101</w:t>
            </w:r>
          </w:p>
        </w:tc>
        <w:tc>
          <w:tcPr>
            <w:tcW w:w="1290" w:type="dxa"/>
            <w:shd w:val="clear" w:color="auto" w:fill="auto"/>
            <w:vAlign w:val="center"/>
          </w:tcPr>
          <w:p w14:paraId="370D1DC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311502001</w:t>
            </w:r>
          </w:p>
        </w:tc>
        <w:tc>
          <w:tcPr>
            <w:tcW w:w="2040" w:type="dxa"/>
            <w:shd w:val="clear" w:color="auto" w:fill="auto"/>
            <w:vAlign w:val="center"/>
          </w:tcPr>
          <w:p w14:paraId="0DE66FB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套瓦(TOVA)注意力竞量测试</w:t>
            </w:r>
          </w:p>
        </w:tc>
        <w:tc>
          <w:tcPr>
            <w:tcW w:w="5010" w:type="dxa"/>
            <w:shd w:val="clear" w:color="auto" w:fill="auto"/>
            <w:vAlign w:val="center"/>
          </w:tcPr>
          <w:p w14:paraId="568EBA7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665" w:type="dxa"/>
            <w:shd w:val="clear" w:color="auto" w:fill="auto"/>
            <w:vAlign w:val="center"/>
          </w:tcPr>
          <w:p w14:paraId="0CC66321">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041C1A5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191" w:type="dxa"/>
            <w:shd w:val="clear" w:color="auto" w:fill="auto"/>
            <w:vAlign w:val="center"/>
          </w:tcPr>
          <w:p w14:paraId="2E40FDD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634109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25" w:hRule="atLeast"/>
          <w:jc w:val="center"/>
        </w:trPr>
        <w:tc>
          <w:tcPr>
            <w:tcW w:w="530" w:type="dxa"/>
            <w:shd w:val="clear" w:color="auto" w:fill="auto"/>
            <w:noWrap/>
            <w:vAlign w:val="center"/>
          </w:tcPr>
          <w:p w14:paraId="72802C3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102</w:t>
            </w:r>
          </w:p>
        </w:tc>
        <w:tc>
          <w:tcPr>
            <w:tcW w:w="1290" w:type="dxa"/>
            <w:shd w:val="clear" w:color="auto" w:fill="FFFFFF"/>
            <w:vAlign w:val="center"/>
          </w:tcPr>
          <w:p w14:paraId="075C1FE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120100016</w:t>
            </w:r>
          </w:p>
        </w:tc>
        <w:tc>
          <w:tcPr>
            <w:tcW w:w="2040" w:type="dxa"/>
            <w:shd w:val="clear" w:color="auto" w:fill="FFFFFF"/>
            <w:vAlign w:val="center"/>
          </w:tcPr>
          <w:p w14:paraId="0E8106F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静</w:t>
            </w:r>
            <w:r>
              <w:rPr>
                <w:rFonts w:hint="eastAsia" w:ascii="方正书宋_GBK" w:hAnsi="方正书宋_GBK" w:eastAsia="方正书宋_GBK" w:cs="方正书宋_GBK"/>
                <w:i w:val="0"/>
                <w:iCs w:val="0"/>
                <w:color w:val="000000"/>
                <w:spacing w:val="-6"/>
                <w:w w:val="98"/>
                <w:kern w:val="0"/>
                <w:sz w:val="20"/>
                <w:szCs w:val="20"/>
                <w:u w:val="none"/>
                <w:lang w:val="en-US" w:eastAsia="zh-CN" w:bidi="ar"/>
              </w:rPr>
              <w:t>脉血栓栓塞风险评估</w:t>
            </w:r>
          </w:p>
        </w:tc>
        <w:tc>
          <w:tcPr>
            <w:tcW w:w="5010" w:type="dxa"/>
            <w:shd w:val="clear" w:color="auto" w:fill="FFFFFF"/>
            <w:vAlign w:val="center"/>
          </w:tcPr>
          <w:p w14:paraId="07EE62E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 xml:space="preserve"> </w:t>
            </w:r>
          </w:p>
        </w:tc>
        <w:tc>
          <w:tcPr>
            <w:tcW w:w="1665" w:type="dxa"/>
            <w:shd w:val="clear" w:color="auto" w:fill="FFFFFF"/>
            <w:vAlign w:val="center"/>
          </w:tcPr>
          <w:p w14:paraId="455B6ED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noWrap/>
            <w:vAlign w:val="center"/>
          </w:tcPr>
          <w:p w14:paraId="392EE81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191" w:type="dxa"/>
            <w:shd w:val="clear" w:color="auto" w:fill="auto"/>
            <w:noWrap/>
            <w:vAlign w:val="center"/>
          </w:tcPr>
          <w:p w14:paraId="4F8677B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2FBB23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530" w:type="dxa"/>
            <w:shd w:val="clear" w:color="auto" w:fill="auto"/>
            <w:noWrap/>
            <w:vAlign w:val="center"/>
          </w:tcPr>
          <w:p w14:paraId="5E2250A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103</w:t>
            </w:r>
          </w:p>
        </w:tc>
        <w:tc>
          <w:tcPr>
            <w:tcW w:w="1290" w:type="dxa"/>
            <w:shd w:val="clear" w:color="auto" w:fill="FFFFFF"/>
            <w:vAlign w:val="center"/>
          </w:tcPr>
          <w:p w14:paraId="738184D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130900004</w:t>
            </w:r>
          </w:p>
        </w:tc>
        <w:tc>
          <w:tcPr>
            <w:tcW w:w="2040" w:type="dxa"/>
            <w:shd w:val="clear" w:color="auto" w:fill="FFFFFF"/>
            <w:vAlign w:val="center"/>
          </w:tcPr>
          <w:p w14:paraId="78B4041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老年医疗和护理需求评估</w:t>
            </w:r>
          </w:p>
        </w:tc>
        <w:tc>
          <w:tcPr>
            <w:tcW w:w="5010" w:type="dxa"/>
            <w:shd w:val="clear" w:color="auto" w:fill="FFFFFF"/>
            <w:vAlign w:val="center"/>
          </w:tcPr>
          <w:p w14:paraId="5E7FCAE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全面评估老年人睡眠障碍、精神情绪状态、饮食营养状况、慢性疼痛、压疮、运动功能、跌倒风险、尿失禁、吞咽及感官功能等生活能力状况，及早发现老年人潜在的、及目前出现的老年问题和功能缺陷，出具评估建议报告</w:t>
            </w:r>
          </w:p>
        </w:tc>
        <w:tc>
          <w:tcPr>
            <w:tcW w:w="1665" w:type="dxa"/>
            <w:shd w:val="clear" w:color="auto" w:fill="FFFFFF"/>
            <w:vAlign w:val="center"/>
          </w:tcPr>
          <w:p w14:paraId="1E82CFF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noWrap/>
            <w:vAlign w:val="center"/>
          </w:tcPr>
          <w:p w14:paraId="59EC5D5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191" w:type="dxa"/>
            <w:shd w:val="clear" w:color="auto" w:fill="auto"/>
            <w:noWrap/>
            <w:vAlign w:val="center"/>
          </w:tcPr>
          <w:p w14:paraId="5C0276B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00BB77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6A7D6E2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104</w:t>
            </w:r>
          </w:p>
        </w:tc>
        <w:tc>
          <w:tcPr>
            <w:tcW w:w="1290" w:type="dxa"/>
            <w:shd w:val="clear" w:color="auto" w:fill="FFFFFF"/>
            <w:vAlign w:val="center"/>
          </w:tcPr>
          <w:p w14:paraId="0B19A79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311202014</w:t>
            </w:r>
          </w:p>
        </w:tc>
        <w:tc>
          <w:tcPr>
            <w:tcW w:w="2040" w:type="dxa"/>
            <w:shd w:val="clear" w:color="auto" w:fill="FFFFFF"/>
            <w:vAlign w:val="center"/>
          </w:tcPr>
          <w:p w14:paraId="0A6345D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新生儿量表检查</w:t>
            </w:r>
          </w:p>
        </w:tc>
        <w:tc>
          <w:tcPr>
            <w:tcW w:w="5010" w:type="dxa"/>
            <w:shd w:val="clear" w:color="auto" w:fill="FFFFFF"/>
            <w:vAlign w:val="center"/>
          </w:tcPr>
          <w:p w14:paraId="4CD48871">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665" w:type="dxa"/>
            <w:shd w:val="clear" w:color="auto" w:fill="FFFFFF"/>
            <w:vAlign w:val="center"/>
          </w:tcPr>
          <w:p w14:paraId="7B4A083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noWrap/>
            <w:vAlign w:val="center"/>
          </w:tcPr>
          <w:p w14:paraId="0C57B47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191" w:type="dxa"/>
            <w:shd w:val="clear" w:color="auto" w:fill="auto"/>
            <w:noWrap/>
            <w:vAlign w:val="center"/>
          </w:tcPr>
          <w:p w14:paraId="695795E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69A6E9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7616EAA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105</w:t>
            </w:r>
          </w:p>
        </w:tc>
        <w:tc>
          <w:tcPr>
            <w:tcW w:w="1290" w:type="dxa"/>
            <w:shd w:val="clear" w:color="auto" w:fill="auto"/>
            <w:vAlign w:val="center"/>
          </w:tcPr>
          <w:p w14:paraId="3588C0E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FAG04701</w:t>
            </w:r>
          </w:p>
        </w:tc>
        <w:tc>
          <w:tcPr>
            <w:tcW w:w="2040" w:type="dxa"/>
            <w:shd w:val="clear" w:color="auto" w:fill="auto"/>
            <w:vAlign w:val="center"/>
          </w:tcPr>
          <w:p w14:paraId="7C3A28D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匹兹堡睡眠质量指数量表检查</w:t>
            </w:r>
          </w:p>
        </w:tc>
        <w:tc>
          <w:tcPr>
            <w:tcW w:w="5010" w:type="dxa"/>
            <w:shd w:val="clear" w:color="auto" w:fill="auto"/>
            <w:vAlign w:val="center"/>
          </w:tcPr>
          <w:p w14:paraId="2223E0F2">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665" w:type="dxa"/>
            <w:shd w:val="clear" w:color="auto" w:fill="auto"/>
            <w:vAlign w:val="center"/>
          </w:tcPr>
          <w:p w14:paraId="5441A9B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38CE4F8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191" w:type="dxa"/>
            <w:shd w:val="clear" w:color="auto" w:fill="auto"/>
            <w:noWrap/>
            <w:vAlign w:val="center"/>
          </w:tcPr>
          <w:p w14:paraId="7A765EE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083D6C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2E54624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106</w:t>
            </w:r>
          </w:p>
        </w:tc>
        <w:tc>
          <w:tcPr>
            <w:tcW w:w="1290" w:type="dxa"/>
            <w:shd w:val="clear" w:color="auto" w:fill="FFFFFF"/>
            <w:vAlign w:val="center"/>
          </w:tcPr>
          <w:p w14:paraId="63DDB8B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MAZZY001</w:t>
            </w:r>
          </w:p>
        </w:tc>
        <w:tc>
          <w:tcPr>
            <w:tcW w:w="2040" w:type="dxa"/>
            <w:shd w:val="clear" w:color="auto" w:fill="FFFFFF"/>
            <w:vAlign w:val="center"/>
          </w:tcPr>
          <w:p w14:paraId="2358190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疼痛综合评估</w:t>
            </w:r>
          </w:p>
        </w:tc>
        <w:tc>
          <w:tcPr>
            <w:tcW w:w="5010" w:type="dxa"/>
            <w:shd w:val="clear" w:color="auto" w:fill="FFFFFF"/>
            <w:vAlign w:val="center"/>
          </w:tcPr>
          <w:p w14:paraId="7B5EEED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665" w:type="dxa"/>
            <w:shd w:val="clear" w:color="auto" w:fill="FFFFFF"/>
            <w:vAlign w:val="center"/>
          </w:tcPr>
          <w:p w14:paraId="7598BFE3">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FFFFFF"/>
            <w:vAlign w:val="center"/>
          </w:tcPr>
          <w:p w14:paraId="420DD7F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191" w:type="dxa"/>
            <w:shd w:val="clear" w:color="auto" w:fill="auto"/>
            <w:noWrap/>
            <w:vAlign w:val="center"/>
          </w:tcPr>
          <w:p w14:paraId="5079CCA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1EFC79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2B583C9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2"/>
                <w:sz w:val="20"/>
                <w:szCs w:val="20"/>
                <w:u w:val="none"/>
                <w:lang w:val="en-US" w:eastAsia="zh-CN" w:bidi="ar-SA"/>
              </w:rPr>
            </w:pPr>
            <w:r>
              <w:rPr>
                <w:rFonts w:hint="eastAsia" w:ascii="方正书宋_GBK" w:hAnsi="方正书宋_GBK" w:eastAsia="方正书宋_GBK" w:cs="方正书宋_GBK"/>
                <w:i w:val="0"/>
                <w:iCs w:val="0"/>
                <w:color w:val="000000"/>
                <w:kern w:val="0"/>
                <w:sz w:val="20"/>
                <w:szCs w:val="20"/>
                <w:u w:val="none"/>
                <w:lang w:val="en-US" w:eastAsia="zh-CN" w:bidi="ar"/>
              </w:rPr>
              <w:t>107</w:t>
            </w:r>
          </w:p>
        </w:tc>
        <w:tc>
          <w:tcPr>
            <w:tcW w:w="1290" w:type="dxa"/>
            <w:shd w:val="clear" w:color="auto" w:fill="auto"/>
            <w:vAlign w:val="center"/>
          </w:tcPr>
          <w:p w14:paraId="5C9800B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140200001</w:t>
            </w:r>
          </w:p>
        </w:tc>
        <w:tc>
          <w:tcPr>
            <w:tcW w:w="2040" w:type="dxa"/>
            <w:shd w:val="clear" w:color="auto" w:fill="auto"/>
            <w:vAlign w:val="center"/>
          </w:tcPr>
          <w:p w14:paraId="5AA692D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营养风险筛查</w:t>
            </w:r>
          </w:p>
        </w:tc>
        <w:tc>
          <w:tcPr>
            <w:tcW w:w="5010" w:type="dxa"/>
            <w:shd w:val="clear" w:color="auto" w:fill="auto"/>
            <w:vAlign w:val="center"/>
          </w:tcPr>
          <w:p w14:paraId="0E32EAD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利用营养风险筛查量表对患者进行筛查，评估患者营养</w:t>
            </w:r>
          </w:p>
          <w:p w14:paraId="30F0155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状况。</w:t>
            </w:r>
          </w:p>
        </w:tc>
        <w:tc>
          <w:tcPr>
            <w:tcW w:w="1665" w:type="dxa"/>
            <w:shd w:val="clear" w:color="auto" w:fill="auto"/>
            <w:vAlign w:val="center"/>
          </w:tcPr>
          <w:p w14:paraId="01485B1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750B33C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191" w:type="dxa"/>
            <w:shd w:val="clear" w:color="auto" w:fill="auto"/>
            <w:noWrap/>
            <w:vAlign w:val="center"/>
          </w:tcPr>
          <w:p w14:paraId="13230565">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7479E0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30" w:type="dxa"/>
            <w:shd w:val="clear" w:color="auto" w:fill="auto"/>
            <w:noWrap/>
            <w:vAlign w:val="center"/>
          </w:tcPr>
          <w:p w14:paraId="10A1904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lang w:val="en-US" w:eastAsia="zh-CN"/>
              </w:rPr>
            </w:pPr>
            <w:r>
              <w:rPr>
                <w:rFonts w:hint="eastAsia" w:ascii="方正书宋_GBK" w:hAnsi="方正书宋_GBK" w:eastAsia="方正书宋_GBK" w:cs="方正书宋_GBK"/>
                <w:i w:val="0"/>
                <w:iCs w:val="0"/>
                <w:color w:val="000000"/>
                <w:sz w:val="20"/>
                <w:szCs w:val="20"/>
                <w:u w:val="none"/>
                <w:lang w:val="en-US" w:eastAsia="zh-CN"/>
              </w:rPr>
              <w:t>108</w:t>
            </w:r>
          </w:p>
        </w:tc>
        <w:tc>
          <w:tcPr>
            <w:tcW w:w="1290" w:type="dxa"/>
            <w:shd w:val="clear" w:color="auto" w:fill="auto"/>
            <w:vAlign w:val="center"/>
          </w:tcPr>
          <w:p w14:paraId="6DDF989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FAY04706</w:t>
            </w:r>
          </w:p>
        </w:tc>
        <w:tc>
          <w:tcPr>
            <w:tcW w:w="2040" w:type="dxa"/>
            <w:shd w:val="clear" w:color="auto" w:fill="auto"/>
            <w:vAlign w:val="center"/>
          </w:tcPr>
          <w:p w14:paraId="63079AE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孤独症诊断访谈量表(ADI)测评</w:t>
            </w:r>
          </w:p>
        </w:tc>
        <w:tc>
          <w:tcPr>
            <w:tcW w:w="5010" w:type="dxa"/>
            <w:shd w:val="clear" w:color="auto" w:fill="auto"/>
            <w:vAlign w:val="center"/>
          </w:tcPr>
          <w:p w14:paraId="3429799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用于诊断儿童孤独症。由经过系统培训的心理师在单独房间对患儿家长进行一对一逐项询问和检查。共93个项目。精神科医师根据评定结果出评定报告。</w:t>
            </w:r>
          </w:p>
        </w:tc>
        <w:tc>
          <w:tcPr>
            <w:tcW w:w="1665" w:type="dxa"/>
            <w:shd w:val="clear" w:color="auto" w:fill="auto"/>
            <w:vAlign w:val="center"/>
          </w:tcPr>
          <w:p w14:paraId="1D18DA4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50" w:type="dxa"/>
            <w:shd w:val="clear" w:color="auto" w:fill="auto"/>
            <w:vAlign w:val="center"/>
          </w:tcPr>
          <w:p w14:paraId="77E42E5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191" w:type="dxa"/>
            <w:shd w:val="clear" w:color="auto" w:fill="auto"/>
            <w:vAlign w:val="center"/>
          </w:tcPr>
          <w:p w14:paraId="1A7A371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bl>
    <w:p w14:paraId="5D9EAD19">
      <w:pPr>
        <w:rPr>
          <w:rFonts w:hint="eastAsia"/>
        </w:rPr>
      </w:pPr>
    </w:p>
    <w:p w14:paraId="070BFE79">
      <w:pPr>
        <w:pStyle w:val="2"/>
        <w:rPr>
          <w:rFonts w:hint="eastAsia"/>
        </w:rPr>
      </w:pPr>
    </w:p>
    <w:p w14:paraId="229AD3D5">
      <w:pPr>
        <w:rPr>
          <w:rFonts w:hint="eastAsia"/>
        </w:rPr>
      </w:pPr>
    </w:p>
    <w:p w14:paraId="01A7AEB7">
      <w:pPr>
        <w:pStyle w:val="2"/>
        <w:rPr>
          <w:rFonts w:hint="eastAsia"/>
        </w:rPr>
      </w:pPr>
    </w:p>
    <w:p w14:paraId="06FFB760">
      <w:pPr>
        <w:rPr>
          <w:rFonts w:hint="eastAsia"/>
        </w:rPr>
      </w:pPr>
    </w:p>
    <w:p w14:paraId="3869DD62">
      <w:pPr>
        <w:pStyle w:val="2"/>
        <w:rPr>
          <w:rFonts w:hint="eastAsia"/>
        </w:rPr>
      </w:pPr>
    </w:p>
    <w:p w14:paraId="3C1952BD">
      <w:pPr>
        <w:rPr>
          <w:rFonts w:hint="eastAsia"/>
        </w:rPr>
      </w:pPr>
    </w:p>
    <w:p w14:paraId="1B6F864B">
      <w:pPr>
        <w:pStyle w:val="2"/>
        <w:rPr>
          <w:rFonts w:hint="eastAsia"/>
        </w:rPr>
      </w:pPr>
    </w:p>
    <w:p w14:paraId="67033628">
      <w:pPr>
        <w:rPr>
          <w:rFonts w:hint="eastAsia"/>
        </w:rPr>
      </w:pPr>
    </w:p>
    <w:p w14:paraId="037F762A">
      <w:pPr>
        <w:pStyle w:val="2"/>
        <w:rPr>
          <w:rFonts w:hint="eastAsia"/>
        </w:rPr>
      </w:pPr>
    </w:p>
    <w:p w14:paraId="0837708F">
      <w:pPr>
        <w:rPr>
          <w:rFonts w:hint="eastAsia"/>
        </w:rPr>
      </w:pPr>
    </w:p>
    <w:p w14:paraId="48DD030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附件8</w:t>
      </w:r>
    </w:p>
    <w:p w14:paraId="2118C4A1">
      <w:pPr>
        <w:keepNext w:val="0"/>
        <w:keepLines w:val="0"/>
        <w:pageBreakBefore w:val="0"/>
        <w:widowControl w:val="0"/>
        <w:tabs>
          <w:tab w:val="left" w:pos="10162"/>
        </w:tabs>
        <w:kinsoku/>
        <w:wordWrap/>
        <w:overflowPunct/>
        <w:topLinePunct w:val="0"/>
        <w:autoSpaceDE/>
        <w:autoSpaceDN/>
        <w:bidi w:val="0"/>
        <w:adjustRightInd w:val="0"/>
        <w:snapToGrid w:val="0"/>
        <w:spacing w:after="191" w:afterLines="30" w:line="6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济南市废止综合诊查类医疗服务价格项目表</w:t>
      </w:r>
    </w:p>
    <w:tbl>
      <w:tblPr>
        <w:tblStyle w:val="18"/>
        <w:tblW w:w="1377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57" w:type="dxa"/>
          <w:bottom w:w="0" w:type="dxa"/>
          <w:right w:w="57" w:type="dxa"/>
        </w:tblCellMar>
      </w:tblPr>
      <w:tblGrid>
        <w:gridCol w:w="549"/>
        <w:gridCol w:w="1337"/>
        <w:gridCol w:w="1732"/>
        <w:gridCol w:w="5153"/>
        <w:gridCol w:w="1610"/>
        <w:gridCol w:w="1015"/>
        <w:gridCol w:w="2380"/>
      </w:tblGrid>
      <w:tr w14:paraId="73E285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tblHeader/>
          <w:jc w:val="center"/>
        </w:trPr>
        <w:tc>
          <w:tcPr>
            <w:tcW w:w="549" w:type="dxa"/>
            <w:shd w:val="clear" w:color="auto" w:fill="auto"/>
            <w:noWrap/>
            <w:vAlign w:val="center"/>
          </w:tcPr>
          <w:p w14:paraId="54222C5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序号</w:t>
            </w:r>
          </w:p>
        </w:tc>
        <w:tc>
          <w:tcPr>
            <w:tcW w:w="1337" w:type="dxa"/>
            <w:shd w:val="clear" w:color="auto" w:fill="auto"/>
            <w:vAlign w:val="center"/>
          </w:tcPr>
          <w:p w14:paraId="1D8A0FD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项目编码</w:t>
            </w:r>
          </w:p>
        </w:tc>
        <w:tc>
          <w:tcPr>
            <w:tcW w:w="1732" w:type="dxa"/>
            <w:shd w:val="clear" w:color="auto" w:fill="auto"/>
            <w:vAlign w:val="center"/>
          </w:tcPr>
          <w:p w14:paraId="1A6B715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项目名称</w:t>
            </w:r>
          </w:p>
        </w:tc>
        <w:tc>
          <w:tcPr>
            <w:tcW w:w="5153" w:type="dxa"/>
            <w:shd w:val="clear" w:color="auto" w:fill="auto"/>
            <w:vAlign w:val="center"/>
          </w:tcPr>
          <w:p w14:paraId="4EB9CBC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项目内涵</w:t>
            </w:r>
          </w:p>
        </w:tc>
        <w:tc>
          <w:tcPr>
            <w:tcW w:w="1610" w:type="dxa"/>
            <w:shd w:val="clear" w:color="auto" w:fill="auto"/>
            <w:vAlign w:val="center"/>
          </w:tcPr>
          <w:p w14:paraId="5283240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除外内容</w:t>
            </w:r>
          </w:p>
        </w:tc>
        <w:tc>
          <w:tcPr>
            <w:tcW w:w="1015" w:type="dxa"/>
            <w:shd w:val="clear" w:color="auto" w:fill="auto"/>
            <w:vAlign w:val="center"/>
          </w:tcPr>
          <w:p w14:paraId="35F972D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计价单位</w:t>
            </w:r>
          </w:p>
        </w:tc>
        <w:tc>
          <w:tcPr>
            <w:tcW w:w="2380" w:type="dxa"/>
            <w:shd w:val="clear" w:color="auto" w:fill="auto"/>
            <w:vAlign w:val="center"/>
          </w:tcPr>
          <w:p w14:paraId="15F0E0A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说明</w:t>
            </w:r>
          </w:p>
        </w:tc>
      </w:tr>
      <w:tr w14:paraId="264902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7425E99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w:t>
            </w:r>
          </w:p>
        </w:tc>
        <w:tc>
          <w:tcPr>
            <w:tcW w:w="1337" w:type="dxa"/>
            <w:shd w:val="clear" w:color="auto" w:fill="auto"/>
            <w:vAlign w:val="center"/>
          </w:tcPr>
          <w:p w14:paraId="2A75E3D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110100001</w:t>
            </w:r>
          </w:p>
        </w:tc>
        <w:tc>
          <w:tcPr>
            <w:tcW w:w="1732" w:type="dxa"/>
            <w:shd w:val="clear" w:color="auto" w:fill="auto"/>
            <w:vAlign w:val="center"/>
          </w:tcPr>
          <w:p w14:paraId="7974180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便民门诊</w:t>
            </w:r>
          </w:p>
        </w:tc>
        <w:tc>
          <w:tcPr>
            <w:tcW w:w="5153" w:type="dxa"/>
            <w:shd w:val="clear" w:color="auto" w:fill="auto"/>
            <w:vAlign w:val="center"/>
          </w:tcPr>
          <w:p w14:paraId="47D504CA">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含门诊、急诊及其为患者提供候诊就诊设施条件、病历档案袋、诊断书、收费清单</w:t>
            </w:r>
          </w:p>
        </w:tc>
        <w:tc>
          <w:tcPr>
            <w:tcW w:w="1610" w:type="dxa"/>
            <w:shd w:val="clear" w:color="auto" w:fill="auto"/>
            <w:vAlign w:val="center"/>
          </w:tcPr>
          <w:p w14:paraId="1A73F71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485FF52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380" w:type="dxa"/>
            <w:shd w:val="clear" w:color="auto" w:fill="auto"/>
            <w:vAlign w:val="center"/>
          </w:tcPr>
          <w:p w14:paraId="1205E53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初诊建病历(电子病历或纸质病历)、医卡通工本费1元</w:t>
            </w:r>
          </w:p>
        </w:tc>
      </w:tr>
      <w:tr w14:paraId="4648D8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70B4047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w:t>
            </w:r>
          </w:p>
        </w:tc>
        <w:tc>
          <w:tcPr>
            <w:tcW w:w="1337" w:type="dxa"/>
            <w:shd w:val="clear" w:color="auto" w:fill="auto"/>
            <w:vAlign w:val="center"/>
          </w:tcPr>
          <w:p w14:paraId="1F3B809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1102</w:t>
            </w:r>
          </w:p>
        </w:tc>
        <w:tc>
          <w:tcPr>
            <w:tcW w:w="1732" w:type="dxa"/>
            <w:shd w:val="clear" w:color="auto" w:fill="auto"/>
            <w:vAlign w:val="center"/>
          </w:tcPr>
          <w:p w14:paraId="45611E0A">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 xml:space="preserve">2.诊察费      </w:t>
            </w:r>
          </w:p>
        </w:tc>
        <w:tc>
          <w:tcPr>
            <w:tcW w:w="5153" w:type="dxa"/>
            <w:shd w:val="clear" w:color="auto" w:fill="auto"/>
            <w:vAlign w:val="center"/>
          </w:tcPr>
          <w:p w14:paraId="212E6F8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含挂号费。包括营养状况评估、儿童营养评估、营养咨询</w:t>
            </w:r>
          </w:p>
        </w:tc>
        <w:tc>
          <w:tcPr>
            <w:tcW w:w="1610" w:type="dxa"/>
            <w:shd w:val="clear" w:color="auto" w:fill="auto"/>
            <w:vAlign w:val="center"/>
          </w:tcPr>
          <w:p w14:paraId="21701DD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2DF12195">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380" w:type="dxa"/>
            <w:shd w:val="clear" w:color="auto" w:fill="auto"/>
            <w:vAlign w:val="center"/>
          </w:tcPr>
          <w:p w14:paraId="73B6E712">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门诊注射、换药、针灸、理疗、推拿、血透、放射治疗疗程中不再收取诊察费,远程诊察加收100元</w:t>
            </w:r>
          </w:p>
        </w:tc>
      </w:tr>
      <w:tr w14:paraId="1A0A57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33C77A3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w:t>
            </w:r>
          </w:p>
        </w:tc>
        <w:tc>
          <w:tcPr>
            <w:tcW w:w="1337" w:type="dxa"/>
            <w:shd w:val="clear" w:color="auto" w:fill="auto"/>
            <w:vAlign w:val="center"/>
          </w:tcPr>
          <w:p w14:paraId="53BE66F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110200001</w:t>
            </w:r>
          </w:p>
        </w:tc>
        <w:tc>
          <w:tcPr>
            <w:tcW w:w="1732" w:type="dxa"/>
            <w:shd w:val="clear" w:color="auto" w:fill="auto"/>
            <w:vAlign w:val="center"/>
          </w:tcPr>
          <w:p w14:paraId="7B261894">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普通门诊诊察费</w:t>
            </w:r>
          </w:p>
        </w:tc>
        <w:tc>
          <w:tcPr>
            <w:tcW w:w="5153" w:type="dxa"/>
            <w:shd w:val="clear" w:color="auto" w:fill="auto"/>
            <w:vAlign w:val="center"/>
          </w:tcPr>
          <w:p w14:paraId="69AB907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指医护人员提供(技术劳务)的诊疗服务</w:t>
            </w:r>
          </w:p>
        </w:tc>
        <w:tc>
          <w:tcPr>
            <w:tcW w:w="1610" w:type="dxa"/>
            <w:shd w:val="clear" w:color="auto" w:fill="auto"/>
            <w:vAlign w:val="center"/>
          </w:tcPr>
          <w:p w14:paraId="4B013D3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27CFCC0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380" w:type="dxa"/>
            <w:shd w:val="clear" w:color="auto" w:fill="auto"/>
            <w:vAlign w:val="center"/>
          </w:tcPr>
          <w:p w14:paraId="04AEACD5">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r>
      <w:tr w14:paraId="559DA9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750800F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4</w:t>
            </w:r>
          </w:p>
        </w:tc>
        <w:tc>
          <w:tcPr>
            <w:tcW w:w="1337" w:type="dxa"/>
            <w:shd w:val="clear" w:color="auto" w:fill="auto"/>
            <w:vAlign w:val="center"/>
          </w:tcPr>
          <w:p w14:paraId="38C9591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110200002</w:t>
            </w:r>
          </w:p>
        </w:tc>
        <w:tc>
          <w:tcPr>
            <w:tcW w:w="1732" w:type="dxa"/>
            <w:shd w:val="clear" w:color="auto" w:fill="auto"/>
            <w:vAlign w:val="center"/>
          </w:tcPr>
          <w:p w14:paraId="2B0BF4A5">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专家门诊诊察费</w:t>
            </w:r>
          </w:p>
        </w:tc>
        <w:tc>
          <w:tcPr>
            <w:tcW w:w="5153" w:type="dxa"/>
            <w:shd w:val="clear" w:color="auto" w:fill="auto"/>
            <w:vAlign w:val="center"/>
          </w:tcPr>
          <w:p w14:paraId="27B875E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指高级职称医务人员提供(技术劳务)的诊疗服务</w:t>
            </w:r>
          </w:p>
        </w:tc>
        <w:tc>
          <w:tcPr>
            <w:tcW w:w="1610" w:type="dxa"/>
            <w:shd w:val="clear" w:color="auto" w:fill="auto"/>
            <w:vAlign w:val="center"/>
          </w:tcPr>
          <w:p w14:paraId="1407D5E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45521CC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380" w:type="dxa"/>
            <w:shd w:val="clear" w:color="auto" w:fill="auto"/>
            <w:vAlign w:val="center"/>
          </w:tcPr>
          <w:p w14:paraId="19C82CAF">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r>
      <w:tr w14:paraId="3160F2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6B1F7D3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5</w:t>
            </w:r>
          </w:p>
        </w:tc>
        <w:tc>
          <w:tcPr>
            <w:tcW w:w="1337" w:type="dxa"/>
            <w:shd w:val="clear" w:color="auto" w:fill="auto"/>
            <w:vAlign w:val="center"/>
          </w:tcPr>
          <w:p w14:paraId="32E2E54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110200002a</w:t>
            </w:r>
          </w:p>
        </w:tc>
        <w:tc>
          <w:tcPr>
            <w:tcW w:w="1732" w:type="dxa"/>
            <w:shd w:val="clear" w:color="auto" w:fill="auto"/>
            <w:vAlign w:val="center"/>
          </w:tcPr>
          <w:p w14:paraId="476BA654">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副主任医师</w:t>
            </w:r>
          </w:p>
        </w:tc>
        <w:tc>
          <w:tcPr>
            <w:tcW w:w="5153" w:type="dxa"/>
            <w:shd w:val="clear" w:color="auto" w:fill="auto"/>
            <w:vAlign w:val="center"/>
          </w:tcPr>
          <w:p w14:paraId="3676926F">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1610" w:type="dxa"/>
            <w:shd w:val="clear" w:color="auto" w:fill="auto"/>
            <w:vAlign w:val="center"/>
          </w:tcPr>
          <w:p w14:paraId="2E983452">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20AAD05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380" w:type="dxa"/>
            <w:shd w:val="clear" w:color="auto" w:fill="auto"/>
            <w:vAlign w:val="center"/>
          </w:tcPr>
          <w:p w14:paraId="73FFC4CF">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r>
      <w:tr w14:paraId="117C09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79CECFF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6</w:t>
            </w:r>
          </w:p>
        </w:tc>
        <w:tc>
          <w:tcPr>
            <w:tcW w:w="1337" w:type="dxa"/>
            <w:shd w:val="clear" w:color="auto" w:fill="auto"/>
            <w:vAlign w:val="center"/>
          </w:tcPr>
          <w:p w14:paraId="56E0781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110200002b</w:t>
            </w:r>
          </w:p>
        </w:tc>
        <w:tc>
          <w:tcPr>
            <w:tcW w:w="1732" w:type="dxa"/>
            <w:shd w:val="clear" w:color="auto" w:fill="auto"/>
            <w:vAlign w:val="center"/>
          </w:tcPr>
          <w:p w14:paraId="39210F05">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主任医师</w:t>
            </w:r>
          </w:p>
        </w:tc>
        <w:tc>
          <w:tcPr>
            <w:tcW w:w="5153" w:type="dxa"/>
            <w:shd w:val="clear" w:color="auto" w:fill="auto"/>
            <w:vAlign w:val="center"/>
          </w:tcPr>
          <w:p w14:paraId="59AD384D">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1610" w:type="dxa"/>
            <w:shd w:val="clear" w:color="auto" w:fill="auto"/>
            <w:vAlign w:val="center"/>
          </w:tcPr>
          <w:p w14:paraId="365476F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7219AB0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380" w:type="dxa"/>
            <w:shd w:val="clear" w:color="auto" w:fill="auto"/>
            <w:vAlign w:val="center"/>
          </w:tcPr>
          <w:p w14:paraId="07A08FB1">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r>
      <w:tr w14:paraId="6D6629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4832074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7</w:t>
            </w:r>
          </w:p>
        </w:tc>
        <w:tc>
          <w:tcPr>
            <w:tcW w:w="1337" w:type="dxa"/>
            <w:shd w:val="clear" w:color="auto" w:fill="auto"/>
            <w:vAlign w:val="center"/>
          </w:tcPr>
          <w:p w14:paraId="2D70BB2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110200002c</w:t>
            </w:r>
          </w:p>
        </w:tc>
        <w:tc>
          <w:tcPr>
            <w:tcW w:w="1732" w:type="dxa"/>
            <w:shd w:val="clear" w:color="auto" w:fill="auto"/>
            <w:vAlign w:val="center"/>
          </w:tcPr>
          <w:p w14:paraId="2AE73BD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知名专家</w:t>
            </w:r>
          </w:p>
        </w:tc>
        <w:tc>
          <w:tcPr>
            <w:tcW w:w="5153" w:type="dxa"/>
            <w:shd w:val="clear" w:color="auto" w:fill="auto"/>
            <w:vAlign w:val="center"/>
          </w:tcPr>
          <w:p w14:paraId="2AAC9AFF">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1610" w:type="dxa"/>
            <w:shd w:val="clear" w:color="auto" w:fill="auto"/>
            <w:vAlign w:val="center"/>
          </w:tcPr>
          <w:p w14:paraId="63CC704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473EDDE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380" w:type="dxa"/>
            <w:shd w:val="clear" w:color="auto" w:fill="auto"/>
            <w:vAlign w:val="center"/>
          </w:tcPr>
          <w:p w14:paraId="7F1DA989">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r>
      <w:tr w14:paraId="4D038C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426652D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8</w:t>
            </w:r>
          </w:p>
        </w:tc>
        <w:tc>
          <w:tcPr>
            <w:tcW w:w="1337" w:type="dxa"/>
            <w:shd w:val="clear" w:color="auto" w:fill="auto"/>
            <w:vAlign w:val="center"/>
          </w:tcPr>
          <w:p w14:paraId="0F62F78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110200003</w:t>
            </w:r>
          </w:p>
        </w:tc>
        <w:tc>
          <w:tcPr>
            <w:tcW w:w="1732" w:type="dxa"/>
            <w:shd w:val="clear" w:color="auto" w:fill="auto"/>
            <w:vAlign w:val="center"/>
          </w:tcPr>
          <w:p w14:paraId="78BDE0E0">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急诊诊察费</w:t>
            </w:r>
          </w:p>
        </w:tc>
        <w:tc>
          <w:tcPr>
            <w:tcW w:w="5153" w:type="dxa"/>
            <w:shd w:val="clear" w:color="auto" w:fill="auto"/>
            <w:vAlign w:val="center"/>
          </w:tcPr>
          <w:p w14:paraId="4C983C0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指医护人员提供的24小时急救、急症的诊疗服务</w:t>
            </w:r>
          </w:p>
        </w:tc>
        <w:tc>
          <w:tcPr>
            <w:tcW w:w="1610" w:type="dxa"/>
            <w:shd w:val="clear" w:color="auto" w:fill="auto"/>
            <w:vAlign w:val="center"/>
          </w:tcPr>
          <w:p w14:paraId="6C40490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31BFA48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380" w:type="dxa"/>
            <w:shd w:val="clear" w:color="auto" w:fill="auto"/>
            <w:vAlign w:val="center"/>
          </w:tcPr>
          <w:p w14:paraId="21B751FD">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r>
      <w:tr w14:paraId="754655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493F171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9</w:t>
            </w:r>
          </w:p>
        </w:tc>
        <w:tc>
          <w:tcPr>
            <w:tcW w:w="1337" w:type="dxa"/>
            <w:shd w:val="clear" w:color="auto" w:fill="auto"/>
            <w:vAlign w:val="center"/>
          </w:tcPr>
          <w:p w14:paraId="43FB2C8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110200004</w:t>
            </w:r>
          </w:p>
        </w:tc>
        <w:tc>
          <w:tcPr>
            <w:tcW w:w="1732" w:type="dxa"/>
            <w:shd w:val="clear" w:color="auto" w:fill="auto"/>
            <w:vAlign w:val="center"/>
          </w:tcPr>
          <w:p w14:paraId="004631C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门急诊留观诊察费</w:t>
            </w:r>
          </w:p>
        </w:tc>
        <w:tc>
          <w:tcPr>
            <w:tcW w:w="5153" w:type="dxa"/>
            <w:shd w:val="clear" w:color="auto" w:fill="auto"/>
            <w:vAlign w:val="center"/>
          </w:tcPr>
          <w:p w14:paraId="4F487B65">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1610" w:type="dxa"/>
            <w:shd w:val="clear" w:color="auto" w:fill="auto"/>
            <w:vAlign w:val="center"/>
          </w:tcPr>
          <w:p w14:paraId="51EA1E0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1CF29A7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日</w:t>
            </w:r>
          </w:p>
        </w:tc>
        <w:tc>
          <w:tcPr>
            <w:tcW w:w="2380" w:type="dxa"/>
            <w:shd w:val="clear" w:color="auto" w:fill="auto"/>
            <w:vAlign w:val="center"/>
          </w:tcPr>
          <w:p w14:paraId="26A45729">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r>
      <w:tr w14:paraId="109EBD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1348" w:hRule="atLeast"/>
          <w:jc w:val="center"/>
        </w:trPr>
        <w:tc>
          <w:tcPr>
            <w:tcW w:w="549" w:type="dxa"/>
            <w:shd w:val="clear" w:color="auto" w:fill="auto"/>
            <w:noWrap/>
            <w:vAlign w:val="center"/>
          </w:tcPr>
          <w:p w14:paraId="47C8F49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10</w:t>
            </w:r>
          </w:p>
        </w:tc>
        <w:tc>
          <w:tcPr>
            <w:tcW w:w="1337" w:type="dxa"/>
            <w:shd w:val="clear" w:color="auto" w:fill="auto"/>
            <w:vAlign w:val="center"/>
          </w:tcPr>
          <w:p w14:paraId="5E94C8B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110200005</w:t>
            </w:r>
          </w:p>
        </w:tc>
        <w:tc>
          <w:tcPr>
            <w:tcW w:w="1732" w:type="dxa"/>
            <w:shd w:val="clear" w:color="auto" w:fill="auto"/>
            <w:vAlign w:val="center"/>
          </w:tcPr>
          <w:p w14:paraId="6D89BE24">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住院诊察费</w:t>
            </w:r>
          </w:p>
        </w:tc>
        <w:tc>
          <w:tcPr>
            <w:tcW w:w="5153" w:type="dxa"/>
            <w:shd w:val="clear" w:color="auto" w:fill="auto"/>
            <w:vAlign w:val="center"/>
          </w:tcPr>
          <w:p w14:paraId="7FFD093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指医务人员技术劳务性服务</w:t>
            </w:r>
          </w:p>
        </w:tc>
        <w:tc>
          <w:tcPr>
            <w:tcW w:w="1610" w:type="dxa"/>
            <w:shd w:val="clear" w:color="auto" w:fill="auto"/>
            <w:vAlign w:val="center"/>
          </w:tcPr>
          <w:p w14:paraId="1E85BC8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485443D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日</w:t>
            </w:r>
          </w:p>
        </w:tc>
        <w:tc>
          <w:tcPr>
            <w:tcW w:w="2380" w:type="dxa"/>
            <w:shd w:val="clear" w:color="auto" w:fill="auto"/>
            <w:vAlign w:val="center"/>
          </w:tcPr>
          <w:p w14:paraId="683A60FC">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结核病人加收3元。有资质的中医临床医生通过辨证施治的方法进行诊察的服务，加收2元。</w:t>
            </w:r>
          </w:p>
        </w:tc>
      </w:tr>
      <w:tr w14:paraId="7233E4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5AE940D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11</w:t>
            </w:r>
          </w:p>
        </w:tc>
        <w:tc>
          <w:tcPr>
            <w:tcW w:w="1337" w:type="dxa"/>
            <w:shd w:val="clear" w:color="auto" w:fill="auto"/>
            <w:vAlign w:val="center"/>
          </w:tcPr>
          <w:p w14:paraId="6B91C23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110200005a</w:t>
            </w:r>
          </w:p>
        </w:tc>
        <w:tc>
          <w:tcPr>
            <w:tcW w:w="1732" w:type="dxa"/>
            <w:shd w:val="clear" w:color="auto" w:fill="auto"/>
            <w:vAlign w:val="center"/>
          </w:tcPr>
          <w:p w14:paraId="4FD40D7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住院诊察费（临床药学）</w:t>
            </w:r>
          </w:p>
        </w:tc>
        <w:tc>
          <w:tcPr>
            <w:tcW w:w="5153" w:type="dxa"/>
            <w:shd w:val="clear" w:color="auto" w:fill="auto"/>
            <w:vAlign w:val="center"/>
          </w:tcPr>
          <w:p w14:paraId="7A8BFE24">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符合规定资质的临床药师参与临床医师查房，对患者的疾病发展现状、用药情况、检查检验结果等进行综合评估，协同制定个体化药物治疗方案；为住院患者提供用药重整服务；对住院患者治疗的疗效、用药安全性等方面实施药学监护，必要时进行干预，并有相应记录</w:t>
            </w:r>
          </w:p>
        </w:tc>
        <w:tc>
          <w:tcPr>
            <w:tcW w:w="1610" w:type="dxa"/>
            <w:shd w:val="clear" w:color="auto" w:fill="auto"/>
            <w:vAlign w:val="center"/>
          </w:tcPr>
          <w:p w14:paraId="40D4B721">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1AF6DD7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日</w:t>
            </w:r>
          </w:p>
        </w:tc>
        <w:tc>
          <w:tcPr>
            <w:tcW w:w="2380" w:type="dxa"/>
            <w:shd w:val="clear" w:color="auto" w:fill="auto"/>
            <w:vAlign w:val="center"/>
          </w:tcPr>
          <w:p w14:paraId="77230D5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符合规定资质的临床药师参与临床医师住院巡诊，每日加收14元；住院天数≤30天的，加收费用最高不超过42元；住院天数&gt;30天的，每30天（含）加收不超过42元，加收费用最高不超过140元。</w:t>
            </w:r>
          </w:p>
        </w:tc>
      </w:tr>
      <w:tr w14:paraId="29B649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391E8B3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12</w:t>
            </w:r>
          </w:p>
        </w:tc>
        <w:tc>
          <w:tcPr>
            <w:tcW w:w="1337" w:type="dxa"/>
            <w:shd w:val="clear" w:color="auto" w:fill="auto"/>
            <w:vAlign w:val="center"/>
          </w:tcPr>
          <w:p w14:paraId="47AC9B9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110200006</w:t>
            </w:r>
          </w:p>
        </w:tc>
        <w:tc>
          <w:tcPr>
            <w:tcW w:w="1732" w:type="dxa"/>
            <w:shd w:val="clear" w:color="auto" w:fill="auto"/>
            <w:vAlign w:val="center"/>
          </w:tcPr>
          <w:p w14:paraId="22514C2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职业病首诊诊察费</w:t>
            </w:r>
          </w:p>
        </w:tc>
        <w:tc>
          <w:tcPr>
            <w:tcW w:w="5153" w:type="dxa"/>
            <w:shd w:val="clear" w:color="auto" w:fill="auto"/>
            <w:vAlign w:val="center"/>
          </w:tcPr>
          <w:p w14:paraId="0CE0037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指职业病医师提供的职业病第一次诊疗服务。通过对职业信息、职业史、病史的采集，进行一般物理检查，书写病历，开具实验室及特殊检查单，为职业病诊断提供门诊初步诊疗意见和资料，并向患者做好解释工作。</w:t>
            </w:r>
          </w:p>
        </w:tc>
        <w:tc>
          <w:tcPr>
            <w:tcW w:w="1610" w:type="dxa"/>
            <w:shd w:val="clear" w:color="auto" w:fill="auto"/>
            <w:vAlign w:val="center"/>
          </w:tcPr>
          <w:p w14:paraId="4C2983C2">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07ED71B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380" w:type="dxa"/>
            <w:shd w:val="clear" w:color="auto" w:fill="auto"/>
            <w:vAlign w:val="center"/>
          </w:tcPr>
          <w:p w14:paraId="2D5ADF4F">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r>
      <w:tr w14:paraId="3C7771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66576B0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13</w:t>
            </w:r>
          </w:p>
        </w:tc>
        <w:tc>
          <w:tcPr>
            <w:tcW w:w="1337" w:type="dxa"/>
            <w:shd w:val="clear" w:color="auto" w:fill="auto"/>
            <w:vAlign w:val="center"/>
          </w:tcPr>
          <w:p w14:paraId="554A8D8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110200007</w:t>
            </w:r>
          </w:p>
        </w:tc>
        <w:tc>
          <w:tcPr>
            <w:tcW w:w="1732" w:type="dxa"/>
            <w:shd w:val="clear" w:color="auto" w:fill="auto"/>
            <w:vAlign w:val="center"/>
          </w:tcPr>
          <w:p w14:paraId="6F5DEBF4">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药学门诊诊察费</w:t>
            </w:r>
          </w:p>
        </w:tc>
        <w:tc>
          <w:tcPr>
            <w:tcW w:w="5153" w:type="dxa"/>
            <w:shd w:val="clear" w:color="auto" w:fill="auto"/>
            <w:vAlign w:val="center"/>
          </w:tcPr>
          <w:p w14:paraId="294005EC">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具</w:t>
            </w:r>
            <w:r>
              <w:rPr>
                <w:rFonts w:hint="eastAsia" w:ascii="方正书宋_GBK" w:hAnsi="方正书宋_GBK" w:eastAsia="方正书宋_GBK" w:cs="方正书宋_GBK"/>
                <w:i w:val="0"/>
                <w:iCs w:val="0"/>
                <w:color w:val="000000"/>
                <w:spacing w:val="-4"/>
                <w:kern w:val="0"/>
                <w:sz w:val="20"/>
                <w:szCs w:val="20"/>
                <w:u w:val="none"/>
                <w:lang w:val="en-US" w:eastAsia="zh-CN" w:bidi="ar"/>
              </w:rPr>
              <w:t>有主管药师及以上专业技术职务任职资格、从事临床药学工作3年及以上；或具有副主任药师及以上专业技术职务任职资格、从事临床药学工作2年及以上的药师，在门诊固定场所为确有需要的患者，开展用药指导、干预或提出用药意见，并有相应记录</w:t>
            </w:r>
          </w:p>
        </w:tc>
        <w:tc>
          <w:tcPr>
            <w:tcW w:w="1610" w:type="dxa"/>
            <w:shd w:val="clear" w:color="auto" w:fill="auto"/>
            <w:vAlign w:val="center"/>
          </w:tcPr>
          <w:p w14:paraId="6262602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347EDC2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380" w:type="dxa"/>
            <w:shd w:val="clear" w:color="auto" w:fill="auto"/>
            <w:vAlign w:val="center"/>
          </w:tcPr>
          <w:p w14:paraId="0069305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患者自愿选择</w:t>
            </w:r>
          </w:p>
        </w:tc>
      </w:tr>
      <w:tr w14:paraId="752DE3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115D0C9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14</w:t>
            </w:r>
          </w:p>
        </w:tc>
        <w:tc>
          <w:tcPr>
            <w:tcW w:w="1337" w:type="dxa"/>
            <w:shd w:val="clear" w:color="auto" w:fill="auto"/>
            <w:vAlign w:val="center"/>
          </w:tcPr>
          <w:p w14:paraId="398276C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110200007a</w:t>
            </w:r>
          </w:p>
        </w:tc>
        <w:tc>
          <w:tcPr>
            <w:tcW w:w="1732" w:type="dxa"/>
            <w:shd w:val="clear" w:color="auto" w:fill="auto"/>
            <w:vAlign w:val="center"/>
          </w:tcPr>
          <w:p w14:paraId="52AA36F4">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主管药师</w:t>
            </w:r>
          </w:p>
        </w:tc>
        <w:tc>
          <w:tcPr>
            <w:tcW w:w="5153" w:type="dxa"/>
            <w:shd w:val="clear" w:color="auto" w:fill="auto"/>
            <w:vAlign w:val="center"/>
          </w:tcPr>
          <w:p w14:paraId="0FA45886">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1610" w:type="dxa"/>
            <w:shd w:val="clear" w:color="auto" w:fill="auto"/>
            <w:vAlign w:val="center"/>
          </w:tcPr>
          <w:p w14:paraId="549534B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11F0C84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380" w:type="dxa"/>
            <w:shd w:val="clear" w:color="auto" w:fill="auto"/>
            <w:vAlign w:val="center"/>
          </w:tcPr>
          <w:p w14:paraId="70804DEA">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r>
      <w:tr w14:paraId="7A19B3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4CABECD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15</w:t>
            </w:r>
          </w:p>
        </w:tc>
        <w:tc>
          <w:tcPr>
            <w:tcW w:w="1337" w:type="dxa"/>
            <w:shd w:val="clear" w:color="auto" w:fill="auto"/>
            <w:vAlign w:val="center"/>
          </w:tcPr>
          <w:p w14:paraId="23AE097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110200007b</w:t>
            </w:r>
          </w:p>
        </w:tc>
        <w:tc>
          <w:tcPr>
            <w:tcW w:w="1732" w:type="dxa"/>
            <w:shd w:val="clear" w:color="auto" w:fill="auto"/>
            <w:vAlign w:val="center"/>
          </w:tcPr>
          <w:p w14:paraId="7897A17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副主任药师</w:t>
            </w:r>
          </w:p>
        </w:tc>
        <w:tc>
          <w:tcPr>
            <w:tcW w:w="5153" w:type="dxa"/>
            <w:shd w:val="clear" w:color="auto" w:fill="auto"/>
            <w:vAlign w:val="center"/>
          </w:tcPr>
          <w:p w14:paraId="0832F20C">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1610" w:type="dxa"/>
            <w:shd w:val="clear" w:color="auto" w:fill="auto"/>
            <w:vAlign w:val="center"/>
          </w:tcPr>
          <w:p w14:paraId="1EDEB8D5">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69417B7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380" w:type="dxa"/>
            <w:shd w:val="clear" w:color="auto" w:fill="auto"/>
            <w:vAlign w:val="center"/>
          </w:tcPr>
          <w:p w14:paraId="12041B03">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r>
      <w:tr w14:paraId="120D23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7FE511C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16</w:t>
            </w:r>
          </w:p>
        </w:tc>
        <w:tc>
          <w:tcPr>
            <w:tcW w:w="1337" w:type="dxa"/>
            <w:shd w:val="clear" w:color="auto" w:fill="auto"/>
            <w:vAlign w:val="center"/>
          </w:tcPr>
          <w:p w14:paraId="7D384C3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110200007c</w:t>
            </w:r>
          </w:p>
        </w:tc>
        <w:tc>
          <w:tcPr>
            <w:tcW w:w="1732" w:type="dxa"/>
            <w:shd w:val="clear" w:color="auto" w:fill="auto"/>
            <w:vAlign w:val="center"/>
          </w:tcPr>
          <w:p w14:paraId="29CCB02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主任药师</w:t>
            </w:r>
          </w:p>
        </w:tc>
        <w:tc>
          <w:tcPr>
            <w:tcW w:w="5153" w:type="dxa"/>
            <w:shd w:val="clear" w:color="auto" w:fill="auto"/>
            <w:vAlign w:val="center"/>
          </w:tcPr>
          <w:p w14:paraId="606C8819">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1610" w:type="dxa"/>
            <w:shd w:val="clear" w:color="auto" w:fill="auto"/>
            <w:vAlign w:val="center"/>
          </w:tcPr>
          <w:p w14:paraId="0AC3E38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0FBE95D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380" w:type="dxa"/>
            <w:shd w:val="clear" w:color="auto" w:fill="auto"/>
            <w:vAlign w:val="center"/>
          </w:tcPr>
          <w:p w14:paraId="6D9573B5">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r>
      <w:tr w14:paraId="4B6280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29F7171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17</w:t>
            </w:r>
          </w:p>
        </w:tc>
        <w:tc>
          <w:tcPr>
            <w:tcW w:w="1337" w:type="dxa"/>
            <w:shd w:val="clear" w:color="auto" w:fill="auto"/>
            <w:vAlign w:val="center"/>
          </w:tcPr>
          <w:p w14:paraId="5412FED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110400001</w:t>
            </w:r>
          </w:p>
        </w:tc>
        <w:tc>
          <w:tcPr>
            <w:tcW w:w="1732" w:type="dxa"/>
            <w:shd w:val="clear" w:color="auto" w:fill="auto"/>
            <w:vAlign w:val="center"/>
          </w:tcPr>
          <w:p w14:paraId="3B68554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院前急救费</w:t>
            </w:r>
          </w:p>
        </w:tc>
        <w:tc>
          <w:tcPr>
            <w:tcW w:w="5153" w:type="dxa"/>
            <w:shd w:val="clear" w:color="auto" w:fill="auto"/>
            <w:vAlign w:val="center"/>
          </w:tcPr>
          <w:p w14:paraId="6D86EF7A">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包括内脏衰竭、外伤、烧伤、中毒、溺水、电击等现场急救；不含出诊费、诊察费、监护费</w:t>
            </w:r>
          </w:p>
        </w:tc>
        <w:tc>
          <w:tcPr>
            <w:tcW w:w="1610" w:type="dxa"/>
            <w:shd w:val="clear" w:color="auto" w:fill="auto"/>
            <w:vAlign w:val="center"/>
          </w:tcPr>
          <w:p w14:paraId="7332940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化验、特殊检查、治疗、药物、血液</w:t>
            </w:r>
          </w:p>
        </w:tc>
        <w:tc>
          <w:tcPr>
            <w:tcW w:w="1015" w:type="dxa"/>
            <w:shd w:val="clear" w:color="auto" w:fill="auto"/>
            <w:vAlign w:val="center"/>
          </w:tcPr>
          <w:p w14:paraId="1A531EF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380" w:type="dxa"/>
            <w:shd w:val="clear" w:color="auto" w:fill="auto"/>
            <w:vAlign w:val="center"/>
          </w:tcPr>
          <w:p w14:paraId="6CBC3479">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r>
      <w:tr w14:paraId="4B9CFD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6C7B925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18</w:t>
            </w:r>
          </w:p>
        </w:tc>
        <w:tc>
          <w:tcPr>
            <w:tcW w:w="1337" w:type="dxa"/>
            <w:shd w:val="clear" w:color="auto" w:fill="auto"/>
            <w:vAlign w:val="center"/>
          </w:tcPr>
          <w:p w14:paraId="14D4C96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110500001</w:t>
            </w:r>
          </w:p>
        </w:tc>
        <w:tc>
          <w:tcPr>
            <w:tcW w:w="1732" w:type="dxa"/>
            <w:shd w:val="clear" w:color="auto" w:fill="auto"/>
            <w:vAlign w:val="center"/>
          </w:tcPr>
          <w:p w14:paraId="56707A1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 xml:space="preserve">体检费                              </w:t>
            </w:r>
          </w:p>
        </w:tc>
        <w:tc>
          <w:tcPr>
            <w:tcW w:w="5153" w:type="dxa"/>
            <w:shd w:val="clear" w:color="auto" w:fill="auto"/>
            <w:vAlign w:val="center"/>
          </w:tcPr>
          <w:p w14:paraId="6E1DB8F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含内、外(含皮肤)、妇(含宫颈刮片)、五官等科的常规检查；写总检报告</w:t>
            </w:r>
          </w:p>
        </w:tc>
        <w:tc>
          <w:tcPr>
            <w:tcW w:w="1610" w:type="dxa"/>
            <w:shd w:val="clear" w:color="auto" w:fill="auto"/>
            <w:vAlign w:val="center"/>
          </w:tcPr>
          <w:p w14:paraId="6E4E69E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影像、化验及特殊检查</w:t>
            </w:r>
          </w:p>
        </w:tc>
        <w:tc>
          <w:tcPr>
            <w:tcW w:w="1015" w:type="dxa"/>
            <w:shd w:val="clear" w:color="auto" w:fill="auto"/>
            <w:vAlign w:val="center"/>
          </w:tcPr>
          <w:p w14:paraId="43336B3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380" w:type="dxa"/>
            <w:shd w:val="clear" w:color="auto" w:fill="auto"/>
            <w:vAlign w:val="center"/>
          </w:tcPr>
          <w:p w14:paraId="17007B9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 xml:space="preserve">不另收挂号费及诊察费。 </w:t>
            </w:r>
          </w:p>
        </w:tc>
      </w:tr>
      <w:tr w14:paraId="6A136C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1F7200C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19</w:t>
            </w:r>
          </w:p>
        </w:tc>
        <w:tc>
          <w:tcPr>
            <w:tcW w:w="1337" w:type="dxa"/>
            <w:shd w:val="clear" w:color="auto" w:fill="auto"/>
            <w:vAlign w:val="center"/>
          </w:tcPr>
          <w:p w14:paraId="01E577A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110600001</w:t>
            </w:r>
          </w:p>
        </w:tc>
        <w:tc>
          <w:tcPr>
            <w:tcW w:w="1732" w:type="dxa"/>
            <w:shd w:val="clear" w:color="auto" w:fill="auto"/>
            <w:vAlign w:val="center"/>
          </w:tcPr>
          <w:p w14:paraId="5122B98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救护车费</w:t>
            </w:r>
          </w:p>
        </w:tc>
        <w:tc>
          <w:tcPr>
            <w:tcW w:w="5153" w:type="dxa"/>
            <w:shd w:val="clear" w:color="auto" w:fill="auto"/>
            <w:vAlign w:val="center"/>
          </w:tcPr>
          <w:p w14:paraId="493A05A2">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1610" w:type="dxa"/>
            <w:shd w:val="clear" w:color="auto" w:fill="auto"/>
            <w:vAlign w:val="center"/>
          </w:tcPr>
          <w:p w14:paraId="64AA90C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监护费用</w:t>
            </w:r>
          </w:p>
        </w:tc>
        <w:tc>
          <w:tcPr>
            <w:tcW w:w="1015" w:type="dxa"/>
            <w:shd w:val="clear" w:color="auto" w:fill="auto"/>
            <w:vAlign w:val="center"/>
          </w:tcPr>
          <w:p w14:paraId="0FA1F01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公里</w:t>
            </w:r>
          </w:p>
        </w:tc>
        <w:tc>
          <w:tcPr>
            <w:tcW w:w="2380" w:type="dxa"/>
            <w:shd w:val="clear" w:color="auto" w:fill="auto"/>
            <w:vAlign w:val="center"/>
          </w:tcPr>
          <w:p w14:paraId="373C1F0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按济南市标准执行</w:t>
            </w:r>
          </w:p>
        </w:tc>
      </w:tr>
      <w:tr w14:paraId="494C5D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74A0FBC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20</w:t>
            </w:r>
          </w:p>
        </w:tc>
        <w:tc>
          <w:tcPr>
            <w:tcW w:w="1337" w:type="dxa"/>
            <w:shd w:val="clear" w:color="auto" w:fill="auto"/>
            <w:vAlign w:val="center"/>
          </w:tcPr>
          <w:p w14:paraId="7BD68AB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110700001</w:t>
            </w:r>
          </w:p>
        </w:tc>
        <w:tc>
          <w:tcPr>
            <w:tcW w:w="1732" w:type="dxa"/>
            <w:shd w:val="clear" w:color="auto" w:fill="auto"/>
            <w:vAlign w:val="center"/>
          </w:tcPr>
          <w:p w14:paraId="5600231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病房取暖费</w:t>
            </w:r>
          </w:p>
        </w:tc>
        <w:tc>
          <w:tcPr>
            <w:tcW w:w="5153" w:type="dxa"/>
            <w:shd w:val="clear" w:color="auto" w:fill="auto"/>
            <w:vAlign w:val="center"/>
          </w:tcPr>
          <w:p w14:paraId="0EABA275">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1610" w:type="dxa"/>
            <w:shd w:val="clear" w:color="auto" w:fill="auto"/>
            <w:vAlign w:val="center"/>
          </w:tcPr>
          <w:p w14:paraId="143A0CE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53D778A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日</w:t>
            </w:r>
          </w:p>
        </w:tc>
        <w:tc>
          <w:tcPr>
            <w:tcW w:w="2380" w:type="dxa"/>
            <w:shd w:val="clear" w:color="auto" w:fill="auto"/>
            <w:vAlign w:val="center"/>
          </w:tcPr>
          <w:p w14:paraId="74A02666">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r>
      <w:tr w14:paraId="3F5ADB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6F1DAD6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21</w:t>
            </w:r>
          </w:p>
        </w:tc>
        <w:tc>
          <w:tcPr>
            <w:tcW w:w="1337" w:type="dxa"/>
            <w:shd w:val="clear" w:color="auto" w:fill="auto"/>
            <w:vAlign w:val="center"/>
          </w:tcPr>
          <w:p w14:paraId="56A500C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110800001</w:t>
            </w:r>
          </w:p>
        </w:tc>
        <w:tc>
          <w:tcPr>
            <w:tcW w:w="1732" w:type="dxa"/>
            <w:shd w:val="clear" w:color="auto" w:fill="auto"/>
            <w:vAlign w:val="center"/>
          </w:tcPr>
          <w:p w14:paraId="63DFCD25">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病房空调降温费</w:t>
            </w:r>
          </w:p>
        </w:tc>
        <w:tc>
          <w:tcPr>
            <w:tcW w:w="5153" w:type="dxa"/>
            <w:shd w:val="clear" w:color="auto" w:fill="auto"/>
            <w:vAlign w:val="center"/>
          </w:tcPr>
          <w:p w14:paraId="12CC4190">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1610" w:type="dxa"/>
            <w:shd w:val="clear" w:color="auto" w:fill="auto"/>
            <w:vAlign w:val="center"/>
          </w:tcPr>
          <w:p w14:paraId="055303C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45519CA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日</w:t>
            </w:r>
          </w:p>
        </w:tc>
        <w:tc>
          <w:tcPr>
            <w:tcW w:w="2380" w:type="dxa"/>
            <w:shd w:val="clear" w:color="auto" w:fill="auto"/>
            <w:vAlign w:val="center"/>
          </w:tcPr>
          <w:p w14:paraId="666D4828">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r>
      <w:tr w14:paraId="6738FE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985" w:hRule="atLeast"/>
          <w:jc w:val="center"/>
        </w:trPr>
        <w:tc>
          <w:tcPr>
            <w:tcW w:w="549" w:type="dxa"/>
            <w:shd w:val="clear" w:color="auto" w:fill="auto"/>
            <w:noWrap/>
            <w:vAlign w:val="center"/>
          </w:tcPr>
          <w:p w14:paraId="1D85CD9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22</w:t>
            </w:r>
          </w:p>
        </w:tc>
        <w:tc>
          <w:tcPr>
            <w:tcW w:w="1337" w:type="dxa"/>
            <w:shd w:val="clear" w:color="auto" w:fill="auto"/>
            <w:vAlign w:val="center"/>
          </w:tcPr>
          <w:p w14:paraId="233DCB7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1109</w:t>
            </w:r>
          </w:p>
        </w:tc>
        <w:tc>
          <w:tcPr>
            <w:tcW w:w="1732" w:type="dxa"/>
            <w:shd w:val="clear" w:color="auto" w:fill="auto"/>
            <w:vAlign w:val="center"/>
          </w:tcPr>
          <w:p w14:paraId="104994CA">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9.床位费</w:t>
            </w:r>
          </w:p>
        </w:tc>
        <w:tc>
          <w:tcPr>
            <w:tcW w:w="5153" w:type="dxa"/>
            <w:shd w:val="clear" w:color="auto" w:fill="auto"/>
            <w:vAlign w:val="center"/>
          </w:tcPr>
          <w:p w14:paraId="20204BE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含取暖费、空调费、垃圾处理费、消毒、隔离等</w:t>
            </w:r>
          </w:p>
          <w:p w14:paraId="175A352B">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费用</w:t>
            </w:r>
          </w:p>
        </w:tc>
        <w:tc>
          <w:tcPr>
            <w:tcW w:w="1610" w:type="dxa"/>
            <w:shd w:val="clear" w:color="auto" w:fill="auto"/>
            <w:vAlign w:val="center"/>
          </w:tcPr>
          <w:p w14:paraId="6CFB2C6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703C89A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380" w:type="dxa"/>
            <w:shd w:val="clear" w:color="auto" w:fill="auto"/>
            <w:vAlign w:val="center"/>
          </w:tcPr>
          <w:p w14:paraId="321FCFD4">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单间及套间病房床位数量不得超过医院开放床位的10%，没有取暖和空调降温设施的病房，床位减收3元/床日；当日入院，按一天计收，出院当日不收费</w:t>
            </w:r>
          </w:p>
        </w:tc>
      </w:tr>
      <w:tr w14:paraId="2B9EAF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21" w:hRule="atLeast"/>
          <w:jc w:val="center"/>
        </w:trPr>
        <w:tc>
          <w:tcPr>
            <w:tcW w:w="549" w:type="dxa"/>
            <w:shd w:val="clear" w:color="auto" w:fill="auto"/>
            <w:noWrap/>
            <w:vAlign w:val="center"/>
          </w:tcPr>
          <w:p w14:paraId="127B0BC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23</w:t>
            </w:r>
          </w:p>
        </w:tc>
        <w:tc>
          <w:tcPr>
            <w:tcW w:w="1337" w:type="dxa"/>
            <w:shd w:val="clear" w:color="auto" w:fill="auto"/>
            <w:vAlign w:val="center"/>
          </w:tcPr>
          <w:p w14:paraId="5FF55E1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110900001</w:t>
            </w:r>
          </w:p>
        </w:tc>
        <w:tc>
          <w:tcPr>
            <w:tcW w:w="1732" w:type="dxa"/>
            <w:shd w:val="clear" w:color="auto" w:fill="auto"/>
            <w:vAlign w:val="center"/>
          </w:tcPr>
          <w:p w14:paraId="4491DD3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病房床位费</w:t>
            </w:r>
          </w:p>
        </w:tc>
        <w:tc>
          <w:tcPr>
            <w:tcW w:w="5153" w:type="dxa"/>
            <w:shd w:val="clear" w:color="auto" w:fill="auto"/>
            <w:vAlign w:val="center"/>
          </w:tcPr>
          <w:p w14:paraId="05BA812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含病床、床头柜、座椅(或木凳)、床垫、棉褥、棉被(或毯)、枕头、床单、病人服装、废品袋(或篓)等</w:t>
            </w:r>
          </w:p>
        </w:tc>
        <w:tc>
          <w:tcPr>
            <w:tcW w:w="1610" w:type="dxa"/>
            <w:shd w:val="clear" w:color="auto" w:fill="auto"/>
            <w:vAlign w:val="center"/>
          </w:tcPr>
          <w:p w14:paraId="3B4FA831">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6479A7B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床日</w:t>
            </w:r>
          </w:p>
        </w:tc>
        <w:tc>
          <w:tcPr>
            <w:tcW w:w="2380" w:type="dxa"/>
            <w:shd w:val="clear" w:color="auto" w:fill="auto"/>
            <w:vAlign w:val="center"/>
          </w:tcPr>
          <w:p w14:paraId="38606555">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传染病床、烧伤病床、精神病床加收3元/床日；母婴同室普通病床加收10元/床日</w:t>
            </w:r>
          </w:p>
        </w:tc>
      </w:tr>
      <w:tr w14:paraId="3BA6C0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496C820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24</w:t>
            </w:r>
          </w:p>
        </w:tc>
        <w:tc>
          <w:tcPr>
            <w:tcW w:w="1337" w:type="dxa"/>
            <w:shd w:val="clear" w:color="auto" w:fill="auto"/>
            <w:vAlign w:val="center"/>
          </w:tcPr>
          <w:p w14:paraId="2F655CF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110900001a</w:t>
            </w:r>
          </w:p>
        </w:tc>
        <w:tc>
          <w:tcPr>
            <w:tcW w:w="1732" w:type="dxa"/>
            <w:shd w:val="clear" w:color="auto" w:fill="auto"/>
            <w:vAlign w:val="center"/>
          </w:tcPr>
          <w:p w14:paraId="357A37FA">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四人以上间</w:t>
            </w:r>
          </w:p>
        </w:tc>
        <w:tc>
          <w:tcPr>
            <w:tcW w:w="5153" w:type="dxa"/>
            <w:shd w:val="clear" w:color="auto" w:fill="auto"/>
            <w:vAlign w:val="center"/>
          </w:tcPr>
          <w:p w14:paraId="36853A6A">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1610" w:type="dxa"/>
            <w:shd w:val="clear" w:color="auto" w:fill="auto"/>
            <w:vAlign w:val="center"/>
          </w:tcPr>
          <w:p w14:paraId="52FE719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049F3E1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床日</w:t>
            </w:r>
          </w:p>
        </w:tc>
        <w:tc>
          <w:tcPr>
            <w:tcW w:w="2380" w:type="dxa"/>
            <w:shd w:val="clear" w:color="auto" w:fill="auto"/>
            <w:vAlign w:val="center"/>
          </w:tcPr>
          <w:p w14:paraId="3490E01A">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r>
      <w:tr w14:paraId="385419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79DC3C0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25</w:t>
            </w:r>
          </w:p>
        </w:tc>
        <w:tc>
          <w:tcPr>
            <w:tcW w:w="1337" w:type="dxa"/>
            <w:shd w:val="clear" w:color="auto" w:fill="auto"/>
            <w:vAlign w:val="center"/>
          </w:tcPr>
          <w:p w14:paraId="421D4BA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110900001b</w:t>
            </w:r>
          </w:p>
        </w:tc>
        <w:tc>
          <w:tcPr>
            <w:tcW w:w="1732" w:type="dxa"/>
            <w:shd w:val="clear" w:color="auto" w:fill="auto"/>
            <w:vAlign w:val="center"/>
          </w:tcPr>
          <w:p w14:paraId="6276A49B">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三人间</w:t>
            </w:r>
          </w:p>
        </w:tc>
        <w:tc>
          <w:tcPr>
            <w:tcW w:w="5153" w:type="dxa"/>
            <w:shd w:val="clear" w:color="auto" w:fill="auto"/>
            <w:vAlign w:val="center"/>
          </w:tcPr>
          <w:p w14:paraId="70E32D10">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1610" w:type="dxa"/>
            <w:shd w:val="clear" w:color="auto" w:fill="auto"/>
            <w:vAlign w:val="center"/>
          </w:tcPr>
          <w:p w14:paraId="3E44126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1E812B1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p>
        </w:tc>
        <w:tc>
          <w:tcPr>
            <w:tcW w:w="2380" w:type="dxa"/>
            <w:shd w:val="clear" w:color="auto" w:fill="auto"/>
            <w:vAlign w:val="center"/>
          </w:tcPr>
          <w:p w14:paraId="410A98A9">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r>
      <w:tr w14:paraId="619740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4AA09EF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26</w:t>
            </w:r>
          </w:p>
        </w:tc>
        <w:tc>
          <w:tcPr>
            <w:tcW w:w="1337" w:type="dxa"/>
            <w:shd w:val="clear" w:color="auto" w:fill="auto"/>
            <w:vAlign w:val="center"/>
          </w:tcPr>
          <w:p w14:paraId="498B665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110900001b1</w:t>
            </w:r>
          </w:p>
        </w:tc>
        <w:tc>
          <w:tcPr>
            <w:tcW w:w="1732" w:type="dxa"/>
            <w:shd w:val="clear" w:color="auto" w:fill="auto"/>
            <w:vAlign w:val="center"/>
          </w:tcPr>
          <w:p w14:paraId="1C1D59C5">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一等</w:t>
            </w:r>
          </w:p>
        </w:tc>
        <w:tc>
          <w:tcPr>
            <w:tcW w:w="5153" w:type="dxa"/>
            <w:shd w:val="clear" w:color="auto" w:fill="auto"/>
            <w:vAlign w:val="center"/>
          </w:tcPr>
          <w:p w14:paraId="1B6A8C22">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卫生间、高级多功能病床、供氧设备、中央空调、每天供应热水不少于6小时</w:t>
            </w:r>
          </w:p>
        </w:tc>
        <w:tc>
          <w:tcPr>
            <w:tcW w:w="1610" w:type="dxa"/>
            <w:shd w:val="clear" w:color="auto" w:fill="auto"/>
            <w:vAlign w:val="center"/>
          </w:tcPr>
          <w:p w14:paraId="25D8236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7868C60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床日</w:t>
            </w:r>
          </w:p>
        </w:tc>
        <w:tc>
          <w:tcPr>
            <w:tcW w:w="2380" w:type="dxa"/>
            <w:shd w:val="clear" w:color="auto" w:fill="auto"/>
            <w:vAlign w:val="center"/>
          </w:tcPr>
          <w:p w14:paraId="33B5A4EA">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r>
      <w:tr w14:paraId="724313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067E079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27</w:t>
            </w:r>
          </w:p>
        </w:tc>
        <w:tc>
          <w:tcPr>
            <w:tcW w:w="1337" w:type="dxa"/>
            <w:shd w:val="clear" w:color="auto" w:fill="auto"/>
            <w:vAlign w:val="center"/>
          </w:tcPr>
          <w:p w14:paraId="3F7707A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110900001b2</w:t>
            </w:r>
          </w:p>
        </w:tc>
        <w:tc>
          <w:tcPr>
            <w:tcW w:w="1732" w:type="dxa"/>
            <w:shd w:val="clear" w:color="auto" w:fill="auto"/>
            <w:vAlign w:val="center"/>
          </w:tcPr>
          <w:p w14:paraId="09272470">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二等</w:t>
            </w:r>
          </w:p>
        </w:tc>
        <w:tc>
          <w:tcPr>
            <w:tcW w:w="5153" w:type="dxa"/>
            <w:shd w:val="clear" w:color="auto" w:fill="auto"/>
            <w:vAlign w:val="center"/>
          </w:tcPr>
          <w:p w14:paraId="51D9420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卫生间、供氧设备、中央空调、每天供应热水不少于4小时</w:t>
            </w:r>
          </w:p>
        </w:tc>
        <w:tc>
          <w:tcPr>
            <w:tcW w:w="1610" w:type="dxa"/>
            <w:shd w:val="clear" w:color="auto" w:fill="auto"/>
            <w:vAlign w:val="center"/>
          </w:tcPr>
          <w:p w14:paraId="22C17E0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6751960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床日</w:t>
            </w:r>
          </w:p>
        </w:tc>
        <w:tc>
          <w:tcPr>
            <w:tcW w:w="2380" w:type="dxa"/>
            <w:shd w:val="clear" w:color="auto" w:fill="auto"/>
            <w:vAlign w:val="center"/>
          </w:tcPr>
          <w:p w14:paraId="36DE7AED">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r>
      <w:tr w14:paraId="130D3A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0C9899F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28</w:t>
            </w:r>
          </w:p>
        </w:tc>
        <w:tc>
          <w:tcPr>
            <w:tcW w:w="1337" w:type="dxa"/>
            <w:shd w:val="clear" w:color="auto" w:fill="auto"/>
            <w:vAlign w:val="center"/>
          </w:tcPr>
          <w:p w14:paraId="39B46EB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110900001b3</w:t>
            </w:r>
          </w:p>
        </w:tc>
        <w:tc>
          <w:tcPr>
            <w:tcW w:w="1732" w:type="dxa"/>
            <w:shd w:val="clear" w:color="auto" w:fill="auto"/>
            <w:vAlign w:val="center"/>
          </w:tcPr>
          <w:p w14:paraId="538C62C5">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三等</w:t>
            </w:r>
          </w:p>
        </w:tc>
        <w:tc>
          <w:tcPr>
            <w:tcW w:w="5153" w:type="dxa"/>
            <w:shd w:val="clear" w:color="auto" w:fill="auto"/>
            <w:vAlign w:val="center"/>
          </w:tcPr>
          <w:p w14:paraId="1ADA86B4">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卫生间、取暖设备</w:t>
            </w:r>
          </w:p>
        </w:tc>
        <w:tc>
          <w:tcPr>
            <w:tcW w:w="1610" w:type="dxa"/>
            <w:shd w:val="clear" w:color="auto" w:fill="auto"/>
            <w:vAlign w:val="center"/>
          </w:tcPr>
          <w:p w14:paraId="53537322">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4373C2B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床日</w:t>
            </w:r>
          </w:p>
        </w:tc>
        <w:tc>
          <w:tcPr>
            <w:tcW w:w="2380" w:type="dxa"/>
            <w:shd w:val="clear" w:color="auto" w:fill="auto"/>
            <w:vAlign w:val="center"/>
          </w:tcPr>
          <w:p w14:paraId="6726AF6F">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r>
      <w:tr w14:paraId="00BC67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1FB5C75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29</w:t>
            </w:r>
          </w:p>
        </w:tc>
        <w:tc>
          <w:tcPr>
            <w:tcW w:w="1337" w:type="dxa"/>
            <w:shd w:val="clear" w:color="auto" w:fill="auto"/>
            <w:vAlign w:val="center"/>
          </w:tcPr>
          <w:p w14:paraId="5DD67A3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110900001c</w:t>
            </w:r>
          </w:p>
        </w:tc>
        <w:tc>
          <w:tcPr>
            <w:tcW w:w="1732" w:type="dxa"/>
            <w:shd w:val="clear" w:color="auto" w:fill="auto"/>
            <w:vAlign w:val="center"/>
          </w:tcPr>
          <w:p w14:paraId="73DB9E6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二人间</w:t>
            </w:r>
          </w:p>
        </w:tc>
        <w:tc>
          <w:tcPr>
            <w:tcW w:w="5153" w:type="dxa"/>
            <w:shd w:val="clear" w:color="auto" w:fill="auto"/>
            <w:vAlign w:val="center"/>
          </w:tcPr>
          <w:p w14:paraId="364903E9">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　</w:t>
            </w:r>
          </w:p>
        </w:tc>
        <w:tc>
          <w:tcPr>
            <w:tcW w:w="1610" w:type="dxa"/>
            <w:shd w:val="clear" w:color="auto" w:fill="auto"/>
            <w:vAlign w:val="center"/>
          </w:tcPr>
          <w:p w14:paraId="01991F5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522B9AB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p>
        </w:tc>
        <w:tc>
          <w:tcPr>
            <w:tcW w:w="2380" w:type="dxa"/>
            <w:shd w:val="clear" w:color="auto" w:fill="auto"/>
            <w:vAlign w:val="center"/>
          </w:tcPr>
          <w:p w14:paraId="7C17FF90">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r>
      <w:tr w14:paraId="46750F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7B67CE3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30</w:t>
            </w:r>
          </w:p>
        </w:tc>
        <w:tc>
          <w:tcPr>
            <w:tcW w:w="1337" w:type="dxa"/>
            <w:shd w:val="clear" w:color="auto" w:fill="auto"/>
            <w:vAlign w:val="center"/>
          </w:tcPr>
          <w:p w14:paraId="1E4BEC3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110900001c1</w:t>
            </w:r>
          </w:p>
        </w:tc>
        <w:tc>
          <w:tcPr>
            <w:tcW w:w="1732" w:type="dxa"/>
            <w:shd w:val="clear" w:color="auto" w:fill="auto"/>
            <w:vAlign w:val="center"/>
          </w:tcPr>
          <w:p w14:paraId="099F220C">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一等</w:t>
            </w:r>
          </w:p>
        </w:tc>
        <w:tc>
          <w:tcPr>
            <w:tcW w:w="5153" w:type="dxa"/>
            <w:shd w:val="clear" w:color="auto" w:fill="auto"/>
            <w:vAlign w:val="center"/>
          </w:tcPr>
          <w:p w14:paraId="0F953CF2">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卫生间、高级多功能病床、供氧设备、中央空调、每天供应热水不少于6小时</w:t>
            </w:r>
          </w:p>
        </w:tc>
        <w:tc>
          <w:tcPr>
            <w:tcW w:w="1610" w:type="dxa"/>
            <w:shd w:val="clear" w:color="auto" w:fill="auto"/>
            <w:vAlign w:val="center"/>
          </w:tcPr>
          <w:p w14:paraId="181837B0">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4BBA790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床日</w:t>
            </w:r>
          </w:p>
        </w:tc>
        <w:tc>
          <w:tcPr>
            <w:tcW w:w="2380" w:type="dxa"/>
            <w:shd w:val="clear" w:color="auto" w:fill="auto"/>
            <w:vAlign w:val="center"/>
          </w:tcPr>
          <w:p w14:paraId="778CA5D4">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r>
      <w:tr w14:paraId="7F1C06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4ED639E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w:t>
            </w:r>
          </w:p>
        </w:tc>
        <w:tc>
          <w:tcPr>
            <w:tcW w:w="1337" w:type="dxa"/>
            <w:shd w:val="clear" w:color="auto" w:fill="auto"/>
            <w:vAlign w:val="center"/>
          </w:tcPr>
          <w:p w14:paraId="0746831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110900001c2</w:t>
            </w:r>
          </w:p>
        </w:tc>
        <w:tc>
          <w:tcPr>
            <w:tcW w:w="1732" w:type="dxa"/>
            <w:shd w:val="clear" w:color="auto" w:fill="auto"/>
            <w:vAlign w:val="center"/>
          </w:tcPr>
          <w:p w14:paraId="4C4B9A1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二等</w:t>
            </w:r>
          </w:p>
        </w:tc>
        <w:tc>
          <w:tcPr>
            <w:tcW w:w="5153" w:type="dxa"/>
            <w:shd w:val="clear" w:color="auto" w:fill="auto"/>
            <w:vAlign w:val="center"/>
          </w:tcPr>
          <w:p w14:paraId="4657F74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卫生间、供氧设备、中央空调、每天供应热水不少于4小时</w:t>
            </w:r>
          </w:p>
        </w:tc>
        <w:tc>
          <w:tcPr>
            <w:tcW w:w="1610" w:type="dxa"/>
            <w:shd w:val="clear" w:color="auto" w:fill="auto"/>
            <w:vAlign w:val="center"/>
          </w:tcPr>
          <w:p w14:paraId="167883F3">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7CC8E02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床日</w:t>
            </w:r>
          </w:p>
        </w:tc>
        <w:tc>
          <w:tcPr>
            <w:tcW w:w="2380" w:type="dxa"/>
            <w:shd w:val="clear" w:color="auto" w:fill="auto"/>
            <w:vAlign w:val="center"/>
          </w:tcPr>
          <w:p w14:paraId="4BB8F411">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r>
      <w:tr w14:paraId="4DE7B2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52C8317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32</w:t>
            </w:r>
          </w:p>
        </w:tc>
        <w:tc>
          <w:tcPr>
            <w:tcW w:w="1337" w:type="dxa"/>
            <w:shd w:val="clear" w:color="auto" w:fill="auto"/>
            <w:vAlign w:val="center"/>
          </w:tcPr>
          <w:p w14:paraId="3C625D7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110900001c3</w:t>
            </w:r>
          </w:p>
        </w:tc>
        <w:tc>
          <w:tcPr>
            <w:tcW w:w="1732" w:type="dxa"/>
            <w:shd w:val="clear" w:color="auto" w:fill="auto"/>
            <w:vAlign w:val="center"/>
          </w:tcPr>
          <w:p w14:paraId="0C30D2E4">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三等</w:t>
            </w:r>
          </w:p>
        </w:tc>
        <w:tc>
          <w:tcPr>
            <w:tcW w:w="5153" w:type="dxa"/>
            <w:shd w:val="clear" w:color="auto" w:fill="auto"/>
            <w:vAlign w:val="center"/>
          </w:tcPr>
          <w:p w14:paraId="15FBFD84">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卫生间、取暖设备</w:t>
            </w:r>
          </w:p>
        </w:tc>
        <w:tc>
          <w:tcPr>
            <w:tcW w:w="1610" w:type="dxa"/>
            <w:shd w:val="clear" w:color="auto" w:fill="auto"/>
            <w:vAlign w:val="center"/>
          </w:tcPr>
          <w:p w14:paraId="435B883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6F5BBF8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床日</w:t>
            </w:r>
          </w:p>
        </w:tc>
        <w:tc>
          <w:tcPr>
            <w:tcW w:w="2380" w:type="dxa"/>
            <w:shd w:val="clear" w:color="auto" w:fill="auto"/>
            <w:vAlign w:val="center"/>
          </w:tcPr>
          <w:p w14:paraId="2B9E720A">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r>
      <w:tr w14:paraId="75BE26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56043A6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33</w:t>
            </w:r>
          </w:p>
        </w:tc>
        <w:tc>
          <w:tcPr>
            <w:tcW w:w="1337" w:type="dxa"/>
            <w:shd w:val="clear" w:color="auto" w:fill="auto"/>
            <w:vAlign w:val="center"/>
          </w:tcPr>
          <w:p w14:paraId="5A6AD6E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110900001d</w:t>
            </w:r>
          </w:p>
        </w:tc>
        <w:tc>
          <w:tcPr>
            <w:tcW w:w="1732" w:type="dxa"/>
            <w:shd w:val="clear" w:color="auto" w:fill="auto"/>
            <w:vAlign w:val="center"/>
          </w:tcPr>
          <w:p w14:paraId="57F2FFE9">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单间</w:t>
            </w:r>
          </w:p>
        </w:tc>
        <w:tc>
          <w:tcPr>
            <w:tcW w:w="5153" w:type="dxa"/>
            <w:shd w:val="clear" w:color="auto" w:fill="auto"/>
            <w:vAlign w:val="center"/>
          </w:tcPr>
          <w:p w14:paraId="59469877">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1610" w:type="dxa"/>
            <w:shd w:val="clear" w:color="auto" w:fill="auto"/>
            <w:vAlign w:val="center"/>
          </w:tcPr>
          <w:p w14:paraId="0B1D360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159EFAF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床日</w:t>
            </w:r>
          </w:p>
        </w:tc>
        <w:tc>
          <w:tcPr>
            <w:tcW w:w="2380" w:type="dxa"/>
            <w:shd w:val="clear" w:color="auto" w:fill="auto"/>
            <w:vAlign w:val="center"/>
          </w:tcPr>
          <w:p w14:paraId="72CAE722">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r>
      <w:tr w14:paraId="6046F2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3E0EC02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34</w:t>
            </w:r>
          </w:p>
        </w:tc>
        <w:tc>
          <w:tcPr>
            <w:tcW w:w="1337" w:type="dxa"/>
            <w:shd w:val="clear" w:color="auto" w:fill="auto"/>
            <w:vAlign w:val="center"/>
          </w:tcPr>
          <w:p w14:paraId="52DEFFD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110900001e</w:t>
            </w:r>
          </w:p>
        </w:tc>
        <w:tc>
          <w:tcPr>
            <w:tcW w:w="1732" w:type="dxa"/>
            <w:shd w:val="clear" w:color="auto" w:fill="auto"/>
            <w:vAlign w:val="center"/>
          </w:tcPr>
          <w:p w14:paraId="6E6B8D0B">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套间</w:t>
            </w:r>
          </w:p>
        </w:tc>
        <w:tc>
          <w:tcPr>
            <w:tcW w:w="5153" w:type="dxa"/>
            <w:shd w:val="clear" w:color="auto" w:fill="auto"/>
            <w:vAlign w:val="center"/>
          </w:tcPr>
          <w:p w14:paraId="5CE4C3A6">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1610" w:type="dxa"/>
            <w:shd w:val="clear" w:color="auto" w:fill="auto"/>
            <w:vAlign w:val="center"/>
          </w:tcPr>
          <w:p w14:paraId="725ABCB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5ECC1F1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床日</w:t>
            </w:r>
          </w:p>
        </w:tc>
        <w:tc>
          <w:tcPr>
            <w:tcW w:w="2380" w:type="dxa"/>
            <w:shd w:val="clear" w:color="auto" w:fill="auto"/>
            <w:vAlign w:val="center"/>
          </w:tcPr>
          <w:p w14:paraId="6641EB64">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r>
      <w:tr w14:paraId="50EA96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01" w:hRule="atLeast"/>
          <w:jc w:val="center"/>
        </w:trPr>
        <w:tc>
          <w:tcPr>
            <w:tcW w:w="549" w:type="dxa"/>
            <w:shd w:val="clear" w:color="auto" w:fill="auto"/>
            <w:noWrap/>
            <w:vAlign w:val="center"/>
          </w:tcPr>
          <w:p w14:paraId="1D77611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35</w:t>
            </w:r>
          </w:p>
        </w:tc>
        <w:tc>
          <w:tcPr>
            <w:tcW w:w="1337" w:type="dxa"/>
            <w:shd w:val="clear" w:color="auto" w:fill="auto"/>
            <w:vAlign w:val="center"/>
          </w:tcPr>
          <w:p w14:paraId="0869154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110900002</w:t>
            </w:r>
          </w:p>
        </w:tc>
        <w:tc>
          <w:tcPr>
            <w:tcW w:w="1732" w:type="dxa"/>
            <w:shd w:val="clear" w:color="auto" w:fill="auto"/>
            <w:vAlign w:val="center"/>
          </w:tcPr>
          <w:p w14:paraId="2A8C208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层流洁净病房</w:t>
            </w:r>
          </w:p>
          <w:p w14:paraId="38891E1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床位费</w:t>
            </w:r>
          </w:p>
        </w:tc>
        <w:tc>
          <w:tcPr>
            <w:tcW w:w="5153" w:type="dxa"/>
            <w:shd w:val="clear" w:color="auto" w:fill="auto"/>
            <w:vAlign w:val="center"/>
          </w:tcPr>
          <w:p w14:paraId="0D411A04">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指达到规定洁净级别、有层流装置,风淋通道的层流洁净间；采用全封闭管理，有严格消毒隔离措施及对外通话系统</w:t>
            </w:r>
          </w:p>
        </w:tc>
        <w:tc>
          <w:tcPr>
            <w:tcW w:w="1610" w:type="dxa"/>
            <w:shd w:val="clear" w:color="auto" w:fill="auto"/>
            <w:vAlign w:val="center"/>
          </w:tcPr>
          <w:p w14:paraId="3AD6ED2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4F10C67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床日</w:t>
            </w:r>
          </w:p>
        </w:tc>
        <w:tc>
          <w:tcPr>
            <w:tcW w:w="2380" w:type="dxa"/>
            <w:shd w:val="clear" w:color="auto" w:fill="auto"/>
            <w:vAlign w:val="center"/>
          </w:tcPr>
          <w:p w14:paraId="73164E0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简易消毒病床70元</w:t>
            </w:r>
          </w:p>
        </w:tc>
      </w:tr>
      <w:tr w14:paraId="3A3FF4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1857" w:hRule="atLeast"/>
          <w:jc w:val="center"/>
        </w:trPr>
        <w:tc>
          <w:tcPr>
            <w:tcW w:w="549" w:type="dxa"/>
            <w:shd w:val="clear" w:color="auto" w:fill="auto"/>
            <w:noWrap/>
            <w:vAlign w:val="center"/>
          </w:tcPr>
          <w:p w14:paraId="74304AD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36</w:t>
            </w:r>
          </w:p>
        </w:tc>
        <w:tc>
          <w:tcPr>
            <w:tcW w:w="1337" w:type="dxa"/>
            <w:shd w:val="clear" w:color="auto" w:fill="auto"/>
            <w:vAlign w:val="center"/>
          </w:tcPr>
          <w:p w14:paraId="298CFC6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110900003</w:t>
            </w:r>
          </w:p>
        </w:tc>
        <w:tc>
          <w:tcPr>
            <w:tcW w:w="1732" w:type="dxa"/>
            <w:shd w:val="clear" w:color="auto" w:fill="auto"/>
            <w:vAlign w:val="center"/>
          </w:tcPr>
          <w:p w14:paraId="24AC6F7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监护病房</w:t>
            </w:r>
          </w:p>
          <w:p w14:paraId="2883E9EC">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床位费</w:t>
            </w:r>
          </w:p>
        </w:tc>
        <w:tc>
          <w:tcPr>
            <w:tcW w:w="5153" w:type="dxa"/>
            <w:shd w:val="clear" w:color="auto" w:fill="auto"/>
            <w:vAlign w:val="center"/>
          </w:tcPr>
          <w:p w14:paraId="3C4EB7F0">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指专用重症监护病房(如ICU、CCU、RCU、NICU、EICU等)。设有中心监护台，心电监护仪及其它监护抢救设施，相对封闭管理的单人或多人监护病房，每天更换、消毒床单位，仪器设备的保养。含床位费、心电监测、血氧饱和度监测，含医用垃圾、污水处理费</w:t>
            </w:r>
          </w:p>
        </w:tc>
        <w:tc>
          <w:tcPr>
            <w:tcW w:w="1610" w:type="dxa"/>
            <w:shd w:val="clear" w:color="auto" w:fill="auto"/>
            <w:vAlign w:val="center"/>
          </w:tcPr>
          <w:p w14:paraId="0587596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4E27E5D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床日</w:t>
            </w:r>
          </w:p>
        </w:tc>
        <w:tc>
          <w:tcPr>
            <w:tcW w:w="2380" w:type="dxa"/>
            <w:shd w:val="clear" w:color="auto" w:fill="auto"/>
            <w:vAlign w:val="center"/>
          </w:tcPr>
          <w:p w14:paraId="64C33E0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保留普通床位的，普通床位另计价</w:t>
            </w:r>
          </w:p>
        </w:tc>
      </w:tr>
      <w:tr w14:paraId="6B90AE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13873A5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37</w:t>
            </w:r>
          </w:p>
        </w:tc>
        <w:tc>
          <w:tcPr>
            <w:tcW w:w="1337" w:type="dxa"/>
            <w:shd w:val="clear" w:color="auto" w:fill="auto"/>
            <w:vAlign w:val="center"/>
          </w:tcPr>
          <w:p w14:paraId="56656D3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110900004</w:t>
            </w:r>
          </w:p>
        </w:tc>
        <w:tc>
          <w:tcPr>
            <w:tcW w:w="1732" w:type="dxa"/>
            <w:shd w:val="clear" w:color="auto" w:fill="auto"/>
            <w:vAlign w:val="center"/>
          </w:tcPr>
          <w:p w14:paraId="52E99859">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特殊防护病房</w:t>
            </w:r>
          </w:p>
          <w:p w14:paraId="1D00F7D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床位费</w:t>
            </w:r>
          </w:p>
        </w:tc>
        <w:tc>
          <w:tcPr>
            <w:tcW w:w="5153" w:type="dxa"/>
            <w:shd w:val="clear" w:color="auto" w:fill="auto"/>
            <w:vAlign w:val="center"/>
          </w:tcPr>
          <w:p w14:paraId="74DDB4A4">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指核素内照射治疗病房等</w:t>
            </w:r>
          </w:p>
        </w:tc>
        <w:tc>
          <w:tcPr>
            <w:tcW w:w="1610" w:type="dxa"/>
            <w:shd w:val="clear" w:color="auto" w:fill="auto"/>
            <w:vAlign w:val="center"/>
          </w:tcPr>
          <w:p w14:paraId="25AFFC7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0277956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床日</w:t>
            </w:r>
          </w:p>
        </w:tc>
        <w:tc>
          <w:tcPr>
            <w:tcW w:w="2380" w:type="dxa"/>
            <w:shd w:val="clear" w:color="auto" w:fill="auto"/>
            <w:vAlign w:val="center"/>
          </w:tcPr>
          <w:p w14:paraId="659E6005">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r>
      <w:tr w14:paraId="0EF859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549" w:type="dxa"/>
            <w:shd w:val="clear" w:color="auto" w:fill="auto"/>
            <w:noWrap/>
            <w:vAlign w:val="center"/>
          </w:tcPr>
          <w:p w14:paraId="20C98E5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38</w:t>
            </w:r>
          </w:p>
        </w:tc>
        <w:tc>
          <w:tcPr>
            <w:tcW w:w="1337" w:type="dxa"/>
            <w:shd w:val="clear" w:color="auto" w:fill="auto"/>
            <w:vAlign w:val="center"/>
          </w:tcPr>
          <w:p w14:paraId="1B51BA7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110900005</w:t>
            </w:r>
          </w:p>
        </w:tc>
        <w:tc>
          <w:tcPr>
            <w:tcW w:w="1732" w:type="dxa"/>
            <w:shd w:val="clear" w:color="auto" w:fill="auto"/>
            <w:vAlign w:val="center"/>
          </w:tcPr>
          <w:p w14:paraId="601A17EA">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急诊观察床位费</w:t>
            </w:r>
          </w:p>
        </w:tc>
        <w:tc>
          <w:tcPr>
            <w:tcW w:w="5153" w:type="dxa"/>
            <w:shd w:val="clear" w:color="auto" w:fill="auto"/>
            <w:vAlign w:val="center"/>
          </w:tcPr>
          <w:p w14:paraId="7DEFD8CA">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1610" w:type="dxa"/>
            <w:shd w:val="clear" w:color="auto" w:fill="auto"/>
            <w:vAlign w:val="center"/>
          </w:tcPr>
          <w:p w14:paraId="6795926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15C6E2A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日</w:t>
            </w:r>
          </w:p>
        </w:tc>
        <w:tc>
          <w:tcPr>
            <w:tcW w:w="2380" w:type="dxa"/>
            <w:shd w:val="clear" w:color="auto" w:fill="auto"/>
            <w:vAlign w:val="center"/>
          </w:tcPr>
          <w:p w14:paraId="24A83ADB">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符合病房条件和管理标准的急诊观察床，按病房有关标准计价，床位费以日计算，不足半日按半日计价</w:t>
            </w:r>
          </w:p>
        </w:tc>
      </w:tr>
      <w:tr w14:paraId="7970EE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22D31DC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39</w:t>
            </w:r>
          </w:p>
        </w:tc>
        <w:tc>
          <w:tcPr>
            <w:tcW w:w="1337" w:type="dxa"/>
            <w:shd w:val="clear" w:color="auto" w:fill="auto"/>
            <w:vAlign w:val="center"/>
          </w:tcPr>
          <w:p w14:paraId="726BC6B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1110</w:t>
            </w:r>
          </w:p>
        </w:tc>
        <w:tc>
          <w:tcPr>
            <w:tcW w:w="1732" w:type="dxa"/>
            <w:shd w:val="clear" w:color="auto" w:fill="auto"/>
            <w:vAlign w:val="center"/>
          </w:tcPr>
          <w:p w14:paraId="29EE412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10.会诊费</w:t>
            </w:r>
          </w:p>
        </w:tc>
        <w:tc>
          <w:tcPr>
            <w:tcW w:w="5153" w:type="dxa"/>
            <w:shd w:val="clear" w:color="auto" w:fill="auto"/>
            <w:vAlign w:val="center"/>
          </w:tcPr>
          <w:p w14:paraId="70F7D84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包括营养会诊</w:t>
            </w:r>
          </w:p>
        </w:tc>
        <w:tc>
          <w:tcPr>
            <w:tcW w:w="1610" w:type="dxa"/>
            <w:shd w:val="clear" w:color="auto" w:fill="auto"/>
            <w:vAlign w:val="center"/>
          </w:tcPr>
          <w:p w14:paraId="66FC2B6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3BD73FB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380" w:type="dxa"/>
            <w:shd w:val="clear" w:color="auto" w:fill="auto"/>
            <w:vAlign w:val="center"/>
          </w:tcPr>
          <w:p w14:paraId="49A94422">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r>
      <w:tr w14:paraId="620A4A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7632348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40</w:t>
            </w:r>
          </w:p>
        </w:tc>
        <w:tc>
          <w:tcPr>
            <w:tcW w:w="1337" w:type="dxa"/>
            <w:shd w:val="clear" w:color="auto" w:fill="auto"/>
            <w:vAlign w:val="center"/>
          </w:tcPr>
          <w:p w14:paraId="729D09C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111000001</w:t>
            </w:r>
          </w:p>
        </w:tc>
        <w:tc>
          <w:tcPr>
            <w:tcW w:w="1732" w:type="dxa"/>
            <w:shd w:val="clear" w:color="auto" w:fill="auto"/>
            <w:vAlign w:val="center"/>
          </w:tcPr>
          <w:p w14:paraId="4EB5B73B">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院际会诊</w:t>
            </w:r>
          </w:p>
        </w:tc>
        <w:tc>
          <w:tcPr>
            <w:tcW w:w="5153" w:type="dxa"/>
            <w:shd w:val="clear" w:color="auto" w:fill="auto"/>
            <w:vAlign w:val="center"/>
          </w:tcPr>
          <w:p w14:paraId="7196B254">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1610" w:type="dxa"/>
            <w:shd w:val="clear" w:color="auto" w:fill="auto"/>
            <w:vAlign w:val="center"/>
          </w:tcPr>
          <w:p w14:paraId="0359CCD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交通费用</w:t>
            </w:r>
          </w:p>
        </w:tc>
        <w:tc>
          <w:tcPr>
            <w:tcW w:w="1015" w:type="dxa"/>
            <w:shd w:val="clear" w:color="auto" w:fill="auto"/>
            <w:vAlign w:val="center"/>
          </w:tcPr>
          <w:p w14:paraId="6E71675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380" w:type="dxa"/>
            <w:shd w:val="clear" w:color="auto" w:fill="auto"/>
            <w:vAlign w:val="center"/>
          </w:tcPr>
          <w:p w14:paraId="44FD4D85">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r>
      <w:tr w14:paraId="0FFB3F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46A0679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41</w:t>
            </w:r>
          </w:p>
        </w:tc>
        <w:tc>
          <w:tcPr>
            <w:tcW w:w="1337" w:type="dxa"/>
            <w:shd w:val="clear" w:color="auto" w:fill="auto"/>
            <w:vAlign w:val="center"/>
          </w:tcPr>
          <w:p w14:paraId="39F4762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111000001a</w:t>
            </w:r>
          </w:p>
        </w:tc>
        <w:tc>
          <w:tcPr>
            <w:tcW w:w="1732" w:type="dxa"/>
            <w:shd w:val="clear" w:color="auto" w:fill="auto"/>
            <w:vAlign w:val="center"/>
          </w:tcPr>
          <w:p w14:paraId="44308185">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同城</w:t>
            </w:r>
          </w:p>
        </w:tc>
        <w:tc>
          <w:tcPr>
            <w:tcW w:w="5153" w:type="dxa"/>
            <w:shd w:val="clear" w:color="auto" w:fill="auto"/>
            <w:vAlign w:val="center"/>
          </w:tcPr>
          <w:p w14:paraId="30DB5A61">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1610" w:type="dxa"/>
            <w:shd w:val="clear" w:color="auto" w:fill="auto"/>
            <w:vAlign w:val="center"/>
          </w:tcPr>
          <w:p w14:paraId="6537A4A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48CE736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380" w:type="dxa"/>
            <w:shd w:val="clear" w:color="auto" w:fill="auto"/>
            <w:vAlign w:val="center"/>
          </w:tcPr>
          <w:p w14:paraId="6D36BA8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 xml:space="preserve"> </w:t>
            </w:r>
          </w:p>
        </w:tc>
      </w:tr>
      <w:tr w14:paraId="0B570B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42DA454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42</w:t>
            </w:r>
          </w:p>
        </w:tc>
        <w:tc>
          <w:tcPr>
            <w:tcW w:w="1337" w:type="dxa"/>
            <w:shd w:val="clear" w:color="auto" w:fill="auto"/>
            <w:vAlign w:val="center"/>
          </w:tcPr>
          <w:p w14:paraId="13E6724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111000001b</w:t>
            </w:r>
          </w:p>
        </w:tc>
        <w:tc>
          <w:tcPr>
            <w:tcW w:w="1732" w:type="dxa"/>
            <w:shd w:val="clear" w:color="auto" w:fill="auto"/>
            <w:vAlign w:val="center"/>
          </w:tcPr>
          <w:p w14:paraId="4AACE65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外埠</w:t>
            </w:r>
          </w:p>
        </w:tc>
        <w:tc>
          <w:tcPr>
            <w:tcW w:w="5153" w:type="dxa"/>
            <w:shd w:val="clear" w:color="auto" w:fill="auto"/>
            <w:vAlign w:val="center"/>
          </w:tcPr>
          <w:p w14:paraId="68345BCE">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1610" w:type="dxa"/>
            <w:shd w:val="clear" w:color="auto" w:fill="auto"/>
            <w:vAlign w:val="center"/>
          </w:tcPr>
          <w:p w14:paraId="1045090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5B7B566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380" w:type="dxa"/>
            <w:shd w:val="clear" w:color="auto" w:fill="auto"/>
            <w:vAlign w:val="center"/>
          </w:tcPr>
          <w:p w14:paraId="5F89F61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 xml:space="preserve"> </w:t>
            </w:r>
          </w:p>
        </w:tc>
      </w:tr>
      <w:tr w14:paraId="0EA591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594" w:hRule="atLeast"/>
          <w:jc w:val="center"/>
        </w:trPr>
        <w:tc>
          <w:tcPr>
            <w:tcW w:w="549" w:type="dxa"/>
            <w:shd w:val="clear" w:color="auto" w:fill="auto"/>
            <w:noWrap/>
            <w:vAlign w:val="center"/>
          </w:tcPr>
          <w:p w14:paraId="5F430CA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43</w:t>
            </w:r>
          </w:p>
        </w:tc>
        <w:tc>
          <w:tcPr>
            <w:tcW w:w="1337" w:type="dxa"/>
            <w:shd w:val="clear" w:color="auto" w:fill="auto"/>
            <w:vAlign w:val="center"/>
          </w:tcPr>
          <w:p w14:paraId="2176C92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111000002</w:t>
            </w:r>
          </w:p>
        </w:tc>
        <w:tc>
          <w:tcPr>
            <w:tcW w:w="1732" w:type="dxa"/>
            <w:shd w:val="clear" w:color="auto" w:fill="auto"/>
            <w:vAlign w:val="center"/>
          </w:tcPr>
          <w:p w14:paraId="1B3B7BB5">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院内会诊</w:t>
            </w:r>
          </w:p>
        </w:tc>
        <w:tc>
          <w:tcPr>
            <w:tcW w:w="5153" w:type="dxa"/>
            <w:shd w:val="clear" w:color="auto" w:fill="auto"/>
            <w:vAlign w:val="center"/>
          </w:tcPr>
          <w:p w14:paraId="0135EAB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因病情需要在医院内进行的科室间的医疗、护理会诊。包括临床药学</w:t>
            </w:r>
          </w:p>
        </w:tc>
        <w:tc>
          <w:tcPr>
            <w:tcW w:w="1610" w:type="dxa"/>
            <w:shd w:val="clear" w:color="auto" w:fill="auto"/>
            <w:vAlign w:val="center"/>
          </w:tcPr>
          <w:p w14:paraId="184B32A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053BCF1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380" w:type="dxa"/>
            <w:shd w:val="clear" w:color="auto" w:fill="auto"/>
            <w:vAlign w:val="center"/>
          </w:tcPr>
          <w:p w14:paraId="4E05810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包括护理会诊（PICC、造口）。符合规定资质的药师根据临床科室或医务部门的邀请，出于诊疗需要对患者的药物治疗方案进行优化和药学监护，并有相应记录。</w:t>
            </w:r>
          </w:p>
        </w:tc>
      </w:tr>
      <w:tr w14:paraId="678DD9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399BC91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44</w:t>
            </w:r>
          </w:p>
        </w:tc>
        <w:tc>
          <w:tcPr>
            <w:tcW w:w="1337" w:type="dxa"/>
            <w:shd w:val="clear" w:color="auto" w:fill="auto"/>
            <w:vAlign w:val="center"/>
          </w:tcPr>
          <w:p w14:paraId="0A42C8D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111000002a</w:t>
            </w:r>
          </w:p>
        </w:tc>
        <w:tc>
          <w:tcPr>
            <w:tcW w:w="1732" w:type="dxa"/>
            <w:shd w:val="clear" w:color="auto" w:fill="auto"/>
            <w:vAlign w:val="center"/>
          </w:tcPr>
          <w:p w14:paraId="70169942">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普通医师</w:t>
            </w:r>
          </w:p>
        </w:tc>
        <w:tc>
          <w:tcPr>
            <w:tcW w:w="5153" w:type="dxa"/>
            <w:shd w:val="clear" w:color="auto" w:fill="auto"/>
            <w:vAlign w:val="center"/>
          </w:tcPr>
          <w:p w14:paraId="7EC726B7">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1610" w:type="dxa"/>
            <w:shd w:val="clear" w:color="auto" w:fill="auto"/>
            <w:vAlign w:val="center"/>
          </w:tcPr>
          <w:p w14:paraId="2A13CA7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4EF389D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人次</w:t>
            </w:r>
          </w:p>
        </w:tc>
        <w:tc>
          <w:tcPr>
            <w:tcW w:w="2380" w:type="dxa"/>
            <w:shd w:val="clear" w:color="auto" w:fill="auto"/>
            <w:vAlign w:val="center"/>
          </w:tcPr>
          <w:p w14:paraId="7B181775">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r>
      <w:tr w14:paraId="209163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6807F32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45</w:t>
            </w:r>
          </w:p>
        </w:tc>
        <w:tc>
          <w:tcPr>
            <w:tcW w:w="1337" w:type="dxa"/>
            <w:shd w:val="clear" w:color="auto" w:fill="auto"/>
            <w:vAlign w:val="center"/>
          </w:tcPr>
          <w:p w14:paraId="2F9215D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111000002b</w:t>
            </w:r>
          </w:p>
        </w:tc>
        <w:tc>
          <w:tcPr>
            <w:tcW w:w="1732" w:type="dxa"/>
            <w:shd w:val="clear" w:color="auto" w:fill="auto"/>
            <w:vAlign w:val="center"/>
          </w:tcPr>
          <w:p w14:paraId="3287A00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副主任医师</w:t>
            </w:r>
          </w:p>
        </w:tc>
        <w:tc>
          <w:tcPr>
            <w:tcW w:w="5153" w:type="dxa"/>
            <w:shd w:val="clear" w:color="auto" w:fill="auto"/>
            <w:vAlign w:val="center"/>
          </w:tcPr>
          <w:p w14:paraId="6CFA9257">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1610" w:type="dxa"/>
            <w:shd w:val="clear" w:color="auto" w:fill="auto"/>
            <w:vAlign w:val="center"/>
          </w:tcPr>
          <w:p w14:paraId="5CEEBED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2D2A654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人次</w:t>
            </w:r>
          </w:p>
        </w:tc>
        <w:tc>
          <w:tcPr>
            <w:tcW w:w="2380" w:type="dxa"/>
            <w:shd w:val="clear" w:color="auto" w:fill="auto"/>
            <w:vAlign w:val="center"/>
          </w:tcPr>
          <w:p w14:paraId="52BD9FBC">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r>
      <w:tr w14:paraId="324DAC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355D469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46</w:t>
            </w:r>
          </w:p>
        </w:tc>
        <w:tc>
          <w:tcPr>
            <w:tcW w:w="1337" w:type="dxa"/>
            <w:shd w:val="clear" w:color="auto" w:fill="auto"/>
            <w:vAlign w:val="center"/>
          </w:tcPr>
          <w:p w14:paraId="0DEF2D1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111000002c</w:t>
            </w:r>
          </w:p>
        </w:tc>
        <w:tc>
          <w:tcPr>
            <w:tcW w:w="1732" w:type="dxa"/>
            <w:shd w:val="clear" w:color="auto" w:fill="auto"/>
            <w:vAlign w:val="center"/>
          </w:tcPr>
          <w:p w14:paraId="359983D2">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主任医师</w:t>
            </w:r>
          </w:p>
        </w:tc>
        <w:tc>
          <w:tcPr>
            <w:tcW w:w="5153" w:type="dxa"/>
            <w:shd w:val="clear" w:color="auto" w:fill="auto"/>
            <w:vAlign w:val="center"/>
          </w:tcPr>
          <w:p w14:paraId="4A632BA9">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1610" w:type="dxa"/>
            <w:shd w:val="clear" w:color="auto" w:fill="auto"/>
            <w:vAlign w:val="center"/>
          </w:tcPr>
          <w:p w14:paraId="360E6150">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0D090AD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人次</w:t>
            </w:r>
          </w:p>
        </w:tc>
        <w:tc>
          <w:tcPr>
            <w:tcW w:w="2380" w:type="dxa"/>
            <w:shd w:val="clear" w:color="auto" w:fill="auto"/>
            <w:vAlign w:val="center"/>
          </w:tcPr>
          <w:p w14:paraId="06F39022">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r>
      <w:tr w14:paraId="60D424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3DB5E74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47</w:t>
            </w:r>
          </w:p>
        </w:tc>
        <w:tc>
          <w:tcPr>
            <w:tcW w:w="1337" w:type="dxa"/>
            <w:shd w:val="clear" w:color="auto" w:fill="auto"/>
            <w:vAlign w:val="center"/>
          </w:tcPr>
          <w:p w14:paraId="189343C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111000002d</w:t>
            </w:r>
          </w:p>
        </w:tc>
        <w:tc>
          <w:tcPr>
            <w:tcW w:w="1732" w:type="dxa"/>
            <w:shd w:val="clear" w:color="auto" w:fill="auto"/>
            <w:vAlign w:val="center"/>
          </w:tcPr>
          <w:p w14:paraId="5BF249C2">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知名专家</w:t>
            </w:r>
          </w:p>
        </w:tc>
        <w:tc>
          <w:tcPr>
            <w:tcW w:w="5153" w:type="dxa"/>
            <w:shd w:val="clear" w:color="auto" w:fill="auto"/>
            <w:vAlign w:val="center"/>
          </w:tcPr>
          <w:p w14:paraId="369A6401">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1610" w:type="dxa"/>
            <w:shd w:val="clear" w:color="auto" w:fill="auto"/>
            <w:vAlign w:val="center"/>
          </w:tcPr>
          <w:p w14:paraId="65D66FE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3B22FBE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人次</w:t>
            </w:r>
          </w:p>
        </w:tc>
        <w:tc>
          <w:tcPr>
            <w:tcW w:w="2380" w:type="dxa"/>
            <w:shd w:val="clear" w:color="auto" w:fill="auto"/>
            <w:vAlign w:val="center"/>
          </w:tcPr>
          <w:p w14:paraId="4F89B4F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 xml:space="preserve"> </w:t>
            </w:r>
          </w:p>
        </w:tc>
      </w:tr>
      <w:tr w14:paraId="3ECB13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13803AA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48</w:t>
            </w:r>
          </w:p>
        </w:tc>
        <w:tc>
          <w:tcPr>
            <w:tcW w:w="1337" w:type="dxa"/>
            <w:shd w:val="clear" w:color="auto" w:fill="auto"/>
            <w:vAlign w:val="center"/>
          </w:tcPr>
          <w:p w14:paraId="4775BD5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111000002e</w:t>
            </w:r>
          </w:p>
        </w:tc>
        <w:tc>
          <w:tcPr>
            <w:tcW w:w="1732" w:type="dxa"/>
            <w:shd w:val="clear" w:color="auto" w:fill="auto"/>
            <w:vAlign w:val="center"/>
          </w:tcPr>
          <w:p w14:paraId="1A4B21D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主管药师</w:t>
            </w:r>
          </w:p>
        </w:tc>
        <w:tc>
          <w:tcPr>
            <w:tcW w:w="5153" w:type="dxa"/>
            <w:shd w:val="clear" w:color="auto" w:fill="auto"/>
            <w:vAlign w:val="center"/>
          </w:tcPr>
          <w:p w14:paraId="79639A87">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1610" w:type="dxa"/>
            <w:shd w:val="clear" w:color="auto" w:fill="auto"/>
            <w:vAlign w:val="center"/>
          </w:tcPr>
          <w:p w14:paraId="39818F85">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2ABDCCD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人次</w:t>
            </w:r>
          </w:p>
        </w:tc>
        <w:tc>
          <w:tcPr>
            <w:tcW w:w="2380" w:type="dxa"/>
            <w:shd w:val="clear" w:color="auto" w:fill="auto"/>
            <w:vAlign w:val="center"/>
          </w:tcPr>
          <w:p w14:paraId="18A54459">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r>
      <w:tr w14:paraId="59CA36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166BF25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49</w:t>
            </w:r>
          </w:p>
        </w:tc>
        <w:tc>
          <w:tcPr>
            <w:tcW w:w="1337" w:type="dxa"/>
            <w:shd w:val="clear" w:color="auto" w:fill="auto"/>
            <w:vAlign w:val="center"/>
          </w:tcPr>
          <w:p w14:paraId="278098C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111000002f</w:t>
            </w:r>
          </w:p>
        </w:tc>
        <w:tc>
          <w:tcPr>
            <w:tcW w:w="1732" w:type="dxa"/>
            <w:shd w:val="clear" w:color="auto" w:fill="auto"/>
            <w:vAlign w:val="center"/>
          </w:tcPr>
          <w:p w14:paraId="0A2A4102">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副主任药师</w:t>
            </w:r>
          </w:p>
        </w:tc>
        <w:tc>
          <w:tcPr>
            <w:tcW w:w="5153" w:type="dxa"/>
            <w:shd w:val="clear" w:color="auto" w:fill="auto"/>
            <w:vAlign w:val="center"/>
          </w:tcPr>
          <w:p w14:paraId="3E7BE3D4">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1610" w:type="dxa"/>
            <w:shd w:val="clear" w:color="auto" w:fill="auto"/>
            <w:vAlign w:val="center"/>
          </w:tcPr>
          <w:p w14:paraId="3AC5E2E5">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4BB1886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人次</w:t>
            </w:r>
          </w:p>
        </w:tc>
        <w:tc>
          <w:tcPr>
            <w:tcW w:w="2380" w:type="dxa"/>
            <w:shd w:val="clear" w:color="auto" w:fill="auto"/>
            <w:vAlign w:val="center"/>
          </w:tcPr>
          <w:p w14:paraId="0130B7B6">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r>
      <w:tr w14:paraId="649BD7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24ECFC5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50</w:t>
            </w:r>
          </w:p>
        </w:tc>
        <w:tc>
          <w:tcPr>
            <w:tcW w:w="1337" w:type="dxa"/>
            <w:shd w:val="clear" w:color="auto" w:fill="auto"/>
            <w:vAlign w:val="center"/>
          </w:tcPr>
          <w:p w14:paraId="662F1CA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111000002g</w:t>
            </w:r>
          </w:p>
        </w:tc>
        <w:tc>
          <w:tcPr>
            <w:tcW w:w="1732" w:type="dxa"/>
            <w:shd w:val="clear" w:color="auto" w:fill="auto"/>
            <w:vAlign w:val="center"/>
          </w:tcPr>
          <w:p w14:paraId="2FDD1CA9">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主任药师</w:t>
            </w:r>
          </w:p>
        </w:tc>
        <w:tc>
          <w:tcPr>
            <w:tcW w:w="5153" w:type="dxa"/>
            <w:shd w:val="clear" w:color="auto" w:fill="auto"/>
            <w:vAlign w:val="center"/>
          </w:tcPr>
          <w:p w14:paraId="791E9EC7">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1610" w:type="dxa"/>
            <w:shd w:val="clear" w:color="auto" w:fill="auto"/>
            <w:vAlign w:val="center"/>
          </w:tcPr>
          <w:p w14:paraId="20EA7F2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32D4446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人次</w:t>
            </w:r>
          </w:p>
        </w:tc>
        <w:tc>
          <w:tcPr>
            <w:tcW w:w="2380" w:type="dxa"/>
            <w:shd w:val="clear" w:color="auto" w:fill="auto"/>
            <w:vAlign w:val="center"/>
          </w:tcPr>
          <w:p w14:paraId="7DD1CCF8">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r>
      <w:tr w14:paraId="6757E9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6B703AD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51</w:t>
            </w:r>
          </w:p>
        </w:tc>
        <w:tc>
          <w:tcPr>
            <w:tcW w:w="1337" w:type="dxa"/>
            <w:shd w:val="clear" w:color="auto" w:fill="auto"/>
            <w:vAlign w:val="center"/>
          </w:tcPr>
          <w:p w14:paraId="07F9AB7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111000003</w:t>
            </w:r>
          </w:p>
        </w:tc>
        <w:tc>
          <w:tcPr>
            <w:tcW w:w="1732" w:type="dxa"/>
            <w:shd w:val="clear" w:color="auto" w:fill="auto"/>
            <w:vAlign w:val="center"/>
          </w:tcPr>
          <w:p w14:paraId="44E7A944">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远程会诊</w:t>
            </w:r>
          </w:p>
        </w:tc>
        <w:tc>
          <w:tcPr>
            <w:tcW w:w="5153" w:type="dxa"/>
            <w:shd w:val="clear" w:color="auto" w:fill="auto"/>
            <w:vAlign w:val="center"/>
          </w:tcPr>
          <w:p w14:paraId="746B688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包括远程培训</w:t>
            </w:r>
          </w:p>
        </w:tc>
        <w:tc>
          <w:tcPr>
            <w:tcW w:w="1610" w:type="dxa"/>
            <w:shd w:val="clear" w:color="auto" w:fill="auto"/>
            <w:vAlign w:val="center"/>
          </w:tcPr>
          <w:p w14:paraId="4CCAD6C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5396C50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小时</w:t>
            </w:r>
          </w:p>
        </w:tc>
        <w:tc>
          <w:tcPr>
            <w:tcW w:w="2380" w:type="dxa"/>
            <w:shd w:val="clear" w:color="auto" w:fill="auto"/>
            <w:vAlign w:val="center"/>
          </w:tcPr>
          <w:p w14:paraId="2F0756C2">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r>
      <w:tr w14:paraId="16DE5A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674" w:hRule="atLeast"/>
          <w:jc w:val="center"/>
        </w:trPr>
        <w:tc>
          <w:tcPr>
            <w:tcW w:w="549" w:type="dxa"/>
            <w:shd w:val="clear" w:color="auto" w:fill="auto"/>
            <w:noWrap/>
            <w:vAlign w:val="center"/>
          </w:tcPr>
          <w:p w14:paraId="3D16D64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52</w:t>
            </w:r>
          </w:p>
        </w:tc>
        <w:tc>
          <w:tcPr>
            <w:tcW w:w="1337" w:type="dxa"/>
            <w:shd w:val="clear" w:color="auto" w:fill="auto"/>
            <w:vAlign w:val="center"/>
          </w:tcPr>
          <w:p w14:paraId="1BFCA4F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111000004</w:t>
            </w:r>
          </w:p>
        </w:tc>
        <w:tc>
          <w:tcPr>
            <w:tcW w:w="1732" w:type="dxa"/>
            <w:shd w:val="clear" w:color="auto" w:fill="auto"/>
            <w:vAlign w:val="center"/>
          </w:tcPr>
          <w:p w14:paraId="67B9346B">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沃森肿瘤会诊</w:t>
            </w:r>
          </w:p>
        </w:tc>
        <w:tc>
          <w:tcPr>
            <w:tcW w:w="5153" w:type="dxa"/>
            <w:shd w:val="clear" w:color="auto" w:fill="auto"/>
            <w:vAlign w:val="center"/>
          </w:tcPr>
          <w:p w14:paraId="4FC512F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核对并输入患者病情信息，利用软件对患者病情属性进行计算分析，输出临床指南确定的候选治疗方案以及支持方案的医学证据，辅助临床医生做出治疗决策</w:t>
            </w:r>
          </w:p>
        </w:tc>
        <w:tc>
          <w:tcPr>
            <w:tcW w:w="1610" w:type="dxa"/>
            <w:shd w:val="clear" w:color="auto" w:fill="auto"/>
            <w:vAlign w:val="center"/>
          </w:tcPr>
          <w:p w14:paraId="4C20069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3A6B204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例</w:t>
            </w:r>
          </w:p>
        </w:tc>
        <w:tc>
          <w:tcPr>
            <w:tcW w:w="2380" w:type="dxa"/>
            <w:shd w:val="clear" w:color="auto" w:fill="auto"/>
            <w:vAlign w:val="center"/>
          </w:tcPr>
          <w:p w14:paraId="4FAF3467">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r>
      <w:tr w14:paraId="5DEA55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6E3EDD9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53</w:t>
            </w:r>
          </w:p>
        </w:tc>
        <w:tc>
          <w:tcPr>
            <w:tcW w:w="1337" w:type="dxa"/>
            <w:shd w:val="clear" w:color="auto" w:fill="auto"/>
            <w:vAlign w:val="center"/>
          </w:tcPr>
          <w:p w14:paraId="4DD6101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111000005</w:t>
            </w:r>
          </w:p>
        </w:tc>
        <w:tc>
          <w:tcPr>
            <w:tcW w:w="1732" w:type="dxa"/>
            <w:shd w:val="clear" w:color="auto" w:fill="auto"/>
            <w:vAlign w:val="center"/>
          </w:tcPr>
          <w:p w14:paraId="38D0BAF4">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多学科门诊会诊</w:t>
            </w:r>
          </w:p>
        </w:tc>
        <w:tc>
          <w:tcPr>
            <w:tcW w:w="5153" w:type="dxa"/>
            <w:shd w:val="clear" w:color="auto" w:fill="auto"/>
            <w:vAlign w:val="center"/>
          </w:tcPr>
          <w:p w14:paraId="252865A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针对疑难复杂疾病患者，由两个及以上多个相关学科专家共同检查病人、分析病情，制定诊查治疗方案。由相对固定的专家组成工作组，针对某一疾病，通过定时、定址的会议，提出适当、综合的诊疗意见。详细询问患者病史，查阅实验室及影像学资料，讨论分析病情，对患者病情进行综合评估，确定最佳的综合序贯诊治方案。</w:t>
            </w:r>
          </w:p>
        </w:tc>
        <w:tc>
          <w:tcPr>
            <w:tcW w:w="1610" w:type="dxa"/>
            <w:shd w:val="clear" w:color="auto" w:fill="auto"/>
            <w:vAlign w:val="center"/>
          </w:tcPr>
          <w:p w14:paraId="4BEC854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0BD3A8C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380" w:type="dxa"/>
            <w:shd w:val="clear" w:color="auto" w:fill="auto"/>
            <w:vAlign w:val="center"/>
          </w:tcPr>
          <w:p w14:paraId="5155A9F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指三个学科，两个学科收400元。每增加一个学科加收100元。限医师使用。</w:t>
            </w:r>
          </w:p>
        </w:tc>
      </w:tr>
      <w:tr w14:paraId="19AB9A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1C8CE11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54</w:t>
            </w:r>
          </w:p>
        </w:tc>
        <w:tc>
          <w:tcPr>
            <w:tcW w:w="1337" w:type="dxa"/>
            <w:shd w:val="clear" w:color="auto" w:fill="auto"/>
            <w:vAlign w:val="center"/>
          </w:tcPr>
          <w:p w14:paraId="0097CBF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1202</w:t>
            </w:r>
          </w:p>
        </w:tc>
        <w:tc>
          <w:tcPr>
            <w:tcW w:w="1732" w:type="dxa"/>
            <w:shd w:val="clear" w:color="auto" w:fill="auto"/>
            <w:vAlign w:val="center"/>
          </w:tcPr>
          <w:p w14:paraId="49B0AE0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2.抢救费</w:t>
            </w:r>
          </w:p>
        </w:tc>
        <w:tc>
          <w:tcPr>
            <w:tcW w:w="5153" w:type="dxa"/>
            <w:shd w:val="clear" w:color="auto" w:fill="auto"/>
            <w:vAlign w:val="center"/>
          </w:tcPr>
          <w:p w14:paraId="788AAACB">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1610" w:type="dxa"/>
            <w:shd w:val="clear" w:color="auto" w:fill="auto"/>
            <w:vAlign w:val="center"/>
          </w:tcPr>
          <w:p w14:paraId="36BF170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药物及特殊消耗材料；特殊仪器</w:t>
            </w:r>
          </w:p>
        </w:tc>
        <w:tc>
          <w:tcPr>
            <w:tcW w:w="1015" w:type="dxa"/>
            <w:shd w:val="clear" w:color="auto" w:fill="auto"/>
            <w:vAlign w:val="center"/>
          </w:tcPr>
          <w:p w14:paraId="35E78B51">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380" w:type="dxa"/>
            <w:shd w:val="clear" w:color="auto" w:fill="auto"/>
            <w:vAlign w:val="center"/>
          </w:tcPr>
          <w:p w14:paraId="4C5DA2D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会诊费另计</w:t>
            </w:r>
          </w:p>
        </w:tc>
      </w:tr>
      <w:tr w14:paraId="2844E6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1A69DDA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55</w:t>
            </w:r>
          </w:p>
        </w:tc>
        <w:tc>
          <w:tcPr>
            <w:tcW w:w="1337" w:type="dxa"/>
            <w:shd w:val="clear" w:color="auto" w:fill="auto"/>
            <w:vAlign w:val="center"/>
          </w:tcPr>
          <w:p w14:paraId="0D1CA7F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120200001</w:t>
            </w:r>
          </w:p>
        </w:tc>
        <w:tc>
          <w:tcPr>
            <w:tcW w:w="1732" w:type="dxa"/>
            <w:shd w:val="clear" w:color="auto" w:fill="auto"/>
            <w:vAlign w:val="center"/>
          </w:tcPr>
          <w:p w14:paraId="4E93AE39">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大抢救</w:t>
            </w:r>
          </w:p>
        </w:tc>
        <w:tc>
          <w:tcPr>
            <w:tcW w:w="5153" w:type="dxa"/>
            <w:shd w:val="clear" w:color="auto" w:fill="auto"/>
            <w:vAlign w:val="center"/>
          </w:tcPr>
          <w:p w14:paraId="0D4225C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指1.成立专门抢救班子；2.主管医生不离开现场;3.严密观察病情变化；4. 抢救涉及两科以上及时组织院内外会诊;5.专人护理，配合抢救</w:t>
            </w:r>
          </w:p>
        </w:tc>
        <w:tc>
          <w:tcPr>
            <w:tcW w:w="1610" w:type="dxa"/>
            <w:shd w:val="clear" w:color="auto" w:fill="auto"/>
            <w:vAlign w:val="center"/>
          </w:tcPr>
          <w:p w14:paraId="18015CB1">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60B5D38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380" w:type="dxa"/>
            <w:shd w:val="clear" w:color="auto" w:fill="auto"/>
            <w:vAlign w:val="center"/>
          </w:tcPr>
          <w:p w14:paraId="5E9ACD63">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r>
      <w:tr w14:paraId="7EC013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00BF889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56</w:t>
            </w:r>
          </w:p>
        </w:tc>
        <w:tc>
          <w:tcPr>
            <w:tcW w:w="1337" w:type="dxa"/>
            <w:shd w:val="clear" w:color="auto" w:fill="auto"/>
            <w:vAlign w:val="center"/>
          </w:tcPr>
          <w:p w14:paraId="5B39280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120200002</w:t>
            </w:r>
          </w:p>
        </w:tc>
        <w:tc>
          <w:tcPr>
            <w:tcW w:w="1732" w:type="dxa"/>
            <w:shd w:val="clear" w:color="auto" w:fill="auto"/>
            <w:vAlign w:val="center"/>
          </w:tcPr>
          <w:p w14:paraId="49BC58B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中抢救</w:t>
            </w:r>
          </w:p>
        </w:tc>
        <w:tc>
          <w:tcPr>
            <w:tcW w:w="5153" w:type="dxa"/>
            <w:shd w:val="clear" w:color="auto" w:fill="auto"/>
            <w:vAlign w:val="center"/>
          </w:tcPr>
          <w:p w14:paraId="068D56F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指1.成立专门抢救小组；2.医生不离开现场，3.严密观察病情变化；4. 抢救涉及两科以上及时组织院内会诊;5.专人护理，配合抢救</w:t>
            </w:r>
          </w:p>
        </w:tc>
        <w:tc>
          <w:tcPr>
            <w:tcW w:w="1610" w:type="dxa"/>
            <w:shd w:val="clear" w:color="auto" w:fill="auto"/>
            <w:vAlign w:val="center"/>
          </w:tcPr>
          <w:p w14:paraId="3CEC6F1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04ACB48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380" w:type="dxa"/>
            <w:shd w:val="clear" w:color="auto" w:fill="auto"/>
            <w:vAlign w:val="center"/>
          </w:tcPr>
          <w:p w14:paraId="211F5D1D">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r>
      <w:tr w14:paraId="5E8E58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7DD00AC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57</w:t>
            </w:r>
          </w:p>
        </w:tc>
        <w:tc>
          <w:tcPr>
            <w:tcW w:w="1337" w:type="dxa"/>
            <w:shd w:val="clear" w:color="auto" w:fill="auto"/>
            <w:vAlign w:val="center"/>
          </w:tcPr>
          <w:p w14:paraId="00F8A25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120200003</w:t>
            </w:r>
          </w:p>
        </w:tc>
        <w:tc>
          <w:tcPr>
            <w:tcW w:w="1732" w:type="dxa"/>
            <w:shd w:val="clear" w:color="auto" w:fill="auto"/>
            <w:vAlign w:val="center"/>
          </w:tcPr>
          <w:p w14:paraId="00E73289">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小抢救</w:t>
            </w:r>
          </w:p>
        </w:tc>
        <w:tc>
          <w:tcPr>
            <w:tcW w:w="5153" w:type="dxa"/>
            <w:shd w:val="clear" w:color="auto" w:fill="auto"/>
            <w:vAlign w:val="center"/>
          </w:tcPr>
          <w:p w14:paraId="7E8F96FC">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指1.专门医生现场抢救病人。2.严密观察记录病情变化；3. 抢救涉及两科以上及时请院内会诊;4.有专门护士配合</w:t>
            </w:r>
          </w:p>
        </w:tc>
        <w:tc>
          <w:tcPr>
            <w:tcW w:w="1610" w:type="dxa"/>
            <w:shd w:val="clear" w:color="auto" w:fill="auto"/>
            <w:vAlign w:val="center"/>
          </w:tcPr>
          <w:p w14:paraId="424DB1E5">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5A68121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380" w:type="dxa"/>
            <w:shd w:val="clear" w:color="auto" w:fill="auto"/>
            <w:vAlign w:val="center"/>
          </w:tcPr>
          <w:p w14:paraId="55F486C4">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r>
      <w:tr w14:paraId="1A6ED1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0F9B9E6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58</w:t>
            </w:r>
          </w:p>
        </w:tc>
        <w:tc>
          <w:tcPr>
            <w:tcW w:w="1337" w:type="dxa"/>
            <w:shd w:val="clear" w:color="auto" w:fill="auto"/>
            <w:vAlign w:val="center"/>
          </w:tcPr>
          <w:p w14:paraId="535AF1A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130100001</w:t>
            </w:r>
          </w:p>
        </w:tc>
        <w:tc>
          <w:tcPr>
            <w:tcW w:w="1732" w:type="dxa"/>
            <w:shd w:val="clear" w:color="auto" w:fill="auto"/>
            <w:vAlign w:val="center"/>
          </w:tcPr>
          <w:p w14:paraId="4705CAB5">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婴幼儿健康体检</w:t>
            </w:r>
          </w:p>
        </w:tc>
        <w:tc>
          <w:tcPr>
            <w:tcW w:w="5153" w:type="dxa"/>
            <w:shd w:val="clear" w:color="auto" w:fill="auto"/>
            <w:vAlign w:val="center"/>
          </w:tcPr>
          <w:p w14:paraId="6680FDCB">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1610" w:type="dxa"/>
            <w:shd w:val="clear" w:color="auto" w:fill="auto"/>
            <w:vAlign w:val="center"/>
          </w:tcPr>
          <w:p w14:paraId="4EA26242">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7F42C58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380" w:type="dxa"/>
            <w:shd w:val="clear" w:color="auto" w:fill="auto"/>
            <w:vAlign w:val="center"/>
          </w:tcPr>
          <w:p w14:paraId="09358E66">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r>
      <w:tr w14:paraId="4BE419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73DC84D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59</w:t>
            </w:r>
          </w:p>
        </w:tc>
        <w:tc>
          <w:tcPr>
            <w:tcW w:w="1337" w:type="dxa"/>
            <w:shd w:val="clear" w:color="auto" w:fill="auto"/>
            <w:vAlign w:val="center"/>
          </w:tcPr>
          <w:p w14:paraId="2E33411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130200001</w:t>
            </w:r>
          </w:p>
        </w:tc>
        <w:tc>
          <w:tcPr>
            <w:tcW w:w="1732" w:type="dxa"/>
            <w:shd w:val="clear" w:color="auto" w:fill="auto"/>
            <w:vAlign w:val="center"/>
          </w:tcPr>
          <w:p w14:paraId="0B51F6E4">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儿童龋齿预防保健</w:t>
            </w:r>
          </w:p>
        </w:tc>
        <w:tc>
          <w:tcPr>
            <w:tcW w:w="5153" w:type="dxa"/>
            <w:shd w:val="clear" w:color="auto" w:fill="auto"/>
            <w:vAlign w:val="center"/>
          </w:tcPr>
          <w:p w14:paraId="6C9F852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含4岁至学龄前儿童按齿科常规检查</w:t>
            </w:r>
          </w:p>
        </w:tc>
        <w:tc>
          <w:tcPr>
            <w:tcW w:w="1610" w:type="dxa"/>
            <w:shd w:val="clear" w:color="auto" w:fill="auto"/>
            <w:vAlign w:val="center"/>
          </w:tcPr>
          <w:p w14:paraId="04596D9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0D280EF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380" w:type="dxa"/>
            <w:shd w:val="clear" w:color="auto" w:fill="auto"/>
            <w:vAlign w:val="center"/>
          </w:tcPr>
          <w:p w14:paraId="0CC5D4F4">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r>
      <w:tr w14:paraId="331871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4F35347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60</w:t>
            </w:r>
          </w:p>
        </w:tc>
        <w:tc>
          <w:tcPr>
            <w:tcW w:w="1337" w:type="dxa"/>
            <w:shd w:val="clear" w:color="auto" w:fill="auto"/>
            <w:vAlign w:val="center"/>
          </w:tcPr>
          <w:p w14:paraId="1ACCD62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130300001</w:t>
            </w:r>
          </w:p>
        </w:tc>
        <w:tc>
          <w:tcPr>
            <w:tcW w:w="1732" w:type="dxa"/>
            <w:shd w:val="clear" w:color="auto" w:fill="auto"/>
            <w:vAlign w:val="center"/>
          </w:tcPr>
          <w:p w14:paraId="718EA6FA">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家庭巡诊</w:t>
            </w:r>
          </w:p>
        </w:tc>
        <w:tc>
          <w:tcPr>
            <w:tcW w:w="5153" w:type="dxa"/>
            <w:shd w:val="clear" w:color="auto" w:fill="auto"/>
            <w:vAlign w:val="center"/>
          </w:tcPr>
          <w:p w14:paraId="34EC31F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含了解服务对象健康状况、指导疾病治疗和康复、进行健康咨询</w:t>
            </w:r>
          </w:p>
        </w:tc>
        <w:tc>
          <w:tcPr>
            <w:tcW w:w="1610" w:type="dxa"/>
            <w:shd w:val="clear" w:color="auto" w:fill="auto"/>
            <w:vAlign w:val="center"/>
          </w:tcPr>
          <w:p w14:paraId="1B1FD565">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1035D1C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380" w:type="dxa"/>
            <w:shd w:val="clear" w:color="auto" w:fill="auto"/>
            <w:vAlign w:val="center"/>
          </w:tcPr>
          <w:p w14:paraId="7C0EA3F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 xml:space="preserve"> </w:t>
            </w:r>
          </w:p>
        </w:tc>
      </w:tr>
      <w:tr w14:paraId="415D4E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1852485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61</w:t>
            </w:r>
          </w:p>
        </w:tc>
        <w:tc>
          <w:tcPr>
            <w:tcW w:w="1337" w:type="dxa"/>
            <w:shd w:val="clear" w:color="auto" w:fill="auto"/>
            <w:vAlign w:val="center"/>
          </w:tcPr>
          <w:p w14:paraId="0B2B9C8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130400001</w:t>
            </w:r>
          </w:p>
        </w:tc>
        <w:tc>
          <w:tcPr>
            <w:tcW w:w="1732" w:type="dxa"/>
            <w:shd w:val="clear" w:color="auto" w:fill="auto"/>
            <w:vAlign w:val="center"/>
          </w:tcPr>
          <w:p w14:paraId="1DD38EB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围产保健访视</w:t>
            </w:r>
          </w:p>
        </w:tc>
        <w:tc>
          <w:tcPr>
            <w:tcW w:w="5153" w:type="dxa"/>
            <w:shd w:val="clear" w:color="auto" w:fill="auto"/>
            <w:vAlign w:val="center"/>
          </w:tcPr>
          <w:p w14:paraId="75E27CD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含出生至满月访视，对围产期保健进行指导，如母乳喂养、产后保健等</w:t>
            </w:r>
          </w:p>
        </w:tc>
        <w:tc>
          <w:tcPr>
            <w:tcW w:w="1610" w:type="dxa"/>
            <w:shd w:val="clear" w:color="auto" w:fill="auto"/>
            <w:vAlign w:val="center"/>
          </w:tcPr>
          <w:p w14:paraId="7CA3E58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34392D8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380" w:type="dxa"/>
            <w:shd w:val="clear" w:color="auto" w:fill="auto"/>
            <w:vAlign w:val="center"/>
          </w:tcPr>
          <w:p w14:paraId="012078D6">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r>
      <w:tr w14:paraId="5EFDE7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PrEx>
        <w:trPr>
          <w:trHeight w:val="454" w:hRule="atLeast"/>
          <w:jc w:val="center"/>
        </w:trPr>
        <w:tc>
          <w:tcPr>
            <w:tcW w:w="549" w:type="dxa"/>
            <w:shd w:val="clear" w:color="auto" w:fill="auto"/>
            <w:noWrap/>
            <w:vAlign w:val="center"/>
          </w:tcPr>
          <w:p w14:paraId="3089828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62</w:t>
            </w:r>
          </w:p>
        </w:tc>
        <w:tc>
          <w:tcPr>
            <w:tcW w:w="1337" w:type="dxa"/>
            <w:shd w:val="clear" w:color="auto" w:fill="auto"/>
            <w:vAlign w:val="center"/>
          </w:tcPr>
          <w:p w14:paraId="22D6438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130500001</w:t>
            </w:r>
          </w:p>
        </w:tc>
        <w:tc>
          <w:tcPr>
            <w:tcW w:w="1732" w:type="dxa"/>
            <w:shd w:val="clear" w:color="auto" w:fill="auto"/>
            <w:vAlign w:val="center"/>
          </w:tcPr>
          <w:p w14:paraId="75DC51D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传染病访视</w:t>
            </w:r>
          </w:p>
        </w:tc>
        <w:tc>
          <w:tcPr>
            <w:tcW w:w="5153" w:type="dxa"/>
            <w:shd w:val="clear" w:color="auto" w:fill="auto"/>
            <w:vAlign w:val="center"/>
          </w:tcPr>
          <w:p w14:paraId="7D709D95">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含指导家庭预防和疾病治疗、康复</w:t>
            </w:r>
          </w:p>
        </w:tc>
        <w:tc>
          <w:tcPr>
            <w:tcW w:w="1610" w:type="dxa"/>
            <w:shd w:val="clear" w:color="auto" w:fill="auto"/>
            <w:vAlign w:val="center"/>
          </w:tcPr>
          <w:p w14:paraId="7C8852B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6DB54E2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380" w:type="dxa"/>
            <w:shd w:val="clear" w:color="auto" w:fill="auto"/>
            <w:vAlign w:val="center"/>
          </w:tcPr>
          <w:p w14:paraId="617B4188">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r>
      <w:tr w14:paraId="165674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439509A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63</w:t>
            </w:r>
          </w:p>
        </w:tc>
        <w:tc>
          <w:tcPr>
            <w:tcW w:w="1337" w:type="dxa"/>
            <w:shd w:val="clear" w:color="auto" w:fill="auto"/>
            <w:vAlign w:val="center"/>
          </w:tcPr>
          <w:p w14:paraId="3804A85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130600001</w:t>
            </w:r>
          </w:p>
        </w:tc>
        <w:tc>
          <w:tcPr>
            <w:tcW w:w="1732" w:type="dxa"/>
            <w:shd w:val="clear" w:color="auto" w:fill="auto"/>
            <w:vAlign w:val="center"/>
          </w:tcPr>
          <w:p w14:paraId="2EC7366C">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家庭病床建床费</w:t>
            </w:r>
          </w:p>
        </w:tc>
        <w:tc>
          <w:tcPr>
            <w:tcW w:w="5153" w:type="dxa"/>
            <w:shd w:val="clear" w:color="auto" w:fill="auto"/>
            <w:vAlign w:val="center"/>
          </w:tcPr>
          <w:p w14:paraId="7844298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含建立病历和病人全面检查</w:t>
            </w:r>
          </w:p>
        </w:tc>
        <w:tc>
          <w:tcPr>
            <w:tcW w:w="1610" w:type="dxa"/>
            <w:shd w:val="clear" w:color="auto" w:fill="auto"/>
            <w:vAlign w:val="center"/>
          </w:tcPr>
          <w:p w14:paraId="4B76E7C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2D1D055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380" w:type="dxa"/>
            <w:shd w:val="clear" w:color="auto" w:fill="auto"/>
            <w:vAlign w:val="center"/>
          </w:tcPr>
          <w:p w14:paraId="0DB7C51A">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r>
      <w:tr w14:paraId="589240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4888B22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64</w:t>
            </w:r>
          </w:p>
        </w:tc>
        <w:tc>
          <w:tcPr>
            <w:tcW w:w="1337" w:type="dxa"/>
            <w:shd w:val="clear" w:color="auto" w:fill="auto"/>
            <w:vAlign w:val="center"/>
          </w:tcPr>
          <w:p w14:paraId="349B9CC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130600002</w:t>
            </w:r>
          </w:p>
        </w:tc>
        <w:tc>
          <w:tcPr>
            <w:tcW w:w="1732" w:type="dxa"/>
            <w:shd w:val="clear" w:color="auto" w:fill="auto"/>
            <w:vAlign w:val="center"/>
          </w:tcPr>
          <w:p w14:paraId="7158975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家庭病床巡诊费</w:t>
            </w:r>
          </w:p>
        </w:tc>
        <w:tc>
          <w:tcPr>
            <w:tcW w:w="5153" w:type="dxa"/>
            <w:shd w:val="clear" w:color="auto" w:fill="auto"/>
            <w:vAlign w:val="center"/>
          </w:tcPr>
          <w:p w14:paraId="5ADFAA2A">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含定期查房和病情记录</w:t>
            </w:r>
          </w:p>
        </w:tc>
        <w:tc>
          <w:tcPr>
            <w:tcW w:w="1610" w:type="dxa"/>
            <w:shd w:val="clear" w:color="auto" w:fill="auto"/>
            <w:vAlign w:val="center"/>
          </w:tcPr>
          <w:p w14:paraId="2CCD98E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42B77D6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380" w:type="dxa"/>
            <w:shd w:val="clear" w:color="auto" w:fill="auto"/>
            <w:vAlign w:val="center"/>
          </w:tcPr>
          <w:p w14:paraId="1CAD331B">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r>
      <w:tr w14:paraId="07F956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5302FFF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65</w:t>
            </w:r>
          </w:p>
        </w:tc>
        <w:tc>
          <w:tcPr>
            <w:tcW w:w="1337" w:type="dxa"/>
            <w:shd w:val="clear" w:color="auto" w:fill="auto"/>
            <w:vAlign w:val="center"/>
          </w:tcPr>
          <w:p w14:paraId="00C6557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130600003</w:t>
            </w:r>
          </w:p>
        </w:tc>
        <w:tc>
          <w:tcPr>
            <w:tcW w:w="1732" w:type="dxa"/>
            <w:shd w:val="clear" w:color="auto" w:fill="auto"/>
            <w:vAlign w:val="center"/>
          </w:tcPr>
          <w:p w14:paraId="645F6990">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家庭护理出诊费</w:t>
            </w:r>
          </w:p>
        </w:tc>
        <w:tc>
          <w:tcPr>
            <w:tcW w:w="5153" w:type="dxa"/>
            <w:shd w:val="clear" w:color="auto" w:fill="auto"/>
            <w:vAlign w:val="center"/>
          </w:tcPr>
          <w:p w14:paraId="7577464A">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1610" w:type="dxa"/>
            <w:shd w:val="clear" w:color="auto" w:fill="auto"/>
            <w:vAlign w:val="center"/>
          </w:tcPr>
          <w:p w14:paraId="3947EFC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1BAEFAF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380" w:type="dxa"/>
            <w:shd w:val="clear" w:color="auto" w:fill="auto"/>
            <w:vAlign w:val="center"/>
          </w:tcPr>
          <w:p w14:paraId="2FBA9574">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每名护士每半日收取一次</w:t>
            </w:r>
          </w:p>
        </w:tc>
      </w:tr>
      <w:tr w14:paraId="748095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0D68A06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66</w:t>
            </w:r>
          </w:p>
        </w:tc>
        <w:tc>
          <w:tcPr>
            <w:tcW w:w="1337" w:type="dxa"/>
            <w:shd w:val="clear" w:color="auto" w:fill="auto"/>
            <w:vAlign w:val="center"/>
          </w:tcPr>
          <w:p w14:paraId="4934787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130700001</w:t>
            </w:r>
          </w:p>
        </w:tc>
        <w:tc>
          <w:tcPr>
            <w:tcW w:w="1732" w:type="dxa"/>
            <w:shd w:val="clear" w:color="auto" w:fill="auto"/>
            <w:vAlign w:val="center"/>
          </w:tcPr>
          <w:p w14:paraId="4ADDDA32">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出诊</w:t>
            </w:r>
          </w:p>
        </w:tc>
        <w:tc>
          <w:tcPr>
            <w:tcW w:w="5153" w:type="dxa"/>
            <w:shd w:val="clear" w:color="auto" w:fill="auto"/>
            <w:vAlign w:val="center"/>
          </w:tcPr>
          <w:p w14:paraId="144DB12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包括急救出诊</w:t>
            </w:r>
          </w:p>
        </w:tc>
        <w:tc>
          <w:tcPr>
            <w:tcW w:w="1610" w:type="dxa"/>
            <w:shd w:val="clear" w:color="auto" w:fill="auto"/>
            <w:vAlign w:val="center"/>
          </w:tcPr>
          <w:p w14:paraId="6F524CC5">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702ABEC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380" w:type="dxa"/>
            <w:shd w:val="clear" w:color="auto" w:fill="auto"/>
            <w:vAlign w:val="center"/>
          </w:tcPr>
          <w:p w14:paraId="0BEC41C9">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r>
      <w:tr w14:paraId="55F67E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7F9FC1B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67</w:t>
            </w:r>
          </w:p>
        </w:tc>
        <w:tc>
          <w:tcPr>
            <w:tcW w:w="1337" w:type="dxa"/>
            <w:shd w:val="clear" w:color="auto" w:fill="auto"/>
            <w:vAlign w:val="center"/>
          </w:tcPr>
          <w:p w14:paraId="2365D06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130700001a</w:t>
            </w:r>
          </w:p>
        </w:tc>
        <w:tc>
          <w:tcPr>
            <w:tcW w:w="1732" w:type="dxa"/>
            <w:shd w:val="clear" w:color="auto" w:fill="auto"/>
            <w:vAlign w:val="center"/>
          </w:tcPr>
          <w:p w14:paraId="5C5778FC">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副高职称以上</w:t>
            </w:r>
          </w:p>
        </w:tc>
        <w:tc>
          <w:tcPr>
            <w:tcW w:w="5153" w:type="dxa"/>
            <w:shd w:val="clear" w:color="auto" w:fill="auto"/>
            <w:vAlign w:val="center"/>
          </w:tcPr>
          <w:p w14:paraId="18BF928D">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1610" w:type="dxa"/>
            <w:shd w:val="clear" w:color="auto" w:fill="auto"/>
            <w:vAlign w:val="center"/>
          </w:tcPr>
          <w:p w14:paraId="717A215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71AC12A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380" w:type="dxa"/>
            <w:shd w:val="clear" w:color="auto" w:fill="auto"/>
            <w:vAlign w:val="center"/>
          </w:tcPr>
          <w:p w14:paraId="40A41198">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r>
      <w:tr w14:paraId="7949AF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5DAFA71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68</w:t>
            </w:r>
          </w:p>
        </w:tc>
        <w:tc>
          <w:tcPr>
            <w:tcW w:w="1337" w:type="dxa"/>
            <w:shd w:val="clear" w:color="auto" w:fill="auto"/>
            <w:vAlign w:val="center"/>
          </w:tcPr>
          <w:p w14:paraId="52FC9A2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130700001b</w:t>
            </w:r>
          </w:p>
        </w:tc>
        <w:tc>
          <w:tcPr>
            <w:tcW w:w="1732" w:type="dxa"/>
            <w:shd w:val="clear" w:color="auto" w:fill="auto"/>
            <w:vAlign w:val="center"/>
          </w:tcPr>
          <w:p w14:paraId="24ED8AE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中级职称及以下</w:t>
            </w:r>
          </w:p>
        </w:tc>
        <w:tc>
          <w:tcPr>
            <w:tcW w:w="5153" w:type="dxa"/>
            <w:shd w:val="clear" w:color="auto" w:fill="auto"/>
            <w:vAlign w:val="center"/>
          </w:tcPr>
          <w:p w14:paraId="70CA955D">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1610" w:type="dxa"/>
            <w:shd w:val="clear" w:color="auto" w:fill="auto"/>
            <w:vAlign w:val="center"/>
          </w:tcPr>
          <w:p w14:paraId="2D4E1A2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5459DEB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380" w:type="dxa"/>
            <w:shd w:val="clear" w:color="auto" w:fill="auto"/>
            <w:vAlign w:val="center"/>
          </w:tcPr>
          <w:p w14:paraId="11789FB1">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r>
      <w:tr w14:paraId="76FA33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173A98D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69</w:t>
            </w:r>
          </w:p>
        </w:tc>
        <w:tc>
          <w:tcPr>
            <w:tcW w:w="1337" w:type="dxa"/>
            <w:shd w:val="clear" w:color="auto" w:fill="auto"/>
            <w:vAlign w:val="center"/>
          </w:tcPr>
          <w:p w14:paraId="2BAEF66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130800001</w:t>
            </w:r>
          </w:p>
        </w:tc>
        <w:tc>
          <w:tcPr>
            <w:tcW w:w="1732" w:type="dxa"/>
            <w:shd w:val="clear" w:color="auto" w:fill="auto"/>
            <w:vAlign w:val="center"/>
          </w:tcPr>
          <w:p w14:paraId="466A9DB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建立健康档案</w:t>
            </w:r>
          </w:p>
        </w:tc>
        <w:tc>
          <w:tcPr>
            <w:tcW w:w="5153" w:type="dxa"/>
            <w:shd w:val="clear" w:color="auto" w:fill="auto"/>
            <w:vAlign w:val="center"/>
          </w:tcPr>
          <w:p w14:paraId="6F0C57BA">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1610" w:type="dxa"/>
            <w:shd w:val="clear" w:color="auto" w:fill="auto"/>
            <w:vAlign w:val="center"/>
          </w:tcPr>
          <w:p w14:paraId="1AF8B721">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4B8F2E9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380" w:type="dxa"/>
            <w:shd w:val="clear" w:color="auto" w:fill="auto"/>
            <w:vAlign w:val="center"/>
          </w:tcPr>
          <w:p w14:paraId="3A97F78A">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r>
      <w:tr w14:paraId="4E61B0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37A0C64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70</w:t>
            </w:r>
          </w:p>
        </w:tc>
        <w:tc>
          <w:tcPr>
            <w:tcW w:w="1337" w:type="dxa"/>
            <w:shd w:val="clear" w:color="auto" w:fill="auto"/>
            <w:vAlign w:val="center"/>
          </w:tcPr>
          <w:p w14:paraId="14BA193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130900001</w:t>
            </w:r>
          </w:p>
        </w:tc>
        <w:tc>
          <w:tcPr>
            <w:tcW w:w="1732" w:type="dxa"/>
            <w:shd w:val="clear" w:color="auto" w:fill="auto"/>
            <w:vAlign w:val="center"/>
          </w:tcPr>
          <w:p w14:paraId="20B683D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健康咨询</w:t>
            </w:r>
          </w:p>
        </w:tc>
        <w:tc>
          <w:tcPr>
            <w:tcW w:w="5153" w:type="dxa"/>
            <w:shd w:val="clear" w:color="auto" w:fill="auto"/>
            <w:vAlign w:val="center"/>
          </w:tcPr>
          <w:p w14:paraId="6DC2714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指个体健康咨询</w:t>
            </w:r>
          </w:p>
        </w:tc>
        <w:tc>
          <w:tcPr>
            <w:tcW w:w="1610" w:type="dxa"/>
            <w:shd w:val="clear" w:color="auto" w:fill="auto"/>
            <w:vAlign w:val="center"/>
          </w:tcPr>
          <w:p w14:paraId="73DFB8A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3ECA59F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380" w:type="dxa"/>
            <w:shd w:val="clear" w:color="auto" w:fill="auto"/>
            <w:vAlign w:val="center"/>
          </w:tcPr>
          <w:p w14:paraId="42106437">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r>
      <w:tr w14:paraId="30F2DC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3975425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71</w:t>
            </w:r>
          </w:p>
        </w:tc>
        <w:tc>
          <w:tcPr>
            <w:tcW w:w="1337" w:type="dxa"/>
            <w:shd w:val="clear" w:color="auto" w:fill="auto"/>
            <w:vAlign w:val="center"/>
          </w:tcPr>
          <w:p w14:paraId="2485953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130900002</w:t>
            </w:r>
          </w:p>
        </w:tc>
        <w:tc>
          <w:tcPr>
            <w:tcW w:w="1732" w:type="dxa"/>
            <w:shd w:val="clear" w:color="auto" w:fill="auto"/>
            <w:vAlign w:val="center"/>
          </w:tcPr>
          <w:p w14:paraId="43E49714">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疾病健康教育</w:t>
            </w:r>
          </w:p>
        </w:tc>
        <w:tc>
          <w:tcPr>
            <w:tcW w:w="5153" w:type="dxa"/>
            <w:shd w:val="clear" w:color="auto" w:fill="auto"/>
            <w:vAlign w:val="center"/>
          </w:tcPr>
          <w:p w14:paraId="3C3F91DA">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指群体健康教育</w:t>
            </w:r>
          </w:p>
        </w:tc>
        <w:tc>
          <w:tcPr>
            <w:tcW w:w="1610" w:type="dxa"/>
            <w:shd w:val="clear" w:color="auto" w:fill="auto"/>
            <w:vAlign w:val="center"/>
          </w:tcPr>
          <w:p w14:paraId="4D28059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1889FC5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人次</w:t>
            </w:r>
          </w:p>
        </w:tc>
        <w:tc>
          <w:tcPr>
            <w:tcW w:w="2380" w:type="dxa"/>
            <w:shd w:val="clear" w:color="auto" w:fill="auto"/>
            <w:vAlign w:val="center"/>
          </w:tcPr>
          <w:p w14:paraId="517CF217">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r>
      <w:tr w14:paraId="683D93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378A19C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72</w:t>
            </w:r>
          </w:p>
        </w:tc>
        <w:tc>
          <w:tcPr>
            <w:tcW w:w="1337" w:type="dxa"/>
            <w:shd w:val="clear" w:color="auto" w:fill="auto"/>
            <w:vAlign w:val="center"/>
          </w:tcPr>
          <w:p w14:paraId="000E9F5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130900003</w:t>
            </w:r>
          </w:p>
        </w:tc>
        <w:tc>
          <w:tcPr>
            <w:tcW w:w="1732" w:type="dxa"/>
            <w:shd w:val="clear" w:color="auto" w:fill="auto"/>
            <w:vAlign w:val="center"/>
          </w:tcPr>
          <w:p w14:paraId="5D45DA1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营</w:t>
            </w:r>
            <w:r>
              <w:rPr>
                <w:rFonts w:hint="eastAsia" w:ascii="方正书宋_GBK" w:hAnsi="方正书宋_GBK" w:eastAsia="方正书宋_GBK" w:cs="方正书宋_GBK"/>
                <w:i w:val="0"/>
                <w:iCs w:val="0"/>
                <w:color w:val="000000"/>
                <w:spacing w:val="-6"/>
                <w:w w:val="98"/>
                <w:kern w:val="0"/>
                <w:sz w:val="20"/>
                <w:szCs w:val="20"/>
                <w:u w:val="none"/>
                <w:lang w:val="en-US" w:eastAsia="zh-CN" w:bidi="ar"/>
              </w:rPr>
              <w:t>养状况评价与咨询</w:t>
            </w:r>
          </w:p>
        </w:tc>
        <w:tc>
          <w:tcPr>
            <w:tcW w:w="5153" w:type="dxa"/>
            <w:shd w:val="clear" w:color="auto" w:fill="auto"/>
            <w:vAlign w:val="center"/>
          </w:tcPr>
          <w:p w14:paraId="6EA52229">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1610" w:type="dxa"/>
            <w:shd w:val="clear" w:color="auto" w:fill="auto"/>
            <w:vAlign w:val="center"/>
          </w:tcPr>
          <w:p w14:paraId="7727806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2A97930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380" w:type="dxa"/>
            <w:shd w:val="clear" w:color="auto" w:fill="auto"/>
            <w:vAlign w:val="center"/>
          </w:tcPr>
          <w:p w14:paraId="46EB740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包括膳食评价、母乳分析。</w:t>
            </w:r>
          </w:p>
        </w:tc>
      </w:tr>
      <w:tr w14:paraId="7336D1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707" w:hRule="atLeast"/>
          <w:jc w:val="center"/>
        </w:trPr>
        <w:tc>
          <w:tcPr>
            <w:tcW w:w="549" w:type="dxa"/>
            <w:shd w:val="clear" w:color="auto" w:fill="auto"/>
            <w:noWrap/>
            <w:vAlign w:val="center"/>
          </w:tcPr>
          <w:p w14:paraId="3168887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73</w:t>
            </w:r>
          </w:p>
        </w:tc>
        <w:tc>
          <w:tcPr>
            <w:tcW w:w="1337" w:type="dxa"/>
            <w:shd w:val="clear" w:color="auto" w:fill="auto"/>
            <w:vAlign w:val="center"/>
          </w:tcPr>
          <w:p w14:paraId="55C4E7C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130900005</w:t>
            </w:r>
          </w:p>
        </w:tc>
        <w:tc>
          <w:tcPr>
            <w:tcW w:w="1732" w:type="dxa"/>
            <w:shd w:val="clear" w:color="auto" w:fill="auto"/>
            <w:vAlign w:val="center"/>
          </w:tcPr>
          <w:p w14:paraId="5FCA731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远程人体生理体征监测分析</w:t>
            </w:r>
          </w:p>
        </w:tc>
        <w:tc>
          <w:tcPr>
            <w:tcW w:w="5153" w:type="dxa"/>
            <w:shd w:val="clear" w:color="auto" w:fill="auto"/>
            <w:vAlign w:val="center"/>
          </w:tcPr>
          <w:p w14:paraId="2898302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利用信息平台，通过智能终端监测分析软件持续收集和记录采用医疗器械、可穿戴（非接触）设备检测和监测到的日间体重、血压、脉搏、血糖、血氧饱和度等生理数据，夜间心脏、呼吸、体动和睡眠等体征数据，以及运动、饮食、烟酒和情绪等生活方式数据，持续提供健康监测分析报告。</w:t>
            </w:r>
          </w:p>
        </w:tc>
        <w:tc>
          <w:tcPr>
            <w:tcW w:w="1610" w:type="dxa"/>
            <w:shd w:val="clear" w:color="auto" w:fill="auto"/>
            <w:vAlign w:val="center"/>
          </w:tcPr>
          <w:p w14:paraId="3CD122F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6133514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小时</w:t>
            </w:r>
          </w:p>
        </w:tc>
        <w:tc>
          <w:tcPr>
            <w:tcW w:w="2380" w:type="dxa"/>
            <w:shd w:val="clear" w:color="auto" w:fill="auto"/>
            <w:vAlign w:val="center"/>
          </w:tcPr>
          <w:p w14:paraId="00DF488C">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r>
      <w:tr w14:paraId="390CD6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947" w:hRule="atLeast"/>
          <w:jc w:val="center"/>
        </w:trPr>
        <w:tc>
          <w:tcPr>
            <w:tcW w:w="549" w:type="dxa"/>
            <w:shd w:val="clear" w:color="auto" w:fill="auto"/>
            <w:noWrap/>
            <w:vAlign w:val="center"/>
          </w:tcPr>
          <w:p w14:paraId="46F8F90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74</w:t>
            </w:r>
          </w:p>
        </w:tc>
        <w:tc>
          <w:tcPr>
            <w:tcW w:w="1337" w:type="dxa"/>
            <w:shd w:val="clear" w:color="auto" w:fill="auto"/>
            <w:vAlign w:val="center"/>
          </w:tcPr>
          <w:p w14:paraId="2B35761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H110200001</w:t>
            </w:r>
          </w:p>
        </w:tc>
        <w:tc>
          <w:tcPr>
            <w:tcW w:w="1732" w:type="dxa"/>
            <w:shd w:val="clear" w:color="auto" w:fill="auto"/>
            <w:vAlign w:val="center"/>
          </w:tcPr>
          <w:p w14:paraId="6EAAE55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互联网复诊</w:t>
            </w:r>
          </w:p>
        </w:tc>
        <w:tc>
          <w:tcPr>
            <w:tcW w:w="5153" w:type="dxa"/>
            <w:shd w:val="clear" w:color="auto" w:fill="auto"/>
            <w:vAlign w:val="center"/>
          </w:tcPr>
          <w:p w14:paraId="5B40681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指医疗机构通过远程医疗服务平台，由具有3年以上独立临床工作经验的医师直接向患者提供的常见病、慢性病复诊诊疗服务。在线询问病史，听取患者主诉，查看影像、超声、心电等医疗图文信息，记录病情，提供诊疗建议，如提供治疗方案或开具处方。</w:t>
            </w:r>
          </w:p>
        </w:tc>
        <w:tc>
          <w:tcPr>
            <w:tcW w:w="1610" w:type="dxa"/>
            <w:shd w:val="clear" w:color="auto" w:fill="auto"/>
            <w:vAlign w:val="center"/>
          </w:tcPr>
          <w:p w14:paraId="55EDACE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6F9BE77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380" w:type="dxa"/>
            <w:shd w:val="clear" w:color="auto" w:fill="auto"/>
            <w:vAlign w:val="center"/>
          </w:tcPr>
          <w:p w14:paraId="78CB2C81">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r>
      <w:tr w14:paraId="146C91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601" w:hRule="atLeast"/>
          <w:jc w:val="center"/>
        </w:trPr>
        <w:tc>
          <w:tcPr>
            <w:tcW w:w="549" w:type="dxa"/>
            <w:shd w:val="clear" w:color="auto" w:fill="auto"/>
            <w:noWrap/>
            <w:vAlign w:val="center"/>
          </w:tcPr>
          <w:p w14:paraId="2BB8423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75</w:t>
            </w:r>
          </w:p>
        </w:tc>
        <w:tc>
          <w:tcPr>
            <w:tcW w:w="1337" w:type="dxa"/>
            <w:shd w:val="clear" w:color="auto" w:fill="auto"/>
            <w:vAlign w:val="center"/>
          </w:tcPr>
          <w:p w14:paraId="03E7323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H111000000</w:t>
            </w:r>
          </w:p>
        </w:tc>
        <w:tc>
          <w:tcPr>
            <w:tcW w:w="1732" w:type="dxa"/>
            <w:shd w:val="clear" w:color="auto" w:fill="auto"/>
            <w:vAlign w:val="center"/>
          </w:tcPr>
          <w:p w14:paraId="0B1D61D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远程单学科会诊</w:t>
            </w:r>
          </w:p>
        </w:tc>
        <w:tc>
          <w:tcPr>
            <w:tcW w:w="5153" w:type="dxa"/>
            <w:shd w:val="clear" w:color="auto" w:fill="auto"/>
            <w:vAlign w:val="center"/>
          </w:tcPr>
          <w:p w14:paraId="60E02F7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指邀请方和受邀方医疗机构在远程会诊中心或会诊科室通过可视、交互、实时、同步的方式在线开展的单个学科会诊诊疗活动。邀请方医疗机构收集并上传患者完整的病历资料（包含病史、实验室检查和影像学检查、治疗经过等）至远程医疗网络系统，预约受邀方医疗机构。受邀方医疗机构依据会诊需求，确定会诊科室及高级职称会诊医师，会诊医师提前审阅病历资料。至约定时间双方登录远程医疗网络信息系统进行联通，在线讨论患者病情，解答邀请方医师的提问。受邀方将诊疗意见告知邀请方，出具由相关医师签名的诊疗意见报告。邀请方根据患者临床资料，参考受邀方的诊疗意见，决定诊断与治疗方案。</w:t>
            </w:r>
          </w:p>
        </w:tc>
        <w:tc>
          <w:tcPr>
            <w:tcW w:w="1610" w:type="dxa"/>
            <w:shd w:val="clear" w:color="auto" w:fill="auto"/>
            <w:noWrap/>
            <w:vAlign w:val="center"/>
          </w:tcPr>
          <w:p w14:paraId="30204E65">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626B286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380" w:type="dxa"/>
            <w:shd w:val="clear" w:color="auto" w:fill="auto"/>
            <w:vAlign w:val="center"/>
          </w:tcPr>
          <w:p w14:paraId="1EF686E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双学科440元，多学科（3个及以上学科）600元。</w:t>
            </w:r>
          </w:p>
        </w:tc>
      </w:tr>
      <w:tr w14:paraId="1464D2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7D87959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76</w:t>
            </w:r>
          </w:p>
        </w:tc>
        <w:tc>
          <w:tcPr>
            <w:tcW w:w="1337" w:type="dxa"/>
            <w:shd w:val="clear" w:color="auto" w:fill="auto"/>
            <w:vAlign w:val="center"/>
          </w:tcPr>
          <w:p w14:paraId="432AF4C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H111000001</w:t>
            </w:r>
          </w:p>
        </w:tc>
        <w:tc>
          <w:tcPr>
            <w:tcW w:w="1732" w:type="dxa"/>
            <w:shd w:val="clear" w:color="auto" w:fill="auto"/>
            <w:vAlign w:val="center"/>
          </w:tcPr>
          <w:p w14:paraId="1E3D1359">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副主任医师</w:t>
            </w:r>
          </w:p>
        </w:tc>
        <w:tc>
          <w:tcPr>
            <w:tcW w:w="5153" w:type="dxa"/>
            <w:shd w:val="clear" w:color="auto" w:fill="auto"/>
            <w:vAlign w:val="center"/>
          </w:tcPr>
          <w:p w14:paraId="44A291AE">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1610" w:type="dxa"/>
            <w:shd w:val="clear" w:color="auto" w:fill="auto"/>
            <w:noWrap/>
            <w:vAlign w:val="center"/>
          </w:tcPr>
          <w:p w14:paraId="27BE0930">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28A981F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380" w:type="dxa"/>
            <w:shd w:val="clear" w:color="auto" w:fill="auto"/>
            <w:vAlign w:val="center"/>
          </w:tcPr>
          <w:p w14:paraId="1F3882D9">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r>
      <w:tr w14:paraId="519D58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76E4B25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77</w:t>
            </w:r>
          </w:p>
        </w:tc>
        <w:tc>
          <w:tcPr>
            <w:tcW w:w="1337" w:type="dxa"/>
            <w:shd w:val="clear" w:color="auto" w:fill="auto"/>
            <w:vAlign w:val="center"/>
          </w:tcPr>
          <w:p w14:paraId="5B68E07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H111000002</w:t>
            </w:r>
          </w:p>
        </w:tc>
        <w:tc>
          <w:tcPr>
            <w:tcW w:w="1732" w:type="dxa"/>
            <w:shd w:val="clear" w:color="auto" w:fill="auto"/>
            <w:vAlign w:val="center"/>
          </w:tcPr>
          <w:p w14:paraId="370F86C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主任医师</w:t>
            </w:r>
          </w:p>
        </w:tc>
        <w:tc>
          <w:tcPr>
            <w:tcW w:w="5153" w:type="dxa"/>
            <w:shd w:val="clear" w:color="auto" w:fill="auto"/>
            <w:vAlign w:val="center"/>
          </w:tcPr>
          <w:p w14:paraId="5313BB95">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c>
          <w:tcPr>
            <w:tcW w:w="1610" w:type="dxa"/>
            <w:shd w:val="clear" w:color="auto" w:fill="auto"/>
            <w:noWrap/>
            <w:vAlign w:val="center"/>
          </w:tcPr>
          <w:p w14:paraId="090C2BE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58CA15D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380" w:type="dxa"/>
            <w:shd w:val="clear" w:color="auto" w:fill="auto"/>
            <w:vAlign w:val="center"/>
          </w:tcPr>
          <w:p w14:paraId="04993FCD">
            <w:pPr>
              <w:keepNext w:val="0"/>
              <w:keepLines w:val="0"/>
              <w:pageBreakBefore w:val="0"/>
              <w:widowControl w:val="0"/>
              <w:kinsoku/>
              <w:wordWrap/>
              <w:overflowPunct w:val="0"/>
              <w:topLinePunct w:val="0"/>
              <w:autoSpaceDE/>
              <w:autoSpaceDN/>
              <w:bidi w:val="0"/>
              <w:adjustRightInd w:val="0"/>
              <w:snapToGrid w:val="0"/>
              <w:jc w:val="both"/>
              <w:rPr>
                <w:rFonts w:hint="eastAsia" w:ascii="方正书宋_GBK" w:hAnsi="方正书宋_GBK" w:eastAsia="方正书宋_GBK" w:cs="方正书宋_GBK"/>
                <w:i w:val="0"/>
                <w:iCs w:val="0"/>
                <w:color w:val="000000"/>
                <w:sz w:val="20"/>
                <w:szCs w:val="20"/>
                <w:u w:val="none"/>
              </w:rPr>
            </w:pPr>
          </w:p>
        </w:tc>
      </w:tr>
      <w:tr w14:paraId="3DE375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573" w:hRule="atLeast"/>
          <w:jc w:val="center"/>
        </w:trPr>
        <w:tc>
          <w:tcPr>
            <w:tcW w:w="549" w:type="dxa"/>
            <w:shd w:val="clear" w:color="auto" w:fill="auto"/>
            <w:noWrap/>
            <w:vAlign w:val="center"/>
          </w:tcPr>
          <w:p w14:paraId="4E09F9F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78</w:t>
            </w:r>
          </w:p>
        </w:tc>
        <w:tc>
          <w:tcPr>
            <w:tcW w:w="1337" w:type="dxa"/>
            <w:shd w:val="clear" w:color="auto" w:fill="auto"/>
            <w:vAlign w:val="center"/>
          </w:tcPr>
          <w:p w14:paraId="48D1E56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H111000003</w:t>
            </w:r>
          </w:p>
        </w:tc>
        <w:tc>
          <w:tcPr>
            <w:tcW w:w="1732" w:type="dxa"/>
            <w:shd w:val="clear" w:color="auto" w:fill="auto"/>
            <w:vAlign w:val="center"/>
          </w:tcPr>
          <w:p w14:paraId="6130B92C">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远程病理会诊</w:t>
            </w:r>
          </w:p>
        </w:tc>
        <w:tc>
          <w:tcPr>
            <w:tcW w:w="5153" w:type="dxa"/>
            <w:shd w:val="clear" w:color="auto" w:fill="auto"/>
            <w:vAlign w:val="center"/>
          </w:tcPr>
          <w:p w14:paraId="4858CB39">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指</w:t>
            </w:r>
            <w:r>
              <w:rPr>
                <w:rFonts w:hint="eastAsia" w:ascii="方正书宋_GBK" w:hAnsi="方正书宋_GBK" w:eastAsia="方正书宋_GBK" w:cs="方正书宋_GBK"/>
                <w:i w:val="0"/>
                <w:iCs w:val="0"/>
                <w:color w:val="000000"/>
                <w:spacing w:val="-6"/>
                <w:kern w:val="0"/>
                <w:sz w:val="20"/>
                <w:szCs w:val="20"/>
                <w:u w:val="none"/>
                <w:lang w:val="en-US" w:eastAsia="zh-CN" w:bidi="ar"/>
              </w:rPr>
              <w:t>邀请方和受邀方医疗机构以可视、交互、实时、同步的方式，在线开展的临床病理会诊诊疗活动。一般用于术中冷冻病理诊断的远程会诊，需提前1天预约并在规定的短时间内快速完成诊断工作。开通远程医疗网络系统，邀请方医疗机构向受邀方医疗机构提供临床（常含病史、实验室检查和影像学检查结果等）及病理资料（含病理申请单、取材明细以及术中冷冻病理数字切片等），受邀方立即对患者的病情进行分析，短时间内作出综合诊断意见，在线出具由其签名的病理诊断报告。邀请方参考受邀方的会诊意见，决定最终诊断与后继手术方式。含受邀方高年资医师通过视频方式指导邀请方医师进行取材，不含冷冻切片制作，数字转换和上传云端。</w:t>
            </w:r>
          </w:p>
        </w:tc>
        <w:tc>
          <w:tcPr>
            <w:tcW w:w="1610" w:type="dxa"/>
            <w:shd w:val="clear" w:color="auto" w:fill="auto"/>
            <w:noWrap/>
            <w:vAlign w:val="center"/>
          </w:tcPr>
          <w:p w14:paraId="6459700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1B5F8D0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380" w:type="dxa"/>
            <w:shd w:val="clear" w:color="auto" w:fill="auto"/>
            <w:vAlign w:val="center"/>
          </w:tcPr>
          <w:p w14:paraId="609C8595">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以4张切片为基数，5张及以上切片540元</w:t>
            </w:r>
          </w:p>
        </w:tc>
      </w:tr>
      <w:tr w14:paraId="6640B3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5C65019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79</w:t>
            </w:r>
          </w:p>
        </w:tc>
        <w:tc>
          <w:tcPr>
            <w:tcW w:w="1337" w:type="dxa"/>
            <w:shd w:val="clear" w:color="auto" w:fill="auto"/>
            <w:vAlign w:val="center"/>
          </w:tcPr>
          <w:p w14:paraId="409E3972">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H310701001</w:t>
            </w:r>
          </w:p>
        </w:tc>
        <w:tc>
          <w:tcPr>
            <w:tcW w:w="1732" w:type="dxa"/>
            <w:shd w:val="clear" w:color="auto" w:fill="auto"/>
            <w:vAlign w:val="center"/>
          </w:tcPr>
          <w:p w14:paraId="0C79A93B">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远程心电监测</w:t>
            </w:r>
          </w:p>
        </w:tc>
        <w:tc>
          <w:tcPr>
            <w:tcW w:w="5153" w:type="dxa"/>
            <w:shd w:val="clear" w:color="auto" w:fill="auto"/>
            <w:vAlign w:val="center"/>
          </w:tcPr>
          <w:p w14:paraId="5C527C66">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指使用心电监测远程传输系统，利用无线网络收集传输数据，指导患者使用、记录并处理患者的心电事件，专业医师根据有关数据提供分析或指导服务，含设备安置。</w:t>
            </w:r>
          </w:p>
        </w:tc>
        <w:tc>
          <w:tcPr>
            <w:tcW w:w="1610" w:type="dxa"/>
            <w:shd w:val="clear" w:color="auto" w:fill="auto"/>
            <w:noWrap/>
            <w:vAlign w:val="center"/>
          </w:tcPr>
          <w:p w14:paraId="4C717E9F">
            <w:pPr>
              <w:keepNext w:val="0"/>
              <w:keepLines w:val="0"/>
              <w:pageBreakBefore w:val="0"/>
              <w:widowControl w:val="0"/>
              <w:kinsoku/>
              <w:wordWrap/>
              <w:overflowPunct w:val="0"/>
              <w:topLinePunct w:val="0"/>
              <w:autoSpaceDE/>
              <w:autoSpaceDN/>
              <w:bidi w:val="0"/>
              <w:adjustRightInd w:val="0"/>
              <w:snapToGrid w:val="0"/>
              <w:spacing w:line="260" w:lineRule="exact"/>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09807B7B">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小时</w:t>
            </w:r>
          </w:p>
        </w:tc>
        <w:tc>
          <w:tcPr>
            <w:tcW w:w="2380" w:type="dxa"/>
            <w:shd w:val="clear" w:color="auto" w:fill="auto"/>
            <w:vAlign w:val="center"/>
          </w:tcPr>
          <w:p w14:paraId="0A0163C0">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按实际监测时间计收，不足1小时按1小时计收</w:t>
            </w:r>
          </w:p>
        </w:tc>
      </w:tr>
      <w:tr w14:paraId="54C6AE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30EF7A3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80</w:t>
            </w:r>
          </w:p>
        </w:tc>
        <w:tc>
          <w:tcPr>
            <w:tcW w:w="1337" w:type="dxa"/>
            <w:shd w:val="clear" w:color="auto" w:fill="auto"/>
            <w:vAlign w:val="center"/>
          </w:tcPr>
          <w:p w14:paraId="0FD07D0E">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H310701002</w:t>
            </w:r>
          </w:p>
        </w:tc>
        <w:tc>
          <w:tcPr>
            <w:tcW w:w="1732" w:type="dxa"/>
            <w:shd w:val="clear" w:color="auto" w:fill="auto"/>
            <w:vAlign w:val="center"/>
          </w:tcPr>
          <w:p w14:paraId="194E563F">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远程起搏器监测</w:t>
            </w:r>
          </w:p>
        </w:tc>
        <w:tc>
          <w:tcPr>
            <w:tcW w:w="5153" w:type="dxa"/>
            <w:shd w:val="clear" w:color="auto" w:fill="auto"/>
            <w:vAlign w:val="center"/>
          </w:tcPr>
          <w:p w14:paraId="075A1329">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指通过带有远程监测功能的起搏器，利用无线网络收集传输起搏器的数据，专业医师根据数据判断起搏器工作状态，提供分析或指导服务，如确定患者到医院程控和随访的时间。含设备安置，不含起搏器程控功能检查。</w:t>
            </w:r>
          </w:p>
        </w:tc>
        <w:tc>
          <w:tcPr>
            <w:tcW w:w="1610" w:type="dxa"/>
            <w:shd w:val="clear" w:color="auto" w:fill="auto"/>
            <w:noWrap/>
            <w:vAlign w:val="center"/>
          </w:tcPr>
          <w:p w14:paraId="3E3FFE9C">
            <w:pPr>
              <w:keepNext w:val="0"/>
              <w:keepLines w:val="0"/>
              <w:pageBreakBefore w:val="0"/>
              <w:widowControl w:val="0"/>
              <w:kinsoku/>
              <w:wordWrap/>
              <w:overflowPunct w:val="0"/>
              <w:topLinePunct w:val="0"/>
              <w:autoSpaceDE/>
              <w:autoSpaceDN/>
              <w:bidi w:val="0"/>
              <w:adjustRightInd w:val="0"/>
              <w:snapToGrid w:val="0"/>
              <w:spacing w:line="260" w:lineRule="exact"/>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13868A41">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小时</w:t>
            </w:r>
          </w:p>
        </w:tc>
        <w:tc>
          <w:tcPr>
            <w:tcW w:w="2380" w:type="dxa"/>
            <w:shd w:val="clear" w:color="auto" w:fill="auto"/>
            <w:vAlign w:val="center"/>
          </w:tcPr>
          <w:p w14:paraId="4D5B13E7">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按实际监测时间计收，不足1小时按1小时计收</w:t>
            </w:r>
          </w:p>
        </w:tc>
      </w:tr>
      <w:tr w14:paraId="512E04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49" w:type="dxa"/>
            <w:shd w:val="clear" w:color="auto" w:fill="auto"/>
            <w:noWrap/>
            <w:vAlign w:val="center"/>
          </w:tcPr>
          <w:p w14:paraId="74285D4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81</w:t>
            </w:r>
          </w:p>
        </w:tc>
        <w:tc>
          <w:tcPr>
            <w:tcW w:w="1337" w:type="dxa"/>
            <w:shd w:val="clear" w:color="auto" w:fill="auto"/>
            <w:vAlign w:val="center"/>
          </w:tcPr>
          <w:p w14:paraId="418C1AD7">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H310701003</w:t>
            </w:r>
          </w:p>
        </w:tc>
        <w:tc>
          <w:tcPr>
            <w:tcW w:w="1732" w:type="dxa"/>
            <w:shd w:val="clear" w:color="auto" w:fill="auto"/>
            <w:vAlign w:val="center"/>
          </w:tcPr>
          <w:p w14:paraId="46A37361">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远程除颤器监测</w:t>
            </w:r>
          </w:p>
        </w:tc>
        <w:tc>
          <w:tcPr>
            <w:tcW w:w="5153" w:type="dxa"/>
            <w:shd w:val="clear" w:color="auto" w:fill="auto"/>
            <w:vAlign w:val="center"/>
          </w:tcPr>
          <w:p w14:paraId="03D1FCEB">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指通过带有远程监测功能的除颤器，利用无线网络收集传输除颤器数据，专业医师根据有关数据判断除颤器的工作状态，提供分析或指导服务，如确定患者到医院程控和随访的时间等。含设备安置，不含除颤器程控功能检查。</w:t>
            </w:r>
          </w:p>
        </w:tc>
        <w:tc>
          <w:tcPr>
            <w:tcW w:w="1610" w:type="dxa"/>
            <w:shd w:val="clear" w:color="auto" w:fill="auto"/>
            <w:noWrap/>
            <w:vAlign w:val="center"/>
          </w:tcPr>
          <w:p w14:paraId="63368471">
            <w:pPr>
              <w:keepNext w:val="0"/>
              <w:keepLines w:val="0"/>
              <w:pageBreakBefore w:val="0"/>
              <w:widowControl w:val="0"/>
              <w:kinsoku/>
              <w:wordWrap/>
              <w:overflowPunct w:val="0"/>
              <w:topLinePunct w:val="0"/>
              <w:autoSpaceDE/>
              <w:autoSpaceDN/>
              <w:bidi w:val="0"/>
              <w:adjustRightInd w:val="0"/>
              <w:snapToGrid w:val="0"/>
              <w:spacing w:line="260" w:lineRule="exact"/>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2C0A8185">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小时</w:t>
            </w:r>
          </w:p>
        </w:tc>
        <w:tc>
          <w:tcPr>
            <w:tcW w:w="2380" w:type="dxa"/>
            <w:shd w:val="clear" w:color="auto" w:fill="auto"/>
            <w:vAlign w:val="center"/>
          </w:tcPr>
          <w:p w14:paraId="1C8C6AA6">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按实际监测时间计收，不足1小时按1小时计收</w:t>
            </w:r>
          </w:p>
        </w:tc>
      </w:tr>
      <w:tr w14:paraId="581498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510" w:hRule="atLeast"/>
          <w:jc w:val="center"/>
        </w:trPr>
        <w:tc>
          <w:tcPr>
            <w:tcW w:w="549" w:type="dxa"/>
            <w:shd w:val="clear" w:color="auto" w:fill="auto"/>
            <w:noWrap/>
            <w:vAlign w:val="center"/>
          </w:tcPr>
          <w:p w14:paraId="2BA16F7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82</w:t>
            </w:r>
          </w:p>
        </w:tc>
        <w:tc>
          <w:tcPr>
            <w:tcW w:w="1337" w:type="dxa"/>
            <w:shd w:val="clear" w:color="auto" w:fill="auto"/>
            <w:vAlign w:val="center"/>
          </w:tcPr>
          <w:p w14:paraId="14C119F6">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311202001</w:t>
            </w:r>
          </w:p>
        </w:tc>
        <w:tc>
          <w:tcPr>
            <w:tcW w:w="1732" w:type="dxa"/>
            <w:shd w:val="clear" w:color="auto" w:fill="auto"/>
            <w:vAlign w:val="center"/>
          </w:tcPr>
          <w:p w14:paraId="66A16A3C">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新生儿暖箱</w:t>
            </w:r>
          </w:p>
        </w:tc>
        <w:tc>
          <w:tcPr>
            <w:tcW w:w="5153" w:type="dxa"/>
            <w:shd w:val="clear" w:color="auto" w:fill="auto"/>
            <w:vAlign w:val="center"/>
          </w:tcPr>
          <w:p w14:paraId="59DB18CB">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包括辐射保暖</w:t>
            </w:r>
          </w:p>
        </w:tc>
        <w:tc>
          <w:tcPr>
            <w:tcW w:w="1610" w:type="dxa"/>
            <w:shd w:val="clear" w:color="auto" w:fill="auto"/>
            <w:vAlign w:val="center"/>
          </w:tcPr>
          <w:p w14:paraId="7DEFA67C">
            <w:pPr>
              <w:keepNext w:val="0"/>
              <w:keepLines w:val="0"/>
              <w:pageBreakBefore w:val="0"/>
              <w:widowControl w:val="0"/>
              <w:kinsoku/>
              <w:wordWrap/>
              <w:overflowPunct w:val="0"/>
              <w:topLinePunct w:val="0"/>
              <w:autoSpaceDE/>
              <w:autoSpaceDN/>
              <w:bidi w:val="0"/>
              <w:adjustRightInd w:val="0"/>
              <w:snapToGrid w:val="0"/>
              <w:spacing w:line="260" w:lineRule="exact"/>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4B9240CF">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小时</w:t>
            </w:r>
          </w:p>
        </w:tc>
        <w:tc>
          <w:tcPr>
            <w:tcW w:w="2380" w:type="dxa"/>
            <w:shd w:val="clear" w:color="auto" w:fill="auto"/>
            <w:vAlign w:val="center"/>
          </w:tcPr>
          <w:p w14:paraId="3B75D40A">
            <w:pPr>
              <w:keepNext w:val="0"/>
              <w:keepLines w:val="0"/>
              <w:pageBreakBefore w:val="0"/>
              <w:widowControl w:val="0"/>
              <w:kinsoku/>
              <w:wordWrap/>
              <w:overflowPunct w:val="0"/>
              <w:topLinePunct w:val="0"/>
              <w:autoSpaceDE/>
              <w:autoSpaceDN/>
              <w:bidi w:val="0"/>
              <w:adjustRightInd w:val="0"/>
              <w:snapToGrid w:val="0"/>
              <w:spacing w:line="260" w:lineRule="exact"/>
              <w:jc w:val="both"/>
              <w:rPr>
                <w:rFonts w:hint="eastAsia" w:ascii="方正书宋_GBK" w:hAnsi="方正书宋_GBK" w:eastAsia="方正书宋_GBK" w:cs="方正书宋_GBK"/>
                <w:i w:val="0"/>
                <w:iCs w:val="0"/>
                <w:color w:val="000000"/>
                <w:sz w:val="20"/>
                <w:szCs w:val="20"/>
                <w:u w:val="none"/>
              </w:rPr>
            </w:pPr>
          </w:p>
        </w:tc>
      </w:tr>
      <w:tr w14:paraId="7918D0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510" w:hRule="atLeast"/>
          <w:jc w:val="center"/>
        </w:trPr>
        <w:tc>
          <w:tcPr>
            <w:tcW w:w="549" w:type="dxa"/>
            <w:shd w:val="clear" w:color="auto" w:fill="auto"/>
            <w:noWrap/>
            <w:vAlign w:val="center"/>
          </w:tcPr>
          <w:p w14:paraId="08C3558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83</w:t>
            </w:r>
          </w:p>
        </w:tc>
        <w:tc>
          <w:tcPr>
            <w:tcW w:w="1337" w:type="dxa"/>
            <w:shd w:val="clear" w:color="auto" w:fill="auto"/>
            <w:vAlign w:val="center"/>
          </w:tcPr>
          <w:p w14:paraId="642F807B">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330100012</w:t>
            </w:r>
          </w:p>
        </w:tc>
        <w:tc>
          <w:tcPr>
            <w:tcW w:w="1732" w:type="dxa"/>
            <w:shd w:val="clear" w:color="auto" w:fill="auto"/>
            <w:vAlign w:val="center"/>
          </w:tcPr>
          <w:p w14:paraId="765BC6E9">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心肺复苏术</w:t>
            </w:r>
          </w:p>
        </w:tc>
        <w:tc>
          <w:tcPr>
            <w:tcW w:w="5153" w:type="dxa"/>
            <w:shd w:val="clear" w:color="auto" w:fill="auto"/>
            <w:vAlign w:val="center"/>
          </w:tcPr>
          <w:p w14:paraId="1428C7F1">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不含开胸复苏和特殊气管插管术</w:t>
            </w:r>
          </w:p>
        </w:tc>
        <w:tc>
          <w:tcPr>
            <w:tcW w:w="1610" w:type="dxa"/>
            <w:shd w:val="clear" w:color="auto" w:fill="auto"/>
            <w:vAlign w:val="center"/>
          </w:tcPr>
          <w:p w14:paraId="166C3F39">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气管导管</w:t>
            </w:r>
          </w:p>
        </w:tc>
        <w:tc>
          <w:tcPr>
            <w:tcW w:w="1015" w:type="dxa"/>
            <w:shd w:val="clear" w:color="auto" w:fill="auto"/>
            <w:vAlign w:val="center"/>
          </w:tcPr>
          <w:p w14:paraId="21464AC8">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380" w:type="dxa"/>
            <w:shd w:val="clear" w:color="auto" w:fill="auto"/>
            <w:vAlign w:val="center"/>
          </w:tcPr>
          <w:p w14:paraId="4CD581AB">
            <w:pPr>
              <w:keepNext w:val="0"/>
              <w:keepLines w:val="0"/>
              <w:pageBreakBefore w:val="0"/>
              <w:widowControl w:val="0"/>
              <w:kinsoku/>
              <w:wordWrap/>
              <w:overflowPunct w:val="0"/>
              <w:topLinePunct w:val="0"/>
              <w:autoSpaceDE/>
              <w:autoSpaceDN/>
              <w:bidi w:val="0"/>
              <w:adjustRightInd w:val="0"/>
              <w:snapToGrid w:val="0"/>
              <w:spacing w:line="260" w:lineRule="exact"/>
              <w:jc w:val="both"/>
              <w:rPr>
                <w:rFonts w:hint="eastAsia" w:ascii="方正书宋_GBK" w:hAnsi="方正书宋_GBK" w:eastAsia="方正书宋_GBK" w:cs="方正书宋_GBK"/>
                <w:i w:val="0"/>
                <w:iCs w:val="0"/>
                <w:color w:val="000000"/>
                <w:sz w:val="20"/>
                <w:szCs w:val="20"/>
                <w:u w:val="none"/>
              </w:rPr>
            </w:pPr>
          </w:p>
        </w:tc>
      </w:tr>
      <w:tr w14:paraId="660D42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510" w:hRule="atLeast"/>
          <w:jc w:val="center"/>
        </w:trPr>
        <w:tc>
          <w:tcPr>
            <w:tcW w:w="549" w:type="dxa"/>
            <w:shd w:val="clear" w:color="auto" w:fill="auto"/>
            <w:noWrap/>
            <w:vAlign w:val="center"/>
          </w:tcPr>
          <w:p w14:paraId="38CEDF7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84</w:t>
            </w:r>
          </w:p>
        </w:tc>
        <w:tc>
          <w:tcPr>
            <w:tcW w:w="1337" w:type="dxa"/>
            <w:shd w:val="clear" w:color="auto" w:fill="auto"/>
            <w:vAlign w:val="center"/>
          </w:tcPr>
          <w:p w14:paraId="1CE10D32">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480000001</w:t>
            </w:r>
          </w:p>
        </w:tc>
        <w:tc>
          <w:tcPr>
            <w:tcW w:w="1732" w:type="dxa"/>
            <w:shd w:val="clear" w:color="auto" w:fill="auto"/>
            <w:vAlign w:val="center"/>
          </w:tcPr>
          <w:p w14:paraId="18295F15">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辩证施膳指导</w:t>
            </w:r>
          </w:p>
        </w:tc>
        <w:tc>
          <w:tcPr>
            <w:tcW w:w="5153" w:type="dxa"/>
            <w:shd w:val="clear" w:color="auto" w:fill="auto"/>
            <w:vAlign w:val="center"/>
          </w:tcPr>
          <w:p w14:paraId="757404A9">
            <w:pPr>
              <w:keepNext w:val="0"/>
              <w:keepLines w:val="0"/>
              <w:pageBreakBefore w:val="0"/>
              <w:widowControl w:val="0"/>
              <w:kinsoku/>
              <w:wordWrap/>
              <w:overflowPunct w:val="0"/>
              <w:topLinePunct w:val="0"/>
              <w:autoSpaceDE/>
              <w:autoSpaceDN/>
              <w:bidi w:val="0"/>
              <w:adjustRightInd w:val="0"/>
              <w:snapToGrid w:val="0"/>
              <w:spacing w:line="260" w:lineRule="exact"/>
              <w:jc w:val="both"/>
              <w:rPr>
                <w:rFonts w:hint="eastAsia" w:ascii="方正书宋_GBK" w:hAnsi="方正书宋_GBK" w:eastAsia="方正书宋_GBK" w:cs="方正书宋_GBK"/>
                <w:i w:val="0"/>
                <w:iCs w:val="0"/>
                <w:color w:val="000000"/>
                <w:sz w:val="20"/>
                <w:szCs w:val="20"/>
                <w:u w:val="none"/>
              </w:rPr>
            </w:pPr>
          </w:p>
        </w:tc>
        <w:tc>
          <w:tcPr>
            <w:tcW w:w="1610" w:type="dxa"/>
            <w:shd w:val="clear" w:color="auto" w:fill="auto"/>
            <w:vAlign w:val="center"/>
          </w:tcPr>
          <w:p w14:paraId="383C5198">
            <w:pPr>
              <w:keepNext w:val="0"/>
              <w:keepLines w:val="0"/>
              <w:pageBreakBefore w:val="0"/>
              <w:widowControl w:val="0"/>
              <w:kinsoku/>
              <w:wordWrap/>
              <w:overflowPunct w:val="0"/>
              <w:topLinePunct w:val="0"/>
              <w:autoSpaceDE/>
              <w:autoSpaceDN/>
              <w:bidi w:val="0"/>
              <w:adjustRightInd w:val="0"/>
              <w:snapToGrid w:val="0"/>
              <w:spacing w:line="260" w:lineRule="exact"/>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21F2D7AD">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380" w:type="dxa"/>
            <w:shd w:val="clear" w:color="auto" w:fill="auto"/>
            <w:vAlign w:val="center"/>
          </w:tcPr>
          <w:p w14:paraId="6FF0B8E2">
            <w:pPr>
              <w:keepNext w:val="0"/>
              <w:keepLines w:val="0"/>
              <w:pageBreakBefore w:val="0"/>
              <w:widowControl w:val="0"/>
              <w:kinsoku/>
              <w:wordWrap/>
              <w:overflowPunct w:val="0"/>
              <w:topLinePunct w:val="0"/>
              <w:autoSpaceDE/>
              <w:autoSpaceDN/>
              <w:bidi w:val="0"/>
              <w:adjustRightInd w:val="0"/>
              <w:snapToGrid w:val="0"/>
              <w:spacing w:line="260" w:lineRule="exact"/>
              <w:jc w:val="both"/>
              <w:rPr>
                <w:rFonts w:hint="eastAsia" w:ascii="方正书宋_GBK" w:hAnsi="方正书宋_GBK" w:eastAsia="方正书宋_GBK" w:cs="方正书宋_GBK"/>
                <w:i w:val="0"/>
                <w:iCs w:val="0"/>
                <w:color w:val="000000"/>
                <w:sz w:val="20"/>
                <w:szCs w:val="20"/>
                <w:u w:val="none"/>
              </w:rPr>
            </w:pPr>
          </w:p>
        </w:tc>
      </w:tr>
      <w:tr w14:paraId="72F22F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49" w:type="dxa"/>
            <w:shd w:val="clear" w:color="auto" w:fill="auto"/>
            <w:noWrap/>
            <w:vAlign w:val="center"/>
          </w:tcPr>
          <w:p w14:paraId="1B694E6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85</w:t>
            </w:r>
          </w:p>
        </w:tc>
        <w:tc>
          <w:tcPr>
            <w:tcW w:w="1337" w:type="dxa"/>
            <w:shd w:val="clear" w:color="auto" w:fill="auto"/>
            <w:vAlign w:val="center"/>
          </w:tcPr>
          <w:p w14:paraId="0CE02719">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480000002</w:t>
            </w:r>
          </w:p>
        </w:tc>
        <w:tc>
          <w:tcPr>
            <w:tcW w:w="1732" w:type="dxa"/>
            <w:shd w:val="clear" w:color="auto" w:fill="auto"/>
            <w:vAlign w:val="center"/>
          </w:tcPr>
          <w:p w14:paraId="75FE0FF0">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脉图诊断</w:t>
            </w:r>
          </w:p>
        </w:tc>
        <w:tc>
          <w:tcPr>
            <w:tcW w:w="5153" w:type="dxa"/>
            <w:shd w:val="clear" w:color="auto" w:fill="auto"/>
            <w:vAlign w:val="center"/>
          </w:tcPr>
          <w:p w14:paraId="5B553B3C">
            <w:pPr>
              <w:keepNext w:val="0"/>
              <w:keepLines w:val="0"/>
              <w:pageBreakBefore w:val="0"/>
              <w:widowControl w:val="0"/>
              <w:kinsoku/>
              <w:wordWrap/>
              <w:overflowPunct w:val="0"/>
              <w:topLinePunct w:val="0"/>
              <w:autoSpaceDE/>
              <w:autoSpaceDN/>
              <w:bidi w:val="0"/>
              <w:adjustRightInd w:val="0"/>
              <w:snapToGrid w:val="0"/>
              <w:spacing w:line="260" w:lineRule="exact"/>
              <w:jc w:val="both"/>
              <w:rPr>
                <w:rFonts w:hint="eastAsia" w:ascii="方正书宋_GBK" w:hAnsi="方正书宋_GBK" w:eastAsia="方正书宋_GBK" w:cs="方正书宋_GBK"/>
                <w:i w:val="0"/>
                <w:iCs w:val="0"/>
                <w:color w:val="000000"/>
                <w:sz w:val="20"/>
                <w:szCs w:val="20"/>
                <w:u w:val="none"/>
              </w:rPr>
            </w:pPr>
          </w:p>
        </w:tc>
        <w:tc>
          <w:tcPr>
            <w:tcW w:w="1610" w:type="dxa"/>
            <w:shd w:val="clear" w:color="auto" w:fill="auto"/>
            <w:vAlign w:val="center"/>
          </w:tcPr>
          <w:p w14:paraId="083AB7C3">
            <w:pPr>
              <w:keepNext w:val="0"/>
              <w:keepLines w:val="0"/>
              <w:pageBreakBefore w:val="0"/>
              <w:widowControl w:val="0"/>
              <w:kinsoku/>
              <w:wordWrap/>
              <w:overflowPunct w:val="0"/>
              <w:topLinePunct w:val="0"/>
              <w:autoSpaceDE/>
              <w:autoSpaceDN/>
              <w:bidi w:val="0"/>
              <w:adjustRightInd w:val="0"/>
              <w:snapToGrid w:val="0"/>
              <w:spacing w:line="260" w:lineRule="exact"/>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5122A2D5">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380" w:type="dxa"/>
            <w:shd w:val="clear" w:color="auto" w:fill="auto"/>
            <w:vAlign w:val="center"/>
          </w:tcPr>
          <w:p w14:paraId="408A3095">
            <w:pPr>
              <w:keepNext w:val="0"/>
              <w:keepLines w:val="0"/>
              <w:pageBreakBefore w:val="0"/>
              <w:widowControl w:val="0"/>
              <w:kinsoku/>
              <w:wordWrap/>
              <w:overflowPunct w:val="0"/>
              <w:topLinePunct w:val="0"/>
              <w:autoSpaceDE/>
              <w:autoSpaceDN/>
              <w:bidi w:val="0"/>
              <w:adjustRightInd w:val="0"/>
              <w:snapToGrid w:val="0"/>
              <w:spacing w:line="260" w:lineRule="exact"/>
              <w:jc w:val="both"/>
              <w:rPr>
                <w:rFonts w:hint="eastAsia" w:ascii="方正书宋_GBK" w:hAnsi="方正书宋_GBK" w:eastAsia="方正书宋_GBK" w:cs="方正书宋_GBK"/>
                <w:i w:val="0"/>
                <w:iCs w:val="0"/>
                <w:color w:val="000000"/>
                <w:sz w:val="20"/>
                <w:szCs w:val="20"/>
                <w:u w:val="none"/>
              </w:rPr>
            </w:pPr>
          </w:p>
        </w:tc>
      </w:tr>
      <w:tr w14:paraId="1F12D9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49" w:type="dxa"/>
            <w:shd w:val="clear" w:color="auto" w:fill="auto"/>
            <w:noWrap/>
            <w:vAlign w:val="center"/>
          </w:tcPr>
          <w:p w14:paraId="5309F84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86</w:t>
            </w:r>
          </w:p>
        </w:tc>
        <w:tc>
          <w:tcPr>
            <w:tcW w:w="1337" w:type="dxa"/>
            <w:shd w:val="clear" w:color="auto" w:fill="auto"/>
            <w:vAlign w:val="center"/>
          </w:tcPr>
          <w:p w14:paraId="603EB46E">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480000006</w:t>
            </w:r>
          </w:p>
        </w:tc>
        <w:tc>
          <w:tcPr>
            <w:tcW w:w="1732" w:type="dxa"/>
            <w:shd w:val="clear" w:color="auto" w:fill="auto"/>
            <w:vAlign w:val="center"/>
          </w:tcPr>
          <w:p w14:paraId="30655AFC">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中医辩证论治费</w:t>
            </w:r>
          </w:p>
        </w:tc>
        <w:tc>
          <w:tcPr>
            <w:tcW w:w="5153" w:type="dxa"/>
            <w:shd w:val="clear" w:color="auto" w:fill="auto"/>
            <w:vAlign w:val="center"/>
          </w:tcPr>
          <w:p w14:paraId="03CD54BD">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含诊察费</w:t>
            </w:r>
          </w:p>
        </w:tc>
        <w:tc>
          <w:tcPr>
            <w:tcW w:w="1610" w:type="dxa"/>
            <w:shd w:val="clear" w:color="auto" w:fill="auto"/>
            <w:vAlign w:val="center"/>
          </w:tcPr>
          <w:p w14:paraId="5E230219">
            <w:pPr>
              <w:keepNext w:val="0"/>
              <w:keepLines w:val="0"/>
              <w:pageBreakBefore w:val="0"/>
              <w:widowControl w:val="0"/>
              <w:kinsoku/>
              <w:wordWrap/>
              <w:overflowPunct w:val="0"/>
              <w:topLinePunct w:val="0"/>
              <w:autoSpaceDE/>
              <w:autoSpaceDN/>
              <w:bidi w:val="0"/>
              <w:adjustRightInd w:val="0"/>
              <w:snapToGrid w:val="0"/>
              <w:spacing w:line="260" w:lineRule="exact"/>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43440A8D">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380" w:type="dxa"/>
            <w:shd w:val="clear" w:color="auto" w:fill="auto"/>
            <w:vAlign w:val="center"/>
          </w:tcPr>
          <w:p w14:paraId="4A06B58B">
            <w:pPr>
              <w:keepNext w:val="0"/>
              <w:keepLines w:val="0"/>
              <w:pageBreakBefore w:val="0"/>
              <w:widowControl w:val="0"/>
              <w:kinsoku/>
              <w:wordWrap/>
              <w:overflowPunct w:val="0"/>
              <w:topLinePunct w:val="0"/>
              <w:autoSpaceDE/>
              <w:autoSpaceDN/>
              <w:bidi w:val="0"/>
              <w:adjustRightInd w:val="0"/>
              <w:snapToGrid w:val="0"/>
              <w:spacing w:line="260" w:lineRule="exact"/>
              <w:jc w:val="both"/>
              <w:rPr>
                <w:rFonts w:hint="eastAsia" w:ascii="方正书宋_GBK" w:hAnsi="方正书宋_GBK" w:eastAsia="方正书宋_GBK" w:cs="方正书宋_GBK"/>
                <w:i w:val="0"/>
                <w:iCs w:val="0"/>
                <w:color w:val="000000"/>
                <w:sz w:val="20"/>
                <w:szCs w:val="20"/>
                <w:u w:val="none"/>
              </w:rPr>
            </w:pPr>
          </w:p>
        </w:tc>
      </w:tr>
      <w:tr w14:paraId="7491A9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49" w:type="dxa"/>
            <w:shd w:val="clear" w:color="auto" w:fill="auto"/>
            <w:noWrap/>
            <w:vAlign w:val="center"/>
          </w:tcPr>
          <w:p w14:paraId="6C550CD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87</w:t>
            </w:r>
          </w:p>
        </w:tc>
        <w:tc>
          <w:tcPr>
            <w:tcW w:w="1337" w:type="dxa"/>
            <w:shd w:val="clear" w:color="auto" w:fill="auto"/>
            <w:vAlign w:val="center"/>
          </w:tcPr>
          <w:p w14:paraId="0B537FB6">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480000006a</w:t>
            </w:r>
          </w:p>
        </w:tc>
        <w:tc>
          <w:tcPr>
            <w:tcW w:w="1732" w:type="dxa"/>
            <w:shd w:val="clear" w:color="auto" w:fill="auto"/>
            <w:vAlign w:val="center"/>
          </w:tcPr>
          <w:p w14:paraId="3BC025DA">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普通医师</w:t>
            </w:r>
          </w:p>
        </w:tc>
        <w:tc>
          <w:tcPr>
            <w:tcW w:w="5153" w:type="dxa"/>
            <w:shd w:val="clear" w:color="auto" w:fill="auto"/>
            <w:vAlign w:val="center"/>
          </w:tcPr>
          <w:p w14:paraId="7866D092">
            <w:pPr>
              <w:keepNext w:val="0"/>
              <w:keepLines w:val="0"/>
              <w:pageBreakBefore w:val="0"/>
              <w:widowControl w:val="0"/>
              <w:kinsoku/>
              <w:wordWrap/>
              <w:overflowPunct w:val="0"/>
              <w:topLinePunct w:val="0"/>
              <w:autoSpaceDE/>
              <w:autoSpaceDN/>
              <w:bidi w:val="0"/>
              <w:adjustRightInd w:val="0"/>
              <w:snapToGrid w:val="0"/>
              <w:spacing w:line="260" w:lineRule="exact"/>
              <w:jc w:val="both"/>
              <w:rPr>
                <w:rFonts w:hint="eastAsia" w:ascii="方正书宋_GBK" w:hAnsi="方正书宋_GBK" w:eastAsia="方正书宋_GBK" w:cs="方正书宋_GBK"/>
                <w:i w:val="0"/>
                <w:iCs w:val="0"/>
                <w:color w:val="000000"/>
                <w:sz w:val="20"/>
                <w:szCs w:val="20"/>
                <w:u w:val="none"/>
              </w:rPr>
            </w:pPr>
          </w:p>
        </w:tc>
        <w:tc>
          <w:tcPr>
            <w:tcW w:w="1610" w:type="dxa"/>
            <w:shd w:val="clear" w:color="auto" w:fill="auto"/>
            <w:vAlign w:val="center"/>
          </w:tcPr>
          <w:p w14:paraId="55558372">
            <w:pPr>
              <w:keepNext w:val="0"/>
              <w:keepLines w:val="0"/>
              <w:pageBreakBefore w:val="0"/>
              <w:widowControl w:val="0"/>
              <w:kinsoku/>
              <w:wordWrap/>
              <w:overflowPunct w:val="0"/>
              <w:topLinePunct w:val="0"/>
              <w:autoSpaceDE/>
              <w:autoSpaceDN/>
              <w:bidi w:val="0"/>
              <w:adjustRightInd w:val="0"/>
              <w:snapToGrid w:val="0"/>
              <w:spacing w:line="260" w:lineRule="exact"/>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6209EB82">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380" w:type="dxa"/>
            <w:shd w:val="clear" w:color="auto" w:fill="auto"/>
            <w:vAlign w:val="center"/>
          </w:tcPr>
          <w:p w14:paraId="05692771">
            <w:pPr>
              <w:keepNext w:val="0"/>
              <w:keepLines w:val="0"/>
              <w:pageBreakBefore w:val="0"/>
              <w:widowControl w:val="0"/>
              <w:kinsoku/>
              <w:wordWrap/>
              <w:overflowPunct w:val="0"/>
              <w:topLinePunct w:val="0"/>
              <w:autoSpaceDE/>
              <w:autoSpaceDN/>
              <w:bidi w:val="0"/>
              <w:adjustRightInd w:val="0"/>
              <w:snapToGrid w:val="0"/>
              <w:spacing w:line="260" w:lineRule="exact"/>
              <w:jc w:val="both"/>
              <w:rPr>
                <w:rFonts w:hint="eastAsia" w:ascii="方正书宋_GBK" w:hAnsi="方正书宋_GBK" w:eastAsia="方正书宋_GBK" w:cs="方正书宋_GBK"/>
                <w:i w:val="0"/>
                <w:iCs w:val="0"/>
                <w:color w:val="000000"/>
                <w:sz w:val="20"/>
                <w:szCs w:val="20"/>
                <w:u w:val="none"/>
              </w:rPr>
            </w:pPr>
          </w:p>
        </w:tc>
      </w:tr>
      <w:tr w14:paraId="1C5A7E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510" w:hRule="atLeast"/>
          <w:jc w:val="center"/>
        </w:trPr>
        <w:tc>
          <w:tcPr>
            <w:tcW w:w="549" w:type="dxa"/>
            <w:shd w:val="clear" w:color="auto" w:fill="auto"/>
            <w:noWrap/>
            <w:vAlign w:val="center"/>
          </w:tcPr>
          <w:p w14:paraId="129F64F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88</w:t>
            </w:r>
          </w:p>
        </w:tc>
        <w:tc>
          <w:tcPr>
            <w:tcW w:w="1337" w:type="dxa"/>
            <w:shd w:val="clear" w:color="auto" w:fill="auto"/>
            <w:vAlign w:val="center"/>
          </w:tcPr>
          <w:p w14:paraId="07BD2385">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480000006b</w:t>
            </w:r>
          </w:p>
        </w:tc>
        <w:tc>
          <w:tcPr>
            <w:tcW w:w="1732" w:type="dxa"/>
            <w:shd w:val="clear" w:color="auto" w:fill="auto"/>
            <w:vAlign w:val="center"/>
          </w:tcPr>
          <w:p w14:paraId="5F3BAC91">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副主任医师</w:t>
            </w:r>
          </w:p>
        </w:tc>
        <w:tc>
          <w:tcPr>
            <w:tcW w:w="5153" w:type="dxa"/>
            <w:shd w:val="clear" w:color="auto" w:fill="auto"/>
            <w:vAlign w:val="center"/>
          </w:tcPr>
          <w:p w14:paraId="3C659B69">
            <w:pPr>
              <w:keepNext w:val="0"/>
              <w:keepLines w:val="0"/>
              <w:pageBreakBefore w:val="0"/>
              <w:widowControl w:val="0"/>
              <w:kinsoku/>
              <w:wordWrap/>
              <w:overflowPunct w:val="0"/>
              <w:topLinePunct w:val="0"/>
              <w:autoSpaceDE/>
              <w:autoSpaceDN/>
              <w:bidi w:val="0"/>
              <w:adjustRightInd w:val="0"/>
              <w:snapToGrid w:val="0"/>
              <w:spacing w:line="260" w:lineRule="exact"/>
              <w:jc w:val="both"/>
              <w:rPr>
                <w:rFonts w:hint="eastAsia" w:ascii="方正书宋_GBK" w:hAnsi="方正书宋_GBK" w:eastAsia="方正书宋_GBK" w:cs="方正书宋_GBK"/>
                <w:i w:val="0"/>
                <w:iCs w:val="0"/>
                <w:color w:val="000000"/>
                <w:sz w:val="20"/>
                <w:szCs w:val="20"/>
                <w:u w:val="none"/>
              </w:rPr>
            </w:pPr>
          </w:p>
        </w:tc>
        <w:tc>
          <w:tcPr>
            <w:tcW w:w="1610" w:type="dxa"/>
            <w:shd w:val="clear" w:color="auto" w:fill="auto"/>
            <w:vAlign w:val="center"/>
          </w:tcPr>
          <w:p w14:paraId="56A2880B">
            <w:pPr>
              <w:keepNext w:val="0"/>
              <w:keepLines w:val="0"/>
              <w:pageBreakBefore w:val="0"/>
              <w:widowControl w:val="0"/>
              <w:kinsoku/>
              <w:wordWrap/>
              <w:overflowPunct w:val="0"/>
              <w:topLinePunct w:val="0"/>
              <w:autoSpaceDE/>
              <w:autoSpaceDN/>
              <w:bidi w:val="0"/>
              <w:adjustRightInd w:val="0"/>
              <w:snapToGrid w:val="0"/>
              <w:spacing w:line="260" w:lineRule="exact"/>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033A167D">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380" w:type="dxa"/>
            <w:shd w:val="clear" w:color="auto" w:fill="auto"/>
            <w:vAlign w:val="center"/>
          </w:tcPr>
          <w:p w14:paraId="269CA585">
            <w:pPr>
              <w:keepNext w:val="0"/>
              <w:keepLines w:val="0"/>
              <w:pageBreakBefore w:val="0"/>
              <w:widowControl w:val="0"/>
              <w:kinsoku/>
              <w:wordWrap/>
              <w:overflowPunct w:val="0"/>
              <w:topLinePunct w:val="0"/>
              <w:autoSpaceDE/>
              <w:autoSpaceDN/>
              <w:bidi w:val="0"/>
              <w:adjustRightInd w:val="0"/>
              <w:snapToGrid w:val="0"/>
              <w:spacing w:line="260" w:lineRule="exact"/>
              <w:jc w:val="both"/>
              <w:rPr>
                <w:rFonts w:hint="eastAsia" w:ascii="方正书宋_GBK" w:hAnsi="方正书宋_GBK" w:eastAsia="方正书宋_GBK" w:cs="方正书宋_GBK"/>
                <w:i w:val="0"/>
                <w:iCs w:val="0"/>
                <w:color w:val="000000"/>
                <w:sz w:val="20"/>
                <w:szCs w:val="20"/>
                <w:u w:val="none"/>
              </w:rPr>
            </w:pPr>
          </w:p>
        </w:tc>
      </w:tr>
      <w:tr w14:paraId="214603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49" w:type="dxa"/>
            <w:shd w:val="clear" w:color="auto" w:fill="auto"/>
            <w:noWrap/>
            <w:vAlign w:val="center"/>
          </w:tcPr>
          <w:p w14:paraId="7A4397A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89</w:t>
            </w:r>
          </w:p>
        </w:tc>
        <w:tc>
          <w:tcPr>
            <w:tcW w:w="1337" w:type="dxa"/>
            <w:shd w:val="clear" w:color="auto" w:fill="auto"/>
            <w:vAlign w:val="center"/>
          </w:tcPr>
          <w:p w14:paraId="330EF1DE">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480000006c</w:t>
            </w:r>
          </w:p>
        </w:tc>
        <w:tc>
          <w:tcPr>
            <w:tcW w:w="1732" w:type="dxa"/>
            <w:shd w:val="clear" w:color="auto" w:fill="auto"/>
            <w:vAlign w:val="center"/>
          </w:tcPr>
          <w:p w14:paraId="32509E52">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主任医师</w:t>
            </w:r>
          </w:p>
        </w:tc>
        <w:tc>
          <w:tcPr>
            <w:tcW w:w="5153" w:type="dxa"/>
            <w:shd w:val="clear" w:color="auto" w:fill="auto"/>
            <w:vAlign w:val="center"/>
          </w:tcPr>
          <w:p w14:paraId="2D52596C">
            <w:pPr>
              <w:keepNext w:val="0"/>
              <w:keepLines w:val="0"/>
              <w:pageBreakBefore w:val="0"/>
              <w:widowControl w:val="0"/>
              <w:kinsoku/>
              <w:wordWrap/>
              <w:overflowPunct w:val="0"/>
              <w:topLinePunct w:val="0"/>
              <w:autoSpaceDE/>
              <w:autoSpaceDN/>
              <w:bidi w:val="0"/>
              <w:adjustRightInd w:val="0"/>
              <w:snapToGrid w:val="0"/>
              <w:spacing w:line="260" w:lineRule="exact"/>
              <w:jc w:val="both"/>
              <w:rPr>
                <w:rFonts w:hint="eastAsia" w:ascii="方正书宋_GBK" w:hAnsi="方正书宋_GBK" w:eastAsia="方正书宋_GBK" w:cs="方正书宋_GBK"/>
                <w:i w:val="0"/>
                <w:iCs w:val="0"/>
                <w:color w:val="000000"/>
                <w:sz w:val="20"/>
                <w:szCs w:val="20"/>
                <w:u w:val="none"/>
              </w:rPr>
            </w:pPr>
          </w:p>
        </w:tc>
        <w:tc>
          <w:tcPr>
            <w:tcW w:w="1610" w:type="dxa"/>
            <w:shd w:val="clear" w:color="auto" w:fill="auto"/>
            <w:vAlign w:val="center"/>
          </w:tcPr>
          <w:p w14:paraId="75AC829E">
            <w:pPr>
              <w:keepNext w:val="0"/>
              <w:keepLines w:val="0"/>
              <w:pageBreakBefore w:val="0"/>
              <w:widowControl w:val="0"/>
              <w:kinsoku/>
              <w:wordWrap/>
              <w:overflowPunct w:val="0"/>
              <w:topLinePunct w:val="0"/>
              <w:autoSpaceDE/>
              <w:autoSpaceDN/>
              <w:bidi w:val="0"/>
              <w:adjustRightInd w:val="0"/>
              <w:snapToGrid w:val="0"/>
              <w:spacing w:line="260" w:lineRule="exact"/>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02BB6522">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380" w:type="dxa"/>
            <w:shd w:val="clear" w:color="auto" w:fill="auto"/>
            <w:vAlign w:val="center"/>
          </w:tcPr>
          <w:p w14:paraId="3D81D035">
            <w:pPr>
              <w:keepNext w:val="0"/>
              <w:keepLines w:val="0"/>
              <w:pageBreakBefore w:val="0"/>
              <w:widowControl w:val="0"/>
              <w:kinsoku/>
              <w:wordWrap/>
              <w:overflowPunct w:val="0"/>
              <w:topLinePunct w:val="0"/>
              <w:autoSpaceDE/>
              <w:autoSpaceDN/>
              <w:bidi w:val="0"/>
              <w:adjustRightInd w:val="0"/>
              <w:snapToGrid w:val="0"/>
              <w:spacing w:line="260" w:lineRule="exact"/>
              <w:jc w:val="both"/>
              <w:rPr>
                <w:rFonts w:hint="eastAsia" w:ascii="方正书宋_GBK" w:hAnsi="方正书宋_GBK" w:eastAsia="方正书宋_GBK" w:cs="方正书宋_GBK"/>
                <w:i w:val="0"/>
                <w:iCs w:val="0"/>
                <w:color w:val="000000"/>
                <w:sz w:val="20"/>
                <w:szCs w:val="20"/>
                <w:u w:val="none"/>
              </w:rPr>
            </w:pPr>
          </w:p>
        </w:tc>
      </w:tr>
      <w:tr w14:paraId="4AE999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49" w:type="dxa"/>
            <w:shd w:val="clear" w:color="auto" w:fill="auto"/>
            <w:noWrap/>
            <w:vAlign w:val="center"/>
          </w:tcPr>
          <w:p w14:paraId="1EF4A0E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90</w:t>
            </w:r>
          </w:p>
        </w:tc>
        <w:tc>
          <w:tcPr>
            <w:tcW w:w="1337" w:type="dxa"/>
            <w:shd w:val="clear" w:color="auto" w:fill="auto"/>
            <w:vAlign w:val="center"/>
          </w:tcPr>
          <w:p w14:paraId="2DD91BBE">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480000007</w:t>
            </w:r>
          </w:p>
        </w:tc>
        <w:tc>
          <w:tcPr>
            <w:tcW w:w="1732" w:type="dxa"/>
            <w:shd w:val="clear" w:color="auto" w:fill="auto"/>
            <w:vAlign w:val="center"/>
          </w:tcPr>
          <w:p w14:paraId="24D7C0D4">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both"/>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中医体质辨识</w:t>
            </w:r>
          </w:p>
        </w:tc>
        <w:tc>
          <w:tcPr>
            <w:tcW w:w="5153" w:type="dxa"/>
            <w:shd w:val="clear" w:color="auto" w:fill="auto"/>
            <w:vAlign w:val="center"/>
          </w:tcPr>
          <w:p w14:paraId="6F376C86">
            <w:pPr>
              <w:keepNext w:val="0"/>
              <w:keepLines w:val="0"/>
              <w:pageBreakBefore w:val="0"/>
              <w:widowControl w:val="0"/>
              <w:kinsoku/>
              <w:wordWrap/>
              <w:overflowPunct w:val="0"/>
              <w:topLinePunct w:val="0"/>
              <w:autoSpaceDE/>
              <w:autoSpaceDN/>
              <w:bidi w:val="0"/>
              <w:adjustRightInd w:val="0"/>
              <w:snapToGrid w:val="0"/>
              <w:spacing w:line="260" w:lineRule="exact"/>
              <w:jc w:val="both"/>
              <w:rPr>
                <w:rFonts w:hint="eastAsia" w:ascii="方正书宋_GBK" w:hAnsi="方正书宋_GBK" w:eastAsia="方正书宋_GBK" w:cs="方正书宋_GBK"/>
                <w:i w:val="0"/>
                <w:iCs w:val="0"/>
                <w:color w:val="000000"/>
                <w:sz w:val="20"/>
                <w:szCs w:val="20"/>
                <w:u w:val="none"/>
              </w:rPr>
            </w:pPr>
          </w:p>
        </w:tc>
        <w:tc>
          <w:tcPr>
            <w:tcW w:w="1610" w:type="dxa"/>
            <w:shd w:val="clear" w:color="auto" w:fill="auto"/>
            <w:vAlign w:val="center"/>
          </w:tcPr>
          <w:p w14:paraId="531F2B0E">
            <w:pPr>
              <w:keepNext w:val="0"/>
              <w:keepLines w:val="0"/>
              <w:pageBreakBefore w:val="0"/>
              <w:widowControl w:val="0"/>
              <w:kinsoku/>
              <w:wordWrap/>
              <w:overflowPunct w:val="0"/>
              <w:topLinePunct w:val="0"/>
              <w:autoSpaceDE/>
              <w:autoSpaceDN/>
              <w:bidi w:val="0"/>
              <w:adjustRightInd w:val="0"/>
              <w:snapToGrid w:val="0"/>
              <w:spacing w:line="260" w:lineRule="exact"/>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462F6D8F">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380" w:type="dxa"/>
            <w:shd w:val="clear" w:color="auto" w:fill="auto"/>
            <w:vAlign w:val="center"/>
          </w:tcPr>
          <w:p w14:paraId="3182DC55">
            <w:pPr>
              <w:keepNext w:val="0"/>
              <w:keepLines w:val="0"/>
              <w:pageBreakBefore w:val="0"/>
              <w:widowControl w:val="0"/>
              <w:kinsoku/>
              <w:wordWrap/>
              <w:overflowPunct w:val="0"/>
              <w:topLinePunct w:val="0"/>
              <w:autoSpaceDE/>
              <w:autoSpaceDN/>
              <w:bidi w:val="0"/>
              <w:adjustRightInd w:val="0"/>
              <w:snapToGrid w:val="0"/>
              <w:spacing w:line="260" w:lineRule="exact"/>
              <w:jc w:val="both"/>
              <w:rPr>
                <w:rFonts w:hint="eastAsia" w:ascii="方正书宋_GBK" w:hAnsi="方正书宋_GBK" w:eastAsia="方正书宋_GBK" w:cs="方正书宋_GBK"/>
                <w:i w:val="0"/>
                <w:iCs w:val="0"/>
                <w:color w:val="000000"/>
                <w:sz w:val="20"/>
                <w:szCs w:val="20"/>
                <w:u w:val="none"/>
              </w:rPr>
            </w:pPr>
          </w:p>
        </w:tc>
      </w:tr>
      <w:tr w14:paraId="6707D2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549" w:type="dxa"/>
            <w:shd w:val="clear" w:color="auto" w:fill="auto"/>
            <w:noWrap/>
            <w:vAlign w:val="center"/>
          </w:tcPr>
          <w:p w14:paraId="13442D8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91</w:t>
            </w:r>
          </w:p>
        </w:tc>
        <w:tc>
          <w:tcPr>
            <w:tcW w:w="1337" w:type="dxa"/>
            <w:shd w:val="clear" w:color="auto" w:fill="auto"/>
            <w:vAlign w:val="center"/>
          </w:tcPr>
          <w:p w14:paraId="7F339ACB">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130300002</w:t>
            </w:r>
          </w:p>
        </w:tc>
        <w:tc>
          <w:tcPr>
            <w:tcW w:w="1732" w:type="dxa"/>
            <w:shd w:val="clear" w:color="auto" w:fill="auto"/>
            <w:vAlign w:val="center"/>
          </w:tcPr>
          <w:p w14:paraId="3F678C26">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家庭养育环境</w:t>
            </w:r>
          </w:p>
        </w:tc>
        <w:tc>
          <w:tcPr>
            <w:tcW w:w="5153" w:type="dxa"/>
            <w:shd w:val="clear" w:color="auto" w:fill="auto"/>
            <w:vAlign w:val="center"/>
          </w:tcPr>
          <w:p w14:paraId="5365A3FA">
            <w:pPr>
              <w:keepNext w:val="0"/>
              <w:keepLines w:val="0"/>
              <w:pageBreakBefore w:val="0"/>
              <w:widowControl w:val="0"/>
              <w:kinsoku/>
              <w:wordWrap/>
              <w:overflowPunct w:val="0"/>
              <w:topLinePunct w:val="0"/>
              <w:autoSpaceDE/>
              <w:autoSpaceDN/>
              <w:bidi w:val="0"/>
              <w:adjustRightInd w:val="0"/>
              <w:snapToGrid w:val="0"/>
              <w:spacing w:line="260" w:lineRule="exact"/>
              <w:jc w:val="both"/>
              <w:rPr>
                <w:rFonts w:hint="eastAsia" w:ascii="方正书宋_GBK" w:hAnsi="方正书宋_GBK" w:eastAsia="方正书宋_GBK" w:cs="方正书宋_GBK"/>
                <w:i w:val="0"/>
                <w:iCs w:val="0"/>
                <w:color w:val="000000"/>
                <w:sz w:val="20"/>
                <w:szCs w:val="20"/>
                <w:u w:val="none"/>
              </w:rPr>
            </w:pPr>
          </w:p>
        </w:tc>
        <w:tc>
          <w:tcPr>
            <w:tcW w:w="1610" w:type="dxa"/>
            <w:shd w:val="clear" w:color="auto" w:fill="auto"/>
            <w:vAlign w:val="center"/>
          </w:tcPr>
          <w:p w14:paraId="1D0C1A8B">
            <w:pPr>
              <w:keepNext w:val="0"/>
              <w:keepLines w:val="0"/>
              <w:pageBreakBefore w:val="0"/>
              <w:widowControl w:val="0"/>
              <w:kinsoku/>
              <w:wordWrap/>
              <w:overflowPunct w:val="0"/>
              <w:topLinePunct w:val="0"/>
              <w:autoSpaceDE/>
              <w:autoSpaceDN/>
              <w:bidi w:val="0"/>
              <w:adjustRightInd w:val="0"/>
              <w:snapToGrid w:val="0"/>
              <w:spacing w:line="260" w:lineRule="exact"/>
              <w:jc w:val="center"/>
              <w:rPr>
                <w:rFonts w:hint="eastAsia" w:ascii="方正书宋_GBK" w:hAnsi="方正书宋_GBK" w:eastAsia="方正书宋_GBK" w:cs="方正书宋_GBK"/>
                <w:i w:val="0"/>
                <w:iCs w:val="0"/>
                <w:color w:val="000000"/>
                <w:sz w:val="20"/>
                <w:szCs w:val="20"/>
                <w:u w:val="none"/>
              </w:rPr>
            </w:pPr>
          </w:p>
        </w:tc>
        <w:tc>
          <w:tcPr>
            <w:tcW w:w="1015" w:type="dxa"/>
            <w:shd w:val="clear" w:color="auto" w:fill="auto"/>
            <w:vAlign w:val="center"/>
          </w:tcPr>
          <w:p w14:paraId="35907682">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380" w:type="dxa"/>
            <w:shd w:val="clear" w:color="auto" w:fill="auto"/>
            <w:vAlign w:val="center"/>
          </w:tcPr>
          <w:p w14:paraId="557CEBDA">
            <w:pPr>
              <w:keepNext w:val="0"/>
              <w:keepLines w:val="0"/>
              <w:pageBreakBefore w:val="0"/>
              <w:widowControl w:val="0"/>
              <w:kinsoku/>
              <w:wordWrap/>
              <w:overflowPunct w:val="0"/>
              <w:topLinePunct w:val="0"/>
              <w:autoSpaceDE/>
              <w:autoSpaceDN/>
              <w:bidi w:val="0"/>
              <w:adjustRightInd w:val="0"/>
              <w:snapToGrid w:val="0"/>
              <w:spacing w:line="260" w:lineRule="exact"/>
              <w:jc w:val="both"/>
              <w:rPr>
                <w:rFonts w:hint="eastAsia" w:ascii="方正书宋_GBK" w:hAnsi="方正书宋_GBK" w:eastAsia="方正书宋_GBK" w:cs="方正书宋_GBK"/>
                <w:i w:val="0"/>
                <w:iCs w:val="0"/>
                <w:color w:val="000000"/>
                <w:sz w:val="20"/>
                <w:szCs w:val="20"/>
                <w:u w:val="none"/>
              </w:rPr>
            </w:pPr>
          </w:p>
        </w:tc>
      </w:tr>
    </w:tbl>
    <w:p w14:paraId="5075F3A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黑体" w:hAnsi="宋体" w:eastAsia="黑体" w:cs="黑体"/>
          <w:i w:val="0"/>
          <w:iCs w:val="0"/>
          <w:color w:val="000000"/>
          <w:kern w:val="0"/>
          <w:sz w:val="32"/>
          <w:szCs w:val="32"/>
          <w:u w:val="none"/>
          <w:lang w:val="en-US" w:eastAsia="zh-CN" w:bidi="ar"/>
        </w:rPr>
      </w:pPr>
    </w:p>
    <w:p w14:paraId="571DCB8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黑体" w:hAnsi="宋体" w:eastAsia="黑体" w:cs="黑体"/>
          <w:i w:val="0"/>
          <w:iCs w:val="0"/>
          <w:color w:val="000000"/>
          <w:kern w:val="0"/>
          <w:sz w:val="32"/>
          <w:szCs w:val="32"/>
          <w:u w:val="none"/>
          <w:lang w:val="en-US" w:eastAsia="zh-CN" w:bidi="ar"/>
        </w:rPr>
      </w:pPr>
    </w:p>
    <w:p w14:paraId="1F4084E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黑体" w:hAnsi="宋体" w:eastAsia="黑体" w:cs="黑体"/>
          <w:i w:val="0"/>
          <w:iCs w:val="0"/>
          <w:color w:val="000000"/>
          <w:kern w:val="0"/>
          <w:sz w:val="32"/>
          <w:szCs w:val="32"/>
          <w:u w:val="none"/>
          <w:lang w:val="en-US" w:eastAsia="zh-CN" w:bidi="ar"/>
        </w:rPr>
      </w:pPr>
    </w:p>
    <w:p w14:paraId="2C66974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黑体" w:hAnsi="宋体" w:eastAsia="黑体" w:cs="黑体"/>
          <w:i w:val="0"/>
          <w:iCs w:val="0"/>
          <w:color w:val="000000"/>
          <w:kern w:val="0"/>
          <w:sz w:val="32"/>
          <w:szCs w:val="32"/>
          <w:u w:val="none"/>
          <w:lang w:val="en-US" w:eastAsia="zh-CN" w:bidi="ar"/>
        </w:rPr>
      </w:pPr>
    </w:p>
    <w:p w14:paraId="47163CC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黑体" w:hAnsi="宋体" w:eastAsia="黑体" w:cs="黑体"/>
          <w:i w:val="0"/>
          <w:iCs w:val="0"/>
          <w:color w:val="000000"/>
          <w:kern w:val="0"/>
          <w:sz w:val="32"/>
          <w:szCs w:val="32"/>
          <w:u w:val="none"/>
          <w:lang w:val="en-US" w:eastAsia="zh-CN" w:bidi="ar"/>
        </w:rPr>
      </w:pPr>
    </w:p>
    <w:p w14:paraId="7D5077F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黑体" w:hAnsi="宋体" w:eastAsia="黑体" w:cs="黑体"/>
          <w:i w:val="0"/>
          <w:iCs w:val="0"/>
          <w:color w:val="000000"/>
          <w:kern w:val="0"/>
          <w:sz w:val="32"/>
          <w:szCs w:val="32"/>
          <w:u w:val="none"/>
          <w:lang w:val="en-US" w:eastAsia="zh-CN" w:bidi="ar"/>
        </w:rPr>
      </w:pPr>
    </w:p>
    <w:p w14:paraId="01FAE56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黑体" w:hAnsi="宋体" w:eastAsia="黑体" w:cs="黑体"/>
          <w:i w:val="0"/>
          <w:iCs w:val="0"/>
          <w:color w:val="000000"/>
          <w:kern w:val="0"/>
          <w:sz w:val="32"/>
          <w:szCs w:val="32"/>
          <w:u w:val="none"/>
          <w:lang w:val="en-US" w:eastAsia="zh-CN" w:bidi="ar"/>
        </w:rPr>
      </w:pPr>
    </w:p>
    <w:p w14:paraId="22C205E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黑体" w:hAnsi="宋体" w:eastAsia="黑体" w:cs="黑体"/>
          <w:i w:val="0"/>
          <w:iCs w:val="0"/>
          <w:color w:val="000000"/>
          <w:kern w:val="0"/>
          <w:sz w:val="32"/>
          <w:szCs w:val="32"/>
          <w:u w:val="none"/>
          <w:lang w:val="en-US" w:eastAsia="zh-CN" w:bidi="ar"/>
        </w:rPr>
      </w:pPr>
    </w:p>
    <w:p w14:paraId="74312B4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黑体" w:hAnsi="宋体" w:eastAsia="黑体" w:cs="黑体"/>
          <w:i w:val="0"/>
          <w:iCs w:val="0"/>
          <w:color w:val="000000"/>
          <w:kern w:val="0"/>
          <w:sz w:val="32"/>
          <w:szCs w:val="32"/>
          <w:u w:val="none"/>
          <w:lang w:val="en-US" w:eastAsia="zh-CN" w:bidi="ar"/>
        </w:rPr>
      </w:pPr>
    </w:p>
    <w:p w14:paraId="7CFAA3E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黑体" w:hAnsi="宋体" w:eastAsia="黑体" w:cs="黑体"/>
          <w:i w:val="0"/>
          <w:iCs w:val="0"/>
          <w:color w:val="000000"/>
          <w:kern w:val="0"/>
          <w:sz w:val="32"/>
          <w:szCs w:val="32"/>
          <w:u w:val="none"/>
          <w:lang w:val="en-US" w:eastAsia="zh-CN" w:bidi="ar"/>
        </w:rPr>
      </w:pPr>
    </w:p>
    <w:p w14:paraId="49A9E4B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黑体" w:hAnsi="宋体" w:eastAsia="黑体" w:cs="黑体"/>
          <w:i w:val="0"/>
          <w:iCs w:val="0"/>
          <w:color w:val="000000"/>
          <w:kern w:val="0"/>
          <w:sz w:val="32"/>
          <w:szCs w:val="32"/>
          <w:u w:val="none"/>
          <w:lang w:val="en-US" w:eastAsia="zh-CN" w:bidi="ar"/>
        </w:rPr>
      </w:pPr>
    </w:p>
    <w:p w14:paraId="17B3A77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黑体" w:hAnsi="宋体" w:eastAsia="黑体" w:cs="黑体"/>
          <w:i w:val="0"/>
          <w:iCs w:val="0"/>
          <w:color w:val="000000"/>
          <w:kern w:val="0"/>
          <w:sz w:val="32"/>
          <w:szCs w:val="32"/>
          <w:u w:val="none"/>
          <w:lang w:val="en-US" w:eastAsia="zh-CN" w:bidi="ar"/>
        </w:rPr>
      </w:pPr>
      <w:bookmarkStart w:id="1" w:name="_GoBack"/>
      <w:bookmarkEnd w:id="1"/>
      <w:r>
        <w:rPr>
          <w:rFonts w:hint="eastAsia" w:ascii="黑体" w:hAnsi="宋体" w:eastAsia="黑体" w:cs="黑体"/>
          <w:i w:val="0"/>
          <w:iCs w:val="0"/>
          <w:color w:val="000000"/>
          <w:kern w:val="0"/>
          <w:sz w:val="32"/>
          <w:szCs w:val="32"/>
          <w:u w:val="none"/>
          <w:lang w:val="en-US" w:eastAsia="zh-CN" w:bidi="ar"/>
        </w:rPr>
        <w:t>附件9</w:t>
      </w:r>
    </w:p>
    <w:p w14:paraId="2F9E8896">
      <w:pPr>
        <w:keepNext w:val="0"/>
        <w:keepLines w:val="0"/>
        <w:pageBreakBefore w:val="0"/>
        <w:widowControl w:val="0"/>
        <w:tabs>
          <w:tab w:val="left" w:pos="10162"/>
        </w:tabs>
        <w:kinsoku/>
        <w:wordWrap/>
        <w:overflowPunct/>
        <w:topLinePunct w:val="0"/>
        <w:autoSpaceDE/>
        <w:autoSpaceDN/>
        <w:bidi w:val="0"/>
        <w:adjustRightInd w:val="0"/>
        <w:snapToGrid w:val="0"/>
        <w:spacing w:after="191" w:afterLines="30" w:line="6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济南市废止护理类医疗服务价格项目表</w:t>
      </w:r>
    </w:p>
    <w:tbl>
      <w:tblPr>
        <w:tblStyle w:val="18"/>
        <w:tblW w:w="1377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57" w:type="dxa"/>
          <w:bottom w:w="0" w:type="dxa"/>
          <w:right w:w="57" w:type="dxa"/>
        </w:tblCellMar>
      </w:tblPr>
      <w:tblGrid>
        <w:gridCol w:w="515"/>
        <w:gridCol w:w="1290"/>
        <w:gridCol w:w="1785"/>
        <w:gridCol w:w="4869"/>
        <w:gridCol w:w="1851"/>
        <w:gridCol w:w="1020"/>
        <w:gridCol w:w="2446"/>
      </w:tblGrid>
      <w:tr w14:paraId="54961B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567" w:hRule="atLeast"/>
          <w:tblHeader/>
          <w:jc w:val="center"/>
        </w:trPr>
        <w:tc>
          <w:tcPr>
            <w:tcW w:w="515" w:type="dxa"/>
            <w:shd w:val="clear" w:color="auto" w:fill="auto"/>
            <w:vAlign w:val="center"/>
          </w:tcPr>
          <w:p w14:paraId="4AB1883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序号</w:t>
            </w:r>
          </w:p>
        </w:tc>
        <w:tc>
          <w:tcPr>
            <w:tcW w:w="1290" w:type="dxa"/>
            <w:shd w:val="clear" w:color="auto" w:fill="auto"/>
            <w:vAlign w:val="center"/>
          </w:tcPr>
          <w:p w14:paraId="605E633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编码</w:t>
            </w:r>
          </w:p>
        </w:tc>
        <w:tc>
          <w:tcPr>
            <w:tcW w:w="1785" w:type="dxa"/>
            <w:shd w:val="clear" w:color="auto" w:fill="auto"/>
            <w:vAlign w:val="center"/>
          </w:tcPr>
          <w:p w14:paraId="716682E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项目名称</w:t>
            </w:r>
          </w:p>
        </w:tc>
        <w:tc>
          <w:tcPr>
            <w:tcW w:w="4869" w:type="dxa"/>
            <w:shd w:val="clear" w:color="auto" w:fill="auto"/>
            <w:vAlign w:val="center"/>
          </w:tcPr>
          <w:p w14:paraId="6E61711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项目内涵</w:t>
            </w:r>
          </w:p>
        </w:tc>
        <w:tc>
          <w:tcPr>
            <w:tcW w:w="1851" w:type="dxa"/>
            <w:shd w:val="clear" w:color="auto" w:fill="auto"/>
            <w:vAlign w:val="center"/>
          </w:tcPr>
          <w:p w14:paraId="5391EE4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除外内容</w:t>
            </w:r>
          </w:p>
        </w:tc>
        <w:tc>
          <w:tcPr>
            <w:tcW w:w="1020" w:type="dxa"/>
            <w:shd w:val="clear" w:color="auto" w:fill="auto"/>
            <w:vAlign w:val="center"/>
          </w:tcPr>
          <w:p w14:paraId="779234C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计价单位</w:t>
            </w:r>
          </w:p>
        </w:tc>
        <w:tc>
          <w:tcPr>
            <w:tcW w:w="2446" w:type="dxa"/>
            <w:shd w:val="clear" w:color="auto" w:fill="auto"/>
            <w:vAlign w:val="center"/>
          </w:tcPr>
          <w:p w14:paraId="093F310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说明</w:t>
            </w:r>
          </w:p>
        </w:tc>
      </w:tr>
      <w:tr w14:paraId="40CAB7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15" w:type="dxa"/>
            <w:shd w:val="clear" w:color="auto" w:fill="auto"/>
            <w:noWrap/>
            <w:vAlign w:val="center"/>
          </w:tcPr>
          <w:p w14:paraId="6FDF670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w:t>
            </w:r>
          </w:p>
        </w:tc>
        <w:tc>
          <w:tcPr>
            <w:tcW w:w="1290" w:type="dxa"/>
            <w:shd w:val="clear" w:color="auto" w:fill="auto"/>
            <w:vAlign w:val="center"/>
          </w:tcPr>
          <w:p w14:paraId="0BAD942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1201</w:t>
            </w:r>
          </w:p>
        </w:tc>
        <w:tc>
          <w:tcPr>
            <w:tcW w:w="1785" w:type="dxa"/>
            <w:shd w:val="clear" w:color="auto" w:fill="auto"/>
            <w:vAlign w:val="center"/>
          </w:tcPr>
          <w:p w14:paraId="0CEB38D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1.护理费</w:t>
            </w:r>
          </w:p>
        </w:tc>
        <w:tc>
          <w:tcPr>
            <w:tcW w:w="4869" w:type="dxa"/>
            <w:shd w:val="clear" w:color="auto" w:fill="auto"/>
            <w:vAlign w:val="center"/>
          </w:tcPr>
          <w:p w14:paraId="0876C64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含压疮护理、放疗后皮肤护理；包括波动式气垫床预防</w:t>
            </w:r>
          </w:p>
          <w:p w14:paraId="2839C5E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褥疮</w:t>
            </w:r>
          </w:p>
        </w:tc>
        <w:tc>
          <w:tcPr>
            <w:tcW w:w="1851" w:type="dxa"/>
            <w:shd w:val="clear" w:color="auto" w:fill="auto"/>
            <w:vAlign w:val="center"/>
          </w:tcPr>
          <w:p w14:paraId="09E1EE5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药物、特殊消耗材料及特殊仪器</w:t>
            </w:r>
          </w:p>
        </w:tc>
        <w:tc>
          <w:tcPr>
            <w:tcW w:w="1020" w:type="dxa"/>
            <w:shd w:val="clear" w:color="auto" w:fill="auto"/>
            <w:vAlign w:val="center"/>
          </w:tcPr>
          <w:p w14:paraId="36F9845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6" w:type="dxa"/>
            <w:shd w:val="clear" w:color="auto" w:fill="auto"/>
            <w:vAlign w:val="center"/>
          </w:tcPr>
          <w:p w14:paraId="1C784D00">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使用防褥疮气垫收10元/日</w:t>
            </w:r>
          </w:p>
        </w:tc>
      </w:tr>
      <w:tr w14:paraId="372E52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567" w:hRule="atLeast"/>
          <w:jc w:val="center"/>
        </w:trPr>
        <w:tc>
          <w:tcPr>
            <w:tcW w:w="515" w:type="dxa"/>
            <w:shd w:val="clear" w:color="auto" w:fill="auto"/>
            <w:noWrap/>
            <w:vAlign w:val="center"/>
          </w:tcPr>
          <w:p w14:paraId="3657930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w:t>
            </w:r>
          </w:p>
        </w:tc>
        <w:tc>
          <w:tcPr>
            <w:tcW w:w="1290" w:type="dxa"/>
            <w:shd w:val="clear" w:color="auto" w:fill="auto"/>
            <w:vAlign w:val="center"/>
          </w:tcPr>
          <w:p w14:paraId="14282DA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120100003</w:t>
            </w:r>
          </w:p>
        </w:tc>
        <w:tc>
          <w:tcPr>
            <w:tcW w:w="1785" w:type="dxa"/>
            <w:shd w:val="clear" w:color="auto" w:fill="auto"/>
            <w:vAlign w:val="center"/>
          </w:tcPr>
          <w:p w14:paraId="35E8868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Ⅰ级护理</w:t>
            </w:r>
          </w:p>
        </w:tc>
        <w:tc>
          <w:tcPr>
            <w:tcW w:w="4869" w:type="dxa"/>
            <w:shd w:val="clear" w:color="auto" w:fill="auto"/>
            <w:vAlign w:val="center"/>
          </w:tcPr>
          <w:p w14:paraId="50E3F2F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含需要护士每15-30分钟巡视观察一次，观察病情变化，根据病情测量生命体征，进行护理评估及一般性生活护理，作好卫生宣教及出院指导</w:t>
            </w:r>
          </w:p>
        </w:tc>
        <w:tc>
          <w:tcPr>
            <w:tcW w:w="1851" w:type="dxa"/>
            <w:shd w:val="clear" w:color="auto" w:fill="auto"/>
            <w:vAlign w:val="center"/>
          </w:tcPr>
          <w:p w14:paraId="718D354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020" w:type="dxa"/>
            <w:shd w:val="clear" w:color="auto" w:fill="auto"/>
            <w:vAlign w:val="center"/>
          </w:tcPr>
          <w:p w14:paraId="188FDAD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日</w:t>
            </w:r>
          </w:p>
        </w:tc>
        <w:tc>
          <w:tcPr>
            <w:tcW w:w="2446" w:type="dxa"/>
            <w:shd w:val="clear" w:color="auto" w:fill="auto"/>
            <w:vAlign w:val="center"/>
          </w:tcPr>
          <w:p w14:paraId="5C42397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结核病人加收3元、六岁（含）以下儿童加收不超过20%</w:t>
            </w:r>
          </w:p>
        </w:tc>
      </w:tr>
      <w:tr w14:paraId="020EC9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567" w:hRule="atLeast"/>
          <w:jc w:val="center"/>
        </w:trPr>
        <w:tc>
          <w:tcPr>
            <w:tcW w:w="515" w:type="dxa"/>
            <w:shd w:val="clear" w:color="auto" w:fill="auto"/>
            <w:vAlign w:val="center"/>
          </w:tcPr>
          <w:p w14:paraId="69B5FD4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w:t>
            </w:r>
          </w:p>
        </w:tc>
        <w:tc>
          <w:tcPr>
            <w:tcW w:w="1290" w:type="dxa"/>
            <w:shd w:val="clear" w:color="auto" w:fill="auto"/>
            <w:vAlign w:val="center"/>
          </w:tcPr>
          <w:p w14:paraId="4BFBA17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120100004</w:t>
            </w:r>
          </w:p>
        </w:tc>
        <w:tc>
          <w:tcPr>
            <w:tcW w:w="1785" w:type="dxa"/>
            <w:shd w:val="clear" w:color="auto" w:fill="auto"/>
            <w:vAlign w:val="center"/>
          </w:tcPr>
          <w:p w14:paraId="0F18440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Ⅱ级护理</w:t>
            </w:r>
          </w:p>
        </w:tc>
        <w:tc>
          <w:tcPr>
            <w:tcW w:w="4869" w:type="dxa"/>
            <w:shd w:val="clear" w:color="auto" w:fill="auto"/>
            <w:vAlign w:val="center"/>
          </w:tcPr>
          <w:p w14:paraId="4CA6B94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含需要护士定时巡视一次，观察病情变化及病人治疗、检查、用药后反应，测量体温、脉搏、呼吸，协助病人生活护理，作好卫生宣教及出院指导</w:t>
            </w:r>
          </w:p>
        </w:tc>
        <w:tc>
          <w:tcPr>
            <w:tcW w:w="1851" w:type="dxa"/>
            <w:shd w:val="clear" w:color="auto" w:fill="auto"/>
            <w:vAlign w:val="center"/>
          </w:tcPr>
          <w:p w14:paraId="7996FA6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020" w:type="dxa"/>
            <w:shd w:val="clear" w:color="auto" w:fill="auto"/>
            <w:vAlign w:val="center"/>
          </w:tcPr>
          <w:p w14:paraId="174870A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日</w:t>
            </w:r>
          </w:p>
        </w:tc>
        <w:tc>
          <w:tcPr>
            <w:tcW w:w="2446" w:type="dxa"/>
            <w:shd w:val="clear" w:color="auto" w:fill="auto"/>
            <w:vAlign w:val="center"/>
          </w:tcPr>
          <w:p w14:paraId="60D82A2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结核病人加收3元、六岁（含）以下儿童加收不超过20%</w:t>
            </w:r>
          </w:p>
        </w:tc>
      </w:tr>
      <w:tr w14:paraId="133681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567" w:hRule="atLeast"/>
          <w:jc w:val="center"/>
        </w:trPr>
        <w:tc>
          <w:tcPr>
            <w:tcW w:w="515" w:type="dxa"/>
            <w:shd w:val="clear" w:color="auto" w:fill="auto"/>
            <w:noWrap/>
            <w:vAlign w:val="center"/>
          </w:tcPr>
          <w:p w14:paraId="7AC91A9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4</w:t>
            </w:r>
          </w:p>
        </w:tc>
        <w:tc>
          <w:tcPr>
            <w:tcW w:w="1290" w:type="dxa"/>
            <w:shd w:val="clear" w:color="auto" w:fill="auto"/>
            <w:vAlign w:val="center"/>
          </w:tcPr>
          <w:p w14:paraId="77A5239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120100005</w:t>
            </w:r>
          </w:p>
        </w:tc>
        <w:tc>
          <w:tcPr>
            <w:tcW w:w="1785" w:type="dxa"/>
            <w:shd w:val="clear" w:color="auto" w:fill="auto"/>
            <w:vAlign w:val="center"/>
          </w:tcPr>
          <w:p w14:paraId="4EF46B1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Ⅲ级护理</w:t>
            </w:r>
          </w:p>
        </w:tc>
        <w:tc>
          <w:tcPr>
            <w:tcW w:w="4869" w:type="dxa"/>
            <w:shd w:val="clear" w:color="auto" w:fill="auto"/>
            <w:vAlign w:val="center"/>
          </w:tcPr>
          <w:p w14:paraId="327BB9B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含需要护士每日巡视2-3次，观察、了解病人一般情况，测量体温、脉搏、呼吸，作好卫生宣教及出院指导</w:t>
            </w:r>
          </w:p>
        </w:tc>
        <w:tc>
          <w:tcPr>
            <w:tcW w:w="1851" w:type="dxa"/>
            <w:shd w:val="clear" w:color="auto" w:fill="auto"/>
            <w:vAlign w:val="center"/>
          </w:tcPr>
          <w:p w14:paraId="5A890C8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020" w:type="dxa"/>
            <w:shd w:val="clear" w:color="auto" w:fill="auto"/>
            <w:vAlign w:val="center"/>
          </w:tcPr>
          <w:p w14:paraId="586A973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日</w:t>
            </w:r>
          </w:p>
        </w:tc>
        <w:tc>
          <w:tcPr>
            <w:tcW w:w="2446" w:type="dxa"/>
            <w:shd w:val="clear" w:color="auto" w:fill="auto"/>
            <w:vAlign w:val="center"/>
          </w:tcPr>
          <w:p w14:paraId="6671260A">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结核病人加收3元、六岁（含）以下儿童加收不超过20%</w:t>
            </w:r>
          </w:p>
        </w:tc>
      </w:tr>
      <w:tr w14:paraId="62FAF9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15" w:type="dxa"/>
            <w:shd w:val="clear" w:color="auto" w:fill="auto"/>
            <w:vAlign w:val="center"/>
          </w:tcPr>
          <w:p w14:paraId="643737C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5</w:t>
            </w:r>
          </w:p>
        </w:tc>
        <w:tc>
          <w:tcPr>
            <w:tcW w:w="1290" w:type="dxa"/>
            <w:shd w:val="clear" w:color="auto" w:fill="auto"/>
            <w:vAlign w:val="center"/>
          </w:tcPr>
          <w:p w14:paraId="1A4540F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120100013</w:t>
            </w:r>
          </w:p>
        </w:tc>
        <w:tc>
          <w:tcPr>
            <w:tcW w:w="1785" w:type="dxa"/>
            <w:shd w:val="clear" w:color="auto" w:fill="auto"/>
            <w:vAlign w:val="center"/>
          </w:tcPr>
          <w:p w14:paraId="316828E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动静脉置管护理</w:t>
            </w:r>
          </w:p>
        </w:tc>
        <w:tc>
          <w:tcPr>
            <w:tcW w:w="4869" w:type="dxa"/>
            <w:shd w:val="clear" w:color="auto" w:fill="auto"/>
            <w:vAlign w:val="center"/>
          </w:tcPr>
          <w:p w14:paraId="4955164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51" w:type="dxa"/>
            <w:shd w:val="clear" w:color="auto" w:fill="auto"/>
            <w:vAlign w:val="center"/>
          </w:tcPr>
          <w:p w14:paraId="3A723A5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020" w:type="dxa"/>
            <w:shd w:val="clear" w:color="auto" w:fill="auto"/>
            <w:vAlign w:val="center"/>
          </w:tcPr>
          <w:p w14:paraId="6D84173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446" w:type="dxa"/>
            <w:shd w:val="clear" w:color="auto" w:fill="auto"/>
            <w:noWrap/>
            <w:vAlign w:val="center"/>
          </w:tcPr>
          <w:p w14:paraId="31E037D5">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42D7E9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567" w:hRule="atLeast"/>
          <w:jc w:val="center"/>
        </w:trPr>
        <w:tc>
          <w:tcPr>
            <w:tcW w:w="515" w:type="dxa"/>
            <w:shd w:val="clear" w:color="auto" w:fill="auto"/>
            <w:noWrap/>
            <w:vAlign w:val="center"/>
          </w:tcPr>
          <w:p w14:paraId="2A1810A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6</w:t>
            </w:r>
          </w:p>
        </w:tc>
        <w:tc>
          <w:tcPr>
            <w:tcW w:w="1290" w:type="dxa"/>
            <w:shd w:val="clear" w:color="auto" w:fill="auto"/>
            <w:vAlign w:val="center"/>
          </w:tcPr>
          <w:p w14:paraId="1A2EB94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120100009</w:t>
            </w:r>
          </w:p>
        </w:tc>
        <w:tc>
          <w:tcPr>
            <w:tcW w:w="1785" w:type="dxa"/>
            <w:shd w:val="clear" w:color="auto" w:fill="auto"/>
            <w:vAlign w:val="center"/>
          </w:tcPr>
          <w:p w14:paraId="0E8A627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精神病护理</w:t>
            </w:r>
          </w:p>
        </w:tc>
        <w:tc>
          <w:tcPr>
            <w:tcW w:w="4869" w:type="dxa"/>
            <w:shd w:val="clear" w:color="auto" w:fill="auto"/>
            <w:vAlign w:val="center"/>
          </w:tcPr>
          <w:p w14:paraId="47B093D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51" w:type="dxa"/>
            <w:shd w:val="clear" w:color="auto" w:fill="auto"/>
            <w:vAlign w:val="center"/>
          </w:tcPr>
          <w:p w14:paraId="06FC066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020" w:type="dxa"/>
            <w:shd w:val="clear" w:color="auto" w:fill="auto"/>
            <w:vAlign w:val="center"/>
          </w:tcPr>
          <w:p w14:paraId="349D305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日</w:t>
            </w:r>
          </w:p>
        </w:tc>
        <w:tc>
          <w:tcPr>
            <w:tcW w:w="2446" w:type="dxa"/>
            <w:shd w:val="clear" w:color="auto" w:fill="auto"/>
            <w:vAlign w:val="center"/>
          </w:tcPr>
          <w:p w14:paraId="24C9CC4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自伤、躁闹加10元</w:t>
            </w:r>
          </w:p>
        </w:tc>
      </w:tr>
      <w:tr w14:paraId="7EB3E7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567" w:hRule="atLeast"/>
          <w:jc w:val="center"/>
        </w:trPr>
        <w:tc>
          <w:tcPr>
            <w:tcW w:w="515" w:type="dxa"/>
            <w:shd w:val="clear" w:color="auto" w:fill="auto"/>
            <w:noWrap/>
            <w:vAlign w:val="center"/>
          </w:tcPr>
          <w:p w14:paraId="6C6535E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7</w:t>
            </w:r>
          </w:p>
        </w:tc>
        <w:tc>
          <w:tcPr>
            <w:tcW w:w="1290" w:type="dxa"/>
            <w:shd w:val="clear" w:color="auto" w:fill="auto"/>
            <w:vAlign w:val="center"/>
          </w:tcPr>
          <w:p w14:paraId="0D723F6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120100010</w:t>
            </w:r>
          </w:p>
        </w:tc>
        <w:tc>
          <w:tcPr>
            <w:tcW w:w="1785" w:type="dxa"/>
            <w:shd w:val="clear" w:color="auto" w:fill="auto"/>
            <w:vAlign w:val="center"/>
          </w:tcPr>
          <w:p w14:paraId="164B533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气管切开护理</w:t>
            </w:r>
          </w:p>
        </w:tc>
        <w:tc>
          <w:tcPr>
            <w:tcW w:w="4869" w:type="dxa"/>
            <w:shd w:val="clear" w:color="auto" w:fill="auto"/>
            <w:vAlign w:val="center"/>
          </w:tcPr>
          <w:p w14:paraId="6832FD5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含药物滴入、定时消毒、更换套管及纱布，包括气管插管护理</w:t>
            </w:r>
          </w:p>
        </w:tc>
        <w:tc>
          <w:tcPr>
            <w:tcW w:w="1851" w:type="dxa"/>
            <w:shd w:val="clear" w:color="auto" w:fill="auto"/>
            <w:vAlign w:val="center"/>
          </w:tcPr>
          <w:p w14:paraId="5B3A2D2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020" w:type="dxa"/>
            <w:shd w:val="clear" w:color="auto" w:fill="auto"/>
            <w:vAlign w:val="center"/>
          </w:tcPr>
          <w:p w14:paraId="4CAE9A4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日</w:t>
            </w:r>
          </w:p>
        </w:tc>
        <w:tc>
          <w:tcPr>
            <w:tcW w:w="2446" w:type="dxa"/>
            <w:shd w:val="clear" w:color="auto" w:fill="auto"/>
            <w:noWrap/>
            <w:vAlign w:val="center"/>
          </w:tcPr>
          <w:p w14:paraId="3B59F60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3B72D7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567" w:hRule="atLeast"/>
          <w:jc w:val="center"/>
        </w:trPr>
        <w:tc>
          <w:tcPr>
            <w:tcW w:w="515" w:type="dxa"/>
            <w:shd w:val="clear" w:color="auto" w:fill="auto"/>
            <w:noWrap/>
            <w:vAlign w:val="center"/>
          </w:tcPr>
          <w:p w14:paraId="1407480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8</w:t>
            </w:r>
          </w:p>
        </w:tc>
        <w:tc>
          <w:tcPr>
            <w:tcW w:w="1290" w:type="dxa"/>
            <w:shd w:val="clear" w:color="auto" w:fill="auto"/>
            <w:vAlign w:val="center"/>
          </w:tcPr>
          <w:p w14:paraId="39998C3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120100002</w:t>
            </w:r>
          </w:p>
        </w:tc>
        <w:tc>
          <w:tcPr>
            <w:tcW w:w="1785" w:type="dxa"/>
            <w:shd w:val="clear" w:color="auto" w:fill="auto"/>
            <w:vAlign w:val="center"/>
          </w:tcPr>
          <w:p w14:paraId="76136FC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特级护理</w:t>
            </w:r>
          </w:p>
        </w:tc>
        <w:tc>
          <w:tcPr>
            <w:tcW w:w="4869" w:type="dxa"/>
            <w:shd w:val="clear" w:color="auto" w:fill="auto"/>
            <w:vAlign w:val="center"/>
          </w:tcPr>
          <w:p w14:paraId="100FD66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含24小时设专人护理，严密观察病情，测量生命体征，记特护记录，进行护理评估，制定护理计划，作好各种管道与一般性生活护理</w:t>
            </w:r>
          </w:p>
        </w:tc>
        <w:tc>
          <w:tcPr>
            <w:tcW w:w="1851" w:type="dxa"/>
            <w:shd w:val="clear" w:color="auto" w:fill="auto"/>
            <w:vAlign w:val="center"/>
          </w:tcPr>
          <w:p w14:paraId="5F71FAF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020" w:type="dxa"/>
            <w:shd w:val="clear" w:color="auto" w:fill="auto"/>
            <w:vAlign w:val="center"/>
          </w:tcPr>
          <w:p w14:paraId="5B8947A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小时</w:t>
            </w:r>
          </w:p>
        </w:tc>
        <w:tc>
          <w:tcPr>
            <w:tcW w:w="2446" w:type="dxa"/>
            <w:shd w:val="clear" w:color="auto" w:fill="auto"/>
            <w:noWrap/>
            <w:vAlign w:val="center"/>
          </w:tcPr>
          <w:p w14:paraId="5EBD93A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2B0C65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15" w:type="dxa"/>
            <w:shd w:val="clear" w:color="auto" w:fill="auto"/>
            <w:noWrap/>
            <w:vAlign w:val="center"/>
          </w:tcPr>
          <w:p w14:paraId="7228CA5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9</w:t>
            </w:r>
          </w:p>
        </w:tc>
        <w:tc>
          <w:tcPr>
            <w:tcW w:w="1290" w:type="dxa"/>
            <w:shd w:val="clear" w:color="auto" w:fill="auto"/>
            <w:vAlign w:val="center"/>
          </w:tcPr>
          <w:p w14:paraId="612EEA8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120100006</w:t>
            </w:r>
          </w:p>
        </w:tc>
        <w:tc>
          <w:tcPr>
            <w:tcW w:w="1785" w:type="dxa"/>
            <w:shd w:val="clear" w:color="auto" w:fill="auto"/>
            <w:vAlign w:val="center"/>
          </w:tcPr>
          <w:p w14:paraId="137B26D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特殊疾病护理</w:t>
            </w:r>
          </w:p>
        </w:tc>
        <w:tc>
          <w:tcPr>
            <w:tcW w:w="4869" w:type="dxa"/>
            <w:shd w:val="clear" w:color="auto" w:fill="auto"/>
            <w:vAlign w:val="center"/>
          </w:tcPr>
          <w:p w14:paraId="173D91E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指《中华人民共和国传染病防治法》规定的乙类传染病。含严格消毒隔离及一级护理内容。</w:t>
            </w:r>
          </w:p>
        </w:tc>
        <w:tc>
          <w:tcPr>
            <w:tcW w:w="1851" w:type="dxa"/>
            <w:shd w:val="clear" w:color="auto" w:fill="auto"/>
            <w:vAlign w:val="center"/>
          </w:tcPr>
          <w:p w14:paraId="03D308E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020" w:type="dxa"/>
            <w:shd w:val="clear" w:color="auto" w:fill="auto"/>
            <w:vAlign w:val="center"/>
          </w:tcPr>
          <w:p w14:paraId="3BE3AC2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日</w:t>
            </w:r>
          </w:p>
        </w:tc>
        <w:tc>
          <w:tcPr>
            <w:tcW w:w="2446" w:type="dxa"/>
            <w:shd w:val="clear" w:color="auto" w:fill="auto"/>
            <w:noWrap/>
            <w:vAlign w:val="center"/>
          </w:tcPr>
          <w:p w14:paraId="4A9D945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4F1DE7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15" w:type="dxa"/>
            <w:shd w:val="clear" w:color="auto" w:fill="auto"/>
            <w:noWrap/>
            <w:vAlign w:val="center"/>
          </w:tcPr>
          <w:p w14:paraId="1E45958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10</w:t>
            </w:r>
          </w:p>
        </w:tc>
        <w:tc>
          <w:tcPr>
            <w:tcW w:w="1290" w:type="dxa"/>
            <w:shd w:val="clear" w:color="auto" w:fill="auto"/>
            <w:vAlign w:val="center"/>
          </w:tcPr>
          <w:p w14:paraId="5E1D819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120100007</w:t>
            </w:r>
          </w:p>
        </w:tc>
        <w:tc>
          <w:tcPr>
            <w:tcW w:w="1785" w:type="dxa"/>
            <w:shd w:val="clear" w:color="auto" w:fill="auto"/>
            <w:vAlign w:val="center"/>
          </w:tcPr>
          <w:p w14:paraId="67257BA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新生儿护理</w:t>
            </w:r>
          </w:p>
        </w:tc>
        <w:tc>
          <w:tcPr>
            <w:tcW w:w="4869" w:type="dxa"/>
            <w:shd w:val="clear" w:color="auto" w:fill="auto"/>
            <w:vAlign w:val="center"/>
          </w:tcPr>
          <w:p w14:paraId="0568410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含新生儿洗浴、脐部残端处理、口腔、皮肤及会阴护理</w:t>
            </w:r>
          </w:p>
        </w:tc>
        <w:tc>
          <w:tcPr>
            <w:tcW w:w="1851" w:type="dxa"/>
            <w:shd w:val="clear" w:color="auto" w:fill="auto"/>
            <w:vAlign w:val="center"/>
          </w:tcPr>
          <w:p w14:paraId="64148D5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020" w:type="dxa"/>
            <w:shd w:val="clear" w:color="auto" w:fill="auto"/>
            <w:vAlign w:val="center"/>
          </w:tcPr>
          <w:p w14:paraId="50EF17C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日</w:t>
            </w:r>
          </w:p>
        </w:tc>
        <w:tc>
          <w:tcPr>
            <w:tcW w:w="2446" w:type="dxa"/>
            <w:shd w:val="clear" w:color="auto" w:fill="auto"/>
            <w:noWrap/>
            <w:vAlign w:val="center"/>
          </w:tcPr>
          <w:p w14:paraId="1DDBDD4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2A3F09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15" w:type="dxa"/>
            <w:shd w:val="clear" w:color="auto" w:fill="auto"/>
            <w:noWrap/>
            <w:vAlign w:val="center"/>
          </w:tcPr>
          <w:p w14:paraId="7D31E90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w:t>
            </w:r>
          </w:p>
        </w:tc>
        <w:tc>
          <w:tcPr>
            <w:tcW w:w="1290" w:type="dxa"/>
            <w:shd w:val="clear" w:color="auto" w:fill="auto"/>
            <w:vAlign w:val="center"/>
          </w:tcPr>
          <w:p w14:paraId="19D63A2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120100008</w:t>
            </w:r>
          </w:p>
        </w:tc>
        <w:tc>
          <w:tcPr>
            <w:tcW w:w="1785" w:type="dxa"/>
            <w:shd w:val="clear" w:color="auto" w:fill="auto"/>
            <w:vAlign w:val="center"/>
          </w:tcPr>
          <w:p w14:paraId="5FEA0DD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新生儿特殊护理</w:t>
            </w:r>
          </w:p>
        </w:tc>
        <w:tc>
          <w:tcPr>
            <w:tcW w:w="4869" w:type="dxa"/>
            <w:shd w:val="clear" w:color="auto" w:fill="auto"/>
            <w:vAlign w:val="center"/>
          </w:tcPr>
          <w:p w14:paraId="78FE4C2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包括新生儿干预、抚触、肛管排气、呼吸道清理、药浴、油浴等</w:t>
            </w:r>
          </w:p>
        </w:tc>
        <w:tc>
          <w:tcPr>
            <w:tcW w:w="1851" w:type="dxa"/>
            <w:shd w:val="clear" w:color="auto" w:fill="auto"/>
            <w:vAlign w:val="center"/>
          </w:tcPr>
          <w:p w14:paraId="57731FC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020" w:type="dxa"/>
            <w:shd w:val="clear" w:color="auto" w:fill="auto"/>
            <w:vAlign w:val="center"/>
          </w:tcPr>
          <w:p w14:paraId="02EF54B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446" w:type="dxa"/>
            <w:shd w:val="clear" w:color="auto" w:fill="auto"/>
            <w:noWrap/>
            <w:vAlign w:val="center"/>
          </w:tcPr>
          <w:p w14:paraId="52E5D70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73FE8A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567" w:hRule="atLeast"/>
          <w:jc w:val="center"/>
        </w:trPr>
        <w:tc>
          <w:tcPr>
            <w:tcW w:w="515" w:type="dxa"/>
            <w:shd w:val="clear" w:color="auto" w:fill="auto"/>
            <w:noWrap/>
            <w:vAlign w:val="center"/>
          </w:tcPr>
          <w:p w14:paraId="08AA65D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w:t>
            </w:r>
          </w:p>
        </w:tc>
        <w:tc>
          <w:tcPr>
            <w:tcW w:w="1290" w:type="dxa"/>
            <w:shd w:val="clear" w:color="auto" w:fill="auto"/>
            <w:vAlign w:val="center"/>
          </w:tcPr>
          <w:p w14:paraId="7618A78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120100014</w:t>
            </w:r>
          </w:p>
        </w:tc>
        <w:tc>
          <w:tcPr>
            <w:tcW w:w="1785" w:type="dxa"/>
            <w:shd w:val="clear" w:color="auto" w:fill="auto"/>
            <w:vAlign w:val="center"/>
          </w:tcPr>
          <w:p w14:paraId="600758E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一般专项护理</w:t>
            </w:r>
          </w:p>
        </w:tc>
        <w:tc>
          <w:tcPr>
            <w:tcW w:w="4869" w:type="dxa"/>
            <w:shd w:val="clear" w:color="auto" w:fill="auto"/>
            <w:vAlign w:val="center"/>
          </w:tcPr>
          <w:p w14:paraId="404672B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包括口腔护理、会阴冲洗、床上洗发、擦浴等</w:t>
            </w:r>
          </w:p>
        </w:tc>
        <w:tc>
          <w:tcPr>
            <w:tcW w:w="1851" w:type="dxa"/>
            <w:shd w:val="clear" w:color="auto" w:fill="auto"/>
            <w:vAlign w:val="center"/>
          </w:tcPr>
          <w:p w14:paraId="150ED15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020" w:type="dxa"/>
            <w:shd w:val="clear" w:color="auto" w:fill="auto"/>
            <w:vAlign w:val="center"/>
          </w:tcPr>
          <w:p w14:paraId="0D3D7C3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446" w:type="dxa"/>
            <w:shd w:val="clear" w:color="auto" w:fill="auto"/>
            <w:noWrap/>
            <w:vAlign w:val="center"/>
          </w:tcPr>
          <w:p w14:paraId="32BD3A2A">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324196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15" w:type="dxa"/>
            <w:shd w:val="clear" w:color="auto" w:fill="auto"/>
            <w:noWrap/>
            <w:vAlign w:val="center"/>
          </w:tcPr>
          <w:p w14:paraId="46BCE5C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13</w:t>
            </w:r>
          </w:p>
        </w:tc>
        <w:tc>
          <w:tcPr>
            <w:tcW w:w="1290" w:type="dxa"/>
            <w:shd w:val="clear" w:color="auto" w:fill="auto"/>
            <w:vAlign w:val="center"/>
          </w:tcPr>
          <w:p w14:paraId="415DE6A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121400001</w:t>
            </w:r>
          </w:p>
        </w:tc>
        <w:tc>
          <w:tcPr>
            <w:tcW w:w="1785" w:type="dxa"/>
            <w:shd w:val="clear" w:color="auto" w:fill="auto"/>
            <w:vAlign w:val="center"/>
          </w:tcPr>
          <w:p w14:paraId="38F1C94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引流管冲洗</w:t>
            </w:r>
          </w:p>
        </w:tc>
        <w:tc>
          <w:tcPr>
            <w:tcW w:w="4869" w:type="dxa"/>
            <w:shd w:val="clear" w:color="auto" w:fill="auto"/>
            <w:vAlign w:val="center"/>
          </w:tcPr>
          <w:p w14:paraId="43060E1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51" w:type="dxa"/>
            <w:shd w:val="clear" w:color="auto" w:fill="auto"/>
            <w:vAlign w:val="center"/>
          </w:tcPr>
          <w:p w14:paraId="10B2132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换药、特殊药物</w:t>
            </w:r>
          </w:p>
        </w:tc>
        <w:tc>
          <w:tcPr>
            <w:tcW w:w="1020" w:type="dxa"/>
            <w:shd w:val="clear" w:color="auto" w:fill="auto"/>
            <w:vAlign w:val="center"/>
          </w:tcPr>
          <w:p w14:paraId="4B6718B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446" w:type="dxa"/>
            <w:shd w:val="clear" w:color="auto" w:fill="auto"/>
            <w:vAlign w:val="center"/>
          </w:tcPr>
          <w:p w14:paraId="13E396E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更换引流装置收10元</w:t>
            </w:r>
          </w:p>
        </w:tc>
      </w:tr>
      <w:tr w14:paraId="732D1D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15" w:type="dxa"/>
            <w:shd w:val="clear" w:color="auto" w:fill="auto"/>
            <w:noWrap/>
            <w:vAlign w:val="center"/>
          </w:tcPr>
          <w:p w14:paraId="7F5FB77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14</w:t>
            </w:r>
          </w:p>
        </w:tc>
        <w:tc>
          <w:tcPr>
            <w:tcW w:w="1290" w:type="dxa"/>
            <w:shd w:val="clear" w:color="auto" w:fill="auto"/>
            <w:vAlign w:val="center"/>
          </w:tcPr>
          <w:p w14:paraId="4686432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120100012</w:t>
            </w:r>
          </w:p>
        </w:tc>
        <w:tc>
          <w:tcPr>
            <w:tcW w:w="1785" w:type="dxa"/>
            <w:shd w:val="clear" w:color="auto" w:fill="auto"/>
            <w:vAlign w:val="center"/>
          </w:tcPr>
          <w:p w14:paraId="78DDC31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造瘘护理</w:t>
            </w:r>
          </w:p>
        </w:tc>
        <w:tc>
          <w:tcPr>
            <w:tcW w:w="4869" w:type="dxa"/>
            <w:shd w:val="clear" w:color="auto" w:fill="auto"/>
            <w:vAlign w:val="center"/>
          </w:tcPr>
          <w:p w14:paraId="1FB216C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51" w:type="dxa"/>
            <w:shd w:val="clear" w:color="auto" w:fill="auto"/>
            <w:vAlign w:val="center"/>
          </w:tcPr>
          <w:p w14:paraId="3DF73E3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020" w:type="dxa"/>
            <w:shd w:val="clear" w:color="auto" w:fill="auto"/>
            <w:vAlign w:val="center"/>
          </w:tcPr>
          <w:p w14:paraId="2200B64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2446" w:type="dxa"/>
            <w:shd w:val="clear" w:color="auto" w:fill="auto"/>
            <w:noWrap/>
            <w:vAlign w:val="center"/>
          </w:tcPr>
          <w:p w14:paraId="05F898C9">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7C38BE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567" w:hRule="atLeast"/>
          <w:jc w:val="center"/>
        </w:trPr>
        <w:tc>
          <w:tcPr>
            <w:tcW w:w="515" w:type="dxa"/>
            <w:shd w:val="clear" w:color="auto" w:fill="auto"/>
            <w:noWrap/>
            <w:vAlign w:val="center"/>
          </w:tcPr>
          <w:p w14:paraId="7677925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15</w:t>
            </w:r>
          </w:p>
        </w:tc>
        <w:tc>
          <w:tcPr>
            <w:tcW w:w="1290" w:type="dxa"/>
            <w:shd w:val="clear" w:color="auto" w:fill="auto"/>
            <w:vAlign w:val="center"/>
          </w:tcPr>
          <w:p w14:paraId="2ACA8D9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120100001</w:t>
            </w:r>
          </w:p>
        </w:tc>
        <w:tc>
          <w:tcPr>
            <w:tcW w:w="1785" w:type="dxa"/>
            <w:shd w:val="clear" w:color="auto" w:fill="auto"/>
            <w:vAlign w:val="center"/>
          </w:tcPr>
          <w:p w14:paraId="45E0CE6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重症监护</w:t>
            </w:r>
          </w:p>
        </w:tc>
        <w:tc>
          <w:tcPr>
            <w:tcW w:w="4869" w:type="dxa"/>
            <w:shd w:val="clear" w:color="auto" w:fill="auto"/>
            <w:vAlign w:val="center"/>
          </w:tcPr>
          <w:p w14:paraId="036F2A1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含24小时室内有专业护士监护，监护医生、护士严密观察病情，监护生命体征；随时记录病情，作好重症监护记录及各种管道与一般性生活护理</w:t>
            </w:r>
          </w:p>
        </w:tc>
        <w:tc>
          <w:tcPr>
            <w:tcW w:w="1851" w:type="dxa"/>
            <w:shd w:val="clear" w:color="auto" w:fill="auto"/>
            <w:vAlign w:val="center"/>
          </w:tcPr>
          <w:p w14:paraId="5F57CA8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020" w:type="dxa"/>
            <w:shd w:val="clear" w:color="auto" w:fill="auto"/>
            <w:vAlign w:val="center"/>
          </w:tcPr>
          <w:p w14:paraId="0AB6BB5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小时</w:t>
            </w:r>
          </w:p>
        </w:tc>
        <w:tc>
          <w:tcPr>
            <w:tcW w:w="2446" w:type="dxa"/>
            <w:shd w:val="clear" w:color="auto" w:fill="auto"/>
            <w:noWrap/>
            <w:vAlign w:val="center"/>
          </w:tcPr>
          <w:p w14:paraId="540291D9">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3BCCDF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567" w:hRule="atLeast"/>
          <w:jc w:val="center"/>
        </w:trPr>
        <w:tc>
          <w:tcPr>
            <w:tcW w:w="515" w:type="dxa"/>
            <w:shd w:val="clear" w:color="auto" w:fill="auto"/>
            <w:noWrap/>
            <w:vAlign w:val="center"/>
          </w:tcPr>
          <w:p w14:paraId="654AF80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16</w:t>
            </w:r>
          </w:p>
        </w:tc>
        <w:tc>
          <w:tcPr>
            <w:tcW w:w="1290" w:type="dxa"/>
            <w:shd w:val="clear" w:color="auto" w:fill="auto"/>
            <w:vAlign w:val="center"/>
          </w:tcPr>
          <w:p w14:paraId="73D27BE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110300001</w:t>
            </w:r>
          </w:p>
        </w:tc>
        <w:tc>
          <w:tcPr>
            <w:tcW w:w="1785" w:type="dxa"/>
            <w:shd w:val="clear" w:color="auto" w:fill="auto"/>
            <w:vAlign w:val="center"/>
          </w:tcPr>
          <w:p w14:paraId="6DC6BCC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急诊监护费</w:t>
            </w:r>
          </w:p>
        </w:tc>
        <w:tc>
          <w:tcPr>
            <w:tcW w:w="4869" w:type="dxa"/>
            <w:shd w:val="clear" w:color="auto" w:fill="auto"/>
            <w:vAlign w:val="center"/>
          </w:tcPr>
          <w:p w14:paraId="1550B00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指急诊室内专业护士连续监护。医生护士严密观察病情变化，密切观察血氧饱和度、呼吸、血压、脉压差、心率、心律及神志、体温、出入量等变化，发现问题及时调整治疗方案，预防并发症的发生，并作好监护，治疗及病情记录，随时配合抢救。</w:t>
            </w:r>
          </w:p>
        </w:tc>
        <w:tc>
          <w:tcPr>
            <w:tcW w:w="1851" w:type="dxa"/>
            <w:shd w:val="clear" w:color="auto" w:fill="auto"/>
            <w:vAlign w:val="center"/>
          </w:tcPr>
          <w:p w14:paraId="4A1601C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监护仪器</w:t>
            </w:r>
          </w:p>
        </w:tc>
        <w:tc>
          <w:tcPr>
            <w:tcW w:w="1020" w:type="dxa"/>
            <w:shd w:val="clear" w:color="auto" w:fill="auto"/>
            <w:vAlign w:val="center"/>
          </w:tcPr>
          <w:p w14:paraId="1250C01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日</w:t>
            </w:r>
          </w:p>
        </w:tc>
        <w:tc>
          <w:tcPr>
            <w:tcW w:w="2446" w:type="dxa"/>
            <w:shd w:val="clear" w:color="auto" w:fill="auto"/>
            <w:vAlign w:val="center"/>
          </w:tcPr>
          <w:p w14:paraId="41507E4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符合监护病房条件和管理标准，超过半日不足24小时按一日计算，不足半日按半日计算</w:t>
            </w:r>
          </w:p>
        </w:tc>
      </w:tr>
    </w:tbl>
    <w:p w14:paraId="42F98FFA">
      <w:pPr>
        <w:pStyle w:val="2"/>
        <w:rPr>
          <w:rFonts w:hint="eastAsia"/>
        </w:rPr>
      </w:pPr>
    </w:p>
    <w:p w14:paraId="3306E1DA">
      <w:pPr>
        <w:rPr>
          <w:rFonts w:hint="eastAsia"/>
        </w:rPr>
      </w:pPr>
    </w:p>
    <w:p w14:paraId="6270F34F">
      <w:pPr>
        <w:pStyle w:val="2"/>
        <w:rPr>
          <w:rFonts w:hint="eastAsia"/>
        </w:rPr>
      </w:pPr>
    </w:p>
    <w:p w14:paraId="7909E148">
      <w:pPr>
        <w:rPr>
          <w:rFonts w:hint="eastAsia"/>
        </w:rPr>
      </w:pPr>
    </w:p>
    <w:p w14:paraId="7E74752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附件10</w:t>
      </w:r>
    </w:p>
    <w:p w14:paraId="7AF2D01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黑体" w:hAnsi="宋体" w:eastAsia="黑体" w:cs="黑体"/>
          <w:i w:val="0"/>
          <w:iCs w:val="0"/>
          <w:color w:val="000000"/>
          <w:kern w:val="0"/>
          <w:sz w:val="32"/>
          <w:szCs w:val="32"/>
          <w:u w:val="none"/>
          <w:lang w:val="en-US" w:eastAsia="zh-CN" w:bidi="ar"/>
        </w:rPr>
      </w:pPr>
    </w:p>
    <w:p w14:paraId="72B41615">
      <w:pPr>
        <w:keepNext w:val="0"/>
        <w:keepLines w:val="0"/>
        <w:pageBreakBefore w:val="0"/>
        <w:widowControl w:val="0"/>
        <w:tabs>
          <w:tab w:val="left" w:pos="10162"/>
        </w:tabs>
        <w:kinsoku/>
        <w:wordWrap/>
        <w:overflowPunct/>
        <w:topLinePunct w:val="0"/>
        <w:autoSpaceDE/>
        <w:autoSpaceDN/>
        <w:bidi w:val="0"/>
        <w:adjustRightInd w:val="0"/>
        <w:snapToGrid w:val="0"/>
        <w:spacing w:after="191" w:afterLines="30" w:line="6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济南市废止放射检查类医疗服务价格项目表</w:t>
      </w:r>
    </w:p>
    <w:tbl>
      <w:tblPr>
        <w:tblStyle w:val="18"/>
        <w:tblW w:w="1377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57" w:type="dxa"/>
          <w:bottom w:w="0" w:type="dxa"/>
          <w:right w:w="57" w:type="dxa"/>
        </w:tblCellMar>
      </w:tblPr>
      <w:tblGrid>
        <w:gridCol w:w="550"/>
        <w:gridCol w:w="1613"/>
        <w:gridCol w:w="2033"/>
        <w:gridCol w:w="2504"/>
        <w:gridCol w:w="1894"/>
        <w:gridCol w:w="1838"/>
        <w:gridCol w:w="3344"/>
      </w:tblGrid>
      <w:tr w14:paraId="7E6F2C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680" w:hRule="atLeast"/>
          <w:tblHeader/>
          <w:jc w:val="center"/>
        </w:trPr>
        <w:tc>
          <w:tcPr>
            <w:tcW w:w="550" w:type="dxa"/>
            <w:shd w:val="clear" w:color="auto" w:fill="auto"/>
            <w:noWrap/>
            <w:vAlign w:val="center"/>
          </w:tcPr>
          <w:p w14:paraId="66C8944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序号</w:t>
            </w:r>
          </w:p>
        </w:tc>
        <w:tc>
          <w:tcPr>
            <w:tcW w:w="1613" w:type="dxa"/>
            <w:shd w:val="clear" w:color="auto" w:fill="auto"/>
            <w:noWrap/>
            <w:vAlign w:val="center"/>
          </w:tcPr>
          <w:p w14:paraId="19911CF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项目编码</w:t>
            </w:r>
          </w:p>
        </w:tc>
        <w:tc>
          <w:tcPr>
            <w:tcW w:w="2033" w:type="dxa"/>
            <w:shd w:val="clear" w:color="auto" w:fill="auto"/>
            <w:noWrap/>
            <w:vAlign w:val="center"/>
          </w:tcPr>
          <w:p w14:paraId="2CB63E1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项目名称</w:t>
            </w:r>
          </w:p>
        </w:tc>
        <w:tc>
          <w:tcPr>
            <w:tcW w:w="2504" w:type="dxa"/>
            <w:shd w:val="clear" w:color="auto" w:fill="auto"/>
            <w:noWrap/>
            <w:vAlign w:val="center"/>
          </w:tcPr>
          <w:p w14:paraId="597F830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项目内涵</w:t>
            </w:r>
          </w:p>
        </w:tc>
        <w:tc>
          <w:tcPr>
            <w:tcW w:w="1894" w:type="dxa"/>
            <w:shd w:val="clear" w:color="auto" w:fill="auto"/>
            <w:noWrap/>
            <w:vAlign w:val="center"/>
          </w:tcPr>
          <w:p w14:paraId="5BF5C9A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除外内容</w:t>
            </w:r>
          </w:p>
        </w:tc>
        <w:tc>
          <w:tcPr>
            <w:tcW w:w="1838" w:type="dxa"/>
            <w:shd w:val="clear" w:color="auto" w:fill="auto"/>
            <w:noWrap/>
            <w:vAlign w:val="center"/>
          </w:tcPr>
          <w:p w14:paraId="1B652A6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计价单位</w:t>
            </w:r>
          </w:p>
        </w:tc>
        <w:tc>
          <w:tcPr>
            <w:tcW w:w="3344" w:type="dxa"/>
            <w:shd w:val="clear" w:color="auto" w:fill="auto"/>
            <w:noWrap/>
            <w:vAlign w:val="center"/>
          </w:tcPr>
          <w:p w14:paraId="3C6709E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说明</w:t>
            </w:r>
          </w:p>
        </w:tc>
      </w:tr>
      <w:tr w14:paraId="1C11F5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72842D7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w:t>
            </w:r>
          </w:p>
        </w:tc>
        <w:tc>
          <w:tcPr>
            <w:tcW w:w="1613" w:type="dxa"/>
            <w:shd w:val="clear" w:color="auto" w:fill="auto"/>
            <w:vAlign w:val="center"/>
          </w:tcPr>
          <w:p w14:paraId="6C06E98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210101</w:t>
            </w:r>
          </w:p>
        </w:tc>
        <w:tc>
          <w:tcPr>
            <w:tcW w:w="2033" w:type="dxa"/>
            <w:shd w:val="clear" w:color="auto" w:fill="auto"/>
            <w:vAlign w:val="center"/>
          </w:tcPr>
          <w:p w14:paraId="33D19B2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X线透视检查</w:t>
            </w:r>
          </w:p>
        </w:tc>
        <w:tc>
          <w:tcPr>
            <w:tcW w:w="2504" w:type="dxa"/>
            <w:shd w:val="clear" w:color="auto" w:fill="auto"/>
            <w:vAlign w:val="center"/>
          </w:tcPr>
          <w:p w14:paraId="5083DC9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4361E4B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2E4E430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3344" w:type="dxa"/>
            <w:shd w:val="clear" w:color="auto" w:fill="auto"/>
            <w:vAlign w:val="center"/>
          </w:tcPr>
          <w:p w14:paraId="66B4F3BA">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普通X光机使用影像增强器或电视屏可加收5元；追加摄片另计价</w:t>
            </w:r>
          </w:p>
        </w:tc>
      </w:tr>
      <w:tr w14:paraId="6832B1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077F569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w:t>
            </w:r>
          </w:p>
        </w:tc>
        <w:tc>
          <w:tcPr>
            <w:tcW w:w="1613" w:type="dxa"/>
            <w:shd w:val="clear" w:color="auto" w:fill="auto"/>
            <w:vAlign w:val="center"/>
          </w:tcPr>
          <w:p w14:paraId="513F978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210101001</w:t>
            </w:r>
          </w:p>
        </w:tc>
        <w:tc>
          <w:tcPr>
            <w:tcW w:w="2033" w:type="dxa"/>
            <w:shd w:val="clear" w:color="auto" w:fill="auto"/>
            <w:vAlign w:val="center"/>
          </w:tcPr>
          <w:p w14:paraId="75CDD2C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普通透视</w:t>
            </w:r>
          </w:p>
        </w:tc>
        <w:tc>
          <w:tcPr>
            <w:tcW w:w="2504" w:type="dxa"/>
            <w:shd w:val="clear" w:color="auto" w:fill="auto"/>
            <w:vAlign w:val="center"/>
          </w:tcPr>
          <w:p w14:paraId="0F48DE32">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包括胸、腹、盆腔、四肢等</w:t>
            </w:r>
          </w:p>
        </w:tc>
        <w:tc>
          <w:tcPr>
            <w:tcW w:w="1894" w:type="dxa"/>
            <w:shd w:val="clear" w:color="auto" w:fill="auto"/>
            <w:vAlign w:val="center"/>
          </w:tcPr>
          <w:p w14:paraId="40A7D31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1B11AA1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每个部位</w:t>
            </w:r>
          </w:p>
        </w:tc>
        <w:tc>
          <w:tcPr>
            <w:tcW w:w="3344" w:type="dxa"/>
            <w:shd w:val="clear" w:color="auto" w:fill="auto"/>
            <w:vAlign w:val="center"/>
          </w:tcPr>
          <w:p w14:paraId="1435CE5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数字化加收10元</w:t>
            </w:r>
          </w:p>
        </w:tc>
      </w:tr>
      <w:tr w14:paraId="005BB6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4C6CE20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w:t>
            </w:r>
          </w:p>
        </w:tc>
        <w:tc>
          <w:tcPr>
            <w:tcW w:w="1613" w:type="dxa"/>
            <w:shd w:val="clear" w:color="auto" w:fill="auto"/>
            <w:vAlign w:val="center"/>
          </w:tcPr>
          <w:p w14:paraId="088EDF9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210101002</w:t>
            </w:r>
          </w:p>
        </w:tc>
        <w:tc>
          <w:tcPr>
            <w:tcW w:w="2033" w:type="dxa"/>
            <w:shd w:val="clear" w:color="auto" w:fill="auto"/>
            <w:vAlign w:val="center"/>
          </w:tcPr>
          <w:p w14:paraId="2A2FC9C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食管钡餐透视</w:t>
            </w:r>
          </w:p>
        </w:tc>
        <w:tc>
          <w:tcPr>
            <w:tcW w:w="2504" w:type="dxa"/>
            <w:shd w:val="clear" w:color="auto" w:fill="auto"/>
            <w:vAlign w:val="center"/>
          </w:tcPr>
          <w:p w14:paraId="5290775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含胃异物、心脏透视检查</w:t>
            </w:r>
          </w:p>
        </w:tc>
        <w:tc>
          <w:tcPr>
            <w:tcW w:w="1894" w:type="dxa"/>
            <w:shd w:val="clear" w:color="auto" w:fill="auto"/>
            <w:vAlign w:val="center"/>
          </w:tcPr>
          <w:p w14:paraId="2603F87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0100025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6274D77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数字化加收50元</w:t>
            </w:r>
          </w:p>
        </w:tc>
      </w:tr>
      <w:tr w14:paraId="4C45AE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2C874E2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4</w:t>
            </w:r>
          </w:p>
        </w:tc>
        <w:tc>
          <w:tcPr>
            <w:tcW w:w="1613" w:type="dxa"/>
            <w:shd w:val="clear" w:color="auto" w:fill="auto"/>
            <w:vAlign w:val="center"/>
          </w:tcPr>
          <w:p w14:paraId="470927D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210102</w:t>
            </w:r>
          </w:p>
        </w:tc>
        <w:tc>
          <w:tcPr>
            <w:tcW w:w="2033" w:type="dxa"/>
            <w:shd w:val="clear" w:color="auto" w:fill="auto"/>
            <w:vAlign w:val="center"/>
          </w:tcPr>
          <w:p w14:paraId="797D056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X线摄影</w:t>
            </w:r>
          </w:p>
        </w:tc>
        <w:tc>
          <w:tcPr>
            <w:tcW w:w="2504" w:type="dxa"/>
            <w:shd w:val="clear" w:color="auto" w:fill="auto"/>
            <w:vAlign w:val="center"/>
          </w:tcPr>
          <w:p w14:paraId="72212E0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含曝光、冲洗、诊断和胶片等</w:t>
            </w:r>
          </w:p>
        </w:tc>
        <w:tc>
          <w:tcPr>
            <w:tcW w:w="1894" w:type="dxa"/>
            <w:shd w:val="clear" w:color="auto" w:fill="auto"/>
            <w:vAlign w:val="center"/>
          </w:tcPr>
          <w:p w14:paraId="6FBC16A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2191C9A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3344" w:type="dxa"/>
            <w:shd w:val="clear" w:color="auto" w:fill="auto"/>
            <w:vAlign w:val="center"/>
          </w:tcPr>
          <w:p w14:paraId="77DEF1B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1，一张胶片多次曝光加收10元；2，加滤线器计费加收5元；3，体层摄影按层加收5元；4，床旁摄片加收40元</w:t>
            </w:r>
          </w:p>
        </w:tc>
      </w:tr>
      <w:tr w14:paraId="0318CF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550" w:type="dxa"/>
            <w:vMerge w:val="restart"/>
            <w:shd w:val="clear" w:color="auto" w:fill="auto"/>
            <w:noWrap/>
            <w:vAlign w:val="center"/>
          </w:tcPr>
          <w:p w14:paraId="22B4BEA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5</w:t>
            </w:r>
          </w:p>
        </w:tc>
        <w:tc>
          <w:tcPr>
            <w:tcW w:w="1613" w:type="dxa"/>
            <w:shd w:val="clear" w:color="auto" w:fill="auto"/>
            <w:vAlign w:val="center"/>
          </w:tcPr>
          <w:p w14:paraId="7250D6D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210102001</w:t>
            </w:r>
          </w:p>
        </w:tc>
        <w:tc>
          <w:tcPr>
            <w:tcW w:w="2033" w:type="dxa"/>
            <w:shd w:val="clear" w:color="auto" w:fill="auto"/>
            <w:vAlign w:val="center"/>
          </w:tcPr>
          <w:p w14:paraId="57F18A8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5×7吋</w:t>
            </w:r>
          </w:p>
        </w:tc>
        <w:tc>
          <w:tcPr>
            <w:tcW w:w="2504" w:type="dxa"/>
            <w:shd w:val="clear" w:color="auto" w:fill="auto"/>
            <w:vAlign w:val="center"/>
          </w:tcPr>
          <w:p w14:paraId="2E9A2A2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7627C35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329B99E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片数</w:t>
            </w:r>
          </w:p>
        </w:tc>
        <w:tc>
          <w:tcPr>
            <w:tcW w:w="3344" w:type="dxa"/>
            <w:shd w:val="clear" w:color="auto" w:fill="auto"/>
            <w:vAlign w:val="center"/>
          </w:tcPr>
          <w:p w14:paraId="1DEC3BF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感蓝片</w:t>
            </w:r>
          </w:p>
        </w:tc>
      </w:tr>
      <w:tr w14:paraId="6C0CA2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55" w:hRule="atLeast"/>
          <w:jc w:val="center"/>
        </w:trPr>
        <w:tc>
          <w:tcPr>
            <w:tcW w:w="550" w:type="dxa"/>
            <w:vMerge w:val="continue"/>
            <w:shd w:val="clear" w:color="auto" w:fill="auto"/>
            <w:noWrap/>
            <w:vAlign w:val="center"/>
          </w:tcPr>
          <w:p w14:paraId="5CC83F4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613" w:type="dxa"/>
            <w:shd w:val="clear" w:color="auto" w:fill="auto"/>
            <w:vAlign w:val="center"/>
          </w:tcPr>
          <w:p w14:paraId="73F504E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33" w:type="dxa"/>
            <w:shd w:val="clear" w:color="auto" w:fill="auto"/>
            <w:vAlign w:val="center"/>
          </w:tcPr>
          <w:p w14:paraId="3786F92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504" w:type="dxa"/>
            <w:shd w:val="clear" w:color="auto" w:fill="auto"/>
            <w:vAlign w:val="center"/>
          </w:tcPr>
          <w:p w14:paraId="6C7BB1E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5E395A7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17F4CF3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3344" w:type="dxa"/>
            <w:shd w:val="clear" w:color="auto" w:fill="auto"/>
            <w:vAlign w:val="center"/>
          </w:tcPr>
          <w:p w14:paraId="06964CD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感绿片</w:t>
            </w:r>
          </w:p>
        </w:tc>
      </w:tr>
      <w:tr w14:paraId="759318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85" w:hRule="atLeast"/>
          <w:jc w:val="center"/>
        </w:trPr>
        <w:tc>
          <w:tcPr>
            <w:tcW w:w="550" w:type="dxa"/>
            <w:vMerge w:val="restart"/>
            <w:shd w:val="clear" w:color="auto" w:fill="auto"/>
            <w:noWrap/>
            <w:vAlign w:val="center"/>
          </w:tcPr>
          <w:p w14:paraId="3C42607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6</w:t>
            </w:r>
          </w:p>
        </w:tc>
        <w:tc>
          <w:tcPr>
            <w:tcW w:w="1613" w:type="dxa"/>
            <w:shd w:val="clear" w:color="auto" w:fill="auto"/>
            <w:vAlign w:val="center"/>
          </w:tcPr>
          <w:p w14:paraId="2F8915F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210102002</w:t>
            </w:r>
          </w:p>
        </w:tc>
        <w:tc>
          <w:tcPr>
            <w:tcW w:w="2033" w:type="dxa"/>
            <w:shd w:val="clear" w:color="auto" w:fill="auto"/>
            <w:vAlign w:val="center"/>
          </w:tcPr>
          <w:p w14:paraId="7C3C211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8×10吋</w:t>
            </w:r>
          </w:p>
        </w:tc>
        <w:tc>
          <w:tcPr>
            <w:tcW w:w="2504" w:type="dxa"/>
            <w:shd w:val="clear" w:color="auto" w:fill="auto"/>
            <w:vAlign w:val="center"/>
          </w:tcPr>
          <w:p w14:paraId="228869D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2C17E1F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593B1E5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片数</w:t>
            </w:r>
          </w:p>
        </w:tc>
        <w:tc>
          <w:tcPr>
            <w:tcW w:w="3344" w:type="dxa"/>
            <w:shd w:val="clear" w:color="auto" w:fill="auto"/>
            <w:vAlign w:val="center"/>
          </w:tcPr>
          <w:p w14:paraId="4F4AFBE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感蓝片</w:t>
            </w:r>
          </w:p>
        </w:tc>
      </w:tr>
      <w:tr w14:paraId="31B859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15" w:hRule="atLeast"/>
          <w:jc w:val="center"/>
        </w:trPr>
        <w:tc>
          <w:tcPr>
            <w:tcW w:w="550" w:type="dxa"/>
            <w:vMerge w:val="continue"/>
            <w:shd w:val="clear" w:color="auto" w:fill="auto"/>
            <w:noWrap/>
            <w:vAlign w:val="center"/>
          </w:tcPr>
          <w:p w14:paraId="58F0E54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613" w:type="dxa"/>
            <w:shd w:val="clear" w:color="auto" w:fill="auto"/>
            <w:vAlign w:val="center"/>
          </w:tcPr>
          <w:p w14:paraId="1209C86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33" w:type="dxa"/>
            <w:shd w:val="clear" w:color="auto" w:fill="auto"/>
            <w:vAlign w:val="center"/>
          </w:tcPr>
          <w:p w14:paraId="27DCA39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504" w:type="dxa"/>
            <w:shd w:val="clear" w:color="auto" w:fill="auto"/>
            <w:vAlign w:val="center"/>
          </w:tcPr>
          <w:p w14:paraId="1D4DE2E9">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6D1448F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05E5B6D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3344" w:type="dxa"/>
            <w:shd w:val="clear" w:color="auto" w:fill="auto"/>
            <w:vAlign w:val="center"/>
          </w:tcPr>
          <w:p w14:paraId="4A4C5002">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感绿片</w:t>
            </w:r>
          </w:p>
        </w:tc>
      </w:tr>
      <w:tr w14:paraId="577D22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55" w:hRule="atLeast"/>
          <w:jc w:val="center"/>
        </w:trPr>
        <w:tc>
          <w:tcPr>
            <w:tcW w:w="550" w:type="dxa"/>
            <w:vMerge w:val="restart"/>
            <w:shd w:val="clear" w:color="auto" w:fill="auto"/>
            <w:noWrap/>
            <w:vAlign w:val="center"/>
          </w:tcPr>
          <w:p w14:paraId="75351E6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7</w:t>
            </w:r>
          </w:p>
        </w:tc>
        <w:tc>
          <w:tcPr>
            <w:tcW w:w="1613" w:type="dxa"/>
            <w:shd w:val="clear" w:color="auto" w:fill="auto"/>
            <w:vAlign w:val="center"/>
          </w:tcPr>
          <w:p w14:paraId="1B7DAD7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210102003</w:t>
            </w:r>
          </w:p>
        </w:tc>
        <w:tc>
          <w:tcPr>
            <w:tcW w:w="2033" w:type="dxa"/>
            <w:shd w:val="clear" w:color="auto" w:fill="auto"/>
            <w:vAlign w:val="center"/>
          </w:tcPr>
          <w:p w14:paraId="44FCF31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10×12吋</w:t>
            </w:r>
          </w:p>
        </w:tc>
        <w:tc>
          <w:tcPr>
            <w:tcW w:w="2504" w:type="dxa"/>
            <w:shd w:val="clear" w:color="auto" w:fill="auto"/>
            <w:vAlign w:val="center"/>
          </w:tcPr>
          <w:p w14:paraId="6D06E85C">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包括7×17吋</w:t>
            </w:r>
          </w:p>
        </w:tc>
        <w:tc>
          <w:tcPr>
            <w:tcW w:w="1894" w:type="dxa"/>
            <w:shd w:val="clear" w:color="auto" w:fill="auto"/>
            <w:vAlign w:val="center"/>
          </w:tcPr>
          <w:p w14:paraId="36D2E5F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2066596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片数</w:t>
            </w:r>
          </w:p>
        </w:tc>
        <w:tc>
          <w:tcPr>
            <w:tcW w:w="3344" w:type="dxa"/>
            <w:shd w:val="clear" w:color="auto" w:fill="auto"/>
            <w:vAlign w:val="center"/>
          </w:tcPr>
          <w:p w14:paraId="41AC2559">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感蓝片</w:t>
            </w:r>
          </w:p>
        </w:tc>
      </w:tr>
      <w:tr w14:paraId="590C95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0" w:hRule="atLeast"/>
          <w:jc w:val="center"/>
        </w:trPr>
        <w:tc>
          <w:tcPr>
            <w:tcW w:w="550" w:type="dxa"/>
            <w:vMerge w:val="continue"/>
            <w:shd w:val="clear" w:color="auto" w:fill="auto"/>
            <w:noWrap/>
            <w:vAlign w:val="center"/>
          </w:tcPr>
          <w:p w14:paraId="76B16B2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613" w:type="dxa"/>
            <w:shd w:val="clear" w:color="auto" w:fill="auto"/>
            <w:vAlign w:val="center"/>
          </w:tcPr>
          <w:p w14:paraId="4BF1371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33" w:type="dxa"/>
            <w:shd w:val="clear" w:color="auto" w:fill="auto"/>
            <w:vAlign w:val="center"/>
          </w:tcPr>
          <w:p w14:paraId="7DB013F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504" w:type="dxa"/>
            <w:shd w:val="clear" w:color="auto" w:fill="auto"/>
            <w:vAlign w:val="center"/>
          </w:tcPr>
          <w:p w14:paraId="039C4B6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1324335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307BB6F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3344" w:type="dxa"/>
            <w:shd w:val="clear" w:color="auto" w:fill="auto"/>
            <w:vAlign w:val="center"/>
          </w:tcPr>
          <w:p w14:paraId="13F553EC">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感绿片</w:t>
            </w:r>
          </w:p>
        </w:tc>
      </w:tr>
      <w:tr w14:paraId="3307F1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45" w:hRule="atLeast"/>
          <w:jc w:val="center"/>
        </w:trPr>
        <w:tc>
          <w:tcPr>
            <w:tcW w:w="550" w:type="dxa"/>
            <w:vMerge w:val="restart"/>
            <w:shd w:val="clear" w:color="auto" w:fill="auto"/>
            <w:noWrap/>
            <w:vAlign w:val="center"/>
          </w:tcPr>
          <w:p w14:paraId="5014FB3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8</w:t>
            </w:r>
          </w:p>
        </w:tc>
        <w:tc>
          <w:tcPr>
            <w:tcW w:w="1613" w:type="dxa"/>
            <w:shd w:val="clear" w:color="auto" w:fill="auto"/>
            <w:vAlign w:val="center"/>
          </w:tcPr>
          <w:p w14:paraId="6FFBDC0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210102004</w:t>
            </w:r>
          </w:p>
        </w:tc>
        <w:tc>
          <w:tcPr>
            <w:tcW w:w="2033" w:type="dxa"/>
            <w:shd w:val="clear" w:color="auto" w:fill="auto"/>
            <w:vAlign w:val="center"/>
          </w:tcPr>
          <w:p w14:paraId="22E2AB5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11×14吋</w:t>
            </w:r>
          </w:p>
        </w:tc>
        <w:tc>
          <w:tcPr>
            <w:tcW w:w="2504" w:type="dxa"/>
            <w:shd w:val="clear" w:color="auto" w:fill="auto"/>
            <w:vAlign w:val="center"/>
          </w:tcPr>
          <w:p w14:paraId="14A8FDC2">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130E6D8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11CEF24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片数</w:t>
            </w:r>
          </w:p>
        </w:tc>
        <w:tc>
          <w:tcPr>
            <w:tcW w:w="3344" w:type="dxa"/>
            <w:shd w:val="clear" w:color="auto" w:fill="auto"/>
            <w:vAlign w:val="center"/>
          </w:tcPr>
          <w:p w14:paraId="64B6EA3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感蓝片</w:t>
            </w:r>
          </w:p>
        </w:tc>
      </w:tr>
      <w:tr w14:paraId="7A42EA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05" w:hRule="atLeast"/>
          <w:jc w:val="center"/>
        </w:trPr>
        <w:tc>
          <w:tcPr>
            <w:tcW w:w="550" w:type="dxa"/>
            <w:vMerge w:val="continue"/>
            <w:shd w:val="clear" w:color="auto" w:fill="auto"/>
            <w:noWrap/>
            <w:vAlign w:val="center"/>
          </w:tcPr>
          <w:p w14:paraId="243A482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613" w:type="dxa"/>
            <w:shd w:val="clear" w:color="auto" w:fill="auto"/>
            <w:vAlign w:val="center"/>
          </w:tcPr>
          <w:p w14:paraId="7BE7484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33" w:type="dxa"/>
            <w:shd w:val="clear" w:color="auto" w:fill="auto"/>
            <w:vAlign w:val="center"/>
          </w:tcPr>
          <w:p w14:paraId="45C0D5D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504" w:type="dxa"/>
            <w:shd w:val="clear" w:color="auto" w:fill="auto"/>
            <w:vAlign w:val="center"/>
          </w:tcPr>
          <w:p w14:paraId="273397C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091B6D7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3A315FE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3344" w:type="dxa"/>
            <w:shd w:val="clear" w:color="auto" w:fill="auto"/>
            <w:vAlign w:val="center"/>
          </w:tcPr>
          <w:p w14:paraId="526FE5E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感绿片</w:t>
            </w:r>
          </w:p>
        </w:tc>
      </w:tr>
      <w:tr w14:paraId="6BAFC2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30" w:hRule="atLeast"/>
          <w:jc w:val="center"/>
        </w:trPr>
        <w:tc>
          <w:tcPr>
            <w:tcW w:w="550" w:type="dxa"/>
            <w:vMerge w:val="restart"/>
            <w:shd w:val="clear" w:color="auto" w:fill="auto"/>
            <w:noWrap/>
            <w:vAlign w:val="center"/>
          </w:tcPr>
          <w:p w14:paraId="00BEEB8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9</w:t>
            </w:r>
          </w:p>
        </w:tc>
        <w:tc>
          <w:tcPr>
            <w:tcW w:w="1613" w:type="dxa"/>
            <w:shd w:val="clear" w:color="auto" w:fill="auto"/>
            <w:vAlign w:val="center"/>
          </w:tcPr>
          <w:p w14:paraId="0FEA895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210102005</w:t>
            </w:r>
          </w:p>
        </w:tc>
        <w:tc>
          <w:tcPr>
            <w:tcW w:w="2033" w:type="dxa"/>
            <w:shd w:val="clear" w:color="auto" w:fill="auto"/>
            <w:vAlign w:val="center"/>
          </w:tcPr>
          <w:p w14:paraId="1D8C68D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12×15吋</w:t>
            </w:r>
          </w:p>
        </w:tc>
        <w:tc>
          <w:tcPr>
            <w:tcW w:w="2504" w:type="dxa"/>
            <w:shd w:val="clear" w:color="auto" w:fill="auto"/>
            <w:vAlign w:val="center"/>
          </w:tcPr>
          <w:p w14:paraId="39047F4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0CC604E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566C24A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片数</w:t>
            </w:r>
          </w:p>
        </w:tc>
        <w:tc>
          <w:tcPr>
            <w:tcW w:w="3344" w:type="dxa"/>
            <w:shd w:val="clear" w:color="auto" w:fill="auto"/>
            <w:vAlign w:val="center"/>
          </w:tcPr>
          <w:p w14:paraId="2378902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感蓝片</w:t>
            </w:r>
          </w:p>
        </w:tc>
      </w:tr>
      <w:tr w14:paraId="4DBEEE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60" w:hRule="atLeast"/>
          <w:jc w:val="center"/>
        </w:trPr>
        <w:tc>
          <w:tcPr>
            <w:tcW w:w="550" w:type="dxa"/>
            <w:vMerge w:val="continue"/>
            <w:shd w:val="clear" w:color="auto" w:fill="auto"/>
            <w:noWrap/>
            <w:vAlign w:val="center"/>
          </w:tcPr>
          <w:p w14:paraId="0ECC379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613" w:type="dxa"/>
            <w:shd w:val="clear" w:color="auto" w:fill="auto"/>
            <w:vAlign w:val="center"/>
          </w:tcPr>
          <w:p w14:paraId="7EFE953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33" w:type="dxa"/>
            <w:shd w:val="clear" w:color="auto" w:fill="auto"/>
            <w:vAlign w:val="center"/>
          </w:tcPr>
          <w:p w14:paraId="332F709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504" w:type="dxa"/>
            <w:shd w:val="clear" w:color="auto" w:fill="auto"/>
            <w:vAlign w:val="center"/>
          </w:tcPr>
          <w:p w14:paraId="0D2C9BF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56AD112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2012E4C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3344" w:type="dxa"/>
            <w:shd w:val="clear" w:color="auto" w:fill="auto"/>
            <w:vAlign w:val="center"/>
          </w:tcPr>
          <w:p w14:paraId="4F95AA5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感绿片</w:t>
            </w:r>
          </w:p>
        </w:tc>
      </w:tr>
      <w:tr w14:paraId="72EDCC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95" w:hRule="atLeast"/>
          <w:jc w:val="center"/>
        </w:trPr>
        <w:tc>
          <w:tcPr>
            <w:tcW w:w="550" w:type="dxa"/>
            <w:vMerge w:val="restart"/>
            <w:shd w:val="clear" w:color="auto" w:fill="auto"/>
            <w:noWrap/>
            <w:vAlign w:val="center"/>
          </w:tcPr>
          <w:p w14:paraId="30E280A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10</w:t>
            </w:r>
          </w:p>
        </w:tc>
        <w:tc>
          <w:tcPr>
            <w:tcW w:w="1613" w:type="dxa"/>
            <w:shd w:val="clear" w:color="auto" w:fill="auto"/>
            <w:vAlign w:val="center"/>
          </w:tcPr>
          <w:p w14:paraId="778F0D6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210102006</w:t>
            </w:r>
          </w:p>
        </w:tc>
        <w:tc>
          <w:tcPr>
            <w:tcW w:w="2033" w:type="dxa"/>
            <w:shd w:val="clear" w:color="auto" w:fill="auto"/>
            <w:vAlign w:val="center"/>
          </w:tcPr>
          <w:p w14:paraId="5461999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14×14吋</w:t>
            </w:r>
          </w:p>
        </w:tc>
        <w:tc>
          <w:tcPr>
            <w:tcW w:w="2504" w:type="dxa"/>
            <w:shd w:val="clear" w:color="auto" w:fill="auto"/>
            <w:vAlign w:val="center"/>
          </w:tcPr>
          <w:p w14:paraId="12A0E2DB">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5E28CA3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53E0720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片数</w:t>
            </w:r>
          </w:p>
        </w:tc>
        <w:tc>
          <w:tcPr>
            <w:tcW w:w="3344" w:type="dxa"/>
            <w:shd w:val="clear" w:color="auto" w:fill="auto"/>
            <w:vAlign w:val="center"/>
          </w:tcPr>
          <w:p w14:paraId="69FDF5A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感蓝片</w:t>
            </w:r>
          </w:p>
        </w:tc>
      </w:tr>
      <w:tr w14:paraId="468132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0" w:hRule="atLeast"/>
          <w:jc w:val="center"/>
        </w:trPr>
        <w:tc>
          <w:tcPr>
            <w:tcW w:w="550" w:type="dxa"/>
            <w:vMerge w:val="continue"/>
            <w:shd w:val="clear" w:color="auto" w:fill="auto"/>
            <w:noWrap/>
            <w:vAlign w:val="center"/>
          </w:tcPr>
          <w:p w14:paraId="6F29ED1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613" w:type="dxa"/>
            <w:shd w:val="clear" w:color="auto" w:fill="auto"/>
            <w:vAlign w:val="center"/>
          </w:tcPr>
          <w:p w14:paraId="05221C7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33" w:type="dxa"/>
            <w:shd w:val="clear" w:color="auto" w:fill="auto"/>
            <w:vAlign w:val="center"/>
          </w:tcPr>
          <w:p w14:paraId="5161A26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504" w:type="dxa"/>
            <w:shd w:val="clear" w:color="auto" w:fill="auto"/>
            <w:vAlign w:val="center"/>
          </w:tcPr>
          <w:p w14:paraId="7DFFA965">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40F7E46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5F273DC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3344" w:type="dxa"/>
            <w:shd w:val="clear" w:color="auto" w:fill="auto"/>
            <w:vAlign w:val="center"/>
          </w:tcPr>
          <w:p w14:paraId="0FB6C71A">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感绿片</w:t>
            </w:r>
          </w:p>
        </w:tc>
      </w:tr>
      <w:tr w14:paraId="2759D6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75" w:hRule="atLeast"/>
          <w:jc w:val="center"/>
        </w:trPr>
        <w:tc>
          <w:tcPr>
            <w:tcW w:w="550" w:type="dxa"/>
            <w:vMerge w:val="restart"/>
            <w:shd w:val="clear" w:color="auto" w:fill="auto"/>
            <w:noWrap/>
            <w:vAlign w:val="center"/>
          </w:tcPr>
          <w:p w14:paraId="1D48E6F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w:t>
            </w:r>
          </w:p>
        </w:tc>
        <w:tc>
          <w:tcPr>
            <w:tcW w:w="1613" w:type="dxa"/>
            <w:shd w:val="clear" w:color="auto" w:fill="auto"/>
            <w:vAlign w:val="center"/>
          </w:tcPr>
          <w:p w14:paraId="5D2A862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210102007</w:t>
            </w:r>
          </w:p>
        </w:tc>
        <w:tc>
          <w:tcPr>
            <w:tcW w:w="2033" w:type="dxa"/>
            <w:shd w:val="clear" w:color="auto" w:fill="auto"/>
            <w:vAlign w:val="center"/>
          </w:tcPr>
          <w:p w14:paraId="5445E54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14×17吋</w:t>
            </w:r>
          </w:p>
        </w:tc>
        <w:tc>
          <w:tcPr>
            <w:tcW w:w="2504" w:type="dxa"/>
            <w:shd w:val="clear" w:color="auto" w:fill="auto"/>
            <w:vAlign w:val="center"/>
          </w:tcPr>
          <w:p w14:paraId="0AD671B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7DBD8EC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0FFC101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片数</w:t>
            </w:r>
          </w:p>
        </w:tc>
        <w:tc>
          <w:tcPr>
            <w:tcW w:w="3344" w:type="dxa"/>
            <w:shd w:val="clear" w:color="auto" w:fill="auto"/>
            <w:vAlign w:val="center"/>
          </w:tcPr>
          <w:p w14:paraId="489DD7D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感蓝片</w:t>
            </w:r>
          </w:p>
        </w:tc>
      </w:tr>
      <w:tr w14:paraId="2B3CD8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20" w:hRule="atLeast"/>
          <w:jc w:val="center"/>
        </w:trPr>
        <w:tc>
          <w:tcPr>
            <w:tcW w:w="550" w:type="dxa"/>
            <w:vMerge w:val="continue"/>
            <w:shd w:val="clear" w:color="auto" w:fill="auto"/>
            <w:noWrap/>
            <w:vAlign w:val="center"/>
          </w:tcPr>
          <w:p w14:paraId="4CCEBB6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613" w:type="dxa"/>
            <w:shd w:val="clear" w:color="auto" w:fill="auto"/>
            <w:vAlign w:val="center"/>
          </w:tcPr>
          <w:p w14:paraId="48627AA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33" w:type="dxa"/>
            <w:shd w:val="clear" w:color="auto" w:fill="auto"/>
            <w:vAlign w:val="center"/>
          </w:tcPr>
          <w:p w14:paraId="00284F4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504" w:type="dxa"/>
            <w:shd w:val="clear" w:color="auto" w:fill="auto"/>
            <w:vAlign w:val="center"/>
          </w:tcPr>
          <w:p w14:paraId="241AE30A">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2647C44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4B2F1B3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3344" w:type="dxa"/>
            <w:shd w:val="clear" w:color="auto" w:fill="auto"/>
            <w:vAlign w:val="center"/>
          </w:tcPr>
          <w:p w14:paraId="1535A2B5">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感绿片</w:t>
            </w:r>
          </w:p>
        </w:tc>
      </w:tr>
      <w:tr w14:paraId="5D07DA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05" w:hRule="atLeast"/>
          <w:jc w:val="center"/>
        </w:trPr>
        <w:tc>
          <w:tcPr>
            <w:tcW w:w="550" w:type="dxa"/>
            <w:shd w:val="clear" w:color="auto" w:fill="auto"/>
            <w:noWrap/>
            <w:vAlign w:val="center"/>
          </w:tcPr>
          <w:p w14:paraId="77054B4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w:t>
            </w:r>
          </w:p>
        </w:tc>
        <w:tc>
          <w:tcPr>
            <w:tcW w:w="1613" w:type="dxa"/>
            <w:shd w:val="clear" w:color="auto" w:fill="auto"/>
            <w:vAlign w:val="center"/>
          </w:tcPr>
          <w:p w14:paraId="4AD71A0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210102008</w:t>
            </w:r>
          </w:p>
        </w:tc>
        <w:tc>
          <w:tcPr>
            <w:tcW w:w="2033" w:type="dxa"/>
            <w:shd w:val="clear" w:color="auto" w:fill="auto"/>
            <w:vAlign w:val="center"/>
          </w:tcPr>
          <w:p w14:paraId="7B44E6B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牙片</w:t>
            </w:r>
          </w:p>
        </w:tc>
        <w:tc>
          <w:tcPr>
            <w:tcW w:w="2504" w:type="dxa"/>
            <w:shd w:val="clear" w:color="auto" w:fill="auto"/>
            <w:vAlign w:val="center"/>
          </w:tcPr>
          <w:p w14:paraId="604EFFA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0308104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46E5782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片数</w:t>
            </w:r>
          </w:p>
        </w:tc>
        <w:tc>
          <w:tcPr>
            <w:tcW w:w="3344" w:type="dxa"/>
            <w:shd w:val="clear" w:color="auto" w:fill="auto"/>
            <w:vAlign w:val="center"/>
          </w:tcPr>
          <w:p w14:paraId="29EFFB8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数字化加收14元</w:t>
            </w:r>
          </w:p>
        </w:tc>
      </w:tr>
      <w:tr w14:paraId="319892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25" w:hRule="atLeast"/>
          <w:jc w:val="center"/>
        </w:trPr>
        <w:tc>
          <w:tcPr>
            <w:tcW w:w="550" w:type="dxa"/>
            <w:shd w:val="clear" w:color="auto" w:fill="auto"/>
            <w:noWrap/>
            <w:vAlign w:val="center"/>
          </w:tcPr>
          <w:p w14:paraId="240F042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13</w:t>
            </w:r>
          </w:p>
        </w:tc>
        <w:tc>
          <w:tcPr>
            <w:tcW w:w="1613" w:type="dxa"/>
            <w:shd w:val="clear" w:color="auto" w:fill="auto"/>
            <w:vAlign w:val="center"/>
          </w:tcPr>
          <w:p w14:paraId="750CCCE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210102009</w:t>
            </w:r>
          </w:p>
        </w:tc>
        <w:tc>
          <w:tcPr>
            <w:tcW w:w="2033" w:type="dxa"/>
            <w:shd w:val="clear" w:color="auto" w:fill="auto"/>
            <w:vAlign w:val="center"/>
          </w:tcPr>
          <w:p w14:paraId="39ED201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咬合片</w:t>
            </w:r>
          </w:p>
        </w:tc>
        <w:tc>
          <w:tcPr>
            <w:tcW w:w="2504" w:type="dxa"/>
            <w:shd w:val="clear" w:color="auto" w:fill="auto"/>
            <w:vAlign w:val="center"/>
          </w:tcPr>
          <w:p w14:paraId="7BCBB429">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30C824F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421B807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片数</w:t>
            </w:r>
          </w:p>
        </w:tc>
        <w:tc>
          <w:tcPr>
            <w:tcW w:w="3344" w:type="dxa"/>
            <w:shd w:val="clear" w:color="auto" w:fill="auto"/>
            <w:vAlign w:val="center"/>
          </w:tcPr>
          <w:p w14:paraId="6C16894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25A9A8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2B71761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14</w:t>
            </w:r>
          </w:p>
        </w:tc>
        <w:tc>
          <w:tcPr>
            <w:tcW w:w="1613" w:type="dxa"/>
            <w:shd w:val="clear" w:color="auto" w:fill="auto"/>
            <w:vAlign w:val="center"/>
          </w:tcPr>
          <w:p w14:paraId="03A1D9A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210102010</w:t>
            </w:r>
          </w:p>
        </w:tc>
        <w:tc>
          <w:tcPr>
            <w:tcW w:w="2033" w:type="dxa"/>
            <w:shd w:val="clear" w:color="auto" w:fill="auto"/>
            <w:vAlign w:val="center"/>
          </w:tcPr>
          <w:p w14:paraId="551F64B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曲面体层摄影(颌全景摄影)</w:t>
            </w:r>
          </w:p>
        </w:tc>
        <w:tc>
          <w:tcPr>
            <w:tcW w:w="2504" w:type="dxa"/>
            <w:shd w:val="clear" w:color="auto" w:fill="auto"/>
            <w:vAlign w:val="center"/>
          </w:tcPr>
          <w:p w14:paraId="2188F6C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5DA9BE4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77D82DC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片数</w:t>
            </w:r>
          </w:p>
        </w:tc>
        <w:tc>
          <w:tcPr>
            <w:tcW w:w="3344" w:type="dxa"/>
            <w:shd w:val="clear" w:color="auto" w:fill="auto"/>
            <w:vAlign w:val="center"/>
          </w:tcPr>
          <w:p w14:paraId="408160FC">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数字化X线机加收20元</w:t>
            </w:r>
          </w:p>
        </w:tc>
      </w:tr>
      <w:tr w14:paraId="34C8C4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35" w:hRule="atLeast"/>
          <w:jc w:val="center"/>
        </w:trPr>
        <w:tc>
          <w:tcPr>
            <w:tcW w:w="550" w:type="dxa"/>
            <w:shd w:val="clear" w:color="auto" w:fill="auto"/>
            <w:noWrap/>
            <w:vAlign w:val="center"/>
          </w:tcPr>
          <w:p w14:paraId="41FB43A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15</w:t>
            </w:r>
          </w:p>
        </w:tc>
        <w:tc>
          <w:tcPr>
            <w:tcW w:w="1613" w:type="dxa"/>
            <w:shd w:val="clear" w:color="auto" w:fill="auto"/>
            <w:vAlign w:val="center"/>
          </w:tcPr>
          <w:p w14:paraId="040FA45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210102011</w:t>
            </w:r>
          </w:p>
        </w:tc>
        <w:tc>
          <w:tcPr>
            <w:tcW w:w="2033" w:type="dxa"/>
            <w:shd w:val="clear" w:color="auto" w:fill="auto"/>
            <w:vAlign w:val="center"/>
          </w:tcPr>
          <w:p w14:paraId="3413276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头颅定位测量摄影</w:t>
            </w:r>
          </w:p>
        </w:tc>
        <w:tc>
          <w:tcPr>
            <w:tcW w:w="2504" w:type="dxa"/>
            <w:shd w:val="clear" w:color="auto" w:fill="auto"/>
            <w:vAlign w:val="center"/>
          </w:tcPr>
          <w:p w14:paraId="4277F76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44CE8AB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6C60088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片数</w:t>
            </w:r>
          </w:p>
        </w:tc>
        <w:tc>
          <w:tcPr>
            <w:tcW w:w="3344" w:type="dxa"/>
            <w:shd w:val="clear" w:color="auto" w:fill="auto"/>
            <w:vAlign w:val="center"/>
          </w:tcPr>
          <w:p w14:paraId="3389DB99">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566A04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764404E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16</w:t>
            </w:r>
          </w:p>
        </w:tc>
        <w:tc>
          <w:tcPr>
            <w:tcW w:w="1613" w:type="dxa"/>
            <w:shd w:val="clear" w:color="auto" w:fill="auto"/>
            <w:vAlign w:val="center"/>
          </w:tcPr>
          <w:p w14:paraId="24FA0A4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210102012</w:t>
            </w:r>
          </w:p>
        </w:tc>
        <w:tc>
          <w:tcPr>
            <w:tcW w:w="2033" w:type="dxa"/>
            <w:shd w:val="clear" w:color="auto" w:fill="auto"/>
            <w:vAlign w:val="center"/>
          </w:tcPr>
          <w:p w14:paraId="254FD45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眼球异物定位摄影</w:t>
            </w:r>
          </w:p>
        </w:tc>
        <w:tc>
          <w:tcPr>
            <w:tcW w:w="2504" w:type="dxa"/>
            <w:shd w:val="clear" w:color="auto" w:fill="auto"/>
            <w:vAlign w:val="center"/>
          </w:tcPr>
          <w:p w14:paraId="5F7058E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不含眼科放置定位器操作；照片质量达到要求为止</w:t>
            </w:r>
          </w:p>
        </w:tc>
        <w:tc>
          <w:tcPr>
            <w:tcW w:w="1894" w:type="dxa"/>
            <w:shd w:val="clear" w:color="auto" w:fill="auto"/>
            <w:vAlign w:val="center"/>
          </w:tcPr>
          <w:p w14:paraId="5BC6B98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23C3631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片数</w:t>
            </w:r>
          </w:p>
        </w:tc>
        <w:tc>
          <w:tcPr>
            <w:tcW w:w="3344" w:type="dxa"/>
            <w:shd w:val="clear" w:color="auto" w:fill="auto"/>
            <w:vAlign w:val="center"/>
          </w:tcPr>
          <w:p w14:paraId="4E3E68D9">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6194B0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4A39106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17</w:t>
            </w:r>
          </w:p>
        </w:tc>
        <w:tc>
          <w:tcPr>
            <w:tcW w:w="1613" w:type="dxa"/>
            <w:shd w:val="clear" w:color="auto" w:fill="auto"/>
            <w:vAlign w:val="center"/>
          </w:tcPr>
          <w:p w14:paraId="4284B4C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210102013</w:t>
            </w:r>
          </w:p>
        </w:tc>
        <w:tc>
          <w:tcPr>
            <w:tcW w:w="2033" w:type="dxa"/>
            <w:shd w:val="clear" w:color="auto" w:fill="auto"/>
            <w:vAlign w:val="center"/>
          </w:tcPr>
          <w:p w14:paraId="0623C18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乳腺钼靶摄片 8×10吋</w:t>
            </w:r>
          </w:p>
        </w:tc>
        <w:tc>
          <w:tcPr>
            <w:tcW w:w="2504" w:type="dxa"/>
            <w:shd w:val="clear" w:color="auto" w:fill="auto"/>
            <w:vAlign w:val="center"/>
          </w:tcPr>
          <w:p w14:paraId="640D2D8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66FC1A3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5009E8B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片数</w:t>
            </w:r>
          </w:p>
        </w:tc>
        <w:tc>
          <w:tcPr>
            <w:tcW w:w="3344" w:type="dxa"/>
            <w:shd w:val="clear" w:color="auto" w:fill="auto"/>
            <w:vAlign w:val="center"/>
          </w:tcPr>
          <w:p w14:paraId="5EB72482">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数字化加收40元</w:t>
            </w:r>
          </w:p>
        </w:tc>
      </w:tr>
      <w:tr w14:paraId="706F3F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15E681E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18</w:t>
            </w:r>
          </w:p>
        </w:tc>
        <w:tc>
          <w:tcPr>
            <w:tcW w:w="1613" w:type="dxa"/>
            <w:shd w:val="clear" w:color="auto" w:fill="auto"/>
            <w:vAlign w:val="center"/>
          </w:tcPr>
          <w:p w14:paraId="734EFB0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210102014</w:t>
            </w:r>
          </w:p>
        </w:tc>
        <w:tc>
          <w:tcPr>
            <w:tcW w:w="2033" w:type="dxa"/>
            <w:shd w:val="clear" w:color="auto" w:fill="auto"/>
            <w:vAlign w:val="center"/>
          </w:tcPr>
          <w:p w14:paraId="2A3AEB1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乳腺钼靶摄片 18×24吋</w:t>
            </w:r>
          </w:p>
        </w:tc>
        <w:tc>
          <w:tcPr>
            <w:tcW w:w="2504" w:type="dxa"/>
            <w:shd w:val="clear" w:color="auto" w:fill="auto"/>
            <w:vAlign w:val="center"/>
          </w:tcPr>
          <w:p w14:paraId="68906EAB">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3EA47B9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58051D5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片数</w:t>
            </w:r>
          </w:p>
        </w:tc>
        <w:tc>
          <w:tcPr>
            <w:tcW w:w="3344" w:type="dxa"/>
            <w:shd w:val="clear" w:color="auto" w:fill="auto"/>
            <w:vAlign w:val="center"/>
          </w:tcPr>
          <w:p w14:paraId="36F89C25">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694650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547F335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19</w:t>
            </w:r>
          </w:p>
        </w:tc>
        <w:tc>
          <w:tcPr>
            <w:tcW w:w="1613" w:type="dxa"/>
            <w:shd w:val="clear" w:color="auto" w:fill="auto"/>
            <w:vAlign w:val="center"/>
          </w:tcPr>
          <w:p w14:paraId="45D67AD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210102015</w:t>
            </w:r>
          </w:p>
        </w:tc>
        <w:tc>
          <w:tcPr>
            <w:tcW w:w="2033" w:type="dxa"/>
            <w:shd w:val="clear" w:color="auto" w:fill="auto"/>
            <w:vAlign w:val="center"/>
          </w:tcPr>
          <w:p w14:paraId="669E447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数字化摄影(DR)</w:t>
            </w:r>
          </w:p>
        </w:tc>
        <w:tc>
          <w:tcPr>
            <w:tcW w:w="2504" w:type="dxa"/>
            <w:shd w:val="clear" w:color="auto" w:fill="auto"/>
            <w:vAlign w:val="center"/>
          </w:tcPr>
          <w:p w14:paraId="498262C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含数据采集、存贮、图象显示</w:t>
            </w:r>
          </w:p>
        </w:tc>
        <w:tc>
          <w:tcPr>
            <w:tcW w:w="1894" w:type="dxa"/>
            <w:shd w:val="clear" w:color="auto" w:fill="auto"/>
            <w:vAlign w:val="center"/>
          </w:tcPr>
          <w:p w14:paraId="7A0C2D0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胶片</w:t>
            </w:r>
          </w:p>
        </w:tc>
        <w:tc>
          <w:tcPr>
            <w:tcW w:w="1838" w:type="dxa"/>
            <w:shd w:val="clear" w:color="auto" w:fill="auto"/>
            <w:vAlign w:val="center"/>
          </w:tcPr>
          <w:p w14:paraId="0B3FD04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曝光次数</w:t>
            </w:r>
          </w:p>
        </w:tc>
        <w:tc>
          <w:tcPr>
            <w:tcW w:w="3344" w:type="dxa"/>
            <w:shd w:val="clear" w:color="auto" w:fill="auto"/>
            <w:vAlign w:val="center"/>
          </w:tcPr>
          <w:p w14:paraId="1A33A68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等大影像或放大影像，每张加收30元，骨龄测定加收60元</w:t>
            </w:r>
          </w:p>
        </w:tc>
      </w:tr>
      <w:tr w14:paraId="116740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18CC6CE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20</w:t>
            </w:r>
          </w:p>
        </w:tc>
        <w:tc>
          <w:tcPr>
            <w:tcW w:w="1613" w:type="dxa"/>
            <w:shd w:val="clear" w:color="auto" w:fill="auto"/>
            <w:vAlign w:val="center"/>
          </w:tcPr>
          <w:p w14:paraId="2993643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210102016</w:t>
            </w:r>
          </w:p>
        </w:tc>
        <w:tc>
          <w:tcPr>
            <w:tcW w:w="2033" w:type="dxa"/>
            <w:shd w:val="clear" w:color="auto" w:fill="auto"/>
            <w:vAlign w:val="center"/>
          </w:tcPr>
          <w:p w14:paraId="16DFD86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数字化摄影(CR)</w:t>
            </w:r>
          </w:p>
        </w:tc>
        <w:tc>
          <w:tcPr>
            <w:tcW w:w="2504" w:type="dxa"/>
            <w:shd w:val="clear" w:color="auto" w:fill="auto"/>
            <w:vAlign w:val="center"/>
          </w:tcPr>
          <w:p w14:paraId="144C513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含数据采集、存贮、图象显示</w:t>
            </w:r>
          </w:p>
        </w:tc>
        <w:tc>
          <w:tcPr>
            <w:tcW w:w="1894" w:type="dxa"/>
            <w:shd w:val="clear" w:color="auto" w:fill="auto"/>
            <w:vAlign w:val="center"/>
          </w:tcPr>
          <w:p w14:paraId="54A8597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胶片</w:t>
            </w:r>
          </w:p>
        </w:tc>
        <w:tc>
          <w:tcPr>
            <w:tcW w:w="1838" w:type="dxa"/>
            <w:shd w:val="clear" w:color="auto" w:fill="auto"/>
            <w:vAlign w:val="center"/>
          </w:tcPr>
          <w:p w14:paraId="3A248C1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曝光次数</w:t>
            </w:r>
          </w:p>
        </w:tc>
        <w:tc>
          <w:tcPr>
            <w:tcW w:w="3344" w:type="dxa"/>
            <w:shd w:val="clear" w:color="auto" w:fill="auto"/>
            <w:vAlign w:val="center"/>
          </w:tcPr>
          <w:p w14:paraId="63C7610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等大影像或放大影像，每张加收30元，骨龄测定加收60元</w:t>
            </w:r>
          </w:p>
        </w:tc>
      </w:tr>
      <w:tr w14:paraId="0B8B08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42DFCDB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w:t>
            </w:r>
          </w:p>
        </w:tc>
        <w:tc>
          <w:tcPr>
            <w:tcW w:w="1613" w:type="dxa"/>
            <w:shd w:val="clear" w:color="auto" w:fill="auto"/>
            <w:vAlign w:val="center"/>
          </w:tcPr>
          <w:p w14:paraId="03B9605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210102018</w:t>
            </w:r>
          </w:p>
        </w:tc>
        <w:tc>
          <w:tcPr>
            <w:tcW w:w="2033" w:type="dxa"/>
            <w:shd w:val="clear" w:color="auto" w:fill="auto"/>
            <w:vAlign w:val="center"/>
          </w:tcPr>
          <w:p w14:paraId="361BAE9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数字化乳腺断层摄影</w:t>
            </w:r>
          </w:p>
        </w:tc>
        <w:tc>
          <w:tcPr>
            <w:tcW w:w="2504" w:type="dxa"/>
            <w:shd w:val="clear" w:color="auto" w:fill="auto"/>
            <w:vAlign w:val="center"/>
          </w:tcPr>
          <w:p w14:paraId="04DDB12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核对登记患者信息，摆放体位，乳腺压迫后，扫描乳腺、多次曝光，获得低剂量图像，计算机重建得出断层图像，出具诊断报告</w:t>
            </w:r>
          </w:p>
        </w:tc>
        <w:tc>
          <w:tcPr>
            <w:tcW w:w="1894" w:type="dxa"/>
            <w:shd w:val="clear" w:color="auto" w:fill="auto"/>
            <w:vAlign w:val="center"/>
          </w:tcPr>
          <w:p w14:paraId="4DC2920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胶片</w:t>
            </w:r>
          </w:p>
        </w:tc>
        <w:tc>
          <w:tcPr>
            <w:tcW w:w="1838" w:type="dxa"/>
            <w:shd w:val="clear" w:color="auto" w:fill="auto"/>
            <w:vAlign w:val="center"/>
          </w:tcPr>
          <w:p w14:paraId="4C83835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每体位</w:t>
            </w:r>
          </w:p>
        </w:tc>
        <w:tc>
          <w:tcPr>
            <w:tcW w:w="3344" w:type="dxa"/>
            <w:shd w:val="clear" w:color="auto" w:fill="auto"/>
            <w:vAlign w:val="center"/>
          </w:tcPr>
          <w:p w14:paraId="6E017FD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1EBAFB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98" w:hRule="atLeast"/>
          <w:jc w:val="center"/>
        </w:trPr>
        <w:tc>
          <w:tcPr>
            <w:tcW w:w="550" w:type="dxa"/>
            <w:shd w:val="clear" w:color="auto" w:fill="auto"/>
            <w:noWrap/>
            <w:vAlign w:val="center"/>
          </w:tcPr>
          <w:p w14:paraId="439A972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22</w:t>
            </w:r>
          </w:p>
        </w:tc>
        <w:tc>
          <w:tcPr>
            <w:tcW w:w="1613" w:type="dxa"/>
            <w:shd w:val="clear" w:color="auto" w:fill="auto"/>
            <w:vAlign w:val="center"/>
          </w:tcPr>
          <w:p w14:paraId="37C4252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w:t>
            </w:r>
          </w:p>
        </w:tc>
        <w:tc>
          <w:tcPr>
            <w:tcW w:w="2033" w:type="dxa"/>
            <w:shd w:val="clear" w:color="auto" w:fill="auto"/>
            <w:vAlign w:val="center"/>
          </w:tcPr>
          <w:p w14:paraId="25304D2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X线造影</w:t>
            </w:r>
          </w:p>
        </w:tc>
        <w:tc>
          <w:tcPr>
            <w:tcW w:w="2504" w:type="dxa"/>
            <w:shd w:val="clear" w:color="auto" w:fill="auto"/>
            <w:vAlign w:val="center"/>
          </w:tcPr>
          <w:p w14:paraId="5ADF9DB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含临床操作及造影剂过敏试验</w:t>
            </w:r>
          </w:p>
        </w:tc>
        <w:tc>
          <w:tcPr>
            <w:tcW w:w="1894" w:type="dxa"/>
            <w:shd w:val="clear" w:color="auto" w:fill="auto"/>
            <w:vAlign w:val="center"/>
          </w:tcPr>
          <w:p w14:paraId="5D968152">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造影剂、胶片、一次性插管</w:t>
            </w:r>
          </w:p>
        </w:tc>
        <w:tc>
          <w:tcPr>
            <w:tcW w:w="1838" w:type="dxa"/>
            <w:shd w:val="clear" w:color="auto" w:fill="auto"/>
            <w:vAlign w:val="center"/>
          </w:tcPr>
          <w:p w14:paraId="65B91C8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3344" w:type="dxa"/>
            <w:shd w:val="clear" w:color="auto" w:fill="auto"/>
            <w:vAlign w:val="center"/>
          </w:tcPr>
          <w:p w14:paraId="7BFBD8D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1.使用数字化X线机加收60元;2.使用大平板多功能数字化X线机加收150元</w:t>
            </w:r>
          </w:p>
        </w:tc>
      </w:tr>
      <w:tr w14:paraId="613682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50" w:hRule="atLeast"/>
          <w:jc w:val="center"/>
        </w:trPr>
        <w:tc>
          <w:tcPr>
            <w:tcW w:w="550" w:type="dxa"/>
            <w:shd w:val="clear" w:color="auto" w:fill="auto"/>
            <w:noWrap/>
            <w:vAlign w:val="center"/>
          </w:tcPr>
          <w:p w14:paraId="4C44719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w:t>
            </w:r>
          </w:p>
        </w:tc>
        <w:tc>
          <w:tcPr>
            <w:tcW w:w="1613" w:type="dxa"/>
            <w:shd w:val="clear" w:color="auto" w:fill="auto"/>
            <w:vAlign w:val="center"/>
          </w:tcPr>
          <w:p w14:paraId="571C8B0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210103001</w:t>
            </w:r>
          </w:p>
        </w:tc>
        <w:tc>
          <w:tcPr>
            <w:tcW w:w="2033" w:type="dxa"/>
            <w:shd w:val="clear" w:color="auto" w:fill="auto"/>
            <w:vAlign w:val="center"/>
          </w:tcPr>
          <w:p w14:paraId="7515962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气脑造影</w:t>
            </w:r>
          </w:p>
        </w:tc>
        <w:tc>
          <w:tcPr>
            <w:tcW w:w="2504" w:type="dxa"/>
            <w:shd w:val="clear" w:color="auto" w:fill="auto"/>
            <w:vAlign w:val="center"/>
          </w:tcPr>
          <w:p w14:paraId="7642ADF4">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2C414EF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7913B2B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7F695B3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629B00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00" w:hRule="atLeast"/>
          <w:jc w:val="center"/>
        </w:trPr>
        <w:tc>
          <w:tcPr>
            <w:tcW w:w="550" w:type="dxa"/>
            <w:shd w:val="clear" w:color="auto" w:fill="auto"/>
            <w:noWrap/>
            <w:vAlign w:val="center"/>
          </w:tcPr>
          <w:p w14:paraId="3855383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24</w:t>
            </w:r>
          </w:p>
        </w:tc>
        <w:tc>
          <w:tcPr>
            <w:tcW w:w="1613" w:type="dxa"/>
            <w:shd w:val="clear" w:color="auto" w:fill="auto"/>
            <w:vAlign w:val="center"/>
          </w:tcPr>
          <w:p w14:paraId="3B6087C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210103002</w:t>
            </w:r>
          </w:p>
        </w:tc>
        <w:tc>
          <w:tcPr>
            <w:tcW w:w="2033" w:type="dxa"/>
            <w:shd w:val="clear" w:color="auto" w:fill="auto"/>
            <w:vAlign w:val="center"/>
          </w:tcPr>
          <w:p w14:paraId="42BE102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脑室碘水造影</w:t>
            </w:r>
          </w:p>
        </w:tc>
        <w:tc>
          <w:tcPr>
            <w:tcW w:w="2504" w:type="dxa"/>
            <w:shd w:val="clear" w:color="auto" w:fill="auto"/>
            <w:vAlign w:val="center"/>
          </w:tcPr>
          <w:p w14:paraId="6B4A2E8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48DB3D3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230EE7F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645A219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03762F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90" w:hRule="atLeast"/>
          <w:jc w:val="center"/>
        </w:trPr>
        <w:tc>
          <w:tcPr>
            <w:tcW w:w="550" w:type="dxa"/>
            <w:shd w:val="clear" w:color="auto" w:fill="auto"/>
            <w:noWrap/>
            <w:vAlign w:val="center"/>
          </w:tcPr>
          <w:p w14:paraId="0F2A679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25</w:t>
            </w:r>
          </w:p>
        </w:tc>
        <w:tc>
          <w:tcPr>
            <w:tcW w:w="1613" w:type="dxa"/>
            <w:shd w:val="clear" w:color="auto" w:fill="auto"/>
            <w:vAlign w:val="center"/>
          </w:tcPr>
          <w:p w14:paraId="0C84A8C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210103003</w:t>
            </w:r>
          </w:p>
        </w:tc>
        <w:tc>
          <w:tcPr>
            <w:tcW w:w="2033" w:type="dxa"/>
            <w:shd w:val="clear" w:color="auto" w:fill="auto"/>
            <w:vAlign w:val="center"/>
          </w:tcPr>
          <w:p w14:paraId="719DA8B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脊髓(椎管)造影</w:t>
            </w:r>
          </w:p>
        </w:tc>
        <w:tc>
          <w:tcPr>
            <w:tcW w:w="2504" w:type="dxa"/>
            <w:shd w:val="clear" w:color="auto" w:fill="auto"/>
            <w:vAlign w:val="center"/>
          </w:tcPr>
          <w:p w14:paraId="023633B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7298EEC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409C282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4A7F7EBA">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0E58CB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0" w:hRule="atLeast"/>
          <w:jc w:val="center"/>
        </w:trPr>
        <w:tc>
          <w:tcPr>
            <w:tcW w:w="550" w:type="dxa"/>
            <w:shd w:val="clear" w:color="auto" w:fill="auto"/>
            <w:noWrap/>
            <w:vAlign w:val="center"/>
          </w:tcPr>
          <w:p w14:paraId="6D6FE47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26</w:t>
            </w:r>
          </w:p>
        </w:tc>
        <w:tc>
          <w:tcPr>
            <w:tcW w:w="1613" w:type="dxa"/>
            <w:shd w:val="clear" w:color="auto" w:fill="auto"/>
            <w:vAlign w:val="center"/>
          </w:tcPr>
          <w:p w14:paraId="1F77239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210103004</w:t>
            </w:r>
          </w:p>
        </w:tc>
        <w:tc>
          <w:tcPr>
            <w:tcW w:w="2033" w:type="dxa"/>
            <w:shd w:val="clear" w:color="auto" w:fill="auto"/>
            <w:vAlign w:val="center"/>
          </w:tcPr>
          <w:p w14:paraId="65C2A10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椎间盘造影</w:t>
            </w:r>
          </w:p>
        </w:tc>
        <w:tc>
          <w:tcPr>
            <w:tcW w:w="2504" w:type="dxa"/>
            <w:shd w:val="clear" w:color="auto" w:fill="auto"/>
            <w:vAlign w:val="center"/>
          </w:tcPr>
          <w:p w14:paraId="1778E2DC">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14A021C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47420DF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0400164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529CC6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595" w:hRule="atLeast"/>
          <w:jc w:val="center"/>
        </w:trPr>
        <w:tc>
          <w:tcPr>
            <w:tcW w:w="550" w:type="dxa"/>
            <w:shd w:val="clear" w:color="auto" w:fill="auto"/>
            <w:noWrap/>
            <w:vAlign w:val="center"/>
          </w:tcPr>
          <w:p w14:paraId="40A8308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27</w:t>
            </w:r>
          </w:p>
        </w:tc>
        <w:tc>
          <w:tcPr>
            <w:tcW w:w="1613" w:type="dxa"/>
            <w:shd w:val="clear" w:color="auto" w:fill="auto"/>
            <w:vAlign w:val="center"/>
          </w:tcPr>
          <w:p w14:paraId="1FAD44F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210103004a</w:t>
            </w:r>
          </w:p>
        </w:tc>
        <w:tc>
          <w:tcPr>
            <w:tcW w:w="2033" w:type="dxa"/>
            <w:shd w:val="clear" w:color="auto" w:fill="auto"/>
            <w:vAlign w:val="center"/>
          </w:tcPr>
          <w:p w14:paraId="438B248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全脊柱造影</w:t>
            </w:r>
          </w:p>
        </w:tc>
        <w:tc>
          <w:tcPr>
            <w:tcW w:w="2504" w:type="dxa"/>
            <w:shd w:val="clear" w:color="auto" w:fill="auto"/>
            <w:vAlign w:val="center"/>
          </w:tcPr>
          <w:p w14:paraId="3B045C0A">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7EF95A3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60C8D3C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正位或侧位</w:t>
            </w:r>
          </w:p>
        </w:tc>
        <w:tc>
          <w:tcPr>
            <w:tcW w:w="3344" w:type="dxa"/>
            <w:shd w:val="clear" w:color="auto" w:fill="auto"/>
            <w:vAlign w:val="center"/>
          </w:tcPr>
          <w:p w14:paraId="12AD277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036DCD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90" w:hRule="atLeast"/>
          <w:jc w:val="center"/>
        </w:trPr>
        <w:tc>
          <w:tcPr>
            <w:tcW w:w="550" w:type="dxa"/>
            <w:shd w:val="clear" w:color="auto" w:fill="auto"/>
            <w:noWrap/>
            <w:vAlign w:val="center"/>
          </w:tcPr>
          <w:p w14:paraId="78CDF17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28</w:t>
            </w:r>
          </w:p>
        </w:tc>
        <w:tc>
          <w:tcPr>
            <w:tcW w:w="1613" w:type="dxa"/>
            <w:shd w:val="clear" w:color="auto" w:fill="auto"/>
            <w:vAlign w:val="center"/>
          </w:tcPr>
          <w:p w14:paraId="4DFC96C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210103005</w:t>
            </w:r>
          </w:p>
        </w:tc>
        <w:tc>
          <w:tcPr>
            <w:tcW w:w="2033" w:type="dxa"/>
            <w:shd w:val="clear" w:color="auto" w:fill="auto"/>
            <w:vAlign w:val="center"/>
          </w:tcPr>
          <w:p w14:paraId="6D4B85B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泪道造影</w:t>
            </w:r>
          </w:p>
        </w:tc>
        <w:tc>
          <w:tcPr>
            <w:tcW w:w="2504" w:type="dxa"/>
            <w:shd w:val="clear" w:color="auto" w:fill="auto"/>
            <w:vAlign w:val="center"/>
          </w:tcPr>
          <w:p w14:paraId="5D6AF095">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3A31497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1DB3B45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单侧</w:t>
            </w:r>
          </w:p>
        </w:tc>
        <w:tc>
          <w:tcPr>
            <w:tcW w:w="3344" w:type="dxa"/>
            <w:shd w:val="clear" w:color="auto" w:fill="auto"/>
            <w:vAlign w:val="center"/>
          </w:tcPr>
          <w:p w14:paraId="00355CC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40F46F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35" w:hRule="atLeast"/>
          <w:jc w:val="center"/>
        </w:trPr>
        <w:tc>
          <w:tcPr>
            <w:tcW w:w="550" w:type="dxa"/>
            <w:shd w:val="clear" w:color="auto" w:fill="auto"/>
            <w:noWrap/>
            <w:vAlign w:val="center"/>
          </w:tcPr>
          <w:p w14:paraId="1C021DF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29</w:t>
            </w:r>
          </w:p>
        </w:tc>
        <w:tc>
          <w:tcPr>
            <w:tcW w:w="1613" w:type="dxa"/>
            <w:shd w:val="clear" w:color="auto" w:fill="auto"/>
            <w:vAlign w:val="center"/>
          </w:tcPr>
          <w:p w14:paraId="4F7A833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210103006</w:t>
            </w:r>
          </w:p>
        </w:tc>
        <w:tc>
          <w:tcPr>
            <w:tcW w:w="2033" w:type="dxa"/>
            <w:shd w:val="clear" w:color="auto" w:fill="auto"/>
            <w:vAlign w:val="center"/>
          </w:tcPr>
          <w:p w14:paraId="3FBC20D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副鼻窦造影</w:t>
            </w:r>
          </w:p>
        </w:tc>
        <w:tc>
          <w:tcPr>
            <w:tcW w:w="2504" w:type="dxa"/>
            <w:shd w:val="clear" w:color="auto" w:fill="auto"/>
            <w:vAlign w:val="center"/>
          </w:tcPr>
          <w:p w14:paraId="166D593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1A3DD84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24B43C7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单侧</w:t>
            </w:r>
          </w:p>
        </w:tc>
        <w:tc>
          <w:tcPr>
            <w:tcW w:w="3344" w:type="dxa"/>
            <w:shd w:val="clear" w:color="auto" w:fill="auto"/>
            <w:vAlign w:val="center"/>
          </w:tcPr>
          <w:p w14:paraId="436FAC0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7E2260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550" w:type="dxa"/>
            <w:shd w:val="clear" w:color="auto" w:fill="auto"/>
            <w:noWrap/>
            <w:vAlign w:val="center"/>
          </w:tcPr>
          <w:p w14:paraId="33C82E1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30</w:t>
            </w:r>
          </w:p>
        </w:tc>
        <w:tc>
          <w:tcPr>
            <w:tcW w:w="1613" w:type="dxa"/>
            <w:shd w:val="clear" w:color="auto" w:fill="auto"/>
            <w:vAlign w:val="center"/>
          </w:tcPr>
          <w:p w14:paraId="24992DB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210103007</w:t>
            </w:r>
          </w:p>
        </w:tc>
        <w:tc>
          <w:tcPr>
            <w:tcW w:w="2033" w:type="dxa"/>
            <w:shd w:val="clear" w:color="auto" w:fill="auto"/>
            <w:vAlign w:val="center"/>
          </w:tcPr>
          <w:p w14:paraId="21961B7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颞下颌关节造影</w:t>
            </w:r>
          </w:p>
        </w:tc>
        <w:tc>
          <w:tcPr>
            <w:tcW w:w="2504" w:type="dxa"/>
            <w:shd w:val="clear" w:color="auto" w:fill="auto"/>
            <w:vAlign w:val="center"/>
          </w:tcPr>
          <w:p w14:paraId="6D7B6CC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331F08C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2B24CA3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单侧</w:t>
            </w:r>
          </w:p>
        </w:tc>
        <w:tc>
          <w:tcPr>
            <w:tcW w:w="3344" w:type="dxa"/>
            <w:shd w:val="clear" w:color="auto" w:fill="auto"/>
            <w:vAlign w:val="center"/>
          </w:tcPr>
          <w:p w14:paraId="398D603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0CEAC8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550" w:type="dxa"/>
            <w:shd w:val="clear" w:color="auto" w:fill="auto"/>
            <w:noWrap/>
            <w:vAlign w:val="center"/>
          </w:tcPr>
          <w:p w14:paraId="6FDA089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31</w:t>
            </w:r>
          </w:p>
        </w:tc>
        <w:tc>
          <w:tcPr>
            <w:tcW w:w="1613" w:type="dxa"/>
            <w:shd w:val="clear" w:color="auto" w:fill="auto"/>
            <w:vAlign w:val="center"/>
          </w:tcPr>
          <w:p w14:paraId="28F6546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210103008</w:t>
            </w:r>
          </w:p>
        </w:tc>
        <w:tc>
          <w:tcPr>
            <w:tcW w:w="2033" w:type="dxa"/>
            <w:shd w:val="clear" w:color="auto" w:fill="auto"/>
            <w:vAlign w:val="center"/>
          </w:tcPr>
          <w:p w14:paraId="49358C1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支气管造影</w:t>
            </w:r>
          </w:p>
        </w:tc>
        <w:tc>
          <w:tcPr>
            <w:tcW w:w="2504" w:type="dxa"/>
            <w:shd w:val="clear" w:color="auto" w:fill="auto"/>
            <w:vAlign w:val="center"/>
          </w:tcPr>
          <w:p w14:paraId="420FF83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160C583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1AD9FE0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单侧</w:t>
            </w:r>
          </w:p>
        </w:tc>
        <w:tc>
          <w:tcPr>
            <w:tcW w:w="3344" w:type="dxa"/>
            <w:shd w:val="clear" w:color="auto" w:fill="auto"/>
            <w:vAlign w:val="center"/>
          </w:tcPr>
          <w:p w14:paraId="30C3B30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363B19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50" w:hRule="atLeast"/>
          <w:jc w:val="center"/>
        </w:trPr>
        <w:tc>
          <w:tcPr>
            <w:tcW w:w="550" w:type="dxa"/>
            <w:shd w:val="clear" w:color="auto" w:fill="auto"/>
            <w:noWrap/>
            <w:vAlign w:val="center"/>
          </w:tcPr>
          <w:p w14:paraId="09ABC0F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32</w:t>
            </w:r>
          </w:p>
        </w:tc>
        <w:tc>
          <w:tcPr>
            <w:tcW w:w="1613" w:type="dxa"/>
            <w:shd w:val="clear" w:color="auto" w:fill="auto"/>
            <w:vAlign w:val="center"/>
          </w:tcPr>
          <w:p w14:paraId="2E6B5A5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210103009</w:t>
            </w:r>
          </w:p>
        </w:tc>
        <w:tc>
          <w:tcPr>
            <w:tcW w:w="2033" w:type="dxa"/>
            <w:shd w:val="clear" w:color="auto" w:fill="auto"/>
            <w:vAlign w:val="center"/>
          </w:tcPr>
          <w:p w14:paraId="190C147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乳腺导管造影</w:t>
            </w:r>
          </w:p>
        </w:tc>
        <w:tc>
          <w:tcPr>
            <w:tcW w:w="2504" w:type="dxa"/>
            <w:shd w:val="clear" w:color="auto" w:fill="auto"/>
            <w:vAlign w:val="center"/>
          </w:tcPr>
          <w:p w14:paraId="11B27FDC">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2FC42AB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2921F06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单侧</w:t>
            </w:r>
          </w:p>
        </w:tc>
        <w:tc>
          <w:tcPr>
            <w:tcW w:w="3344" w:type="dxa"/>
            <w:shd w:val="clear" w:color="auto" w:fill="auto"/>
            <w:vAlign w:val="center"/>
          </w:tcPr>
          <w:p w14:paraId="4AC84EC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291544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20" w:hRule="atLeast"/>
          <w:jc w:val="center"/>
        </w:trPr>
        <w:tc>
          <w:tcPr>
            <w:tcW w:w="550" w:type="dxa"/>
            <w:shd w:val="clear" w:color="auto" w:fill="auto"/>
            <w:noWrap/>
            <w:vAlign w:val="center"/>
          </w:tcPr>
          <w:p w14:paraId="1066D36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33</w:t>
            </w:r>
          </w:p>
        </w:tc>
        <w:tc>
          <w:tcPr>
            <w:tcW w:w="1613" w:type="dxa"/>
            <w:shd w:val="clear" w:color="auto" w:fill="auto"/>
            <w:vAlign w:val="center"/>
          </w:tcPr>
          <w:p w14:paraId="0A0F536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210103010</w:t>
            </w:r>
          </w:p>
        </w:tc>
        <w:tc>
          <w:tcPr>
            <w:tcW w:w="2033" w:type="dxa"/>
            <w:shd w:val="clear" w:color="auto" w:fill="auto"/>
            <w:vAlign w:val="center"/>
          </w:tcPr>
          <w:p w14:paraId="4FCF4A7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唾液腺造影</w:t>
            </w:r>
          </w:p>
        </w:tc>
        <w:tc>
          <w:tcPr>
            <w:tcW w:w="2504" w:type="dxa"/>
            <w:shd w:val="clear" w:color="auto" w:fill="auto"/>
            <w:vAlign w:val="center"/>
          </w:tcPr>
          <w:p w14:paraId="5EDEFCB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4B52E37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00EBAC9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单侧</w:t>
            </w:r>
          </w:p>
        </w:tc>
        <w:tc>
          <w:tcPr>
            <w:tcW w:w="3344" w:type="dxa"/>
            <w:shd w:val="clear" w:color="auto" w:fill="auto"/>
            <w:vAlign w:val="center"/>
          </w:tcPr>
          <w:p w14:paraId="1F76AF9A">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4E4B79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05" w:hRule="atLeast"/>
          <w:jc w:val="center"/>
        </w:trPr>
        <w:tc>
          <w:tcPr>
            <w:tcW w:w="550" w:type="dxa"/>
            <w:shd w:val="clear" w:color="auto" w:fill="auto"/>
            <w:noWrap/>
            <w:vAlign w:val="center"/>
          </w:tcPr>
          <w:p w14:paraId="0DD11E4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34</w:t>
            </w:r>
          </w:p>
        </w:tc>
        <w:tc>
          <w:tcPr>
            <w:tcW w:w="1613" w:type="dxa"/>
            <w:shd w:val="clear" w:color="auto" w:fill="auto"/>
            <w:vAlign w:val="center"/>
          </w:tcPr>
          <w:p w14:paraId="11D89B8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210103011</w:t>
            </w:r>
          </w:p>
        </w:tc>
        <w:tc>
          <w:tcPr>
            <w:tcW w:w="2033" w:type="dxa"/>
            <w:shd w:val="clear" w:color="auto" w:fill="auto"/>
            <w:vAlign w:val="center"/>
          </w:tcPr>
          <w:p w14:paraId="39D275E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下咽造影</w:t>
            </w:r>
          </w:p>
        </w:tc>
        <w:tc>
          <w:tcPr>
            <w:tcW w:w="2504" w:type="dxa"/>
            <w:shd w:val="clear" w:color="auto" w:fill="auto"/>
            <w:vAlign w:val="center"/>
          </w:tcPr>
          <w:p w14:paraId="52760A0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2A2BDF6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047C2C9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5538D54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31D3ED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90" w:hRule="atLeast"/>
          <w:jc w:val="center"/>
        </w:trPr>
        <w:tc>
          <w:tcPr>
            <w:tcW w:w="550" w:type="dxa"/>
            <w:shd w:val="clear" w:color="auto" w:fill="auto"/>
            <w:noWrap/>
            <w:vAlign w:val="center"/>
          </w:tcPr>
          <w:p w14:paraId="312838B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35</w:t>
            </w:r>
          </w:p>
        </w:tc>
        <w:tc>
          <w:tcPr>
            <w:tcW w:w="1613" w:type="dxa"/>
            <w:shd w:val="clear" w:color="auto" w:fill="auto"/>
            <w:vAlign w:val="center"/>
          </w:tcPr>
          <w:p w14:paraId="5D957D5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210103012</w:t>
            </w:r>
          </w:p>
        </w:tc>
        <w:tc>
          <w:tcPr>
            <w:tcW w:w="2033" w:type="dxa"/>
            <w:shd w:val="clear" w:color="auto" w:fill="auto"/>
            <w:vAlign w:val="center"/>
          </w:tcPr>
          <w:p w14:paraId="23051BE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食管造影</w:t>
            </w:r>
          </w:p>
        </w:tc>
        <w:tc>
          <w:tcPr>
            <w:tcW w:w="2504" w:type="dxa"/>
            <w:shd w:val="clear" w:color="auto" w:fill="auto"/>
            <w:vAlign w:val="center"/>
          </w:tcPr>
          <w:p w14:paraId="5289E0C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37A7625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426FAB0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447E217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6D58E4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595" w:hRule="atLeast"/>
          <w:jc w:val="center"/>
        </w:trPr>
        <w:tc>
          <w:tcPr>
            <w:tcW w:w="550" w:type="dxa"/>
            <w:shd w:val="clear" w:color="auto" w:fill="auto"/>
            <w:noWrap/>
            <w:vAlign w:val="center"/>
          </w:tcPr>
          <w:p w14:paraId="4FA92A9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36</w:t>
            </w:r>
          </w:p>
        </w:tc>
        <w:tc>
          <w:tcPr>
            <w:tcW w:w="1613" w:type="dxa"/>
            <w:shd w:val="clear" w:color="auto" w:fill="auto"/>
            <w:vAlign w:val="center"/>
          </w:tcPr>
          <w:p w14:paraId="71678DD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210103013</w:t>
            </w:r>
          </w:p>
        </w:tc>
        <w:tc>
          <w:tcPr>
            <w:tcW w:w="2033" w:type="dxa"/>
            <w:shd w:val="clear" w:color="auto" w:fill="auto"/>
            <w:vAlign w:val="center"/>
          </w:tcPr>
          <w:p w14:paraId="0D6717B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上消化道造影</w:t>
            </w:r>
          </w:p>
        </w:tc>
        <w:tc>
          <w:tcPr>
            <w:tcW w:w="2504" w:type="dxa"/>
            <w:shd w:val="clear" w:color="auto" w:fill="auto"/>
            <w:vAlign w:val="center"/>
          </w:tcPr>
          <w:p w14:paraId="7E582A3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含食管、胃、十二指肠造影</w:t>
            </w:r>
          </w:p>
        </w:tc>
        <w:tc>
          <w:tcPr>
            <w:tcW w:w="1894" w:type="dxa"/>
            <w:shd w:val="clear" w:color="auto" w:fill="auto"/>
            <w:vAlign w:val="center"/>
          </w:tcPr>
          <w:p w14:paraId="4670C15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043D454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6BB31765">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4E1E21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95" w:hRule="atLeast"/>
          <w:jc w:val="center"/>
        </w:trPr>
        <w:tc>
          <w:tcPr>
            <w:tcW w:w="550" w:type="dxa"/>
            <w:shd w:val="clear" w:color="auto" w:fill="auto"/>
            <w:noWrap/>
            <w:vAlign w:val="center"/>
          </w:tcPr>
          <w:p w14:paraId="35B9702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37</w:t>
            </w:r>
          </w:p>
        </w:tc>
        <w:tc>
          <w:tcPr>
            <w:tcW w:w="1613" w:type="dxa"/>
            <w:shd w:val="clear" w:color="auto" w:fill="auto"/>
            <w:vAlign w:val="center"/>
          </w:tcPr>
          <w:p w14:paraId="02DFA74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210103014</w:t>
            </w:r>
          </w:p>
        </w:tc>
        <w:tc>
          <w:tcPr>
            <w:tcW w:w="2033" w:type="dxa"/>
            <w:shd w:val="clear" w:color="auto" w:fill="auto"/>
            <w:vAlign w:val="center"/>
          </w:tcPr>
          <w:p w14:paraId="691055E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胃肠排空试验</w:t>
            </w:r>
          </w:p>
        </w:tc>
        <w:tc>
          <w:tcPr>
            <w:tcW w:w="2504" w:type="dxa"/>
            <w:shd w:val="clear" w:color="auto" w:fill="auto"/>
            <w:vAlign w:val="center"/>
          </w:tcPr>
          <w:p w14:paraId="0853B72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指钡餐透视法</w:t>
            </w:r>
          </w:p>
        </w:tc>
        <w:tc>
          <w:tcPr>
            <w:tcW w:w="1894" w:type="dxa"/>
            <w:shd w:val="clear" w:color="auto" w:fill="auto"/>
            <w:vAlign w:val="center"/>
          </w:tcPr>
          <w:p w14:paraId="0449354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胃肠动力标 记物胶囊</w:t>
            </w:r>
          </w:p>
        </w:tc>
        <w:tc>
          <w:tcPr>
            <w:tcW w:w="1838" w:type="dxa"/>
            <w:shd w:val="clear" w:color="auto" w:fill="auto"/>
            <w:vAlign w:val="center"/>
          </w:tcPr>
          <w:p w14:paraId="4B2F9BA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21FB5E6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010D27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610" w:hRule="atLeast"/>
          <w:jc w:val="center"/>
        </w:trPr>
        <w:tc>
          <w:tcPr>
            <w:tcW w:w="550" w:type="dxa"/>
            <w:shd w:val="clear" w:color="auto" w:fill="auto"/>
            <w:noWrap/>
            <w:vAlign w:val="center"/>
          </w:tcPr>
          <w:p w14:paraId="568A0CC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38</w:t>
            </w:r>
          </w:p>
        </w:tc>
        <w:tc>
          <w:tcPr>
            <w:tcW w:w="1613" w:type="dxa"/>
            <w:shd w:val="clear" w:color="auto" w:fill="auto"/>
            <w:vAlign w:val="center"/>
          </w:tcPr>
          <w:p w14:paraId="750D6FD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210103015</w:t>
            </w:r>
          </w:p>
        </w:tc>
        <w:tc>
          <w:tcPr>
            <w:tcW w:w="2033" w:type="dxa"/>
            <w:shd w:val="clear" w:color="auto" w:fill="auto"/>
            <w:vAlign w:val="center"/>
          </w:tcPr>
          <w:p w14:paraId="2F023A2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小肠插管造影</w:t>
            </w:r>
          </w:p>
        </w:tc>
        <w:tc>
          <w:tcPr>
            <w:tcW w:w="2504" w:type="dxa"/>
            <w:shd w:val="clear" w:color="auto" w:fill="auto"/>
            <w:vAlign w:val="center"/>
          </w:tcPr>
          <w:p w14:paraId="41003D5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3A5E391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60B57B0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23F3C21C">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5F553A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50" w:hRule="atLeast"/>
          <w:jc w:val="center"/>
        </w:trPr>
        <w:tc>
          <w:tcPr>
            <w:tcW w:w="550" w:type="dxa"/>
            <w:shd w:val="clear" w:color="auto" w:fill="auto"/>
            <w:noWrap/>
            <w:vAlign w:val="center"/>
          </w:tcPr>
          <w:p w14:paraId="57DE7EE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39</w:t>
            </w:r>
          </w:p>
        </w:tc>
        <w:tc>
          <w:tcPr>
            <w:tcW w:w="1613" w:type="dxa"/>
            <w:shd w:val="clear" w:color="auto" w:fill="auto"/>
            <w:vAlign w:val="center"/>
          </w:tcPr>
          <w:p w14:paraId="53F8C08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210103016</w:t>
            </w:r>
          </w:p>
        </w:tc>
        <w:tc>
          <w:tcPr>
            <w:tcW w:w="2033" w:type="dxa"/>
            <w:shd w:val="clear" w:color="auto" w:fill="auto"/>
            <w:vAlign w:val="center"/>
          </w:tcPr>
          <w:p w14:paraId="2C8B0C1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口服法小肠造影</w:t>
            </w:r>
          </w:p>
        </w:tc>
        <w:tc>
          <w:tcPr>
            <w:tcW w:w="2504" w:type="dxa"/>
            <w:shd w:val="clear" w:color="auto" w:fill="auto"/>
            <w:vAlign w:val="center"/>
          </w:tcPr>
          <w:p w14:paraId="56CB2B65">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含各组小肠及回盲部造影</w:t>
            </w:r>
          </w:p>
        </w:tc>
        <w:tc>
          <w:tcPr>
            <w:tcW w:w="1894" w:type="dxa"/>
            <w:shd w:val="clear" w:color="auto" w:fill="auto"/>
            <w:vAlign w:val="center"/>
          </w:tcPr>
          <w:p w14:paraId="768C31E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07F6897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4393EC4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102670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50" w:hRule="atLeast"/>
          <w:jc w:val="center"/>
        </w:trPr>
        <w:tc>
          <w:tcPr>
            <w:tcW w:w="550" w:type="dxa"/>
            <w:shd w:val="clear" w:color="auto" w:fill="auto"/>
            <w:noWrap/>
            <w:vAlign w:val="center"/>
          </w:tcPr>
          <w:p w14:paraId="3787E5B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40</w:t>
            </w:r>
          </w:p>
        </w:tc>
        <w:tc>
          <w:tcPr>
            <w:tcW w:w="1613" w:type="dxa"/>
            <w:shd w:val="clear" w:color="auto" w:fill="auto"/>
            <w:vAlign w:val="center"/>
          </w:tcPr>
          <w:p w14:paraId="5F2C7C4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210103017</w:t>
            </w:r>
          </w:p>
        </w:tc>
        <w:tc>
          <w:tcPr>
            <w:tcW w:w="2033" w:type="dxa"/>
            <w:shd w:val="clear" w:color="auto" w:fill="auto"/>
            <w:vAlign w:val="center"/>
          </w:tcPr>
          <w:p w14:paraId="7B38992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钡灌肠大肠造影</w:t>
            </w:r>
          </w:p>
        </w:tc>
        <w:tc>
          <w:tcPr>
            <w:tcW w:w="2504" w:type="dxa"/>
            <w:shd w:val="clear" w:color="auto" w:fill="auto"/>
            <w:vAlign w:val="center"/>
          </w:tcPr>
          <w:p w14:paraId="0D0EE29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含气钡双重造影</w:t>
            </w:r>
          </w:p>
        </w:tc>
        <w:tc>
          <w:tcPr>
            <w:tcW w:w="1894" w:type="dxa"/>
            <w:shd w:val="clear" w:color="auto" w:fill="auto"/>
            <w:vAlign w:val="center"/>
          </w:tcPr>
          <w:p w14:paraId="5F5DE29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0AD1286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03DCC1B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1A6048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20" w:hRule="atLeast"/>
          <w:jc w:val="center"/>
        </w:trPr>
        <w:tc>
          <w:tcPr>
            <w:tcW w:w="550" w:type="dxa"/>
            <w:shd w:val="clear" w:color="auto" w:fill="auto"/>
            <w:noWrap/>
            <w:vAlign w:val="center"/>
          </w:tcPr>
          <w:p w14:paraId="6405FBD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41</w:t>
            </w:r>
          </w:p>
        </w:tc>
        <w:tc>
          <w:tcPr>
            <w:tcW w:w="1613" w:type="dxa"/>
            <w:shd w:val="clear" w:color="auto" w:fill="auto"/>
            <w:vAlign w:val="center"/>
          </w:tcPr>
          <w:p w14:paraId="09FF31E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210103018</w:t>
            </w:r>
          </w:p>
        </w:tc>
        <w:tc>
          <w:tcPr>
            <w:tcW w:w="2033" w:type="dxa"/>
            <w:shd w:val="clear" w:color="auto" w:fill="auto"/>
            <w:vAlign w:val="center"/>
          </w:tcPr>
          <w:p w14:paraId="6B15B9F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腹膜后充气造影</w:t>
            </w:r>
          </w:p>
        </w:tc>
        <w:tc>
          <w:tcPr>
            <w:tcW w:w="2504" w:type="dxa"/>
            <w:shd w:val="clear" w:color="auto" w:fill="auto"/>
            <w:vAlign w:val="center"/>
          </w:tcPr>
          <w:p w14:paraId="153E750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7B9E414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412DEAA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53781F6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138D10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95" w:hRule="atLeast"/>
          <w:jc w:val="center"/>
        </w:trPr>
        <w:tc>
          <w:tcPr>
            <w:tcW w:w="550" w:type="dxa"/>
            <w:shd w:val="clear" w:color="auto" w:fill="auto"/>
            <w:noWrap/>
            <w:vAlign w:val="center"/>
          </w:tcPr>
          <w:p w14:paraId="2F79B69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42</w:t>
            </w:r>
          </w:p>
        </w:tc>
        <w:tc>
          <w:tcPr>
            <w:tcW w:w="1613" w:type="dxa"/>
            <w:shd w:val="clear" w:color="auto" w:fill="auto"/>
            <w:vAlign w:val="center"/>
          </w:tcPr>
          <w:p w14:paraId="266466A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210103019</w:t>
            </w:r>
          </w:p>
        </w:tc>
        <w:tc>
          <w:tcPr>
            <w:tcW w:w="2033" w:type="dxa"/>
            <w:shd w:val="clear" w:color="auto" w:fill="auto"/>
            <w:vAlign w:val="center"/>
          </w:tcPr>
          <w:p w14:paraId="4B90146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口服法胆道造影</w:t>
            </w:r>
          </w:p>
        </w:tc>
        <w:tc>
          <w:tcPr>
            <w:tcW w:w="2504" w:type="dxa"/>
            <w:shd w:val="clear" w:color="auto" w:fill="auto"/>
            <w:vAlign w:val="center"/>
          </w:tcPr>
          <w:p w14:paraId="29D0F550">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30CD383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1094F29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59047C7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0F374A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6CBC256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43</w:t>
            </w:r>
          </w:p>
        </w:tc>
        <w:tc>
          <w:tcPr>
            <w:tcW w:w="1613" w:type="dxa"/>
            <w:shd w:val="clear" w:color="auto" w:fill="auto"/>
            <w:vAlign w:val="center"/>
          </w:tcPr>
          <w:p w14:paraId="486D2BA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210103020</w:t>
            </w:r>
          </w:p>
        </w:tc>
        <w:tc>
          <w:tcPr>
            <w:tcW w:w="2033" w:type="dxa"/>
            <w:shd w:val="clear" w:color="auto" w:fill="auto"/>
            <w:vAlign w:val="center"/>
          </w:tcPr>
          <w:p w14:paraId="1E40E01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静脉胆道造影</w:t>
            </w:r>
          </w:p>
        </w:tc>
        <w:tc>
          <w:tcPr>
            <w:tcW w:w="2504" w:type="dxa"/>
            <w:shd w:val="clear" w:color="auto" w:fill="auto"/>
            <w:vAlign w:val="center"/>
          </w:tcPr>
          <w:p w14:paraId="09308E0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72DCC40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417F853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47ECE2FA">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3F16EA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535" w:hRule="atLeast"/>
          <w:jc w:val="center"/>
        </w:trPr>
        <w:tc>
          <w:tcPr>
            <w:tcW w:w="550" w:type="dxa"/>
            <w:shd w:val="clear" w:color="auto" w:fill="auto"/>
            <w:noWrap/>
            <w:vAlign w:val="center"/>
          </w:tcPr>
          <w:p w14:paraId="254BC3B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44</w:t>
            </w:r>
          </w:p>
        </w:tc>
        <w:tc>
          <w:tcPr>
            <w:tcW w:w="1613" w:type="dxa"/>
            <w:shd w:val="clear" w:color="auto" w:fill="auto"/>
            <w:vAlign w:val="center"/>
          </w:tcPr>
          <w:p w14:paraId="1137342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210103023</w:t>
            </w:r>
          </w:p>
        </w:tc>
        <w:tc>
          <w:tcPr>
            <w:tcW w:w="2033" w:type="dxa"/>
            <w:shd w:val="clear" w:color="auto" w:fill="auto"/>
            <w:vAlign w:val="center"/>
          </w:tcPr>
          <w:p w14:paraId="523C64A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T管造影</w:t>
            </w:r>
          </w:p>
        </w:tc>
        <w:tc>
          <w:tcPr>
            <w:tcW w:w="2504" w:type="dxa"/>
            <w:shd w:val="clear" w:color="auto" w:fill="auto"/>
            <w:vAlign w:val="center"/>
          </w:tcPr>
          <w:p w14:paraId="5FF0D40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6D98BC8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4D803F6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7D39C4E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740A09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95" w:hRule="atLeast"/>
          <w:jc w:val="center"/>
        </w:trPr>
        <w:tc>
          <w:tcPr>
            <w:tcW w:w="550" w:type="dxa"/>
            <w:shd w:val="clear" w:color="auto" w:fill="auto"/>
            <w:noWrap/>
            <w:vAlign w:val="center"/>
          </w:tcPr>
          <w:p w14:paraId="120FF1F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45</w:t>
            </w:r>
          </w:p>
        </w:tc>
        <w:tc>
          <w:tcPr>
            <w:tcW w:w="1613" w:type="dxa"/>
            <w:shd w:val="clear" w:color="auto" w:fill="auto"/>
            <w:vAlign w:val="center"/>
          </w:tcPr>
          <w:p w14:paraId="16C4B1A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210103024</w:t>
            </w:r>
          </w:p>
        </w:tc>
        <w:tc>
          <w:tcPr>
            <w:tcW w:w="2033" w:type="dxa"/>
            <w:shd w:val="clear" w:color="auto" w:fill="auto"/>
            <w:vAlign w:val="center"/>
          </w:tcPr>
          <w:p w14:paraId="23D8D7B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静脉泌尿系造影</w:t>
            </w:r>
          </w:p>
        </w:tc>
        <w:tc>
          <w:tcPr>
            <w:tcW w:w="2504" w:type="dxa"/>
            <w:shd w:val="clear" w:color="auto" w:fill="auto"/>
            <w:vAlign w:val="center"/>
          </w:tcPr>
          <w:p w14:paraId="217052BA">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34C7CB6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505F969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55323E9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专用数字泌尿机加收150元</w:t>
            </w:r>
          </w:p>
        </w:tc>
      </w:tr>
      <w:tr w14:paraId="3FFE51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550" w:type="dxa"/>
            <w:shd w:val="clear" w:color="auto" w:fill="auto"/>
            <w:noWrap/>
            <w:vAlign w:val="center"/>
          </w:tcPr>
          <w:p w14:paraId="26EA671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46</w:t>
            </w:r>
          </w:p>
        </w:tc>
        <w:tc>
          <w:tcPr>
            <w:tcW w:w="1613" w:type="dxa"/>
            <w:shd w:val="clear" w:color="auto" w:fill="auto"/>
            <w:vAlign w:val="center"/>
          </w:tcPr>
          <w:p w14:paraId="0A64917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210103025</w:t>
            </w:r>
          </w:p>
        </w:tc>
        <w:tc>
          <w:tcPr>
            <w:tcW w:w="2033" w:type="dxa"/>
            <w:shd w:val="clear" w:color="auto" w:fill="auto"/>
            <w:vAlign w:val="center"/>
          </w:tcPr>
          <w:p w14:paraId="1FF7B0F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逆行泌尿系造影</w:t>
            </w:r>
          </w:p>
        </w:tc>
        <w:tc>
          <w:tcPr>
            <w:tcW w:w="2504" w:type="dxa"/>
            <w:shd w:val="clear" w:color="auto" w:fill="auto"/>
            <w:vAlign w:val="center"/>
          </w:tcPr>
          <w:p w14:paraId="556E010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060CD1C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4852055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0AD83D9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5885F7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50" w:hRule="atLeast"/>
          <w:jc w:val="center"/>
        </w:trPr>
        <w:tc>
          <w:tcPr>
            <w:tcW w:w="550" w:type="dxa"/>
            <w:shd w:val="clear" w:color="auto" w:fill="auto"/>
            <w:noWrap/>
            <w:vAlign w:val="center"/>
          </w:tcPr>
          <w:p w14:paraId="53F273D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47</w:t>
            </w:r>
          </w:p>
        </w:tc>
        <w:tc>
          <w:tcPr>
            <w:tcW w:w="1613" w:type="dxa"/>
            <w:shd w:val="clear" w:color="auto" w:fill="auto"/>
            <w:vAlign w:val="center"/>
          </w:tcPr>
          <w:p w14:paraId="551383F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210103026</w:t>
            </w:r>
          </w:p>
        </w:tc>
        <w:tc>
          <w:tcPr>
            <w:tcW w:w="2033" w:type="dxa"/>
            <w:shd w:val="clear" w:color="auto" w:fill="auto"/>
            <w:vAlign w:val="center"/>
          </w:tcPr>
          <w:p w14:paraId="58BBD51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肾盂穿刺造影</w:t>
            </w:r>
          </w:p>
        </w:tc>
        <w:tc>
          <w:tcPr>
            <w:tcW w:w="2504" w:type="dxa"/>
            <w:shd w:val="clear" w:color="auto" w:fill="auto"/>
            <w:vAlign w:val="center"/>
          </w:tcPr>
          <w:p w14:paraId="73B2732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10F4A6B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7B36BFC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单侧</w:t>
            </w:r>
          </w:p>
        </w:tc>
        <w:tc>
          <w:tcPr>
            <w:tcW w:w="3344" w:type="dxa"/>
            <w:shd w:val="clear" w:color="auto" w:fill="auto"/>
            <w:vAlign w:val="center"/>
          </w:tcPr>
          <w:p w14:paraId="2F4D78A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1893FF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50" w:hRule="atLeast"/>
          <w:jc w:val="center"/>
        </w:trPr>
        <w:tc>
          <w:tcPr>
            <w:tcW w:w="550" w:type="dxa"/>
            <w:shd w:val="clear" w:color="auto" w:fill="auto"/>
            <w:noWrap/>
            <w:vAlign w:val="center"/>
          </w:tcPr>
          <w:p w14:paraId="4AC1CFF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48</w:t>
            </w:r>
          </w:p>
        </w:tc>
        <w:tc>
          <w:tcPr>
            <w:tcW w:w="1613" w:type="dxa"/>
            <w:shd w:val="clear" w:color="auto" w:fill="auto"/>
            <w:vAlign w:val="center"/>
          </w:tcPr>
          <w:p w14:paraId="0C07589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210103027</w:t>
            </w:r>
          </w:p>
        </w:tc>
        <w:tc>
          <w:tcPr>
            <w:tcW w:w="2033" w:type="dxa"/>
            <w:shd w:val="clear" w:color="auto" w:fill="auto"/>
            <w:vAlign w:val="center"/>
          </w:tcPr>
          <w:p w14:paraId="461BC5A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膀胱造影</w:t>
            </w:r>
          </w:p>
        </w:tc>
        <w:tc>
          <w:tcPr>
            <w:tcW w:w="2504" w:type="dxa"/>
            <w:shd w:val="clear" w:color="auto" w:fill="auto"/>
            <w:vAlign w:val="center"/>
          </w:tcPr>
          <w:p w14:paraId="2BBE286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2985449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3B8838F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65CE689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7E7ABF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580" w:hRule="atLeast"/>
          <w:jc w:val="center"/>
        </w:trPr>
        <w:tc>
          <w:tcPr>
            <w:tcW w:w="550" w:type="dxa"/>
            <w:shd w:val="clear" w:color="auto" w:fill="auto"/>
            <w:noWrap/>
            <w:vAlign w:val="center"/>
          </w:tcPr>
          <w:p w14:paraId="666E49B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49</w:t>
            </w:r>
          </w:p>
        </w:tc>
        <w:tc>
          <w:tcPr>
            <w:tcW w:w="1613" w:type="dxa"/>
            <w:shd w:val="clear" w:color="auto" w:fill="auto"/>
            <w:vAlign w:val="center"/>
          </w:tcPr>
          <w:p w14:paraId="1960CAD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210103028</w:t>
            </w:r>
          </w:p>
        </w:tc>
        <w:tc>
          <w:tcPr>
            <w:tcW w:w="2033" w:type="dxa"/>
            <w:shd w:val="clear" w:color="auto" w:fill="auto"/>
            <w:vAlign w:val="center"/>
          </w:tcPr>
          <w:p w14:paraId="0CD0ED0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阴茎海绵体造影</w:t>
            </w:r>
          </w:p>
        </w:tc>
        <w:tc>
          <w:tcPr>
            <w:tcW w:w="2504" w:type="dxa"/>
            <w:shd w:val="clear" w:color="auto" w:fill="auto"/>
            <w:vAlign w:val="center"/>
          </w:tcPr>
          <w:p w14:paraId="21D7E5F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46BC0A9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51FA12E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29DF350B">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612BB6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50" w:hRule="atLeast"/>
          <w:jc w:val="center"/>
        </w:trPr>
        <w:tc>
          <w:tcPr>
            <w:tcW w:w="550" w:type="dxa"/>
            <w:shd w:val="clear" w:color="auto" w:fill="auto"/>
            <w:noWrap/>
            <w:vAlign w:val="center"/>
          </w:tcPr>
          <w:p w14:paraId="483B84A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50</w:t>
            </w:r>
          </w:p>
        </w:tc>
        <w:tc>
          <w:tcPr>
            <w:tcW w:w="1613" w:type="dxa"/>
            <w:shd w:val="clear" w:color="auto" w:fill="auto"/>
            <w:vAlign w:val="center"/>
          </w:tcPr>
          <w:p w14:paraId="4CC48A4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210103029</w:t>
            </w:r>
          </w:p>
        </w:tc>
        <w:tc>
          <w:tcPr>
            <w:tcW w:w="2033" w:type="dxa"/>
            <w:shd w:val="clear" w:color="auto" w:fill="auto"/>
            <w:vAlign w:val="center"/>
          </w:tcPr>
          <w:p w14:paraId="66642D8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输精管造影</w:t>
            </w:r>
          </w:p>
        </w:tc>
        <w:tc>
          <w:tcPr>
            <w:tcW w:w="2504" w:type="dxa"/>
            <w:shd w:val="clear" w:color="auto" w:fill="auto"/>
            <w:vAlign w:val="center"/>
          </w:tcPr>
          <w:p w14:paraId="290CB9AC">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44F20C1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744974B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单侧</w:t>
            </w:r>
          </w:p>
        </w:tc>
        <w:tc>
          <w:tcPr>
            <w:tcW w:w="3344" w:type="dxa"/>
            <w:shd w:val="clear" w:color="auto" w:fill="auto"/>
            <w:vAlign w:val="center"/>
          </w:tcPr>
          <w:p w14:paraId="031B3D8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4D1482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50" w:hRule="atLeast"/>
          <w:jc w:val="center"/>
        </w:trPr>
        <w:tc>
          <w:tcPr>
            <w:tcW w:w="550" w:type="dxa"/>
            <w:shd w:val="clear" w:color="auto" w:fill="auto"/>
            <w:noWrap/>
            <w:vAlign w:val="center"/>
          </w:tcPr>
          <w:p w14:paraId="1B26192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51</w:t>
            </w:r>
          </w:p>
        </w:tc>
        <w:tc>
          <w:tcPr>
            <w:tcW w:w="1613" w:type="dxa"/>
            <w:shd w:val="clear" w:color="auto" w:fill="auto"/>
            <w:vAlign w:val="center"/>
          </w:tcPr>
          <w:p w14:paraId="0C82098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210103030</w:t>
            </w:r>
          </w:p>
        </w:tc>
        <w:tc>
          <w:tcPr>
            <w:tcW w:w="2033" w:type="dxa"/>
            <w:shd w:val="clear" w:color="auto" w:fill="auto"/>
            <w:vAlign w:val="center"/>
          </w:tcPr>
          <w:p w14:paraId="55E803E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子宫造影</w:t>
            </w:r>
          </w:p>
        </w:tc>
        <w:tc>
          <w:tcPr>
            <w:tcW w:w="2504" w:type="dxa"/>
            <w:shd w:val="clear" w:color="auto" w:fill="auto"/>
            <w:vAlign w:val="center"/>
          </w:tcPr>
          <w:p w14:paraId="4372E02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68B9336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1B143F5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53CFEB7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7FE717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95" w:hRule="atLeast"/>
          <w:jc w:val="center"/>
        </w:trPr>
        <w:tc>
          <w:tcPr>
            <w:tcW w:w="550" w:type="dxa"/>
            <w:shd w:val="clear" w:color="auto" w:fill="auto"/>
            <w:noWrap/>
            <w:vAlign w:val="center"/>
          </w:tcPr>
          <w:p w14:paraId="621A5B4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52</w:t>
            </w:r>
          </w:p>
        </w:tc>
        <w:tc>
          <w:tcPr>
            <w:tcW w:w="1613" w:type="dxa"/>
            <w:shd w:val="clear" w:color="auto" w:fill="auto"/>
            <w:vAlign w:val="center"/>
          </w:tcPr>
          <w:p w14:paraId="00FAD69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210103031</w:t>
            </w:r>
          </w:p>
        </w:tc>
        <w:tc>
          <w:tcPr>
            <w:tcW w:w="2033" w:type="dxa"/>
            <w:shd w:val="clear" w:color="auto" w:fill="auto"/>
            <w:vAlign w:val="center"/>
          </w:tcPr>
          <w:p w14:paraId="050DAA5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子宫输卵管碘油</w:t>
            </w:r>
          </w:p>
          <w:p w14:paraId="0F3710C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造影</w:t>
            </w:r>
          </w:p>
        </w:tc>
        <w:tc>
          <w:tcPr>
            <w:tcW w:w="2504" w:type="dxa"/>
            <w:shd w:val="clear" w:color="auto" w:fill="auto"/>
            <w:vAlign w:val="center"/>
          </w:tcPr>
          <w:p w14:paraId="1A8AF83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755A6FE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1491043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3ACFA69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5508A9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550" w:type="dxa"/>
            <w:shd w:val="clear" w:color="auto" w:fill="auto"/>
            <w:noWrap/>
            <w:vAlign w:val="center"/>
          </w:tcPr>
          <w:p w14:paraId="41B0A61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53</w:t>
            </w:r>
          </w:p>
        </w:tc>
        <w:tc>
          <w:tcPr>
            <w:tcW w:w="1613" w:type="dxa"/>
            <w:shd w:val="clear" w:color="auto" w:fill="auto"/>
            <w:vAlign w:val="center"/>
          </w:tcPr>
          <w:p w14:paraId="3CB23B3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210103032</w:t>
            </w:r>
          </w:p>
        </w:tc>
        <w:tc>
          <w:tcPr>
            <w:tcW w:w="2033" w:type="dxa"/>
            <w:shd w:val="clear" w:color="auto" w:fill="auto"/>
            <w:vAlign w:val="center"/>
          </w:tcPr>
          <w:p w14:paraId="79187A3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四肢淋巴管造影</w:t>
            </w:r>
          </w:p>
        </w:tc>
        <w:tc>
          <w:tcPr>
            <w:tcW w:w="2504" w:type="dxa"/>
            <w:shd w:val="clear" w:color="auto" w:fill="auto"/>
            <w:vAlign w:val="center"/>
          </w:tcPr>
          <w:p w14:paraId="4422971B">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04880D2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6A9FD93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单肢</w:t>
            </w:r>
          </w:p>
        </w:tc>
        <w:tc>
          <w:tcPr>
            <w:tcW w:w="3344" w:type="dxa"/>
            <w:shd w:val="clear" w:color="auto" w:fill="auto"/>
            <w:vAlign w:val="center"/>
          </w:tcPr>
          <w:p w14:paraId="2ED42EF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0DC5A5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625" w:hRule="atLeast"/>
          <w:jc w:val="center"/>
        </w:trPr>
        <w:tc>
          <w:tcPr>
            <w:tcW w:w="550" w:type="dxa"/>
            <w:shd w:val="clear" w:color="auto" w:fill="auto"/>
            <w:noWrap/>
            <w:vAlign w:val="center"/>
          </w:tcPr>
          <w:p w14:paraId="7C3C97E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54</w:t>
            </w:r>
          </w:p>
        </w:tc>
        <w:tc>
          <w:tcPr>
            <w:tcW w:w="1613" w:type="dxa"/>
            <w:shd w:val="clear" w:color="auto" w:fill="auto"/>
            <w:vAlign w:val="center"/>
          </w:tcPr>
          <w:p w14:paraId="263B6F9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210103033</w:t>
            </w:r>
          </w:p>
        </w:tc>
        <w:tc>
          <w:tcPr>
            <w:tcW w:w="2033" w:type="dxa"/>
            <w:shd w:val="clear" w:color="auto" w:fill="auto"/>
            <w:vAlign w:val="center"/>
          </w:tcPr>
          <w:p w14:paraId="7F4C0C9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窦道及瘘管造影</w:t>
            </w:r>
          </w:p>
        </w:tc>
        <w:tc>
          <w:tcPr>
            <w:tcW w:w="2504" w:type="dxa"/>
            <w:shd w:val="clear" w:color="auto" w:fill="auto"/>
            <w:vAlign w:val="center"/>
          </w:tcPr>
          <w:p w14:paraId="6271383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5F2DC4F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34D1386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081192F4">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1580FF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40" w:hRule="atLeast"/>
          <w:jc w:val="center"/>
        </w:trPr>
        <w:tc>
          <w:tcPr>
            <w:tcW w:w="550" w:type="dxa"/>
            <w:shd w:val="clear" w:color="auto" w:fill="auto"/>
            <w:noWrap/>
            <w:vAlign w:val="center"/>
          </w:tcPr>
          <w:p w14:paraId="088CB6B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55</w:t>
            </w:r>
          </w:p>
        </w:tc>
        <w:tc>
          <w:tcPr>
            <w:tcW w:w="1613" w:type="dxa"/>
            <w:shd w:val="clear" w:color="auto" w:fill="auto"/>
            <w:vAlign w:val="center"/>
          </w:tcPr>
          <w:p w14:paraId="25A1CC7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210103034</w:t>
            </w:r>
          </w:p>
        </w:tc>
        <w:tc>
          <w:tcPr>
            <w:tcW w:w="2033" w:type="dxa"/>
            <w:shd w:val="clear" w:color="auto" w:fill="auto"/>
            <w:vAlign w:val="center"/>
          </w:tcPr>
          <w:p w14:paraId="634A159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四肢关节造影</w:t>
            </w:r>
          </w:p>
        </w:tc>
        <w:tc>
          <w:tcPr>
            <w:tcW w:w="2504" w:type="dxa"/>
            <w:shd w:val="clear" w:color="auto" w:fill="auto"/>
            <w:vAlign w:val="center"/>
          </w:tcPr>
          <w:p w14:paraId="7AFDBC92">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131FC5A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0A594A2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每个关节</w:t>
            </w:r>
          </w:p>
        </w:tc>
        <w:tc>
          <w:tcPr>
            <w:tcW w:w="3344" w:type="dxa"/>
            <w:shd w:val="clear" w:color="auto" w:fill="auto"/>
            <w:vAlign w:val="center"/>
          </w:tcPr>
          <w:p w14:paraId="2DC0F67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3236F3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550" w:hRule="atLeast"/>
          <w:jc w:val="center"/>
        </w:trPr>
        <w:tc>
          <w:tcPr>
            <w:tcW w:w="550" w:type="dxa"/>
            <w:shd w:val="clear" w:color="auto" w:fill="auto"/>
            <w:noWrap/>
            <w:vAlign w:val="center"/>
          </w:tcPr>
          <w:p w14:paraId="4E0BF9C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56</w:t>
            </w:r>
          </w:p>
        </w:tc>
        <w:tc>
          <w:tcPr>
            <w:tcW w:w="1613" w:type="dxa"/>
            <w:shd w:val="clear" w:color="auto" w:fill="auto"/>
            <w:vAlign w:val="center"/>
          </w:tcPr>
          <w:p w14:paraId="55CB897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210103035</w:t>
            </w:r>
          </w:p>
        </w:tc>
        <w:tc>
          <w:tcPr>
            <w:tcW w:w="2033" w:type="dxa"/>
            <w:shd w:val="clear" w:color="auto" w:fill="auto"/>
            <w:vAlign w:val="center"/>
          </w:tcPr>
          <w:p w14:paraId="42AE475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四肢血管造影</w:t>
            </w:r>
          </w:p>
        </w:tc>
        <w:tc>
          <w:tcPr>
            <w:tcW w:w="2504" w:type="dxa"/>
            <w:shd w:val="clear" w:color="auto" w:fill="auto"/>
            <w:vAlign w:val="center"/>
          </w:tcPr>
          <w:p w14:paraId="47E6CFA2">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5090E24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0D9B377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单肢</w:t>
            </w:r>
          </w:p>
        </w:tc>
        <w:tc>
          <w:tcPr>
            <w:tcW w:w="3344" w:type="dxa"/>
            <w:shd w:val="clear" w:color="auto" w:fill="auto"/>
            <w:vAlign w:val="center"/>
          </w:tcPr>
          <w:p w14:paraId="10B1264A">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665D94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550" w:hRule="atLeast"/>
          <w:jc w:val="center"/>
        </w:trPr>
        <w:tc>
          <w:tcPr>
            <w:tcW w:w="550" w:type="dxa"/>
            <w:shd w:val="clear" w:color="auto" w:fill="auto"/>
            <w:noWrap/>
            <w:vAlign w:val="center"/>
          </w:tcPr>
          <w:p w14:paraId="1293C68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57</w:t>
            </w:r>
          </w:p>
        </w:tc>
        <w:tc>
          <w:tcPr>
            <w:tcW w:w="1613" w:type="dxa"/>
            <w:shd w:val="clear" w:color="auto" w:fill="auto"/>
            <w:vAlign w:val="center"/>
          </w:tcPr>
          <w:p w14:paraId="71ED87C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210103035a</w:t>
            </w:r>
          </w:p>
        </w:tc>
        <w:tc>
          <w:tcPr>
            <w:tcW w:w="2033" w:type="dxa"/>
            <w:shd w:val="clear" w:color="auto" w:fill="auto"/>
            <w:vAlign w:val="center"/>
          </w:tcPr>
          <w:p w14:paraId="2DD70AA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四肢血管造影(静脉)</w:t>
            </w:r>
          </w:p>
        </w:tc>
        <w:tc>
          <w:tcPr>
            <w:tcW w:w="2504" w:type="dxa"/>
            <w:shd w:val="clear" w:color="auto" w:fill="auto"/>
            <w:vAlign w:val="center"/>
          </w:tcPr>
          <w:p w14:paraId="39E6E37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25D27B9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61BF9F9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单肢</w:t>
            </w:r>
          </w:p>
        </w:tc>
        <w:tc>
          <w:tcPr>
            <w:tcW w:w="3344" w:type="dxa"/>
            <w:shd w:val="clear" w:color="auto" w:fill="auto"/>
            <w:vAlign w:val="center"/>
          </w:tcPr>
          <w:p w14:paraId="6C231D40">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同时检查双肢加收400元</w:t>
            </w:r>
          </w:p>
        </w:tc>
      </w:tr>
      <w:tr w14:paraId="71E4F5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0D97868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58</w:t>
            </w:r>
          </w:p>
        </w:tc>
        <w:tc>
          <w:tcPr>
            <w:tcW w:w="1613" w:type="dxa"/>
            <w:shd w:val="clear" w:color="auto" w:fill="auto"/>
            <w:vAlign w:val="center"/>
          </w:tcPr>
          <w:p w14:paraId="3A190AF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210103035b</w:t>
            </w:r>
          </w:p>
        </w:tc>
        <w:tc>
          <w:tcPr>
            <w:tcW w:w="2033" w:type="dxa"/>
            <w:shd w:val="clear" w:color="auto" w:fill="auto"/>
            <w:vAlign w:val="center"/>
          </w:tcPr>
          <w:p w14:paraId="5C13F7B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四肢血管造影(动脉)</w:t>
            </w:r>
          </w:p>
        </w:tc>
        <w:tc>
          <w:tcPr>
            <w:tcW w:w="2504" w:type="dxa"/>
            <w:shd w:val="clear" w:color="auto" w:fill="auto"/>
            <w:vAlign w:val="center"/>
          </w:tcPr>
          <w:p w14:paraId="4D72547A">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6CCB11F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0AFE161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单肢</w:t>
            </w:r>
          </w:p>
        </w:tc>
        <w:tc>
          <w:tcPr>
            <w:tcW w:w="3344" w:type="dxa"/>
            <w:shd w:val="clear" w:color="auto" w:fill="auto"/>
            <w:vAlign w:val="center"/>
          </w:tcPr>
          <w:p w14:paraId="204B6E5C">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同时检查双肢加收600元</w:t>
            </w:r>
          </w:p>
        </w:tc>
      </w:tr>
      <w:tr w14:paraId="13C325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057A866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59</w:t>
            </w:r>
          </w:p>
        </w:tc>
        <w:tc>
          <w:tcPr>
            <w:tcW w:w="1613" w:type="dxa"/>
            <w:shd w:val="clear" w:color="auto" w:fill="auto"/>
            <w:vAlign w:val="center"/>
          </w:tcPr>
          <w:p w14:paraId="0694C7C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2102</w:t>
            </w:r>
          </w:p>
        </w:tc>
        <w:tc>
          <w:tcPr>
            <w:tcW w:w="2033" w:type="dxa"/>
            <w:shd w:val="clear" w:color="auto" w:fill="auto"/>
            <w:vAlign w:val="center"/>
          </w:tcPr>
          <w:p w14:paraId="2BF8170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磁共振扫描(MRI)</w:t>
            </w:r>
          </w:p>
        </w:tc>
        <w:tc>
          <w:tcPr>
            <w:tcW w:w="2504" w:type="dxa"/>
            <w:shd w:val="clear" w:color="auto" w:fill="auto"/>
            <w:vAlign w:val="center"/>
          </w:tcPr>
          <w:p w14:paraId="0AEDC765">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含胶片及冲洗、数据存储介质</w:t>
            </w:r>
          </w:p>
        </w:tc>
        <w:tc>
          <w:tcPr>
            <w:tcW w:w="1894" w:type="dxa"/>
            <w:shd w:val="clear" w:color="auto" w:fill="auto"/>
            <w:vAlign w:val="center"/>
          </w:tcPr>
          <w:p w14:paraId="106F87D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造影剂、麻醉及其药物、造影导管留置针</w:t>
            </w:r>
          </w:p>
        </w:tc>
        <w:tc>
          <w:tcPr>
            <w:tcW w:w="1838" w:type="dxa"/>
            <w:shd w:val="clear" w:color="auto" w:fill="auto"/>
            <w:vAlign w:val="center"/>
          </w:tcPr>
          <w:p w14:paraId="41890ED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3344" w:type="dxa"/>
            <w:shd w:val="clear" w:color="auto" w:fill="auto"/>
            <w:vAlign w:val="center"/>
          </w:tcPr>
          <w:p w14:paraId="44C6BFD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计价部位分为颅脑、眼眶、垂体、中耳、颈部、胸部、心脏、上腹部、颈椎、胸椎、腰椎、双髋关节、膝关节、颞颌关节、其他；2.增强扫描加收50%，动态增强成像加收100%；3.用高压注射器单筒加收100元,双筒加收150元;4.刻录光盘每张50元;5.平扫后重新加扫,每增加一个特殊方位或特殊序列加收150元，超过2个按2个计价。胶片费另收；6.心电或呼吸门控设备每次50元；7.患者需补打胶片，可另收胶片费</w:t>
            </w:r>
          </w:p>
        </w:tc>
      </w:tr>
      <w:tr w14:paraId="6B2254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550" w:type="dxa"/>
            <w:shd w:val="clear" w:color="auto" w:fill="auto"/>
            <w:noWrap/>
            <w:vAlign w:val="center"/>
          </w:tcPr>
          <w:p w14:paraId="2BABB0F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60</w:t>
            </w:r>
          </w:p>
        </w:tc>
        <w:tc>
          <w:tcPr>
            <w:tcW w:w="1613" w:type="dxa"/>
            <w:shd w:val="clear" w:color="auto" w:fill="auto"/>
            <w:vAlign w:val="center"/>
          </w:tcPr>
          <w:p w14:paraId="6DAD151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210200001</w:t>
            </w:r>
          </w:p>
        </w:tc>
        <w:tc>
          <w:tcPr>
            <w:tcW w:w="2033" w:type="dxa"/>
            <w:shd w:val="clear" w:color="auto" w:fill="auto"/>
            <w:vAlign w:val="center"/>
          </w:tcPr>
          <w:p w14:paraId="0C80B24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磁共振平扫</w:t>
            </w:r>
          </w:p>
        </w:tc>
        <w:tc>
          <w:tcPr>
            <w:tcW w:w="2504" w:type="dxa"/>
            <w:shd w:val="clear" w:color="auto" w:fill="auto"/>
            <w:vAlign w:val="center"/>
          </w:tcPr>
          <w:p w14:paraId="24FC3F6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6C3250E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6C00F32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每部位</w:t>
            </w:r>
          </w:p>
        </w:tc>
        <w:tc>
          <w:tcPr>
            <w:tcW w:w="3344" w:type="dxa"/>
            <w:shd w:val="clear" w:color="auto" w:fill="auto"/>
            <w:vAlign w:val="center"/>
          </w:tcPr>
          <w:p w14:paraId="46447C3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466ABE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80" w:hRule="atLeast"/>
          <w:jc w:val="center"/>
        </w:trPr>
        <w:tc>
          <w:tcPr>
            <w:tcW w:w="550" w:type="dxa"/>
            <w:shd w:val="clear" w:color="auto" w:fill="auto"/>
            <w:noWrap/>
            <w:vAlign w:val="center"/>
          </w:tcPr>
          <w:p w14:paraId="5B71AA9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61</w:t>
            </w:r>
          </w:p>
        </w:tc>
        <w:tc>
          <w:tcPr>
            <w:tcW w:w="1613" w:type="dxa"/>
            <w:shd w:val="clear" w:color="auto" w:fill="auto"/>
            <w:vAlign w:val="center"/>
          </w:tcPr>
          <w:p w14:paraId="4C905E3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210200001a</w:t>
            </w:r>
          </w:p>
        </w:tc>
        <w:tc>
          <w:tcPr>
            <w:tcW w:w="2033" w:type="dxa"/>
            <w:shd w:val="clear" w:color="auto" w:fill="auto"/>
            <w:vAlign w:val="center"/>
          </w:tcPr>
          <w:p w14:paraId="00D379D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1.0T以下磁共振</w:t>
            </w:r>
          </w:p>
          <w:p w14:paraId="3C656BB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平扫</w:t>
            </w:r>
          </w:p>
        </w:tc>
        <w:tc>
          <w:tcPr>
            <w:tcW w:w="2504" w:type="dxa"/>
            <w:shd w:val="clear" w:color="auto" w:fill="auto"/>
            <w:vAlign w:val="center"/>
          </w:tcPr>
          <w:p w14:paraId="05607D5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7453401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77B5906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每部位</w:t>
            </w:r>
          </w:p>
        </w:tc>
        <w:tc>
          <w:tcPr>
            <w:tcW w:w="3344" w:type="dxa"/>
            <w:shd w:val="clear" w:color="auto" w:fill="auto"/>
            <w:vAlign w:val="center"/>
          </w:tcPr>
          <w:p w14:paraId="64782CA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5CD31C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05" w:hRule="atLeast"/>
          <w:jc w:val="center"/>
        </w:trPr>
        <w:tc>
          <w:tcPr>
            <w:tcW w:w="550" w:type="dxa"/>
            <w:shd w:val="clear" w:color="auto" w:fill="auto"/>
            <w:noWrap/>
            <w:vAlign w:val="center"/>
          </w:tcPr>
          <w:p w14:paraId="24EE790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62</w:t>
            </w:r>
          </w:p>
        </w:tc>
        <w:tc>
          <w:tcPr>
            <w:tcW w:w="1613" w:type="dxa"/>
            <w:shd w:val="clear" w:color="auto" w:fill="auto"/>
            <w:vAlign w:val="center"/>
          </w:tcPr>
          <w:p w14:paraId="4173253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210200001b</w:t>
            </w:r>
          </w:p>
        </w:tc>
        <w:tc>
          <w:tcPr>
            <w:tcW w:w="2033" w:type="dxa"/>
            <w:shd w:val="clear" w:color="auto" w:fill="auto"/>
            <w:vAlign w:val="center"/>
          </w:tcPr>
          <w:p w14:paraId="4F88E64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1.5T及以上磁共振平扫</w:t>
            </w:r>
          </w:p>
        </w:tc>
        <w:tc>
          <w:tcPr>
            <w:tcW w:w="2504" w:type="dxa"/>
            <w:shd w:val="clear" w:color="auto" w:fill="auto"/>
            <w:vAlign w:val="center"/>
          </w:tcPr>
          <w:p w14:paraId="42ED2ED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453838A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601B5C0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每部位</w:t>
            </w:r>
          </w:p>
        </w:tc>
        <w:tc>
          <w:tcPr>
            <w:tcW w:w="3344" w:type="dxa"/>
            <w:shd w:val="clear" w:color="auto" w:fill="auto"/>
            <w:vAlign w:val="center"/>
          </w:tcPr>
          <w:p w14:paraId="69C1D26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614D22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jc w:val="center"/>
        </w:trPr>
        <w:tc>
          <w:tcPr>
            <w:tcW w:w="550" w:type="dxa"/>
            <w:shd w:val="clear" w:color="auto" w:fill="auto"/>
            <w:noWrap/>
            <w:vAlign w:val="center"/>
          </w:tcPr>
          <w:p w14:paraId="2F0CA8C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63</w:t>
            </w:r>
          </w:p>
        </w:tc>
        <w:tc>
          <w:tcPr>
            <w:tcW w:w="1613" w:type="dxa"/>
            <w:shd w:val="clear" w:color="auto" w:fill="auto"/>
            <w:vAlign w:val="center"/>
          </w:tcPr>
          <w:p w14:paraId="155478A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210200003</w:t>
            </w:r>
          </w:p>
        </w:tc>
        <w:tc>
          <w:tcPr>
            <w:tcW w:w="2033" w:type="dxa"/>
            <w:shd w:val="clear" w:color="auto" w:fill="auto"/>
            <w:vAlign w:val="center"/>
          </w:tcPr>
          <w:p w14:paraId="0B6710E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脑功能成像</w:t>
            </w:r>
          </w:p>
        </w:tc>
        <w:tc>
          <w:tcPr>
            <w:tcW w:w="2504" w:type="dxa"/>
            <w:shd w:val="clear" w:color="auto" w:fill="auto"/>
            <w:vAlign w:val="center"/>
          </w:tcPr>
          <w:p w14:paraId="3BF1299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59D2FB5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6E74397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38E8630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平扫费另收</w:t>
            </w:r>
          </w:p>
        </w:tc>
      </w:tr>
      <w:tr w14:paraId="1C51DE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jc w:val="center"/>
        </w:trPr>
        <w:tc>
          <w:tcPr>
            <w:tcW w:w="550" w:type="dxa"/>
            <w:shd w:val="clear" w:color="auto" w:fill="auto"/>
            <w:noWrap/>
            <w:vAlign w:val="center"/>
          </w:tcPr>
          <w:p w14:paraId="4F99E16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64</w:t>
            </w:r>
          </w:p>
        </w:tc>
        <w:tc>
          <w:tcPr>
            <w:tcW w:w="1613" w:type="dxa"/>
            <w:shd w:val="clear" w:color="auto" w:fill="auto"/>
            <w:vAlign w:val="center"/>
          </w:tcPr>
          <w:p w14:paraId="0AD2421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210200004</w:t>
            </w:r>
          </w:p>
        </w:tc>
        <w:tc>
          <w:tcPr>
            <w:tcW w:w="2033" w:type="dxa"/>
            <w:shd w:val="clear" w:color="auto" w:fill="auto"/>
            <w:vAlign w:val="center"/>
          </w:tcPr>
          <w:p w14:paraId="15EFC85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磁共振心脏功能</w:t>
            </w:r>
          </w:p>
          <w:p w14:paraId="72B92DC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检查</w:t>
            </w:r>
          </w:p>
        </w:tc>
        <w:tc>
          <w:tcPr>
            <w:tcW w:w="2504" w:type="dxa"/>
            <w:shd w:val="clear" w:color="auto" w:fill="auto"/>
            <w:vAlign w:val="center"/>
          </w:tcPr>
          <w:p w14:paraId="36668D90">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包括冠脉磁共振成像</w:t>
            </w:r>
          </w:p>
        </w:tc>
        <w:tc>
          <w:tcPr>
            <w:tcW w:w="1894" w:type="dxa"/>
            <w:shd w:val="clear" w:color="auto" w:fill="auto"/>
            <w:vAlign w:val="center"/>
          </w:tcPr>
          <w:p w14:paraId="055EC1A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0E00A43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47BE9D5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平扫费另收</w:t>
            </w:r>
          </w:p>
        </w:tc>
      </w:tr>
      <w:tr w14:paraId="0A8B59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50" w:type="dxa"/>
            <w:shd w:val="clear" w:color="auto" w:fill="auto"/>
            <w:noWrap/>
            <w:vAlign w:val="center"/>
          </w:tcPr>
          <w:p w14:paraId="20A38AC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65</w:t>
            </w:r>
          </w:p>
        </w:tc>
        <w:tc>
          <w:tcPr>
            <w:tcW w:w="1613" w:type="dxa"/>
            <w:shd w:val="clear" w:color="auto" w:fill="auto"/>
            <w:vAlign w:val="center"/>
          </w:tcPr>
          <w:p w14:paraId="29D1713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210200005</w:t>
            </w:r>
          </w:p>
        </w:tc>
        <w:tc>
          <w:tcPr>
            <w:tcW w:w="2033" w:type="dxa"/>
            <w:shd w:val="clear" w:color="auto" w:fill="auto"/>
            <w:vAlign w:val="center"/>
          </w:tcPr>
          <w:p w14:paraId="7C33C8C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强化磁共振血管</w:t>
            </w:r>
          </w:p>
          <w:p w14:paraId="08F2936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成像</w:t>
            </w:r>
          </w:p>
        </w:tc>
        <w:tc>
          <w:tcPr>
            <w:tcW w:w="2504" w:type="dxa"/>
            <w:shd w:val="clear" w:color="auto" w:fill="auto"/>
            <w:vAlign w:val="center"/>
          </w:tcPr>
          <w:p w14:paraId="71BE80B4">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包括血管斑块成像</w:t>
            </w:r>
          </w:p>
        </w:tc>
        <w:tc>
          <w:tcPr>
            <w:tcW w:w="1894" w:type="dxa"/>
            <w:shd w:val="clear" w:color="auto" w:fill="auto"/>
            <w:vAlign w:val="center"/>
          </w:tcPr>
          <w:p w14:paraId="2E2FF8B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58EF76F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每部位</w:t>
            </w:r>
          </w:p>
        </w:tc>
        <w:tc>
          <w:tcPr>
            <w:tcW w:w="3344" w:type="dxa"/>
            <w:shd w:val="clear" w:color="auto" w:fill="auto"/>
            <w:vAlign w:val="center"/>
          </w:tcPr>
          <w:p w14:paraId="545C138B">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平扫费另收</w:t>
            </w:r>
          </w:p>
        </w:tc>
      </w:tr>
      <w:tr w14:paraId="7AE0EB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50" w:type="dxa"/>
            <w:shd w:val="clear" w:color="auto" w:fill="auto"/>
            <w:noWrap/>
            <w:vAlign w:val="center"/>
          </w:tcPr>
          <w:p w14:paraId="5274635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66</w:t>
            </w:r>
          </w:p>
        </w:tc>
        <w:tc>
          <w:tcPr>
            <w:tcW w:w="1613" w:type="dxa"/>
            <w:shd w:val="clear" w:color="auto" w:fill="auto"/>
            <w:vAlign w:val="center"/>
          </w:tcPr>
          <w:p w14:paraId="6856F25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210200006</w:t>
            </w:r>
          </w:p>
        </w:tc>
        <w:tc>
          <w:tcPr>
            <w:tcW w:w="2033" w:type="dxa"/>
            <w:shd w:val="clear" w:color="auto" w:fill="auto"/>
            <w:vAlign w:val="center"/>
          </w:tcPr>
          <w:p w14:paraId="6D87600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磁共振水成像(MRCP，MRM，MRU)</w:t>
            </w:r>
          </w:p>
        </w:tc>
        <w:tc>
          <w:tcPr>
            <w:tcW w:w="2504" w:type="dxa"/>
            <w:shd w:val="clear" w:color="auto" w:fill="auto"/>
            <w:vAlign w:val="center"/>
          </w:tcPr>
          <w:p w14:paraId="46E9BA94">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62B285C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45419BC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每部位</w:t>
            </w:r>
          </w:p>
        </w:tc>
        <w:tc>
          <w:tcPr>
            <w:tcW w:w="3344" w:type="dxa"/>
            <w:shd w:val="clear" w:color="auto" w:fill="auto"/>
            <w:vAlign w:val="center"/>
          </w:tcPr>
          <w:p w14:paraId="4D2E07DB">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平扫费另收</w:t>
            </w:r>
          </w:p>
        </w:tc>
      </w:tr>
      <w:tr w14:paraId="3861C6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50" w:type="dxa"/>
            <w:shd w:val="clear" w:color="auto" w:fill="auto"/>
            <w:noWrap/>
            <w:vAlign w:val="center"/>
          </w:tcPr>
          <w:p w14:paraId="1AF6225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67</w:t>
            </w:r>
          </w:p>
        </w:tc>
        <w:tc>
          <w:tcPr>
            <w:tcW w:w="1613" w:type="dxa"/>
            <w:shd w:val="clear" w:color="auto" w:fill="auto"/>
            <w:vAlign w:val="center"/>
          </w:tcPr>
          <w:p w14:paraId="6B526B4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210200007</w:t>
            </w:r>
          </w:p>
        </w:tc>
        <w:tc>
          <w:tcPr>
            <w:tcW w:w="2033" w:type="dxa"/>
            <w:shd w:val="clear" w:color="auto" w:fill="auto"/>
            <w:vAlign w:val="center"/>
          </w:tcPr>
          <w:p w14:paraId="2351C7D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磁共振波谱分析(MRS)</w:t>
            </w:r>
          </w:p>
        </w:tc>
        <w:tc>
          <w:tcPr>
            <w:tcW w:w="2504" w:type="dxa"/>
            <w:shd w:val="clear" w:color="auto" w:fill="auto"/>
            <w:vAlign w:val="center"/>
          </w:tcPr>
          <w:p w14:paraId="5BB05839">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包括氢谱或磷谱</w:t>
            </w:r>
          </w:p>
        </w:tc>
        <w:tc>
          <w:tcPr>
            <w:tcW w:w="1894" w:type="dxa"/>
            <w:shd w:val="clear" w:color="auto" w:fill="auto"/>
            <w:vAlign w:val="center"/>
          </w:tcPr>
          <w:p w14:paraId="1855F8D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2292CB8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每部位</w:t>
            </w:r>
          </w:p>
        </w:tc>
        <w:tc>
          <w:tcPr>
            <w:tcW w:w="3344" w:type="dxa"/>
            <w:shd w:val="clear" w:color="auto" w:fill="auto"/>
            <w:vAlign w:val="center"/>
          </w:tcPr>
          <w:p w14:paraId="3AAD077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平扫费另收</w:t>
            </w:r>
          </w:p>
        </w:tc>
      </w:tr>
      <w:tr w14:paraId="7600A3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50" w:type="dxa"/>
            <w:shd w:val="clear" w:color="auto" w:fill="auto"/>
            <w:noWrap/>
            <w:vAlign w:val="center"/>
          </w:tcPr>
          <w:p w14:paraId="2693A69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68</w:t>
            </w:r>
          </w:p>
        </w:tc>
        <w:tc>
          <w:tcPr>
            <w:tcW w:w="1613" w:type="dxa"/>
            <w:shd w:val="clear" w:color="auto" w:fill="auto"/>
            <w:vAlign w:val="center"/>
          </w:tcPr>
          <w:p w14:paraId="5E1A629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210200008</w:t>
            </w:r>
          </w:p>
        </w:tc>
        <w:tc>
          <w:tcPr>
            <w:tcW w:w="2033" w:type="dxa"/>
            <w:shd w:val="clear" w:color="auto" w:fill="auto"/>
            <w:vAlign w:val="center"/>
          </w:tcPr>
          <w:p w14:paraId="1E2E40F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磁共振波谱成像（MRSI)</w:t>
            </w:r>
          </w:p>
        </w:tc>
        <w:tc>
          <w:tcPr>
            <w:tcW w:w="2504" w:type="dxa"/>
            <w:shd w:val="clear" w:color="auto" w:fill="auto"/>
            <w:vAlign w:val="center"/>
          </w:tcPr>
          <w:p w14:paraId="67D82A8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23E6CA3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047E70E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344A9DDB">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平扫费另收</w:t>
            </w:r>
          </w:p>
        </w:tc>
      </w:tr>
      <w:tr w14:paraId="1C9D43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50" w:type="dxa"/>
            <w:shd w:val="clear" w:color="auto" w:fill="auto"/>
            <w:noWrap/>
            <w:vAlign w:val="center"/>
          </w:tcPr>
          <w:p w14:paraId="67C9711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69</w:t>
            </w:r>
          </w:p>
        </w:tc>
        <w:tc>
          <w:tcPr>
            <w:tcW w:w="1613" w:type="dxa"/>
            <w:shd w:val="clear" w:color="auto" w:fill="auto"/>
            <w:vAlign w:val="center"/>
          </w:tcPr>
          <w:p w14:paraId="007E1EA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ECCZX002</w:t>
            </w:r>
          </w:p>
        </w:tc>
        <w:tc>
          <w:tcPr>
            <w:tcW w:w="2033" w:type="dxa"/>
            <w:shd w:val="clear" w:color="auto" w:fill="auto"/>
            <w:vAlign w:val="center"/>
          </w:tcPr>
          <w:p w14:paraId="39E9705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单脏器灌注磁共振成像</w:t>
            </w:r>
          </w:p>
        </w:tc>
        <w:tc>
          <w:tcPr>
            <w:tcW w:w="2504" w:type="dxa"/>
            <w:shd w:val="clear" w:color="auto" w:fill="auto"/>
            <w:vAlign w:val="center"/>
          </w:tcPr>
          <w:p w14:paraId="2100917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46BF08F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2B35782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0C41039A">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平扫费另收</w:t>
            </w:r>
          </w:p>
        </w:tc>
      </w:tr>
      <w:tr w14:paraId="2F1A3B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50" w:type="dxa"/>
            <w:shd w:val="clear" w:color="auto" w:fill="auto"/>
            <w:noWrap/>
            <w:vAlign w:val="center"/>
          </w:tcPr>
          <w:p w14:paraId="22A3A74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70</w:t>
            </w:r>
          </w:p>
        </w:tc>
        <w:tc>
          <w:tcPr>
            <w:tcW w:w="1613" w:type="dxa"/>
            <w:shd w:val="clear" w:color="auto" w:fill="auto"/>
            <w:vAlign w:val="center"/>
          </w:tcPr>
          <w:p w14:paraId="32D52F5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ECCZX003</w:t>
            </w:r>
          </w:p>
        </w:tc>
        <w:tc>
          <w:tcPr>
            <w:tcW w:w="2033" w:type="dxa"/>
            <w:shd w:val="clear" w:color="auto" w:fill="auto"/>
            <w:vAlign w:val="center"/>
          </w:tcPr>
          <w:p w14:paraId="1EF8DE5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磁共振单脏器弥散加权成像</w:t>
            </w:r>
          </w:p>
        </w:tc>
        <w:tc>
          <w:tcPr>
            <w:tcW w:w="2504" w:type="dxa"/>
            <w:shd w:val="clear" w:color="auto" w:fill="auto"/>
            <w:vAlign w:val="center"/>
          </w:tcPr>
          <w:p w14:paraId="6BFA9AF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3B028D8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44A84A0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403F9A79">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平扫费另收</w:t>
            </w:r>
          </w:p>
        </w:tc>
      </w:tr>
      <w:tr w14:paraId="48F00E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50" w:type="dxa"/>
            <w:shd w:val="clear" w:color="auto" w:fill="auto"/>
            <w:noWrap/>
            <w:vAlign w:val="center"/>
          </w:tcPr>
          <w:p w14:paraId="51FE844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71</w:t>
            </w:r>
          </w:p>
        </w:tc>
        <w:tc>
          <w:tcPr>
            <w:tcW w:w="1613" w:type="dxa"/>
            <w:shd w:val="clear" w:color="auto" w:fill="auto"/>
            <w:vAlign w:val="center"/>
          </w:tcPr>
          <w:p w14:paraId="080C469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ECCZX004</w:t>
            </w:r>
          </w:p>
        </w:tc>
        <w:tc>
          <w:tcPr>
            <w:tcW w:w="2033" w:type="dxa"/>
            <w:shd w:val="clear" w:color="auto" w:fill="auto"/>
            <w:vAlign w:val="center"/>
          </w:tcPr>
          <w:p w14:paraId="32A06BD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磁共振单脏器磁敏感加权成像</w:t>
            </w:r>
          </w:p>
        </w:tc>
        <w:tc>
          <w:tcPr>
            <w:tcW w:w="2504" w:type="dxa"/>
            <w:shd w:val="clear" w:color="auto" w:fill="auto"/>
            <w:vAlign w:val="center"/>
          </w:tcPr>
          <w:p w14:paraId="4AEBF18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包括化学位移成像</w:t>
            </w:r>
          </w:p>
        </w:tc>
        <w:tc>
          <w:tcPr>
            <w:tcW w:w="1894" w:type="dxa"/>
            <w:shd w:val="clear" w:color="auto" w:fill="auto"/>
            <w:vAlign w:val="center"/>
          </w:tcPr>
          <w:p w14:paraId="01FF73E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578AAFE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6BC3B66C">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平扫费另收</w:t>
            </w:r>
          </w:p>
        </w:tc>
      </w:tr>
      <w:tr w14:paraId="712D14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50" w:type="dxa"/>
            <w:shd w:val="clear" w:color="auto" w:fill="auto"/>
            <w:noWrap/>
            <w:vAlign w:val="center"/>
          </w:tcPr>
          <w:p w14:paraId="184E512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72</w:t>
            </w:r>
          </w:p>
        </w:tc>
        <w:tc>
          <w:tcPr>
            <w:tcW w:w="1613" w:type="dxa"/>
            <w:shd w:val="clear" w:color="auto" w:fill="auto"/>
            <w:vAlign w:val="center"/>
          </w:tcPr>
          <w:p w14:paraId="11B4F16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2103</w:t>
            </w:r>
          </w:p>
        </w:tc>
        <w:tc>
          <w:tcPr>
            <w:tcW w:w="2033" w:type="dxa"/>
            <w:shd w:val="clear" w:color="auto" w:fill="auto"/>
            <w:vAlign w:val="center"/>
          </w:tcPr>
          <w:p w14:paraId="3B06AD4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3.X线计算机体层(CT)扫描</w:t>
            </w:r>
          </w:p>
        </w:tc>
        <w:tc>
          <w:tcPr>
            <w:tcW w:w="2504" w:type="dxa"/>
            <w:shd w:val="clear" w:color="auto" w:fill="auto"/>
            <w:vAlign w:val="center"/>
          </w:tcPr>
          <w:p w14:paraId="6FF554C9">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含胶片及冲洗、数据存储介质</w:t>
            </w:r>
          </w:p>
        </w:tc>
        <w:tc>
          <w:tcPr>
            <w:tcW w:w="1894" w:type="dxa"/>
            <w:shd w:val="clear" w:color="auto" w:fill="auto"/>
            <w:vAlign w:val="center"/>
          </w:tcPr>
          <w:p w14:paraId="2B009D9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造影剂、麻醉及其药物、造影导管留置针</w:t>
            </w:r>
          </w:p>
        </w:tc>
        <w:tc>
          <w:tcPr>
            <w:tcW w:w="1838" w:type="dxa"/>
            <w:shd w:val="clear" w:color="auto" w:fill="auto"/>
            <w:vAlign w:val="center"/>
          </w:tcPr>
          <w:p w14:paraId="65711D9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3344" w:type="dxa"/>
            <w:shd w:val="clear" w:color="auto" w:fill="auto"/>
            <w:vAlign w:val="center"/>
          </w:tcPr>
          <w:p w14:paraId="5A2E4C29">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1.计价部位分为颅脑、眼眶、视神经管、颞骨、鞍区、副鼻窦、鼻骨、 颈部、胸部、心脏、上腹部、下腹部、盆腔、椎体(每三个椎体)、双髋关节、膝关节、肢体、其他；2.用高压注射器单筒加收100元、高压注射器双筒加收150元；3.增强扫描加收50%；4.刻录光盘每张50元；5.心电或呼吸门控设备每次50元；6.患者需补打胶片，可另收胶片费。</w:t>
            </w:r>
          </w:p>
        </w:tc>
      </w:tr>
      <w:tr w14:paraId="5A486E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58C13E8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73</w:t>
            </w:r>
          </w:p>
        </w:tc>
        <w:tc>
          <w:tcPr>
            <w:tcW w:w="1613" w:type="dxa"/>
            <w:shd w:val="clear" w:color="auto" w:fill="auto"/>
            <w:vAlign w:val="center"/>
          </w:tcPr>
          <w:p w14:paraId="38AFFF2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210300001</w:t>
            </w:r>
          </w:p>
        </w:tc>
        <w:tc>
          <w:tcPr>
            <w:tcW w:w="2033" w:type="dxa"/>
            <w:shd w:val="clear" w:color="auto" w:fill="auto"/>
            <w:vAlign w:val="center"/>
          </w:tcPr>
          <w:p w14:paraId="0148BC7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X线计算机体层(CT)平扫</w:t>
            </w:r>
          </w:p>
        </w:tc>
        <w:tc>
          <w:tcPr>
            <w:tcW w:w="2504" w:type="dxa"/>
            <w:shd w:val="clear" w:color="auto" w:fill="auto"/>
            <w:vAlign w:val="center"/>
          </w:tcPr>
          <w:p w14:paraId="57D87D8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59F65FB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7B7B4D3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每个部位</w:t>
            </w:r>
          </w:p>
        </w:tc>
        <w:tc>
          <w:tcPr>
            <w:tcW w:w="3344" w:type="dxa"/>
            <w:shd w:val="clear" w:color="auto" w:fill="auto"/>
            <w:vAlign w:val="center"/>
          </w:tcPr>
          <w:p w14:paraId="19AFFEE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C型臂CT检查每部位270元;宝石CT、螺旋CT256、320层平扫500元；双层探测器光谱CT600元</w:t>
            </w:r>
          </w:p>
        </w:tc>
      </w:tr>
      <w:tr w14:paraId="1D9AD0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1BBC636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74</w:t>
            </w:r>
          </w:p>
        </w:tc>
        <w:tc>
          <w:tcPr>
            <w:tcW w:w="1613" w:type="dxa"/>
            <w:shd w:val="clear" w:color="auto" w:fill="auto"/>
            <w:vAlign w:val="center"/>
          </w:tcPr>
          <w:p w14:paraId="73A9F51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210300001a</w:t>
            </w:r>
          </w:p>
        </w:tc>
        <w:tc>
          <w:tcPr>
            <w:tcW w:w="2033" w:type="dxa"/>
            <w:shd w:val="clear" w:color="auto" w:fill="auto"/>
            <w:vAlign w:val="center"/>
          </w:tcPr>
          <w:p w14:paraId="38B5118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普通CT扫描</w:t>
            </w:r>
          </w:p>
        </w:tc>
        <w:tc>
          <w:tcPr>
            <w:tcW w:w="2504" w:type="dxa"/>
            <w:shd w:val="clear" w:color="auto" w:fill="auto"/>
            <w:vAlign w:val="center"/>
          </w:tcPr>
          <w:p w14:paraId="133A7D99">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7706725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6BC54B7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每个部位</w:t>
            </w:r>
          </w:p>
        </w:tc>
        <w:tc>
          <w:tcPr>
            <w:tcW w:w="3344" w:type="dxa"/>
            <w:shd w:val="clear" w:color="auto" w:fill="auto"/>
            <w:vAlign w:val="center"/>
          </w:tcPr>
          <w:p w14:paraId="1A266A60">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0CA8A6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56BE245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75</w:t>
            </w:r>
          </w:p>
        </w:tc>
        <w:tc>
          <w:tcPr>
            <w:tcW w:w="1613" w:type="dxa"/>
            <w:shd w:val="clear" w:color="auto" w:fill="auto"/>
            <w:vAlign w:val="center"/>
          </w:tcPr>
          <w:p w14:paraId="003810E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210300001b</w:t>
            </w:r>
          </w:p>
        </w:tc>
        <w:tc>
          <w:tcPr>
            <w:tcW w:w="2033" w:type="dxa"/>
            <w:shd w:val="clear" w:color="auto" w:fill="auto"/>
            <w:vAlign w:val="center"/>
          </w:tcPr>
          <w:p w14:paraId="5C4C9AF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单、双层螺旋CT扫描</w:t>
            </w:r>
          </w:p>
        </w:tc>
        <w:tc>
          <w:tcPr>
            <w:tcW w:w="2504" w:type="dxa"/>
            <w:shd w:val="clear" w:color="auto" w:fill="auto"/>
            <w:vAlign w:val="center"/>
          </w:tcPr>
          <w:p w14:paraId="45A31DBC">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06A5CA2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7DD5275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每个部位</w:t>
            </w:r>
          </w:p>
        </w:tc>
        <w:tc>
          <w:tcPr>
            <w:tcW w:w="3344" w:type="dxa"/>
            <w:shd w:val="clear" w:color="auto" w:fill="auto"/>
            <w:vAlign w:val="center"/>
          </w:tcPr>
          <w:p w14:paraId="7C4D815A">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0F255E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4883DF8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76</w:t>
            </w:r>
          </w:p>
        </w:tc>
        <w:tc>
          <w:tcPr>
            <w:tcW w:w="1613" w:type="dxa"/>
            <w:shd w:val="clear" w:color="auto" w:fill="auto"/>
            <w:vAlign w:val="center"/>
          </w:tcPr>
          <w:p w14:paraId="11F099F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210300001c</w:t>
            </w:r>
          </w:p>
        </w:tc>
        <w:tc>
          <w:tcPr>
            <w:tcW w:w="2033" w:type="dxa"/>
            <w:shd w:val="clear" w:color="auto" w:fill="auto"/>
            <w:vAlign w:val="center"/>
          </w:tcPr>
          <w:p w14:paraId="1163263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4—10层螺旋CT扫描</w:t>
            </w:r>
          </w:p>
        </w:tc>
        <w:tc>
          <w:tcPr>
            <w:tcW w:w="2504" w:type="dxa"/>
            <w:shd w:val="clear" w:color="auto" w:fill="auto"/>
            <w:vAlign w:val="center"/>
          </w:tcPr>
          <w:p w14:paraId="3EC17042">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36728F0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3001CCE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每个部位</w:t>
            </w:r>
          </w:p>
        </w:tc>
        <w:tc>
          <w:tcPr>
            <w:tcW w:w="3344" w:type="dxa"/>
            <w:shd w:val="clear" w:color="auto" w:fill="auto"/>
            <w:vAlign w:val="center"/>
          </w:tcPr>
          <w:p w14:paraId="3313FFB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274D85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0F4AD21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77</w:t>
            </w:r>
          </w:p>
        </w:tc>
        <w:tc>
          <w:tcPr>
            <w:tcW w:w="1613" w:type="dxa"/>
            <w:shd w:val="clear" w:color="auto" w:fill="auto"/>
            <w:vAlign w:val="center"/>
          </w:tcPr>
          <w:p w14:paraId="7F92EE3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210300001d</w:t>
            </w:r>
          </w:p>
        </w:tc>
        <w:tc>
          <w:tcPr>
            <w:tcW w:w="2033" w:type="dxa"/>
            <w:shd w:val="clear" w:color="auto" w:fill="auto"/>
            <w:vAlign w:val="center"/>
          </w:tcPr>
          <w:p w14:paraId="538C4FB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16—40层螺旋CT扫描</w:t>
            </w:r>
          </w:p>
        </w:tc>
        <w:tc>
          <w:tcPr>
            <w:tcW w:w="2504" w:type="dxa"/>
            <w:shd w:val="clear" w:color="auto" w:fill="auto"/>
            <w:vAlign w:val="center"/>
          </w:tcPr>
          <w:p w14:paraId="3F8AFFD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5CDD25D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6390C05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每个部位</w:t>
            </w:r>
          </w:p>
        </w:tc>
        <w:tc>
          <w:tcPr>
            <w:tcW w:w="3344" w:type="dxa"/>
            <w:shd w:val="clear" w:color="auto" w:fill="auto"/>
            <w:vAlign w:val="center"/>
          </w:tcPr>
          <w:p w14:paraId="2EBF51D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48E1C3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19D3650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78</w:t>
            </w:r>
          </w:p>
        </w:tc>
        <w:tc>
          <w:tcPr>
            <w:tcW w:w="1613" w:type="dxa"/>
            <w:shd w:val="clear" w:color="auto" w:fill="auto"/>
            <w:vAlign w:val="center"/>
          </w:tcPr>
          <w:p w14:paraId="4C9510B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210300001e</w:t>
            </w:r>
          </w:p>
        </w:tc>
        <w:tc>
          <w:tcPr>
            <w:tcW w:w="2033" w:type="dxa"/>
            <w:shd w:val="clear" w:color="auto" w:fill="auto"/>
            <w:vAlign w:val="center"/>
          </w:tcPr>
          <w:p w14:paraId="294CD67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64层以上螺旋CT扫描</w:t>
            </w:r>
          </w:p>
        </w:tc>
        <w:tc>
          <w:tcPr>
            <w:tcW w:w="2504" w:type="dxa"/>
            <w:shd w:val="clear" w:color="auto" w:fill="auto"/>
            <w:vAlign w:val="center"/>
          </w:tcPr>
          <w:p w14:paraId="5722623C">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6EACB53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3D343BB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每个部位</w:t>
            </w:r>
          </w:p>
        </w:tc>
        <w:tc>
          <w:tcPr>
            <w:tcW w:w="3344" w:type="dxa"/>
            <w:shd w:val="clear" w:color="auto" w:fill="auto"/>
            <w:vAlign w:val="center"/>
          </w:tcPr>
          <w:p w14:paraId="01B2031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0A691A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19189A4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79</w:t>
            </w:r>
          </w:p>
        </w:tc>
        <w:tc>
          <w:tcPr>
            <w:tcW w:w="1613" w:type="dxa"/>
            <w:shd w:val="clear" w:color="auto" w:fill="auto"/>
            <w:vAlign w:val="center"/>
          </w:tcPr>
          <w:p w14:paraId="3E92C53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210300001f</w:t>
            </w:r>
          </w:p>
        </w:tc>
        <w:tc>
          <w:tcPr>
            <w:tcW w:w="2033" w:type="dxa"/>
            <w:shd w:val="clear" w:color="auto" w:fill="auto"/>
            <w:vAlign w:val="center"/>
          </w:tcPr>
          <w:p w14:paraId="5001489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双源螺旋CT扫描</w:t>
            </w:r>
          </w:p>
        </w:tc>
        <w:tc>
          <w:tcPr>
            <w:tcW w:w="2504" w:type="dxa"/>
            <w:shd w:val="clear" w:color="auto" w:fill="auto"/>
            <w:vAlign w:val="center"/>
          </w:tcPr>
          <w:p w14:paraId="1A954A5A">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7C3F22E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2B30280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每个部位</w:t>
            </w:r>
          </w:p>
        </w:tc>
        <w:tc>
          <w:tcPr>
            <w:tcW w:w="3344" w:type="dxa"/>
            <w:shd w:val="clear" w:color="auto" w:fill="auto"/>
            <w:vAlign w:val="center"/>
          </w:tcPr>
          <w:p w14:paraId="5AF56772">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256DA7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1A089F0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80</w:t>
            </w:r>
          </w:p>
        </w:tc>
        <w:tc>
          <w:tcPr>
            <w:tcW w:w="1613" w:type="dxa"/>
            <w:shd w:val="clear" w:color="auto" w:fill="auto"/>
            <w:vAlign w:val="center"/>
          </w:tcPr>
          <w:p w14:paraId="2E1AFF3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210300003</w:t>
            </w:r>
          </w:p>
        </w:tc>
        <w:tc>
          <w:tcPr>
            <w:tcW w:w="2033" w:type="dxa"/>
            <w:shd w:val="clear" w:color="auto" w:fill="auto"/>
            <w:vAlign w:val="center"/>
          </w:tcPr>
          <w:p w14:paraId="57BC938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脑池X线计算机体层(CT)含气造影</w:t>
            </w:r>
          </w:p>
        </w:tc>
        <w:tc>
          <w:tcPr>
            <w:tcW w:w="2504" w:type="dxa"/>
            <w:shd w:val="clear" w:color="auto" w:fill="auto"/>
            <w:vAlign w:val="center"/>
          </w:tcPr>
          <w:p w14:paraId="0D177C5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含临床操作</w:t>
            </w:r>
          </w:p>
        </w:tc>
        <w:tc>
          <w:tcPr>
            <w:tcW w:w="1894" w:type="dxa"/>
            <w:shd w:val="clear" w:color="auto" w:fill="auto"/>
            <w:vAlign w:val="center"/>
          </w:tcPr>
          <w:p w14:paraId="381B592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2C298F4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每个部位</w:t>
            </w:r>
          </w:p>
        </w:tc>
        <w:tc>
          <w:tcPr>
            <w:tcW w:w="3344" w:type="dxa"/>
            <w:shd w:val="clear" w:color="auto" w:fill="auto"/>
            <w:vAlign w:val="center"/>
          </w:tcPr>
          <w:p w14:paraId="2F92C770">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平扫费另收</w:t>
            </w:r>
          </w:p>
        </w:tc>
      </w:tr>
      <w:tr w14:paraId="327EA9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147BA36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81</w:t>
            </w:r>
          </w:p>
        </w:tc>
        <w:tc>
          <w:tcPr>
            <w:tcW w:w="1613" w:type="dxa"/>
            <w:shd w:val="clear" w:color="auto" w:fill="auto"/>
            <w:vAlign w:val="center"/>
          </w:tcPr>
          <w:p w14:paraId="7B2D0FE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210300004</w:t>
            </w:r>
          </w:p>
        </w:tc>
        <w:tc>
          <w:tcPr>
            <w:tcW w:w="2033" w:type="dxa"/>
            <w:shd w:val="clear" w:color="auto" w:fill="auto"/>
            <w:vAlign w:val="center"/>
          </w:tcPr>
          <w:p w14:paraId="77B464C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X线计算机体层(CT)成像</w:t>
            </w:r>
          </w:p>
        </w:tc>
        <w:tc>
          <w:tcPr>
            <w:tcW w:w="2504" w:type="dxa"/>
            <w:shd w:val="clear" w:color="auto" w:fill="auto"/>
            <w:vAlign w:val="center"/>
          </w:tcPr>
          <w:p w14:paraId="427AAAE4">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指用于血管、胆囊、CTVE、骨三维成象等</w:t>
            </w:r>
          </w:p>
        </w:tc>
        <w:tc>
          <w:tcPr>
            <w:tcW w:w="1894" w:type="dxa"/>
            <w:shd w:val="clear" w:color="auto" w:fill="auto"/>
            <w:vAlign w:val="center"/>
          </w:tcPr>
          <w:p w14:paraId="2484DFC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1389D34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每个部位</w:t>
            </w:r>
          </w:p>
        </w:tc>
        <w:tc>
          <w:tcPr>
            <w:tcW w:w="3344" w:type="dxa"/>
            <w:shd w:val="clear" w:color="auto" w:fill="auto"/>
            <w:vAlign w:val="center"/>
          </w:tcPr>
          <w:p w14:paraId="0915B78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平扫费另收</w:t>
            </w:r>
          </w:p>
        </w:tc>
      </w:tr>
      <w:tr w14:paraId="28FB8B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28CABEF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82</w:t>
            </w:r>
          </w:p>
        </w:tc>
        <w:tc>
          <w:tcPr>
            <w:tcW w:w="1613" w:type="dxa"/>
            <w:shd w:val="clear" w:color="auto" w:fill="auto"/>
            <w:vAlign w:val="center"/>
          </w:tcPr>
          <w:p w14:paraId="344AD7D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210300006</w:t>
            </w:r>
          </w:p>
        </w:tc>
        <w:tc>
          <w:tcPr>
            <w:tcW w:w="2033" w:type="dxa"/>
            <w:shd w:val="clear" w:color="auto" w:fill="auto"/>
            <w:vAlign w:val="center"/>
          </w:tcPr>
          <w:p w14:paraId="44CA95D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冠状动脉成像</w:t>
            </w:r>
          </w:p>
        </w:tc>
        <w:tc>
          <w:tcPr>
            <w:tcW w:w="2504" w:type="dxa"/>
            <w:shd w:val="clear" w:color="auto" w:fill="auto"/>
            <w:vAlign w:val="center"/>
          </w:tcPr>
          <w:p w14:paraId="09393125">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0084BCC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7283154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每个部位</w:t>
            </w:r>
          </w:p>
        </w:tc>
        <w:tc>
          <w:tcPr>
            <w:tcW w:w="3344" w:type="dxa"/>
            <w:shd w:val="clear" w:color="auto" w:fill="auto"/>
            <w:vAlign w:val="center"/>
          </w:tcPr>
          <w:p w14:paraId="0792C2F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平扫费另收</w:t>
            </w:r>
          </w:p>
        </w:tc>
      </w:tr>
      <w:tr w14:paraId="40032E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3D78B2C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83</w:t>
            </w:r>
          </w:p>
        </w:tc>
        <w:tc>
          <w:tcPr>
            <w:tcW w:w="1613" w:type="dxa"/>
            <w:shd w:val="clear" w:color="auto" w:fill="auto"/>
            <w:vAlign w:val="center"/>
          </w:tcPr>
          <w:p w14:paraId="78903B2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210300007</w:t>
            </w:r>
          </w:p>
        </w:tc>
        <w:tc>
          <w:tcPr>
            <w:tcW w:w="2033" w:type="dxa"/>
            <w:shd w:val="clear" w:color="auto" w:fill="auto"/>
            <w:vAlign w:val="center"/>
          </w:tcPr>
          <w:p w14:paraId="7E1C864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灌注成像</w:t>
            </w:r>
          </w:p>
        </w:tc>
        <w:tc>
          <w:tcPr>
            <w:tcW w:w="2504" w:type="dxa"/>
            <w:shd w:val="clear" w:color="auto" w:fill="auto"/>
            <w:vAlign w:val="center"/>
          </w:tcPr>
          <w:p w14:paraId="068ACC7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428DBAE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025A71D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每个部位</w:t>
            </w:r>
          </w:p>
        </w:tc>
        <w:tc>
          <w:tcPr>
            <w:tcW w:w="3344" w:type="dxa"/>
            <w:shd w:val="clear" w:color="auto" w:fill="auto"/>
            <w:vAlign w:val="center"/>
          </w:tcPr>
          <w:p w14:paraId="01B0FCCC">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平扫费另收</w:t>
            </w:r>
          </w:p>
        </w:tc>
      </w:tr>
      <w:tr w14:paraId="792FD1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4D0D95C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84</w:t>
            </w:r>
          </w:p>
        </w:tc>
        <w:tc>
          <w:tcPr>
            <w:tcW w:w="1613" w:type="dxa"/>
            <w:shd w:val="clear" w:color="auto" w:fill="auto"/>
            <w:vAlign w:val="center"/>
          </w:tcPr>
          <w:p w14:paraId="0448A1F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2104</w:t>
            </w:r>
          </w:p>
        </w:tc>
        <w:tc>
          <w:tcPr>
            <w:tcW w:w="2033" w:type="dxa"/>
            <w:shd w:val="clear" w:color="auto" w:fill="auto"/>
            <w:vAlign w:val="center"/>
          </w:tcPr>
          <w:p w14:paraId="593077E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4.院外影像学会诊</w:t>
            </w:r>
          </w:p>
        </w:tc>
        <w:tc>
          <w:tcPr>
            <w:tcW w:w="2504" w:type="dxa"/>
            <w:shd w:val="clear" w:color="auto" w:fill="auto"/>
            <w:vAlign w:val="center"/>
          </w:tcPr>
          <w:p w14:paraId="76C3D424">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包括X线片、MRI片、CT片、超声等会诊</w:t>
            </w:r>
          </w:p>
        </w:tc>
        <w:tc>
          <w:tcPr>
            <w:tcW w:w="1894" w:type="dxa"/>
            <w:shd w:val="clear" w:color="auto" w:fill="auto"/>
            <w:vAlign w:val="center"/>
          </w:tcPr>
          <w:p w14:paraId="0914289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023C59B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3344" w:type="dxa"/>
            <w:shd w:val="clear" w:color="auto" w:fill="auto"/>
            <w:vAlign w:val="center"/>
          </w:tcPr>
          <w:p w14:paraId="2F3A4BB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远程会诊加收100元</w:t>
            </w:r>
          </w:p>
        </w:tc>
      </w:tr>
      <w:tr w14:paraId="6F607E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30224AE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85</w:t>
            </w:r>
          </w:p>
        </w:tc>
        <w:tc>
          <w:tcPr>
            <w:tcW w:w="1613" w:type="dxa"/>
            <w:shd w:val="clear" w:color="auto" w:fill="auto"/>
            <w:vAlign w:val="center"/>
          </w:tcPr>
          <w:p w14:paraId="690C9E6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210400001</w:t>
            </w:r>
          </w:p>
        </w:tc>
        <w:tc>
          <w:tcPr>
            <w:tcW w:w="2033" w:type="dxa"/>
            <w:shd w:val="clear" w:color="auto" w:fill="auto"/>
            <w:vAlign w:val="center"/>
          </w:tcPr>
          <w:p w14:paraId="70F8B35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副主任医师</w:t>
            </w:r>
          </w:p>
        </w:tc>
        <w:tc>
          <w:tcPr>
            <w:tcW w:w="2504" w:type="dxa"/>
            <w:shd w:val="clear" w:color="auto" w:fill="auto"/>
            <w:vAlign w:val="center"/>
          </w:tcPr>
          <w:p w14:paraId="147C3C7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2336276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516C0A6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1513562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5C75B7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80" w:hRule="atLeast"/>
          <w:jc w:val="center"/>
        </w:trPr>
        <w:tc>
          <w:tcPr>
            <w:tcW w:w="550" w:type="dxa"/>
            <w:shd w:val="clear" w:color="auto" w:fill="auto"/>
            <w:noWrap/>
            <w:vAlign w:val="center"/>
          </w:tcPr>
          <w:p w14:paraId="508D20E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86</w:t>
            </w:r>
          </w:p>
        </w:tc>
        <w:tc>
          <w:tcPr>
            <w:tcW w:w="1613" w:type="dxa"/>
            <w:shd w:val="clear" w:color="auto" w:fill="auto"/>
            <w:vAlign w:val="center"/>
          </w:tcPr>
          <w:p w14:paraId="5C54FB6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210400002</w:t>
            </w:r>
          </w:p>
        </w:tc>
        <w:tc>
          <w:tcPr>
            <w:tcW w:w="2033" w:type="dxa"/>
            <w:shd w:val="clear" w:color="auto" w:fill="auto"/>
            <w:vAlign w:val="center"/>
          </w:tcPr>
          <w:p w14:paraId="7D25A76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主任医师</w:t>
            </w:r>
          </w:p>
        </w:tc>
        <w:tc>
          <w:tcPr>
            <w:tcW w:w="2504" w:type="dxa"/>
            <w:shd w:val="clear" w:color="auto" w:fill="auto"/>
            <w:vAlign w:val="center"/>
          </w:tcPr>
          <w:p w14:paraId="4F4093B2">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291CCD5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2C8E46C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3E22E274">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3B8917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20" w:hRule="atLeast"/>
          <w:jc w:val="center"/>
        </w:trPr>
        <w:tc>
          <w:tcPr>
            <w:tcW w:w="550" w:type="dxa"/>
            <w:shd w:val="clear" w:color="auto" w:fill="auto"/>
            <w:noWrap/>
            <w:vAlign w:val="center"/>
          </w:tcPr>
          <w:p w14:paraId="2BB2BA3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87</w:t>
            </w:r>
          </w:p>
        </w:tc>
        <w:tc>
          <w:tcPr>
            <w:tcW w:w="1613" w:type="dxa"/>
            <w:shd w:val="clear" w:color="auto" w:fill="auto"/>
            <w:vAlign w:val="center"/>
          </w:tcPr>
          <w:p w14:paraId="30B50BF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210400003</w:t>
            </w:r>
          </w:p>
        </w:tc>
        <w:tc>
          <w:tcPr>
            <w:tcW w:w="2033" w:type="dxa"/>
            <w:shd w:val="clear" w:color="auto" w:fill="auto"/>
            <w:vAlign w:val="center"/>
          </w:tcPr>
          <w:p w14:paraId="0265D66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知名专家</w:t>
            </w:r>
          </w:p>
        </w:tc>
        <w:tc>
          <w:tcPr>
            <w:tcW w:w="2504" w:type="dxa"/>
            <w:shd w:val="clear" w:color="auto" w:fill="auto"/>
            <w:vAlign w:val="center"/>
          </w:tcPr>
          <w:p w14:paraId="7583DD55">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　</w:t>
            </w:r>
          </w:p>
        </w:tc>
        <w:tc>
          <w:tcPr>
            <w:tcW w:w="1894" w:type="dxa"/>
            <w:shd w:val="clear" w:color="auto" w:fill="auto"/>
            <w:vAlign w:val="center"/>
          </w:tcPr>
          <w:p w14:paraId="3F55DF0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6B7D98C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26F599C4">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5576AD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621CF68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88</w:t>
            </w:r>
          </w:p>
        </w:tc>
        <w:tc>
          <w:tcPr>
            <w:tcW w:w="1613" w:type="dxa"/>
            <w:shd w:val="clear" w:color="auto" w:fill="auto"/>
            <w:vAlign w:val="center"/>
          </w:tcPr>
          <w:p w14:paraId="7E4A8B7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210500003</w:t>
            </w:r>
          </w:p>
        </w:tc>
        <w:tc>
          <w:tcPr>
            <w:tcW w:w="2033" w:type="dxa"/>
            <w:shd w:val="clear" w:color="auto" w:fill="auto"/>
            <w:vAlign w:val="center"/>
          </w:tcPr>
          <w:p w14:paraId="11197A9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计算机断层扫描激光乳腺成像</w:t>
            </w:r>
          </w:p>
        </w:tc>
        <w:tc>
          <w:tcPr>
            <w:tcW w:w="2504" w:type="dxa"/>
            <w:shd w:val="clear" w:color="auto" w:fill="auto"/>
            <w:vAlign w:val="center"/>
          </w:tcPr>
          <w:p w14:paraId="6BCDF27A">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402FD45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1AABB77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单侧</w:t>
            </w:r>
          </w:p>
        </w:tc>
        <w:tc>
          <w:tcPr>
            <w:tcW w:w="3344" w:type="dxa"/>
            <w:shd w:val="clear" w:color="auto" w:fill="auto"/>
            <w:vAlign w:val="center"/>
          </w:tcPr>
          <w:p w14:paraId="2092D47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双侧加收</w:t>
            </w:r>
          </w:p>
        </w:tc>
      </w:tr>
      <w:tr w14:paraId="438B00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177945B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89</w:t>
            </w:r>
          </w:p>
        </w:tc>
        <w:tc>
          <w:tcPr>
            <w:tcW w:w="1613" w:type="dxa"/>
            <w:shd w:val="clear" w:color="auto" w:fill="auto"/>
            <w:vAlign w:val="center"/>
          </w:tcPr>
          <w:p w14:paraId="198DA5B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w:t>
            </w:r>
          </w:p>
        </w:tc>
        <w:tc>
          <w:tcPr>
            <w:tcW w:w="2033" w:type="dxa"/>
            <w:shd w:val="clear" w:color="auto" w:fill="auto"/>
            <w:vAlign w:val="center"/>
          </w:tcPr>
          <w:p w14:paraId="4FB7751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(三)核医学</w:t>
            </w:r>
          </w:p>
        </w:tc>
        <w:tc>
          <w:tcPr>
            <w:tcW w:w="2504" w:type="dxa"/>
            <w:shd w:val="clear" w:color="auto" w:fill="auto"/>
            <w:vAlign w:val="center"/>
          </w:tcPr>
          <w:p w14:paraId="5428FEE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含核素药物制备和注射、临床穿刺插管和介入性操作；不含必要时使用的心电监护和抢救</w:t>
            </w:r>
          </w:p>
        </w:tc>
        <w:tc>
          <w:tcPr>
            <w:tcW w:w="1894" w:type="dxa"/>
            <w:shd w:val="clear" w:color="auto" w:fill="auto"/>
            <w:vAlign w:val="center"/>
          </w:tcPr>
          <w:p w14:paraId="6E1232A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药物、X光片、彩色胶片、数据存贮介质</w:t>
            </w:r>
          </w:p>
        </w:tc>
        <w:tc>
          <w:tcPr>
            <w:tcW w:w="1838" w:type="dxa"/>
            <w:shd w:val="clear" w:color="auto" w:fill="auto"/>
            <w:vAlign w:val="center"/>
          </w:tcPr>
          <w:p w14:paraId="6575546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3344" w:type="dxa"/>
            <w:shd w:val="clear" w:color="auto" w:fill="auto"/>
            <w:vAlign w:val="center"/>
          </w:tcPr>
          <w:p w14:paraId="3422A184">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放射免疫分析见检验科项目</w:t>
            </w:r>
          </w:p>
        </w:tc>
      </w:tr>
      <w:tr w14:paraId="226F4A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1EDF51A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90</w:t>
            </w:r>
          </w:p>
        </w:tc>
        <w:tc>
          <w:tcPr>
            <w:tcW w:w="1613" w:type="dxa"/>
            <w:shd w:val="clear" w:color="auto" w:fill="auto"/>
            <w:vAlign w:val="center"/>
          </w:tcPr>
          <w:p w14:paraId="27E579A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2301</w:t>
            </w:r>
          </w:p>
        </w:tc>
        <w:tc>
          <w:tcPr>
            <w:tcW w:w="2033" w:type="dxa"/>
            <w:shd w:val="clear" w:color="auto" w:fill="auto"/>
            <w:vAlign w:val="center"/>
          </w:tcPr>
          <w:p w14:paraId="235DA52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1.核素扫描</w:t>
            </w:r>
          </w:p>
        </w:tc>
        <w:tc>
          <w:tcPr>
            <w:tcW w:w="2504" w:type="dxa"/>
            <w:shd w:val="clear" w:color="auto" w:fill="auto"/>
            <w:vAlign w:val="center"/>
          </w:tcPr>
          <w:p w14:paraId="2AD0308B">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含彩色打印</w:t>
            </w:r>
          </w:p>
        </w:tc>
        <w:tc>
          <w:tcPr>
            <w:tcW w:w="1894" w:type="dxa"/>
            <w:shd w:val="clear" w:color="auto" w:fill="auto"/>
            <w:vAlign w:val="center"/>
          </w:tcPr>
          <w:p w14:paraId="7D73B60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167EC53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3344" w:type="dxa"/>
            <w:shd w:val="clear" w:color="auto" w:fill="auto"/>
            <w:vAlign w:val="center"/>
          </w:tcPr>
          <w:p w14:paraId="3386FB2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351C60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79592FA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91</w:t>
            </w:r>
          </w:p>
        </w:tc>
        <w:tc>
          <w:tcPr>
            <w:tcW w:w="1613" w:type="dxa"/>
            <w:shd w:val="clear" w:color="auto" w:fill="auto"/>
            <w:vAlign w:val="center"/>
          </w:tcPr>
          <w:p w14:paraId="0A36361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230100001</w:t>
            </w:r>
          </w:p>
        </w:tc>
        <w:tc>
          <w:tcPr>
            <w:tcW w:w="2033" w:type="dxa"/>
            <w:shd w:val="clear" w:color="auto" w:fill="auto"/>
            <w:vAlign w:val="center"/>
          </w:tcPr>
          <w:p w14:paraId="0C87846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脏器动态扫描</w:t>
            </w:r>
          </w:p>
        </w:tc>
        <w:tc>
          <w:tcPr>
            <w:tcW w:w="2504" w:type="dxa"/>
            <w:shd w:val="clear" w:color="auto" w:fill="auto"/>
            <w:vAlign w:val="center"/>
          </w:tcPr>
          <w:p w14:paraId="3B703AF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指一个体位三次显象</w:t>
            </w:r>
          </w:p>
        </w:tc>
        <w:tc>
          <w:tcPr>
            <w:tcW w:w="1894" w:type="dxa"/>
            <w:shd w:val="clear" w:color="auto" w:fill="auto"/>
            <w:vAlign w:val="center"/>
          </w:tcPr>
          <w:p w14:paraId="69D15A6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14BC1BC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三次显象</w:t>
            </w:r>
          </w:p>
        </w:tc>
        <w:tc>
          <w:tcPr>
            <w:tcW w:w="3344" w:type="dxa"/>
            <w:shd w:val="clear" w:color="auto" w:fill="auto"/>
            <w:vAlign w:val="center"/>
          </w:tcPr>
          <w:p w14:paraId="7240EF1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超过三次显象后每增加一次加收30元</w:t>
            </w:r>
          </w:p>
        </w:tc>
      </w:tr>
      <w:tr w14:paraId="791FC4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550" w:hRule="atLeast"/>
          <w:jc w:val="center"/>
        </w:trPr>
        <w:tc>
          <w:tcPr>
            <w:tcW w:w="550" w:type="dxa"/>
            <w:shd w:val="clear" w:color="auto" w:fill="auto"/>
            <w:noWrap/>
            <w:vAlign w:val="center"/>
          </w:tcPr>
          <w:p w14:paraId="3740DAE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92</w:t>
            </w:r>
          </w:p>
        </w:tc>
        <w:tc>
          <w:tcPr>
            <w:tcW w:w="1613" w:type="dxa"/>
            <w:shd w:val="clear" w:color="auto" w:fill="auto"/>
            <w:vAlign w:val="center"/>
          </w:tcPr>
          <w:p w14:paraId="40ABB92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230100002</w:t>
            </w:r>
          </w:p>
        </w:tc>
        <w:tc>
          <w:tcPr>
            <w:tcW w:w="2033" w:type="dxa"/>
            <w:shd w:val="clear" w:color="auto" w:fill="auto"/>
            <w:vAlign w:val="center"/>
          </w:tcPr>
          <w:p w14:paraId="2CE7DB4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脏器静态扫描</w:t>
            </w:r>
          </w:p>
        </w:tc>
        <w:tc>
          <w:tcPr>
            <w:tcW w:w="2504" w:type="dxa"/>
            <w:shd w:val="clear" w:color="auto" w:fill="auto"/>
            <w:vAlign w:val="center"/>
          </w:tcPr>
          <w:p w14:paraId="5FDA5A4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3910865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098FE04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每个体位</w:t>
            </w:r>
          </w:p>
        </w:tc>
        <w:tc>
          <w:tcPr>
            <w:tcW w:w="3344" w:type="dxa"/>
            <w:shd w:val="clear" w:color="auto" w:fill="auto"/>
            <w:vAlign w:val="center"/>
          </w:tcPr>
          <w:p w14:paraId="1DA94CA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超过一个体位加收60元</w:t>
            </w:r>
          </w:p>
        </w:tc>
      </w:tr>
      <w:tr w14:paraId="3ACE41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789A0CA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93</w:t>
            </w:r>
          </w:p>
        </w:tc>
        <w:tc>
          <w:tcPr>
            <w:tcW w:w="1613" w:type="dxa"/>
            <w:shd w:val="clear" w:color="auto" w:fill="auto"/>
            <w:vAlign w:val="center"/>
          </w:tcPr>
          <w:p w14:paraId="74136BC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w:t>
            </w:r>
          </w:p>
        </w:tc>
        <w:tc>
          <w:tcPr>
            <w:tcW w:w="2033" w:type="dxa"/>
            <w:shd w:val="clear" w:color="auto" w:fill="auto"/>
            <w:vAlign w:val="center"/>
          </w:tcPr>
          <w:p w14:paraId="02F0E0B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2.伽玛照相</w:t>
            </w:r>
          </w:p>
        </w:tc>
        <w:tc>
          <w:tcPr>
            <w:tcW w:w="2504" w:type="dxa"/>
            <w:shd w:val="clear" w:color="auto" w:fill="auto"/>
            <w:vAlign w:val="center"/>
          </w:tcPr>
          <w:p w14:paraId="1D799F15">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指为平面脏器动态、静态显象及全身显象，含各种图象记录过程</w:t>
            </w:r>
          </w:p>
        </w:tc>
        <w:tc>
          <w:tcPr>
            <w:tcW w:w="1894" w:type="dxa"/>
            <w:shd w:val="clear" w:color="auto" w:fill="auto"/>
            <w:vAlign w:val="center"/>
          </w:tcPr>
          <w:p w14:paraId="05B27FB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3CB2278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3344" w:type="dxa"/>
            <w:shd w:val="clear" w:color="auto" w:fill="auto"/>
            <w:vAlign w:val="center"/>
          </w:tcPr>
          <w:p w14:paraId="5D688B4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使用SPECT设备的伽玛照相按同一标准计价; 图像融合加收20元</w:t>
            </w:r>
          </w:p>
        </w:tc>
      </w:tr>
      <w:tr w14:paraId="6A359C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90" w:hRule="atLeast"/>
          <w:jc w:val="center"/>
        </w:trPr>
        <w:tc>
          <w:tcPr>
            <w:tcW w:w="550" w:type="dxa"/>
            <w:shd w:val="clear" w:color="auto" w:fill="auto"/>
            <w:noWrap/>
            <w:vAlign w:val="center"/>
          </w:tcPr>
          <w:p w14:paraId="6490A82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94</w:t>
            </w:r>
          </w:p>
        </w:tc>
        <w:tc>
          <w:tcPr>
            <w:tcW w:w="1613" w:type="dxa"/>
            <w:shd w:val="clear" w:color="auto" w:fill="auto"/>
            <w:vAlign w:val="center"/>
          </w:tcPr>
          <w:p w14:paraId="639FBC0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230200001</w:t>
            </w:r>
          </w:p>
        </w:tc>
        <w:tc>
          <w:tcPr>
            <w:tcW w:w="2033" w:type="dxa"/>
            <w:shd w:val="clear" w:color="auto" w:fill="auto"/>
            <w:vAlign w:val="center"/>
          </w:tcPr>
          <w:p w14:paraId="798B8FC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脑血管显象</w:t>
            </w:r>
          </w:p>
        </w:tc>
        <w:tc>
          <w:tcPr>
            <w:tcW w:w="2504" w:type="dxa"/>
            <w:shd w:val="clear" w:color="auto" w:fill="auto"/>
            <w:vAlign w:val="center"/>
          </w:tcPr>
          <w:p w14:paraId="19B1AD42">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1F1EF88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64BE63C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094AF26A">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367FD2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0" w:hRule="atLeast"/>
          <w:jc w:val="center"/>
        </w:trPr>
        <w:tc>
          <w:tcPr>
            <w:tcW w:w="550" w:type="dxa"/>
            <w:shd w:val="clear" w:color="auto" w:fill="auto"/>
            <w:noWrap/>
            <w:vAlign w:val="center"/>
          </w:tcPr>
          <w:p w14:paraId="1BDA0E0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95</w:t>
            </w:r>
          </w:p>
        </w:tc>
        <w:tc>
          <w:tcPr>
            <w:tcW w:w="1613" w:type="dxa"/>
            <w:shd w:val="clear" w:color="auto" w:fill="auto"/>
            <w:vAlign w:val="center"/>
          </w:tcPr>
          <w:p w14:paraId="3B2A04C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230200002</w:t>
            </w:r>
          </w:p>
        </w:tc>
        <w:tc>
          <w:tcPr>
            <w:tcW w:w="2033" w:type="dxa"/>
            <w:shd w:val="clear" w:color="auto" w:fill="auto"/>
            <w:vAlign w:val="center"/>
          </w:tcPr>
          <w:p w14:paraId="4664A58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脑显象</w:t>
            </w:r>
          </w:p>
        </w:tc>
        <w:tc>
          <w:tcPr>
            <w:tcW w:w="2504" w:type="dxa"/>
            <w:shd w:val="clear" w:color="auto" w:fill="auto"/>
            <w:vAlign w:val="center"/>
          </w:tcPr>
          <w:p w14:paraId="60CC71B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495D998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6663A27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四个体位</w:t>
            </w:r>
          </w:p>
        </w:tc>
        <w:tc>
          <w:tcPr>
            <w:tcW w:w="3344" w:type="dxa"/>
            <w:shd w:val="clear" w:color="auto" w:fill="auto"/>
            <w:vAlign w:val="center"/>
          </w:tcPr>
          <w:p w14:paraId="1DE4020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每增加一个体位加收50元</w:t>
            </w:r>
          </w:p>
        </w:tc>
      </w:tr>
      <w:tr w14:paraId="39E3F4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520" w:hRule="atLeast"/>
          <w:jc w:val="center"/>
        </w:trPr>
        <w:tc>
          <w:tcPr>
            <w:tcW w:w="550" w:type="dxa"/>
            <w:shd w:val="clear" w:color="auto" w:fill="auto"/>
            <w:noWrap/>
            <w:vAlign w:val="center"/>
          </w:tcPr>
          <w:p w14:paraId="25E9A5E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96</w:t>
            </w:r>
          </w:p>
        </w:tc>
        <w:tc>
          <w:tcPr>
            <w:tcW w:w="1613" w:type="dxa"/>
            <w:shd w:val="clear" w:color="auto" w:fill="auto"/>
            <w:vAlign w:val="center"/>
          </w:tcPr>
          <w:p w14:paraId="0EE8929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230200003</w:t>
            </w:r>
          </w:p>
        </w:tc>
        <w:tc>
          <w:tcPr>
            <w:tcW w:w="2033" w:type="dxa"/>
            <w:shd w:val="clear" w:color="auto" w:fill="auto"/>
            <w:vAlign w:val="center"/>
          </w:tcPr>
          <w:p w14:paraId="65BB4C7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脑池显象</w:t>
            </w:r>
          </w:p>
        </w:tc>
        <w:tc>
          <w:tcPr>
            <w:tcW w:w="2504" w:type="dxa"/>
            <w:shd w:val="clear" w:color="auto" w:fill="auto"/>
            <w:vAlign w:val="center"/>
          </w:tcPr>
          <w:p w14:paraId="2388BC99">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46C5EF9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23F9862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74E1093A">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7AB4F5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95" w:hRule="atLeast"/>
          <w:jc w:val="center"/>
        </w:trPr>
        <w:tc>
          <w:tcPr>
            <w:tcW w:w="550" w:type="dxa"/>
            <w:shd w:val="clear" w:color="auto" w:fill="auto"/>
            <w:noWrap/>
            <w:vAlign w:val="center"/>
          </w:tcPr>
          <w:p w14:paraId="5EF526F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97</w:t>
            </w:r>
          </w:p>
        </w:tc>
        <w:tc>
          <w:tcPr>
            <w:tcW w:w="1613" w:type="dxa"/>
            <w:shd w:val="clear" w:color="auto" w:fill="auto"/>
            <w:vAlign w:val="center"/>
          </w:tcPr>
          <w:p w14:paraId="19A2A6C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230200004</w:t>
            </w:r>
          </w:p>
        </w:tc>
        <w:tc>
          <w:tcPr>
            <w:tcW w:w="2033" w:type="dxa"/>
            <w:shd w:val="clear" w:color="auto" w:fill="auto"/>
            <w:vAlign w:val="center"/>
          </w:tcPr>
          <w:p w14:paraId="5082C77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脑室引流显象</w:t>
            </w:r>
          </w:p>
        </w:tc>
        <w:tc>
          <w:tcPr>
            <w:tcW w:w="2504" w:type="dxa"/>
            <w:shd w:val="clear" w:color="auto" w:fill="auto"/>
            <w:vAlign w:val="center"/>
          </w:tcPr>
          <w:p w14:paraId="486D781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15BBD59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6E6F133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2FD5AB8C">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584913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35" w:hRule="atLeast"/>
          <w:jc w:val="center"/>
        </w:trPr>
        <w:tc>
          <w:tcPr>
            <w:tcW w:w="550" w:type="dxa"/>
            <w:shd w:val="clear" w:color="auto" w:fill="auto"/>
            <w:noWrap/>
            <w:vAlign w:val="center"/>
          </w:tcPr>
          <w:p w14:paraId="51EE7E5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98</w:t>
            </w:r>
          </w:p>
        </w:tc>
        <w:tc>
          <w:tcPr>
            <w:tcW w:w="1613" w:type="dxa"/>
            <w:shd w:val="clear" w:color="auto" w:fill="auto"/>
            <w:vAlign w:val="center"/>
          </w:tcPr>
          <w:p w14:paraId="7CF176D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230200005</w:t>
            </w:r>
          </w:p>
        </w:tc>
        <w:tc>
          <w:tcPr>
            <w:tcW w:w="2033" w:type="dxa"/>
            <w:shd w:val="clear" w:color="auto" w:fill="auto"/>
            <w:vAlign w:val="center"/>
          </w:tcPr>
          <w:p w14:paraId="1EDA354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泪管显象</w:t>
            </w:r>
          </w:p>
        </w:tc>
        <w:tc>
          <w:tcPr>
            <w:tcW w:w="2504" w:type="dxa"/>
            <w:shd w:val="clear" w:color="auto" w:fill="auto"/>
            <w:vAlign w:val="center"/>
          </w:tcPr>
          <w:p w14:paraId="19162DB5">
            <w:pPr>
              <w:bidi w:val="0"/>
              <w:jc w:val="both"/>
              <w:rPr>
                <w:rFonts w:hint="eastAsia" w:ascii="Times New Roman" w:hAnsi="Times New Roman" w:eastAsia="仿宋_GB2312" w:cs="Times New Roman"/>
                <w:kern w:val="2"/>
                <w:sz w:val="32"/>
                <w:szCs w:val="32"/>
                <w:lang w:val="en-US" w:eastAsia="zh-CN" w:bidi="ar-SA"/>
              </w:rPr>
            </w:pPr>
          </w:p>
        </w:tc>
        <w:tc>
          <w:tcPr>
            <w:tcW w:w="1894" w:type="dxa"/>
            <w:shd w:val="clear" w:color="auto" w:fill="auto"/>
            <w:vAlign w:val="center"/>
          </w:tcPr>
          <w:p w14:paraId="43CF352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5F05B59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0481ACA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0463BF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80" w:hRule="atLeast"/>
          <w:jc w:val="center"/>
        </w:trPr>
        <w:tc>
          <w:tcPr>
            <w:tcW w:w="550" w:type="dxa"/>
            <w:shd w:val="clear" w:color="auto" w:fill="auto"/>
            <w:noWrap/>
            <w:vAlign w:val="center"/>
          </w:tcPr>
          <w:p w14:paraId="6C69589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99</w:t>
            </w:r>
          </w:p>
        </w:tc>
        <w:tc>
          <w:tcPr>
            <w:tcW w:w="1613" w:type="dxa"/>
            <w:shd w:val="clear" w:color="auto" w:fill="auto"/>
            <w:vAlign w:val="center"/>
          </w:tcPr>
          <w:p w14:paraId="1853847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230200006</w:t>
            </w:r>
          </w:p>
        </w:tc>
        <w:tc>
          <w:tcPr>
            <w:tcW w:w="2033" w:type="dxa"/>
            <w:shd w:val="clear" w:color="auto" w:fill="auto"/>
            <w:vAlign w:val="center"/>
          </w:tcPr>
          <w:p w14:paraId="73E71F2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甲状腺静态显象</w:t>
            </w:r>
          </w:p>
        </w:tc>
        <w:tc>
          <w:tcPr>
            <w:tcW w:w="2504" w:type="dxa"/>
            <w:shd w:val="clear" w:color="auto" w:fill="auto"/>
            <w:vAlign w:val="center"/>
          </w:tcPr>
          <w:p w14:paraId="7CEE380A">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204A904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6A5D694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每个体位</w:t>
            </w:r>
          </w:p>
        </w:tc>
        <w:tc>
          <w:tcPr>
            <w:tcW w:w="3344" w:type="dxa"/>
            <w:shd w:val="clear" w:color="auto" w:fill="auto"/>
            <w:vAlign w:val="center"/>
          </w:tcPr>
          <w:p w14:paraId="64EDC9E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每增加一个体位加收40元</w:t>
            </w:r>
          </w:p>
        </w:tc>
      </w:tr>
      <w:tr w14:paraId="5C2945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550" w:type="dxa"/>
            <w:shd w:val="clear" w:color="auto" w:fill="auto"/>
            <w:noWrap/>
            <w:vAlign w:val="center"/>
          </w:tcPr>
          <w:p w14:paraId="29F9BD9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100</w:t>
            </w:r>
          </w:p>
        </w:tc>
        <w:tc>
          <w:tcPr>
            <w:tcW w:w="1613" w:type="dxa"/>
            <w:shd w:val="clear" w:color="auto" w:fill="auto"/>
            <w:vAlign w:val="center"/>
          </w:tcPr>
          <w:p w14:paraId="0938D3D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230200007</w:t>
            </w:r>
          </w:p>
        </w:tc>
        <w:tc>
          <w:tcPr>
            <w:tcW w:w="2033" w:type="dxa"/>
            <w:shd w:val="clear" w:color="auto" w:fill="auto"/>
            <w:vAlign w:val="center"/>
          </w:tcPr>
          <w:p w14:paraId="2BDCDBC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甲状腺血流显象</w:t>
            </w:r>
          </w:p>
        </w:tc>
        <w:tc>
          <w:tcPr>
            <w:tcW w:w="2504" w:type="dxa"/>
            <w:shd w:val="clear" w:color="auto" w:fill="auto"/>
            <w:vAlign w:val="center"/>
          </w:tcPr>
          <w:p w14:paraId="4FE39BC0">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5648E38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0E3816F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0C553AA0">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2BEB7B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359088C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101</w:t>
            </w:r>
          </w:p>
        </w:tc>
        <w:tc>
          <w:tcPr>
            <w:tcW w:w="1613" w:type="dxa"/>
            <w:shd w:val="clear" w:color="auto" w:fill="auto"/>
            <w:vAlign w:val="center"/>
          </w:tcPr>
          <w:p w14:paraId="661FFC2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230200008</w:t>
            </w:r>
          </w:p>
        </w:tc>
        <w:tc>
          <w:tcPr>
            <w:tcW w:w="2033" w:type="dxa"/>
            <w:shd w:val="clear" w:color="auto" w:fill="auto"/>
            <w:vAlign w:val="center"/>
          </w:tcPr>
          <w:p w14:paraId="3923DCE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甲状腺有效半衰期测定</w:t>
            </w:r>
          </w:p>
        </w:tc>
        <w:tc>
          <w:tcPr>
            <w:tcW w:w="2504" w:type="dxa"/>
            <w:shd w:val="clear" w:color="auto" w:fill="auto"/>
            <w:vAlign w:val="center"/>
          </w:tcPr>
          <w:p w14:paraId="582BE8F5">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40537A7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3E8B574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382AC43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478F1E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595" w:hRule="atLeast"/>
          <w:jc w:val="center"/>
        </w:trPr>
        <w:tc>
          <w:tcPr>
            <w:tcW w:w="550" w:type="dxa"/>
            <w:shd w:val="clear" w:color="auto" w:fill="auto"/>
            <w:noWrap/>
            <w:vAlign w:val="center"/>
          </w:tcPr>
          <w:p w14:paraId="6AF3A5C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102</w:t>
            </w:r>
          </w:p>
        </w:tc>
        <w:tc>
          <w:tcPr>
            <w:tcW w:w="1613" w:type="dxa"/>
            <w:shd w:val="clear" w:color="auto" w:fill="auto"/>
            <w:vAlign w:val="center"/>
          </w:tcPr>
          <w:p w14:paraId="222A4F6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230200009</w:t>
            </w:r>
          </w:p>
        </w:tc>
        <w:tc>
          <w:tcPr>
            <w:tcW w:w="2033" w:type="dxa"/>
            <w:shd w:val="clear" w:color="auto" w:fill="auto"/>
            <w:vAlign w:val="center"/>
          </w:tcPr>
          <w:p w14:paraId="770E2A2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甲状腺激素抑制显象</w:t>
            </w:r>
          </w:p>
        </w:tc>
        <w:tc>
          <w:tcPr>
            <w:tcW w:w="2504" w:type="dxa"/>
            <w:shd w:val="clear" w:color="auto" w:fill="auto"/>
            <w:vAlign w:val="center"/>
          </w:tcPr>
          <w:p w14:paraId="1BBCD34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1EFBBE3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3BC502E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62D240AC">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7BCB07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62AA0E5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103</w:t>
            </w:r>
          </w:p>
        </w:tc>
        <w:tc>
          <w:tcPr>
            <w:tcW w:w="1613" w:type="dxa"/>
            <w:shd w:val="clear" w:color="auto" w:fill="auto"/>
            <w:vAlign w:val="center"/>
          </w:tcPr>
          <w:p w14:paraId="3572BFA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230200010</w:t>
            </w:r>
          </w:p>
        </w:tc>
        <w:tc>
          <w:tcPr>
            <w:tcW w:w="2033" w:type="dxa"/>
            <w:shd w:val="clear" w:color="auto" w:fill="auto"/>
            <w:vAlign w:val="center"/>
          </w:tcPr>
          <w:p w14:paraId="7698D3E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促甲状腺激素兴奋显象</w:t>
            </w:r>
          </w:p>
        </w:tc>
        <w:tc>
          <w:tcPr>
            <w:tcW w:w="2504" w:type="dxa"/>
            <w:shd w:val="clear" w:color="auto" w:fill="auto"/>
            <w:vAlign w:val="center"/>
          </w:tcPr>
          <w:p w14:paraId="09155765">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2CAB9CC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2852AE3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二个时相</w:t>
            </w:r>
          </w:p>
        </w:tc>
        <w:tc>
          <w:tcPr>
            <w:tcW w:w="3344" w:type="dxa"/>
            <w:shd w:val="clear" w:color="auto" w:fill="auto"/>
            <w:vAlign w:val="center"/>
          </w:tcPr>
          <w:p w14:paraId="55DDE58C">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29E130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50" w:hRule="atLeast"/>
          <w:jc w:val="center"/>
        </w:trPr>
        <w:tc>
          <w:tcPr>
            <w:tcW w:w="550" w:type="dxa"/>
            <w:shd w:val="clear" w:color="auto" w:fill="auto"/>
            <w:noWrap/>
            <w:vAlign w:val="center"/>
          </w:tcPr>
          <w:p w14:paraId="555ECB4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104</w:t>
            </w:r>
          </w:p>
        </w:tc>
        <w:tc>
          <w:tcPr>
            <w:tcW w:w="1613" w:type="dxa"/>
            <w:shd w:val="clear" w:color="auto" w:fill="auto"/>
            <w:vAlign w:val="center"/>
          </w:tcPr>
          <w:p w14:paraId="1AD8103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230200011</w:t>
            </w:r>
          </w:p>
        </w:tc>
        <w:tc>
          <w:tcPr>
            <w:tcW w:w="2033" w:type="dxa"/>
            <w:shd w:val="clear" w:color="auto" w:fill="auto"/>
            <w:vAlign w:val="center"/>
          </w:tcPr>
          <w:p w14:paraId="0FDEC59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甲状旁腺显象</w:t>
            </w:r>
          </w:p>
        </w:tc>
        <w:tc>
          <w:tcPr>
            <w:tcW w:w="2504" w:type="dxa"/>
            <w:shd w:val="clear" w:color="auto" w:fill="auto"/>
            <w:vAlign w:val="center"/>
          </w:tcPr>
          <w:p w14:paraId="5225F5F4">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0C29C43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5B731DC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38ED7F7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3FB1C5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550" w:type="dxa"/>
            <w:shd w:val="clear" w:color="auto" w:fill="auto"/>
            <w:noWrap/>
            <w:vAlign w:val="center"/>
          </w:tcPr>
          <w:p w14:paraId="149DC72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105</w:t>
            </w:r>
          </w:p>
        </w:tc>
        <w:tc>
          <w:tcPr>
            <w:tcW w:w="1613" w:type="dxa"/>
            <w:shd w:val="clear" w:color="auto" w:fill="auto"/>
            <w:vAlign w:val="center"/>
          </w:tcPr>
          <w:p w14:paraId="5AC23E7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230200012</w:t>
            </w:r>
          </w:p>
        </w:tc>
        <w:tc>
          <w:tcPr>
            <w:tcW w:w="2033" w:type="dxa"/>
            <w:shd w:val="clear" w:color="auto" w:fill="auto"/>
            <w:vAlign w:val="center"/>
          </w:tcPr>
          <w:p w14:paraId="45CEC40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静息心肌灌注显象</w:t>
            </w:r>
          </w:p>
        </w:tc>
        <w:tc>
          <w:tcPr>
            <w:tcW w:w="2504" w:type="dxa"/>
            <w:shd w:val="clear" w:color="auto" w:fill="auto"/>
            <w:vAlign w:val="center"/>
          </w:tcPr>
          <w:p w14:paraId="0D1236D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16845C1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4813BEF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三个体位</w:t>
            </w:r>
          </w:p>
        </w:tc>
        <w:tc>
          <w:tcPr>
            <w:tcW w:w="3344" w:type="dxa"/>
            <w:shd w:val="clear" w:color="auto" w:fill="auto"/>
            <w:vAlign w:val="center"/>
          </w:tcPr>
          <w:p w14:paraId="14DADDCC">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每增加一个体位加收50元</w:t>
            </w:r>
          </w:p>
        </w:tc>
      </w:tr>
      <w:tr w14:paraId="607EFA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6CAE3D5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106</w:t>
            </w:r>
          </w:p>
        </w:tc>
        <w:tc>
          <w:tcPr>
            <w:tcW w:w="1613" w:type="dxa"/>
            <w:shd w:val="clear" w:color="auto" w:fill="auto"/>
            <w:vAlign w:val="center"/>
          </w:tcPr>
          <w:p w14:paraId="1E04993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230200013</w:t>
            </w:r>
          </w:p>
        </w:tc>
        <w:tc>
          <w:tcPr>
            <w:tcW w:w="2033" w:type="dxa"/>
            <w:shd w:val="clear" w:color="auto" w:fill="auto"/>
            <w:vAlign w:val="center"/>
          </w:tcPr>
          <w:p w14:paraId="6F7E18E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负荷心肌灌注显象</w:t>
            </w:r>
          </w:p>
        </w:tc>
        <w:tc>
          <w:tcPr>
            <w:tcW w:w="2504" w:type="dxa"/>
            <w:shd w:val="clear" w:color="auto" w:fill="auto"/>
            <w:vAlign w:val="center"/>
          </w:tcPr>
          <w:p w14:paraId="1FEC2EB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含运动试验或药物注射；不含心电监护</w:t>
            </w:r>
          </w:p>
        </w:tc>
        <w:tc>
          <w:tcPr>
            <w:tcW w:w="1894" w:type="dxa"/>
            <w:shd w:val="clear" w:color="auto" w:fill="auto"/>
            <w:vAlign w:val="center"/>
          </w:tcPr>
          <w:p w14:paraId="703291C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67386A3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三个体位</w:t>
            </w:r>
          </w:p>
        </w:tc>
        <w:tc>
          <w:tcPr>
            <w:tcW w:w="3344" w:type="dxa"/>
            <w:shd w:val="clear" w:color="auto" w:fill="auto"/>
            <w:vAlign w:val="center"/>
          </w:tcPr>
          <w:p w14:paraId="542DBA3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每增加一个体位加收50元</w:t>
            </w:r>
          </w:p>
        </w:tc>
      </w:tr>
      <w:tr w14:paraId="2C8BCC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1A4133E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107</w:t>
            </w:r>
          </w:p>
        </w:tc>
        <w:tc>
          <w:tcPr>
            <w:tcW w:w="1613" w:type="dxa"/>
            <w:shd w:val="clear" w:color="auto" w:fill="auto"/>
            <w:vAlign w:val="center"/>
          </w:tcPr>
          <w:p w14:paraId="705CD82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230200014</w:t>
            </w:r>
          </w:p>
        </w:tc>
        <w:tc>
          <w:tcPr>
            <w:tcW w:w="2033" w:type="dxa"/>
            <w:shd w:val="clear" w:color="auto" w:fill="auto"/>
            <w:vAlign w:val="center"/>
          </w:tcPr>
          <w:p w14:paraId="4C64ECA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静息门控心肌灌注显象</w:t>
            </w:r>
          </w:p>
        </w:tc>
        <w:tc>
          <w:tcPr>
            <w:tcW w:w="2504" w:type="dxa"/>
            <w:shd w:val="clear" w:color="auto" w:fill="auto"/>
            <w:vAlign w:val="center"/>
          </w:tcPr>
          <w:p w14:paraId="4F5A71F9">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3828029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14D0693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三个体位</w:t>
            </w:r>
          </w:p>
        </w:tc>
        <w:tc>
          <w:tcPr>
            <w:tcW w:w="3344" w:type="dxa"/>
            <w:shd w:val="clear" w:color="auto" w:fill="auto"/>
            <w:vAlign w:val="center"/>
          </w:tcPr>
          <w:p w14:paraId="65AD0D5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每增加一个体位加收50元</w:t>
            </w:r>
          </w:p>
        </w:tc>
      </w:tr>
      <w:tr w14:paraId="442D49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0554E0B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108</w:t>
            </w:r>
          </w:p>
        </w:tc>
        <w:tc>
          <w:tcPr>
            <w:tcW w:w="1613" w:type="dxa"/>
            <w:shd w:val="clear" w:color="auto" w:fill="auto"/>
            <w:vAlign w:val="center"/>
          </w:tcPr>
          <w:p w14:paraId="6AEBEE2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230200015</w:t>
            </w:r>
          </w:p>
        </w:tc>
        <w:tc>
          <w:tcPr>
            <w:tcW w:w="2033" w:type="dxa"/>
            <w:shd w:val="clear" w:color="auto" w:fill="auto"/>
            <w:vAlign w:val="center"/>
          </w:tcPr>
          <w:p w14:paraId="0339150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负荷门控心肌灌注显象</w:t>
            </w:r>
          </w:p>
        </w:tc>
        <w:tc>
          <w:tcPr>
            <w:tcW w:w="2504" w:type="dxa"/>
            <w:shd w:val="clear" w:color="auto" w:fill="auto"/>
            <w:vAlign w:val="center"/>
          </w:tcPr>
          <w:p w14:paraId="4710079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含运动试验或药物注射；不含心电监护</w:t>
            </w:r>
          </w:p>
        </w:tc>
        <w:tc>
          <w:tcPr>
            <w:tcW w:w="1894" w:type="dxa"/>
            <w:shd w:val="clear" w:color="auto" w:fill="auto"/>
            <w:vAlign w:val="center"/>
          </w:tcPr>
          <w:p w14:paraId="5D19628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64944AF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三个体位</w:t>
            </w:r>
          </w:p>
        </w:tc>
        <w:tc>
          <w:tcPr>
            <w:tcW w:w="3344" w:type="dxa"/>
            <w:shd w:val="clear" w:color="auto" w:fill="auto"/>
            <w:vAlign w:val="center"/>
          </w:tcPr>
          <w:p w14:paraId="157F32A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每增加一个体位加收50元</w:t>
            </w:r>
          </w:p>
        </w:tc>
      </w:tr>
      <w:tr w14:paraId="282564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0DF8BA5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109</w:t>
            </w:r>
          </w:p>
        </w:tc>
        <w:tc>
          <w:tcPr>
            <w:tcW w:w="1613" w:type="dxa"/>
            <w:shd w:val="clear" w:color="auto" w:fill="auto"/>
            <w:vAlign w:val="center"/>
          </w:tcPr>
          <w:p w14:paraId="0ABBC05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230200016</w:t>
            </w:r>
          </w:p>
        </w:tc>
        <w:tc>
          <w:tcPr>
            <w:tcW w:w="2033" w:type="dxa"/>
            <w:shd w:val="clear" w:color="auto" w:fill="auto"/>
            <w:vAlign w:val="center"/>
          </w:tcPr>
          <w:p w14:paraId="6FB3BA2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首次通过法心血管显象</w:t>
            </w:r>
          </w:p>
        </w:tc>
        <w:tc>
          <w:tcPr>
            <w:tcW w:w="2504" w:type="dxa"/>
            <w:shd w:val="clear" w:color="auto" w:fill="auto"/>
            <w:vAlign w:val="center"/>
          </w:tcPr>
          <w:p w14:paraId="51CFB62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含心室功能测定</w:t>
            </w:r>
          </w:p>
        </w:tc>
        <w:tc>
          <w:tcPr>
            <w:tcW w:w="1894" w:type="dxa"/>
            <w:shd w:val="clear" w:color="auto" w:fill="auto"/>
            <w:vAlign w:val="center"/>
          </w:tcPr>
          <w:p w14:paraId="1DCFC58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77EB3C9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5019EC5A">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不做心室功能测定时计费减50元</w:t>
            </w:r>
          </w:p>
        </w:tc>
      </w:tr>
      <w:tr w14:paraId="59FCE3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80" w:hRule="atLeast"/>
          <w:jc w:val="center"/>
        </w:trPr>
        <w:tc>
          <w:tcPr>
            <w:tcW w:w="550" w:type="dxa"/>
            <w:shd w:val="clear" w:color="auto" w:fill="auto"/>
            <w:noWrap/>
            <w:vAlign w:val="center"/>
          </w:tcPr>
          <w:p w14:paraId="66774C2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w:t>
            </w:r>
          </w:p>
        </w:tc>
        <w:tc>
          <w:tcPr>
            <w:tcW w:w="1613" w:type="dxa"/>
            <w:shd w:val="clear" w:color="auto" w:fill="auto"/>
            <w:vAlign w:val="center"/>
          </w:tcPr>
          <w:p w14:paraId="40E15DA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230200017</w:t>
            </w:r>
          </w:p>
        </w:tc>
        <w:tc>
          <w:tcPr>
            <w:tcW w:w="2033" w:type="dxa"/>
            <w:shd w:val="clear" w:color="auto" w:fill="auto"/>
            <w:vAlign w:val="center"/>
          </w:tcPr>
          <w:p w14:paraId="7173476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平衡法门控心室显象</w:t>
            </w:r>
          </w:p>
        </w:tc>
        <w:tc>
          <w:tcPr>
            <w:tcW w:w="2504" w:type="dxa"/>
            <w:shd w:val="clear" w:color="auto" w:fill="auto"/>
            <w:vAlign w:val="center"/>
          </w:tcPr>
          <w:p w14:paraId="7E7E90E2">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079CC0D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0375CED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三个体位</w:t>
            </w:r>
          </w:p>
        </w:tc>
        <w:tc>
          <w:tcPr>
            <w:tcW w:w="3344" w:type="dxa"/>
            <w:shd w:val="clear" w:color="auto" w:fill="auto"/>
            <w:vAlign w:val="center"/>
          </w:tcPr>
          <w:p w14:paraId="2C7F28E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每增加一个体位加收50元</w:t>
            </w:r>
          </w:p>
        </w:tc>
      </w:tr>
      <w:tr w14:paraId="03B352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26743AD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111</w:t>
            </w:r>
          </w:p>
        </w:tc>
        <w:tc>
          <w:tcPr>
            <w:tcW w:w="1613" w:type="dxa"/>
            <w:shd w:val="clear" w:color="auto" w:fill="auto"/>
            <w:vAlign w:val="center"/>
          </w:tcPr>
          <w:p w14:paraId="53BBFE3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230200018</w:t>
            </w:r>
          </w:p>
        </w:tc>
        <w:tc>
          <w:tcPr>
            <w:tcW w:w="2033" w:type="dxa"/>
            <w:shd w:val="clear" w:color="auto" w:fill="auto"/>
            <w:vAlign w:val="center"/>
          </w:tcPr>
          <w:p w14:paraId="6D2AFB7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平衡法负荷门控心室显象</w:t>
            </w:r>
          </w:p>
        </w:tc>
        <w:tc>
          <w:tcPr>
            <w:tcW w:w="2504" w:type="dxa"/>
            <w:shd w:val="clear" w:color="auto" w:fill="auto"/>
            <w:vAlign w:val="center"/>
          </w:tcPr>
          <w:p w14:paraId="6E0ED80C">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含运动试验或药物注射；不含心电监护</w:t>
            </w:r>
          </w:p>
        </w:tc>
        <w:tc>
          <w:tcPr>
            <w:tcW w:w="1894" w:type="dxa"/>
            <w:shd w:val="clear" w:color="auto" w:fill="auto"/>
            <w:vAlign w:val="center"/>
          </w:tcPr>
          <w:p w14:paraId="3396FBB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10F92FE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三个体位</w:t>
            </w:r>
          </w:p>
        </w:tc>
        <w:tc>
          <w:tcPr>
            <w:tcW w:w="3344" w:type="dxa"/>
            <w:shd w:val="clear" w:color="auto" w:fill="auto"/>
            <w:vAlign w:val="center"/>
          </w:tcPr>
          <w:p w14:paraId="4F1700F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每增加一个体位加收50元</w:t>
            </w:r>
          </w:p>
        </w:tc>
      </w:tr>
      <w:tr w14:paraId="493197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550" w:hRule="atLeast"/>
          <w:jc w:val="center"/>
        </w:trPr>
        <w:tc>
          <w:tcPr>
            <w:tcW w:w="550" w:type="dxa"/>
            <w:shd w:val="clear" w:color="auto" w:fill="auto"/>
            <w:noWrap/>
            <w:vAlign w:val="center"/>
          </w:tcPr>
          <w:p w14:paraId="2F61583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112</w:t>
            </w:r>
          </w:p>
        </w:tc>
        <w:tc>
          <w:tcPr>
            <w:tcW w:w="1613" w:type="dxa"/>
            <w:shd w:val="clear" w:color="auto" w:fill="auto"/>
            <w:vAlign w:val="center"/>
          </w:tcPr>
          <w:p w14:paraId="5719A64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230200019</w:t>
            </w:r>
          </w:p>
        </w:tc>
        <w:tc>
          <w:tcPr>
            <w:tcW w:w="2033" w:type="dxa"/>
            <w:shd w:val="clear" w:color="auto" w:fill="auto"/>
            <w:vAlign w:val="center"/>
          </w:tcPr>
          <w:p w14:paraId="30049E8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急性心肌梗塞灶显象</w:t>
            </w:r>
          </w:p>
        </w:tc>
        <w:tc>
          <w:tcPr>
            <w:tcW w:w="2504" w:type="dxa"/>
            <w:shd w:val="clear" w:color="auto" w:fill="auto"/>
            <w:vAlign w:val="center"/>
          </w:tcPr>
          <w:p w14:paraId="51C7486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7B4B768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35B38BF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三个体位</w:t>
            </w:r>
          </w:p>
        </w:tc>
        <w:tc>
          <w:tcPr>
            <w:tcW w:w="3344" w:type="dxa"/>
            <w:shd w:val="clear" w:color="auto" w:fill="auto"/>
            <w:vAlign w:val="center"/>
          </w:tcPr>
          <w:p w14:paraId="4A580194">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每增加一个体位加收50元</w:t>
            </w:r>
          </w:p>
        </w:tc>
      </w:tr>
      <w:tr w14:paraId="0169CE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35" w:hRule="atLeast"/>
          <w:jc w:val="center"/>
        </w:trPr>
        <w:tc>
          <w:tcPr>
            <w:tcW w:w="550" w:type="dxa"/>
            <w:shd w:val="clear" w:color="auto" w:fill="auto"/>
            <w:noWrap/>
            <w:vAlign w:val="center"/>
          </w:tcPr>
          <w:p w14:paraId="153B17F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113</w:t>
            </w:r>
          </w:p>
        </w:tc>
        <w:tc>
          <w:tcPr>
            <w:tcW w:w="1613" w:type="dxa"/>
            <w:shd w:val="clear" w:color="auto" w:fill="auto"/>
            <w:vAlign w:val="center"/>
          </w:tcPr>
          <w:p w14:paraId="3F27811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230200020</w:t>
            </w:r>
          </w:p>
        </w:tc>
        <w:tc>
          <w:tcPr>
            <w:tcW w:w="2033" w:type="dxa"/>
            <w:shd w:val="clear" w:color="auto" w:fill="auto"/>
            <w:vAlign w:val="center"/>
          </w:tcPr>
          <w:p w14:paraId="05274A5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动脉显象</w:t>
            </w:r>
          </w:p>
        </w:tc>
        <w:tc>
          <w:tcPr>
            <w:tcW w:w="2504" w:type="dxa"/>
            <w:shd w:val="clear" w:color="auto" w:fill="auto"/>
            <w:vAlign w:val="center"/>
          </w:tcPr>
          <w:p w14:paraId="2200F95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77B0EC7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4287E65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4F00B7D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101B53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95" w:hRule="atLeast"/>
          <w:jc w:val="center"/>
        </w:trPr>
        <w:tc>
          <w:tcPr>
            <w:tcW w:w="550" w:type="dxa"/>
            <w:shd w:val="clear" w:color="auto" w:fill="auto"/>
            <w:noWrap/>
            <w:vAlign w:val="center"/>
          </w:tcPr>
          <w:p w14:paraId="51B9E67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114</w:t>
            </w:r>
          </w:p>
        </w:tc>
        <w:tc>
          <w:tcPr>
            <w:tcW w:w="1613" w:type="dxa"/>
            <w:shd w:val="clear" w:color="auto" w:fill="auto"/>
            <w:vAlign w:val="center"/>
          </w:tcPr>
          <w:p w14:paraId="5809CB7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230200021</w:t>
            </w:r>
          </w:p>
        </w:tc>
        <w:tc>
          <w:tcPr>
            <w:tcW w:w="2033" w:type="dxa"/>
            <w:shd w:val="clear" w:color="auto" w:fill="auto"/>
            <w:vAlign w:val="center"/>
          </w:tcPr>
          <w:p w14:paraId="1D789E5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门脉血流测定显象</w:t>
            </w:r>
          </w:p>
        </w:tc>
        <w:tc>
          <w:tcPr>
            <w:tcW w:w="2504" w:type="dxa"/>
            <w:shd w:val="clear" w:color="auto" w:fill="auto"/>
            <w:vAlign w:val="center"/>
          </w:tcPr>
          <w:p w14:paraId="1DD6339C">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071E8DD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4262F63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5E271B4B">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7A36E9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550" w:type="dxa"/>
            <w:shd w:val="clear" w:color="auto" w:fill="auto"/>
            <w:noWrap/>
            <w:vAlign w:val="center"/>
          </w:tcPr>
          <w:p w14:paraId="2229C16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115</w:t>
            </w:r>
          </w:p>
        </w:tc>
        <w:tc>
          <w:tcPr>
            <w:tcW w:w="1613" w:type="dxa"/>
            <w:shd w:val="clear" w:color="auto" w:fill="auto"/>
            <w:vAlign w:val="center"/>
          </w:tcPr>
          <w:p w14:paraId="2C6E3FF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230200022</w:t>
            </w:r>
          </w:p>
        </w:tc>
        <w:tc>
          <w:tcPr>
            <w:tcW w:w="2033" w:type="dxa"/>
            <w:shd w:val="clear" w:color="auto" w:fill="auto"/>
            <w:vAlign w:val="center"/>
          </w:tcPr>
          <w:p w14:paraId="3E1B856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门体分流显象</w:t>
            </w:r>
          </w:p>
        </w:tc>
        <w:tc>
          <w:tcPr>
            <w:tcW w:w="2504" w:type="dxa"/>
            <w:shd w:val="clear" w:color="auto" w:fill="auto"/>
            <w:vAlign w:val="center"/>
          </w:tcPr>
          <w:p w14:paraId="582F4A5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6B4B5F2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5EAEA45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49641C7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1EDDBA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550" w:type="dxa"/>
            <w:shd w:val="clear" w:color="auto" w:fill="auto"/>
            <w:noWrap/>
            <w:vAlign w:val="center"/>
          </w:tcPr>
          <w:p w14:paraId="2FAF94E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116</w:t>
            </w:r>
          </w:p>
        </w:tc>
        <w:tc>
          <w:tcPr>
            <w:tcW w:w="1613" w:type="dxa"/>
            <w:shd w:val="clear" w:color="auto" w:fill="auto"/>
            <w:vAlign w:val="center"/>
          </w:tcPr>
          <w:p w14:paraId="21F0F7A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230200023</w:t>
            </w:r>
          </w:p>
        </w:tc>
        <w:tc>
          <w:tcPr>
            <w:tcW w:w="2033" w:type="dxa"/>
            <w:shd w:val="clear" w:color="auto" w:fill="auto"/>
            <w:vAlign w:val="center"/>
          </w:tcPr>
          <w:p w14:paraId="5888E67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下肢深静脉显象</w:t>
            </w:r>
          </w:p>
        </w:tc>
        <w:tc>
          <w:tcPr>
            <w:tcW w:w="2504" w:type="dxa"/>
            <w:shd w:val="clear" w:color="auto" w:fill="auto"/>
            <w:vAlign w:val="center"/>
          </w:tcPr>
          <w:p w14:paraId="1D81C24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05E3066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466354F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611509AB">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70E6BD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555" w:hRule="atLeast"/>
          <w:jc w:val="center"/>
        </w:trPr>
        <w:tc>
          <w:tcPr>
            <w:tcW w:w="550" w:type="dxa"/>
            <w:shd w:val="clear" w:color="auto" w:fill="auto"/>
            <w:noWrap/>
            <w:vAlign w:val="center"/>
          </w:tcPr>
          <w:p w14:paraId="1C5DE53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117</w:t>
            </w:r>
          </w:p>
        </w:tc>
        <w:tc>
          <w:tcPr>
            <w:tcW w:w="1613" w:type="dxa"/>
            <w:shd w:val="clear" w:color="auto" w:fill="auto"/>
            <w:vAlign w:val="center"/>
          </w:tcPr>
          <w:p w14:paraId="6EA7E21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230200024</w:t>
            </w:r>
          </w:p>
        </w:tc>
        <w:tc>
          <w:tcPr>
            <w:tcW w:w="2033" w:type="dxa"/>
            <w:shd w:val="clear" w:color="auto" w:fill="auto"/>
            <w:vAlign w:val="center"/>
          </w:tcPr>
          <w:p w14:paraId="47CE460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局部淋巴显象</w:t>
            </w:r>
          </w:p>
        </w:tc>
        <w:tc>
          <w:tcPr>
            <w:tcW w:w="2504" w:type="dxa"/>
            <w:shd w:val="clear" w:color="auto" w:fill="auto"/>
            <w:vAlign w:val="center"/>
          </w:tcPr>
          <w:p w14:paraId="17BC607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74639AB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0C82AB9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一个体位</w:t>
            </w:r>
          </w:p>
        </w:tc>
        <w:tc>
          <w:tcPr>
            <w:tcW w:w="3344" w:type="dxa"/>
            <w:shd w:val="clear" w:color="auto" w:fill="auto"/>
            <w:vAlign w:val="center"/>
          </w:tcPr>
          <w:p w14:paraId="205BE449">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每增加一个体位加收50元</w:t>
            </w:r>
          </w:p>
        </w:tc>
      </w:tr>
      <w:tr w14:paraId="686BAD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10" w:hRule="atLeast"/>
          <w:jc w:val="center"/>
        </w:trPr>
        <w:tc>
          <w:tcPr>
            <w:tcW w:w="550" w:type="dxa"/>
            <w:shd w:val="clear" w:color="auto" w:fill="auto"/>
            <w:noWrap/>
            <w:vAlign w:val="center"/>
          </w:tcPr>
          <w:p w14:paraId="1D90DC5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118</w:t>
            </w:r>
          </w:p>
        </w:tc>
        <w:tc>
          <w:tcPr>
            <w:tcW w:w="1613" w:type="dxa"/>
            <w:shd w:val="clear" w:color="auto" w:fill="auto"/>
            <w:vAlign w:val="center"/>
          </w:tcPr>
          <w:p w14:paraId="7A931D7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230200025</w:t>
            </w:r>
          </w:p>
        </w:tc>
        <w:tc>
          <w:tcPr>
            <w:tcW w:w="2033" w:type="dxa"/>
            <w:shd w:val="clear" w:color="auto" w:fill="auto"/>
            <w:vAlign w:val="center"/>
          </w:tcPr>
          <w:p w14:paraId="2FE4E7D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肺灌注显象</w:t>
            </w:r>
          </w:p>
        </w:tc>
        <w:tc>
          <w:tcPr>
            <w:tcW w:w="2504" w:type="dxa"/>
            <w:shd w:val="clear" w:color="auto" w:fill="auto"/>
            <w:vAlign w:val="center"/>
          </w:tcPr>
          <w:p w14:paraId="53AB697B">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199E831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5916A7F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六个体位</w:t>
            </w:r>
          </w:p>
        </w:tc>
        <w:tc>
          <w:tcPr>
            <w:tcW w:w="3344" w:type="dxa"/>
            <w:shd w:val="clear" w:color="auto" w:fill="auto"/>
            <w:vAlign w:val="center"/>
          </w:tcPr>
          <w:p w14:paraId="6295556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每增加一个体位加收50元</w:t>
            </w:r>
          </w:p>
        </w:tc>
      </w:tr>
      <w:tr w14:paraId="719854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43D7BFE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119</w:t>
            </w:r>
          </w:p>
        </w:tc>
        <w:tc>
          <w:tcPr>
            <w:tcW w:w="1613" w:type="dxa"/>
            <w:shd w:val="clear" w:color="auto" w:fill="auto"/>
            <w:vAlign w:val="center"/>
          </w:tcPr>
          <w:p w14:paraId="064989D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230200026</w:t>
            </w:r>
          </w:p>
        </w:tc>
        <w:tc>
          <w:tcPr>
            <w:tcW w:w="2033" w:type="dxa"/>
            <w:shd w:val="clear" w:color="auto" w:fill="auto"/>
            <w:vAlign w:val="center"/>
          </w:tcPr>
          <w:p w14:paraId="2BFCF59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肺通气显象</w:t>
            </w:r>
          </w:p>
        </w:tc>
        <w:tc>
          <w:tcPr>
            <w:tcW w:w="2504" w:type="dxa"/>
            <w:shd w:val="clear" w:color="auto" w:fill="auto"/>
            <w:vAlign w:val="center"/>
          </w:tcPr>
          <w:p w14:paraId="6AA6E7E0">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含气溶胶雾化吸入装置及气体</w:t>
            </w:r>
          </w:p>
        </w:tc>
        <w:tc>
          <w:tcPr>
            <w:tcW w:w="1894" w:type="dxa"/>
            <w:shd w:val="clear" w:color="auto" w:fill="auto"/>
            <w:vAlign w:val="center"/>
          </w:tcPr>
          <w:p w14:paraId="12C4324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75507D7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六个体位</w:t>
            </w:r>
          </w:p>
        </w:tc>
        <w:tc>
          <w:tcPr>
            <w:tcW w:w="3344" w:type="dxa"/>
            <w:shd w:val="clear" w:color="auto" w:fill="auto"/>
            <w:vAlign w:val="center"/>
          </w:tcPr>
          <w:p w14:paraId="7D2EC2F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每增加一个体位加收50元</w:t>
            </w:r>
          </w:p>
        </w:tc>
      </w:tr>
      <w:tr w14:paraId="7DF8B2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550" w:type="dxa"/>
            <w:shd w:val="clear" w:color="auto" w:fill="auto"/>
            <w:noWrap/>
            <w:vAlign w:val="center"/>
          </w:tcPr>
          <w:p w14:paraId="44A4BBB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120</w:t>
            </w:r>
          </w:p>
        </w:tc>
        <w:tc>
          <w:tcPr>
            <w:tcW w:w="1613" w:type="dxa"/>
            <w:shd w:val="clear" w:color="auto" w:fill="auto"/>
            <w:vAlign w:val="center"/>
          </w:tcPr>
          <w:p w14:paraId="2997B4A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230200027</w:t>
            </w:r>
          </w:p>
        </w:tc>
        <w:tc>
          <w:tcPr>
            <w:tcW w:w="2033" w:type="dxa"/>
            <w:shd w:val="clear" w:color="auto" w:fill="auto"/>
            <w:vAlign w:val="center"/>
          </w:tcPr>
          <w:p w14:paraId="177A0A2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唾液腺静态显象</w:t>
            </w:r>
          </w:p>
        </w:tc>
        <w:tc>
          <w:tcPr>
            <w:tcW w:w="2504" w:type="dxa"/>
            <w:shd w:val="clear" w:color="auto" w:fill="auto"/>
            <w:vAlign w:val="center"/>
          </w:tcPr>
          <w:p w14:paraId="4613E449">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031AA49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59F8195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三个体位</w:t>
            </w:r>
          </w:p>
        </w:tc>
        <w:tc>
          <w:tcPr>
            <w:tcW w:w="3344" w:type="dxa"/>
            <w:shd w:val="clear" w:color="auto" w:fill="auto"/>
            <w:vAlign w:val="center"/>
          </w:tcPr>
          <w:p w14:paraId="49D6185A">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45F0DD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10" w:hRule="atLeast"/>
          <w:jc w:val="center"/>
        </w:trPr>
        <w:tc>
          <w:tcPr>
            <w:tcW w:w="550" w:type="dxa"/>
            <w:shd w:val="clear" w:color="auto" w:fill="auto"/>
            <w:noWrap/>
            <w:vAlign w:val="center"/>
          </w:tcPr>
          <w:p w14:paraId="09D9203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121</w:t>
            </w:r>
          </w:p>
        </w:tc>
        <w:tc>
          <w:tcPr>
            <w:tcW w:w="1613" w:type="dxa"/>
            <w:shd w:val="clear" w:color="auto" w:fill="auto"/>
            <w:vAlign w:val="center"/>
          </w:tcPr>
          <w:p w14:paraId="5C7EDF8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230200028</w:t>
            </w:r>
          </w:p>
        </w:tc>
        <w:tc>
          <w:tcPr>
            <w:tcW w:w="2033" w:type="dxa"/>
            <w:shd w:val="clear" w:color="auto" w:fill="auto"/>
            <w:vAlign w:val="center"/>
          </w:tcPr>
          <w:p w14:paraId="0F1BE2C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唾液腺动态显象</w:t>
            </w:r>
          </w:p>
        </w:tc>
        <w:tc>
          <w:tcPr>
            <w:tcW w:w="2504" w:type="dxa"/>
            <w:shd w:val="clear" w:color="auto" w:fill="auto"/>
            <w:vAlign w:val="center"/>
          </w:tcPr>
          <w:p w14:paraId="58D51E4A">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54349C5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6F29437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178C9B6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0A4E19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55" w:hRule="atLeast"/>
          <w:jc w:val="center"/>
        </w:trPr>
        <w:tc>
          <w:tcPr>
            <w:tcW w:w="550" w:type="dxa"/>
            <w:shd w:val="clear" w:color="auto" w:fill="auto"/>
            <w:noWrap/>
            <w:vAlign w:val="center"/>
          </w:tcPr>
          <w:p w14:paraId="32E9D42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122</w:t>
            </w:r>
          </w:p>
        </w:tc>
        <w:tc>
          <w:tcPr>
            <w:tcW w:w="1613" w:type="dxa"/>
            <w:shd w:val="clear" w:color="auto" w:fill="auto"/>
            <w:vAlign w:val="center"/>
          </w:tcPr>
          <w:p w14:paraId="5DA1D02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230200029</w:t>
            </w:r>
          </w:p>
        </w:tc>
        <w:tc>
          <w:tcPr>
            <w:tcW w:w="2033" w:type="dxa"/>
            <w:shd w:val="clear" w:color="auto" w:fill="auto"/>
            <w:vAlign w:val="center"/>
          </w:tcPr>
          <w:p w14:paraId="351FC11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食管通过显象</w:t>
            </w:r>
          </w:p>
        </w:tc>
        <w:tc>
          <w:tcPr>
            <w:tcW w:w="2504" w:type="dxa"/>
            <w:shd w:val="clear" w:color="auto" w:fill="auto"/>
            <w:vAlign w:val="center"/>
          </w:tcPr>
          <w:p w14:paraId="7C54133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63EDFB6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4BE4472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38EC6875">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54FBB7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595" w:hRule="atLeast"/>
          <w:jc w:val="center"/>
        </w:trPr>
        <w:tc>
          <w:tcPr>
            <w:tcW w:w="550" w:type="dxa"/>
            <w:shd w:val="clear" w:color="auto" w:fill="auto"/>
            <w:noWrap/>
            <w:vAlign w:val="center"/>
          </w:tcPr>
          <w:p w14:paraId="5000429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123</w:t>
            </w:r>
          </w:p>
        </w:tc>
        <w:tc>
          <w:tcPr>
            <w:tcW w:w="1613" w:type="dxa"/>
            <w:shd w:val="clear" w:color="auto" w:fill="auto"/>
            <w:vAlign w:val="center"/>
          </w:tcPr>
          <w:p w14:paraId="2015ED4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230200030</w:t>
            </w:r>
          </w:p>
        </w:tc>
        <w:tc>
          <w:tcPr>
            <w:tcW w:w="2033" w:type="dxa"/>
            <w:shd w:val="clear" w:color="auto" w:fill="auto"/>
            <w:vAlign w:val="center"/>
          </w:tcPr>
          <w:p w14:paraId="5D262E5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胃食管返流显象</w:t>
            </w:r>
          </w:p>
        </w:tc>
        <w:tc>
          <w:tcPr>
            <w:tcW w:w="2504" w:type="dxa"/>
            <w:shd w:val="clear" w:color="auto" w:fill="auto"/>
            <w:vAlign w:val="center"/>
          </w:tcPr>
          <w:p w14:paraId="7A33719C">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5F5506C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28F328E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55971B5B">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240ECD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95" w:hRule="atLeast"/>
          <w:jc w:val="center"/>
        </w:trPr>
        <w:tc>
          <w:tcPr>
            <w:tcW w:w="550" w:type="dxa"/>
            <w:shd w:val="clear" w:color="auto" w:fill="auto"/>
            <w:noWrap/>
            <w:vAlign w:val="center"/>
          </w:tcPr>
          <w:p w14:paraId="0027EE5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124</w:t>
            </w:r>
          </w:p>
        </w:tc>
        <w:tc>
          <w:tcPr>
            <w:tcW w:w="1613" w:type="dxa"/>
            <w:shd w:val="clear" w:color="auto" w:fill="auto"/>
            <w:vAlign w:val="center"/>
          </w:tcPr>
          <w:p w14:paraId="077EB80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230200031</w:t>
            </w:r>
          </w:p>
        </w:tc>
        <w:tc>
          <w:tcPr>
            <w:tcW w:w="2033" w:type="dxa"/>
            <w:shd w:val="clear" w:color="auto" w:fill="auto"/>
            <w:vAlign w:val="center"/>
          </w:tcPr>
          <w:p w14:paraId="02682FC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十二指肠胃返流显象</w:t>
            </w:r>
          </w:p>
        </w:tc>
        <w:tc>
          <w:tcPr>
            <w:tcW w:w="2504" w:type="dxa"/>
            <w:shd w:val="clear" w:color="auto" w:fill="auto"/>
            <w:vAlign w:val="center"/>
          </w:tcPr>
          <w:p w14:paraId="2143544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6DA67AD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2470F92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6F48230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3290D6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80" w:hRule="atLeast"/>
          <w:jc w:val="center"/>
        </w:trPr>
        <w:tc>
          <w:tcPr>
            <w:tcW w:w="550" w:type="dxa"/>
            <w:shd w:val="clear" w:color="auto" w:fill="auto"/>
            <w:noWrap/>
            <w:vAlign w:val="center"/>
          </w:tcPr>
          <w:p w14:paraId="12E2CC8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125</w:t>
            </w:r>
          </w:p>
        </w:tc>
        <w:tc>
          <w:tcPr>
            <w:tcW w:w="1613" w:type="dxa"/>
            <w:shd w:val="clear" w:color="auto" w:fill="auto"/>
            <w:vAlign w:val="center"/>
          </w:tcPr>
          <w:p w14:paraId="151AD58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230200032</w:t>
            </w:r>
          </w:p>
        </w:tc>
        <w:tc>
          <w:tcPr>
            <w:tcW w:w="2033" w:type="dxa"/>
            <w:shd w:val="clear" w:color="auto" w:fill="auto"/>
            <w:vAlign w:val="center"/>
          </w:tcPr>
          <w:p w14:paraId="6C0E1D2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胃排空试验</w:t>
            </w:r>
          </w:p>
        </w:tc>
        <w:tc>
          <w:tcPr>
            <w:tcW w:w="2504" w:type="dxa"/>
            <w:shd w:val="clear" w:color="auto" w:fill="auto"/>
            <w:vAlign w:val="center"/>
          </w:tcPr>
          <w:p w14:paraId="7547D084">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3252C43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02EC009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2B6DF35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固体胃排空加收50元</w:t>
            </w:r>
          </w:p>
        </w:tc>
      </w:tr>
      <w:tr w14:paraId="274059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80" w:hRule="atLeast"/>
          <w:jc w:val="center"/>
        </w:trPr>
        <w:tc>
          <w:tcPr>
            <w:tcW w:w="550" w:type="dxa"/>
            <w:shd w:val="clear" w:color="auto" w:fill="auto"/>
            <w:noWrap/>
            <w:vAlign w:val="center"/>
          </w:tcPr>
          <w:p w14:paraId="138958D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126</w:t>
            </w:r>
          </w:p>
        </w:tc>
        <w:tc>
          <w:tcPr>
            <w:tcW w:w="1613" w:type="dxa"/>
            <w:shd w:val="clear" w:color="auto" w:fill="auto"/>
            <w:vAlign w:val="center"/>
          </w:tcPr>
          <w:p w14:paraId="5005A22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230200033</w:t>
            </w:r>
          </w:p>
        </w:tc>
        <w:tc>
          <w:tcPr>
            <w:tcW w:w="2033" w:type="dxa"/>
            <w:shd w:val="clear" w:color="auto" w:fill="auto"/>
            <w:vAlign w:val="center"/>
          </w:tcPr>
          <w:p w14:paraId="71FCD52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异位胃粘膜显象</w:t>
            </w:r>
          </w:p>
        </w:tc>
        <w:tc>
          <w:tcPr>
            <w:tcW w:w="2504" w:type="dxa"/>
            <w:shd w:val="clear" w:color="auto" w:fill="auto"/>
            <w:vAlign w:val="center"/>
          </w:tcPr>
          <w:p w14:paraId="4E9427FC">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26BE541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5F59AE3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5787ABC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760FDA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10" w:hRule="atLeast"/>
          <w:jc w:val="center"/>
        </w:trPr>
        <w:tc>
          <w:tcPr>
            <w:tcW w:w="550" w:type="dxa"/>
            <w:shd w:val="clear" w:color="auto" w:fill="auto"/>
            <w:noWrap/>
            <w:vAlign w:val="center"/>
          </w:tcPr>
          <w:p w14:paraId="3A274E2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127</w:t>
            </w:r>
          </w:p>
        </w:tc>
        <w:tc>
          <w:tcPr>
            <w:tcW w:w="1613" w:type="dxa"/>
            <w:shd w:val="clear" w:color="auto" w:fill="auto"/>
            <w:vAlign w:val="center"/>
          </w:tcPr>
          <w:p w14:paraId="142D69D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230200034</w:t>
            </w:r>
          </w:p>
        </w:tc>
        <w:tc>
          <w:tcPr>
            <w:tcW w:w="2033" w:type="dxa"/>
            <w:shd w:val="clear" w:color="auto" w:fill="auto"/>
            <w:vAlign w:val="center"/>
          </w:tcPr>
          <w:p w14:paraId="373BC2C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消化道出血显象</w:t>
            </w:r>
          </w:p>
        </w:tc>
        <w:tc>
          <w:tcPr>
            <w:tcW w:w="2504" w:type="dxa"/>
            <w:shd w:val="clear" w:color="auto" w:fill="auto"/>
            <w:vAlign w:val="center"/>
          </w:tcPr>
          <w:p w14:paraId="19E833EC">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0CFA53C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02F108D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小时</w:t>
            </w:r>
          </w:p>
        </w:tc>
        <w:tc>
          <w:tcPr>
            <w:tcW w:w="3344" w:type="dxa"/>
            <w:shd w:val="clear" w:color="auto" w:fill="auto"/>
            <w:vAlign w:val="center"/>
          </w:tcPr>
          <w:p w14:paraId="6EB03825">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1小时后延迟显象加收50元</w:t>
            </w:r>
          </w:p>
        </w:tc>
      </w:tr>
      <w:tr w14:paraId="475181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10" w:hRule="atLeast"/>
          <w:jc w:val="center"/>
        </w:trPr>
        <w:tc>
          <w:tcPr>
            <w:tcW w:w="550" w:type="dxa"/>
            <w:shd w:val="clear" w:color="auto" w:fill="auto"/>
            <w:noWrap/>
            <w:vAlign w:val="center"/>
          </w:tcPr>
          <w:p w14:paraId="57504A4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128</w:t>
            </w:r>
          </w:p>
        </w:tc>
        <w:tc>
          <w:tcPr>
            <w:tcW w:w="1613" w:type="dxa"/>
            <w:shd w:val="clear" w:color="auto" w:fill="auto"/>
            <w:vAlign w:val="center"/>
          </w:tcPr>
          <w:p w14:paraId="19A8D53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230200035</w:t>
            </w:r>
          </w:p>
        </w:tc>
        <w:tc>
          <w:tcPr>
            <w:tcW w:w="2033" w:type="dxa"/>
            <w:shd w:val="clear" w:color="auto" w:fill="auto"/>
            <w:vAlign w:val="center"/>
          </w:tcPr>
          <w:p w14:paraId="22D4832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肝胶体显象</w:t>
            </w:r>
          </w:p>
        </w:tc>
        <w:tc>
          <w:tcPr>
            <w:tcW w:w="2504" w:type="dxa"/>
            <w:shd w:val="clear" w:color="auto" w:fill="auto"/>
            <w:vAlign w:val="center"/>
          </w:tcPr>
          <w:p w14:paraId="0CDDCE1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5F222DC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240A1CA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三个体位</w:t>
            </w:r>
          </w:p>
        </w:tc>
        <w:tc>
          <w:tcPr>
            <w:tcW w:w="3344" w:type="dxa"/>
            <w:shd w:val="clear" w:color="auto" w:fill="auto"/>
            <w:vAlign w:val="center"/>
          </w:tcPr>
          <w:p w14:paraId="1CCE881C">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每增加一个体位加收50元</w:t>
            </w:r>
          </w:p>
        </w:tc>
      </w:tr>
      <w:tr w14:paraId="665567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1CBEB9B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129</w:t>
            </w:r>
          </w:p>
        </w:tc>
        <w:tc>
          <w:tcPr>
            <w:tcW w:w="1613" w:type="dxa"/>
            <w:shd w:val="clear" w:color="auto" w:fill="auto"/>
            <w:vAlign w:val="center"/>
          </w:tcPr>
          <w:p w14:paraId="6CD5D7E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230200036</w:t>
            </w:r>
          </w:p>
        </w:tc>
        <w:tc>
          <w:tcPr>
            <w:tcW w:w="2033" w:type="dxa"/>
            <w:shd w:val="clear" w:color="auto" w:fill="auto"/>
            <w:vAlign w:val="center"/>
          </w:tcPr>
          <w:p w14:paraId="494A1E0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肝血流显象</w:t>
            </w:r>
          </w:p>
        </w:tc>
        <w:tc>
          <w:tcPr>
            <w:tcW w:w="2504" w:type="dxa"/>
            <w:shd w:val="clear" w:color="auto" w:fill="auto"/>
            <w:vAlign w:val="center"/>
          </w:tcPr>
          <w:p w14:paraId="6C9B1AC5">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0873427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75392A7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72F3512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50FEC6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50" w:hRule="atLeast"/>
          <w:jc w:val="center"/>
        </w:trPr>
        <w:tc>
          <w:tcPr>
            <w:tcW w:w="550" w:type="dxa"/>
            <w:shd w:val="clear" w:color="auto" w:fill="auto"/>
            <w:noWrap/>
            <w:vAlign w:val="center"/>
          </w:tcPr>
          <w:p w14:paraId="6CABC30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130</w:t>
            </w:r>
          </w:p>
        </w:tc>
        <w:tc>
          <w:tcPr>
            <w:tcW w:w="1613" w:type="dxa"/>
            <w:shd w:val="clear" w:color="auto" w:fill="auto"/>
            <w:vAlign w:val="center"/>
          </w:tcPr>
          <w:p w14:paraId="1072EF4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230200037</w:t>
            </w:r>
          </w:p>
        </w:tc>
        <w:tc>
          <w:tcPr>
            <w:tcW w:w="2033" w:type="dxa"/>
            <w:shd w:val="clear" w:color="auto" w:fill="auto"/>
            <w:vAlign w:val="center"/>
          </w:tcPr>
          <w:p w14:paraId="58DC6E9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肝血池显象</w:t>
            </w:r>
          </w:p>
        </w:tc>
        <w:tc>
          <w:tcPr>
            <w:tcW w:w="2504" w:type="dxa"/>
            <w:shd w:val="clear" w:color="auto" w:fill="auto"/>
            <w:vAlign w:val="center"/>
          </w:tcPr>
          <w:p w14:paraId="1EAABC7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2AE2262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3249679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二个时相</w:t>
            </w:r>
          </w:p>
        </w:tc>
        <w:tc>
          <w:tcPr>
            <w:tcW w:w="3344" w:type="dxa"/>
            <w:shd w:val="clear" w:color="auto" w:fill="auto"/>
            <w:vAlign w:val="center"/>
          </w:tcPr>
          <w:p w14:paraId="7A647762">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增减时相时，相应增减50元</w:t>
            </w:r>
          </w:p>
        </w:tc>
      </w:tr>
      <w:tr w14:paraId="0AA4A4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80" w:hRule="atLeast"/>
          <w:jc w:val="center"/>
        </w:trPr>
        <w:tc>
          <w:tcPr>
            <w:tcW w:w="550" w:type="dxa"/>
            <w:shd w:val="clear" w:color="auto" w:fill="auto"/>
            <w:noWrap/>
            <w:vAlign w:val="center"/>
          </w:tcPr>
          <w:p w14:paraId="1B58FE8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131</w:t>
            </w:r>
          </w:p>
        </w:tc>
        <w:tc>
          <w:tcPr>
            <w:tcW w:w="1613" w:type="dxa"/>
            <w:shd w:val="clear" w:color="auto" w:fill="auto"/>
            <w:vAlign w:val="center"/>
          </w:tcPr>
          <w:p w14:paraId="28262C8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230200038</w:t>
            </w:r>
          </w:p>
        </w:tc>
        <w:tc>
          <w:tcPr>
            <w:tcW w:w="2033" w:type="dxa"/>
            <w:shd w:val="clear" w:color="auto" w:fill="auto"/>
            <w:vAlign w:val="center"/>
          </w:tcPr>
          <w:p w14:paraId="6048D21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肝胆动态显象</w:t>
            </w:r>
          </w:p>
        </w:tc>
        <w:tc>
          <w:tcPr>
            <w:tcW w:w="2504" w:type="dxa"/>
            <w:shd w:val="clear" w:color="auto" w:fill="auto"/>
            <w:vAlign w:val="center"/>
          </w:tcPr>
          <w:p w14:paraId="4516D9B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0F5712A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60F1262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小时</w:t>
            </w:r>
          </w:p>
        </w:tc>
        <w:tc>
          <w:tcPr>
            <w:tcW w:w="3344" w:type="dxa"/>
            <w:shd w:val="clear" w:color="auto" w:fill="auto"/>
            <w:vAlign w:val="center"/>
          </w:tcPr>
          <w:p w14:paraId="3B8D00D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1小时后延迟显象加收50元</w:t>
            </w:r>
          </w:p>
        </w:tc>
      </w:tr>
      <w:tr w14:paraId="33C7F3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565" w:hRule="atLeast"/>
          <w:jc w:val="center"/>
        </w:trPr>
        <w:tc>
          <w:tcPr>
            <w:tcW w:w="550" w:type="dxa"/>
            <w:shd w:val="clear" w:color="auto" w:fill="auto"/>
            <w:noWrap/>
            <w:vAlign w:val="center"/>
          </w:tcPr>
          <w:p w14:paraId="73EEAB9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132</w:t>
            </w:r>
          </w:p>
        </w:tc>
        <w:tc>
          <w:tcPr>
            <w:tcW w:w="1613" w:type="dxa"/>
            <w:shd w:val="clear" w:color="auto" w:fill="auto"/>
            <w:vAlign w:val="center"/>
          </w:tcPr>
          <w:p w14:paraId="3EA54DB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230200039</w:t>
            </w:r>
          </w:p>
        </w:tc>
        <w:tc>
          <w:tcPr>
            <w:tcW w:w="2033" w:type="dxa"/>
            <w:shd w:val="clear" w:color="auto" w:fill="auto"/>
            <w:vAlign w:val="center"/>
          </w:tcPr>
          <w:p w14:paraId="5C553D8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脾显象</w:t>
            </w:r>
          </w:p>
        </w:tc>
        <w:tc>
          <w:tcPr>
            <w:tcW w:w="2504" w:type="dxa"/>
            <w:shd w:val="clear" w:color="auto" w:fill="auto"/>
            <w:vAlign w:val="center"/>
          </w:tcPr>
          <w:p w14:paraId="227CCCDA">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57B5A27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5481177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5CE6B825">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1EAD51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95" w:hRule="atLeast"/>
          <w:jc w:val="center"/>
        </w:trPr>
        <w:tc>
          <w:tcPr>
            <w:tcW w:w="550" w:type="dxa"/>
            <w:shd w:val="clear" w:color="auto" w:fill="auto"/>
            <w:noWrap/>
            <w:vAlign w:val="center"/>
          </w:tcPr>
          <w:p w14:paraId="7E3D4C1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133</w:t>
            </w:r>
          </w:p>
        </w:tc>
        <w:tc>
          <w:tcPr>
            <w:tcW w:w="1613" w:type="dxa"/>
            <w:shd w:val="clear" w:color="auto" w:fill="auto"/>
            <w:vAlign w:val="center"/>
          </w:tcPr>
          <w:p w14:paraId="05DAC11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230200040</w:t>
            </w:r>
          </w:p>
        </w:tc>
        <w:tc>
          <w:tcPr>
            <w:tcW w:w="2033" w:type="dxa"/>
            <w:shd w:val="clear" w:color="auto" w:fill="auto"/>
            <w:vAlign w:val="center"/>
          </w:tcPr>
          <w:p w14:paraId="3A3BC8F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胰腺显象</w:t>
            </w:r>
          </w:p>
        </w:tc>
        <w:tc>
          <w:tcPr>
            <w:tcW w:w="2504" w:type="dxa"/>
            <w:shd w:val="clear" w:color="auto" w:fill="auto"/>
            <w:vAlign w:val="center"/>
          </w:tcPr>
          <w:p w14:paraId="171C86E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3987A25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47D685B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2D8DE814">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67F584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7D67105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134</w:t>
            </w:r>
          </w:p>
        </w:tc>
        <w:tc>
          <w:tcPr>
            <w:tcW w:w="1613" w:type="dxa"/>
            <w:shd w:val="clear" w:color="auto" w:fill="auto"/>
            <w:vAlign w:val="center"/>
          </w:tcPr>
          <w:p w14:paraId="1D24F40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230200041</w:t>
            </w:r>
          </w:p>
        </w:tc>
        <w:tc>
          <w:tcPr>
            <w:tcW w:w="2033" w:type="dxa"/>
            <w:shd w:val="clear" w:color="auto" w:fill="auto"/>
            <w:vAlign w:val="center"/>
          </w:tcPr>
          <w:p w14:paraId="2426812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小肠功能显象</w:t>
            </w:r>
          </w:p>
        </w:tc>
        <w:tc>
          <w:tcPr>
            <w:tcW w:w="2504" w:type="dxa"/>
            <w:shd w:val="clear" w:color="auto" w:fill="auto"/>
            <w:vAlign w:val="center"/>
          </w:tcPr>
          <w:p w14:paraId="21D0615C">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51964C9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1F83C5B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2435246C">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31AE89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550" w:type="dxa"/>
            <w:shd w:val="clear" w:color="auto" w:fill="auto"/>
            <w:noWrap/>
            <w:vAlign w:val="center"/>
          </w:tcPr>
          <w:p w14:paraId="58EAC7A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135</w:t>
            </w:r>
          </w:p>
        </w:tc>
        <w:tc>
          <w:tcPr>
            <w:tcW w:w="1613" w:type="dxa"/>
            <w:shd w:val="clear" w:color="auto" w:fill="auto"/>
            <w:vAlign w:val="center"/>
          </w:tcPr>
          <w:p w14:paraId="2245207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230200042</w:t>
            </w:r>
          </w:p>
        </w:tc>
        <w:tc>
          <w:tcPr>
            <w:tcW w:w="2033" w:type="dxa"/>
            <w:shd w:val="clear" w:color="auto" w:fill="auto"/>
            <w:vAlign w:val="center"/>
          </w:tcPr>
          <w:p w14:paraId="5B59E5A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肠道蛋白丢失显象</w:t>
            </w:r>
          </w:p>
        </w:tc>
        <w:tc>
          <w:tcPr>
            <w:tcW w:w="2504" w:type="dxa"/>
            <w:shd w:val="clear" w:color="auto" w:fill="auto"/>
            <w:vAlign w:val="center"/>
          </w:tcPr>
          <w:p w14:paraId="6E3EBFDB">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59F388E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4E5F3C2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260BF6A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49C4EB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6E3524F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136</w:t>
            </w:r>
          </w:p>
        </w:tc>
        <w:tc>
          <w:tcPr>
            <w:tcW w:w="1613" w:type="dxa"/>
            <w:shd w:val="clear" w:color="auto" w:fill="auto"/>
            <w:vAlign w:val="center"/>
          </w:tcPr>
          <w:p w14:paraId="71AF207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230200043</w:t>
            </w:r>
          </w:p>
        </w:tc>
        <w:tc>
          <w:tcPr>
            <w:tcW w:w="2033" w:type="dxa"/>
            <w:shd w:val="clear" w:color="auto" w:fill="auto"/>
            <w:vAlign w:val="center"/>
          </w:tcPr>
          <w:p w14:paraId="1D6A16E9">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肾上腺皮质显象</w:t>
            </w:r>
          </w:p>
        </w:tc>
        <w:tc>
          <w:tcPr>
            <w:tcW w:w="2504" w:type="dxa"/>
            <w:shd w:val="clear" w:color="auto" w:fill="auto"/>
            <w:vAlign w:val="center"/>
          </w:tcPr>
          <w:p w14:paraId="754680E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含局部后位显象</w:t>
            </w:r>
          </w:p>
        </w:tc>
        <w:tc>
          <w:tcPr>
            <w:tcW w:w="1894" w:type="dxa"/>
            <w:shd w:val="clear" w:color="auto" w:fill="auto"/>
            <w:vAlign w:val="center"/>
          </w:tcPr>
          <w:p w14:paraId="20B26B3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0BF4243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72小时</w:t>
            </w:r>
          </w:p>
        </w:tc>
        <w:tc>
          <w:tcPr>
            <w:tcW w:w="3344" w:type="dxa"/>
            <w:shd w:val="clear" w:color="auto" w:fill="auto"/>
            <w:vAlign w:val="center"/>
          </w:tcPr>
          <w:p w14:paraId="7E27DCE0">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1.每增加一个体位加收50元;2.延迟显象加收50元</w:t>
            </w:r>
          </w:p>
        </w:tc>
      </w:tr>
      <w:tr w14:paraId="2A40D9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05D9DC6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137</w:t>
            </w:r>
          </w:p>
        </w:tc>
        <w:tc>
          <w:tcPr>
            <w:tcW w:w="1613" w:type="dxa"/>
            <w:shd w:val="clear" w:color="auto" w:fill="auto"/>
            <w:vAlign w:val="center"/>
          </w:tcPr>
          <w:p w14:paraId="3F11FE2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230200044</w:t>
            </w:r>
          </w:p>
        </w:tc>
        <w:tc>
          <w:tcPr>
            <w:tcW w:w="2033" w:type="dxa"/>
            <w:shd w:val="clear" w:color="auto" w:fill="auto"/>
            <w:vAlign w:val="center"/>
          </w:tcPr>
          <w:p w14:paraId="58E197B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地塞米松抑制试验肾上腺皮质显象</w:t>
            </w:r>
          </w:p>
        </w:tc>
        <w:tc>
          <w:tcPr>
            <w:tcW w:w="2504" w:type="dxa"/>
            <w:shd w:val="clear" w:color="auto" w:fill="auto"/>
            <w:vAlign w:val="center"/>
          </w:tcPr>
          <w:p w14:paraId="6B3B09D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含局部后位显象</w:t>
            </w:r>
          </w:p>
        </w:tc>
        <w:tc>
          <w:tcPr>
            <w:tcW w:w="1894" w:type="dxa"/>
            <w:shd w:val="clear" w:color="auto" w:fill="auto"/>
            <w:vAlign w:val="center"/>
          </w:tcPr>
          <w:p w14:paraId="6847F29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335BC1E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72小时</w:t>
            </w:r>
          </w:p>
        </w:tc>
        <w:tc>
          <w:tcPr>
            <w:tcW w:w="3344" w:type="dxa"/>
            <w:shd w:val="clear" w:color="auto" w:fill="auto"/>
            <w:vAlign w:val="center"/>
          </w:tcPr>
          <w:p w14:paraId="73189AA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1.每增加一个体位加收50元;2.延迟显象加收50元</w:t>
            </w:r>
          </w:p>
        </w:tc>
      </w:tr>
      <w:tr w14:paraId="0055DB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46AF8C7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138</w:t>
            </w:r>
          </w:p>
        </w:tc>
        <w:tc>
          <w:tcPr>
            <w:tcW w:w="1613" w:type="dxa"/>
            <w:shd w:val="clear" w:color="auto" w:fill="auto"/>
            <w:vAlign w:val="center"/>
          </w:tcPr>
          <w:p w14:paraId="37354D1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230200045</w:t>
            </w:r>
          </w:p>
        </w:tc>
        <w:tc>
          <w:tcPr>
            <w:tcW w:w="2033" w:type="dxa"/>
            <w:shd w:val="clear" w:color="auto" w:fill="auto"/>
            <w:vAlign w:val="center"/>
          </w:tcPr>
          <w:p w14:paraId="2D059A5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肾动态显象</w:t>
            </w:r>
          </w:p>
        </w:tc>
        <w:tc>
          <w:tcPr>
            <w:tcW w:w="2504" w:type="dxa"/>
            <w:shd w:val="clear" w:color="auto" w:fill="auto"/>
            <w:vAlign w:val="center"/>
          </w:tcPr>
          <w:p w14:paraId="63FF528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含肾血流显象</w:t>
            </w:r>
          </w:p>
        </w:tc>
        <w:tc>
          <w:tcPr>
            <w:tcW w:w="1894" w:type="dxa"/>
            <w:shd w:val="clear" w:color="auto" w:fill="auto"/>
            <w:vAlign w:val="center"/>
          </w:tcPr>
          <w:p w14:paraId="16F3B77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19EF750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44372F6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1.每增加一个体位加收50元;2.延迟显象加收50元</w:t>
            </w:r>
          </w:p>
        </w:tc>
      </w:tr>
      <w:tr w14:paraId="3947B7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0E545EC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139</w:t>
            </w:r>
          </w:p>
        </w:tc>
        <w:tc>
          <w:tcPr>
            <w:tcW w:w="1613" w:type="dxa"/>
            <w:shd w:val="clear" w:color="auto" w:fill="auto"/>
            <w:vAlign w:val="center"/>
          </w:tcPr>
          <w:p w14:paraId="07CDA17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230200046</w:t>
            </w:r>
          </w:p>
        </w:tc>
        <w:tc>
          <w:tcPr>
            <w:tcW w:w="2033" w:type="dxa"/>
            <w:shd w:val="clear" w:color="auto" w:fill="auto"/>
            <w:vAlign w:val="center"/>
          </w:tcPr>
          <w:p w14:paraId="7C0E92F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肾动态显象＋肾小球滤过率(GFR)测定</w:t>
            </w:r>
          </w:p>
        </w:tc>
        <w:tc>
          <w:tcPr>
            <w:tcW w:w="2504" w:type="dxa"/>
            <w:shd w:val="clear" w:color="auto" w:fill="auto"/>
            <w:vAlign w:val="center"/>
          </w:tcPr>
          <w:p w14:paraId="1B023F35">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22167AB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7A008F3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08F5902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435213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0897AF7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140</w:t>
            </w:r>
          </w:p>
        </w:tc>
        <w:tc>
          <w:tcPr>
            <w:tcW w:w="1613" w:type="dxa"/>
            <w:shd w:val="clear" w:color="auto" w:fill="auto"/>
            <w:vAlign w:val="center"/>
          </w:tcPr>
          <w:p w14:paraId="002D65A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230200047</w:t>
            </w:r>
          </w:p>
        </w:tc>
        <w:tc>
          <w:tcPr>
            <w:tcW w:w="2033" w:type="dxa"/>
            <w:shd w:val="clear" w:color="auto" w:fill="auto"/>
            <w:vAlign w:val="center"/>
          </w:tcPr>
          <w:p w14:paraId="5931695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肾动态显象＋肾有效血浆流量(ERPF)测定</w:t>
            </w:r>
          </w:p>
        </w:tc>
        <w:tc>
          <w:tcPr>
            <w:tcW w:w="2504" w:type="dxa"/>
            <w:shd w:val="clear" w:color="auto" w:fill="auto"/>
            <w:vAlign w:val="center"/>
          </w:tcPr>
          <w:p w14:paraId="75C6318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0423AC5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1BCC19A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75E65200">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7C34B3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35" w:hRule="atLeast"/>
          <w:jc w:val="center"/>
        </w:trPr>
        <w:tc>
          <w:tcPr>
            <w:tcW w:w="550" w:type="dxa"/>
            <w:shd w:val="clear" w:color="auto" w:fill="auto"/>
            <w:noWrap/>
            <w:vAlign w:val="center"/>
          </w:tcPr>
          <w:p w14:paraId="02EC1FD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141</w:t>
            </w:r>
          </w:p>
        </w:tc>
        <w:tc>
          <w:tcPr>
            <w:tcW w:w="1613" w:type="dxa"/>
            <w:shd w:val="clear" w:color="auto" w:fill="auto"/>
            <w:vAlign w:val="center"/>
          </w:tcPr>
          <w:p w14:paraId="5937FE9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230200048</w:t>
            </w:r>
          </w:p>
        </w:tc>
        <w:tc>
          <w:tcPr>
            <w:tcW w:w="2033" w:type="dxa"/>
            <w:shd w:val="clear" w:color="auto" w:fill="auto"/>
            <w:vAlign w:val="center"/>
          </w:tcPr>
          <w:p w14:paraId="7DFB52F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介入肾动态显象</w:t>
            </w:r>
          </w:p>
        </w:tc>
        <w:tc>
          <w:tcPr>
            <w:tcW w:w="2504" w:type="dxa"/>
            <w:shd w:val="clear" w:color="auto" w:fill="auto"/>
            <w:vAlign w:val="center"/>
          </w:tcPr>
          <w:p w14:paraId="3575DB29">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00D94E1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7955844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31C8C095">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6436FF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550" w:type="dxa"/>
            <w:shd w:val="clear" w:color="auto" w:fill="auto"/>
            <w:noWrap/>
            <w:vAlign w:val="center"/>
          </w:tcPr>
          <w:p w14:paraId="36CDD56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142</w:t>
            </w:r>
          </w:p>
        </w:tc>
        <w:tc>
          <w:tcPr>
            <w:tcW w:w="1613" w:type="dxa"/>
            <w:shd w:val="clear" w:color="auto" w:fill="auto"/>
            <w:vAlign w:val="center"/>
          </w:tcPr>
          <w:p w14:paraId="012ECC9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230200049</w:t>
            </w:r>
          </w:p>
        </w:tc>
        <w:tc>
          <w:tcPr>
            <w:tcW w:w="2033" w:type="dxa"/>
            <w:shd w:val="clear" w:color="auto" w:fill="auto"/>
            <w:vAlign w:val="center"/>
          </w:tcPr>
          <w:p w14:paraId="4122059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肾静态显象</w:t>
            </w:r>
          </w:p>
        </w:tc>
        <w:tc>
          <w:tcPr>
            <w:tcW w:w="2504" w:type="dxa"/>
            <w:shd w:val="clear" w:color="auto" w:fill="auto"/>
            <w:vAlign w:val="center"/>
          </w:tcPr>
          <w:p w14:paraId="66A3F8E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14A4251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3D5791F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二个体位</w:t>
            </w:r>
          </w:p>
        </w:tc>
        <w:tc>
          <w:tcPr>
            <w:tcW w:w="3344" w:type="dxa"/>
            <w:shd w:val="clear" w:color="auto" w:fill="auto"/>
            <w:vAlign w:val="center"/>
          </w:tcPr>
          <w:p w14:paraId="175F1BD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每增加一个体位加收50元</w:t>
            </w:r>
          </w:p>
        </w:tc>
      </w:tr>
      <w:tr w14:paraId="2B42A9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95" w:hRule="atLeast"/>
          <w:jc w:val="center"/>
        </w:trPr>
        <w:tc>
          <w:tcPr>
            <w:tcW w:w="550" w:type="dxa"/>
            <w:shd w:val="clear" w:color="auto" w:fill="auto"/>
            <w:noWrap/>
            <w:vAlign w:val="center"/>
          </w:tcPr>
          <w:p w14:paraId="3D44A8A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143</w:t>
            </w:r>
          </w:p>
        </w:tc>
        <w:tc>
          <w:tcPr>
            <w:tcW w:w="1613" w:type="dxa"/>
            <w:shd w:val="clear" w:color="auto" w:fill="auto"/>
            <w:vAlign w:val="center"/>
          </w:tcPr>
          <w:p w14:paraId="7A871AC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230200050</w:t>
            </w:r>
          </w:p>
        </w:tc>
        <w:tc>
          <w:tcPr>
            <w:tcW w:w="2033" w:type="dxa"/>
            <w:shd w:val="clear" w:color="auto" w:fill="auto"/>
            <w:vAlign w:val="center"/>
          </w:tcPr>
          <w:p w14:paraId="543B959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膀胱输尿管返流显象</w:t>
            </w:r>
          </w:p>
        </w:tc>
        <w:tc>
          <w:tcPr>
            <w:tcW w:w="2504" w:type="dxa"/>
            <w:shd w:val="clear" w:color="auto" w:fill="auto"/>
            <w:vAlign w:val="center"/>
          </w:tcPr>
          <w:p w14:paraId="7A41CCE5">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包括直接法或间接法</w:t>
            </w:r>
          </w:p>
        </w:tc>
        <w:tc>
          <w:tcPr>
            <w:tcW w:w="1894" w:type="dxa"/>
            <w:shd w:val="clear" w:color="auto" w:fill="auto"/>
            <w:vAlign w:val="center"/>
          </w:tcPr>
          <w:p w14:paraId="029A163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22C6A88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47A4BBBB">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2099B9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50" w:hRule="atLeast"/>
          <w:jc w:val="center"/>
        </w:trPr>
        <w:tc>
          <w:tcPr>
            <w:tcW w:w="550" w:type="dxa"/>
            <w:shd w:val="clear" w:color="auto" w:fill="auto"/>
            <w:noWrap/>
            <w:vAlign w:val="center"/>
          </w:tcPr>
          <w:p w14:paraId="569EEB0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144</w:t>
            </w:r>
          </w:p>
        </w:tc>
        <w:tc>
          <w:tcPr>
            <w:tcW w:w="1613" w:type="dxa"/>
            <w:shd w:val="clear" w:color="auto" w:fill="auto"/>
            <w:vAlign w:val="center"/>
          </w:tcPr>
          <w:p w14:paraId="29DE222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230200051</w:t>
            </w:r>
          </w:p>
        </w:tc>
        <w:tc>
          <w:tcPr>
            <w:tcW w:w="2033" w:type="dxa"/>
            <w:shd w:val="clear" w:color="auto" w:fill="auto"/>
            <w:vAlign w:val="center"/>
          </w:tcPr>
          <w:p w14:paraId="7AFF35A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阴道尿道瘘显象</w:t>
            </w:r>
          </w:p>
        </w:tc>
        <w:tc>
          <w:tcPr>
            <w:tcW w:w="2504" w:type="dxa"/>
            <w:shd w:val="clear" w:color="auto" w:fill="auto"/>
            <w:vAlign w:val="center"/>
          </w:tcPr>
          <w:p w14:paraId="663763D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3B9A195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16224CD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16DE2E54">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6F6DB0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080D9AE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145</w:t>
            </w:r>
          </w:p>
        </w:tc>
        <w:tc>
          <w:tcPr>
            <w:tcW w:w="1613" w:type="dxa"/>
            <w:shd w:val="clear" w:color="auto" w:fill="auto"/>
            <w:vAlign w:val="center"/>
          </w:tcPr>
          <w:p w14:paraId="6854EBC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230200052</w:t>
            </w:r>
          </w:p>
        </w:tc>
        <w:tc>
          <w:tcPr>
            <w:tcW w:w="2033" w:type="dxa"/>
            <w:shd w:val="clear" w:color="auto" w:fill="auto"/>
            <w:vAlign w:val="center"/>
          </w:tcPr>
          <w:p w14:paraId="2E90CA2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阴囊显象</w:t>
            </w:r>
          </w:p>
        </w:tc>
        <w:tc>
          <w:tcPr>
            <w:tcW w:w="2504" w:type="dxa"/>
            <w:shd w:val="clear" w:color="auto" w:fill="auto"/>
            <w:vAlign w:val="center"/>
          </w:tcPr>
          <w:p w14:paraId="2ED173A9">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42BC4FB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59FAF53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2E52D96B">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7EB6AF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50" w:hRule="atLeast"/>
          <w:jc w:val="center"/>
        </w:trPr>
        <w:tc>
          <w:tcPr>
            <w:tcW w:w="550" w:type="dxa"/>
            <w:shd w:val="clear" w:color="auto" w:fill="auto"/>
            <w:noWrap/>
            <w:vAlign w:val="center"/>
          </w:tcPr>
          <w:p w14:paraId="68B3E53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146</w:t>
            </w:r>
          </w:p>
        </w:tc>
        <w:tc>
          <w:tcPr>
            <w:tcW w:w="1613" w:type="dxa"/>
            <w:shd w:val="clear" w:color="auto" w:fill="auto"/>
            <w:vAlign w:val="center"/>
          </w:tcPr>
          <w:p w14:paraId="258A5DD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230200053</w:t>
            </w:r>
          </w:p>
        </w:tc>
        <w:tc>
          <w:tcPr>
            <w:tcW w:w="2033" w:type="dxa"/>
            <w:shd w:val="clear" w:color="auto" w:fill="auto"/>
            <w:vAlign w:val="center"/>
          </w:tcPr>
          <w:p w14:paraId="349E62C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局部骨显象</w:t>
            </w:r>
          </w:p>
        </w:tc>
        <w:tc>
          <w:tcPr>
            <w:tcW w:w="2504" w:type="dxa"/>
            <w:shd w:val="clear" w:color="auto" w:fill="auto"/>
            <w:vAlign w:val="center"/>
          </w:tcPr>
          <w:p w14:paraId="2F0322B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2AB27FA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084B93F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二个体位</w:t>
            </w:r>
          </w:p>
        </w:tc>
        <w:tc>
          <w:tcPr>
            <w:tcW w:w="3344" w:type="dxa"/>
            <w:shd w:val="clear" w:color="auto" w:fill="auto"/>
            <w:vAlign w:val="center"/>
          </w:tcPr>
          <w:p w14:paraId="63C63039">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每增加一个体位加收50元</w:t>
            </w:r>
          </w:p>
        </w:tc>
      </w:tr>
      <w:tr w14:paraId="4977E6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95" w:hRule="atLeast"/>
          <w:jc w:val="center"/>
        </w:trPr>
        <w:tc>
          <w:tcPr>
            <w:tcW w:w="550" w:type="dxa"/>
            <w:shd w:val="clear" w:color="auto" w:fill="auto"/>
            <w:noWrap/>
            <w:vAlign w:val="center"/>
          </w:tcPr>
          <w:p w14:paraId="360D201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147</w:t>
            </w:r>
          </w:p>
        </w:tc>
        <w:tc>
          <w:tcPr>
            <w:tcW w:w="1613" w:type="dxa"/>
            <w:shd w:val="clear" w:color="auto" w:fill="auto"/>
            <w:vAlign w:val="center"/>
          </w:tcPr>
          <w:p w14:paraId="030821E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230200054</w:t>
            </w:r>
          </w:p>
        </w:tc>
        <w:tc>
          <w:tcPr>
            <w:tcW w:w="2033" w:type="dxa"/>
            <w:shd w:val="clear" w:color="auto" w:fill="auto"/>
            <w:vAlign w:val="center"/>
          </w:tcPr>
          <w:p w14:paraId="3113D53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骨三相显象</w:t>
            </w:r>
          </w:p>
        </w:tc>
        <w:tc>
          <w:tcPr>
            <w:tcW w:w="2504" w:type="dxa"/>
            <w:shd w:val="clear" w:color="auto" w:fill="auto"/>
            <w:vAlign w:val="center"/>
          </w:tcPr>
          <w:p w14:paraId="7A4AB9C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含血流、血质、静态显象</w:t>
            </w:r>
          </w:p>
        </w:tc>
        <w:tc>
          <w:tcPr>
            <w:tcW w:w="1894" w:type="dxa"/>
            <w:shd w:val="clear" w:color="auto" w:fill="auto"/>
            <w:vAlign w:val="center"/>
          </w:tcPr>
          <w:p w14:paraId="261DF26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718A35C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72E80C2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362C21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20" w:hRule="atLeast"/>
          <w:jc w:val="center"/>
        </w:trPr>
        <w:tc>
          <w:tcPr>
            <w:tcW w:w="550" w:type="dxa"/>
            <w:shd w:val="clear" w:color="auto" w:fill="auto"/>
            <w:noWrap/>
            <w:vAlign w:val="center"/>
          </w:tcPr>
          <w:p w14:paraId="4770CE5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148</w:t>
            </w:r>
          </w:p>
        </w:tc>
        <w:tc>
          <w:tcPr>
            <w:tcW w:w="1613" w:type="dxa"/>
            <w:shd w:val="clear" w:color="auto" w:fill="auto"/>
            <w:vAlign w:val="center"/>
          </w:tcPr>
          <w:p w14:paraId="28E93E5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230200056</w:t>
            </w:r>
          </w:p>
        </w:tc>
        <w:tc>
          <w:tcPr>
            <w:tcW w:w="2033" w:type="dxa"/>
            <w:shd w:val="clear" w:color="auto" w:fill="auto"/>
            <w:vAlign w:val="center"/>
          </w:tcPr>
          <w:p w14:paraId="4ACCE20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红细胞破坏部位测定</w:t>
            </w:r>
          </w:p>
        </w:tc>
        <w:tc>
          <w:tcPr>
            <w:tcW w:w="2504" w:type="dxa"/>
            <w:shd w:val="clear" w:color="auto" w:fill="auto"/>
            <w:vAlign w:val="center"/>
          </w:tcPr>
          <w:p w14:paraId="1BE2776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1B67045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6E39679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001BFC3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22FC1A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4C52BBF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149</w:t>
            </w:r>
          </w:p>
        </w:tc>
        <w:tc>
          <w:tcPr>
            <w:tcW w:w="1613" w:type="dxa"/>
            <w:shd w:val="clear" w:color="auto" w:fill="auto"/>
            <w:vAlign w:val="center"/>
          </w:tcPr>
          <w:p w14:paraId="2CDA450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230200057</w:t>
            </w:r>
          </w:p>
        </w:tc>
        <w:tc>
          <w:tcPr>
            <w:tcW w:w="2033" w:type="dxa"/>
            <w:shd w:val="clear" w:color="auto" w:fill="auto"/>
            <w:vAlign w:val="center"/>
          </w:tcPr>
          <w:p w14:paraId="44D29D7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炎症局部显象</w:t>
            </w:r>
          </w:p>
        </w:tc>
        <w:tc>
          <w:tcPr>
            <w:tcW w:w="2504" w:type="dxa"/>
            <w:shd w:val="clear" w:color="auto" w:fill="auto"/>
            <w:vAlign w:val="center"/>
          </w:tcPr>
          <w:p w14:paraId="7DB60494">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6E25AEC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11FD023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二个体位一个时相</w:t>
            </w:r>
          </w:p>
        </w:tc>
        <w:tc>
          <w:tcPr>
            <w:tcW w:w="3344" w:type="dxa"/>
            <w:shd w:val="clear" w:color="auto" w:fill="auto"/>
            <w:vAlign w:val="center"/>
          </w:tcPr>
          <w:p w14:paraId="7DC80904">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1.每增加一个体位时加收50元 2.延迟显象加收50元</w:t>
            </w:r>
          </w:p>
        </w:tc>
      </w:tr>
      <w:tr w14:paraId="438903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54B1A24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150</w:t>
            </w:r>
          </w:p>
        </w:tc>
        <w:tc>
          <w:tcPr>
            <w:tcW w:w="1613" w:type="dxa"/>
            <w:shd w:val="clear" w:color="auto" w:fill="auto"/>
            <w:vAlign w:val="center"/>
          </w:tcPr>
          <w:p w14:paraId="2D67DC3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230200058</w:t>
            </w:r>
          </w:p>
        </w:tc>
        <w:tc>
          <w:tcPr>
            <w:tcW w:w="2033" w:type="dxa"/>
            <w:shd w:val="clear" w:color="auto" w:fill="auto"/>
            <w:vAlign w:val="center"/>
          </w:tcPr>
          <w:p w14:paraId="42AA15B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亲肿瘤局部显象</w:t>
            </w:r>
          </w:p>
        </w:tc>
        <w:tc>
          <w:tcPr>
            <w:tcW w:w="2504" w:type="dxa"/>
            <w:shd w:val="clear" w:color="auto" w:fill="auto"/>
            <w:vAlign w:val="center"/>
          </w:tcPr>
          <w:p w14:paraId="1DACEEE2">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6701560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488F15B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每个体位</w:t>
            </w:r>
          </w:p>
        </w:tc>
        <w:tc>
          <w:tcPr>
            <w:tcW w:w="3344" w:type="dxa"/>
            <w:shd w:val="clear" w:color="auto" w:fill="auto"/>
            <w:vAlign w:val="center"/>
          </w:tcPr>
          <w:p w14:paraId="4B74663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每增加一个体位时加收50元</w:t>
            </w:r>
          </w:p>
        </w:tc>
      </w:tr>
      <w:tr w14:paraId="15CB0D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20" w:hRule="atLeast"/>
          <w:jc w:val="center"/>
        </w:trPr>
        <w:tc>
          <w:tcPr>
            <w:tcW w:w="550" w:type="dxa"/>
            <w:shd w:val="clear" w:color="auto" w:fill="auto"/>
            <w:noWrap/>
            <w:vAlign w:val="center"/>
          </w:tcPr>
          <w:p w14:paraId="4C66A86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151</w:t>
            </w:r>
          </w:p>
        </w:tc>
        <w:tc>
          <w:tcPr>
            <w:tcW w:w="1613" w:type="dxa"/>
            <w:shd w:val="clear" w:color="auto" w:fill="auto"/>
            <w:vAlign w:val="center"/>
          </w:tcPr>
          <w:p w14:paraId="5F4AC0F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230200059</w:t>
            </w:r>
          </w:p>
        </w:tc>
        <w:tc>
          <w:tcPr>
            <w:tcW w:w="2033" w:type="dxa"/>
            <w:shd w:val="clear" w:color="auto" w:fill="auto"/>
            <w:vAlign w:val="center"/>
          </w:tcPr>
          <w:p w14:paraId="59FDAD6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放射免疫显象</w:t>
            </w:r>
          </w:p>
        </w:tc>
        <w:tc>
          <w:tcPr>
            <w:tcW w:w="2504" w:type="dxa"/>
            <w:shd w:val="clear" w:color="auto" w:fill="auto"/>
            <w:vAlign w:val="center"/>
          </w:tcPr>
          <w:p w14:paraId="463AD96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79F3BA9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1CEEEEA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14D31D72">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2EC7CB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80" w:hRule="atLeast"/>
          <w:jc w:val="center"/>
        </w:trPr>
        <w:tc>
          <w:tcPr>
            <w:tcW w:w="550" w:type="dxa"/>
            <w:shd w:val="clear" w:color="auto" w:fill="auto"/>
            <w:noWrap/>
            <w:vAlign w:val="center"/>
          </w:tcPr>
          <w:p w14:paraId="4E8E8FA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152</w:t>
            </w:r>
          </w:p>
        </w:tc>
        <w:tc>
          <w:tcPr>
            <w:tcW w:w="1613" w:type="dxa"/>
            <w:shd w:val="clear" w:color="auto" w:fill="auto"/>
            <w:vAlign w:val="center"/>
          </w:tcPr>
          <w:p w14:paraId="090AF1E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230200060</w:t>
            </w:r>
          </w:p>
        </w:tc>
        <w:tc>
          <w:tcPr>
            <w:tcW w:w="2033" w:type="dxa"/>
            <w:shd w:val="clear" w:color="auto" w:fill="auto"/>
            <w:vAlign w:val="center"/>
          </w:tcPr>
          <w:p w14:paraId="52262FF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放射受体显象</w:t>
            </w:r>
          </w:p>
        </w:tc>
        <w:tc>
          <w:tcPr>
            <w:tcW w:w="2504" w:type="dxa"/>
            <w:shd w:val="clear" w:color="auto" w:fill="auto"/>
            <w:vAlign w:val="center"/>
          </w:tcPr>
          <w:p w14:paraId="5B8B695C">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3C3B583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07927D2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32A807C0">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488C44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0C622C9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153</w:t>
            </w:r>
          </w:p>
        </w:tc>
        <w:tc>
          <w:tcPr>
            <w:tcW w:w="1613" w:type="dxa"/>
            <w:shd w:val="clear" w:color="auto" w:fill="auto"/>
            <w:vAlign w:val="center"/>
          </w:tcPr>
          <w:p w14:paraId="70D5474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2303</w:t>
            </w:r>
          </w:p>
        </w:tc>
        <w:tc>
          <w:tcPr>
            <w:tcW w:w="2033" w:type="dxa"/>
            <w:shd w:val="clear" w:color="auto" w:fill="auto"/>
            <w:vAlign w:val="center"/>
          </w:tcPr>
          <w:p w14:paraId="061B8C9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3.单光子发射计算机断层显象(SPECT)</w:t>
            </w:r>
          </w:p>
        </w:tc>
        <w:tc>
          <w:tcPr>
            <w:tcW w:w="2504" w:type="dxa"/>
            <w:shd w:val="clear" w:color="auto" w:fill="auto"/>
            <w:vAlign w:val="center"/>
          </w:tcPr>
          <w:p w14:paraId="7050FEA5">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指断层显象、全身显象和符合探测显象，含各种图象记录过程</w:t>
            </w:r>
          </w:p>
        </w:tc>
        <w:tc>
          <w:tcPr>
            <w:tcW w:w="1894" w:type="dxa"/>
            <w:shd w:val="clear" w:color="auto" w:fill="auto"/>
            <w:vAlign w:val="center"/>
          </w:tcPr>
          <w:p w14:paraId="76673BF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216D759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3344" w:type="dxa"/>
            <w:shd w:val="clear" w:color="auto" w:fill="auto"/>
            <w:vAlign w:val="center"/>
          </w:tcPr>
          <w:p w14:paraId="032441E5">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1.采用多探头加收50元；2.符合探测显象加收40元; 3.透射显像衰减校正加收30元</w:t>
            </w:r>
          </w:p>
        </w:tc>
      </w:tr>
      <w:tr w14:paraId="631614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2644C22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154</w:t>
            </w:r>
          </w:p>
        </w:tc>
        <w:tc>
          <w:tcPr>
            <w:tcW w:w="1613" w:type="dxa"/>
            <w:shd w:val="clear" w:color="auto" w:fill="auto"/>
            <w:vAlign w:val="center"/>
          </w:tcPr>
          <w:p w14:paraId="2156468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230300001</w:t>
            </w:r>
          </w:p>
        </w:tc>
        <w:tc>
          <w:tcPr>
            <w:tcW w:w="2033" w:type="dxa"/>
            <w:shd w:val="clear" w:color="auto" w:fill="auto"/>
            <w:vAlign w:val="center"/>
          </w:tcPr>
          <w:p w14:paraId="43A6021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脏器断层显像</w:t>
            </w:r>
          </w:p>
        </w:tc>
        <w:tc>
          <w:tcPr>
            <w:tcW w:w="2504" w:type="dxa"/>
            <w:shd w:val="clear" w:color="auto" w:fill="auto"/>
            <w:vAlign w:val="center"/>
          </w:tcPr>
          <w:p w14:paraId="17CD296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包括脏器、脏器血流、脏器血池、静息灌注等显象</w:t>
            </w:r>
          </w:p>
        </w:tc>
        <w:tc>
          <w:tcPr>
            <w:tcW w:w="1894" w:type="dxa"/>
            <w:shd w:val="clear" w:color="auto" w:fill="auto"/>
            <w:vAlign w:val="center"/>
          </w:tcPr>
          <w:p w14:paraId="0F72AA5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6706A66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75EDC12C">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1.增加时相加收20元；2.增加门控加收50元</w:t>
            </w:r>
          </w:p>
        </w:tc>
      </w:tr>
      <w:tr w14:paraId="3B7AD5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80" w:hRule="atLeast"/>
          <w:jc w:val="center"/>
        </w:trPr>
        <w:tc>
          <w:tcPr>
            <w:tcW w:w="550" w:type="dxa"/>
            <w:shd w:val="clear" w:color="auto" w:fill="auto"/>
            <w:noWrap/>
            <w:vAlign w:val="center"/>
          </w:tcPr>
          <w:p w14:paraId="2ACD25B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155</w:t>
            </w:r>
          </w:p>
        </w:tc>
        <w:tc>
          <w:tcPr>
            <w:tcW w:w="1613" w:type="dxa"/>
            <w:shd w:val="clear" w:color="auto" w:fill="auto"/>
            <w:vAlign w:val="center"/>
          </w:tcPr>
          <w:p w14:paraId="61A792A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230300002</w:t>
            </w:r>
          </w:p>
        </w:tc>
        <w:tc>
          <w:tcPr>
            <w:tcW w:w="2033" w:type="dxa"/>
            <w:shd w:val="clear" w:color="auto" w:fill="auto"/>
            <w:vAlign w:val="center"/>
          </w:tcPr>
          <w:p w14:paraId="664B78A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全身显像</w:t>
            </w:r>
          </w:p>
        </w:tc>
        <w:tc>
          <w:tcPr>
            <w:tcW w:w="2504" w:type="dxa"/>
            <w:shd w:val="clear" w:color="auto" w:fill="auto"/>
            <w:vAlign w:val="center"/>
          </w:tcPr>
          <w:p w14:paraId="08A0EC4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366E411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740678D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610F38B2">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增加局部显像加收50元</w:t>
            </w:r>
          </w:p>
        </w:tc>
      </w:tr>
      <w:tr w14:paraId="074234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3816881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156</w:t>
            </w:r>
          </w:p>
        </w:tc>
        <w:tc>
          <w:tcPr>
            <w:tcW w:w="1613" w:type="dxa"/>
            <w:shd w:val="clear" w:color="auto" w:fill="auto"/>
            <w:vAlign w:val="center"/>
          </w:tcPr>
          <w:p w14:paraId="7CBC74A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230300003</w:t>
            </w:r>
          </w:p>
        </w:tc>
        <w:tc>
          <w:tcPr>
            <w:tcW w:w="2033" w:type="dxa"/>
            <w:shd w:val="clear" w:color="auto" w:fill="auto"/>
            <w:vAlign w:val="center"/>
          </w:tcPr>
          <w:p w14:paraId="4B7EC98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18氟－脱氧葡萄糖断层显象</w:t>
            </w:r>
          </w:p>
        </w:tc>
        <w:tc>
          <w:tcPr>
            <w:tcW w:w="2504" w:type="dxa"/>
            <w:shd w:val="clear" w:color="auto" w:fill="auto"/>
            <w:vAlign w:val="center"/>
          </w:tcPr>
          <w:p w14:paraId="2EAC278A">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包括脑、心肌代谢、肿瘤等</w:t>
            </w:r>
          </w:p>
          <w:p w14:paraId="0D3A0D5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显象</w:t>
            </w:r>
          </w:p>
        </w:tc>
        <w:tc>
          <w:tcPr>
            <w:tcW w:w="1894" w:type="dxa"/>
            <w:shd w:val="clear" w:color="auto" w:fill="auto"/>
            <w:vAlign w:val="center"/>
          </w:tcPr>
          <w:p w14:paraId="099B7F8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24BA416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366E3114">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71C1C9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550" w:type="dxa"/>
            <w:shd w:val="clear" w:color="auto" w:fill="auto"/>
            <w:noWrap/>
            <w:vAlign w:val="center"/>
          </w:tcPr>
          <w:p w14:paraId="34DB41F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157</w:t>
            </w:r>
          </w:p>
        </w:tc>
        <w:tc>
          <w:tcPr>
            <w:tcW w:w="1613" w:type="dxa"/>
            <w:shd w:val="clear" w:color="auto" w:fill="auto"/>
            <w:vAlign w:val="center"/>
          </w:tcPr>
          <w:p w14:paraId="55EB805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230300004</w:t>
            </w:r>
          </w:p>
        </w:tc>
        <w:tc>
          <w:tcPr>
            <w:tcW w:w="2033" w:type="dxa"/>
            <w:shd w:val="clear" w:color="auto" w:fill="auto"/>
            <w:vAlign w:val="center"/>
          </w:tcPr>
          <w:p w14:paraId="4C4DAEC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肾上腺髓质断层显象</w:t>
            </w:r>
          </w:p>
        </w:tc>
        <w:tc>
          <w:tcPr>
            <w:tcW w:w="2504" w:type="dxa"/>
            <w:shd w:val="clear" w:color="auto" w:fill="auto"/>
            <w:vAlign w:val="center"/>
          </w:tcPr>
          <w:p w14:paraId="36F5D38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4CDFAA9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1CAAD84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741B2964">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06FC39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228E8ED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158</w:t>
            </w:r>
          </w:p>
        </w:tc>
        <w:tc>
          <w:tcPr>
            <w:tcW w:w="1613" w:type="dxa"/>
            <w:shd w:val="clear" w:color="auto" w:fill="auto"/>
            <w:vAlign w:val="center"/>
          </w:tcPr>
          <w:p w14:paraId="28203CE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230300005</w:t>
            </w:r>
          </w:p>
        </w:tc>
        <w:tc>
          <w:tcPr>
            <w:tcW w:w="2033" w:type="dxa"/>
            <w:shd w:val="clear" w:color="auto" w:fill="auto"/>
            <w:vAlign w:val="center"/>
          </w:tcPr>
          <w:p w14:paraId="6FEC3AA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负荷心肌灌注断层显象</w:t>
            </w:r>
          </w:p>
        </w:tc>
        <w:tc>
          <w:tcPr>
            <w:tcW w:w="2504" w:type="dxa"/>
            <w:shd w:val="clear" w:color="auto" w:fill="auto"/>
            <w:vAlign w:val="center"/>
          </w:tcPr>
          <w:p w14:paraId="66D747D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含运动试验或药物注射,不含心电监护</w:t>
            </w:r>
          </w:p>
        </w:tc>
        <w:tc>
          <w:tcPr>
            <w:tcW w:w="1894" w:type="dxa"/>
            <w:shd w:val="clear" w:color="auto" w:fill="auto"/>
            <w:vAlign w:val="center"/>
          </w:tcPr>
          <w:p w14:paraId="49D67D9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05B6B71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3988BB1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增加门控加收50元</w:t>
            </w:r>
          </w:p>
        </w:tc>
      </w:tr>
      <w:tr w14:paraId="28D7ED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3B2023E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159</w:t>
            </w:r>
          </w:p>
        </w:tc>
        <w:tc>
          <w:tcPr>
            <w:tcW w:w="1613" w:type="dxa"/>
            <w:shd w:val="clear" w:color="auto" w:fill="auto"/>
            <w:vAlign w:val="center"/>
          </w:tcPr>
          <w:p w14:paraId="586DB3E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2304</w:t>
            </w:r>
          </w:p>
        </w:tc>
        <w:tc>
          <w:tcPr>
            <w:tcW w:w="2033" w:type="dxa"/>
            <w:shd w:val="clear" w:color="auto" w:fill="auto"/>
            <w:vAlign w:val="center"/>
          </w:tcPr>
          <w:p w14:paraId="681BBF9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4.正电子发射计算机断层显象(PET)</w:t>
            </w:r>
          </w:p>
        </w:tc>
        <w:tc>
          <w:tcPr>
            <w:tcW w:w="2504" w:type="dxa"/>
            <w:shd w:val="clear" w:color="auto" w:fill="auto"/>
            <w:vAlign w:val="center"/>
          </w:tcPr>
          <w:p w14:paraId="050C41E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指使用PET和加速器的断层显象；含各种图象记录过程</w:t>
            </w:r>
          </w:p>
        </w:tc>
        <w:tc>
          <w:tcPr>
            <w:tcW w:w="1894" w:type="dxa"/>
            <w:shd w:val="clear" w:color="auto" w:fill="auto"/>
            <w:vAlign w:val="center"/>
          </w:tcPr>
          <w:p w14:paraId="2EB52FC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5DBD0C3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3344" w:type="dxa"/>
            <w:shd w:val="clear" w:color="auto" w:fill="auto"/>
            <w:vAlign w:val="center"/>
          </w:tcPr>
          <w:p w14:paraId="4FAB7F69">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72CDB6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20" w:hRule="atLeast"/>
          <w:jc w:val="center"/>
        </w:trPr>
        <w:tc>
          <w:tcPr>
            <w:tcW w:w="550" w:type="dxa"/>
            <w:shd w:val="clear" w:color="auto" w:fill="auto"/>
            <w:noWrap/>
            <w:vAlign w:val="center"/>
          </w:tcPr>
          <w:p w14:paraId="4850C3E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160</w:t>
            </w:r>
          </w:p>
        </w:tc>
        <w:tc>
          <w:tcPr>
            <w:tcW w:w="1613" w:type="dxa"/>
            <w:shd w:val="clear" w:color="auto" w:fill="auto"/>
            <w:vAlign w:val="center"/>
          </w:tcPr>
          <w:p w14:paraId="00D1B76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230400001</w:t>
            </w:r>
          </w:p>
        </w:tc>
        <w:tc>
          <w:tcPr>
            <w:tcW w:w="2033" w:type="dxa"/>
            <w:shd w:val="clear" w:color="auto" w:fill="auto"/>
            <w:vAlign w:val="center"/>
          </w:tcPr>
          <w:p w14:paraId="4680C57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脑血流断层显象</w:t>
            </w:r>
          </w:p>
        </w:tc>
        <w:tc>
          <w:tcPr>
            <w:tcW w:w="2504" w:type="dxa"/>
            <w:shd w:val="clear" w:color="auto" w:fill="auto"/>
            <w:vAlign w:val="center"/>
          </w:tcPr>
          <w:p w14:paraId="4DC09E3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489EEEC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11370E3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3B5C785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34F7E7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35" w:hRule="atLeast"/>
          <w:jc w:val="center"/>
        </w:trPr>
        <w:tc>
          <w:tcPr>
            <w:tcW w:w="550" w:type="dxa"/>
            <w:shd w:val="clear" w:color="auto" w:fill="auto"/>
            <w:noWrap/>
            <w:vAlign w:val="center"/>
          </w:tcPr>
          <w:p w14:paraId="32386A9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161</w:t>
            </w:r>
          </w:p>
        </w:tc>
        <w:tc>
          <w:tcPr>
            <w:tcW w:w="1613" w:type="dxa"/>
            <w:shd w:val="clear" w:color="auto" w:fill="auto"/>
            <w:vAlign w:val="center"/>
          </w:tcPr>
          <w:p w14:paraId="15CB9DE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230400002</w:t>
            </w:r>
          </w:p>
        </w:tc>
        <w:tc>
          <w:tcPr>
            <w:tcW w:w="2033" w:type="dxa"/>
            <w:shd w:val="clear" w:color="auto" w:fill="auto"/>
            <w:vAlign w:val="center"/>
          </w:tcPr>
          <w:p w14:paraId="1202F29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脑代谢断层显象</w:t>
            </w:r>
          </w:p>
        </w:tc>
        <w:tc>
          <w:tcPr>
            <w:tcW w:w="2504" w:type="dxa"/>
            <w:shd w:val="clear" w:color="auto" w:fill="auto"/>
            <w:vAlign w:val="center"/>
          </w:tcPr>
          <w:p w14:paraId="20CECFC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101B120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044ED6F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3BE6A1B2">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4713CA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2301744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162</w:t>
            </w:r>
          </w:p>
        </w:tc>
        <w:tc>
          <w:tcPr>
            <w:tcW w:w="1613" w:type="dxa"/>
            <w:shd w:val="clear" w:color="auto" w:fill="auto"/>
            <w:vAlign w:val="center"/>
          </w:tcPr>
          <w:p w14:paraId="59CD68A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230400003</w:t>
            </w:r>
          </w:p>
        </w:tc>
        <w:tc>
          <w:tcPr>
            <w:tcW w:w="2033" w:type="dxa"/>
            <w:shd w:val="clear" w:color="auto" w:fill="auto"/>
            <w:vAlign w:val="center"/>
          </w:tcPr>
          <w:p w14:paraId="0482A98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静息心肌灌注断层显象</w:t>
            </w:r>
          </w:p>
        </w:tc>
        <w:tc>
          <w:tcPr>
            <w:tcW w:w="2504" w:type="dxa"/>
            <w:shd w:val="clear" w:color="auto" w:fill="auto"/>
            <w:vAlign w:val="center"/>
          </w:tcPr>
          <w:p w14:paraId="7F73C5F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63A07E3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13A77FD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0175FD7B">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14E7A5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35C990B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163</w:t>
            </w:r>
          </w:p>
        </w:tc>
        <w:tc>
          <w:tcPr>
            <w:tcW w:w="1613" w:type="dxa"/>
            <w:shd w:val="clear" w:color="auto" w:fill="auto"/>
            <w:vAlign w:val="center"/>
          </w:tcPr>
          <w:p w14:paraId="26F2BF6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230400004</w:t>
            </w:r>
          </w:p>
        </w:tc>
        <w:tc>
          <w:tcPr>
            <w:tcW w:w="2033" w:type="dxa"/>
            <w:shd w:val="clear" w:color="auto" w:fill="auto"/>
            <w:vAlign w:val="center"/>
          </w:tcPr>
          <w:p w14:paraId="2248C0EE">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负荷心肌灌注断层显象</w:t>
            </w:r>
          </w:p>
        </w:tc>
        <w:tc>
          <w:tcPr>
            <w:tcW w:w="2504" w:type="dxa"/>
            <w:shd w:val="clear" w:color="auto" w:fill="auto"/>
            <w:vAlign w:val="center"/>
          </w:tcPr>
          <w:p w14:paraId="53EF2B4C">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含运动试验或药物注射,不含心电监护</w:t>
            </w:r>
          </w:p>
        </w:tc>
        <w:tc>
          <w:tcPr>
            <w:tcW w:w="1894" w:type="dxa"/>
            <w:shd w:val="clear" w:color="auto" w:fill="auto"/>
            <w:vAlign w:val="center"/>
          </w:tcPr>
          <w:p w14:paraId="56EB7B1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564677B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5099A2A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686B14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20" w:hRule="atLeast"/>
          <w:jc w:val="center"/>
        </w:trPr>
        <w:tc>
          <w:tcPr>
            <w:tcW w:w="550" w:type="dxa"/>
            <w:shd w:val="clear" w:color="auto" w:fill="auto"/>
            <w:noWrap/>
            <w:vAlign w:val="center"/>
          </w:tcPr>
          <w:p w14:paraId="6BD49F5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164</w:t>
            </w:r>
          </w:p>
        </w:tc>
        <w:tc>
          <w:tcPr>
            <w:tcW w:w="1613" w:type="dxa"/>
            <w:shd w:val="clear" w:color="auto" w:fill="auto"/>
            <w:vAlign w:val="center"/>
          </w:tcPr>
          <w:p w14:paraId="4B77692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230400005</w:t>
            </w:r>
          </w:p>
        </w:tc>
        <w:tc>
          <w:tcPr>
            <w:tcW w:w="2033" w:type="dxa"/>
            <w:shd w:val="clear" w:color="auto" w:fill="auto"/>
            <w:vAlign w:val="center"/>
          </w:tcPr>
          <w:p w14:paraId="694E854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心肌代谢断层显象</w:t>
            </w:r>
          </w:p>
        </w:tc>
        <w:tc>
          <w:tcPr>
            <w:tcW w:w="2504" w:type="dxa"/>
            <w:shd w:val="clear" w:color="auto" w:fill="auto"/>
            <w:vAlign w:val="center"/>
          </w:tcPr>
          <w:p w14:paraId="3751E952">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28B3E88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537B9C6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12FAD55B">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5024D7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550" w:type="dxa"/>
            <w:shd w:val="clear" w:color="auto" w:fill="auto"/>
            <w:noWrap/>
            <w:vAlign w:val="center"/>
          </w:tcPr>
          <w:p w14:paraId="7DC37E5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165</w:t>
            </w:r>
          </w:p>
        </w:tc>
        <w:tc>
          <w:tcPr>
            <w:tcW w:w="1613" w:type="dxa"/>
            <w:shd w:val="clear" w:color="auto" w:fill="auto"/>
            <w:vAlign w:val="center"/>
          </w:tcPr>
          <w:p w14:paraId="3F3011F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230400006</w:t>
            </w:r>
          </w:p>
        </w:tc>
        <w:tc>
          <w:tcPr>
            <w:tcW w:w="2033" w:type="dxa"/>
            <w:shd w:val="clear" w:color="auto" w:fill="auto"/>
            <w:vAlign w:val="center"/>
          </w:tcPr>
          <w:p w14:paraId="763E576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心脏神经受体断层显象</w:t>
            </w:r>
          </w:p>
        </w:tc>
        <w:tc>
          <w:tcPr>
            <w:tcW w:w="2504" w:type="dxa"/>
            <w:shd w:val="clear" w:color="auto" w:fill="auto"/>
            <w:vAlign w:val="center"/>
          </w:tcPr>
          <w:p w14:paraId="196EF59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1C4F9EE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0CD6EC1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706E2619">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06D28C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90" w:hRule="atLeast"/>
          <w:jc w:val="center"/>
        </w:trPr>
        <w:tc>
          <w:tcPr>
            <w:tcW w:w="550" w:type="dxa"/>
            <w:shd w:val="clear" w:color="auto" w:fill="auto"/>
            <w:noWrap/>
            <w:vAlign w:val="center"/>
          </w:tcPr>
          <w:p w14:paraId="5BE6DBB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166</w:t>
            </w:r>
          </w:p>
        </w:tc>
        <w:tc>
          <w:tcPr>
            <w:tcW w:w="1613" w:type="dxa"/>
            <w:shd w:val="clear" w:color="auto" w:fill="auto"/>
            <w:vAlign w:val="center"/>
          </w:tcPr>
          <w:p w14:paraId="705F39C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230400007</w:t>
            </w:r>
          </w:p>
        </w:tc>
        <w:tc>
          <w:tcPr>
            <w:tcW w:w="2033" w:type="dxa"/>
            <w:shd w:val="clear" w:color="auto" w:fill="auto"/>
            <w:vAlign w:val="center"/>
          </w:tcPr>
          <w:p w14:paraId="7739A6FD">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肿瘤全身断层显象</w:t>
            </w:r>
          </w:p>
        </w:tc>
        <w:tc>
          <w:tcPr>
            <w:tcW w:w="2504" w:type="dxa"/>
            <w:shd w:val="clear" w:color="auto" w:fill="auto"/>
            <w:vAlign w:val="center"/>
          </w:tcPr>
          <w:p w14:paraId="5FCF3739">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622B723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19E3945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0964F74B">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增加局部显象加收1000元</w:t>
            </w:r>
          </w:p>
        </w:tc>
      </w:tr>
      <w:tr w14:paraId="43F796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550" w:type="dxa"/>
            <w:shd w:val="clear" w:color="auto" w:fill="auto"/>
            <w:noWrap/>
            <w:vAlign w:val="center"/>
          </w:tcPr>
          <w:p w14:paraId="7DB435E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167</w:t>
            </w:r>
          </w:p>
        </w:tc>
        <w:tc>
          <w:tcPr>
            <w:tcW w:w="1613" w:type="dxa"/>
            <w:shd w:val="clear" w:color="auto" w:fill="auto"/>
            <w:vAlign w:val="center"/>
          </w:tcPr>
          <w:p w14:paraId="0EED798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230400008</w:t>
            </w:r>
          </w:p>
        </w:tc>
        <w:tc>
          <w:tcPr>
            <w:tcW w:w="2033" w:type="dxa"/>
            <w:shd w:val="clear" w:color="auto" w:fill="auto"/>
            <w:vAlign w:val="center"/>
          </w:tcPr>
          <w:p w14:paraId="41160D0F">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肿瘤局部断层显象</w:t>
            </w:r>
          </w:p>
        </w:tc>
        <w:tc>
          <w:tcPr>
            <w:tcW w:w="2504" w:type="dxa"/>
            <w:shd w:val="clear" w:color="auto" w:fill="auto"/>
            <w:vAlign w:val="center"/>
          </w:tcPr>
          <w:p w14:paraId="1FDA9804">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36A4A45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5A01330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1F9EF9C2">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5E20EA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550" w:type="dxa"/>
            <w:shd w:val="clear" w:color="auto" w:fill="auto"/>
            <w:noWrap/>
            <w:vAlign w:val="center"/>
          </w:tcPr>
          <w:p w14:paraId="0F8D2F1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168</w:t>
            </w:r>
          </w:p>
        </w:tc>
        <w:tc>
          <w:tcPr>
            <w:tcW w:w="1613" w:type="dxa"/>
            <w:shd w:val="clear" w:color="auto" w:fill="auto"/>
            <w:vAlign w:val="center"/>
          </w:tcPr>
          <w:p w14:paraId="2D3587D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230400009</w:t>
            </w:r>
          </w:p>
        </w:tc>
        <w:tc>
          <w:tcPr>
            <w:tcW w:w="2033" w:type="dxa"/>
            <w:shd w:val="clear" w:color="auto" w:fill="auto"/>
            <w:vAlign w:val="center"/>
          </w:tcPr>
          <w:p w14:paraId="7380768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神经受体显象</w:t>
            </w:r>
          </w:p>
        </w:tc>
        <w:tc>
          <w:tcPr>
            <w:tcW w:w="2504" w:type="dxa"/>
            <w:shd w:val="clear" w:color="auto" w:fill="auto"/>
            <w:vAlign w:val="center"/>
          </w:tcPr>
          <w:p w14:paraId="05D00639">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0C93651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676FADF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6449074A">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47ECF8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50BAB27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169</w:t>
            </w:r>
          </w:p>
        </w:tc>
        <w:tc>
          <w:tcPr>
            <w:tcW w:w="1613" w:type="dxa"/>
            <w:shd w:val="clear" w:color="auto" w:fill="auto"/>
            <w:vAlign w:val="center"/>
          </w:tcPr>
          <w:p w14:paraId="47A7C3D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230400010</w:t>
            </w:r>
          </w:p>
        </w:tc>
        <w:tc>
          <w:tcPr>
            <w:tcW w:w="2033" w:type="dxa"/>
            <w:shd w:val="clear" w:color="auto" w:fill="auto"/>
            <w:vAlign w:val="center"/>
          </w:tcPr>
          <w:p w14:paraId="4A493793">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正电子发射计算机断层—X线计算机体层综合显像(PET/CT)</w:t>
            </w:r>
          </w:p>
        </w:tc>
        <w:tc>
          <w:tcPr>
            <w:tcW w:w="2504" w:type="dxa"/>
            <w:shd w:val="clear" w:color="auto" w:fill="auto"/>
            <w:vAlign w:val="center"/>
          </w:tcPr>
          <w:p w14:paraId="3A49959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6FC122A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核素药物，造影剂</w:t>
            </w:r>
          </w:p>
        </w:tc>
        <w:tc>
          <w:tcPr>
            <w:tcW w:w="1838" w:type="dxa"/>
            <w:shd w:val="clear" w:color="auto" w:fill="auto"/>
            <w:vAlign w:val="center"/>
          </w:tcPr>
          <w:p w14:paraId="3659298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每个部位</w:t>
            </w:r>
          </w:p>
        </w:tc>
        <w:tc>
          <w:tcPr>
            <w:tcW w:w="3344" w:type="dxa"/>
            <w:shd w:val="clear" w:color="auto" w:fill="auto"/>
            <w:vAlign w:val="center"/>
          </w:tcPr>
          <w:p w14:paraId="0FC531F4">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全身显像加收2700元,延迟显像加收2300元</w:t>
            </w:r>
          </w:p>
        </w:tc>
      </w:tr>
      <w:tr w14:paraId="04199E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66EC6AB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170</w:t>
            </w:r>
          </w:p>
        </w:tc>
        <w:tc>
          <w:tcPr>
            <w:tcW w:w="1613" w:type="dxa"/>
            <w:shd w:val="clear" w:color="auto" w:fill="auto"/>
            <w:vAlign w:val="center"/>
          </w:tcPr>
          <w:p w14:paraId="0E12707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230400011</w:t>
            </w:r>
          </w:p>
        </w:tc>
        <w:tc>
          <w:tcPr>
            <w:tcW w:w="2033" w:type="dxa"/>
            <w:shd w:val="clear" w:color="auto" w:fill="auto"/>
            <w:vAlign w:val="center"/>
          </w:tcPr>
          <w:p w14:paraId="6862358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正电子发射计算机断层-磁共振显像（PET-MR）</w:t>
            </w:r>
          </w:p>
        </w:tc>
        <w:tc>
          <w:tcPr>
            <w:tcW w:w="2504" w:type="dxa"/>
            <w:shd w:val="clear" w:color="auto" w:fill="auto"/>
            <w:vAlign w:val="center"/>
          </w:tcPr>
          <w:p w14:paraId="51039AE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指使用正电子发射计算机断层/核磁扫描仪进行显像。含各种图像记录；含放射性药品。</w:t>
            </w:r>
          </w:p>
        </w:tc>
        <w:tc>
          <w:tcPr>
            <w:tcW w:w="1894" w:type="dxa"/>
            <w:shd w:val="clear" w:color="auto" w:fill="auto"/>
            <w:vAlign w:val="center"/>
          </w:tcPr>
          <w:p w14:paraId="06339F1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608FA3D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5C729D7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备案价格：</w:t>
            </w:r>
            <w:r>
              <w:rPr>
                <w:rFonts w:hint="eastAsia" w:ascii="方正书宋_GBK" w:hAnsi="方正书宋_GBK" w:eastAsia="方正书宋_GBK" w:cs="方正书宋_GBK"/>
                <w:i w:val="0"/>
                <w:iCs w:val="0"/>
                <w:color w:val="000000"/>
                <w:kern w:val="0"/>
                <w:sz w:val="20"/>
                <w:szCs w:val="20"/>
                <w:u w:val="none"/>
                <w:lang w:val="en-US" w:eastAsia="zh-CN" w:bidi="ar"/>
              </w:rPr>
              <w:br w:type="textWrapping"/>
            </w:r>
            <w:r>
              <w:rPr>
                <w:rFonts w:hint="eastAsia" w:ascii="方正书宋_GBK" w:hAnsi="方正书宋_GBK" w:eastAsia="方正书宋_GBK" w:cs="方正书宋_GBK"/>
                <w:i w:val="0"/>
                <w:iCs w:val="0"/>
                <w:color w:val="000000"/>
                <w:kern w:val="0"/>
                <w:sz w:val="20"/>
                <w:szCs w:val="20"/>
                <w:u w:val="none"/>
                <w:lang w:val="en-US" w:eastAsia="zh-CN" w:bidi="ar"/>
              </w:rPr>
              <w:t>全身：11000；</w:t>
            </w:r>
            <w:r>
              <w:rPr>
                <w:rFonts w:hint="eastAsia" w:ascii="方正书宋_GBK" w:hAnsi="方正书宋_GBK" w:eastAsia="方正书宋_GBK" w:cs="方正书宋_GBK"/>
                <w:i w:val="0"/>
                <w:iCs w:val="0"/>
                <w:color w:val="000000"/>
                <w:kern w:val="0"/>
                <w:sz w:val="20"/>
                <w:szCs w:val="20"/>
                <w:u w:val="none"/>
                <w:lang w:val="en-US" w:eastAsia="zh-CN" w:bidi="ar"/>
              </w:rPr>
              <w:br w:type="textWrapping"/>
            </w:r>
            <w:r>
              <w:rPr>
                <w:rFonts w:hint="eastAsia" w:ascii="方正书宋_GBK" w:hAnsi="方正书宋_GBK" w:eastAsia="方正书宋_GBK" w:cs="方正书宋_GBK"/>
                <w:i w:val="0"/>
                <w:iCs w:val="0"/>
                <w:color w:val="000000"/>
                <w:kern w:val="0"/>
                <w:sz w:val="20"/>
                <w:szCs w:val="20"/>
                <w:u w:val="none"/>
                <w:lang w:val="en-US" w:eastAsia="zh-CN" w:bidi="ar"/>
              </w:rPr>
              <w:t>局部：5700</w:t>
            </w:r>
          </w:p>
        </w:tc>
      </w:tr>
      <w:tr w14:paraId="294EFE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7777351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171</w:t>
            </w:r>
          </w:p>
        </w:tc>
        <w:tc>
          <w:tcPr>
            <w:tcW w:w="1613" w:type="dxa"/>
            <w:shd w:val="clear" w:color="auto" w:fill="auto"/>
            <w:vAlign w:val="center"/>
          </w:tcPr>
          <w:p w14:paraId="0F7D7B3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230500002</w:t>
            </w:r>
          </w:p>
        </w:tc>
        <w:tc>
          <w:tcPr>
            <w:tcW w:w="2033" w:type="dxa"/>
            <w:shd w:val="clear" w:color="auto" w:fill="auto"/>
            <w:vAlign w:val="center"/>
          </w:tcPr>
          <w:p w14:paraId="65F9B50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甲状腺摄131碘试验</w:t>
            </w:r>
          </w:p>
        </w:tc>
        <w:tc>
          <w:tcPr>
            <w:tcW w:w="2504" w:type="dxa"/>
            <w:shd w:val="clear" w:color="auto" w:fill="auto"/>
            <w:vAlign w:val="center"/>
          </w:tcPr>
          <w:p w14:paraId="7B11CAF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71138C7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1E3A6B5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二次</w:t>
            </w:r>
          </w:p>
        </w:tc>
        <w:tc>
          <w:tcPr>
            <w:tcW w:w="3344" w:type="dxa"/>
            <w:shd w:val="clear" w:color="auto" w:fill="auto"/>
            <w:vAlign w:val="center"/>
          </w:tcPr>
          <w:p w14:paraId="6C3433D6">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增加测定次数加收10元</w:t>
            </w:r>
          </w:p>
        </w:tc>
      </w:tr>
      <w:tr w14:paraId="75E7AC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550" w:type="dxa"/>
            <w:shd w:val="clear" w:color="auto" w:fill="auto"/>
            <w:noWrap/>
            <w:vAlign w:val="center"/>
          </w:tcPr>
          <w:p w14:paraId="4EADB8B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172</w:t>
            </w:r>
          </w:p>
        </w:tc>
        <w:tc>
          <w:tcPr>
            <w:tcW w:w="1613" w:type="dxa"/>
            <w:shd w:val="clear" w:color="auto" w:fill="auto"/>
            <w:vAlign w:val="center"/>
          </w:tcPr>
          <w:p w14:paraId="27812CB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230500004</w:t>
            </w:r>
          </w:p>
        </w:tc>
        <w:tc>
          <w:tcPr>
            <w:tcW w:w="2033" w:type="dxa"/>
            <w:shd w:val="clear" w:color="auto" w:fill="auto"/>
            <w:vAlign w:val="center"/>
          </w:tcPr>
          <w:p w14:paraId="0033FC1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过氯酸钾释放试验</w:t>
            </w:r>
          </w:p>
        </w:tc>
        <w:tc>
          <w:tcPr>
            <w:tcW w:w="2504" w:type="dxa"/>
            <w:shd w:val="clear" w:color="auto" w:fill="auto"/>
            <w:vAlign w:val="center"/>
          </w:tcPr>
          <w:p w14:paraId="52653E7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738815A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4E3BE0B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二次</w:t>
            </w:r>
          </w:p>
        </w:tc>
        <w:tc>
          <w:tcPr>
            <w:tcW w:w="3344" w:type="dxa"/>
            <w:shd w:val="clear" w:color="auto" w:fill="auto"/>
            <w:vAlign w:val="center"/>
          </w:tcPr>
          <w:p w14:paraId="6DE71B07">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增加测定次数加收10元</w:t>
            </w:r>
          </w:p>
        </w:tc>
      </w:tr>
      <w:tr w14:paraId="703CA0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1957485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173</w:t>
            </w:r>
          </w:p>
        </w:tc>
        <w:tc>
          <w:tcPr>
            <w:tcW w:w="1613" w:type="dxa"/>
            <w:shd w:val="clear" w:color="auto" w:fill="auto"/>
            <w:vAlign w:val="center"/>
          </w:tcPr>
          <w:p w14:paraId="0499C8D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230500006</w:t>
            </w:r>
          </w:p>
        </w:tc>
        <w:tc>
          <w:tcPr>
            <w:tcW w:w="2033" w:type="dxa"/>
            <w:shd w:val="clear" w:color="auto" w:fill="auto"/>
            <w:vAlign w:val="center"/>
          </w:tcPr>
          <w:p w14:paraId="72BFE4B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血容量测定</w:t>
            </w:r>
          </w:p>
        </w:tc>
        <w:tc>
          <w:tcPr>
            <w:tcW w:w="2504" w:type="dxa"/>
            <w:shd w:val="clear" w:color="auto" w:fill="auto"/>
            <w:vAlign w:val="center"/>
          </w:tcPr>
          <w:p w14:paraId="78B5494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指井型伽玛计数器法，含红细胞容量及血浆容量测定</w:t>
            </w:r>
          </w:p>
        </w:tc>
        <w:tc>
          <w:tcPr>
            <w:tcW w:w="1894" w:type="dxa"/>
            <w:shd w:val="clear" w:color="auto" w:fill="auto"/>
            <w:vAlign w:val="center"/>
          </w:tcPr>
          <w:p w14:paraId="7C3374B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3830DF8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4B54F0B0">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2E8168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319DBF6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174</w:t>
            </w:r>
          </w:p>
        </w:tc>
        <w:tc>
          <w:tcPr>
            <w:tcW w:w="1613" w:type="dxa"/>
            <w:shd w:val="clear" w:color="auto" w:fill="auto"/>
            <w:vAlign w:val="center"/>
          </w:tcPr>
          <w:p w14:paraId="4239B93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230500007</w:t>
            </w:r>
          </w:p>
        </w:tc>
        <w:tc>
          <w:tcPr>
            <w:tcW w:w="2033" w:type="dxa"/>
            <w:shd w:val="clear" w:color="auto" w:fill="auto"/>
            <w:vAlign w:val="center"/>
          </w:tcPr>
          <w:p w14:paraId="6D67B89C">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红细胞寿命测定</w:t>
            </w:r>
          </w:p>
        </w:tc>
        <w:tc>
          <w:tcPr>
            <w:tcW w:w="2504" w:type="dxa"/>
            <w:shd w:val="clear" w:color="auto" w:fill="auto"/>
            <w:vAlign w:val="center"/>
          </w:tcPr>
          <w:p w14:paraId="310A576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指井型伽玛计数器法</w:t>
            </w:r>
          </w:p>
        </w:tc>
        <w:tc>
          <w:tcPr>
            <w:tcW w:w="1894" w:type="dxa"/>
            <w:shd w:val="clear" w:color="auto" w:fill="auto"/>
            <w:vAlign w:val="center"/>
          </w:tcPr>
          <w:p w14:paraId="40DB8F0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44ADFD2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34759AED">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2A55B0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580" w:hRule="atLeast"/>
          <w:jc w:val="center"/>
        </w:trPr>
        <w:tc>
          <w:tcPr>
            <w:tcW w:w="550" w:type="dxa"/>
            <w:shd w:val="clear" w:color="auto" w:fill="auto"/>
            <w:noWrap/>
            <w:vAlign w:val="center"/>
          </w:tcPr>
          <w:p w14:paraId="1D27C19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175</w:t>
            </w:r>
          </w:p>
        </w:tc>
        <w:tc>
          <w:tcPr>
            <w:tcW w:w="1613" w:type="dxa"/>
            <w:shd w:val="clear" w:color="auto" w:fill="auto"/>
            <w:vAlign w:val="center"/>
          </w:tcPr>
          <w:p w14:paraId="36C0F9B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230500008</w:t>
            </w:r>
          </w:p>
        </w:tc>
        <w:tc>
          <w:tcPr>
            <w:tcW w:w="2033" w:type="dxa"/>
            <w:shd w:val="clear" w:color="auto" w:fill="auto"/>
            <w:vAlign w:val="center"/>
          </w:tcPr>
          <w:p w14:paraId="2FCB3277">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肾图</w:t>
            </w:r>
          </w:p>
        </w:tc>
        <w:tc>
          <w:tcPr>
            <w:tcW w:w="2504" w:type="dxa"/>
            <w:shd w:val="clear" w:color="auto" w:fill="auto"/>
            <w:vAlign w:val="center"/>
          </w:tcPr>
          <w:p w14:paraId="3D0EE10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指微机肾图</w:t>
            </w:r>
          </w:p>
        </w:tc>
        <w:tc>
          <w:tcPr>
            <w:tcW w:w="1894" w:type="dxa"/>
            <w:shd w:val="clear" w:color="auto" w:fill="auto"/>
            <w:vAlign w:val="center"/>
          </w:tcPr>
          <w:p w14:paraId="0BCA4E5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529686C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49B0AAEB">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6D4DF4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50" w:hRule="atLeast"/>
          <w:jc w:val="center"/>
        </w:trPr>
        <w:tc>
          <w:tcPr>
            <w:tcW w:w="550" w:type="dxa"/>
            <w:shd w:val="clear" w:color="auto" w:fill="auto"/>
            <w:noWrap/>
            <w:vAlign w:val="center"/>
          </w:tcPr>
          <w:p w14:paraId="6D5B9A4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176</w:t>
            </w:r>
          </w:p>
        </w:tc>
        <w:tc>
          <w:tcPr>
            <w:tcW w:w="1613" w:type="dxa"/>
            <w:shd w:val="clear" w:color="auto" w:fill="auto"/>
            <w:vAlign w:val="center"/>
          </w:tcPr>
          <w:p w14:paraId="1E6557C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230500009</w:t>
            </w:r>
          </w:p>
        </w:tc>
        <w:tc>
          <w:tcPr>
            <w:tcW w:w="2033" w:type="dxa"/>
            <w:shd w:val="clear" w:color="auto" w:fill="auto"/>
            <w:vAlign w:val="center"/>
          </w:tcPr>
          <w:p w14:paraId="791DFC7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介入肾图</w:t>
            </w:r>
          </w:p>
        </w:tc>
        <w:tc>
          <w:tcPr>
            <w:tcW w:w="2504" w:type="dxa"/>
            <w:shd w:val="clear" w:color="auto" w:fill="auto"/>
            <w:vAlign w:val="center"/>
          </w:tcPr>
          <w:p w14:paraId="4493B0C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指微机肾图， 含介入操作</w:t>
            </w:r>
          </w:p>
        </w:tc>
        <w:tc>
          <w:tcPr>
            <w:tcW w:w="1894" w:type="dxa"/>
            <w:shd w:val="clear" w:color="auto" w:fill="auto"/>
            <w:vAlign w:val="center"/>
          </w:tcPr>
          <w:p w14:paraId="0D1F2E0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09E7FF0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43A90005">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5231AA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5D3BDD4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177</w:t>
            </w:r>
          </w:p>
        </w:tc>
        <w:tc>
          <w:tcPr>
            <w:tcW w:w="1613" w:type="dxa"/>
            <w:shd w:val="clear" w:color="auto" w:fill="auto"/>
            <w:vAlign w:val="center"/>
          </w:tcPr>
          <w:p w14:paraId="03481C8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230500010</w:t>
            </w:r>
          </w:p>
        </w:tc>
        <w:tc>
          <w:tcPr>
            <w:tcW w:w="2033" w:type="dxa"/>
            <w:shd w:val="clear" w:color="auto" w:fill="auto"/>
            <w:vAlign w:val="center"/>
          </w:tcPr>
          <w:p w14:paraId="7ED9A99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肾图＋肾小球滤过率测定</w:t>
            </w:r>
          </w:p>
        </w:tc>
        <w:tc>
          <w:tcPr>
            <w:tcW w:w="2504" w:type="dxa"/>
            <w:shd w:val="clear" w:color="auto" w:fill="auto"/>
            <w:vAlign w:val="center"/>
          </w:tcPr>
          <w:p w14:paraId="0B18664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42020CF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5071191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12F07F5F">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61B028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705DE88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178</w:t>
            </w:r>
          </w:p>
        </w:tc>
        <w:tc>
          <w:tcPr>
            <w:tcW w:w="1613" w:type="dxa"/>
            <w:shd w:val="clear" w:color="auto" w:fill="auto"/>
            <w:vAlign w:val="center"/>
          </w:tcPr>
          <w:p w14:paraId="4E4F74A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230500011</w:t>
            </w:r>
          </w:p>
        </w:tc>
        <w:tc>
          <w:tcPr>
            <w:tcW w:w="2033" w:type="dxa"/>
            <w:shd w:val="clear" w:color="auto" w:fill="auto"/>
            <w:vAlign w:val="center"/>
          </w:tcPr>
          <w:p w14:paraId="6E36DBEB">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肾图＋肾有效血浆流量测定</w:t>
            </w:r>
          </w:p>
        </w:tc>
        <w:tc>
          <w:tcPr>
            <w:tcW w:w="2504" w:type="dxa"/>
            <w:shd w:val="clear" w:color="auto" w:fill="auto"/>
            <w:vAlign w:val="center"/>
          </w:tcPr>
          <w:p w14:paraId="0EFF1BD8">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3C3D6D8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1E1ED78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49F27D11">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643848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50" w:type="dxa"/>
            <w:shd w:val="clear" w:color="auto" w:fill="auto"/>
            <w:noWrap/>
            <w:vAlign w:val="center"/>
          </w:tcPr>
          <w:p w14:paraId="6D7F3E9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179</w:t>
            </w:r>
          </w:p>
        </w:tc>
        <w:tc>
          <w:tcPr>
            <w:tcW w:w="1613" w:type="dxa"/>
            <w:shd w:val="clear" w:color="auto" w:fill="auto"/>
            <w:vAlign w:val="center"/>
          </w:tcPr>
          <w:p w14:paraId="7B07152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230500012</w:t>
            </w:r>
          </w:p>
        </w:tc>
        <w:tc>
          <w:tcPr>
            <w:tcW w:w="2033" w:type="dxa"/>
            <w:shd w:val="clear" w:color="auto" w:fill="auto"/>
            <w:vAlign w:val="center"/>
          </w:tcPr>
          <w:p w14:paraId="56E6B7B4">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24小时尿131碘排泄试验</w:t>
            </w:r>
          </w:p>
        </w:tc>
        <w:tc>
          <w:tcPr>
            <w:tcW w:w="2504" w:type="dxa"/>
            <w:shd w:val="clear" w:color="auto" w:fill="auto"/>
            <w:vAlign w:val="center"/>
          </w:tcPr>
          <w:p w14:paraId="1235776E">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94" w:type="dxa"/>
            <w:shd w:val="clear" w:color="auto" w:fill="auto"/>
            <w:vAlign w:val="center"/>
          </w:tcPr>
          <w:p w14:paraId="3F4F7D9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38" w:type="dxa"/>
            <w:shd w:val="clear" w:color="auto" w:fill="auto"/>
            <w:vAlign w:val="center"/>
          </w:tcPr>
          <w:p w14:paraId="1AFDA75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次</w:t>
            </w:r>
          </w:p>
        </w:tc>
        <w:tc>
          <w:tcPr>
            <w:tcW w:w="3344" w:type="dxa"/>
            <w:shd w:val="clear" w:color="auto" w:fill="auto"/>
            <w:vAlign w:val="center"/>
          </w:tcPr>
          <w:p w14:paraId="071D5AA3">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bl>
    <w:p w14:paraId="7DE7170E">
      <w:pPr>
        <w:pStyle w:val="2"/>
        <w:rPr>
          <w:rFonts w:hint="eastAsia"/>
        </w:rPr>
      </w:pPr>
    </w:p>
    <w:p w14:paraId="2594E774">
      <w:pPr>
        <w:rPr>
          <w:rFonts w:hint="eastAsia"/>
        </w:rPr>
      </w:pPr>
    </w:p>
    <w:p w14:paraId="2832C4B7">
      <w:pPr>
        <w:pStyle w:val="2"/>
        <w:rPr>
          <w:rFonts w:hint="eastAsia"/>
        </w:rPr>
      </w:pPr>
    </w:p>
    <w:p w14:paraId="50A4E72A">
      <w:pPr>
        <w:rPr>
          <w:rFonts w:hint="eastAsia"/>
        </w:rPr>
      </w:pPr>
    </w:p>
    <w:p w14:paraId="55DEEFE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附件11</w:t>
      </w:r>
    </w:p>
    <w:p w14:paraId="7DEC1339">
      <w:pPr>
        <w:keepNext w:val="0"/>
        <w:keepLines w:val="0"/>
        <w:pageBreakBefore w:val="0"/>
        <w:widowControl w:val="0"/>
        <w:tabs>
          <w:tab w:val="left" w:pos="10162"/>
        </w:tabs>
        <w:kinsoku/>
        <w:wordWrap/>
        <w:overflowPunct/>
        <w:topLinePunct w:val="0"/>
        <w:autoSpaceDE/>
        <w:autoSpaceDN/>
        <w:bidi w:val="0"/>
        <w:adjustRightInd w:val="0"/>
        <w:snapToGrid w:val="0"/>
        <w:spacing w:after="191" w:afterLines="30" w:line="6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济南市器官移植类医疗服务价格项目映射关系表</w:t>
      </w:r>
    </w:p>
    <w:tbl>
      <w:tblPr>
        <w:tblStyle w:val="18"/>
        <w:tblW w:w="1377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57" w:type="dxa"/>
          <w:bottom w:w="0" w:type="dxa"/>
          <w:right w:w="57" w:type="dxa"/>
        </w:tblCellMar>
      </w:tblPr>
      <w:tblGrid>
        <w:gridCol w:w="1100"/>
        <w:gridCol w:w="3358"/>
        <w:gridCol w:w="3004"/>
        <w:gridCol w:w="2663"/>
        <w:gridCol w:w="3651"/>
      </w:tblGrid>
      <w:tr w14:paraId="17FD62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42" w:hRule="atLeast"/>
          <w:tblHeader/>
          <w:jc w:val="center"/>
        </w:trPr>
        <w:tc>
          <w:tcPr>
            <w:tcW w:w="7462" w:type="dxa"/>
            <w:gridSpan w:val="3"/>
            <w:shd w:val="clear" w:color="auto" w:fill="auto"/>
            <w:vAlign w:val="center"/>
          </w:tcPr>
          <w:p w14:paraId="07B05A5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kern w:val="0"/>
                <w:sz w:val="21"/>
                <w:szCs w:val="21"/>
                <w:u w:val="none"/>
                <w:lang w:val="en-US" w:eastAsia="zh-CN" w:bidi="ar"/>
              </w:rPr>
            </w:pPr>
            <w:r>
              <w:rPr>
                <w:rFonts w:hint="eastAsia" w:ascii="黑体" w:hAnsi="黑体" w:eastAsia="黑体" w:cs="黑体"/>
                <w:b/>
                <w:bCs/>
                <w:i w:val="0"/>
                <w:iCs w:val="0"/>
                <w:color w:val="000000"/>
                <w:kern w:val="0"/>
                <w:sz w:val="21"/>
                <w:szCs w:val="21"/>
                <w:u w:val="none"/>
                <w:lang w:val="en-US" w:eastAsia="zh-CN" w:bidi="ar"/>
              </w:rPr>
              <w:t>器官移植类医疗服务价格项目立项指南</w:t>
            </w:r>
          </w:p>
        </w:tc>
        <w:tc>
          <w:tcPr>
            <w:tcW w:w="6314" w:type="dxa"/>
            <w:gridSpan w:val="2"/>
            <w:shd w:val="clear" w:color="auto" w:fill="auto"/>
            <w:vAlign w:val="center"/>
          </w:tcPr>
          <w:p w14:paraId="5430E39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kern w:val="0"/>
                <w:sz w:val="21"/>
                <w:szCs w:val="21"/>
                <w:u w:val="none"/>
                <w:lang w:val="en-US" w:eastAsia="zh-CN" w:bidi="ar"/>
              </w:rPr>
            </w:pPr>
            <w:r>
              <w:rPr>
                <w:rFonts w:hint="eastAsia" w:ascii="黑体" w:hAnsi="黑体" w:eastAsia="黑体" w:cs="黑体"/>
                <w:b/>
                <w:bCs/>
                <w:i w:val="0"/>
                <w:iCs w:val="0"/>
                <w:color w:val="000000"/>
                <w:kern w:val="0"/>
                <w:sz w:val="21"/>
                <w:szCs w:val="21"/>
                <w:u w:val="none"/>
                <w:lang w:val="en-US" w:eastAsia="zh-CN" w:bidi="ar"/>
              </w:rPr>
              <w:t>映射我市项目</w:t>
            </w:r>
          </w:p>
        </w:tc>
      </w:tr>
      <w:tr w14:paraId="5717DE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42" w:hRule="atLeast"/>
          <w:tblHeader/>
          <w:jc w:val="center"/>
        </w:trPr>
        <w:tc>
          <w:tcPr>
            <w:tcW w:w="1100" w:type="dxa"/>
            <w:shd w:val="clear" w:color="auto" w:fill="auto"/>
            <w:vAlign w:val="center"/>
          </w:tcPr>
          <w:p w14:paraId="47DA6C5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kern w:val="0"/>
                <w:sz w:val="21"/>
                <w:szCs w:val="21"/>
                <w:u w:val="none"/>
                <w:lang w:val="en-US" w:eastAsia="zh-CN" w:bidi="ar"/>
              </w:rPr>
            </w:pPr>
            <w:r>
              <w:rPr>
                <w:rFonts w:hint="eastAsia" w:ascii="黑体" w:hAnsi="黑体" w:eastAsia="黑体" w:cs="黑体"/>
                <w:b/>
                <w:bCs/>
                <w:i w:val="0"/>
                <w:iCs w:val="0"/>
                <w:color w:val="000000"/>
                <w:kern w:val="0"/>
                <w:sz w:val="21"/>
                <w:szCs w:val="21"/>
                <w:u w:val="none"/>
                <w:lang w:val="en-US" w:eastAsia="zh-CN" w:bidi="ar"/>
              </w:rPr>
              <w:t>序号</w:t>
            </w:r>
          </w:p>
        </w:tc>
        <w:tc>
          <w:tcPr>
            <w:tcW w:w="3358" w:type="dxa"/>
            <w:shd w:val="clear" w:color="auto" w:fill="auto"/>
            <w:vAlign w:val="center"/>
          </w:tcPr>
          <w:p w14:paraId="182FE60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kern w:val="0"/>
                <w:sz w:val="21"/>
                <w:szCs w:val="21"/>
                <w:u w:val="none"/>
                <w:lang w:val="en-US" w:eastAsia="zh-CN" w:bidi="ar"/>
              </w:rPr>
            </w:pPr>
            <w:r>
              <w:rPr>
                <w:rFonts w:hint="eastAsia" w:ascii="黑体" w:hAnsi="黑体" w:eastAsia="黑体" w:cs="黑体"/>
                <w:b/>
                <w:bCs/>
                <w:i w:val="0"/>
                <w:iCs w:val="0"/>
                <w:color w:val="000000"/>
                <w:kern w:val="0"/>
                <w:sz w:val="21"/>
                <w:szCs w:val="21"/>
                <w:u w:val="none"/>
                <w:lang w:val="en-US" w:eastAsia="zh-CN" w:bidi="ar"/>
              </w:rPr>
              <w:t>项目编码</w:t>
            </w:r>
          </w:p>
        </w:tc>
        <w:tc>
          <w:tcPr>
            <w:tcW w:w="3004" w:type="dxa"/>
            <w:shd w:val="clear" w:color="auto" w:fill="auto"/>
            <w:vAlign w:val="center"/>
          </w:tcPr>
          <w:p w14:paraId="7D0005A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kern w:val="0"/>
                <w:sz w:val="21"/>
                <w:szCs w:val="21"/>
                <w:u w:val="none"/>
                <w:lang w:val="en-US" w:eastAsia="zh-CN" w:bidi="ar"/>
              </w:rPr>
            </w:pPr>
            <w:r>
              <w:rPr>
                <w:rFonts w:hint="eastAsia" w:ascii="黑体" w:hAnsi="黑体" w:eastAsia="黑体" w:cs="黑体"/>
                <w:b/>
                <w:bCs/>
                <w:i w:val="0"/>
                <w:iCs w:val="0"/>
                <w:color w:val="000000"/>
                <w:kern w:val="0"/>
                <w:sz w:val="21"/>
                <w:szCs w:val="21"/>
                <w:u w:val="none"/>
                <w:lang w:val="en-US" w:eastAsia="zh-CN" w:bidi="ar"/>
              </w:rPr>
              <w:t>项目名称</w:t>
            </w:r>
          </w:p>
        </w:tc>
        <w:tc>
          <w:tcPr>
            <w:tcW w:w="2663" w:type="dxa"/>
            <w:shd w:val="clear" w:color="auto" w:fill="auto"/>
            <w:vAlign w:val="center"/>
          </w:tcPr>
          <w:p w14:paraId="585E359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kern w:val="0"/>
                <w:sz w:val="21"/>
                <w:szCs w:val="21"/>
                <w:u w:val="none"/>
                <w:lang w:val="en-US" w:eastAsia="zh-CN" w:bidi="ar"/>
              </w:rPr>
            </w:pPr>
            <w:r>
              <w:rPr>
                <w:rFonts w:hint="eastAsia" w:ascii="黑体" w:hAnsi="黑体" w:eastAsia="黑体" w:cs="黑体"/>
                <w:b/>
                <w:bCs/>
                <w:i w:val="0"/>
                <w:iCs w:val="0"/>
                <w:color w:val="000000"/>
                <w:kern w:val="0"/>
                <w:sz w:val="21"/>
                <w:szCs w:val="21"/>
                <w:u w:val="none"/>
                <w:lang w:val="en-US" w:eastAsia="zh-CN" w:bidi="ar"/>
              </w:rPr>
              <w:t>项目编码</w:t>
            </w:r>
          </w:p>
        </w:tc>
        <w:tc>
          <w:tcPr>
            <w:tcW w:w="3651" w:type="dxa"/>
            <w:shd w:val="clear" w:color="auto" w:fill="auto"/>
            <w:vAlign w:val="center"/>
          </w:tcPr>
          <w:p w14:paraId="34C1E75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kern w:val="0"/>
                <w:sz w:val="21"/>
                <w:szCs w:val="21"/>
                <w:u w:val="none"/>
                <w:lang w:val="en-US" w:eastAsia="zh-CN" w:bidi="ar"/>
              </w:rPr>
            </w:pPr>
            <w:r>
              <w:rPr>
                <w:rFonts w:hint="eastAsia" w:ascii="黑体" w:hAnsi="黑体" w:eastAsia="黑体" w:cs="黑体"/>
                <w:b/>
                <w:bCs/>
                <w:i w:val="0"/>
                <w:iCs w:val="0"/>
                <w:color w:val="000000"/>
                <w:kern w:val="0"/>
                <w:sz w:val="21"/>
                <w:szCs w:val="21"/>
                <w:u w:val="none"/>
                <w:lang w:val="en-US" w:eastAsia="zh-CN" w:bidi="ar"/>
              </w:rPr>
              <w:t>项目名称</w:t>
            </w:r>
          </w:p>
        </w:tc>
      </w:tr>
      <w:tr w14:paraId="689501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00" w:type="dxa"/>
            <w:vMerge w:val="restart"/>
            <w:shd w:val="clear" w:color="auto" w:fill="auto"/>
            <w:noWrap/>
            <w:vAlign w:val="center"/>
          </w:tcPr>
          <w:p w14:paraId="27A2AF6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w:t>
            </w:r>
          </w:p>
        </w:tc>
        <w:tc>
          <w:tcPr>
            <w:tcW w:w="3358" w:type="dxa"/>
            <w:vMerge w:val="restart"/>
            <w:shd w:val="clear" w:color="auto" w:fill="auto"/>
            <w:noWrap/>
            <w:vAlign w:val="center"/>
          </w:tcPr>
          <w:p w14:paraId="1EA54E3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013317000010000</w:t>
            </w:r>
          </w:p>
        </w:tc>
        <w:tc>
          <w:tcPr>
            <w:tcW w:w="3004" w:type="dxa"/>
            <w:vMerge w:val="restart"/>
            <w:shd w:val="clear" w:color="auto" w:fill="auto"/>
            <w:vAlign w:val="center"/>
          </w:tcPr>
          <w:p w14:paraId="0B8EE77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心脏移植术</w:t>
            </w:r>
          </w:p>
        </w:tc>
        <w:tc>
          <w:tcPr>
            <w:tcW w:w="2663" w:type="dxa"/>
            <w:shd w:val="clear" w:color="auto" w:fill="auto"/>
            <w:vAlign w:val="center"/>
          </w:tcPr>
          <w:p w14:paraId="189045E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330803020</w:t>
            </w:r>
          </w:p>
        </w:tc>
        <w:tc>
          <w:tcPr>
            <w:tcW w:w="3651" w:type="dxa"/>
            <w:shd w:val="clear" w:color="auto" w:fill="auto"/>
            <w:vAlign w:val="center"/>
          </w:tcPr>
          <w:p w14:paraId="73D5DCB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心脏移植术</w:t>
            </w:r>
          </w:p>
        </w:tc>
      </w:tr>
      <w:tr w14:paraId="5EF56E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00" w:type="dxa"/>
            <w:vMerge w:val="continue"/>
            <w:shd w:val="clear" w:color="auto" w:fill="auto"/>
            <w:noWrap/>
            <w:vAlign w:val="center"/>
          </w:tcPr>
          <w:p w14:paraId="5E7800F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58" w:type="dxa"/>
            <w:vMerge w:val="continue"/>
            <w:shd w:val="clear" w:color="auto" w:fill="auto"/>
            <w:noWrap/>
            <w:vAlign w:val="center"/>
          </w:tcPr>
          <w:p w14:paraId="5043044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004" w:type="dxa"/>
            <w:vMerge w:val="continue"/>
            <w:shd w:val="clear" w:color="auto" w:fill="auto"/>
            <w:vAlign w:val="center"/>
          </w:tcPr>
          <w:p w14:paraId="23A75493">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663" w:type="dxa"/>
            <w:shd w:val="clear" w:color="auto" w:fill="auto"/>
            <w:vAlign w:val="center"/>
          </w:tcPr>
          <w:p w14:paraId="32718C5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330803021</w:t>
            </w:r>
          </w:p>
        </w:tc>
        <w:tc>
          <w:tcPr>
            <w:tcW w:w="3651" w:type="dxa"/>
            <w:shd w:val="clear" w:color="auto" w:fill="auto"/>
            <w:vAlign w:val="center"/>
          </w:tcPr>
          <w:p w14:paraId="5990E76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心肺移植术</w:t>
            </w:r>
          </w:p>
        </w:tc>
      </w:tr>
      <w:tr w14:paraId="4C7C84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00" w:type="dxa"/>
            <w:vMerge w:val="continue"/>
            <w:shd w:val="clear" w:color="auto" w:fill="auto"/>
            <w:noWrap/>
            <w:vAlign w:val="center"/>
          </w:tcPr>
          <w:p w14:paraId="6C33F09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58" w:type="dxa"/>
            <w:shd w:val="clear" w:color="auto" w:fill="auto"/>
            <w:noWrap/>
            <w:vAlign w:val="center"/>
          </w:tcPr>
          <w:p w14:paraId="44853A3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013317000010001</w:t>
            </w:r>
          </w:p>
        </w:tc>
        <w:tc>
          <w:tcPr>
            <w:tcW w:w="3004" w:type="dxa"/>
            <w:shd w:val="clear" w:color="auto" w:fill="auto"/>
            <w:vAlign w:val="center"/>
          </w:tcPr>
          <w:p w14:paraId="0DC6726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心脏移植术-儿童手术(加收)</w:t>
            </w:r>
          </w:p>
        </w:tc>
        <w:tc>
          <w:tcPr>
            <w:tcW w:w="2663" w:type="dxa"/>
            <w:shd w:val="clear" w:color="auto" w:fill="auto"/>
            <w:noWrap/>
            <w:vAlign w:val="center"/>
          </w:tcPr>
          <w:p w14:paraId="189229C1">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651" w:type="dxa"/>
            <w:shd w:val="clear" w:color="auto" w:fill="auto"/>
            <w:vAlign w:val="center"/>
          </w:tcPr>
          <w:p w14:paraId="7ACFF9B3">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0C03D0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00" w:type="dxa"/>
            <w:vMerge w:val="continue"/>
            <w:shd w:val="clear" w:color="auto" w:fill="auto"/>
            <w:noWrap/>
            <w:vAlign w:val="center"/>
          </w:tcPr>
          <w:p w14:paraId="46218640">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58" w:type="dxa"/>
            <w:shd w:val="clear" w:color="auto" w:fill="auto"/>
            <w:noWrap/>
            <w:vAlign w:val="center"/>
          </w:tcPr>
          <w:p w14:paraId="5CCC9D2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013317000010100</w:t>
            </w:r>
          </w:p>
        </w:tc>
        <w:tc>
          <w:tcPr>
            <w:tcW w:w="3004" w:type="dxa"/>
            <w:shd w:val="clear" w:color="auto" w:fill="auto"/>
            <w:vAlign w:val="center"/>
          </w:tcPr>
          <w:p w14:paraId="4E0326E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心脏移植术-异种器官(扩展)</w:t>
            </w:r>
          </w:p>
        </w:tc>
        <w:tc>
          <w:tcPr>
            <w:tcW w:w="2663" w:type="dxa"/>
            <w:shd w:val="clear" w:color="auto" w:fill="auto"/>
            <w:vAlign w:val="center"/>
          </w:tcPr>
          <w:p w14:paraId="24967F9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b/>
                <w:bCs/>
                <w:i w:val="0"/>
                <w:iCs w:val="0"/>
                <w:color w:val="000000"/>
                <w:sz w:val="20"/>
                <w:szCs w:val="20"/>
                <w:u w:val="none"/>
              </w:rPr>
            </w:pPr>
          </w:p>
        </w:tc>
        <w:tc>
          <w:tcPr>
            <w:tcW w:w="3651" w:type="dxa"/>
            <w:shd w:val="clear" w:color="auto" w:fill="auto"/>
            <w:vAlign w:val="center"/>
          </w:tcPr>
          <w:p w14:paraId="05856C81">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b/>
                <w:bCs/>
                <w:i w:val="0"/>
                <w:iCs w:val="0"/>
                <w:color w:val="000000"/>
                <w:sz w:val="20"/>
                <w:szCs w:val="20"/>
                <w:u w:val="none"/>
              </w:rPr>
            </w:pPr>
          </w:p>
        </w:tc>
      </w:tr>
      <w:tr w14:paraId="299C2C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23" w:hRule="atLeast"/>
          <w:jc w:val="center"/>
        </w:trPr>
        <w:tc>
          <w:tcPr>
            <w:tcW w:w="1100" w:type="dxa"/>
            <w:vMerge w:val="continue"/>
            <w:shd w:val="clear" w:color="auto" w:fill="auto"/>
            <w:noWrap/>
            <w:vAlign w:val="center"/>
          </w:tcPr>
          <w:p w14:paraId="03753F2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58" w:type="dxa"/>
            <w:shd w:val="clear" w:color="auto" w:fill="auto"/>
            <w:noWrap/>
            <w:vAlign w:val="center"/>
          </w:tcPr>
          <w:p w14:paraId="61CEEFD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013317000010200</w:t>
            </w:r>
          </w:p>
        </w:tc>
        <w:tc>
          <w:tcPr>
            <w:tcW w:w="3004" w:type="dxa"/>
            <w:shd w:val="clear" w:color="auto" w:fill="auto"/>
            <w:vAlign w:val="center"/>
          </w:tcPr>
          <w:p w14:paraId="18E423F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心脏移植术-异位移植(扩展)</w:t>
            </w:r>
          </w:p>
        </w:tc>
        <w:tc>
          <w:tcPr>
            <w:tcW w:w="2663" w:type="dxa"/>
            <w:shd w:val="clear" w:color="auto" w:fill="auto"/>
            <w:noWrap/>
            <w:vAlign w:val="center"/>
          </w:tcPr>
          <w:p w14:paraId="3D164692">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651" w:type="dxa"/>
            <w:shd w:val="clear" w:color="auto" w:fill="auto"/>
            <w:vAlign w:val="center"/>
          </w:tcPr>
          <w:p w14:paraId="5C2B0EF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173BFB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23" w:hRule="atLeast"/>
          <w:jc w:val="center"/>
        </w:trPr>
        <w:tc>
          <w:tcPr>
            <w:tcW w:w="1100" w:type="dxa"/>
            <w:vMerge w:val="restart"/>
            <w:shd w:val="clear" w:color="auto" w:fill="auto"/>
            <w:noWrap/>
            <w:vAlign w:val="center"/>
          </w:tcPr>
          <w:p w14:paraId="38FBFE5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2</w:t>
            </w:r>
          </w:p>
        </w:tc>
        <w:tc>
          <w:tcPr>
            <w:tcW w:w="3358" w:type="dxa"/>
            <w:vMerge w:val="restart"/>
            <w:shd w:val="clear" w:color="auto" w:fill="auto"/>
            <w:noWrap/>
            <w:vAlign w:val="center"/>
          </w:tcPr>
          <w:p w14:paraId="6ACA078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013317000020000</w:t>
            </w:r>
          </w:p>
        </w:tc>
        <w:tc>
          <w:tcPr>
            <w:tcW w:w="3004" w:type="dxa"/>
            <w:vMerge w:val="restart"/>
            <w:shd w:val="clear" w:color="auto" w:fill="auto"/>
            <w:vAlign w:val="center"/>
          </w:tcPr>
          <w:p w14:paraId="060E205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肝脏移植术</w:t>
            </w:r>
          </w:p>
        </w:tc>
        <w:tc>
          <w:tcPr>
            <w:tcW w:w="2663" w:type="dxa"/>
            <w:shd w:val="clear" w:color="auto" w:fill="auto"/>
            <w:vAlign w:val="center"/>
          </w:tcPr>
          <w:p w14:paraId="427FF59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331005018</w:t>
            </w:r>
          </w:p>
        </w:tc>
        <w:tc>
          <w:tcPr>
            <w:tcW w:w="3651" w:type="dxa"/>
            <w:shd w:val="clear" w:color="auto" w:fill="auto"/>
            <w:vAlign w:val="center"/>
          </w:tcPr>
          <w:p w14:paraId="4FDEEEF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肝移植术</w:t>
            </w:r>
          </w:p>
        </w:tc>
      </w:tr>
      <w:tr w14:paraId="7C34F4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00" w:type="dxa"/>
            <w:vMerge w:val="continue"/>
            <w:shd w:val="clear" w:color="auto" w:fill="auto"/>
            <w:noWrap/>
            <w:vAlign w:val="center"/>
          </w:tcPr>
          <w:p w14:paraId="559B29D5">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58" w:type="dxa"/>
            <w:vMerge w:val="continue"/>
            <w:shd w:val="clear" w:color="auto" w:fill="auto"/>
            <w:noWrap/>
            <w:vAlign w:val="center"/>
          </w:tcPr>
          <w:p w14:paraId="45304D3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004" w:type="dxa"/>
            <w:vMerge w:val="continue"/>
            <w:shd w:val="clear" w:color="auto" w:fill="auto"/>
            <w:vAlign w:val="center"/>
          </w:tcPr>
          <w:p w14:paraId="6D64AE6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663" w:type="dxa"/>
            <w:shd w:val="clear" w:color="auto" w:fill="auto"/>
            <w:vAlign w:val="center"/>
          </w:tcPr>
          <w:p w14:paraId="39F8055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331005019</w:t>
            </w:r>
          </w:p>
        </w:tc>
        <w:tc>
          <w:tcPr>
            <w:tcW w:w="3651" w:type="dxa"/>
            <w:shd w:val="clear" w:color="auto" w:fill="auto"/>
            <w:vAlign w:val="center"/>
          </w:tcPr>
          <w:p w14:paraId="7D1B58F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移植肝切除术+再移植术</w:t>
            </w:r>
          </w:p>
        </w:tc>
      </w:tr>
      <w:tr w14:paraId="53E870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00" w:type="dxa"/>
            <w:vMerge w:val="continue"/>
            <w:shd w:val="clear" w:color="auto" w:fill="auto"/>
            <w:noWrap/>
            <w:vAlign w:val="center"/>
          </w:tcPr>
          <w:p w14:paraId="163AC91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58" w:type="dxa"/>
            <w:shd w:val="clear" w:color="auto" w:fill="auto"/>
            <w:noWrap/>
            <w:vAlign w:val="center"/>
          </w:tcPr>
          <w:p w14:paraId="52F2EAA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013317000020001</w:t>
            </w:r>
          </w:p>
        </w:tc>
        <w:tc>
          <w:tcPr>
            <w:tcW w:w="3004" w:type="dxa"/>
            <w:shd w:val="clear" w:color="auto" w:fill="auto"/>
            <w:vAlign w:val="center"/>
          </w:tcPr>
          <w:p w14:paraId="23FD6F2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肝脏移植术-儿童手术(加收)</w:t>
            </w:r>
          </w:p>
        </w:tc>
        <w:tc>
          <w:tcPr>
            <w:tcW w:w="2663" w:type="dxa"/>
            <w:shd w:val="clear" w:color="auto" w:fill="auto"/>
            <w:vAlign w:val="center"/>
          </w:tcPr>
          <w:p w14:paraId="7385C88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651" w:type="dxa"/>
            <w:shd w:val="clear" w:color="auto" w:fill="auto"/>
            <w:vAlign w:val="center"/>
          </w:tcPr>
          <w:p w14:paraId="46BCA84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3258B3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3" w:hRule="atLeast"/>
          <w:jc w:val="center"/>
        </w:trPr>
        <w:tc>
          <w:tcPr>
            <w:tcW w:w="1100" w:type="dxa"/>
            <w:vMerge w:val="continue"/>
            <w:shd w:val="clear" w:color="auto" w:fill="auto"/>
            <w:noWrap/>
            <w:vAlign w:val="center"/>
          </w:tcPr>
          <w:p w14:paraId="02AADB2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58" w:type="dxa"/>
            <w:shd w:val="clear" w:color="auto" w:fill="auto"/>
            <w:noWrap/>
            <w:vAlign w:val="center"/>
          </w:tcPr>
          <w:p w14:paraId="3DC48DA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013317000020002</w:t>
            </w:r>
          </w:p>
        </w:tc>
        <w:tc>
          <w:tcPr>
            <w:tcW w:w="3004" w:type="dxa"/>
            <w:shd w:val="clear" w:color="auto" w:fill="auto"/>
            <w:vAlign w:val="center"/>
          </w:tcPr>
          <w:p w14:paraId="63BDA82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肝脏移植术-部分肝脏(器官段)移植(加收)</w:t>
            </w:r>
          </w:p>
        </w:tc>
        <w:tc>
          <w:tcPr>
            <w:tcW w:w="2663" w:type="dxa"/>
            <w:shd w:val="clear" w:color="auto" w:fill="auto"/>
            <w:vAlign w:val="center"/>
          </w:tcPr>
          <w:p w14:paraId="5DB2BF9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651" w:type="dxa"/>
            <w:shd w:val="clear" w:color="auto" w:fill="auto"/>
            <w:vAlign w:val="center"/>
          </w:tcPr>
          <w:p w14:paraId="4DFC936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648A3B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23" w:hRule="atLeast"/>
          <w:jc w:val="center"/>
        </w:trPr>
        <w:tc>
          <w:tcPr>
            <w:tcW w:w="1100" w:type="dxa"/>
            <w:vMerge w:val="continue"/>
            <w:shd w:val="clear" w:color="auto" w:fill="auto"/>
            <w:noWrap/>
            <w:vAlign w:val="center"/>
          </w:tcPr>
          <w:p w14:paraId="365A6F0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58" w:type="dxa"/>
            <w:shd w:val="clear" w:color="auto" w:fill="auto"/>
            <w:noWrap/>
            <w:vAlign w:val="center"/>
          </w:tcPr>
          <w:p w14:paraId="42AAB00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013317000020100</w:t>
            </w:r>
          </w:p>
        </w:tc>
        <w:tc>
          <w:tcPr>
            <w:tcW w:w="3004" w:type="dxa"/>
            <w:shd w:val="clear" w:color="auto" w:fill="auto"/>
            <w:vAlign w:val="center"/>
          </w:tcPr>
          <w:p w14:paraId="5951E1F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肝脏移植术-异种器官(扩展)</w:t>
            </w:r>
          </w:p>
        </w:tc>
        <w:tc>
          <w:tcPr>
            <w:tcW w:w="2663" w:type="dxa"/>
            <w:shd w:val="clear" w:color="auto" w:fill="auto"/>
            <w:vAlign w:val="center"/>
          </w:tcPr>
          <w:p w14:paraId="60DA4A9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651" w:type="dxa"/>
            <w:shd w:val="clear" w:color="auto" w:fill="auto"/>
            <w:vAlign w:val="center"/>
          </w:tcPr>
          <w:p w14:paraId="6AD211D2">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7558C1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00" w:type="dxa"/>
            <w:vMerge w:val="restart"/>
            <w:shd w:val="clear" w:color="auto" w:fill="auto"/>
            <w:noWrap/>
            <w:vAlign w:val="center"/>
          </w:tcPr>
          <w:p w14:paraId="2997E1D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w:t>
            </w:r>
          </w:p>
        </w:tc>
        <w:tc>
          <w:tcPr>
            <w:tcW w:w="3358" w:type="dxa"/>
            <w:vMerge w:val="restart"/>
            <w:shd w:val="clear" w:color="auto" w:fill="auto"/>
            <w:noWrap/>
            <w:vAlign w:val="center"/>
          </w:tcPr>
          <w:p w14:paraId="34F174D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013317000030000</w:t>
            </w:r>
          </w:p>
        </w:tc>
        <w:tc>
          <w:tcPr>
            <w:tcW w:w="3004" w:type="dxa"/>
            <w:vMerge w:val="restart"/>
            <w:shd w:val="clear" w:color="auto" w:fill="auto"/>
            <w:vAlign w:val="center"/>
          </w:tcPr>
          <w:p w14:paraId="4D50E6A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肺脏移植术</w:t>
            </w:r>
          </w:p>
        </w:tc>
        <w:tc>
          <w:tcPr>
            <w:tcW w:w="2663" w:type="dxa"/>
            <w:shd w:val="clear" w:color="auto" w:fill="auto"/>
            <w:vAlign w:val="center"/>
          </w:tcPr>
          <w:p w14:paraId="7FE0857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330702012</w:t>
            </w:r>
          </w:p>
        </w:tc>
        <w:tc>
          <w:tcPr>
            <w:tcW w:w="3651" w:type="dxa"/>
            <w:shd w:val="clear" w:color="auto" w:fill="auto"/>
            <w:vAlign w:val="center"/>
          </w:tcPr>
          <w:p w14:paraId="669B064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肺移植术</w:t>
            </w:r>
          </w:p>
        </w:tc>
      </w:tr>
      <w:tr w14:paraId="4FB9C3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23" w:hRule="atLeast"/>
          <w:jc w:val="center"/>
        </w:trPr>
        <w:tc>
          <w:tcPr>
            <w:tcW w:w="1100" w:type="dxa"/>
            <w:vMerge w:val="continue"/>
            <w:shd w:val="clear" w:color="auto" w:fill="auto"/>
            <w:noWrap/>
            <w:vAlign w:val="center"/>
          </w:tcPr>
          <w:p w14:paraId="594293C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58" w:type="dxa"/>
            <w:vMerge w:val="continue"/>
            <w:shd w:val="clear" w:color="auto" w:fill="auto"/>
            <w:noWrap/>
            <w:vAlign w:val="center"/>
          </w:tcPr>
          <w:p w14:paraId="23F4B5B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004" w:type="dxa"/>
            <w:vMerge w:val="continue"/>
            <w:shd w:val="clear" w:color="auto" w:fill="auto"/>
            <w:vAlign w:val="center"/>
          </w:tcPr>
          <w:p w14:paraId="0DB55FE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663" w:type="dxa"/>
            <w:shd w:val="clear" w:color="auto" w:fill="auto"/>
            <w:vAlign w:val="center"/>
          </w:tcPr>
          <w:p w14:paraId="24D9E79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330803021</w:t>
            </w:r>
          </w:p>
        </w:tc>
        <w:tc>
          <w:tcPr>
            <w:tcW w:w="3651" w:type="dxa"/>
            <w:shd w:val="clear" w:color="auto" w:fill="auto"/>
            <w:vAlign w:val="center"/>
          </w:tcPr>
          <w:p w14:paraId="28EEABD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心肺移植术</w:t>
            </w:r>
          </w:p>
        </w:tc>
      </w:tr>
      <w:tr w14:paraId="61E291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00" w:type="dxa"/>
            <w:vMerge w:val="continue"/>
            <w:shd w:val="clear" w:color="auto" w:fill="auto"/>
            <w:noWrap/>
            <w:vAlign w:val="center"/>
          </w:tcPr>
          <w:p w14:paraId="696A8B2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58" w:type="dxa"/>
            <w:shd w:val="clear" w:color="auto" w:fill="auto"/>
            <w:noWrap/>
            <w:vAlign w:val="center"/>
          </w:tcPr>
          <w:p w14:paraId="439C8AE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013317000030001</w:t>
            </w:r>
          </w:p>
        </w:tc>
        <w:tc>
          <w:tcPr>
            <w:tcW w:w="3004" w:type="dxa"/>
            <w:shd w:val="clear" w:color="auto" w:fill="auto"/>
            <w:vAlign w:val="center"/>
          </w:tcPr>
          <w:p w14:paraId="285D796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肺脏移植术-儿童手术(加收)</w:t>
            </w:r>
          </w:p>
        </w:tc>
        <w:tc>
          <w:tcPr>
            <w:tcW w:w="2663" w:type="dxa"/>
            <w:shd w:val="clear" w:color="auto" w:fill="auto"/>
            <w:vAlign w:val="center"/>
          </w:tcPr>
          <w:p w14:paraId="35B618C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651" w:type="dxa"/>
            <w:shd w:val="clear" w:color="auto" w:fill="auto"/>
            <w:vAlign w:val="center"/>
          </w:tcPr>
          <w:p w14:paraId="2576626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0AC0D0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00" w:type="dxa"/>
            <w:vMerge w:val="continue"/>
            <w:shd w:val="clear" w:color="auto" w:fill="auto"/>
            <w:noWrap/>
            <w:vAlign w:val="center"/>
          </w:tcPr>
          <w:p w14:paraId="290022A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58" w:type="dxa"/>
            <w:shd w:val="clear" w:color="auto" w:fill="auto"/>
            <w:noWrap/>
            <w:vAlign w:val="center"/>
          </w:tcPr>
          <w:p w14:paraId="3544D21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013317000030002</w:t>
            </w:r>
          </w:p>
        </w:tc>
        <w:tc>
          <w:tcPr>
            <w:tcW w:w="3004" w:type="dxa"/>
            <w:shd w:val="clear" w:color="auto" w:fill="auto"/>
            <w:vAlign w:val="center"/>
          </w:tcPr>
          <w:p w14:paraId="31CC288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肺脏移植术-部分肺脏(器官段)移植(加收)</w:t>
            </w:r>
          </w:p>
        </w:tc>
        <w:tc>
          <w:tcPr>
            <w:tcW w:w="2663" w:type="dxa"/>
            <w:shd w:val="clear" w:color="auto" w:fill="auto"/>
            <w:vAlign w:val="center"/>
          </w:tcPr>
          <w:p w14:paraId="54F5098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651" w:type="dxa"/>
            <w:shd w:val="clear" w:color="auto" w:fill="auto"/>
            <w:vAlign w:val="center"/>
          </w:tcPr>
          <w:p w14:paraId="4D4A2DB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70731C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00" w:type="dxa"/>
            <w:vMerge w:val="continue"/>
            <w:shd w:val="clear" w:color="auto" w:fill="auto"/>
            <w:noWrap/>
            <w:vAlign w:val="center"/>
          </w:tcPr>
          <w:p w14:paraId="357A6BA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58" w:type="dxa"/>
            <w:shd w:val="clear" w:color="auto" w:fill="auto"/>
            <w:noWrap/>
            <w:vAlign w:val="center"/>
          </w:tcPr>
          <w:p w14:paraId="685B8D9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013317000030100</w:t>
            </w:r>
          </w:p>
        </w:tc>
        <w:tc>
          <w:tcPr>
            <w:tcW w:w="3004" w:type="dxa"/>
            <w:shd w:val="clear" w:color="auto" w:fill="auto"/>
            <w:vAlign w:val="center"/>
          </w:tcPr>
          <w:p w14:paraId="107A83B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肺脏移植术-异种器官(扩展)</w:t>
            </w:r>
          </w:p>
        </w:tc>
        <w:tc>
          <w:tcPr>
            <w:tcW w:w="2663" w:type="dxa"/>
            <w:shd w:val="clear" w:color="auto" w:fill="auto"/>
            <w:vAlign w:val="center"/>
          </w:tcPr>
          <w:p w14:paraId="586EE65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651" w:type="dxa"/>
            <w:shd w:val="clear" w:color="auto" w:fill="auto"/>
            <w:vAlign w:val="center"/>
          </w:tcPr>
          <w:p w14:paraId="20758DE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062EE6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23" w:hRule="atLeast"/>
          <w:jc w:val="center"/>
        </w:trPr>
        <w:tc>
          <w:tcPr>
            <w:tcW w:w="1100" w:type="dxa"/>
            <w:vMerge w:val="restart"/>
            <w:shd w:val="clear" w:color="auto" w:fill="auto"/>
            <w:noWrap/>
            <w:vAlign w:val="center"/>
          </w:tcPr>
          <w:p w14:paraId="4B848CE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4</w:t>
            </w:r>
          </w:p>
        </w:tc>
        <w:tc>
          <w:tcPr>
            <w:tcW w:w="3358" w:type="dxa"/>
            <w:vMerge w:val="restart"/>
            <w:shd w:val="clear" w:color="auto" w:fill="auto"/>
            <w:noWrap/>
            <w:vAlign w:val="center"/>
          </w:tcPr>
          <w:p w14:paraId="1AA95B7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013317000040000</w:t>
            </w:r>
          </w:p>
        </w:tc>
        <w:tc>
          <w:tcPr>
            <w:tcW w:w="3004" w:type="dxa"/>
            <w:vMerge w:val="restart"/>
            <w:shd w:val="clear" w:color="auto" w:fill="auto"/>
            <w:vAlign w:val="center"/>
          </w:tcPr>
          <w:p w14:paraId="7C9846E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肾脏移植术</w:t>
            </w:r>
          </w:p>
        </w:tc>
        <w:tc>
          <w:tcPr>
            <w:tcW w:w="2663" w:type="dxa"/>
            <w:shd w:val="clear" w:color="auto" w:fill="auto"/>
            <w:vAlign w:val="center"/>
          </w:tcPr>
          <w:p w14:paraId="78AEE40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331101019</w:t>
            </w:r>
          </w:p>
        </w:tc>
        <w:tc>
          <w:tcPr>
            <w:tcW w:w="3651" w:type="dxa"/>
            <w:shd w:val="clear" w:color="auto" w:fill="auto"/>
            <w:vAlign w:val="center"/>
          </w:tcPr>
          <w:p w14:paraId="5384817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异体肾移植术</w:t>
            </w:r>
          </w:p>
        </w:tc>
      </w:tr>
      <w:tr w14:paraId="14BE2E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00" w:type="dxa"/>
            <w:vMerge w:val="continue"/>
            <w:shd w:val="clear" w:color="auto" w:fill="auto"/>
            <w:noWrap/>
            <w:vAlign w:val="center"/>
          </w:tcPr>
          <w:p w14:paraId="0CE21C7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58" w:type="dxa"/>
            <w:vMerge w:val="continue"/>
            <w:shd w:val="clear" w:color="auto" w:fill="auto"/>
            <w:noWrap/>
            <w:vAlign w:val="center"/>
          </w:tcPr>
          <w:p w14:paraId="1A881823">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004" w:type="dxa"/>
            <w:vMerge w:val="continue"/>
            <w:shd w:val="clear" w:color="auto" w:fill="auto"/>
            <w:vAlign w:val="center"/>
          </w:tcPr>
          <w:p w14:paraId="361EC480">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663" w:type="dxa"/>
            <w:shd w:val="clear" w:color="auto" w:fill="auto"/>
            <w:vAlign w:val="center"/>
          </w:tcPr>
          <w:p w14:paraId="3C35C9A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331101021</w:t>
            </w:r>
          </w:p>
        </w:tc>
        <w:tc>
          <w:tcPr>
            <w:tcW w:w="3651" w:type="dxa"/>
            <w:shd w:val="clear" w:color="auto" w:fill="auto"/>
            <w:vAlign w:val="center"/>
          </w:tcPr>
          <w:p w14:paraId="73600B4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供体肾修复术</w:t>
            </w:r>
          </w:p>
        </w:tc>
      </w:tr>
      <w:tr w14:paraId="14DEEC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00" w:type="dxa"/>
            <w:vMerge w:val="continue"/>
            <w:shd w:val="clear" w:color="auto" w:fill="auto"/>
            <w:noWrap/>
            <w:vAlign w:val="center"/>
          </w:tcPr>
          <w:p w14:paraId="2CC4C5F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58" w:type="dxa"/>
            <w:shd w:val="clear" w:color="auto" w:fill="auto"/>
            <w:noWrap/>
            <w:vAlign w:val="center"/>
          </w:tcPr>
          <w:p w14:paraId="0945F61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013317000040001</w:t>
            </w:r>
          </w:p>
        </w:tc>
        <w:tc>
          <w:tcPr>
            <w:tcW w:w="3004" w:type="dxa"/>
            <w:shd w:val="clear" w:color="auto" w:fill="auto"/>
            <w:vAlign w:val="center"/>
          </w:tcPr>
          <w:p w14:paraId="3E23F61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肾脏移植术-儿童手术(加收)</w:t>
            </w:r>
          </w:p>
        </w:tc>
        <w:tc>
          <w:tcPr>
            <w:tcW w:w="2663" w:type="dxa"/>
            <w:shd w:val="clear" w:color="auto" w:fill="auto"/>
            <w:noWrap/>
            <w:vAlign w:val="center"/>
          </w:tcPr>
          <w:p w14:paraId="498C0B4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651" w:type="dxa"/>
            <w:shd w:val="clear" w:color="auto" w:fill="auto"/>
            <w:vAlign w:val="center"/>
          </w:tcPr>
          <w:p w14:paraId="7612907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44C19F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00" w:type="dxa"/>
            <w:vMerge w:val="continue"/>
            <w:shd w:val="clear" w:color="auto" w:fill="auto"/>
            <w:noWrap/>
            <w:vAlign w:val="center"/>
          </w:tcPr>
          <w:p w14:paraId="1EFFC115">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58" w:type="dxa"/>
            <w:shd w:val="clear" w:color="auto" w:fill="auto"/>
            <w:noWrap/>
            <w:vAlign w:val="center"/>
          </w:tcPr>
          <w:p w14:paraId="1193637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013317000040100</w:t>
            </w:r>
          </w:p>
        </w:tc>
        <w:tc>
          <w:tcPr>
            <w:tcW w:w="3004" w:type="dxa"/>
            <w:shd w:val="clear" w:color="auto" w:fill="auto"/>
            <w:vAlign w:val="center"/>
          </w:tcPr>
          <w:p w14:paraId="273C87E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肾脏移植术-异种器官(扩展)</w:t>
            </w:r>
          </w:p>
        </w:tc>
        <w:tc>
          <w:tcPr>
            <w:tcW w:w="2663" w:type="dxa"/>
            <w:shd w:val="clear" w:color="auto" w:fill="auto"/>
            <w:noWrap/>
            <w:vAlign w:val="center"/>
          </w:tcPr>
          <w:p w14:paraId="435E125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651" w:type="dxa"/>
            <w:shd w:val="clear" w:color="auto" w:fill="auto"/>
            <w:vAlign w:val="center"/>
          </w:tcPr>
          <w:p w14:paraId="537F57E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59DF79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00" w:type="dxa"/>
            <w:vMerge w:val="restart"/>
            <w:shd w:val="clear" w:color="auto" w:fill="auto"/>
            <w:noWrap/>
            <w:vAlign w:val="center"/>
          </w:tcPr>
          <w:p w14:paraId="142F314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5</w:t>
            </w:r>
          </w:p>
        </w:tc>
        <w:tc>
          <w:tcPr>
            <w:tcW w:w="3358" w:type="dxa"/>
            <w:shd w:val="clear" w:color="auto" w:fill="auto"/>
            <w:noWrap/>
            <w:vAlign w:val="center"/>
          </w:tcPr>
          <w:p w14:paraId="706155B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013317000050000</w:t>
            </w:r>
          </w:p>
        </w:tc>
        <w:tc>
          <w:tcPr>
            <w:tcW w:w="3004" w:type="dxa"/>
            <w:shd w:val="clear" w:color="auto" w:fill="auto"/>
            <w:vAlign w:val="center"/>
          </w:tcPr>
          <w:p w14:paraId="14D7AC7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小肠移植术</w:t>
            </w:r>
          </w:p>
        </w:tc>
        <w:tc>
          <w:tcPr>
            <w:tcW w:w="2663" w:type="dxa"/>
            <w:shd w:val="clear" w:color="auto" w:fill="auto"/>
            <w:vAlign w:val="center"/>
          </w:tcPr>
          <w:p w14:paraId="234C74E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331003010</w:t>
            </w:r>
          </w:p>
        </w:tc>
        <w:tc>
          <w:tcPr>
            <w:tcW w:w="3651" w:type="dxa"/>
            <w:shd w:val="clear" w:color="auto" w:fill="auto"/>
            <w:vAlign w:val="center"/>
          </w:tcPr>
          <w:p w14:paraId="268D67F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小肠移植术</w:t>
            </w:r>
          </w:p>
        </w:tc>
      </w:tr>
      <w:tr w14:paraId="6FD3A8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00" w:type="dxa"/>
            <w:vMerge w:val="continue"/>
            <w:shd w:val="clear" w:color="auto" w:fill="auto"/>
            <w:noWrap/>
            <w:vAlign w:val="center"/>
          </w:tcPr>
          <w:p w14:paraId="36D07EC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58" w:type="dxa"/>
            <w:shd w:val="clear" w:color="auto" w:fill="auto"/>
            <w:noWrap/>
            <w:vAlign w:val="center"/>
          </w:tcPr>
          <w:p w14:paraId="49AC2E5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013317000050001</w:t>
            </w:r>
          </w:p>
        </w:tc>
        <w:tc>
          <w:tcPr>
            <w:tcW w:w="3004" w:type="dxa"/>
            <w:shd w:val="clear" w:color="auto" w:fill="auto"/>
            <w:vAlign w:val="center"/>
          </w:tcPr>
          <w:p w14:paraId="7645C45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小肠移植术-儿童手术(加收)</w:t>
            </w:r>
          </w:p>
        </w:tc>
        <w:tc>
          <w:tcPr>
            <w:tcW w:w="2663" w:type="dxa"/>
            <w:shd w:val="clear" w:color="auto" w:fill="auto"/>
            <w:vAlign w:val="center"/>
          </w:tcPr>
          <w:p w14:paraId="771C465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651" w:type="dxa"/>
            <w:shd w:val="clear" w:color="auto" w:fill="auto"/>
            <w:vAlign w:val="center"/>
          </w:tcPr>
          <w:p w14:paraId="2AFBF04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458AAF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00" w:type="dxa"/>
            <w:vMerge w:val="continue"/>
            <w:shd w:val="clear" w:color="auto" w:fill="auto"/>
            <w:noWrap/>
            <w:vAlign w:val="center"/>
          </w:tcPr>
          <w:p w14:paraId="3BDF9D7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58" w:type="dxa"/>
            <w:shd w:val="clear" w:color="auto" w:fill="auto"/>
            <w:noWrap/>
            <w:vAlign w:val="center"/>
          </w:tcPr>
          <w:p w14:paraId="5DD67C0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013317000050100</w:t>
            </w:r>
          </w:p>
        </w:tc>
        <w:tc>
          <w:tcPr>
            <w:tcW w:w="3004" w:type="dxa"/>
            <w:shd w:val="clear" w:color="auto" w:fill="auto"/>
            <w:vAlign w:val="center"/>
          </w:tcPr>
          <w:p w14:paraId="3841EAB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小肠移植术-异种器官(扩展)</w:t>
            </w:r>
          </w:p>
        </w:tc>
        <w:tc>
          <w:tcPr>
            <w:tcW w:w="2663" w:type="dxa"/>
            <w:shd w:val="clear" w:color="auto" w:fill="auto"/>
            <w:vAlign w:val="center"/>
          </w:tcPr>
          <w:p w14:paraId="073E54A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651" w:type="dxa"/>
            <w:shd w:val="clear" w:color="auto" w:fill="auto"/>
            <w:vAlign w:val="center"/>
          </w:tcPr>
          <w:p w14:paraId="2B158583">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404CAB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23" w:hRule="atLeast"/>
          <w:jc w:val="center"/>
        </w:trPr>
        <w:tc>
          <w:tcPr>
            <w:tcW w:w="1100" w:type="dxa"/>
            <w:vMerge w:val="restart"/>
            <w:shd w:val="clear" w:color="auto" w:fill="auto"/>
            <w:noWrap/>
            <w:vAlign w:val="center"/>
          </w:tcPr>
          <w:p w14:paraId="4C57533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6</w:t>
            </w:r>
          </w:p>
        </w:tc>
        <w:tc>
          <w:tcPr>
            <w:tcW w:w="3358" w:type="dxa"/>
            <w:shd w:val="clear" w:color="auto" w:fill="auto"/>
            <w:noWrap/>
            <w:vAlign w:val="center"/>
          </w:tcPr>
          <w:p w14:paraId="640F6D6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013317000060000</w:t>
            </w:r>
          </w:p>
        </w:tc>
        <w:tc>
          <w:tcPr>
            <w:tcW w:w="3004" w:type="dxa"/>
            <w:shd w:val="clear" w:color="auto" w:fill="auto"/>
            <w:vAlign w:val="center"/>
          </w:tcPr>
          <w:p w14:paraId="1A4EDA3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胰腺移植术</w:t>
            </w:r>
          </w:p>
        </w:tc>
        <w:tc>
          <w:tcPr>
            <w:tcW w:w="2663" w:type="dxa"/>
            <w:shd w:val="clear" w:color="auto" w:fill="auto"/>
            <w:vAlign w:val="center"/>
          </w:tcPr>
          <w:p w14:paraId="2E4678B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331007015</w:t>
            </w:r>
          </w:p>
        </w:tc>
        <w:tc>
          <w:tcPr>
            <w:tcW w:w="3651" w:type="dxa"/>
            <w:shd w:val="clear" w:color="auto" w:fill="auto"/>
            <w:vAlign w:val="center"/>
          </w:tcPr>
          <w:p w14:paraId="7F0D9B0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胰腺移植术</w:t>
            </w:r>
          </w:p>
        </w:tc>
      </w:tr>
      <w:tr w14:paraId="5F3D1A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23" w:hRule="atLeast"/>
          <w:jc w:val="center"/>
        </w:trPr>
        <w:tc>
          <w:tcPr>
            <w:tcW w:w="1100" w:type="dxa"/>
            <w:vMerge w:val="continue"/>
            <w:shd w:val="clear" w:color="auto" w:fill="auto"/>
            <w:noWrap/>
            <w:vAlign w:val="center"/>
          </w:tcPr>
          <w:p w14:paraId="1E7D0B12">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58" w:type="dxa"/>
            <w:shd w:val="clear" w:color="auto" w:fill="auto"/>
            <w:noWrap/>
            <w:vAlign w:val="center"/>
          </w:tcPr>
          <w:p w14:paraId="4527D2A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013317000060001</w:t>
            </w:r>
          </w:p>
        </w:tc>
        <w:tc>
          <w:tcPr>
            <w:tcW w:w="3004" w:type="dxa"/>
            <w:shd w:val="clear" w:color="auto" w:fill="auto"/>
            <w:vAlign w:val="center"/>
          </w:tcPr>
          <w:p w14:paraId="1CFC41E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胰腺移植术-儿童手术(加收)</w:t>
            </w:r>
          </w:p>
        </w:tc>
        <w:tc>
          <w:tcPr>
            <w:tcW w:w="2663" w:type="dxa"/>
            <w:shd w:val="clear" w:color="auto" w:fill="auto"/>
            <w:vAlign w:val="center"/>
          </w:tcPr>
          <w:p w14:paraId="1EFD8CE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651" w:type="dxa"/>
            <w:shd w:val="clear" w:color="auto" w:fill="auto"/>
            <w:vAlign w:val="center"/>
          </w:tcPr>
          <w:p w14:paraId="29B5384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71F26F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00" w:type="dxa"/>
            <w:vMerge w:val="continue"/>
            <w:shd w:val="clear" w:color="auto" w:fill="auto"/>
            <w:noWrap/>
            <w:vAlign w:val="center"/>
          </w:tcPr>
          <w:p w14:paraId="72D152A1">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58" w:type="dxa"/>
            <w:shd w:val="clear" w:color="auto" w:fill="auto"/>
            <w:noWrap/>
            <w:vAlign w:val="center"/>
          </w:tcPr>
          <w:p w14:paraId="076647B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013317000060100</w:t>
            </w:r>
          </w:p>
        </w:tc>
        <w:tc>
          <w:tcPr>
            <w:tcW w:w="3004" w:type="dxa"/>
            <w:shd w:val="clear" w:color="auto" w:fill="auto"/>
            <w:vAlign w:val="center"/>
          </w:tcPr>
          <w:p w14:paraId="1550344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胰腺移植术-异种器官(扩展)</w:t>
            </w:r>
          </w:p>
        </w:tc>
        <w:tc>
          <w:tcPr>
            <w:tcW w:w="2663" w:type="dxa"/>
            <w:shd w:val="clear" w:color="auto" w:fill="auto"/>
            <w:vAlign w:val="center"/>
          </w:tcPr>
          <w:p w14:paraId="78077BC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651" w:type="dxa"/>
            <w:shd w:val="clear" w:color="auto" w:fill="auto"/>
            <w:vAlign w:val="center"/>
          </w:tcPr>
          <w:p w14:paraId="42FF1B8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35B9C0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23" w:hRule="atLeast"/>
          <w:jc w:val="center"/>
        </w:trPr>
        <w:tc>
          <w:tcPr>
            <w:tcW w:w="1100" w:type="dxa"/>
            <w:vMerge w:val="restart"/>
            <w:shd w:val="clear" w:color="auto" w:fill="auto"/>
            <w:vAlign w:val="center"/>
          </w:tcPr>
          <w:p w14:paraId="409390B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7</w:t>
            </w:r>
          </w:p>
        </w:tc>
        <w:tc>
          <w:tcPr>
            <w:tcW w:w="3358" w:type="dxa"/>
            <w:vMerge w:val="restart"/>
            <w:shd w:val="clear" w:color="auto" w:fill="auto"/>
            <w:noWrap/>
            <w:vAlign w:val="center"/>
          </w:tcPr>
          <w:p w14:paraId="3807531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013317000070000</w:t>
            </w:r>
          </w:p>
        </w:tc>
        <w:tc>
          <w:tcPr>
            <w:tcW w:w="3004" w:type="dxa"/>
            <w:vMerge w:val="restart"/>
            <w:shd w:val="clear" w:color="auto" w:fill="auto"/>
            <w:vAlign w:val="center"/>
          </w:tcPr>
          <w:p w14:paraId="04EE3C7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角膜移植术</w:t>
            </w:r>
          </w:p>
        </w:tc>
        <w:tc>
          <w:tcPr>
            <w:tcW w:w="2663" w:type="dxa"/>
            <w:shd w:val="clear" w:color="auto" w:fill="auto"/>
            <w:vAlign w:val="center"/>
          </w:tcPr>
          <w:p w14:paraId="7712FDF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330404008</w:t>
            </w:r>
          </w:p>
        </w:tc>
        <w:tc>
          <w:tcPr>
            <w:tcW w:w="3651" w:type="dxa"/>
            <w:shd w:val="clear" w:color="auto" w:fill="auto"/>
            <w:vAlign w:val="center"/>
          </w:tcPr>
          <w:p w14:paraId="259F9D0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翼状胬肉切除+角膜移植术</w:t>
            </w:r>
          </w:p>
        </w:tc>
      </w:tr>
      <w:tr w14:paraId="11BBE1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00" w:type="dxa"/>
            <w:vMerge w:val="continue"/>
            <w:shd w:val="clear" w:color="auto" w:fill="auto"/>
            <w:vAlign w:val="center"/>
          </w:tcPr>
          <w:p w14:paraId="5F88705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58" w:type="dxa"/>
            <w:vMerge w:val="continue"/>
            <w:shd w:val="clear" w:color="auto" w:fill="auto"/>
            <w:noWrap/>
            <w:vAlign w:val="center"/>
          </w:tcPr>
          <w:p w14:paraId="368C640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004" w:type="dxa"/>
            <w:vMerge w:val="continue"/>
            <w:shd w:val="clear" w:color="auto" w:fill="auto"/>
            <w:vAlign w:val="center"/>
          </w:tcPr>
          <w:p w14:paraId="63EBE19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663" w:type="dxa"/>
            <w:shd w:val="clear" w:color="auto" w:fill="auto"/>
            <w:vAlign w:val="center"/>
          </w:tcPr>
          <w:p w14:paraId="79278C41">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651" w:type="dxa"/>
            <w:shd w:val="clear" w:color="auto" w:fill="auto"/>
            <w:vAlign w:val="center"/>
          </w:tcPr>
          <w:p w14:paraId="66A5626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干细胞移植加收330元</w:t>
            </w:r>
          </w:p>
        </w:tc>
      </w:tr>
      <w:tr w14:paraId="44FFBC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00" w:type="dxa"/>
            <w:vMerge w:val="continue"/>
            <w:shd w:val="clear" w:color="auto" w:fill="auto"/>
            <w:vAlign w:val="center"/>
          </w:tcPr>
          <w:p w14:paraId="20C08E21">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58" w:type="dxa"/>
            <w:vMerge w:val="continue"/>
            <w:shd w:val="clear" w:color="auto" w:fill="auto"/>
            <w:noWrap/>
            <w:vAlign w:val="center"/>
          </w:tcPr>
          <w:p w14:paraId="6035A5B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004" w:type="dxa"/>
            <w:vMerge w:val="continue"/>
            <w:shd w:val="clear" w:color="auto" w:fill="auto"/>
            <w:vAlign w:val="center"/>
          </w:tcPr>
          <w:p w14:paraId="2038CA4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663" w:type="dxa"/>
            <w:shd w:val="clear" w:color="auto" w:fill="auto"/>
            <w:vAlign w:val="center"/>
          </w:tcPr>
          <w:p w14:paraId="314531C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330404010a</w:t>
            </w:r>
          </w:p>
        </w:tc>
        <w:tc>
          <w:tcPr>
            <w:tcW w:w="3651" w:type="dxa"/>
            <w:shd w:val="clear" w:color="auto" w:fill="auto"/>
            <w:vAlign w:val="center"/>
          </w:tcPr>
          <w:p w14:paraId="3ED89C2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角膜移植术（板层）</w:t>
            </w:r>
          </w:p>
        </w:tc>
      </w:tr>
      <w:tr w14:paraId="4E0146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00" w:type="dxa"/>
            <w:vMerge w:val="continue"/>
            <w:shd w:val="clear" w:color="auto" w:fill="auto"/>
            <w:vAlign w:val="center"/>
          </w:tcPr>
          <w:p w14:paraId="7E6AFBC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58" w:type="dxa"/>
            <w:vMerge w:val="continue"/>
            <w:shd w:val="clear" w:color="auto" w:fill="auto"/>
            <w:noWrap/>
            <w:vAlign w:val="center"/>
          </w:tcPr>
          <w:p w14:paraId="24B38EA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004" w:type="dxa"/>
            <w:vMerge w:val="continue"/>
            <w:shd w:val="clear" w:color="auto" w:fill="auto"/>
            <w:vAlign w:val="center"/>
          </w:tcPr>
          <w:p w14:paraId="4F68ADD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663" w:type="dxa"/>
            <w:shd w:val="clear" w:color="auto" w:fill="auto"/>
            <w:vAlign w:val="center"/>
          </w:tcPr>
          <w:p w14:paraId="4FFBAAC5">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651" w:type="dxa"/>
            <w:shd w:val="clear" w:color="auto" w:fill="auto"/>
            <w:vAlign w:val="center"/>
          </w:tcPr>
          <w:p w14:paraId="587BA19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板层干细胞移植加收580元</w:t>
            </w:r>
          </w:p>
        </w:tc>
      </w:tr>
      <w:tr w14:paraId="31C03C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00" w:type="dxa"/>
            <w:vMerge w:val="continue"/>
            <w:shd w:val="clear" w:color="auto" w:fill="auto"/>
            <w:vAlign w:val="center"/>
          </w:tcPr>
          <w:p w14:paraId="15182150">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58" w:type="dxa"/>
            <w:vMerge w:val="continue"/>
            <w:shd w:val="clear" w:color="auto" w:fill="auto"/>
            <w:noWrap/>
            <w:vAlign w:val="center"/>
          </w:tcPr>
          <w:p w14:paraId="57280E7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004" w:type="dxa"/>
            <w:vMerge w:val="continue"/>
            <w:shd w:val="clear" w:color="auto" w:fill="auto"/>
            <w:vAlign w:val="center"/>
          </w:tcPr>
          <w:p w14:paraId="3C527643">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663" w:type="dxa"/>
            <w:shd w:val="clear" w:color="auto" w:fill="auto"/>
            <w:vAlign w:val="center"/>
          </w:tcPr>
          <w:p w14:paraId="57AD37A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330404010b</w:t>
            </w:r>
          </w:p>
        </w:tc>
        <w:tc>
          <w:tcPr>
            <w:tcW w:w="3651" w:type="dxa"/>
            <w:shd w:val="clear" w:color="auto" w:fill="auto"/>
            <w:vAlign w:val="center"/>
          </w:tcPr>
          <w:p w14:paraId="0EAD897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角膜移植术（穿透）</w:t>
            </w:r>
          </w:p>
        </w:tc>
      </w:tr>
      <w:tr w14:paraId="5F9C2A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23" w:hRule="atLeast"/>
          <w:jc w:val="center"/>
        </w:trPr>
        <w:tc>
          <w:tcPr>
            <w:tcW w:w="1100" w:type="dxa"/>
            <w:vMerge w:val="continue"/>
            <w:shd w:val="clear" w:color="auto" w:fill="auto"/>
            <w:vAlign w:val="center"/>
          </w:tcPr>
          <w:p w14:paraId="0BD4B48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58" w:type="dxa"/>
            <w:vMerge w:val="restart"/>
            <w:shd w:val="clear" w:color="auto" w:fill="auto"/>
            <w:noWrap/>
            <w:vAlign w:val="center"/>
          </w:tcPr>
          <w:p w14:paraId="15E8906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013317000070000</w:t>
            </w:r>
          </w:p>
        </w:tc>
        <w:tc>
          <w:tcPr>
            <w:tcW w:w="3004" w:type="dxa"/>
            <w:vMerge w:val="restart"/>
            <w:shd w:val="clear" w:color="auto" w:fill="auto"/>
            <w:vAlign w:val="center"/>
          </w:tcPr>
          <w:p w14:paraId="56FCFDB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角膜移植术</w:t>
            </w:r>
          </w:p>
        </w:tc>
        <w:tc>
          <w:tcPr>
            <w:tcW w:w="2663" w:type="dxa"/>
            <w:shd w:val="clear" w:color="auto" w:fill="auto"/>
            <w:vAlign w:val="center"/>
          </w:tcPr>
          <w:p w14:paraId="67C5878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651" w:type="dxa"/>
            <w:shd w:val="clear" w:color="auto" w:fill="auto"/>
            <w:vAlign w:val="center"/>
          </w:tcPr>
          <w:p w14:paraId="606ED92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穿透干细胞移植加收525元</w:t>
            </w:r>
          </w:p>
        </w:tc>
      </w:tr>
      <w:tr w14:paraId="27927C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00" w:type="dxa"/>
            <w:vMerge w:val="continue"/>
            <w:shd w:val="clear" w:color="auto" w:fill="auto"/>
            <w:vAlign w:val="center"/>
          </w:tcPr>
          <w:p w14:paraId="591206E5">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58" w:type="dxa"/>
            <w:vMerge w:val="continue"/>
            <w:shd w:val="clear" w:color="auto" w:fill="auto"/>
            <w:noWrap/>
            <w:vAlign w:val="center"/>
          </w:tcPr>
          <w:p w14:paraId="06F1B16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004" w:type="dxa"/>
            <w:vMerge w:val="continue"/>
            <w:shd w:val="clear" w:color="auto" w:fill="auto"/>
            <w:vAlign w:val="center"/>
          </w:tcPr>
          <w:p w14:paraId="1EF3DF0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663" w:type="dxa"/>
            <w:shd w:val="clear" w:color="auto" w:fill="auto"/>
            <w:vAlign w:val="center"/>
          </w:tcPr>
          <w:p w14:paraId="10D5ED7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330404012</w:t>
            </w:r>
          </w:p>
        </w:tc>
        <w:tc>
          <w:tcPr>
            <w:tcW w:w="3651" w:type="dxa"/>
            <w:shd w:val="clear" w:color="auto" w:fill="auto"/>
            <w:vAlign w:val="center"/>
          </w:tcPr>
          <w:p w14:paraId="5C599F2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角膜移植联合视网膜复位术</w:t>
            </w:r>
          </w:p>
        </w:tc>
      </w:tr>
      <w:tr w14:paraId="441D8C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00" w:type="dxa"/>
            <w:vMerge w:val="continue"/>
            <w:shd w:val="clear" w:color="auto" w:fill="auto"/>
            <w:vAlign w:val="center"/>
          </w:tcPr>
          <w:p w14:paraId="1C2A78B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58" w:type="dxa"/>
            <w:vMerge w:val="continue"/>
            <w:shd w:val="clear" w:color="auto" w:fill="auto"/>
            <w:noWrap/>
            <w:vAlign w:val="center"/>
          </w:tcPr>
          <w:p w14:paraId="70DF80A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004" w:type="dxa"/>
            <w:vMerge w:val="continue"/>
            <w:shd w:val="clear" w:color="auto" w:fill="auto"/>
            <w:vAlign w:val="center"/>
          </w:tcPr>
          <w:p w14:paraId="7C97CD7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663" w:type="dxa"/>
            <w:shd w:val="clear" w:color="auto" w:fill="auto"/>
            <w:vAlign w:val="center"/>
          </w:tcPr>
          <w:p w14:paraId="3057408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330401006</w:t>
            </w:r>
          </w:p>
        </w:tc>
        <w:tc>
          <w:tcPr>
            <w:tcW w:w="3651" w:type="dxa"/>
            <w:shd w:val="clear" w:color="auto" w:fill="auto"/>
            <w:vAlign w:val="center"/>
          </w:tcPr>
          <w:p w14:paraId="092864A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 xml:space="preserve">睑退缩矫正术(异体巩膜移植或植皮) </w:t>
            </w:r>
          </w:p>
        </w:tc>
      </w:tr>
      <w:tr w14:paraId="5670D0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23" w:hRule="atLeast"/>
          <w:jc w:val="center"/>
        </w:trPr>
        <w:tc>
          <w:tcPr>
            <w:tcW w:w="1100" w:type="dxa"/>
            <w:vMerge w:val="continue"/>
            <w:shd w:val="clear" w:color="auto" w:fill="auto"/>
            <w:vAlign w:val="center"/>
          </w:tcPr>
          <w:p w14:paraId="72F1666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58" w:type="dxa"/>
            <w:shd w:val="clear" w:color="auto" w:fill="auto"/>
            <w:noWrap/>
            <w:vAlign w:val="center"/>
          </w:tcPr>
          <w:p w14:paraId="2940D4B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013317000070001</w:t>
            </w:r>
          </w:p>
        </w:tc>
        <w:tc>
          <w:tcPr>
            <w:tcW w:w="3004" w:type="dxa"/>
            <w:shd w:val="clear" w:color="auto" w:fill="auto"/>
            <w:vAlign w:val="center"/>
          </w:tcPr>
          <w:p w14:paraId="1D01B56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角膜移植术-儿童手术(加收)</w:t>
            </w:r>
          </w:p>
        </w:tc>
        <w:tc>
          <w:tcPr>
            <w:tcW w:w="2663" w:type="dxa"/>
            <w:shd w:val="clear" w:color="auto" w:fill="auto"/>
            <w:vAlign w:val="center"/>
          </w:tcPr>
          <w:p w14:paraId="6C3619C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651" w:type="dxa"/>
            <w:shd w:val="clear" w:color="auto" w:fill="auto"/>
            <w:vAlign w:val="center"/>
          </w:tcPr>
          <w:p w14:paraId="64CF4073">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43A062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3" w:hRule="atLeast"/>
          <w:jc w:val="center"/>
        </w:trPr>
        <w:tc>
          <w:tcPr>
            <w:tcW w:w="1100" w:type="dxa"/>
            <w:vMerge w:val="continue"/>
            <w:shd w:val="clear" w:color="auto" w:fill="auto"/>
            <w:vAlign w:val="center"/>
          </w:tcPr>
          <w:p w14:paraId="416273F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58" w:type="dxa"/>
            <w:shd w:val="clear" w:color="auto" w:fill="auto"/>
            <w:noWrap/>
            <w:vAlign w:val="center"/>
          </w:tcPr>
          <w:p w14:paraId="3AE180E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013317000070100</w:t>
            </w:r>
          </w:p>
        </w:tc>
        <w:tc>
          <w:tcPr>
            <w:tcW w:w="3004" w:type="dxa"/>
            <w:shd w:val="clear" w:color="auto" w:fill="auto"/>
            <w:vAlign w:val="center"/>
          </w:tcPr>
          <w:p w14:paraId="1A86D1D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角膜移植术-异种组织(扩展)</w:t>
            </w:r>
          </w:p>
        </w:tc>
        <w:tc>
          <w:tcPr>
            <w:tcW w:w="2663" w:type="dxa"/>
            <w:shd w:val="clear" w:color="auto" w:fill="auto"/>
            <w:vAlign w:val="center"/>
          </w:tcPr>
          <w:p w14:paraId="129C66B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651" w:type="dxa"/>
            <w:shd w:val="clear" w:color="auto" w:fill="auto"/>
            <w:vAlign w:val="center"/>
          </w:tcPr>
          <w:p w14:paraId="5B7F098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576DCB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00" w:type="dxa"/>
            <w:shd w:val="clear" w:color="auto" w:fill="auto"/>
            <w:noWrap/>
            <w:vAlign w:val="center"/>
          </w:tcPr>
          <w:p w14:paraId="1257F21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8</w:t>
            </w:r>
          </w:p>
        </w:tc>
        <w:tc>
          <w:tcPr>
            <w:tcW w:w="3358" w:type="dxa"/>
            <w:shd w:val="clear" w:color="auto" w:fill="auto"/>
            <w:noWrap/>
            <w:vAlign w:val="center"/>
          </w:tcPr>
          <w:p w14:paraId="01C3E69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013317000080000</w:t>
            </w:r>
          </w:p>
        </w:tc>
        <w:tc>
          <w:tcPr>
            <w:tcW w:w="3004" w:type="dxa"/>
            <w:shd w:val="clear" w:color="auto" w:fill="auto"/>
            <w:vAlign w:val="center"/>
          </w:tcPr>
          <w:p w14:paraId="1F6535F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供肝切取术</w:t>
            </w:r>
          </w:p>
        </w:tc>
        <w:tc>
          <w:tcPr>
            <w:tcW w:w="2663" w:type="dxa"/>
            <w:shd w:val="clear" w:color="auto" w:fill="auto"/>
            <w:vAlign w:val="center"/>
          </w:tcPr>
          <w:p w14:paraId="4B15871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331005017</w:t>
            </w:r>
          </w:p>
        </w:tc>
        <w:tc>
          <w:tcPr>
            <w:tcW w:w="3651" w:type="dxa"/>
            <w:shd w:val="clear" w:color="auto" w:fill="auto"/>
            <w:vAlign w:val="center"/>
          </w:tcPr>
          <w:p w14:paraId="628253D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异体供肝切除术</w:t>
            </w:r>
          </w:p>
        </w:tc>
      </w:tr>
      <w:tr w14:paraId="5BE4C0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00" w:type="dxa"/>
            <w:shd w:val="clear" w:color="auto" w:fill="auto"/>
            <w:noWrap/>
            <w:vAlign w:val="center"/>
          </w:tcPr>
          <w:p w14:paraId="1F5C121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9</w:t>
            </w:r>
          </w:p>
        </w:tc>
        <w:tc>
          <w:tcPr>
            <w:tcW w:w="3358" w:type="dxa"/>
            <w:shd w:val="clear" w:color="auto" w:fill="auto"/>
            <w:noWrap/>
            <w:vAlign w:val="center"/>
          </w:tcPr>
          <w:p w14:paraId="4E3607A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013317000090000</w:t>
            </w:r>
          </w:p>
        </w:tc>
        <w:tc>
          <w:tcPr>
            <w:tcW w:w="3004" w:type="dxa"/>
            <w:shd w:val="clear" w:color="auto" w:fill="auto"/>
            <w:vAlign w:val="center"/>
          </w:tcPr>
          <w:p w14:paraId="6DD7522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供肺切取术</w:t>
            </w:r>
          </w:p>
        </w:tc>
        <w:tc>
          <w:tcPr>
            <w:tcW w:w="2663" w:type="dxa"/>
            <w:shd w:val="clear" w:color="auto" w:fill="auto"/>
            <w:vAlign w:val="center"/>
          </w:tcPr>
          <w:p w14:paraId="621EE34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330702014</w:t>
            </w:r>
          </w:p>
        </w:tc>
        <w:tc>
          <w:tcPr>
            <w:tcW w:w="3651" w:type="dxa"/>
            <w:shd w:val="clear" w:color="auto" w:fill="auto"/>
            <w:vAlign w:val="center"/>
          </w:tcPr>
          <w:p w14:paraId="01342D8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供肺切除术</w:t>
            </w:r>
          </w:p>
        </w:tc>
      </w:tr>
      <w:tr w14:paraId="3F457D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00" w:type="dxa"/>
            <w:shd w:val="clear" w:color="auto" w:fill="auto"/>
            <w:noWrap/>
            <w:vAlign w:val="center"/>
          </w:tcPr>
          <w:p w14:paraId="0049325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10</w:t>
            </w:r>
          </w:p>
        </w:tc>
        <w:tc>
          <w:tcPr>
            <w:tcW w:w="3358" w:type="dxa"/>
            <w:shd w:val="clear" w:color="auto" w:fill="auto"/>
            <w:noWrap/>
            <w:vAlign w:val="center"/>
          </w:tcPr>
          <w:p w14:paraId="02C685C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013317000100000</w:t>
            </w:r>
          </w:p>
        </w:tc>
        <w:tc>
          <w:tcPr>
            <w:tcW w:w="3004" w:type="dxa"/>
            <w:shd w:val="clear" w:color="auto" w:fill="auto"/>
            <w:vAlign w:val="center"/>
          </w:tcPr>
          <w:p w14:paraId="30FB6B5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供肾切取术</w:t>
            </w:r>
          </w:p>
        </w:tc>
        <w:tc>
          <w:tcPr>
            <w:tcW w:w="2663" w:type="dxa"/>
            <w:shd w:val="clear" w:color="auto" w:fill="auto"/>
            <w:vAlign w:val="center"/>
          </w:tcPr>
          <w:p w14:paraId="65B4E10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331101020</w:t>
            </w:r>
          </w:p>
        </w:tc>
        <w:tc>
          <w:tcPr>
            <w:tcW w:w="3651" w:type="dxa"/>
            <w:shd w:val="clear" w:color="auto" w:fill="auto"/>
            <w:vAlign w:val="center"/>
          </w:tcPr>
          <w:p w14:paraId="641252B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异体供肾取肾术</w:t>
            </w:r>
          </w:p>
        </w:tc>
      </w:tr>
      <w:tr w14:paraId="480623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00" w:type="dxa"/>
            <w:shd w:val="clear" w:color="auto" w:fill="auto"/>
            <w:noWrap/>
            <w:vAlign w:val="center"/>
          </w:tcPr>
          <w:p w14:paraId="51537DA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11</w:t>
            </w:r>
          </w:p>
        </w:tc>
        <w:tc>
          <w:tcPr>
            <w:tcW w:w="3358" w:type="dxa"/>
            <w:shd w:val="clear" w:color="auto" w:fill="auto"/>
            <w:noWrap/>
            <w:vAlign w:val="center"/>
          </w:tcPr>
          <w:p w14:paraId="7CB35BB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013317000110000</w:t>
            </w:r>
          </w:p>
        </w:tc>
        <w:tc>
          <w:tcPr>
            <w:tcW w:w="3004" w:type="dxa"/>
            <w:shd w:val="clear" w:color="auto" w:fill="auto"/>
            <w:vAlign w:val="center"/>
          </w:tcPr>
          <w:p w14:paraId="0BD8F32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供小肠切取术</w:t>
            </w:r>
          </w:p>
        </w:tc>
        <w:tc>
          <w:tcPr>
            <w:tcW w:w="2663" w:type="dxa"/>
            <w:shd w:val="clear" w:color="auto" w:fill="auto"/>
            <w:vAlign w:val="center"/>
          </w:tcPr>
          <w:p w14:paraId="069C0F2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651" w:type="dxa"/>
            <w:shd w:val="clear" w:color="auto" w:fill="auto"/>
            <w:vAlign w:val="center"/>
          </w:tcPr>
          <w:p w14:paraId="1E64FD3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r>
      <w:tr w14:paraId="0F38D5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PrEx>
        <w:trPr>
          <w:trHeight w:val="23" w:hRule="atLeast"/>
          <w:jc w:val="center"/>
        </w:trPr>
        <w:tc>
          <w:tcPr>
            <w:tcW w:w="1100" w:type="dxa"/>
            <w:vMerge w:val="restart"/>
            <w:shd w:val="clear" w:color="auto" w:fill="auto"/>
            <w:noWrap/>
            <w:vAlign w:val="center"/>
          </w:tcPr>
          <w:p w14:paraId="1C516E9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12</w:t>
            </w:r>
          </w:p>
        </w:tc>
        <w:tc>
          <w:tcPr>
            <w:tcW w:w="3358" w:type="dxa"/>
            <w:vMerge w:val="restart"/>
            <w:shd w:val="clear" w:color="auto" w:fill="auto"/>
            <w:noWrap/>
            <w:vAlign w:val="center"/>
          </w:tcPr>
          <w:p w14:paraId="6A813BD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013317000120000</w:t>
            </w:r>
          </w:p>
        </w:tc>
        <w:tc>
          <w:tcPr>
            <w:tcW w:w="3004" w:type="dxa"/>
            <w:vMerge w:val="restart"/>
            <w:shd w:val="clear" w:color="auto" w:fill="auto"/>
            <w:vAlign w:val="center"/>
          </w:tcPr>
          <w:p w14:paraId="5913771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供胰腺切取术</w:t>
            </w:r>
          </w:p>
        </w:tc>
        <w:tc>
          <w:tcPr>
            <w:tcW w:w="2663" w:type="dxa"/>
            <w:shd w:val="clear" w:color="auto" w:fill="auto"/>
            <w:vAlign w:val="center"/>
          </w:tcPr>
          <w:p w14:paraId="3B4D38E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331007014</w:t>
            </w:r>
          </w:p>
        </w:tc>
        <w:tc>
          <w:tcPr>
            <w:tcW w:w="3651" w:type="dxa"/>
            <w:shd w:val="clear" w:color="auto" w:fill="auto"/>
            <w:vAlign w:val="center"/>
          </w:tcPr>
          <w:p w14:paraId="1FCBE43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异体供胰切除术</w:t>
            </w:r>
          </w:p>
        </w:tc>
      </w:tr>
      <w:tr w14:paraId="06BC20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00" w:type="dxa"/>
            <w:vMerge w:val="continue"/>
            <w:shd w:val="clear" w:color="auto" w:fill="auto"/>
            <w:noWrap/>
            <w:vAlign w:val="center"/>
          </w:tcPr>
          <w:p w14:paraId="7531FAB0">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58" w:type="dxa"/>
            <w:vMerge w:val="continue"/>
            <w:shd w:val="clear" w:color="auto" w:fill="auto"/>
            <w:noWrap/>
            <w:vAlign w:val="center"/>
          </w:tcPr>
          <w:p w14:paraId="4139F1E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004" w:type="dxa"/>
            <w:vMerge w:val="continue"/>
            <w:shd w:val="clear" w:color="auto" w:fill="auto"/>
            <w:vAlign w:val="center"/>
          </w:tcPr>
          <w:p w14:paraId="05EF208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663" w:type="dxa"/>
            <w:shd w:val="clear" w:color="auto" w:fill="auto"/>
            <w:vAlign w:val="center"/>
          </w:tcPr>
          <w:p w14:paraId="5C14C7C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331007016</w:t>
            </w:r>
          </w:p>
        </w:tc>
        <w:tc>
          <w:tcPr>
            <w:tcW w:w="3651" w:type="dxa"/>
            <w:shd w:val="clear" w:color="auto" w:fill="auto"/>
            <w:vAlign w:val="center"/>
          </w:tcPr>
          <w:p w14:paraId="0C81DC6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异位异体移植胰腺切除术</w:t>
            </w:r>
          </w:p>
        </w:tc>
      </w:tr>
    </w:tbl>
    <w:p w14:paraId="33C2DA29">
      <w:pPr>
        <w:rPr>
          <w:rFonts w:hint="eastAsia"/>
        </w:rPr>
      </w:pPr>
    </w:p>
    <w:p w14:paraId="2CAD2301">
      <w:pPr>
        <w:keepNext w:val="0"/>
        <w:keepLines w:val="0"/>
        <w:pageBreakBefore w:val="0"/>
        <w:widowControl/>
        <w:suppressLineNumbers w:val="0"/>
        <w:tabs>
          <w:tab w:val="left" w:pos="2295"/>
          <w:tab w:val="left" w:pos="4884"/>
        </w:tabs>
        <w:kinsoku/>
        <w:wordWrap/>
        <w:overflowPunct/>
        <w:topLinePunct w:val="0"/>
        <w:autoSpaceDE/>
        <w:autoSpaceDN/>
        <w:bidi w:val="0"/>
        <w:adjustRightInd w:val="0"/>
        <w:snapToGrid w:val="0"/>
        <w:jc w:val="left"/>
        <w:textAlignment w:val="center"/>
        <w:rPr>
          <w:rFonts w:hint="eastAsia" w:ascii="黑体" w:hAnsi="宋体" w:eastAsia="黑体" w:cs="黑体"/>
          <w:i w:val="0"/>
          <w:iCs w:val="0"/>
          <w:color w:val="000000"/>
          <w:kern w:val="0"/>
          <w:sz w:val="32"/>
          <w:szCs w:val="32"/>
          <w:u w:val="none"/>
          <w:lang w:val="en-US" w:eastAsia="zh-CN" w:bidi="ar"/>
        </w:rPr>
      </w:pPr>
    </w:p>
    <w:p w14:paraId="5AD8C7CE">
      <w:pPr>
        <w:keepNext w:val="0"/>
        <w:keepLines w:val="0"/>
        <w:pageBreakBefore w:val="0"/>
        <w:widowControl/>
        <w:suppressLineNumbers w:val="0"/>
        <w:tabs>
          <w:tab w:val="left" w:pos="2295"/>
          <w:tab w:val="left" w:pos="4884"/>
        </w:tabs>
        <w:kinsoku/>
        <w:wordWrap/>
        <w:overflowPunct/>
        <w:topLinePunct w:val="0"/>
        <w:autoSpaceDE/>
        <w:autoSpaceDN/>
        <w:bidi w:val="0"/>
        <w:adjustRightInd w:val="0"/>
        <w:snapToGrid w:val="0"/>
        <w:jc w:val="left"/>
        <w:textAlignment w:val="center"/>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附件12</w:t>
      </w:r>
    </w:p>
    <w:p w14:paraId="7BF77AB5">
      <w:pPr>
        <w:keepNext w:val="0"/>
        <w:keepLines w:val="0"/>
        <w:pageBreakBefore w:val="0"/>
        <w:widowControl w:val="0"/>
        <w:tabs>
          <w:tab w:val="left" w:pos="10162"/>
        </w:tabs>
        <w:kinsoku/>
        <w:wordWrap/>
        <w:overflowPunct/>
        <w:topLinePunct w:val="0"/>
        <w:autoSpaceDE/>
        <w:autoSpaceDN/>
        <w:bidi w:val="0"/>
        <w:adjustRightInd w:val="0"/>
        <w:snapToGrid w:val="0"/>
        <w:spacing w:after="191" w:afterLines="30" w:line="6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济南市临床量表评估类医疗服务价格项目映射关系表</w:t>
      </w:r>
    </w:p>
    <w:tbl>
      <w:tblPr>
        <w:tblStyle w:val="18"/>
        <w:tblW w:w="1377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57" w:type="dxa"/>
          <w:bottom w:w="0" w:type="dxa"/>
          <w:right w:w="57" w:type="dxa"/>
        </w:tblCellMar>
      </w:tblPr>
      <w:tblGrid>
        <w:gridCol w:w="2994"/>
        <w:gridCol w:w="3378"/>
        <w:gridCol w:w="7404"/>
      </w:tblGrid>
      <w:tr w14:paraId="4CCA5D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500" w:hRule="atLeast"/>
          <w:tblHeader/>
          <w:jc w:val="center"/>
        </w:trPr>
        <w:tc>
          <w:tcPr>
            <w:tcW w:w="2994" w:type="dxa"/>
            <w:vMerge w:val="restart"/>
            <w:shd w:val="clear" w:color="auto" w:fill="auto"/>
            <w:vAlign w:val="center"/>
          </w:tcPr>
          <w:p w14:paraId="1F646D1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临床量表评估类医疗服务价格项目立项指南</w:t>
            </w:r>
          </w:p>
        </w:tc>
        <w:tc>
          <w:tcPr>
            <w:tcW w:w="10782" w:type="dxa"/>
            <w:gridSpan w:val="2"/>
            <w:shd w:val="clear" w:color="auto" w:fill="auto"/>
            <w:vAlign w:val="center"/>
          </w:tcPr>
          <w:p w14:paraId="5BA96B8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映射我市项目</w:t>
            </w:r>
          </w:p>
        </w:tc>
      </w:tr>
      <w:tr w14:paraId="2A18CB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0" w:hRule="atLeast"/>
          <w:tblHeader/>
          <w:jc w:val="center"/>
        </w:trPr>
        <w:tc>
          <w:tcPr>
            <w:tcW w:w="2994" w:type="dxa"/>
            <w:vMerge w:val="continue"/>
            <w:shd w:val="clear" w:color="auto" w:fill="auto"/>
            <w:vAlign w:val="center"/>
          </w:tcPr>
          <w:p w14:paraId="6CF3E589">
            <w:pPr>
              <w:keepNext w:val="0"/>
              <w:keepLines w:val="0"/>
              <w:pageBreakBefore w:val="0"/>
              <w:widowControl w:val="0"/>
              <w:kinsoku/>
              <w:wordWrap/>
              <w:overflowPunct w:val="0"/>
              <w:topLinePunct w:val="0"/>
              <w:autoSpaceDE/>
              <w:autoSpaceDN/>
              <w:bidi w:val="0"/>
              <w:adjustRightInd w:val="0"/>
              <w:snapToGrid w:val="0"/>
              <w:jc w:val="center"/>
              <w:rPr>
                <w:rFonts w:hint="eastAsia" w:ascii="黑体" w:hAnsi="黑体" w:eastAsia="黑体" w:cs="黑体"/>
                <w:b/>
                <w:bCs/>
                <w:i w:val="0"/>
                <w:iCs w:val="0"/>
                <w:color w:val="000000"/>
                <w:sz w:val="21"/>
                <w:szCs w:val="21"/>
                <w:u w:val="none"/>
              </w:rPr>
            </w:pPr>
          </w:p>
        </w:tc>
        <w:tc>
          <w:tcPr>
            <w:tcW w:w="3378" w:type="dxa"/>
            <w:shd w:val="clear" w:color="auto" w:fill="auto"/>
            <w:noWrap/>
            <w:vAlign w:val="center"/>
          </w:tcPr>
          <w:p w14:paraId="4834657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项目编码</w:t>
            </w:r>
          </w:p>
        </w:tc>
        <w:tc>
          <w:tcPr>
            <w:tcW w:w="7404" w:type="dxa"/>
            <w:shd w:val="clear" w:color="auto" w:fill="auto"/>
            <w:noWrap/>
            <w:vAlign w:val="center"/>
          </w:tcPr>
          <w:p w14:paraId="07CBAD6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项目名称</w:t>
            </w:r>
          </w:p>
        </w:tc>
      </w:tr>
      <w:tr w14:paraId="0EB2A9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2994" w:type="dxa"/>
            <w:vMerge w:val="restart"/>
            <w:shd w:val="clear" w:color="auto" w:fill="auto"/>
            <w:vAlign w:val="center"/>
          </w:tcPr>
          <w:p w14:paraId="090A8F1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自评、他评均可映射</w:t>
            </w:r>
          </w:p>
        </w:tc>
        <w:tc>
          <w:tcPr>
            <w:tcW w:w="3378" w:type="dxa"/>
            <w:shd w:val="clear" w:color="auto" w:fill="auto"/>
            <w:vAlign w:val="center"/>
          </w:tcPr>
          <w:p w14:paraId="298202F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311501001</w:t>
            </w:r>
          </w:p>
        </w:tc>
        <w:tc>
          <w:tcPr>
            <w:tcW w:w="7404" w:type="dxa"/>
            <w:shd w:val="clear" w:color="auto" w:fill="auto"/>
            <w:vAlign w:val="center"/>
          </w:tcPr>
          <w:p w14:paraId="0032558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精神科A类量表测查（包括智力筛查测验、老年瞻望（CAM）、儿童行为问卷、护士精神病评定量表（N-BPRS）、酒精依赖筛查问卷、考试焦虑问卷）</w:t>
            </w:r>
          </w:p>
        </w:tc>
      </w:tr>
      <w:tr w14:paraId="42075B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50" w:hRule="atLeast"/>
          <w:jc w:val="center"/>
        </w:trPr>
        <w:tc>
          <w:tcPr>
            <w:tcW w:w="2994" w:type="dxa"/>
            <w:vMerge w:val="continue"/>
            <w:shd w:val="clear" w:color="auto" w:fill="auto"/>
            <w:vAlign w:val="center"/>
          </w:tcPr>
          <w:p w14:paraId="23D9547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7A2FC77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311501001</w:t>
            </w:r>
          </w:p>
        </w:tc>
        <w:tc>
          <w:tcPr>
            <w:tcW w:w="7404" w:type="dxa"/>
            <w:shd w:val="clear" w:color="auto" w:fill="auto"/>
            <w:vAlign w:val="center"/>
          </w:tcPr>
          <w:p w14:paraId="3C51204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精神科A类量表测查（使用电脑自测的量表加收20元）</w:t>
            </w:r>
          </w:p>
        </w:tc>
      </w:tr>
      <w:tr w14:paraId="6AE300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3AD3122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14A233D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311501001</w:t>
            </w:r>
          </w:p>
        </w:tc>
        <w:tc>
          <w:tcPr>
            <w:tcW w:w="7404" w:type="dxa"/>
            <w:shd w:val="clear" w:color="auto" w:fill="auto"/>
            <w:vAlign w:val="center"/>
          </w:tcPr>
          <w:p w14:paraId="2306051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精神科A类量表测查（儿童孤独行为检查量表）</w:t>
            </w:r>
          </w:p>
        </w:tc>
      </w:tr>
      <w:tr w14:paraId="706160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10E55F4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7F767E1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311501001</w:t>
            </w:r>
          </w:p>
        </w:tc>
        <w:tc>
          <w:tcPr>
            <w:tcW w:w="7404" w:type="dxa"/>
            <w:shd w:val="clear" w:color="auto" w:fill="auto"/>
            <w:vAlign w:val="center"/>
          </w:tcPr>
          <w:p w14:paraId="1877098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精神科A类量表测查（考试焦虑问卷）</w:t>
            </w:r>
          </w:p>
        </w:tc>
      </w:tr>
      <w:tr w14:paraId="012269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52FA6EC5">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32BFEF0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311501001</w:t>
            </w:r>
          </w:p>
        </w:tc>
        <w:tc>
          <w:tcPr>
            <w:tcW w:w="7404" w:type="dxa"/>
            <w:shd w:val="clear" w:color="auto" w:fill="auto"/>
            <w:vAlign w:val="center"/>
          </w:tcPr>
          <w:p w14:paraId="02A56DB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精神科A类量表测查（酒精依赖筛查问卷）</w:t>
            </w:r>
          </w:p>
        </w:tc>
      </w:tr>
      <w:tr w14:paraId="3C8E97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07C6CE93">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02BE676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311501001</w:t>
            </w:r>
          </w:p>
        </w:tc>
        <w:tc>
          <w:tcPr>
            <w:tcW w:w="7404" w:type="dxa"/>
            <w:shd w:val="clear" w:color="auto" w:fill="auto"/>
            <w:vAlign w:val="center"/>
          </w:tcPr>
          <w:p w14:paraId="115D622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精神科A类量表测查（Rutter儿童行为问卷）</w:t>
            </w:r>
          </w:p>
        </w:tc>
      </w:tr>
      <w:tr w14:paraId="0D22CE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45728902">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7A21500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311501001</w:t>
            </w:r>
          </w:p>
        </w:tc>
        <w:tc>
          <w:tcPr>
            <w:tcW w:w="7404" w:type="dxa"/>
            <w:shd w:val="clear" w:color="auto" w:fill="auto"/>
            <w:vAlign w:val="center"/>
          </w:tcPr>
          <w:p w14:paraId="316AF48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精神科A类量表测查（老年瞻望）</w:t>
            </w:r>
          </w:p>
        </w:tc>
      </w:tr>
      <w:tr w14:paraId="4B3A2D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7884EFB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53E1447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311501001</w:t>
            </w:r>
          </w:p>
        </w:tc>
        <w:tc>
          <w:tcPr>
            <w:tcW w:w="7404" w:type="dxa"/>
            <w:shd w:val="clear" w:color="auto" w:fill="auto"/>
            <w:vAlign w:val="center"/>
          </w:tcPr>
          <w:p w14:paraId="13C6B85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精神科A类量表测查（小儿智力发育筛查表）</w:t>
            </w:r>
          </w:p>
        </w:tc>
      </w:tr>
      <w:tr w14:paraId="67818D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68BC75F3">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59901F9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311501001</w:t>
            </w:r>
          </w:p>
        </w:tc>
        <w:tc>
          <w:tcPr>
            <w:tcW w:w="7404" w:type="dxa"/>
            <w:shd w:val="clear" w:color="auto" w:fill="auto"/>
            <w:vAlign w:val="center"/>
          </w:tcPr>
          <w:p w14:paraId="2BE94B4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精神科A类量表测查（宗（Zung）氏焦虑自评量表）</w:t>
            </w:r>
          </w:p>
        </w:tc>
      </w:tr>
      <w:tr w14:paraId="0C9348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4A12DC3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793F8B1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311501001</w:t>
            </w:r>
          </w:p>
        </w:tc>
        <w:tc>
          <w:tcPr>
            <w:tcW w:w="7404" w:type="dxa"/>
            <w:shd w:val="clear" w:color="auto" w:fill="auto"/>
            <w:vAlign w:val="center"/>
          </w:tcPr>
          <w:p w14:paraId="36E2C60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精神科A类量表测查（宗（Zung）氏抑郁自评量表）</w:t>
            </w:r>
          </w:p>
        </w:tc>
      </w:tr>
      <w:tr w14:paraId="29799A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38F21971">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0376189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311501001</w:t>
            </w:r>
          </w:p>
        </w:tc>
        <w:tc>
          <w:tcPr>
            <w:tcW w:w="7404" w:type="dxa"/>
            <w:shd w:val="clear" w:color="auto" w:fill="auto"/>
            <w:vAlign w:val="center"/>
          </w:tcPr>
          <w:p w14:paraId="38C8CAD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精神科A类量表测查（汉密尔顿焦虑量表）</w:t>
            </w:r>
          </w:p>
        </w:tc>
      </w:tr>
      <w:tr w14:paraId="5BC89E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56981AE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3EA8D65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311501001</w:t>
            </w:r>
          </w:p>
        </w:tc>
        <w:tc>
          <w:tcPr>
            <w:tcW w:w="7404" w:type="dxa"/>
            <w:shd w:val="clear" w:color="auto" w:fill="auto"/>
            <w:vAlign w:val="center"/>
          </w:tcPr>
          <w:p w14:paraId="6180F9F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精神科A类量表测查（汉密尔顿抑郁量表）</w:t>
            </w:r>
          </w:p>
        </w:tc>
      </w:tr>
      <w:tr w14:paraId="46C054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50" w:hRule="atLeast"/>
          <w:jc w:val="center"/>
        </w:trPr>
        <w:tc>
          <w:tcPr>
            <w:tcW w:w="2994" w:type="dxa"/>
            <w:vMerge w:val="restart"/>
            <w:shd w:val="clear" w:color="auto" w:fill="auto"/>
            <w:vAlign w:val="center"/>
          </w:tcPr>
          <w:p w14:paraId="67051E1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自评、他评均可映射</w:t>
            </w:r>
          </w:p>
        </w:tc>
        <w:tc>
          <w:tcPr>
            <w:tcW w:w="3378" w:type="dxa"/>
            <w:shd w:val="clear" w:color="auto" w:fill="auto"/>
            <w:vAlign w:val="center"/>
          </w:tcPr>
          <w:p w14:paraId="58F1F41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311501001</w:t>
            </w:r>
          </w:p>
        </w:tc>
        <w:tc>
          <w:tcPr>
            <w:tcW w:w="7404" w:type="dxa"/>
            <w:shd w:val="clear" w:color="auto" w:fill="auto"/>
            <w:vAlign w:val="center"/>
          </w:tcPr>
          <w:p w14:paraId="78323FE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精神科A类量表测查（艾森贝格（Asberg）抗抑郁剂副反应量表）</w:t>
            </w:r>
          </w:p>
        </w:tc>
      </w:tr>
      <w:tr w14:paraId="312DF9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2DD4FC9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5221F1C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311501001</w:t>
            </w:r>
          </w:p>
        </w:tc>
        <w:tc>
          <w:tcPr>
            <w:tcW w:w="7404" w:type="dxa"/>
            <w:shd w:val="clear" w:color="auto" w:fill="auto"/>
            <w:vAlign w:val="center"/>
          </w:tcPr>
          <w:p w14:paraId="07EA074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精神科A类量表测查（躁狂状态评定量表）</w:t>
            </w:r>
          </w:p>
        </w:tc>
      </w:tr>
      <w:tr w14:paraId="04972D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50" w:hRule="atLeast"/>
          <w:jc w:val="center"/>
        </w:trPr>
        <w:tc>
          <w:tcPr>
            <w:tcW w:w="2994" w:type="dxa"/>
            <w:vMerge w:val="continue"/>
            <w:shd w:val="clear" w:color="auto" w:fill="auto"/>
            <w:vAlign w:val="center"/>
          </w:tcPr>
          <w:p w14:paraId="3FD0005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4CB92E2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311501001</w:t>
            </w:r>
          </w:p>
        </w:tc>
        <w:tc>
          <w:tcPr>
            <w:tcW w:w="7404" w:type="dxa"/>
            <w:shd w:val="clear" w:color="auto" w:fill="auto"/>
            <w:vAlign w:val="center"/>
          </w:tcPr>
          <w:p w14:paraId="65DD0F1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精神科A类量表测查（简明精神病评定量表（BPRS））</w:t>
            </w:r>
          </w:p>
        </w:tc>
      </w:tr>
      <w:tr w14:paraId="644DD1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627A8CE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3523268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311501001</w:t>
            </w:r>
          </w:p>
        </w:tc>
        <w:tc>
          <w:tcPr>
            <w:tcW w:w="7404" w:type="dxa"/>
            <w:shd w:val="clear" w:color="auto" w:fill="auto"/>
            <w:vAlign w:val="center"/>
          </w:tcPr>
          <w:p w14:paraId="5EC6320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精神科A类量表测查（五分量表）</w:t>
            </w:r>
          </w:p>
        </w:tc>
      </w:tr>
      <w:tr w14:paraId="05B0A0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0FB68C42">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0E57A4F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311501001</w:t>
            </w:r>
          </w:p>
        </w:tc>
        <w:tc>
          <w:tcPr>
            <w:tcW w:w="7404" w:type="dxa"/>
            <w:shd w:val="clear" w:color="auto" w:fill="auto"/>
            <w:vAlign w:val="center"/>
          </w:tcPr>
          <w:p w14:paraId="38E5789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精神科A类量表测查（临床总体印象量表（CGI））</w:t>
            </w:r>
          </w:p>
        </w:tc>
      </w:tr>
      <w:tr w14:paraId="1A5C13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75F6D390">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4E5CCE6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311501001</w:t>
            </w:r>
          </w:p>
        </w:tc>
        <w:tc>
          <w:tcPr>
            <w:tcW w:w="7404" w:type="dxa"/>
            <w:shd w:val="clear" w:color="auto" w:fill="auto"/>
            <w:vAlign w:val="center"/>
          </w:tcPr>
          <w:p w14:paraId="0930F7C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精神科A类量表测查（药物副作用量表）</w:t>
            </w:r>
          </w:p>
        </w:tc>
      </w:tr>
      <w:tr w14:paraId="41D47D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2EB20DA1">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7302F6F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311501001</w:t>
            </w:r>
          </w:p>
        </w:tc>
        <w:tc>
          <w:tcPr>
            <w:tcW w:w="7404" w:type="dxa"/>
            <w:shd w:val="clear" w:color="auto" w:fill="auto"/>
            <w:vAlign w:val="center"/>
          </w:tcPr>
          <w:p w14:paraId="0720CDC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精神科A类量表测查（不自主运动评定量表）</w:t>
            </w:r>
          </w:p>
        </w:tc>
      </w:tr>
      <w:tr w14:paraId="15F7BC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4FBC69A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3901922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311501001</w:t>
            </w:r>
          </w:p>
        </w:tc>
        <w:tc>
          <w:tcPr>
            <w:tcW w:w="7404" w:type="dxa"/>
            <w:shd w:val="clear" w:color="auto" w:fill="auto"/>
            <w:vAlign w:val="center"/>
          </w:tcPr>
          <w:p w14:paraId="2AB67EE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精神科A类量表测查（迟发运动障碍评定量表）</w:t>
            </w:r>
          </w:p>
        </w:tc>
      </w:tr>
      <w:tr w14:paraId="2F2B09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5E3B27C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2C4CB4A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311501001</w:t>
            </w:r>
          </w:p>
        </w:tc>
        <w:tc>
          <w:tcPr>
            <w:tcW w:w="7404" w:type="dxa"/>
            <w:shd w:val="clear" w:color="auto" w:fill="auto"/>
            <w:vAlign w:val="center"/>
          </w:tcPr>
          <w:p w14:paraId="1D18508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精神科A类量表测查（锥体外系副作用量表）</w:t>
            </w:r>
          </w:p>
        </w:tc>
      </w:tr>
      <w:tr w14:paraId="03D9BF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35B6C31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0B7DC7D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311501001</w:t>
            </w:r>
          </w:p>
        </w:tc>
        <w:tc>
          <w:tcPr>
            <w:tcW w:w="7404" w:type="dxa"/>
            <w:shd w:val="clear" w:color="auto" w:fill="auto"/>
            <w:vAlign w:val="center"/>
          </w:tcPr>
          <w:p w14:paraId="19C21D8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精神科A类量表测查（气质量表）</w:t>
            </w:r>
          </w:p>
        </w:tc>
      </w:tr>
      <w:tr w14:paraId="090F72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491FE9C3">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64303D6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311501001</w:t>
            </w:r>
          </w:p>
        </w:tc>
        <w:tc>
          <w:tcPr>
            <w:tcW w:w="7404" w:type="dxa"/>
            <w:shd w:val="clear" w:color="auto" w:fill="auto"/>
            <w:vAlign w:val="center"/>
          </w:tcPr>
          <w:p w14:paraId="58FFE7C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精神科A类量表测查（艾森贝格行为量表）</w:t>
            </w:r>
          </w:p>
        </w:tc>
      </w:tr>
      <w:tr w14:paraId="491EDE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561B350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1D0CAC6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311501001</w:t>
            </w:r>
          </w:p>
        </w:tc>
        <w:tc>
          <w:tcPr>
            <w:tcW w:w="7404" w:type="dxa"/>
            <w:shd w:val="clear" w:color="auto" w:fill="auto"/>
            <w:vAlign w:val="center"/>
          </w:tcPr>
          <w:p w14:paraId="46404EC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精神科A类量表测查（常识注意测验）</w:t>
            </w:r>
          </w:p>
        </w:tc>
      </w:tr>
      <w:tr w14:paraId="3DBD74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11EF28F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39D2E80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311501001</w:t>
            </w:r>
          </w:p>
        </w:tc>
        <w:tc>
          <w:tcPr>
            <w:tcW w:w="7404" w:type="dxa"/>
            <w:shd w:val="clear" w:color="auto" w:fill="auto"/>
            <w:vAlign w:val="center"/>
          </w:tcPr>
          <w:p w14:paraId="797CE9B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精神科A类量表测查（简明心理状况测验（MMSE））</w:t>
            </w:r>
          </w:p>
        </w:tc>
      </w:tr>
      <w:tr w14:paraId="54BBAD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73B6218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27A73DA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311501001</w:t>
            </w:r>
          </w:p>
        </w:tc>
        <w:tc>
          <w:tcPr>
            <w:tcW w:w="7404" w:type="dxa"/>
            <w:shd w:val="clear" w:color="auto" w:fill="auto"/>
            <w:vAlign w:val="center"/>
          </w:tcPr>
          <w:p w14:paraId="56B807E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精神科A类量表测查（瞬时记忆测验）</w:t>
            </w:r>
          </w:p>
        </w:tc>
      </w:tr>
      <w:tr w14:paraId="29F764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3830FA65">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10240FB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311501001</w:t>
            </w:r>
          </w:p>
        </w:tc>
        <w:tc>
          <w:tcPr>
            <w:tcW w:w="7404" w:type="dxa"/>
            <w:shd w:val="clear" w:color="auto" w:fill="auto"/>
            <w:vAlign w:val="center"/>
          </w:tcPr>
          <w:p w14:paraId="7098C15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精神科A类量表测查（长谷川痴呆测验）</w:t>
            </w:r>
          </w:p>
        </w:tc>
      </w:tr>
      <w:tr w14:paraId="27AB09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6E9B4DA2">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1D403D0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311501001</w:t>
            </w:r>
          </w:p>
        </w:tc>
        <w:tc>
          <w:tcPr>
            <w:tcW w:w="7404" w:type="dxa"/>
            <w:shd w:val="clear" w:color="auto" w:fill="auto"/>
            <w:vAlign w:val="center"/>
          </w:tcPr>
          <w:p w14:paraId="78D7927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精神科A类量表测查（认知方式测定）</w:t>
            </w:r>
          </w:p>
        </w:tc>
      </w:tr>
      <w:tr w14:paraId="3A3143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7E22A6C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3375ACF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311501001</w:t>
            </w:r>
          </w:p>
        </w:tc>
        <w:tc>
          <w:tcPr>
            <w:tcW w:w="7404" w:type="dxa"/>
            <w:shd w:val="clear" w:color="auto" w:fill="auto"/>
            <w:vAlign w:val="center"/>
          </w:tcPr>
          <w:p w14:paraId="325423E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精神科A类量表测查（小学生推理能力测定）</w:t>
            </w:r>
          </w:p>
        </w:tc>
      </w:tr>
      <w:tr w14:paraId="15C5F2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20C6376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74D3FA6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311501001</w:t>
            </w:r>
          </w:p>
        </w:tc>
        <w:tc>
          <w:tcPr>
            <w:tcW w:w="7404" w:type="dxa"/>
            <w:shd w:val="clear" w:color="auto" w:fill="auto"/>
            <w:vAlign w:val="center"/>
          </w:tcPr>
          <w:p w14:paraId="503C52A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精神科A类量表测查（儿童内外控量表）</w:t>
            </w:r>
          </w:p>
        </w:tc>
      </w:tr>
      <w:tr w14:paraId="2A3750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50" w:hRule="atLeast"/>
          <w:jc w:val="center"/>
        </w:trPr>
        <w:tc>
          <w:tcPr>
            <w:tcW w:w="2994" w:type="dxa"/>
            <w:vMerge w:val="restart"/>
            <w:shd w:val="clear" w:color="auto" w:fill="auto"/>
            <w:vAlign w:val="center"/>
          </w:tcPr>
          <w:p w14:paraId="711909C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自评、他评均可映射</w:t>
            </w:r>
          </w:p>
        </w:tc>
        <w:tc>
          <w:tcPr>
            <w:tcW w:w="3378" w:type="dxa"/>
            <w:shd w:val="clear" w:color="auto" w:fill="auto"/>
            <w:vAlign w:val="center"/>
          </w:tcPr>
          <w:p w14:paraId="3DA86AD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311501001</w:t>
            </w:r>
          </w:p>
        </w:tc>
        <w:tc>
          <w:tcPr>
            <w:tcW w:w="7404" w:type="dxa"/>
            <w:shd w:val="clear" w:color="auto" w:fill="auto"/>
            <w:vAlign w:val="center"/>
          </w:tcPr>
          <w:p w14:paraId="26BB838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精神科A类量表测查（康奈氏（Conners）儿童行为量表）</w:t>
            </w:r>
          </w:p>
        </w:tc>
      </w:tr>
      <w:tr w14:paraId="66230D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50" w:hRule="atLeast"/>
          <w:jc w:val="center"/>
        </w:trPr>
        <w:tc>
          <w:tcPr>
            <w:tcW w:w="2994" w:type="dxa"/>
            <w:vMerge w:val="continue"/>
            <w:shd w:val="clear" w:color="auto" w:fill="auto"/>
            <w:vAlign w:val="center"/>
          </w:tcPr>
          <w:p w14:paraId="40BA70D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72435B8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311501001</w:t>
            </w:r>
          </w:p>
        </w:tc>
        <w:tc>
          <w:tcPr>
            <w:tcW w:w="7404" w:type="dxa"/>
            <w:shd w:val="clear" w:color="auto" w:fill="auto"/>
            <w:vAlign w:val="center"/>
          </w:tcPr>
          <w:p w14:paraId="5C53E21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精神科A类量表测查（阿成贝切（Achenbach）儿童行为量表）</w:t>
            </w:r>
          </w:p>
        </w:tc>
      </w:tr>
      <w:tr w14:paraId="11FC31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11FD723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1569D21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311501001</w:t>
            </w:r>
          </w:p>
        </w:tc>
        <w:tc>
          <w:tcPr>
            <w:tcW w:w="7404" w:type="dxa"/>
            <w:shd w:val="clear" w:color="auto" w:fill="auto"/>
            <w:vAlign w:val="center"/>
          </w:tcPr>
          <w:p w14:paraId="330F136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精神科A类量表测查（注意广度测定）</w:t>
            </w:r>
          </w:p>
        </w:tc>
      </w:tr>
      <w:tr w14:paraId="3AC390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4BB7398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16B6027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311501001</w:t>
            </w:r>
          </w:p>
        </w:tc>
        <w:tc>
          <w:tcPr>
            <w:tcW w:w="7404" w:type="dxa"/>
            <w:shd w:val="clear" w:color="auto" w:fill="auto"/>
            <w:vAlign w:val="center"/>
          </w:tcPr>
          <w:p w14:paraId="2A860E4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精神科A类量表测查（注意分配测定）</w:t>
            </w:r>
          </w:p>
        </w:tc>
      </w:tr>
      <w:tr w14:paraId="0CA155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449628B0">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6E64AF3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311501001</w:t>
            </w:r>
          </w:p>
        </w:tc>
        <w:tc>
          <w:tcPr>
            <w:tcW w:w="7404" w:type="dxa"/>
            <w:shd w:val="clear" w:color="auto" w:fill="auto"/>
            <w:vAlign w:val="center"/>
          </w:tcPr>
          <w:p w14:paraId="7D24A54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精神科A类量表测查（短时记忆广度测定）</w:t>
            </w:r>
          </w:p>
        </w:tc>
      </w:tr>
      <w:tr w14:paraId="0CA593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0C539AF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4CA97F1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311501001</w:t>
            </w:r>
          </w:p>
        </w:tc>
        <w:tc>
          <w:tcPr>
            <w:tcW w:w="7404" w:type="dxa"/>
            <w:shd w:val="clear" w:color="auto" w:fill="auto"/>
            <w:vAlign w:val="center"/>
          </w:tcPr>
          <w:p w14:paraId="75AB45A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精神科A类量表测查（瞬时记忆广度测定）</w:t>
            </w:r>
          </w:p>
        </w:tc>
      </w:tr>
      <w:tr w14:paraId="0FAE33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29FC222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1B495B6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311501001</w:t>
            </w:r>
          </w:p>
        </w:tc>
        <w:tc>
          <w:tcPr>
            <w:tcW w:w="7404" w:type="dxa"/>
            <w:shd w:val="clear" w:color="auto" w:fill="auto"/>
            <w:vAlign w:val="center"/>
          </w:tcPr>
          <w:p w14:paraId="3E12AD5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精神科A类量表测查（检查空间位置记忆广度测定）</w:t>
            </w:r>
          </w:p>
        </w:tc>
      </w:tr>
      <w:tr w14:paraId="7B877C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50D3B14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5580A2D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311501001</w:t>
            </w:r>
          </w:p>
        </w:tc>
        <w:tc>
          <w:tcPr>
            <w:tcW w:w="7404" w:type="dxa"/>
            <w:shd w:val="clear" w:color="auto" w:fill="auto"/>
            <w:vAlign w:val="center"/>
          </w:tcPr>
          <w:p w14:paraId="4C07956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精神科A类量表测查（再认能力测定感统量表）</w:t>
            </w:r>
          </w:p>
        </w:tc>
      </w:tr>
      <w:tr w14:paraId="1E6A23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6714C0B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74354E8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311501001</w:t>
            </w:r>
          </w:p>
        </w:tc>
        <w:tc>
          <w:tcPr>
            <w:tcW w:w="7404" w:type="dxa"/>
            <w:shd w:val="clear" w:color="auto" w:fill="auto"/>
            <w:vAlign w:val="center"/>
          </w:tcPr>
          <w:p w14:paraId="3756CCA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精神科A类量表测查（日常生活能力评定量表）</w:t>
            </w:r>
          </w:p>
        </w:tc>
      </w:tr>
      <w:tr w14:paraId="58D993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62C2CA4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72BF18A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311501001</w:t>
            </w:r>
          </w:p>
        </w:tc>
        <w:tc>
          <w:tcPr>
            <w:tcW w:w="7404" w:type="dxa"/>
            <w:shd w:val="clear" w:color="auto" w:fill="auto"/>
            <w:vAlign w:val="center"/>
          </w:tcPr>
          <w:p w14:paraId="6197DE5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精神科A类量表测查（智力成就责任问卷）</w:t>
            </w:r>
          </w:p>
        </w:tc>
      </w:tr>
      <w:tr w14:paraId="2A566B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4FFC86F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4463A21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311501001</w:t>
            </w:r>
          </w:p>
        </w:tc>
        <w:tc>
          <w:tcPr>
            <w:tcW w:w="7404" w:type="dxa"/>
            <w:shd w:val="clear" w:color="auto" w:fill="auto"/>
            <w:vAlign w:val="center"/>
          </w:tcPr>
          <w:p w14:paraId="29CD2C3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精神科A类量表测查（丹佛小儿智能发育筛查表）</w:t>
            </w:r>
          </w:p>
        </w:tc>
      </w:tr>
      <w:tr w14:paraId="444EA5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4F53D313">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1ACF72C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311501001</w:t>
            </w:r>
          </w:p>
        </w:tc>
        <w:tc>
          <w:tcPr>
            <w:tcW w:w="7404" w:type="dxa"/>
            <w:shd w:val="clear" w:color="auto" w:fill="auto"/>
            <w:vAlign w:val="center"/>
          </w:tcPr>
          <w:p w14:paraId="5FC47DC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精神科A类量表测查（比奈智力测定（10岁以下））</w:t>
            </w:r>
          </w:p>
        </w:tc>
      </w:tr>
      <w:tr w14:paraId="380188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12EFC8A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4B737C0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311501001</w:t>
            </w:r>
          </w:p>
        </w:tc>
        <w:tc>
          <w:tcPr>
            <w:tcW w:w="7404" w:type="dxa"/>
            <w:shd w:val="clear" w:color="auto" w:fill="auto"/>
            <w:vAlign w:val="center"/>
          </w:tcPr>
          <w:p w14:paraId="5015ED9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精神科A类量表测查（绘人智力测定）</w:t>
            </w:r>
          </w:p>
        </w:tc>
      </w:tr>
      <w:tr w14:paraId="493827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5A7CF15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36940CB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311501001</w:t>
            </w:r>
          </w:p>
        </w:tc>
        <w:tc>
          <w:tcPr>
            <w:tcW w:w="7404" w:type="dxa"/>
            <w:shd w:val="clear" w:color="auto" w:fill="auto"/>
            <w:vAlign w:val="center"/>
          </w:tcPr>
          <w:p w14:paraId="6CCBC70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精神科A类量表测查（思维型、艺术型测定）</w:t>
            </w:r>
          </w:p>
        </w:tc>
      </w:tr>
      <w:tr w14:paraId="7815AA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12AA4813">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02FE70C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311501001</w:t>
            </w:r>
          </w:p>
        </w:tc>
        <w:tc>
          <w:tcPr>
            <w:tcW w:w="7404" w:type="dxa"/>
            <w:shd w:val="clear" w:color="auto" w:fill="auto"/>
            <w:vAlign w:val="center"/>
          </w:tcPr>
          <w:p w14:paraId="74306C1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精神科A类量表测查（催眠感受性测定）</w:t>
            </w:r>
          </w:p>
        </w:tc>
      </w:tr>
      <w:tr w14:paraId="0271D9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7E79B71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546B96C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311501001</w:t>
            </w:r>
          </w:p>
        </w:tc>
        <w:tc>
          <w:tcPr>
            <w:tcW w:w="7404" w:type="dxa"/>
            <w:shd w:val="clear" w:color="auto" w:fill="auto"/>
            <w:vAlign w:val="center"/>
          </w:tcPr>
          <w:p w14:paraId="5488E8A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精神科A类量表测查（神经精神症状问卷（NPI））</w:t>
            </w:r>
          </w:p>
        </w:tc>
      </w:tr>
      <w:tr w14:paraId="0DE2BA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0EBEAC8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3018A0A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311501002</w:t>
            </w:r>
          </w:p>
        </w:tc>
        <w:tc>
          <w:tcPr>
            <w:tcW w:w="7404" w:type="dxa"/>
            <w:shd w:val="clear" w:color="auto" w:fill="auto"/>
            <w:vAlign w:val="center"/>
          </w:tcPr>
          <w:p w14:paraId="437F96D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精神科A类量表测查（视觉类比量表（VAS））</w:t>
            </w:r>
          </w:p>
        </w:tc>
      </w:tr>
      <w:tr w14:paraId="48BF32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2994" w:type="dxa"/>
            <w:vMerge w:val="restart"/>
            <w:shd w:val="clear" w:color="auto" w:fill="auto"/>
            <w:vAlign w:val="center"/>
          </w:tcPr>
          <w:p w14:paraId="687CE7E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自评、他评均可映射</w:t>
            </w:r>
          </w:p>
        </w:tc>
        <w:tc>
          <w:tcPr>
            <w:tcW w:w="3378" w:type="dxa"/>
            <w:shd w:val="clear" w:color="auto" w:fill="auto"/>
            <w:vAlign w:val="center"/>
          </w:tcPr>
          <w:p w14:paraId="078264D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311501002</w:t>
            </w:r>
          </w:p>
        </w:tc>
        <w:tc>
          <w:tcPr>
            <w:tcW w:w="7404" w:type="dxa"/>
            <w:shd w:val="clear" w:color="auto" w:fill="auto"/>
            <w:vAlign w:val="center"/>
          </w:tcPr>
          <w:p w14:paraId="6AB0CA3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精神科B类量表测查（包括康奈尔健康问卷、威斯康星卡片分类测验、注意力测验、贝克抑郁问卷（BECK）、耶鲁布朗强迫量表）</w:t>
            </w:r>
          </w:p>
        </w:tc>
      </w:tr>
      <w:tr w14:paraId="256CC6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750" w:hRule="atLeast"/>
          <w:jc w:val="center"/>
        </w:trPr>
        <w:tc>
          <w:tcPr>
            <w:tcW w:w="2994" w:type="dxa"/>
            <w:vMerge w:val="continue"/>
            <w:shd w:val="clear" w:color="auto" w:fill="auto"/>
            <w:vAlign w:val="center"/>
          </w:tcPr>
          <w:p w14:paraId="5488B331">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1FC09D4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311501002</w:t>
            </w:r>
          </w:p>
        </w:tc>
        <w:tc>
          <w:tcPr>
            <w:tcW w:w="7404" w:type="dxa"/>
            <w:shd w:val="clear" w:color="auto" w:fill="auto"/>
            <w:vAlign w:val="center"/>
          </w:tcPr>
          <w:p w14:paraId="53FCD3F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精神科B类量表测查（使用电脑自测的量表加收20元）</w:t>
            </w:r>
          </w:p>
        </w:tc>
      </w:tr>
      <w:tr w14:paraId="618E0A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35F4BDD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0549719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311501002</w:t>
            </w:r>
          </w:p>
        </w:tc>
        <w:tc>
          <w:tcPr>
            <w:tcW w:w="7404" w:type="dxa"/>
            <w:shd w:val="clear" w:color="auto" w:fill="auto"/>
            <w:vAlign w:val="center"/>
          </w:tcPr>
          <w:p w14:paraId="2905A18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精神科B类量表测查（个别能力测定）</w:t>
            </w:r>
          </w:p>
        </w:tc>
      </w:tr>
      <w:tr w14:paraId="19BCB0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640A991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027F3FA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311501002</w:t>
            </w:r>
          </w:p>
        </w:tc>
        <w:tc>
          <w:tcPr>
            <w:tcW w:w="7404" w:type="dxa"/>
            <w:shd w:val="clear" w:color="auto" w:fill="auto"/>
            <w:vAlign w:val="center"/>
          </w:tcPr>
          <w:p w14:paraId="328C468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精神科B类量表测查（瑞文智力测定）</w:t>
            </w:r>
          </w:p>
        </w:tc>
      </w:tr>
      <w:tr w14:paraId="26D7DD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6855990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406E4F4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311501002</w:t>
            </w:r>
          </w:p>
        </w:tc>
        <w:tc>
          <w:tcPr>
            <w:tcW w:w="7404" w:type="dxa"/>
            <w:shd w:val="clear" w:color="auto" w:fill="auto"/>
            <w:vAlign w:val="center"/>
          </w:tcPr>
          <w:p w14:paraId="3EF490B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精神科B类量表测查（强迫症状问卷）</w:t>
            </w:r>
          </w:p>
        </w:tc>
      </w:tr>
      <w:tr w14:paraId="515410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7CC11895">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14CA389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311501002</w:t>
            </w:r>
          </w:p>
        </w:tc>
        <w:tc>
          <w:tcPr>
            <w:tcW w:w="7404" w:type="dxa"/>
            <w:shd w:val="clear" w:color="auto" w:fill="auto"/>
            <w:vAlign w:val="center"/>
          </w:tcPr>
          <w:p w14:paraId="2F85C6C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精神科B类量表测查（耶鲁布朗强迫量表）</w:t>
            </w:r>
          </w:p>
        </w:tc>
      </w:tr>
      <w:tr w14:paraId="21D293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466E25E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58C3B92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311501002</w:t>
            </w:r>
          </w:p>
        </w:tc>
        <w:tc>
          <w:tcPr>
            <w:tcW w:w="7404" w:type="dxa"/>
            <w:shd w:val="clear" w:color="auto" w:fill="auto"/>
            <w:vAlign w:val="center"/>
          </w:tcPr>
          <w:p w14:paraId="296F31A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精神科B类量表测查（贝克抑郁问卷）</w:t>
            </w:r>
          </w:p>
        </w:tc>
      </w:tr>
      <w:tr w14:paraId="456712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52E9939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07945C8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311501002</w:t>
            </w:r>
          </w:p>
        </w:tc>
        <w:tc>
          <w:tcPr>
            <w:tcW w:w="7404" w:type="dxa"/>
            <w:shd w:val="clear" w:color="auto" w:fill="auto"/>
            <w:vAlign w:val="center"/>
          </w:tcPr>
          <w:p w14:paraId="123E8E9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精神科B类量表测查（注意力测验）</w:t>
            </w:r>
          </w:p>
        </w:tc>
      </w:tr>
      <w:tr w14:paraId="78ACD3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50" w:hRule="atLeast"/>
          <w:jc w:val="center"/>
        </w:trPr>
        <w:tc>
          <w:tcPr>
            <w:tcW w:w="2994" w:type="dxa"/>
            <w:vMerge w:val="continue"/>
            <w:shd w:val="clear" w:color="auto" w:fill="auto"/>
            <w:vAlign w:val="center"/>
          </w:tcPr>
          <w:p w14:paraId="0F7899F5">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2264F4E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311501002</w:t>
            </w:r>
          </w:p>
        </w:tc>
        <w:tc>
          <w:tcPr>
            <w:tcW w:w="7404" w:type="dxa"/>
            <w:shd w:val="clear" w:color="auto" w:fill="auto"/>
            <w:vAlign w:val="center"/>
          </w:tcPr>
          <w:p w14:paraId="37710A9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精神科B类量表测查（阳性和阴性精神症状评定（PANSS）量表）</w:t>
            </w:r>
          </w:p>
        </w:tc>
      </w:tr>
      <w:tr w14:paraId="0987AD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1A97B99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3FD9C0D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311501002</w:t>
            </w:r>
          </w:p>
        </w:tc>
        <w:tc>
          <w:tcPr>
            <w:tcW w:w="7404" w:type="dxa"/>
            <w:shd w:val="clear" w:color="auto" w:fill="auto"/>
            <w:vAlign w:val="center"/>
          </w:tcPr>
          <w:p w14:paraId="738A99B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精神科B类量表测查（慢性精神病标准化评定量表）</w:t>
            </w:r>
          </w:p>
        </w:tc>
      </w:tr>
      <w:tr w14:paraId="30C6A5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4D70F6B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6D8D1A5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311501002</w:t>
            </w:r>
          </w:p>
        </w:tc>
        <w:tc>
          <w:tcPr>
            <w:tcW w:w="7404" w:type="dxa"/>
            <w:shd w:val="clear" w:color="auto" w:fill="auto"/>
            <w:vAlign w:val="center"/>
          </w:tcPr>
          <w:p w14:paraId="5EC6ACD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精神科B类量表测查（紧张性生活事件评定量表）</w:t>
            </w:r>
          </w:p>
        </w:tc>
      </w:tr>
      <w:tr w14:paraId="44556C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018A2F8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33616D4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311501002</w:t>
            </w:r>
          </w:p>
        </w:tc>
        <w:tc>
          <w:tcPr>
            <w:tcW w:w="7404" w:type="dxa"/>
            <w:shd w:val="clear" w:color="auto" w:fill="auto"/>
            <w:vAlign w:val="center"/>
          </w:tcPr>
          <w:p w14:paraId="5977288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精神科B类量表测查（老年认知功能量表（SECC））</w:t>
            </w:r>
          </w:p>
        </w:tc>
      </w:tr>
      <w:tr w14:paraId="361EAD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4A8E6D4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752A3F4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311501002</w:t>
            </w:r>
          </w:p>
        </w:tc>
        <w:tc>
          <w:tcPr>
            <w:tcW w:w="7404" w:type="dxa"/>
            <w:shd w:val="clear" w:color="auto" w:fill="auto"/>
            <w:vAlign w:val="center"/>
          </w:tcPr>
          <w:p w14:paraId="65ACC67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精神科B类量表测查（强迫症状问卷）</w:t>
            </w:r>
          </w:p>
        </w:tc>
      </w:tr>
      <w:tr w14:paraId="61C2AE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0BB163C3">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327BB64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311501002</w:t>
            </w:r>
          </w:p>
        </w:tc>
        <w:tc>
          <w:tcPr>
            <w:tcW w:w="7404" w:type="dxa"/>
            <w:shd w:val="clear" w:color="auto" w:fill="auto"/>
            <w:vAlign w:val="center"/>
          </w:tcPr>
          <w:p w14:paraId="707AF35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精神科B类量表测查（精神护理观察量表）</w:t>
            </w:r>
          </w:p>
        </w:tc>
      </w:tr>
      <w:tr w14:paraId="3E2972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1099A96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638231A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311501002</w:t>
            </w:r>
          </w:p>
        </w:tc>
        <w:tc>
          <w:tcPr>
            <w:tcW w:w="7404" w:type="dxa"/>
            <w:shd w:val="clear" w:color="auto" w:fill="auto"/>
            <w:vAlign w:val="center"/>
          </w:tcPr>
          <w:p w14:paraId="303446C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精神科B类量表测查（社会功能缺陷筛选量表）</w:t>
            </w:r>
          </w:p>
        </w:tc>
      </w:tr>
      <w:tr w14:paraId="77F996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313E7793">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7684BC5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311501002</w:t>
            </w:r>
          </w:p>
        </w:tc>
        <w:tc>
          <w:tcPr>
            <w:tcW w:w="7404" w:type="dxa"/>
            <w:shd w:val="clear" w:color="auto" w:fill="auto"/>
            <w:vAlign w:val="center"/>
          </w:tcPr>
          <w:p w14:paraId="33A2D62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精神科B类量表测查（标准化现状检查）</w:t>
            </w:r>
          </w:p>
        </w:tc>
      </w:tr>
      <w:tr w14:paraId="2B605C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50" w:hRule="atLeast"/>
          <w:jc w:val="center"/>
        </w:trPr>
        <w:tc>
          <w:tcPr>
            <w:tcW w:w="2994" w:type="dxa"/>
            <w:vMerge w:val="restart"/>
            <w:shd w:val="clear" w:color="auto" w:fill="auto"/>
            <w:vAlign w:val="center"/>
          </w:tcPr>
          <w:p w14:paraId="46ED9D73">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自评、他评均可映射</w:t>
            </w:r>
          </w:p>
        </w:tc>
        <w:tc>
          <w:tcPr>
            <w:tcW w:w="3378" w:type="dxa"/>
            <w:shd w:val="clear" w:color="auto" w:fill="auto"/>
            <w:vAlign w:val="center"/>
          </w:tcPr>
          <w:p w14:paraId="662BEE3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311501002</w:t>
            </w:r>
          </w:p>
        </w:tc>
        <w:tc>
          <w:tcPr>
            <w:tcW w:w="7404" w:type="dxa"/>
            <w:shd w:val="clear" w:color="auto" w:fill="auto"/>
            <w:vAlign w:val="center"/>
          </w:tcPr>
          <w:p w14:paraId="0BA7940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精神科B类量表测查（布雷德（Bleied）痴呆评定量表）</w:t>
            </w:r>
          </w:p>
        </w:tc>
      </w:tr>
      <w:tr w14:paraId="650686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10F6DD5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73DAA03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311501002</w:t>
            </w:r>
          </w:p>
        </w:tc>
        <w:tc>
          <w:tcPr>
            <w:tcW w:w="7404" w:type="dxa"/>
            <w:shd w:val="clear" w:color="auto" w:fill="auto"/>
            <w:vAlign w:val="center"/>
          </w:tcPr>
          <w:p w14:paraId="6205777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精神科B类量表测查（艾森克人格测定（少年版））</w:t>
            </w:r>
          </w:p>
        </w:tc>
      </w:tr>
      <w:tr w14:paraId="5F5CEA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750" w:hRule="atLeast"/>
          <w:jc w:val="center"/>
        </w:trPr>
        <w:tc>
          <w:tcPr>
            <w:tcW w:w="2994" w:type="dxa"/>
            <w:vMerge w:val="continue"/>
            <w:shd w:val="clear" w:color="auto" w:fill="auto"/>
            <w:vAlign w:val="center"/>
          </w:tcPr>
          <w:p w14:paraId="1A7E57B0">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1EF6F17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311501002</w:t>
            </w:r>
          </w:p>
        </w:tc>
        <w:tc>
          <w:tcPr>
            <w:tcW w:w="7404" w:type="dxa"/>
            <w:shd w:val="clear" w:color="auto" w:fill="auto"/>
            <w:vAlign w:val="center"/>
          </w:tcPr>
          <w:p w14:paraId="7638379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精神科B类量表测查（简明智能测查（SM能力测查））</w:t>
            </w:r>
          </w:p>
        </w:tc>
      </w:tr>
      <w:tr w14:paraId="7D16DA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1D25450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73C9742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311501002</w:t>
            </w:r>
          </w:p>
        </w:tc>
        <w:tc>
          <w:tcPr>
            <w:tcW w:w="7404" w:type="dxa"/>
            <w:shd w:val="clear" w:color="auto" w:fill="auto"/>
            <w:vAlign w:val="center"/>
          </w:tcPr>
          <w:p w14:paraId="582A8CD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精神科B类量表测查（图片词汇测验）</w:t>
            </w:r>
          </w:p>
        </w:tc>
      </w:tr>
      <w:tr w14:paraId="4F63BB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0234F82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5698B5B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311501002</w:t>
            </w:r>
          </w:p>
        </w:tc>
        <w:tc>
          <w:tcPr>
            <w:tcW w:w="7404" w:type="dxa"/>
            <w:shd w:val="clear" w:color="auto" w:fill="auto"/>
            <w:vAlign w:val="center"/>
          </w:tcPr>
          <w:p w14:paraId="1A2F3B2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精神科B类量表测查（瑞文智力测定）</w:t>
            </w:r>
          </w:p>
        </w:tc>
      </w:tr>
      <w:tr w14:paraId="2E6D49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0157E290">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2EBC03C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311501002</w:t>
            </w:r>
          </w:p>
        </w:tc>
        <w:tc>
          <w:tcPr>
            <w:tcW w:w="7404" w:type="dxa"/>
            <w:shd w:val="clear" w:color="auto" w:fill="auto"/>
            <w:vAlign w:val="center"/>
          </w:tcPr>
          <w:p w14:paraId="531BB23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精神科B类量表测查（格式塔测验）</w:t>
            </w:r>
          </w:p>
        </w:tc>
      </w:tr>
      <w:tr w14:paraId="326777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099246A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4FFCD4F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311501002</w:t>
            </w:r>
          </w:p>
        </w:tc>
        <w:tc>
          <w:tcPr>
            <w:tcW w:w="7404" w:type="dxa"/>
            <w:shd w:val="clear" w:color="auto" w:fill="auto"/>
            <w:vAlign w:val="center"/>
          </w:tcPr>
          <w:p w14:paraId="72ACDDD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精神科B类量表测查（本顿视觉保持测定）</w:t>
            </w:r>
          </w:p>
        </w:tc>
      </w:tr>
      <w:tr w14:paraId="1465B6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15A9A8D5">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1D26A6C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311501002</w:t>
            </w:r>
          </w:p>
        </w:tc>
        <w:tc>
          <w:tcPr>
            <w:tcW w:w="7404" w:type="dxa"/>
            <w:shd w:val="clear" w:color="auto" w:fill="auto"/>
            <w:vAlign w:val="center"/>
          </w:tcPr>
          <w:p w14:paraId="36E1437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精神科B类量表测查（各种个别能力测验）</w:t>
            </w:r>
          </w:p>
        </w:tc>
      </w:tr>
      <w:tr w14:paraId="68C3E0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4A294B3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53C7B31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311501002</w:t>
            </w:r>
          </w:p>
        </w:tc>
        <w:tc>
          <w:tcPr>
            <w:tcW w:w="7404" w:type="dxa"/>
            <w:shd w:val="clear" w:color="auto" w:fill="auto"/>
            <w:vAlign w:val="center"/>
          </w:tcPr>
          <w:p w14:paraId="357E77D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精神科B类量表测查（临床痴呆评定量表（CDR））</w:t>
            </w:r>
          </w:p>
        </w:tc>
      </w:tr>
      <w:tr w14:paraId="1B376D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0F490B61">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5D66671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311501002</w:t>
            </w:r>
          </w:p>
        </w:tc>
        <w:tc>
          <w:tcPr>
            <w:tcW w:w="7404" w:type="dxa"/>
            <w:shd w:val="clear" w:color="auto" w:fill="auto"/>
            <w:vAlign w:val="center"/>
          </w:tcPr>
          <w:p w14:paraId="02745CB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精神科B类量表测查（波士顿命名测验）</w:t>
            </w:r>
          </w:p>
        </w:tc>
      </w:tr>
      <w:tr w14:paraId="74A7C1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50" w:hRule="atLeast"/>
          <w:jc w:val="center"/>
        </w:trPr>
        <w:tc>
          <w:tcPr>
            <w:tcW w:w="2994" w:type="dxa"/>
            <w:vMerge w:val="continue"/>
            <w:shd w:val="clear" w:color="auto" w:fill="auto"/>
            <w:vAlign w:val="center"/>
          </w:tcPr>
          <w:p w14:paraId="48F7AAA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7B226D8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311501002</w:t>
            </w:r>
          </w:p>
        </w:tc>
        <w:tc>
          <w:tcPr>
            <w:tcW w:w="7404" w:type="dxa"/>
            <w:shd w:val="clear" w:color="auto" w:fill="auto"/>
            <w:vAlign w:val="center"/>
          </w:tcPr>
          <w:p w14:paraId="25EC542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精神科B类量表测查（成瘾严重程度指数量表（ASI））</w:t>
            </w:r>
          </w:p>
        </w:tc>
      </w:tr>
      <w:tr w14:paraId="0137E3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875" w:hRule="atLeast"/>
          <w:jc w:val="center"/>
        </w:trPr>
        <w:tc>
          <w:tcPr>
            <w:tcW w:w="2994" w:type="dxa"/>
            <w:vMerge w:val="continue"/>
            <w:shd w:val="clear" w:color="auto" w:fill="auto"/>
            <w:vAlign w:val="center"/>
          </w:tcPr>
          <w:p w14:paraId="73F61F33">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5EEDF8F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311501003</w:t>
            </w:r>
          </w:p>
        </w:tc>
        <w:tc>
          <w:tcPr>
            <w:tcW w:w="7404" w:type="dxa"/>
            <w:shd w:val="clear" w:color="auto" w:fill="auto"/>
            <w:vAlign w:val="center"/>
          </w:tcPr>
          <w:p w14:paraId="212BFDB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C类量表测查（包括MARK恐怖强迫量表、个性测验（CPI）、个性测验（NEO）、韦氏记忆测验（儿童）、儿童感觉统合能力发展量表、心理防御问卷（PDQ）、职业倾向问卷、爱德华个人偏好问卷、青年性格问卷）</w:t>
            </w:r>
          </w:p>
        </w:tc>
      </w:tr>
      <w:tr w14:paraId="2E6F64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50" w:hRule="atLeast"/>
          <w:jc w:val="center"/>
        </w:trPr>
        <w:tc>
          <w:tcPr>
            <w:tcW w:w="2994" w:type="dxa"/>
            <w:vMerge w:val="restart"/>
            <w:shd w:val="clear" w:color="auto" w:fill="auto"/>
            <w:vAlign w:val="center"/>
          </w:tcPr>
          <w:p w14:paraId="1844732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自评、他评均可映射</w:t>
            </w:r>
          </w:p>
        </w:tc>
        <w:tc>
          <w:tcPr>
            <w:tcW w:w="3378" w:type="dxa"/>
            <w:shd w:val="clear" w:color="auto" w:fill="auto"/>
            <w:vAlign w:val="center"/>
          </w:tcPr>
          <w:p w14:paraId="31BC06A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311501003</w:t>
            </w:r>
          </w:p>
        </w:tc>
        <w:tc>
          <w:tcPr>
            <w:tcW w:w="7404" w:type="dxa"/>
            <w:shd w:val="clear" w:color="auto" w:fill="auto"/>
            <w:vAlign w:val="center"/>
          </w:tcPr>
          <w:p w14:paraId="3339604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精神科C类量表测查（使用电脑自测的量表加收20元）</w:t>
            </w:r>
          </w:p>
        </w:tc>
      </w:tr>
      <w:tr w14:paraId="4DF6F5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2FB592C3">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04FA154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311501003</w:t>
            </w:r>
          </w:p>
        </w:tc>
        <w:tc>
          <w:tcPr>
            <w:tcW w:w="7404" w:type="dxa"/>
            <w:shd w:val="clear" w:color="auto" w:fill="auto"/>
            <w:vAlign w:val="center"/>
          </w:tcPr>
          <w:p w14:paraId="61E713D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精神科C类量表测查（爱德华个人偏好问卷）</w:t>
            </w:r>
          </w:p>
        </w:tc>
      </w:tr>
      <w:tr w14:paraId="04BDE5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33D9883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5E4B9FE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311501003</w:t>
            </w:r>
          </w:p>
        </w:tc>
        <w:tc>
          <w:tcPr>
            <w:tcW w:w="7404" w:type="dxa"/>
            <w:shd w:val="clear" w:color="auto" w:fill="auto"/>
            <w:vAlign w:val="center"/>
          </w:tcPr>
          <w:p w14:paraId="0F85F0F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精神科C类量表测查（职业倾向问卷）</w:t>
            </w:r>
          </w:p>
        </w:tc>
      </w:tr>
      <w:tr w14:paraId="421B7E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3C1B629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7763BB5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311501003</w:t>
            </w:r>
          </w:p>
        </w:tc>
        <w:tc>
          <w:tcPr>
            <w:tcW w:w="7404" w:type="dxa"/>
            <w:shd w:val="clear" w:color="auto" w:fill="auto"/>
            <w:vAlign w:val="center"/>
          </w:tcPr>
          <w:p w14:paraId="4D5758A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精神科C类量表测查（心理防御问卷）</w:t>
            </w:r>
          </w:p>
        </w:tc>
      </w:tr>
      <w:tr w14:paraId="7F4CB6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711192D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0A013FA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311501003</w:t>
            </w:r>
          </w:p>
        </w:tc>
        <w:tc>
          <w:tcPr>
            <w:tcW w:w="7404" w:type="dxa"/>
            <w:shd w:val="clear" w:color="auto" w:fill="auto"/>
            <w:vAlign w:val="center"/>
          </w:tcPr>
          <w:p w14:paraId="7B51CBC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精神科C类量表测查（儿童感觉统合能力发展量表）</w:t>
            </w:r>
          </w:p>
        </w:tc>
      </w:tr>
      <w:tr w14:paraId="6E1CBB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38F1D2E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6C50E74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311501003</w:t>
            </w:r>
          </w:p>
        </w:tc>
        <w:tc>
          <w:tcPr>
            <w:tcW w:w="7404" w:type="dxa"/>
            <w:shd w:val="clear" w:color="auto" w:fill="auto"/>
            <w:vAlign w:val="center"/>
          </w:tcPr>
          <w:p w14:paraId="4DB3BC5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精神科C类量表测查（MARK恐怖强迫量表）</w:t>
            </w:r>
          </w:p>
        </w:tc>
      </w:tr>
      <w:tr w14:paraId="274C70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2A9F4A6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3145D6B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311501003</w:t>
            </w:r>
          </w:p>
        </w:tc>
        <w:tc>
          <w:tcPr>
            <w:tcW w:w="7404" w:type="dxa"/>
            <w:shd w:val="clear" w:color="auto" w:fill="auto"/>
            <w:vAlign w:val="center"/>
          </w:tcPr>
          <w:p w14:paraId="5EA49A4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精神科C类量表测查（阳性症状评定量表（SAPS））</w:t>
            </w:r>
          </w:p>
        </w:tc>
      </w:tr>
      <w:tr w14:paraId="2DA00C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586F161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1B0F950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311501003</w:t>
            </w:r>
          </w:p>
        </w:tc>
        <w:tc>
          <w:tcPr>
            <w:tcW w:w="7404" w:type="dxa"/>
            <w:shd w:val="clear" w:color="auto" w:fill="auto"/>
            <w:vAlign w:val="center"/>
          </w:tcPr>
          <w:p w14:paraId="146A650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精神科C类量表测查（阴性症状评定量表（SANS））</w:t>
            </w:r>
          </w:p>
        </w:tc>
      </w:tr>
      <w:tr w14:paraId="52B836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750" w:hRule="atLeast"/>
          <w:jc w:val="center"/>
        </w:trPr>
        <w:tc>
          <w:tcPr>
            <w:tcW w:w="2994" w:type="dxa"/>
            <w:vMerge w:val="continue"/>
            <w:shd w:val="clear" w:color="auto" w:fill="auto"/>
            <w:vAlign w:val="center"/>
          </w:tcPr>
          <w:p w14:paraId="2AED416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4FC3E54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311501003</w:t>
            </w:r>
          </w:p>
        </w:tc>
        <w:tc>
          <w:tcPr>
            <w:tcW w:w="7404" w:type="dxa"/>
            <w:shd w:val="clear" w:color="auto" w:fill="auto"/>
            <w:vAlign w:val="center"/>
          </w:tcPr>
          <w:p w14:paraId="28BBE5D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精神科C类量表测查（复合性国际诊断问卷（CIDI））</w:t>
            </w:r>
          </w:p>
        </w:tc>
      </w:tr>
      <w:tr w14:paraId="29077F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497198B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0A319D3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311501003</w:t>
            </w:r>
          </w:p>
        </w:tc>
        <w:tc>
          <w:tcPr>
            <w:tcW w:w="7404" w:type="dxa"/>
            <w:shd w:val="clear" w:color="auto" w:fill="auto"/>
            <w:vAlign w:val="center"/>
          </w:tcPr>
          <w:p w14:paraId="4175FB4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精神科C类量表测查（现状精神病症状检查（PSE））</w:t>
            </w:r>
          </w:p>
        </w:tc>
      </w:tr>
      <w:tr w14:paraId="6A87FF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2F981CB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31B18EB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311501003</w:t>
            </w:r>
          </w:p>
        </w:tc>
        <w:tc>
          <w:tcPr>
            <w:tcW w:w="7404" w:type="dxa"/>
            <w:shd w:val="clear" w:color="auto" w:fill="auto"/>
            <w:vAlign w:val="center"/>
          </w:tcPr>
          <w:p w14:paraId="327E8DC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精神科C类量表测查（症状自评量表）</w:t>
            </w:r>
          </w:p>
        </w:tc>
      </w:tr>
      <w:tr w14:paraId="7A8FEF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4CED9BB3">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5CCCB59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311501003</w:t>
            </w:r>
          </w:p>
        </w:tc>
        <w:tc>
          <w:tcPr>
            <w:tcW w:w="7404" w:type="dxa"/>
            <w:shd w:val="clear" w:color="auto" w:fill="auto"/>
            <w:vAlign w:val="center"/>
          </w:tcPr>
          <w:p w14:paraId="6F27895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精神科C类量表测查（成人孤独症诊断量表（ADI））</w:t>
            </w:r>
          </w:p>
        </w:tc>
      </w:tr>
      <w:tr w14:paraId="2AB0AC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6B854F6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7646088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311501003</w:t>
            </w:r>
          </w:p>
        </w:tc>
        <w:tc>
          <w:tcPr>
            <w:tcW w:w="7404" w:type="dxa"/>
            <w:shd w:val="clear" w:color="auto" w:fill="auto"/>
            <w:vAlign w:val="center"/>
          </w:tcPr>
          <w:p w14:paraId="782EA5E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精神科C类量表测查（成人韦氏记忆测验）</w:t>
            </w:r>
          </w:p>
        </w:tc>
      </w:tr>
      <w:tr w14:paraId="54EC0A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38DE6B70">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4893D90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311501003</w:t>
            </w:r>
          </w:p>
        </w:tc>
        <w:tc>
          <w:tcPr>
            <w:tcW w:w="7404" w:type="dxa"/>
            <w:shd w:val="clear" w:color="auto" w:fill="auto"/>
            <w:vAlign w:val="center"/>
          </w:tcPr>
          <w:p w14:paraId="23B38C3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精神科C类量表测查（临床记忆测验）</w:t>
            </w:r>
          </w:p>
        </w:tc>
      </w:tr>
      <w:tr w14:paraId="521BAF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6D97C9D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016773E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311501003</w:t>
            </w:r>
          </w:p>
        </w:tc>
        <w:tc>
          <w:tcPr>
            <w:tcW w:w="7404" w:type="dxa"/>
            <w:shd w:val="clear" w:color="auto" w:fill="auto"/>
            <w:vAlign w:val="center"/>
          </w:tcPr>
          <w:p w14:paraId="686DF25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精神科C类量表测查（韦氏智力测验）</w:t>
            </w:r>
          </w:p>
        </w:tc>
      </w:tr>
      <w:tr w14:paraId="1DFA21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7D47BED1">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7BDC59F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311501003</w:t>
            </w:r>
          </w:p>
        </w:tc>
        <w:tc>
          <w:tcPr>
            <w:tcW w:w="7404" w:type="dxa"/>
            <w:shd w:val="clear" w:color="auto" w:fill="auto"/>
            <w:vAlign w:val="center"/>
          </w:tcPr>
          <w:p w14:paraId="4741759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精神科C类量表测查（神经心理测验）</w:t>
            </w:r>
          </w:p>
        </w:tc>
      </w:tr>
      <w:tr w14:paraId="54BDB8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750" w:hRule="atLeast"/>
          <w:jc w:val="center"/>
        </w:trPr>
        <w:tc>
          <w:tcPr>
            <w:tcW w:w="2994" w:type="dxa"/>
            <w:vMerge w:val="continue"/>
            <w:shd w:val="clear" w:color="auto" w:fill="auto"/>
            <w:vAlign w:val="center"/>
          </w:tcPr>
          <w:p w14:paraId="7D68D4A1">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6457A24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311501003</w:t>
            </w:r>
          </w:p>
        </w:tc>
        <w:tc>
          <w:tcPr>
            <w:tcW w:w="7404" w:type="dxa"/>
            <w:shd w:val="clear" w:color="auto" w:fill="auto"/>
            <w:vAlign w:val="center"/>
          </w:tcPr>
          <w:p w14:paraId="09EF87B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精神科C类量表测查（科赫（Kohs）立方体组合测验）</w:t>
            </w:r>
          </w:p>
        </w:tc>
      </w:tr>
      <w:tr w14:paraId="5207E2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restart"/>
            <w:shd w:val="clear" w:color="auto" w:fill="auto"/>
            <w:vAlign w:val="center"/>
          </w:tcPr>
          <w:p w14:paraId="2D9CBF3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自评、他评均可映射</w:t>
            </w:r>
          </w:p>
        </w:tc>
        <w:tc>
          <w:tcPr>
            <w:tcW w:w="3378" w:type="dxa"/>
            <w:shd w:val="clear" w:color="auto" w:fill="auto"/>
            <w:vAlign w:val="center"/>
          </w:tcPr>
          <w:p w14:paraId="2360C3A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311501003</w:t>
            </w:r>
          </w:p>
        </w:tc>
        <w:tc>
          <w:tcPr>
            <w:tcW w:w="7404" w:type="dxa"/>
            <w:shd w:val="clear" w:color="auto" w:fill="auto"/>
            <w:vAlign w:val="center"/>
          </w:tcPr>
          <w:p w14:paraId="28B2C35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精神科C类量表测查（明尼苏达多相个性测验）</w:t>
            </w:r>
          </w:p>
        </w:tc>
      </w:tr>
      <w:tr w14:paraId="2B8F19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46A0528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17FD9CC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311501003</w:t>
            </w:r>
          </w:p>
        </w:tc>
        <w:tc>
          <w:tcPr>
            <w:tcW w:w="7404" w:type="dxa"/>
            <w:shd w:val="clear" w:color="auto" w:fill="auto"/>
            <w:vAlign w:val="center"/>
          </w:tcPr>
          <w:p w14:paraId="2E8B4CD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精神科C类量表测查（艾森克个性测验）</w:t>
            </w:r>
          </w:p>
        </w:tc>
      </w:tr>
      <w:tr w14:paraId="62FA40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31DF4C0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220E435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311501003</w:t>
            </w:r>
          </w:p>
        </w:tc>
        <w:tc>
          <w:tcPr>
            <w:tcW w:w="7404" w:type="dxa"/>
            <w:shd w:val="clear" w:color="auto" w:fill="auto"/>
            <w:vAlign w:val="center"/>
          </w:tcPr>
          <w:p w14:paraId="1A5847D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精神科C类量表测查（卡特尔16项人格测验）</w:t>
            </w:r>
          </w:p>
        </w:tc>
      </w:tr>
      <w:tr w14:paraId="745C7F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31FCA160">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564ED3F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311501003</w:t>
            </w:r>
          </w:p>
        </w:tc>
        <w:tc>
          <w:tcPr>
            <w:tcW w:w="7404" w:type="dxa"/>
            <w:shd w:val="clear" w:color="auto" w:fill="auto"/>
            <w:vAlign w:val="center"/>
          </w:tcPr>
          <w:p w14:paraId="49CA5F2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精神科C类量表测查（十六种人格问卷）</w:t>
            </w:r>
          </w:p>
        </w:tc>
      </w:tr>
      <w:tr w14:paraId="576871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3D566217">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451D9F9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311501003</w:t>
            </w:r>
          </w:p>
        </w:tc>
        <w:tc>
          <w:tcPr>
            <w:tcW w:w="7404" w:type="dxa"/>
            <w:shd w:val="clear" w:color="auto" w:fill="auto"/>
            <w:vAlign w:val="center"/>
          </w:tcPr>
          <w:p w14:paraId="3D0E582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精神科C类量表测查（专家系统行为观察诊断量表）</w:t>
            </w:r>
          </w:p>
        </w:tc>
      </w:tr>
      <w:tr w14:paraId="4292C1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6DF9958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4FCD87B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311501003</w:t>
            </w:r>
          </w:p>
        </w:tc>
        <w:tc>
          <w:tcPr>
            <w:tcW w:w="7404" w:type="dxa"/>
            <w:shd w:val="clear" w:color="auto" w:fill="auto"/>
            <w:vAlign w:val="center"/>
          </w:tcPr>
          <w:p w14:paraId="3A9B680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精神科C类量表测查（808神经类型测验）</w:t>
            </w:r>
          </w:p>
        </w:tc>
      </w:tr>
      <w:tr w14:paraId="7C31F3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4E4E06C5">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4AD756E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311501003</w:t>
            </w:r>
          </w:p>
        </w:tc>
        <w:tc>
          <w:tcPr>
            <w:tcW w:w="7404" w:type="dxa"/>
            <w:shd w:val="clear" w:color="auto" w:fill="auto"/>
            <w:vAlign w:val="center"/>
          </w:tcPr>
          <w:p w14:paraId="4D42FF0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精神科C类量表测查（比奈智力测定（10岁以上））</w:t>
            </w:r>
          </w:p>
        </w:tc>
      </w:tr>
      <w:tr w14:paraId="7CB985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50" w:hRule="atLeast"/>
          <w:jc w:val="center"/>
        </w:trPr>
        <w:tc>
          <w:tcPr>
            <w:tcW w:w="2994" w:type="dxa"/>
            <w:vMerge w:val="continue"/>
            <w:shd w:val="clear" w:color="auto" w:fill="auto"/>
            <w:vAlign w:val="center"/>
          </w:tcPr>
          <w:p w14:paraId="2DFA65BA">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7ADA89F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311501003</w:t>
            </w:r>
          </w:p>
        </w:tc>
        <w:tc>
          <w:tcPr>
            <w:tcW w:w="7404" w:type="dxa"/>
            <w:shd w:val="clear" w:color="auto" w:fill="auto"/>
            <w:vAlign w:val="center"/>
          </w:tcPr>
          <w:p w14:paraId="45EA11E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精神科C类量表测查（韦氏智力测定（学前、学龄））</w:t>
            </w:r>
          </w:p>
        </w:tc>
      </w:tr>
      <w:tr w14:paraId="5B4EC7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555CD3A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5428668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311501003</w:t>
            </w:r>
          </w:p>
        </w:tc>
        <w:tc>
          <w:tcPr>
            <w:tcW w:w="7404" w:type="dxa"/>
            <w:shd w:val="clear" w:color="auto" w:fill="auto"/>
            <w:vAlign w:val="center"/>
          </w:tcPr>
          <w:p w14:paraId="7744988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精神科C类量表测查（儿童发育量表（PEP））</w:t>
            </w:r>
          </w:p>
        </w:tc>
      </w:tr>
      <w:tr w14:paraId="531BCD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2C504700">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18C44FB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311501003a</w:t>
            </w:r>
          </w:p>
        </w:tc>
        <w:tc>
          <w:tcPr>
            <w:tcW w:w="7404" w:type="dxa"/>
            <w:shd w:val="clear" w:color="auto" w:fill="auto"/>
            <w:vAlign w:val="center"/>
          </w:tcPr>
          <w:p w14:paraId="512C5A8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精神科C类量表电脑测查</w:t>
            </w:r>
          </w:p>
        </w:tc>
      </w:tr>
      <w:tr w14:paraId="00CD01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12610102">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5F6C4DD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311502001</w:t>
            </w:r>
          </w:p>
        </w:tc>
        <w:tc>
          <w:tcPr>
            <w:tcW w:w="7404" w:type="dxa"/>
            <w:shd w:val="clear" w:color="auto" w:fill="auto"/>
            <w:vAlign w:val="center"/>
          </w:tcPr>
          <w:p w14:paraId="78FA263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套瓦（TOVA）注意力竞量测试</w:t>
            </w:r>
          </w:p>
        </w:tc>
      </w:tr>
      <w:tr w14:paraId="0A89EB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73ABC2B9">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758900A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FAG04701</w:t>
            </w:r>
          </w:p>
        </w:tc>
        <w:tc>
          <w:tcPr>
            <w:tcW w:w="7404" w:type="dxa"/>
            <w:shd w:val="clear" w:color="auto" w:fill="auto"/>
            <w:vAlign w:val="center"/>
          </w:tcPr>
          <w:p w14:paraId="6ED8A3D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匹兹堡睡眠质量指数量表检查</w:t>
            </w:r>
          </w:p>
        </w:tc>
      </w:tr>
      <w:tr w14:paraId="4D2D36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276683D3">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4B6467E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FAY04706</w:t>
            </w:r>
          </w:p>
        </w:tc>
        <w:tc>
          <w:tcPr>
            <w:tcW w:w="7404" w:type="dxa"/>
            <w:shd w:val="clear" w:color="auto" w:fill="auto"/>
            <w:vAlign w:val="center"/>
          </w:tcPr>
          <w:p w14:paraId="2D8B28D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孤独症诊断访谈量表(ADI)测评</w:t>
            </w:r>
          </w:p>
        </w:tc>
      </w:tr>
      <w:tr w14:paraId="192791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2A9B0B1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4B83C61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340200013</w:t>
            </w:r>
          </w:p>
        </w:tc>
        <w:tc>
          <w:tcPr>
            <w:tcW w:w="7404" w:type="dxa"/>
            <w:shd w:val="clear" w:color="auto" w:fill="auto"/>
            <w:vAlign w:val="center"/>
          </w:tcPr>
          <w:p w14:paraId="3C42D89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记忆力评定</w:t>
            </w:r>
          </w:p>
        </w:tc>
      </w:tr>
      <w:tr w14:paraId="081A7D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45DC1AC0">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699EF63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340200013</w:t>
            </w:r>
          </w:p>
        </w:tc>
        <w:tc>
          <w:tcPr>
            <w:tcW w:w="7404" w:type="dxa"/>
            <w:shd w:val="clear" w:color="auto" w:fill="auto"/>
            <w:vAlign w:val="center"/>
          </w:tcPr>
          <w:p w14:paraId="48F0C34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记忆力评定（成人记忆成套测试）</w:t>
            </w:r>
          </w:p>
        </w:tc>
      </w:tr>
      <w:tr w14:paraId="5FCDF8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658ED39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132701A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340200012</w:t>
            </w:r>
          </w:p>
        </w:tc>
        <w:tc>
          <w:tcPr>
            <w:tcW w:w="7404" w:type="dxa"/>
            <w:shd w:val="clear" w:color="auto" w:fill="auto"/>
            <w:vAlign w:val="center"/>
          </w:tcPr>
          <w:p w14:paraId="6BE62D7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认知知觉功能检查</w:t>
            </w:r>
          </w:p>
        </w:tc>
      </w:tr>
      <w:tr w14:paraId="7AD1E1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52D5A99D">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494939A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340200012</w:t>
            </w:r>
          </w:p>
        </w:tc>
        <w:tc>
          <w:tcPr>
            <w:tcW w:w="7404" w:type="dxa"/>
            <w:shd w:val="clear" w:color="auto" w:fill="auto"/>
            <w:vAlign w:val="center"/>
          </w:tcPr>
          <w:p w14:paraId="569136E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认知知觉功能检查（计算定向思维推理检查）</w:t>
            </w:r>
          </w:p>
        </w:tc>
      </w:tr>
      <w:tr w14:paraId="17808E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1F751732">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7CAF0DE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340200016</w:t>
            </w:r>
          </w:p>
        </w:tc>
        <w:tc>
          <w:tcPr>
            <w:tcW w:w="7404" w:type="dxa"/>
            <w:shd w:val="clear" w:color="auto" w:fill="auto"/>
            <w:vAlign w:val="center"/>
          </w:tcPr>
          <w:p w14:paraId="7AE3162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记忆广度检查</w:t>
            </w:r>
          </w:p>
        </w:tc>
      </w:tr>
      <w:tr w14:paraId="68FA03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2F422FA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5A4C112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340200014</w:t>
            </w:r>
          </w:p>
        </w:tc>
        <w:tc>
          <w:tcPr>
            <w:tcW w:w="7404" w:type="dxa"/>
            <w:shd w:val="clear" w:color="auto" w:fill="auto"/>
            <w:vAlign w:val="center"/>
          </w:tcPr>
          <w:p w14:paraId="208B201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失认失用评定</w:t>
            </w:r>
          </w:p>
        </w:tc>
      </w:tr>
      <w:tr w14:paraId="4C44A8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restart"/>
            <w:shd w:val="clear" w:color="auto" w:fill="auto"/>
            <w:vAlign w:val="center"/>
          </w:tcPr>
          <w:p w14:paraId="2421458F">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自评、他评均可映射</w:t>
            </w:r>
          </w:p>
        </w:tc>
        <w:tc>
          <w:tcPr>
            <w:tcW w:w="3378" w:type="dxa"/>
            <w:shd w:val="clear" w:color="auto" w:fill="auto"/>
            <w:vAlign w:val="center"/>
          </w:tcPr>
          <w:p w14:paraId="66EAF45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340200008</w:t>
            </w:r>
          </w:p>
        </w:tc>
        <w:tc>
          <w:tcPr>
            <w:tcW w:w="7404" w:type="dxa"/>
            <w:shd w:val="clear" w:color="auto" w:fill="auto"/>
            <w:vAlign w:val="center"/>
          </w:tcPr>
          <w:p w14:paraId="7C2EF2A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言语能力评定</w:t>
            </w:r>
          </w:p>
        </w:tc>
      </w:tr>
      <w:tr w14:paraId="5F768D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6C613944">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195FDF4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340200009</w:t>
            </w:r>
          </w:p>
        </w:tc>
        <w:tc>
          <w:tcPr>
            <w:tcW w:w="7404" w:type="dxa"/>
            <w:shd w:val="clear" w:color="auto" w:fill="auto"/>
            <w:vAlign w:val="center"/>
          </w:tcPr>
          <w:p w14:paraId="4BE3F95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失语症检查</w:t>
            </w:r>
          </w:p>
        </w:tc>
      </w:tr>
      <w:tr w14:paraId="504066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restart"/>
            <w:shd w:val="clear" w:color="auto" w:fill="auto"/>
            <w:vAlign w:val="center"/>
          </w:tcPr>
          <w:p w14:paraId="7A10459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纳入分级护理价格构成</w:t>
            </w:r>
          </w:p>
        </w:tc>
        <w:tc>
          <w:tcPr>
            <w:tcW w:w="3378" w:type="dxa"/>
            <w:shd w:val="clear" w:color="auto" w:fill="auto"/>
            <w:vAlign w:val="center"/>
          </w:tcPr>
          <w:p w14:paraId="72B0DC2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311501001</w:t>
            </w:r>
          </w:p>
        </w:tc>
        <w:tc>
          <w:tcPr>
            <w:tcW w:w="7404" w:type="dxa"/>
            <w:shd w:val="clear" w:color="auto" w:fill="auto"/>
            <w:vAlign w:val="center"/>
          </w:tcPr>
          <w:p w14:paraId="5C4D333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精神科A类量表测查（日常生活能力评定量表）</w:t>
            </w:r>
          </w:p>
        </w:tc>
      </w:tr>
      <w:tr w14:paraId="312CD5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0F69351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074A109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340200003</w:t>
            </w:r>
          </w:p>
        </w:tc>
        <w:tc>
          <w:tcPr>
            <w:tcW w:w="7404" w:type="dxa"/>
            <w:shd w:val="clear" w:color="auto" w:fill="auto"/>
            <w:vAlign w:val="center"/>
          </w:tcPr>
          <w:p w14:paraId="7E7D1B4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日常生活能力评定</w:t>
            </w:r>
          </w:p>
        </w:tc>
      </w:tr>
      <w:tr w14:paraId="3740BC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7FD4F33B">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0DAA736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MAZZY001</w:t>
            </w:r>
          </w:p>
        </w:tc>
        <w:tc>
          <w:tcPr>
            <w:tcW w:w="7404" w:type="dxa"/>
            <w:shd w:val="clear" w:color="auto" w:fill="auto"/>
            <w:vAlign w:val="center"/>
          </w:tcPr>
          <w:p w14:paraId="20E8282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疼痛综合评定</w:t>
            </w:r>
          </w:p>
        </w:tc>
      </w:tr>
      <w:tr w14:paraId="777CB4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298CD5B3">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29A09F0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311202014</w:t>
            </w:r>
          </w:p>
        </w:tc>
        <w:tc>
          <w:tcPr>
            <w:tcW w:w="7404" w:type="dxa"/>
            <w:shd w:val="clear" w:color="auto" w:fill="auto"/>
            <w:vAlign w:val="center"/>
          </w:tcPr>
          <w:p w14:paraId="54ECA7C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新生儿量表检查</w:t>
            </w:r>
          </w:p>
        </w:tc>
      </w:tr>
      <w:tr w14:paraId="552210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2F2DD2F0">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48CDD0F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311202015</w:t>
            </w:r>
          </w:p>
        </w:tc>
        <w:tc>
          <w:tcPr>
            <w:tcW w:w="7404" w:type="dxa"/>
            <w:shd w:val="clear" w:color="auto" w:fill="auto"/>
            <w:vAlign w:val="center"/>
          </w:tcPr>
          <w:p w14:paraId="7B18826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新生儿行为测定</w:t>
            </w:r>
          </w:p>
        </w:tc>
      </w:tr>
      <w:tr w14:paraId="47C22A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754777B6">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1717FCE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311202015</w:t>
            </w:r>
          </w:p>
        </w:tc>
        <w:tc>
          <w:tcPr>
            <w:tcW w:w="7404" w:type="dxa"/>
            <w:shd w:val="clear" w:color="auto" w:fill="auto"/>
            <w:vAlign w:val="center"/>
          </w:tcPr>
          <w:p w14:paraId="23BA6FE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新生儿行为测定（神经反应测评）</w:t>
            </w:r>
          </w:p>
        </w:tc>
      </w:tr>
      <w:tr w14:paraId="41AB81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06491FBE">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1173374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340200018</w:t>
            </w:r>
          </w:p>
        </w:tc>
        <w:tc>
          <w:tcPr>
            <w:tcW w:w="7404" w:type="dxa"/>
            <w:shd w:val="clear" w:color="auto" w:fill="auto"/>
            <w:vAlign w:val="center"/>
          </w:tcPr>
          <w:p w14:paraId="613105B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肺功能康复评定</w:t>
            </w:r>
          </w:p>
        </w:tc>
      </w:tr>
      <w:tr w14:paraId="5B96A8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2994" w:type="dxa"/>
            <w:vMerge w:val="continue"/>
            <w:shd w:val="clear" w:color="auto" w:fill="auto"/>
            <w:vAlign w:val="center"/>
          </w:tcPr>
          <w:p w14:paraId="454D947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3378" w:type="dxa"/>
            <w:shd w:val="clear" w:color="auto" w:fill="auto"/>
            <w:vAlign w:val="center"/>
          </w:tcPr>
          <w:p w14:paraId="3475941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340200017</w:t>
            </w:r>
          </w:p>
        </w:tc>
        <w:tc>
          <w:tcPr>
            <w:tcW w:w="7404" w:type="dxa"/>
            <w:shd w:val="clear" w:color="auto" w:fill="auto"/>
            <w:vAlign w:val="center"/>
          </w:tcPr>
          <w:p w14:paraId="0C8B882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心功能康复评定</w:t>
            </w:r>
          </w:p>
        </w:tc>
      </w:tr>
    </w:tbl>
    <w:p w14:paraId="57BBD617">
      <w:pPr>
        <w:pStyle w:val="2"/>
        <w:rPr>
          <w:rFonts w:hint="eastAsia"/>
        </w:rPr>
      </w:pPr>
    </w:p>
    <w:p w14:paraId="6B57F719">
      <w:pPr>
        <w:rPr>
          <w:rFonts w:hint="eastAsia"/>
        </w:rPr>
      </w:pPr>
    </w:p>
    <w:p w14:paraId="51620EFD">
      <w:pPr>
        <w:pStyle w:val="2"/>
        <w:rPr>
          <w:rFonts w:hint="eastAsia"/>
        </w:rPr>
      </w:pPr>
    </w:p>
    <w:p w14:paraId="3F9B44B6">
      <w:pPr>
        <w:rPr>
          <w:rFonts w:hint="eastAsia"/>
        </w:rPr>
      </w:pPr>
    </w:p>
    <w:p w14:paraId="6A9EC5F9">
      <w:pPr>
        <w:pStyle w:val="2"/>
        <w:rPr>
          <w:rFonts w:hint="eastAsia"/>
        </w:rPr>
      </w:pPr>
    </w:p>
    <w:p w14:paraId="5CA0569D">
      <w:pPr>
        <w:rPr>
          <w:rFonts w:hint="eastAsia"/>
        </w:rPr>
      </w:pPr>
    </w:p>
    <w:p w14:paraId="298010FD">
      <w:pPr>
        <w:keepNext w:val="0"/>
        <w:keepLines w:val="0"/>
        <w:pageBreakBefore w:val="0"/>
        <w:widowControl/>
        <w:suppressLineNumbers w:val="0"/>
        <w:tabs>
          <w:tab w:val="left" w:pos="2295"/>
          <w:tab w:val="left" w:pos="4884"/>
        </w:tabs>
        <w:kinsoku/>
        <w:wordWrap/>
        <w:overflowPunct/>
        <w:topLinePunct w:val="0"/>
        <w:autoSpaceDE/>
        <w:autoSpaceDN/>
        <w:bidi w:val="0"/>
        <w:adjustRightInd w:val="0"/>
        <w:snapToGrid w:val="0"/>
        <w:jc w:val="left"/>
        <w:textAlignment w:val="center"/>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附件13</w:t>
      </w:r>
    </w:p>
    <w:p w14:paraId="7BF942D3">
      <w:pPr>
        <w:keepNext w:val="0"/>
        <w:keepLines w:val="0"/>
        <w:pageBreakBefore w:val="0"/>
        <w:widowControl w:val="0"/>
        <w:tabs>
          <w:tab w:val="left" w:pos="10162"/>
        </w:tabs>
        <w:kinsoku/>
        <w:wordWrap/>
        <w:overflowPunct/>
        <w:topLinePunct w:val="0"/>
        <w:autoSpaceDE/>
        <w:autoSpaceDN/>
        <w:bidi w:val="0"/>
        <w:adjustRightInd w:val="0"/>
        <w:snapToGrid w:val="0"/>
        <w:spacing w:after="191" w:afterLines="30" w:line="6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济南市综合诊查类医疗服务价格项目映射关系表</w:t>
      </w:r>
    </w:p>
    <w:tbl>
      <w:tblPr>
        <w:tblStyle w:val="18"/>
        <w:tblW w:w="1377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57" w:type="dxa"/>
          <w:bottom w:w="0" w:type="dxa"/>
          <w:right w:w="57" w:type="dxa"/>
        </w:tblCellMar>
      </w:tblPr>
      <w:tblGrid>
        <w:gridCol w:w="856"/>
        <w:gridCol w:w="2443"/>
        <w:gridCol w:w="4276"/>
        <w:gridCol w:w="1865"/>
        <w:gridCol w:w="4336"/>
      </w:tblGrid>
      <w:tr w14:paraId="696D6F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3" w:hRule="exact"/>
          <w:tblHeader/>
          <w:jc w:val="center"/>
        </w:trPr>
        <w:tc>
          <w:tcPr>
            <w:tcW w:w="7575" w:type="dxa"/>
            <w:gridSpan w:val="3"/>
            <w:shd w:val="clear" w:color="auto" w:fill="auto"/>
            <w:vAlign w:val="center"/>
          </w:tcPr>
          <w:p w14:paraId="5941475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综合诊查类医疗服务价格项目立项指南（试行）</w:t>
            </w:r>
          </w:p>
        </w:tc>
        <w:tc>
          <w:tcPr>
            <w:tcW w:w="6201" w:type="dxa"/>
            <w:gridSpan w:val="2"/>
            <w:shd w:val="clear" w:color="auto" w:fill="auto"/>
            <w:vAlign w:val="center"/>
          </w:tcPr>
          <w:p w14:paraId="095CAD8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映射我市项目情况</w:t>
            </w:r>
          </w:p>
        </w:tc>
      </w:tr>
      <w:tr w14:paraId="78B881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13" w:hRule="exact"/>
          <w:tblHeader/>
          <w:jc w:val="center"/>
        </w:trPr>
        <w:tc>
          <w:tcPr>
            <w:tcW w:w="856" w:type="dxa"/>
            <w:shd w:val="clear" w:color="auto" w:fill="auto"/>
            <w:noWrap/>
            <w:vAlign w:val="center"/>
          </w:tcPr>
          <w:p w14:paraId="389E70C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序号</w:t>
            </w:r>
          </w:p>
        </w:tc>
        <w:tc>
          <w:tcPr>
            <w:tcW w:w="2443" w:type="dxa"/>
            <w:shd w:val="clear" w:color="auto" w:fill="auto"/>
            <w:vAlign w:val="center"/>
          </w:tcPr>
          <w:p w14:paraId="50A2098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项目编码</w:t>
            </w:r>
          </w:p>
        </w:tc>
        <w:tc>
          <w:tcPr>
            <w:tcW w:w="4276" w:type="dxa"/>
            <w:shd w:val="clear" w:color="auto" w:fill="auto"/>
            <w:vAlign w:val="center"/>
          </w:tcPr>
          <w:p w14:paraId="4CE7EC7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项目名称</w:t>
            </w:r>
          </w:p>
        </w:tc>
        <w:tc>
          <w:tcPr>
            <w:tcW w:w="1865" w:type="dxa"/>
            <w:shd w:val="clear" w:color="auto" w:fill="auto"/>
            <w:vAlign w:val="center"/>
          </w:tcPr>
          <w:p w14:paraId="29247AC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项目编码</w:t>
            </w:r>
          </w:p>
        </w:tc>
        <w:tc>
          <w:tcPr>
            <w:tcW w:w="4336" w:type="dxa"/>
            <w:shd w:val="clear" w:color="auto" w:fill="auto"/>
            <w:vAlign w:val="center"/>
          </w:tcPr>
          <w:p w14:paraId="0F3FEA3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项目名称</w:t>
            </w:r>
          </w:p>
        </w:tc>
      </w:tr>
      <w:tr w14:paraId="3F8731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83" w:hRule="exact"/>
          <w:jc w:val="center"/>
        </w:trPr>
        <w:tc>
          <w:tcPr>
            <w:tcW w:w="856" w:type="dxa"/>
            <w:vMerge w:val="restart"/>
            <w:shd w:val="clear" w:color="auto" w:fill="auto"/>
            <w:vAlign w:val="center"/>
          </w:tcPr>
          <w:p w14:paraId="1E45AC5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w:t>
            </w:r>
          </w:p>
        </w:tc>
        <w:tc>
          <w:tcPr>
            <w:tcW w:w="2443" w:type="dxa"/>
            <w:vMerge w:val="restart"/>
            <w:shd w:val="clear" w:color="auto" w:fill="auto"/>
            <w:vAlign w:val="center"/>
          </w:tcPr>
          <w:p w14:paraId="56C5E41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011102020010000</w:t>
            </w:r>
          </w:p>
        </w:tc>
        <w:tc>
          <w:tcPr>
            <w:tcW w:w="4276" w:type="dxa"/>
            <w:vMerge w:val="restart"/>
            <w:shd w:val="clear" w:color="auto" w:fill="auto"/>
            <w:vAlign w:val="center"/>
          </w:tcPr>
          <w:p w14:paraId="1F74E82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门诊诊查费（普通门诊）</w:t>
            </w:r>
          </w:p>
        </w:tc>
        <w:tc>
          <w:tcPr>
            <w:tcW w:w="1865" w:type="dxa"/>
            <w:shd w:val="clear" w:color="auto" w:fill="auto"/>
            <w:vAlign w:val="center"/>
          </w:tcPr>
          <w:p w14:paraId="7CB6650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1102</w:t>
            </w:r>
          </w:p>
        </w:tc>
        <w:tc>
          <w:tcPr>
            <w:tcW w:w="4336" w:type="dxa"/>
            <w:shd w:val="clear" w:color="auto" w:fill="auto"/>
            <w:vAlign w:val="center"/>
          </w:tcPr>
          <w:p w14:paraId="53584C6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诊察费（包括营养状况评估、儿童营养评估、营养咨询）</w:t>
            </w:r>
          </w:p>
        </w:tc>
      </w:tr>
      <w:tr w14:paraId="1694D4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283" w:hRule="exact"/>
          <w:jc w:val="center"/>
        </w:trPr>
        <w:tc>
          <w:tcPr>
            <w:tcW w:w="856" w:type="dxa"/>
            <w:vMerge w:val="continue"/>
            <w:shd w:val="clear" w:color="auto" w:fill="auto"/>
            <w:vAlign w:val="center"/>
          </w:tcPr>
          <w:p w14:paraId="2F5F9BC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2AEFBC1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1536757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39A5072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110200001</w:t>
            </w:r>
          </w:p>
        </w:tc>
        <w:tc>
          <w:tcPr>
            <w:tcW w:w="4336" w:type="dxa"/>
            <w:shd w:val="clear" w:color="auto" w:fill="auto"/>
            <w:vAlign w:val="center"/>
          </w:tcPr>
          <w:p w14:paraId="1CC01F5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普通门诊诊察费</w:t>
            </w:r>
          </w:p>
        </w:tc>
      </w:tr>
      <w:tr w14:paraId="3D10F9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83" w:hRule="exact"/>
          <w:jc w:val="center"/>
        </w:trPr>
        <w:tc>
          <w:tcPr>
            <w:tcW w:w="856" w:type="dxa"/>
            <w:vMerge w:val="continue"/>
            <w:shd w:val="clear" w:color="auto" w:fill="auto"/>
            <w:vAlign w:val="center"/>
          </w:tcPr>
          <w:p w14:paraId="0010D63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7E145C0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4646691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2D17567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110500001</w:t>
            </w:r>
          </w:p>
        </w:tc>
        <w:tc>
          <w:tcPr>
            <w:tcW w:w="4336" w:type="dxa"/>
            <w:shd w:val="clear" w:color="auto" w:fill="auto"/>
            <w:vAlign w:val="center"/>
          </w:tcPr>
          <w:p w14:paraId="2737F43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体检费（不另收挂号费及诊察费）</w:t>
            </w:r>
          </w:p>
        </w:tc>
      </w:tr>
      <w:tr w14:paraId="70C5AC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83" w:hRule="exact"/>
          <w:jc w:val="center"/>
        </w:trPr>
        <w:tc>
          <w:tcPr>
            <w:tcW w:w="856" w:type="dxa"/>
            <w:vMerge w:val="continue"/>
            <w:shd w:val="clear" w:color="auto" w:fill="auto"/>
            <w:vAlign w:val="center"/>
          </w:tcPr>
          <w:p w14:paraId="1F32346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071FD67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5D2E99F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0FFECB6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110200006</w:t>
            </w:r>
          </w:p>
        </w:tc>
        <w:tc>
          <w:tcPr>
            <w:tcW w:w="4336" w:type="dxa"/>
            <w:shd w:val="clear" w:color="auto" w:fill="auto"/>
            <w:vAlign w:val="center"/>
          </w:tcPr>
          <w:p w14:paraId="0F69254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职业病首诊诊察费</w:t>
            </w:r>
          </w:p>
        </w:tc>
      </w:tr>
      <w:tr w14:paraId="1D30D0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83" w:hRule="exact"/>
          <w:jc w:val="center"/>
        </w:trPr>
        <w:tc>
          <w:tcPr>
            <w:tcW w:w="856" w:type="dxa"/>
            <w:vMerge w:val="continue"/>
            <w:shd w:val="clear" w:color="auto" w:fill="auto"/>
            <w:vAlign w:val="center"/>
          </w:tcPr>
          <w:p w14:paraId="71D43C8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756E3BD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7873B1B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31D032F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130800001</w:t>
            </w:r>
          </w:p>
        </w:tc>
        <w:tc>
          <w:tcPr>
            <w:tcW w:w="4336" w:type="dxa"/>
            <w:shd w:val="clear" w:color="auto" w:fill="auto"/>
            <w:vAlign w:val="center"/>
          </w:tcPr>
          <w:p w14:paraId="1738E1A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建立健康档案</w:t>
            </w:r>
          </w:p>
        </w:tc>
      </w:tr>
      <w:tr w14:paraId="65A406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83" w:hRule="exact"/>
          <w:jc w:val="center"/>
        </w:trPr>
        <w:tc>
          <w:tcPr>
            <w:tcW w:w="856" w:type="dxa"/>
            <w:vMerge w:val="continue"/>
            <w:shd w:val="clear" w:color="auto" w:fill="auto"/>
            <w:vAlign w:val="center"/>
          </w:tcPr>
          <w:p w14:paraId="20E990E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2EBA104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462ABBC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3FB6970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130900001</w:t>
            </w:r>
          </w:p>
        </w:tc>
        <w:tc>
          <w:tcPr>
            <w:tcW w:w="4336" w:type="dxa"/>
            <w:shd w:val="clear" w:color="auto" w:fill="auto"/>
            <w:vAlign w:val="center"/>
          </w:tcPr>
          <w:p w14:paraId="35B1EBB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健康咨询</w:t>
            </w:r>
          </w:p>
        </w:tc>
      </w:tr>
      <w:tr w14:paraId="743CCB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83" w:hRule="exact"/>
          <w:jc w:val="center"/>
        </w:trPr>
        <w:tc>
          <w:tcPr>
            <w:tcW w:w="856" w:type="dxa"/>
            <w:vMerge w:val="continue"/>
            <w:shd w:val="clear" w:color="auto" w:fill="auto"/>
            <w:vAlign w:val="center"/>
          </w:tcPr>
          <w:p w14:paraId="40D0DE6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5E9C60D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046D090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5637671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130900002</w:t>
            </w:r>
          </w:p>
        </w:tc>
        <w:tc>
          <w:tcPr>
            <w:tcW w:w="4336" w:type="dxa"/>
            <w:shd w:val="clear" w:color="auto" w:fill="auto"/>
            <w:vAlign w:val="center"/>
          </w:tcPr>
          <w:p w14:paraId="6753D79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疾病健康教育</w:t>
            </w:r>
          </w:p>
        </w:tc>
      </w:tr>
      <w:tr w14:paraId="01EFEE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83" w:hRule="exact"/>
          <w:jc w:val="center"/>
        </w:trPr>
        <w:tc>
          <w:tcPr>
            <w:tcW w:w="856" w:type="dxa"/>
            <w:vMerge w:val="continue"/>
            <w:shd w:val="clear" w:color="auto" w:fill="auto"/>
            <w:vAlign w:val="center"/>
          </w:tcPr>
          <w:p w14:paraId="73504C7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07686A6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4FE9B6E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7A126E1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130100001</w:t>
            </w:r>
          </w:p>
        </w:tc>
        <w:tc>
          <w:tcPr>
            <w:tcW w:w="4336" w:type="dxa"/>
            <w:shd w:val="clear" w:color="auto" w:fill="auto"/>
            <w:vAlign w:val="center"/>
          </w:tcPr>
          <w:p w14:paraId="293127C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婴幼儿健康体检</w:t>
            </w:r>
          </w:p>
        </w:tc>
      </w:tr>
      <w:tr w14:paraId="5EDD24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83" w:hRule="exact"/>
          <w:jc w:val="center"/>
        </w:trPr>
        <w:tc>
          <w:tcPr>
            <w:tcW w:w="856" w:type="dxa"/>
            <w:vMerge w:val="continue"/>
            <w:shd w:val="clear" w:color="auto" w:fill="auto"/>
            <w:vAlign w:val="center"/>
          </w:tcPr>
          <w:p w14:paraId="33BB375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3191C10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088D2B8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5159973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130200001</w:t>
            </w:r>
          </w:p>
        </w:tc>
        <w:tc>
          <w:tcPr>
            <w:tcW w:w="4336" w:type="dxa"/>
            <w:shd w:val="clear" w:color="auto" w:fill="auto"/>
            <w:vAlign w:val="center"/>
          </w:tcPr>
          <w:p w14:paraId="7CE63CB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儿童龋齿预防保健</w:t>
            </w:r>
          </w:p>
        </w:tc>
      </w:tr>
      <w:tr w14:paraId="0D682D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283" w:hRule="exact"/>
          <w:jc w:val="center"/>
        </w:trPr>
        <w:tc>
          <w:tcPr>
            <w:tcW w:w="856" w:type="dxa"/>
            <w:vMerge w:val="continue"/>
            <w:shd w:val="clear" w:color="auto" w:fill="auto"/>
            <w:vAlign w:val="center"/>
          </w:tcPr>
          <w:p w14:paraId="7A30845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53B7A2E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1988AE6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3DEE559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130900003</w:t>
            </w:r>
          </w:p>
        </w:tc>
        <w:tc>
          <w:tcPr>
            <w:tcW w:w="4336" w:type="dxa"/>
            <w:shd w:val="clear" w:color="auto" w:fill="auto"/>
            <w:vAlign w:val="center"/>
          </w:tcPr>
          <w:p w14:paraId="1B2DAA7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营养状况评价与咨询</w:t>
            </w:r>
          </w:p>
        </w:tc>
      </w:tr>
      <w:tr w14:paraId="4D3356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283" w:hRule="exact"/>
          <w:jc w:val="center"/>
        </w:trPr>
        <w:tc>
          <w:tcPr>
            <w:tcW w:w="856" w:type="dxa"/>
            <w:vMerge w:val="continue"/>
            <w:shd w:val="clear" w:color="auto" w:fill="auto"/>
            <w:vAlign w:val="center"/>
          </w:tcPr>
          <w:p w14:paraId="4FA7550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shd w:val="clear" w:color="auto" w:fill="auto"/>
            <w:vAlign w:val="center"/>
          </w:tcPr>
          <w:p w14:paraId="120389E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011102020010001</w:t>
            </w:r>
          </w:p>
        </w:tc>
        <w:tc>
          <w:tcPr>
            <w:tcW w:w="4276" w:type="dxa"/>
            <w:shd w:val="clear" w:color="auto" w:fill="auto"/>
            <w:vAlign w:val="center"/>
          </w:tcPr>
          <w:p w14:paraId="232BCE7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门诊诊查费（普通门诊）-副主任医师（加收）</w:t>
            </w:r>
          </w:p>
        </w:tc>
        <w:tc>
          <w:tcPr>
            <w:tcW w:w="1865" w:type="dxa"/>
            <w:shd w:val="clear" w:color="auto" w:fill="auto"/>
            <w:vAlign w:val="center"/>
          </w:tcPr>
          <w:p w14:paraId="4231162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110200002a</w:t>
            </w:r>
          </w:p>
        </w:tc>
        <w:tc>
          <w:tcPr>
            <w:tcW w:w="4336" w:type="dxa"/>
            <w:shd w:val="clear" w:color="auto" w:fill="auto"/>
            <w:vAlign w:val="center"/>
          </w:tcPr>
          <w:p w14:paraId="5D45A1D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专家门诊诊察费(副主任医师)</w:t>
            </w:r>
          </w:p>
        </w:tc>
      </w:tr>
      <w:tr w14:paraId="635BDF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83" w:hRule="exact"/>
          <w:jc w:val="center"/>
        </w:trPr>
        <w:tc>
          <w:tcPr>
            <w:tcW w:w="856" w:type="dxa"/>
            <w:vMerge w:val="continue"/>
            <w:shd w:val="clear" w:color="auto" w:fill="auto"/>
            <w:vAlign w:val="center"/>
          </w:tcPr>
          <w:p w14:paraId="1961FA1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shd w:val="clear" w:color="auto" w:fill="auto"/>
            <w:vAlign w:val="center"/>
          </w:tcPr>
          <w:p w14:paraId="0BA7FD2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011102020010002</w:t>
            </w:r>
          </w:p>
        </w:tc>
        <w:tc>
          <w:tcPr>
            <w:tcW w:w="4276" w:type="dxa"/>
            <w:shd w:val="clear" w:color="auto" w:fill="auto"/>
            <w:vAlign w:val="center"/>
          </w:tcPr>
          <w:p w14:paraId="4FB1A3F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门诊诊查费（普通门诊）-主任医师（加收）</w:t>
            </w:r>
          </w:p>
        </w:tc>
        <w:tc>
          <w:tcPr>
            <w:tcW w:w="1865" w:type="dxa"/>
            <w:shd w:val="clear" w:color="auto" w:fill="auto"/>
            <w:vAlign w:val="center"/>
          </w:tcPr>
          <w:p w14:paraId="0B2AA28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110200002b</w:t>
            </w:r>
          </w:p>
        </w:tc>
        <w:tc>
          <w:tcPr>
            <w:tcW w:w="4336" w:type="dxa"/>
            <w:shd w:val="clear" w:color="auto" w:fill="auto"/>
            <w:vAlign w:val="center"/>
          </w:tcPr>
          <w:p w14:paraId="453BC00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专家门诊诊察费(主任医师)</w:t>
            </w:r>
          </w:p>
        </w:tc>
      </w:tr>
      <w:tr w14:paraId="276593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283" w:hRule="exact"/>
          <w:jc w:val="center"/>
        </w:trPr>
        <w:tc>
          <w:tcPr>
            <w:tcW w:w="856" w:type="dxa"/>
            <w:vMerge w:val="continue"/>
            <w:shd w:val="clear" w:color="auto" w:fill="auto"/>
            <w:vAlign w:val="center"/>
          </w:tcPr>
          <w:p w14:paraId="2EEFE0C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shd w:val="clear" w:color="auto" w:fill="auto"/>
            <w:vAlign w:val="center"/>
          </w:tcPr>
          <w:p w14:paraId="64C2B33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011102020010003</w:t>
            </w:r>
          </w:p>
        </w:tc>
        <w:tc>
          <w:tcPr>
            <w:tcW w:w="4276" w:type="dxa"/>
            <w:shd w:val="clear" w:color="auto" w:fill="auto"/>
            <w:vAlign w:val="center"/>
          </w:tcPr>
          <w:p w14:paraId="0E91B0E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门诊诊查费（普通门诊）-知名专家（加收）</w:t>
            </w:r>
          </w:p>
        </w:tc>
        <w:tc>
          <w:tcPr>
            <w:tcW w:w="1865" w:type="dxa"/>
            <w:shd w:val="clear" w:color="auto" w:fill="auto"/>
            <w:vAlign w:val="center"/>
          </w:tcPr>
          <w:p w14:paraId="5DCA29D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110200002c</w:t>
            </w:r>
          </w:p>
        </w:tc>
        <w:tc>
          <w:tcPr>
            <w:tcW w:w="4336" w:type="dxa"/>
            <w:shd w:val="clear" w:color="auto" w:fill="auto"/>
            <w:vAlign w:val="center"/>
          </w:tcPr>
          <w:p w14:paraId="301A388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知名专家</w:t>
            </w:r>
          </w:p>
        </w:tc>
      </w:tr>
      <w:tr w14:paraId="754380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83" w:hRule="exact"/>
          <w:jc w:val="center"/>
        </w:trPr>
        <w:tc>
          <w:tcPr>
            <w:tcW w:w="856" w:type="dxa"/>
            <w:vMerge w:val="continue"/>
            <w:shd w:val="clear" w:color="auto" w:fill="auto"/>
            <w:vAlign w:val="center"/>
          </w:tcPr>
          <w:p w14:paraId="46B4736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shd w:val="clear" w:color="auto" w:fill="auto"/>
            <w:vAlign w:val="center"/>
          </w:tcPr>
          <w:p w14:paraId="0B7FF80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371102020010001</w:t>
            </w:r>
          </w:p>
        </w:tc>
        <w:tc>
          <w:tcPr>
            <w:tcW w:w="4276" w:type="dxa"/>
            <w:shd w:val="clear" w:color="auto" w:fill="auto"/>
            <w:vAlign w:val="center"/>
          </w:tcPr>
          <w:p w14:paraId="2534F83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门诊诊查费（普通门诊）-儿童（加收）</w:t>
            </w:r>
          </w:p>
        </w:tc>
        <w:tc>
          <w:tcPr>
            <w:tcW w:w="1865" w:type="dxa"/>
            <w:shd w:val="clear" w:color="auto" w:fill="auto"/>
            <w:vAlign w:val="center"/>
          </w:tcPr>
          <w:p w14:paraId="0E3FE4D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336" w:type="dxa"/>
            <w:shd w:val="clear" w:color="auto" w:fill="auto"/>
            <w:noWrap/>
            <w:vAlign w:val="center"/>
          </w:tcPr>
          <w:p w14:paraId="012CB8E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75E8EA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83" w:hRule="exact"/>
          <w:jc w:val="center"/>
        </w:trPr>
        <w:tc>
          <w:tcPr>
            <w:tcW w:w="856" w:type="dxa"/>
            <w:vMerge w:val="restart"/>
            <w:shd w:val="clear" w:color="auto" w:fill="auto"/>
            <w:vAlign w:val="center"/>
          </w:tcPr>
          <w:p w14:paraId="45D388F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w:t>
            </w:r>
          </w:p>
        </w:tc>
        <w:tc>
          <w:tcPr>
            <w:tcW w:w="2443" w:type="dxa"/>
            <w:vMerge w:val="restart"/>
            <w:shd w:val="clear" w:color="auto" w:fill="auto"/>
            <w:vAlign w:val="center"/>
          </w:tcPr>
          <w:p w14:paraId="2E104EB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011102020020000</w:t>
            </w:r>
          </w:p>
        </w:tc>
        <w:tc>
          <w:tcPr>
            <w:tcW w:w="4276" w:type="dxa"/>
            <w:vMerge w:val="restart"/>
            <w:shd w:val="clear" w:color="auto" w:fill="auto"/>
            <w:vAlign w:val="center"/>
          </w:tcPr>
          <w:p w14:paraId="6BA2434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门诊诊查费（中医辨证论治）</w:t>
            </w:r>
          </w:p>
        </w:tc>
        <w:tc>
          <w:tcPr>
            <w:tcW w:w="1865" w:type="dxa"/>
            <w:shd w:val="clear" w:color="auto" w:fill="auto"/>
            <w:vAlign w:val="center"/>
          </w:tcPr>
          <w:p w14:paraId="24B0C29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1102</w:t>
            </w:r>
          </w:p>
        </w:tc>
        <w:tc>
          <w:tcPr>
            <w:tcW w:w="4336" w:type="dxa"/>
            <w:shd w:val="clear" w:color="auto" w:fill="auto"/>
            <w:vAlign w:val="center"/>
          </w:tcPr>
          <w:p w14:paraId="5D02620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诊察费（包括营养状况评估、儿童营养评估、营养咨询）</w:t>
            </w:r>
          </w:p>
        </w:tc>
      </w:tr>
      <w:tr w14:paraId="02DED1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83" w:hRule="exact"/>
          <w:jc w:val="center"/>
        </w:trPr>
        <w:tc>
          <w:tcPr>
            <w:tcW w:w="856" w:type="dxa"/>
            <w:vMerge w:val="continue"/>
            <w:shd w:val="clear" w:color="auto" w:fill="auto"/>
            <w:vAlign w:val="center"/>
          </w:tcPr>
          <w:p w14:paraId="67459DB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4523B5F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6AAB0EA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1695637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480000006</w:t>
            </w:r>
          </w:p>
        </w:tc>
        <w:tc>
          <w:tcPr>
            <w:tcW w:w="4336" w:type="dxa"/>
            <w:shd w:val="clear" w:color="auto" w:fill="auto"/>
            <w:vAlign w:val="center"/>
          </w:tcPr>
          <w:p w14:paraId="5EB0E17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中医辩证论治费</w:t>
            </w:r>
          </w:p>
        </w:tc>
      </w:tr>
      <w:tr w14:paraId="415966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83" w:hRule="exact"/>
          <w:jc w:val="center"/>
        </w:trPr>
        <w:tc>
          <w:tcPr>
            <w:tcW w:w="856" w:type="dxa"/>
            <w:vMerge w:val="continue"/>
            <w:shd w:val="clear" w:color="auto" w:fill="auto"/>
            <w:vAlign w:val="center"/>
          </w:tcPr>
          <w:p w14:paraId="3917A5D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4A1C0D1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15E9D05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741F12F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480000006a</w:t>
            </w:r>
          </w:p>
        </w:tc>
        <w:tc>
          <w:tcPr>
            <w:tcW w:w="4336" w:type="dxa"/>
            <w:shd w:val="clear" w:color="auto" w:fill="auto"/>
            <w:vAlign w:val="center"/>
          </w:tcPr>
          <w:p w14:paraId="0620AAC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中医辩证论治费(普通医师)</w:t>
            </w:r>
          </w:p>
        </w:tc>
      </w:tr>
      <w:tr w14:paraId="2DE0AA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83" w:hRule="exact"/>
          <w:jc w:val="center"/>
        </w:trPr>
        <w:tc>
          <w:tcPr>
            <w:tcW w:w="856" w:type="dxa"/>
            <w:vMerge w:val="continue"/>
            <w:shd w:val="clear" w:color="auto" w:fill="auto"/>
            <w:vAlign w:val="center"/>
          </w:tcPr>
          <w:p w14:paraId="0693754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3448EFE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15CE83E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2B0A9C2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480000001</w:t>
            </w:r>
          </w:p>
        </w:tc>
        <w:tc>
          <w:tcPr>
            <w:tcW w:w="4336" w:type="dxa"/>
            <w:shd w:val="clear" w:color="auto" w:fill="auto"/>
            <w:vAlign w:val="center"/>
          </w:tcPr>
          <w:p w14:paraId="334DAC1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辩证施膳指导</w:t>
            </w:r>
          </w:p>
        </w:tc>
      </w:tr>
      <w:tr w14:paraId="43EC73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83" w:hRule="exact"/>
          <w:jc w:val="center"/>
        </w:trPr>
        <w:tc>
          <w:tcPr>
            <w:tcW w:w="856" w:type="dxa"/>
            <w:vMerge w:val="continue"/>
            <w:shd w:val="clear" w:color="auto" w:fill="auto"/>
            <w:vAlign w:val="center"/>
          </w:tcPr>
          <w:p w14:paraId="686E78D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2006463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6D77454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056828F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480000002</w:t>
            </w:r>
          </w:p>
        </w:tc>
        <w:tc>
          <w:tcPr>
            <w:tcW w:w="4336" w:type="dxa"/>
            <w:shd w:val="clear" w:color="auto" w:fill="auto"/>
            <w:vAlign w:val="center"/>
          </w:tcPr>
          <w:p w14:paraId="024BA7E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脉图诊断</w:t>
            </w:r>
          </w:p>
        </w:tc>
      </w:tr>
      <w:tr w14:paraId="4B9A87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83" w:hRule="exact"/>
          <w:jc w:val="center"/>
        </w:trPr>
        <w:tc>
          <w:tcPr>
            <w:tcW w:w="856" w:type="dxa"/>
            <w:vMerge w:val="continue"/>
            <w:shd w:val="clear" w:color="auto" w:fill="auto"/>
            <w:vAlign w:val="center"/>
          </w:tcPr>
          <w:p w14:paraId="446602A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456696A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45F9D70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4144383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480000007</w:t>
            </w:r>
          </w:p>
        </w:tc>
        <w:tc>
          <w:tcPr>
            <w:tcW w:w="4336" w:type="dxa"/>
            <w:shd w:val="clear" w:color="auto" w:fill="auto"/>
            <w:vAlign w:val="center"/>
          </w:tcPr>
          <w:p w14:paraId="0B691D7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中医体质辨识</w:t>
            </w:r>
          </w:p>
        </w:tc>
      </w:tr>
      <w:tr w14:paraId="7EC6E1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83" w:hRule="exact"/>
          <w:jc w:val="center"/>
        </w:trPr>
        <w:tc>
          <w:tcPr>
            <w:tcW w:w="856" w:type="dxa"/>
            <w:vMerge w:val="continue"/>
            <w:shd w:val="clear" w:color="auto" w:fill="auto"/>
            <w:vAlign w:val="center"/>
          </w:tcPr>
          <w:p w14:paraId="2B268B0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shd w:val="clear" w:color="auto" w:fill="auto"/>
            <w:vAlign w:val="center"/>
          </w:tcPr>
          <w:p w14:paraId="52289BB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011102020020001</w:t>
            </w:r>
          </w:p>
        </w:tc>
        <w:tc>
          <w:tcPr>
            <w:tcW w:w="4276" w:type="dxa"/>
            <w:shd w:val="clear" w:color="auto" w:fill="auto"/>
            <w:vAlign w:val="center"/>
          </w:tcPr>
          <w:p w14:paraId="51C6B20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门诊诊查费（中医辨证论治）-副主任医师（加收）</w:t>
            </w:r>
          </w:p>
        </w:tc>
        <w:tc>
          <w:tcPr>
            <w:tcW w:w="1865" w:type="dxa"/>
            <w:shd w:val="clear" w:color="auto" w:fill="auto"/>
            <w:vAlign w:val="center"/>
          </w:tcPr>
          <w:p w14:paraId="3E2F462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480000006b</w:t>
            </w:r>
          </w:p>
        </w:tc>
        <w:tc>
          <w:tcPr>
            <w:tcW w:w="4336" w:type="dxa"/>
            <w:shd w:val="clear" w:color="auto" w:fill="auto"/>
            <w:vAlign w:val="center"/>
          </w:tcPr>
          <w:p w14:paraId="041F742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中医辩证论治费(副主任医师）</w:t>
            </w:r>
          </w:p>
        </w:tc>
      </w:tr>
      <w:tr w14:paraId="1CF830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283" w:hRule="exact"/>
          <w:jc w:val="center"/>
        </w:trPr>
        <w:tc>
          <w:tcPr>
            <w:tcW w:w="856" w:type="dxa"/>
            <w:vMerge w:val="continue"/>
            <w:shd w:val="clear" w:color="auto" w:fill="auto"/>
            <w:vAlign w:val="center"/>
          </w:tcPr>
          <w:p w14:paraId="1307F09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shd w:val="clear" w:color="auto" w:fill="auto"/>
            <w:vAlign w:val="center"/>
          </w:tcPr>
          <w:p w14:paraId="2BE0183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011102020020002</w:t>
            </w:r>
          </w:p>
        </w:tc>
        <w:tc>
          <w:tcPr>
            <w:tcW w:w="4276" w:type="dxa"/>
            <w:shd w:val="clear" w:color="auto" w:fill="auto"/>
            <w:vAlign w:val="center"/>
          </w:tcPr>
          <w:p w14:paraId="04247C8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门诊诊查费（中医辨证论治）-主任医师（加收）</w:t>
            </w:r>
          </w:p>
        </w:tc>
        <w:tc>
          <w:tcPr>
            <w:tcW w:w="1865" w:type="dxa"/>
            <w:shd w:val="clear" w:color="auto" w:fill="auto"/>
            <w:vAlign w:val="center"/>
          </w:tcPr>
          <w:p w14:paraId="2E4B4D6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480000006c</w:t>
            </w:r>
          </w:p>
        </w:tc>
        <w:tc>
          <w:tcPr>
            <w:tcW w:w="4336" w:type="dxa"/>
            <w:shd w:val="clear" w:color="auto" w:fill="auto"/>
            <w:vAlign w:val="center"/>
          </w:tcPr>
          <w:p w14:paraId="4CF5923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中医辩证论治费(主任医师)</w:t>
            </w:r>
          </w:p>
        </w:tc>
      </w:tr>
      <w:tr w14:paraId="189469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856" w:type="dxa"/>
            <w:vMerge w:val="restart"/>
            <w:shd w:val="clear" w:color="auto" w:fill="auto"/>
            <w:vAlign w:val="center"/>
          </w:tcPr>
          <w:p w14:paraId="0DB65E4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w:t>
            </w:r>
          </w:p>
        </w:tc>
        <w:tc>
          <w:tcPr>
            <w:tcW w:w="2443" w:type="dxa"/>
            <w:shd w:val="clear" w:color="auto" w:fill="auto"/>
            <w:vAlign w:val="center"/>
          </w:tcPr>
          <w:p w14:paraId="2CC11B9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011102020020003</w:t>
            </w:r>
          </w:p>
        </w:tc>
        <w:tc>
          <w:tcPr>
            <w:tcW w:w="4276" w:type="dxa"/>
            <w:shd w:val="clear" w:color="auto" w:fill="auto"/>
            <w:vAlign w:val="center"/>
          </w:tcPr>
          <w:p w14:paraId="3EECDA9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门诊诊查费（中医辨证论治）-知名专家（加收）</w:t>
            </w:r>
          </w:p>
        </w:tc>
        <w:tc>
          <w:tcPr>
            <w:tcW w:w="1865" w:type="dxa"/>
            <w:shd w:val="clear" w:color="auto" w:fill="auto"/>
            <w:vAlign w:val="center"/>
          </w:tcPr>
          <w:p w14:paraId="63D9A99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336" w:type="dxa"/>
            <w:shd w:val="clear" w:color="auto" w:fill="auto"/>
            <w:vAlign w:val="center"/>
          </w:tcPr>
          <w:p w14:paraId="1EF92F9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137B4B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856" w:type="dxa"/>
            <w:vMerge w:val="continue"/>
            <w:shd w:val="clear" w:color="auto" w:fill="auto"/>
            <w:vAlign w:val="center"/>
          </w:tcPr>
          <w:p w14:paraId="7F6316B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shd w:val="clear" w:color="auto" w:fill="auto"/>
            <w:vAlign w:val="center"/>
          </w:tcPr>
          <w:p w14:paraId="00E7D15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371102020020001</w:t>
            </w:r>
          </w:p>
        </w:tc>
        <w:tc>
          <w:tcPr>
            <w:tcW w:w="4276" w:type="dxa"/>
            <w:shd w:val="clear" w:color="auto" w:fill="auto"/>
            <w:vAlign w:val="center"/>
          </w:tcPr>
          <w:p w14:paraId="5E23B68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门诊诊查费（中医辨证论治）-儿童（加收）</w:t>
            </w:r>
          </w:p>
        </w:tc>
        <w:tc>
          <w:tcPr>
            <w:tcW w:w="1865" w:type="dxa"/>
            <w:shd w:val="clear" w:color="auto" w:fill="auto"/>
            <w:vAlign w:val="center"/>
          </w:tcPr>
          <w:p w14:paraId="0E23DAC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336" w:type="dxa"/>
            <w:shd w:val="clear" w:color="auto" w:fill="auto"/>
            <w:vAlign w:val="center"/>
          </w:tcPr>
          <w:p w14:paraId="60C4EAA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030385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856" w:type="dxa"/>
            <w:vMerge w:val="restart"/>
            <w:shd w:val="clear" w:color="auto" w:fill="auto"/>
            <w:noWrap/>
            <w:vAlign w:val="center"/>
          </w:tcPr>
          <w:p w14:paraId="7C42B9D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w:t>
            </w:r>
          </w:p>
        </w:tc>
        <w:tc>
          <w:tcPr>
            <w:tcW w:w="2443" w:type="dxa"/>
            <w:shd w:val="clear" w:color="auto" w:fill="auto"/>
            <w:vAlign w:val="center"/>
          </w:tcPr>
          <w:p w14:paraId="6F7486F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011102020030000</w:t>
            </w:r>
          </w:p>
        </w:tc>
        <w:tc>
          <w:tcPr>
            <w:tcW w:w="4276" w:type="dxa"/>
            <w:shd w:val="clear" w:color="auto" w:fill="auto"/>
            <w:vAlign w:val="center"/>
          </w:tcPr>
          <w:p w14:paraId="73E8BAC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门诊诊查费（药学门诊）</w:t>
            </w:r>
          </w:p>
        </w:tc>
        <w:tc>
          <w:tcPr>
            <w:tcW w:w="1865" w:type="dxa"/>
            <w:shd w:val="clear" w:color="auto" w:fill="auto"/>
            <w:vAlign w:val="center"/>
          </w:tcPr>
          <w:p w14:paraId="3F0761B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110200007a</w:t>
            </w:r>
          </w:p>
        </w:tc>
        <w:tc>
          <w:tcPr>
            <w:tcW w:w="4336" w:type="dxa"/>
            <w:shd w:val="clear" w:color="auto" w:fill="auto"/>
            <w:vAlign w:val="center"/>
          </w:tcPr>
          <w:p w14:paraId="364A842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药学门诊诊察费(主管药师)</w:t>
            </w:r>
          </w:p>
        </w:tc>
      </w:tr>
      <w:tr w14:paraId="22D29C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856" w:type="dxa"/>
            <w:vMerge w:val="continue"/>
            <w:shd w:val="clear" w:color="auto" w:fill="auto"/>
            <w:noWrap/>
            <w:vAlign w:val="center"/>
          </w:tcPr>
          <w:p w14:paraId="6DA989B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shd w:val="clear" w:color="auto" w:fill="auto"/>
            <w:vAlign w:val="center"/>
          </w:tcPr>
          <w:p w14:paraId="5350140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011102020030001</w:t>
            </w:r>
          </w:p>
        </w:tc>
        <w:tc>
          <w:tcPr>
            <w:tcW w:w="4276" w:type="dxa"/>
            <w:shd w:val="clear" w:color="auto" w:fill="auto"/>
            <w:vAlign w:val="center"/>
          </w:tcPr>
          <w:p w14:paraId="745A72F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门诊诊查费（药学门诊）-副主任（中）药师（加收）</w:t>
            </w:r>
          </w:p>
        </w:tc>
        <w:tc>
          <w:tcPr>
            <w:tcW w:w="1865" w:type="dxa"/>
            <w:shd w:val="clear" w:color="auto" w:fill="auto"/>
            <w:vAlign w:val="center"/>
          </w:tcPr>
          <w:p w14:paraId="4689525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110200007b</w:t>
            </w:r>
          </w:p>
        </w:tc>
        <w:tc>
          <w:tcPr>
            <w:tcW w:w="4336" w:type="dxa"/>
            <w:shd w:val="clear" w:color="auto" w:fill="auto"/>
            <w:vAlign w:val="center"/>
          </w:tcPr>
          <w:p w14:paraId="7E42737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药学门诊诊察费(副主任药师)</w:t>
            </w:r>
          </w:p>
        </w:tc>
      </w:tr>
      <w:tr w14:paraId="367944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856" w:type="dxa"/>
            <w:vMerge w:val="continue"/>
            <w:shd w:val="clear" w:color="auto" w:fill="auto"/>
            <w:noWrap/>
            <w:vAlign w:val="center"/>
          </w:tcPr>
          <w:p w14:paraId="6281185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shd w:val="clear" w:color="auto" w:fill="auto"/>
            <w:vAlign w:val="center"/>
          </w:tcPr>
          <w:p w14:paraId="37212F4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011102020030002</w:t>
            </w:r>
          </w:p>
        </w:tc>
        <w:tc>
          <w:tcPr>
            <w:tcW w:w="4276" w:type="dxa"/>
            <w:shd w:val="clear" w:color="auto" w:fill="auto"/>
            <w:vAlign w:val="center"/>
          </w:tcPr>
          <w:p w14:paraId="22A832C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门诊诊查费（药学门诊）-主任（中）药师（加收）</w:t>
            </w:r>
          </w:p>
        </w:tc>
        <w:tc>
          <w:tcPr>
            <w:tcW w:w="1865" w:type="dxa"/>
            <w:shd w:val="clear" w:color="auto" w:fill="auto"/>
            <w:vAlign w:val="center"/>
          </w:tcPr>
          <w:p w14:paraId="5B16151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110200007c</w:t>
            </w:r>
          </w:p>
        </w:tc>
        <w:tc>
          <w:tcPr>
            <w:tcW w:w="4336" w:type="dxa"/>
            <w:shd w:val="clear" w:color="auto" w:fill="auto"/>
            <w:vAlign w:val="center"/>
          </w:tcPr>
          <w:p w14:paraId="1098DA5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药学门诊诊察费（主任药师)</w:t>
            </w:r>
          </w:p>
        </w:tc>
      </w:tr>
      <w:tr w14:paraId="185BE7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856" w:type="dxa"/>
            <w:vMerge w:val="restart"/>
            <w:shd w:val="clear" w:color="auto" w:fill="auto"/>
            <w:noWrap/>
            <w:vAlign w:val="center"/>
          </w:tcPr>
          <w:p w14:paraId="6280A68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4</w:t>
            </w:r>
          </w:p>
        </w:tc>
        <w:tc>
          <w:tcPr>
            <w:tcW w:w="2443" w:type="dxa"/>
            <w:vMerge w:val="restart"/>
            <w:shd w:val="clear" w:color="auto" w:fill="auto"/>
            <w:noWrap/>
            <w:vAlign w:val="center"/>
          </w:tcPr>
          <w:p w14:paraId="55B2316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011102020040000</w:t>
            </w:r>
          </w:p>
        </w:tc>
        <w:tc>
          <w:tcPr>
            <w:tcW w:w="4276" w:type="dxa"/>
            <w:vMerge w:val="restart"/>
            <w:shd w:val="clear" w:color="auto" w:fill="auto"/>
            <w:noWrap/>
            <w:vAlign w:val="center"/>
          </w:tcPr>
          <w:p w14:paraId="18B8FCA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门诊诊查费（护理门诊）</w:t>
            </w:r>
          </w:p>
        </w:tc>
        <w:tc>
          <w:tcPr>
            <w:tcW w:w="1865" w:type="dxa"/>
            <w:shd w:val="clear" w:color="auto" w:fill="auto"/>
            <w:vAlign w:val="center"/>
          </w:tcPr>
          <w:p w14:paraId="6EEF47F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110200001</w:t>
            </w:r>
          </w:p>
        </w:tc>
        <w:tc>
          <w:tcPr>
            <w:tcW w:w="4336" w:type="dxa"/>
            <w:shd w:val="clear" w:color="auto" w:fill="auto"/>
            <w:vAlign w:val="center"/>
          </w:tcPr>
          <w:p w14:paraId="5AA518A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普通门诊诊察费</w:t>
            </w:r>
          </w:p>
        </w:tc>
      </w:tr>
      <w:tr w14:paraId="2E46C2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856" w:type="dxa"/>
            <w:vMerge w:val="continue"/>
            <w:shd w:val="clear" w:color="auto" w:fill="auto"/>
            <w:noWrap/>
            <w:vAlign w:val="center"/>
          </w:tcPr>
          <w:p w14:paraId="528CEAB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noWrap/>
            <w:vAlign w:val="center"/>
          </w:tcPr>
          <w:p w14:paraId="341BBDF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noWrap/>
            <w:vAlign w:val="center"/>
          </w:tcPr>
          <w:p w14:paraId="31DC746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550EFEC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1102</w:t>
            </w:r>
          </w:p>
        </w:tc>
        <w:tc>
          <w:tcPr>
            <w:tcW w:w="4336" w:type="dxa"/>
            <w:shd w:val="clear" w:color="auto" w:fill="auto"/>
            <w:vAlign w:val="center"/>
          </w:tcPr>
          <w:p w14:paraId="1DFC81F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诊察费（包括营养状况评估、儿童营养评估、营养咨询）</w:t>
            </w:r>
          </w:p>
        </w:tc>
      </w:tr>
      <w:tr w14:paraId="42A681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40" w:hRule="exact"/>
          <w:jc w:val="center"/>
        </w:trPr>
        <w:tc>
          <w:tcPr>
            <w:tcW w:w="856" w:type="dxa"/>
            <w:shd w:val="clear" w:color="auto" w:fill="auto"/>
            <w:noWrap/>
            <w:vAlign w:val="center"/>
          </w:tcPr>
          <w:p w14:paraId="32878C9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5</w:t>
            </w:r>
          </w:p>
        </w:tc>
        <w:tc>
          <w:tcPr>
            <w:tcW w:w="2443" w:type="dxa"/>
            <w:shd w:val="clear" w:color="auto" w:fill="auto"/>
            <w:vAlign w:val="center"/>
          </w:tcPr>
          <w:p w14:paraId="387410B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011102020050000</w:t>
            </w:r>
          </w:p>
        </w:tc>
        <w:tc>
          <w:tcPr>
            <w:tcW w:w="4276" w:type="dxa"/>
            <w:shd w:val="clear" w:color="auto" w:fill="auto"/>
            <w:vAlign w:val="center"/>
          </w:tcPr>
          <w:p w14:paraId="7731DC2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门诊诊查费（便民门诊）</w:t>
            </w:r>
          </w:p>
        </w:tc>
        <w:tc>
          <w:tcPr>
            <w:tcW w:w="1865" w:type="dxa"/>
            <w:shd w:val="clear" w:color="auto" w:fill="auto"/>
            <w:vAlign w:val="center"/>
          </w:tcPr>
          <w:p w14:paraId="206C15C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110100001</w:t>
            </w:r>
          </w:p>
        </w:tc>
        <w:tc>
          <w:tcPr>
            <w:tcW w:w="4336" w:type="dxa"/>
            <w:shd w:val="clear" w:color="auto" w:fill="auto"/>
            <w:vAlign w:val="center"/>
          </w:tcPr>
          <w:p w14:paraId="565AD76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便民门诊</w:t>
            </w:r>
          </w:p>
        </w:tc>
      </w:tr>
      <w:tr w14:paraId="5DE058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856" w:type="dxa"/>
            <w:shd w:val="clear" w:color="auto" w:fill="auto"/>
            <w:noWrap/>
            <w:vAlign w:val="center"/>
          </w:tcPr>
          <w:p w14:paraId="0806979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6</w:t>
            </w:r>
          </w:p>
        </w:tc>
        <w:tc>
          <w:tcPr>
            <w:tcW w:w="2443" w:type="dxa"/>
            <w:shd w:val="clear" w:color="auto" w:fill="auto"/>
            <w:vAlign w:val="center"/>
          </w:tcPr>
          <w:p w14:paraId="15EB312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011101000010000</w:t>
            </w:r>
          </w:p>
        </w:tc>
        <w:tc>
          <w:tcPr>
            <w:tcW w:w="4276" w:type="dxa"/>
            <w:shd w:val="clear" w:color="auto" w:fill="auto"/>
            <w:vAlign w:val="center"/>
          </w:tcPr>
          <w:p w14:paraId="6D3B0F8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一般诊疗费</w:t>
            </w:r>
          </w:p>
        </w:tc>
        <w:tc>
          <w:tcPr>
            <w:tcW w:w="1865" w:type="dxa"/>
            <w:shd w:val="clear" w:color="auto" w:fill="auto"/>
            <w:vAlign w:val="center"/>
          </w:tcPr>
          <w:p w14:paraId="782F6AA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336" w:type="dxa"/>
            <w:shd w:val="clear" w:color="auto" w:fill="auto"/>
            <w:vAlign w:val="center"/>
          </w:tcPr>
          <w:p w14:paraId="662E862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7D3D59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856" w:type="dxa"/>
            <w:vMerge w:val="restart"/>
            <w:shd w:val="clear" w:color="auto" w:fill="auto"/>
            <w:noWrap/>
            <w:vAlign w:val="center"/>
          </w:tcPr>
          <w:p w14:paraId="436DDB7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7</w:t>
            </w:r>
          </w:p>
        </w:tc>
        <w:tc>
          <w:tcPr>
            <w:tcW w:w="2443" w:type="dxa"/>
            <w:vMerge w:val="restart"/>
            <w:shd w:val="clear" w:color="auto" w:fill="auto"/>
            <w:noWrap/>
            <w:vAlign w:val="center"/>
          </w:tcPr>
          <w:p w14:paraId="0B49EEC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011102020060000</w:t>
            </w:r>
          </w:p>
        </w:tc>
        <w:tc>
          <w:tcPr>
            <w:tcW w:w="4276" w:type="dxa"/>
            <w:vMerge w:val="restart"/>
            <w:shd w:val="clear" w:color="auto" w:fill="auto"/>
            <w:noWrap/>
            <w:vAlign w:val="center"/>
          </w:tcPr>
          <w:p w14:paraId="544979D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急诊诊查费（普通）</w:t>
            </w:r>
          </w:p>
        </w:tc>
        <w:tc>
          <w:tcPr>
            <w:tcW w:w="1865" w:type="dxa"/>
            <w:shd w:val="clear" w:color="auto" w:fill="auto"/>
            <w:vAlign w:val="center"/>
          </w:tcPr>
          <w:p w14:paraId="480EF32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110200003</w:t>
            </w:r>
          </w:p>
        </w:tc>
        <w:tc>
          <w:tcPr>
            <w:tcW w:w="4336" w:type="dxa"/>
            <w:shd w:val="clear" w:color="auto" w:fill="auto"/>
            <w:vAlign w:val="center"/>
          </w:tcPr>
          <w:p w14:paraId="427FEA2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急诊诊察费</w:t>
            </w:r>
          </w:p>
        </w:tc>
      </w:tr>
      <w:tr w14:paraId="3A660F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856" w:type="dxa"/>
            <w:vMerge w:val="continue"/>
            <w:shd w:val="clear" w:color="auto" w:fill="auto"/>
            <w:noWrap/>
            <w:vAlign w:val="center"/>
          </w:tcPr>
          <w:p w14:paraId="26B80B7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noWrap/>
            <w:vAlign w:val="center"/>
          </w:tcPr>
          <w:p w14:paraId="48087A6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noWrap/>
            <w:vAlign w:val="center"/>
          </w:tcPr>
          <w:p w14:paraId="5250E0A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07D8F40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1102</w:t>
            </w:r>
          </w:p>
        </w:tc>
        <w:tc>
          <w:tcPr>
            <w:tcW w:w="4336" w:type="dxa"/>
            <w:shd w:val="clear" w:color="auto" w:fill="auto"/>
            <w:vAlign w:val="center"/>
          </w:tcPr>
          <w:p w14:paraId="2B5FC90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诊察费（包括营养状况评估、儿童营养评估、营养咨询）</w:t>
            </w:r>
          </w:p>
        </w:tc>
      </w:tr>
      <w:tr w14:paraId="0289C7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856" w:type="dxa"/>
            <w:vMerge w:val="continue"/>
            <w:shd w:val="clear" w:color="auto" w:fill="auto"/>
            <w:noWrap/>
            <w:vAlign w:val="center"/>
          </w:tcPr>
          <w:p w14:paraId="784D967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shd w:val="clear" w:color="auto" w:fill="auto"/>
            <w:noWrap/>
            <w:vAlign w:val="center"/>
          </w:tcPr>
          <w:p w14:paraId="2873AAC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371102020060001</w:t>
            </w:r>
          </w:p>
        </w:tc>
        <w:tc>
          <w:tcPr>
            <w:tcW w:w="4276" w:type="dxa"/>
            <w:shd w:val="clear" w:color="auto" w:fill="auto"/>
            <w:vAlign w:val="center"/>
          </w:tcPr>
          <w:p w14:paraId="2F162C6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急诊诊查费（普通）-儿童（加收）</w:t>
            </w:r>
          </w:p>
        </w:tc>
        <w:tc>
          <w:tcPr>
            <w:tcW w:w="1865" w:type="dxa"/>
            <w:shd w:val="clear" w:color="auto" w:fill="auto"/>
            <w:vAlign w:val="center"/>
          </w:tcPr>
          <w:p w14:paraId="727B456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336" w:type="dxa"/>
            <w:shd w:val="clear" w:color="auto" w:fill="auto"/>
            <w:vAlign w:val="center"/>
          </w:tcPr>
          <w:p w14:paraId="1D5B45A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0B055C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40" w:hRule="exact"/>
          <w:jc w:val="center"/>
        </w:trPr>
        <w:tc>
          <w:tcPr>
            <w:tcW w:w="856" w:type="dxa"/>
            <w:vMerge w:val="restart"/>
            <w:shd w:val="clear" w:color="auto" w:fill="auto"/>
            <w:noWrap/>
            <w:vAlign w:val="center"/>
          </w:tcPr>
          <w:p w14:paraId="48ABA70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8</w:t>
            </w:r>
          </w:p>
        </w:tc>
        <w:tc>
          <w:tcPr>
            <w:tcW w:w="2443" w:type="dxa"/>
            <w:vMerge w:val="restart"/>
            <w:shd w:val="clear" w:color="auto" w:fill="auto"/>
            <w:noWrap/>
            <w:vAlign w:val="center"/>
          </w:tcPr>
          <w:p w14:paraId="372F501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011102020070000</w:t>
            </w:r>
          </w:p>
        </w:tc>
        <w:tc>
          <w:tcPr>
            <w:tcW w:w="4276" w:type="dxa"/>
            <w:vMerge w:val="restart"/>
            <w:shd w:val="clear" w:color="auto" w:fill="auto"/>
            <w:noWrap/>
            <w:vAlign w:val="center"/>
          </w:tcPr>
          <w:p w14:paraId="54FA289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急诊诊查费（留观）</w:t>
            </w:r>
          </w:p>
        </w:tc>
        <w:tc>
          <w:tcPr>
            <w:tcW w:w="1865" w:type="dxa"/>
            <w:shd w:val="clear" w:color="auto" w:fill="auto"/>
            <w:vAlign w:val="center"/>
          </w:tcPr>
          <w:p w14:paraId="4DF0195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110200004</w:t>
            </w:r>
          </w:p>
        </w:tc>
        <w:tc>
          <w:tcPr>
            <w:tcW w:w="4336" w:type="dxa"/>
            <w:shd w:val="clear" w:color="auto" w:fill="auto"/>
            <w:vAlign w:val="center"/>
          </w:tcPr>
          <w:p w14:paraId="16E26AA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门急诊留观诊察费</w:t>
            </w:r>
          </w:p>
        </w:tc>
      </w:tr>
      <w:tr w14:paraId="793FEA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40" w:hRule="exact"/>
          <w:jc w:val="center"/>
        </w:trPr>
        <w:tc>
          <w:tcPr>
            <w:tcW w:w="856" w:type="dxa"/>
            <w:vMerge w:val="continue"/>
            <w:shd w:val="clear" w:color="auto" w:fill="auto"/>
            <w:noWrap/>
            <w:vAlign w:val="center"/>
          </w:tcPr>
          <w:p w14:paraId="5D01DF4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noWrap/>
            <w:vAlign w:val="center"/>
          </w:tcPr>
          <w:p w14:paraId="2E90063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noWrap/>
            <w:vAlign w:val="center"/>
          </w:tcPr>
          <w:p w14:paraId="130F6B8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4D33273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1102</w:t>
            </w:r>
          </w:p>
        </w:tc>
        <w:tc>
          <w:tcPr>
            <w:tcW w:w="4336" w:type="dxa"/>
            <w:shd w:val="clear" w:color="auto" w:fill="auto"/>
            <w:vAlign w:val="center"/>
          </w:tcPr>
          <w:p w14:paraId="5C022DB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诊察费（包括营养状况评估、儿童营养评估、营养咨询）</w:t>
            </w:r>
          </w:p>
        </w:tc>
      </w:tr>
      <w:tr w14:paraId="171EEE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856" w:type="dxa"/>
            <w:vMerge w:val="restart"/>
            <w:shd w:val="clear" w:color="auto" w:fill="auto"/>
            <w:noWrap/>
            <w:vAlign w:val="center"/>
          </w:tcPr>
          <w:p w14:paraId="5867274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9</w:t>
            </w:r>
          </w:p>
        </w:tc>
        <w:tc>
          <w:tcPr>
            <w:tcW w:w="2443" w:type="dxa"/>
            <w:vMerge w:val="restart"/>
            <w:shd w:val="clear" w:color="auto" w:fill="auto"/>
            <w:vAlign w:val="center"/>
          </w:tcPr>
          <w:p w14:paraId="4212A32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011102030010000</w:t>
            </w:r>
          </w:p>
        </w:tc>
        <w:tc>
          <w:tcPr>
            <w:tcW w:w="4276" w:type="dxa"/>
            <w:vMerge w:val="restart"/>
            <w:shd w:val="clear" w:color="auto" w:fill="auto"/>
            <w:vAlign w:val="center"/>
          </w:tcPr>
          <w:p w14:paraId="3B51CED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住院诊查费（普通）</w:t>
            </w:r>
          </w:p>
        </w:tc>
        <w:tc>
          <w:tcPr>
            <w:tcW w:w="1865" w:type="dxa"/>
            <w:shd w:val="clear" w:color="auto" w:fill="auto"/>
            <w:vAlign w:val="center"/>
          </w:tcPr>
          <w:p w14:paraId="657A9C4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1102</w:t>
            </w:r>
          </w:p>
        </w:tc>
        <w:tc>
          <w:tcPr>
            <w:tcW w:w="4336" w:type="dxa"/>
            <w:shd w:val="clear" w:color="auto" w:fill="auto"/>
            <w:vAlign w:val="center"/>
          </w:tcPr>
          <w:p w14:paraId="693C37F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诊察费（包括营养状况评估、儿童营养评估、营养咨询）</w:t>
            </w:r>
          </w:p>
        </w:tc>
      </w:tr>
      <w:tr w14:paraId="60C50B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40" w:hRule="exact"/>
          <w:jc w:val="center"/>
        </w:trPr>
        <w:tc>
          <w:tcPr>
            <w:tcW w:w="856" w:type="dxa"/>
            <w:vMerge w:val="continue"/>
            <w:shd w:val="clear" w:color="auto" w:fill="auto"/>
            <w:noWrap/>
            <w:vAlign w:val="center"/>
          </w:tcPr>
          <w:p w14:paraId="3658A31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52F87C3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2A0D5A2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507F090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110200005</w:t>
            </w:r>
          </w:p>
        </w:tc>
        <w:tc>
          <w:tcPr>
            <w:tcW w:w="4336" w:type="dxa"/>
            <w:shd w:val="clear" w:color="auto" w:fill="auto"/>
            <w:vAlign w:val="center"/>
          </w:tcPr>
          <w:p w14:paraId="709C9AE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住院诊察费（结核病人加收。有资质的中医临床医生通过辨证施治的方法进行诊察的服务加收）</w:t>
            </w:r>
          </w:p>
        </w:tc>
      </w:tr>
      <w:tr w14:paraId="58BA31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40" w:hRule="exact"/>
          <w:jc w:val="center"/>
        </w:trPr>
        <w:tc>
          <w:tcPr>
            <w:tcW w:w="856" w:type="dxa"/>
            <w:vMerge w:val="continue"/>
            <w:shd w:val="clear" w:color="auto" w:fill="auto"/>
            <w:noWrap/>
            <w:vAlign w:val="center"/>
          </w:tcPr>
          <w:p w14:paraId="10D03F6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33DC6C9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739911F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2E72AFE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480000006</w:t>
            </w:r>
          </w:p>
        </w:tc>
        <w:tc>
          <w:tcPr>
            <w:tcW w:w="4336" w:type="dxa"/>
            <w:shd w:val="clear" w:color="auto" w:fill="auto"/>
            <w:vAlign w:val="center"/>
          </w:tcPr>
          <w:p w14:paraId="530301A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中医辩证论治费</w:t>
            </w:r>
          </w:p>
        </w:tc>
      </w:tr>
      <w:tr w14:paraId="45963F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40" w:hRule="exact"/>
          <w:jc w:val="center"/>
        </w:trPr>
        <w:tc>
          <w:tcPr>
            <w:tcW w:w="856" w:type="dxa"/>
            <w:vMerge w:val="continue"/>
            <w:shd w:val="clear" w:color="auto" w:fill="auto"/>
            <w:noWrap/>
            <w:vAlign w:val="center"/>
          </w:tcPr>
          <w:p w14:paraId="409C37D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72179DC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766124E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4E1624E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480000006a</w:t>
            </w:r>
          </w:p>
        </w:tc>
        <w:tc>
          <w:tcPr>
            <w:tcW w:w="4336" w:type="dxa"/>
            <w:shd w:val="clear" w:color="auto" w:fill="auto"/>
            <w:vAlign w:val="center"/>
          </w:tcPr>
          <w:p w14:paraId="1137B89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中医辩证论治费（普通医师）</w:t>
            </w:r>
          </w:p>
        </w:tc>
      </w:tr>
      <w:tr w14:paraId="18D186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856" w:type="dxa"/>
            <w:vMerge w:val="continue"/>
            <w:shd w:val="clear" w:color="auto" w:fill="auto"/>
            <w:noWrap/>
            <w:vAlign w:val="center"/>
          </w:tcPr>
          <w:p w14:paraId="44CD87C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06DD72A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5AF88A7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0A78623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480000006b</w:t>
            </w:r>
          </w:p>
        </w:tc>
        <w:tc>
          <w:tcPr>
            <w:tcW w:w="4336" w:type="dxa"/>
            <w:shd w:val="clear" w:color="auto" w:fill="auto"/>
            <w:vAlign w:val="center"/>
          </w:tcPr>
          <w:p w14:paraId="1DD0951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中医辩证论治费（副主任医师）</w:t>
            </w:r>
          </w:p>
        </w:tc>
      </w:tr>
      <w:tr w14:paraId="4653C7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856" w:type="dxa"/>
            <w:vMerge w:val="continue"/>
            <w:shd w:val="clear" w:color="auto" w:fill="auto"/>
            <w:noWrap/>
            <w:vAlign w:val="center"/>
          </w:tcPr>
          <w:p w14:paraId="305D63F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767AFCC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30DA174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4EC37A7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480000006c</w:t>
            </w:r>
          </w:p>
        </w:tc>
        <w:tc>
          <w:tcPr>
            <w:tcW w:w="4336" w:type="dxa"/>
            <w:shd w:val="clear" w:color="auto" w:fill="auto"/>
            <w:vAlign w:val="center"/>
          </w:tcPr>
          <w:p w14:paraId="3E74286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中医辩证论治费（主任医师）</w:t>
            </w:r>
          </w:p>
        </w:tc>
      </w:tr>
      <w:tr w14:paraId="0CBE37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856" w:type="dxa"/>
            <w:vMerge w:val="continue"/>
            <w:shd w:val="clear" w:color="auto" w:fill="auto"/>
            <w:noWrap/>
            <w:vAlign w:val="center"/>
          </w:tcPr>
          <w:p w14:paraId="50000A2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3BDE195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00D5983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5415B74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480000007</w:t>
            </w:r>
          </w:p>
        </w:tc>
        <w:tc>
          <w:tcPr>
            <w:tcW w:w="4336" w:type="dxa"/>
            <w:shd w:val="clear" w:color="auto" w:fill="auto"/>
            <w:vAlign w:val="center"/>
          </w:tcPr>
          <w:p w14:paraId="1D36F0F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中医体质辨识</w:t>
            </w:r>
          </w:p>
        </w:tc>
      </w:tr>
      <w:tr w14:paraId="63E492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40" w:hRule="exact"/>
          <w:jc w:val="center"/>
        </w:trPr>
        <w:tc>
          <w:tcPr>
            <w:tcW w:w="856" w:type="dxa"/>
            <w:vMerge w:val="continue"/>
            <w:shd w:val="clear" w:color="auto" w:fill="auto"/>
            <w:noWrap/>
            <w:vAlign w:val="center"/>
          </w:tcPr>
          <w:p w14:paraId="2D189A9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4ACD667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25A7243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3B77788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480000001</w:t>
            </w:r>
          </w:p>
        </w:tc>
        <w:tc>
          <w:tcPr>
            <w:tcW w:w="4336" w:type="dxa"/>
            <w:shd w:val="clear" w:color="auto" w:fill="auto"/>
            <w:vAlign w:val="center"/>
          </w:tcPr>
          <w:p w14:paraId="0D9C130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辩证施膳指导</w:t>
            </w:r>
          </w:p>
        </w:tc>
      </w:tr>
      <w:tr w14:paraId="7F5F4F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40" w:hRule="exact"/>
          <w:jc w:val="center"/>
        </w:trPr>
        <w:tc>
          <w:tcPr>
            <w:tcW w:w="856" w:type="dxa"/>
            <w:vMerge w:val="continue"/>
            <w:shd w:val="clear" w:color="auto" w:fill="auto"/>
            <w:noWrap/>
            <w:vAlign w:val="center"/>
          </w:tcPr>
          <w:p w14:paraId="03E49A1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43EE3FC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4AED095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0730D99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480000002</w:t>
            </w:r>
          </w:p>
        </w:tc>
        <w:tc>
          <w:tcPr>
            <w:tcW w:w="4336" w:type="dxa"/>
            <w:shd w:val="clear" w:color="auto" w:fill="auto"/>
            <w:vAlign w:val="center"/>
          </w:tcPr>
          <w:p w14:paraId="28007F6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脉图诊断</w:t>
            </w:r>
          </w:p>
        </w:tc>
      </w:tr>
      <w:tr w14:paraId="6376AC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97" w:hRule="atLeast"/>
          <w:jc w:val="center"/>
        </w:trPr>
        <w:tc>
          <w:tcPr>
            <w:tcW w:w="856" w:type="dxa"/>
            <w:shd w:val="clear" w:color="auto" w:fill="auto"/>
            <w:noWrap/>
            <w:vAlign w:val="center"/>
          </w:tcPr>
          <w:p w14:paraId="7FF91F5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10</w:t>
            </w:r>
          </w:p>
        </w:tc>
        <w:tc>
          <w:tcPr>
            <w:tcW w:w="2443" w:type="dxa"/>
            <w:shd w:val="clear" w:color="auto" w:fill="auto"/>
            <w:vAlign w:val="center"/>
          </w:tcPr>
          <w:p w14:paraId="640E224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011102030020000</w:t>
            </w:r>
          </w:p>
        </w:tc>
        <w:tc>
          <w:tcPr>
            <w:tcW w:w="4276" w:type="dxa"/>
            <w:shd w:val="clear" w:color="auto" w:fill="auto"/>
            <w:vAlign w:val="center"/>
          </w:tcPr>
          <w:p w14:paraId="0D38386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住院诊查费（临床药学）</w:t>
            </w:r>
          </w:p>
        </w:tc>
        <w:tc>
          <w:tcPr>
            <w:tcW w:w="1865" w:type="dxa"/>
            <w:shd w:val="clear" w:color="auto" w:fill="auto"/>
            <w:vAlign w:val="center"/>
          </w:tcPr>
          <w:p w14:paraId="583A7E5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110200005a</w:t>
            </w:r>
          </w:p>
        </w:tc>
        <w:tc>
          <w:tcPr>
            <w:tcW w:w="4336" w:type="dxa"/>
            <w:shd w:val="clear" w:color="auto" w:fill="auto"/>
            <w:vAlign w:val="center"/>
          </w:tcPr>
          <w:p w14:paraId="05CA7B0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住院诊察费（临床药学）</w:t>
            </w:r>
          </w:p>
        </w:tc>
      </w:tr>
      <w:tr w14:paraId="689F71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721" w:hRule="atLeast"/>
          <w:jc w:val="center"/>
        </w:trPr>
        <w:tc>
          <w:tcPr>
            <w:tcW w:w="856" w:type="dxa"/>
            <w:vMerge w:val="restart"/>
            <w:shd w:val="clear" w:color="auto" w:fill="auto"/>
            <w:noWrap/>
            <w:vAlign w:val="center"/>
          </w:tcPr>
          <w:p w14:paraId="075A115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w:t>
            </w:r>
          </w:p>
        </w:tc>
        <w:tc>
          <w:tcPr>
            <w:tcW w:w="2443" w:type="dxa"/>
            <w:vMerge w:val="restart"/>
            <w:shd w:val="clear" w:color="auto" w:fill="auto"/>
            <w:vAlign w:val="center"/>
          </w:tcPr>
          <w:p w14:paraId="081C61E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011106000010000</w:t>
            </w:r>
          </w:p>
        </w:tc>
        <w:tc>
          <w:tcPr>
            <w:tcW w:w="4276" w:type="dxa"/>
            <w:vMerge w:val="restart"/>
            <w:shd w:val="clear" w:color="auto" w:fill="auto"/>
            <w:vAlign w:val="center"/>
          </w:tcPr>
          <w:p w14:paraId="3A0CCB1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多学科诊疗费</w:t>
            </w:r>
          </w:p>
        </w:tc>
        <w:tc>
          <w:tcPr>
            <w:tcW w:w="1865" w:type="dxa"/>
            <w:shd w:val="clear" w:color="auto" w:fill="auto"/>
            <w:vAlign w:val="center"/>
          </w:tcPr>
          <w:p w14:paraId="6B43CFC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1102</w:t>
            </w:r>
          </w:p>
        </w:tc>
        <w:tc>
          <w:tcPr>
            <w:tcW w:w="4336" w:type="dxa"/>
            <w:shd w:val="clear" w:color="auto" w:fill="auto"/>
            <w:vAlign w:val="center"/>
          </w:tcPr>
          <w:p w14:paraId="4370A59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诊察费（包括营养状况评估、儿童营养评估、营养咨询）</w:t>
            </w:r>
          </w:p>
        </w:tc>
      </w:tr>
      <w:tr w14:paraId="0B0724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856" w:type="dxa"/>
            <w:vMerge w:val="continue"/>
            <w:shd w:val="clear" w:color="auto" w:fill="auto"/>
            <w:noWrap/>
            <w:vAlign w:val="center"/>
          </w:tcPr>
          <w:p w14:paraId="2F3FFBB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733BDD0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314F602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50640E3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111000005</w:t>
            </w:r>
          </w:p>
        </w:tc>
        <w:tc>
          <w:tcPr>
            <w:tcW w:w="4336" w:type="dxa"/>
            <w:shd w:val="clear" w:color="auto" w:fill="auto"/>
            <w:vAlign w:val="center"/>
          </w:tcPr>
          <w:p w14:paraId="1BB9D26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多学科门诊会诊</w:t>
            </w:r>
          </w:p>
        </w:tc>
      </w:tr>
      <w:tr w14:paraId="71C323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856" w:type="dxa"/>
            <w:vMerge w:val="restart"/>
            <w:shd w:val="clear" w:color="auto" w:fill="auto"/>
            <w:vAlign w:val="center"/>
          </w:tcPr>
          <w:p w14:paraId="520257D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w:t>
            </w:r>
          </w:p>
        </w:tc>
        <w:tc>
          <w:tcPr>
            <w:tcW w:w="2443" w:type="dxa"/>
            <w:vMerge w:val="restart"/>
            <w:shd w:val="clear" w:color="auto" w:fill="auto"/>
            <w:vAlign w:val="center"/>
          </w:tcPr>
          <w:p w14:paraId="251CA45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011106000020000</w:t>
            </w:r>
          </w:p>
        </w:tc>
        <w:tc>
          <w:tcPr>
            <w:tcW w:w="4276" w:type="dxa"/>
            <w:vMerge w:val="restart"/>
            <w:shd w:val="clear" w:color="auto" w:fill="auto"/>
            <w:vAlign w:val="center"/>
          </w:tcPr>
          <w:p w14:paraId="3EA062A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会诊费（院内）</w:t>
            </w:r>
          </w:p>
        </w:tc>
        <w:tc>
          <w:tcPr>
            <w:tcW w:w="1865" w:type="dxa"/>
            <w:shd w:val="clear" w:color="auto" w:fill="auto"/>
            <w:vAlign w:val="center"/>
          </w:tcPr>
          <w:p w14:paraId="5F15759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1110</w:t>
            </w:r>
          </w:p>
        </w:tc>
        <w:tc>
          <w:tcPr>
            <w:tcW w:w="4336" w:type="dxa"/>
            <w:shd w:val="clear" w:color="auto" w:fill="auto"/>
            <w:vAlign w:val="center"/>
          </w:tcPr>
          <w:p w14:paraId="6A467C2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会诊费</w:t>
            </w:r>
          </w:p>
        </w:tc>
      </w:tr>
      <w:tr w14:paraId="121AA4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97" w:hRule="atLeast"/>
          <w:jc w:val="center"/>
        </w:trPr>
        <w:tc>
          <w:tcPr>
            <w:tcW w:w="856" w:type="dxa"/>
            <w:vMerge w:val="continue"/>
            <w:shd w:val="clear" w:color="auto" w:fill="auto"/>
            <w:vAlign w:val="center"/>
          </w:tcPr>
          <w:p w14:paraId="28F345F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0AA868C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1EADBA5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5EE093E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111000002</w:t>
            </w:r>
          </w:p>
        </w:tc>
        <w:tc>
          <w:tcPr>
            <w:tcW w:w="4336" w:type="dxa"/>
            <w:shd w:val="clear" w:color="auto" w:fill="auto"/>
            <w:vAlign w:val="center"/>
          </w:tcPr>
          <w:p w14:paraId="77BE58C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院内会诊</w:t>
            </w:r>
          </w:p>
        </w:tc>
      </w:tr>
      <w:tr w14:paraId="1BF8A5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856" w:type="dxa"/>
            <w:vMerge w:val="continue"/>
            <w:shd w:val="clear" w:color="auto" w:fill="auto"/>
            <w:vAlign w:val="center"/>
          </w:tcPr>
          <w:p w14:paraId="1099160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5026638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6F98AA5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4741F5A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111000002a</w:t>
            </w:r>
          </w:p>
        </w:tc>
        <w:tc>
          <w:tcPr>
            <w:tcW w:w="4336" w:type="dxa"/>
            <w:shd w:val="clear" w:color="auto" w:fill="auto"/>
            <w:vAlign w:val="center"/>
          </w:tcPr>
          <w:p w14:paraId="50B284E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院内会诊（普通医师）</w:t>
            </w:r>
          </w:p>
        </w:tc>
      </w:tr>
      <w:tr w14:paraId="43C70D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97" w:hRule="atLeast"/>
          <w:jc w:val="center"/>
        </w:trPr>
        <w:tc>
          <w:tcPr>
            <w:tcW w:w="856" w:type="dxa"/>
            <w:vMerge w:val="continue"/>
            <w:shd w:val="clear" w:color="auto" w:fill="auto"/>
            <w:vAlign w:val="center"/>
          </w:tcPr>
          <w:p w14:paraId="63981E9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shd w:val="clear" w:color="auto" w:fill="auto"/>
            <w:vAlign w:val="center"/>
          </w:tcPr>
          <w:p w14:paraId="397F782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011106000020001</w:t>
            </w:r>
          </w:p>
        </w:tc>
        <w:tc>
          <w:tcPr>
            <w:tcW w:w="4276" w:type="dxa"/>
            <w:shd w:val="clear" w:color="auto" w:fill="auto"/>
            <w:vAlign w:val="center"/>
          </w:tcPr>
          <w:p w14:paraId="462595D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会诊费（院内）-副主任医师（加收）</w:t>
            </w:r>
          </w:p>
        </w:tc>
        <w:tc>
          <w:tcPr>
            <w:tcW w:w="1865" w:type="dxa"/>
            <w:shd w:val="clear" w:color="auto" w:fill="auto"/>
            <w:vAlign w:val="center"/>
          </w:tcPr>
          <w:p w14:paraId="35E4C79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111000002b</w:t>
            </w:r>
          </w:p>
        </w:tc>
        <w:tc>
          <w:tcPr>
            <w:tcW w:w="4336" w:type="dxa"/>
            <w:shd w:val="clear" w:color="auto" w:fill="auto"/>
            <w:vAlign w:val="center"/>
          </w:tcPr>
          <w:p w14:paraId="1A9CF1C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院内会诊（副主任医师）</w:t>
            </w:r>
          </w:p>
        </w:tc>
      </w:tr>
      <w:tr w14:paraId="1FC3A4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97" w:hRule="atLeast"/>
          <w:jc w:val="center"/>
        </w:trPr>
        <w:tc>
          <w:tcPr>
            <w:tcW w:w="856" w:type="dxa"/>
            <w:vMerge w:val="continue"/>
            <w:shd w:val="clear" w:color="auto" w:fill="auto"/>
            <w:vAlign w:val="center"/>
          </w:tcPr>
          <w:p w14:paraId="59D80C4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shd w:val="clear" w:color="auto" w:fill="auto"/>
            <w:vAlign w:val="center"/>
          </w:tcPr>
          <w:p w14:paraId="353749B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011106000020002</w:t>
            </w:r>
          </w:p>
        </w:tc>
        <w:tc>
          <w:tcPr>
            <w:tcW w:w="4276" w:type="dxa"/>
            <w:shd w:val="clear" w:color="auto" w:fill="auto"/>
            <w:vAlign w:val="center"/>
          </w:tcPr>
          <w:p w14:paraId="4510C56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会诊费（院内）-主任医师（加收）</w:t>
            </w:r>
          </w:p>
        </w:tc>
        <w:tc>
          <w:tcPr>
            <w:tcW w:w="1865" w:type="dxa"/>
            <w:shd w:val="clear" w:color="auto" w:fill="auto"/>
            <w:vAlign w:val="center"/>
          </w:tcPr>
          <w:p w14:paraId="22C9E9F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111000002c</w:t>
            </w:r>
          </w:p>
        </w:tc>
        <w:tc>
          <w:tcPr>
            <w:tcW w:w="4336" w:type="dxa"/>
            <w:shd w:val="clear" w:color="auto" w:fill="auto"/>
            <w:vAlign w:val="center"/>
          </w:tcPr>
          <w:p w14:paraId="5F8B777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院内会诊（主任医师）</w:t>
            </w:r>
          </w:p>
        </w:tc>
      </w:tr>
      <w:tr w14:paraId="1F04BD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97" w:hRule="atLeast"/>
          <w:jc w:val="center"/>
        </w:trPr>
        <w:tc>
          <w:tcPr>
            <w:tcW w:w="856" w:type="dxa"/>
            <w:vMerge w:val="restart"/>
            <w:shd w:val="clear" w:color="auto" w:fill="auto"/>
            <w:noWrap/>
            <w:vAlign w:val="center"/>
          </w:tcPr>
          <w:p w14:paraId="2ABCD4F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13</w:t>
            </w:r>
          </w:p>
        </w:tc>
        <w:tc>
          <w:tcPr>
            <w:tcW w:w="2443" w:type="dxa"/>
            <w:vMerge w:val="restart"/>
            <w:shd w:val="clear" w:color="auto" w:fill="auto"/>
            <w:vAlign w:val="center"/>
          </w:tcPr>
          <w:p w14:paraId="387312F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011106000030000</w:t>
            </w:r>
          </w:p>
        </w:tc>
        <w:tc>
          <w:tcPr>
            <w:tcW w:w="4276" w:type="dxa"/>
            <w:vMerge w:val="restart"/>
            <w:shd w:val="clear" w:color="auto" w:fill="auto"/>
            <w:vAlign w:val="center"/>
          </w:tcPr>
          <w:p w14:paraId="4DB3174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会诊费（院外）</w:t>
            </w:r>
          </w:p>
        </w:tc>
        <w:tc>
          <w:tcPr>
            <w:tcW w:w="1865" w:type="dxa"/>
            <w:shd w:val="clear" w:color="auto" w:fill="auto"/>
            <w:vAlign w:val="center"/>
          </w:tcPr>
          <w:p w14:paraId="560153C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111000001a</w:t>
            </w:r>
          </w:p>
        </w:tc>
        <w:tc>
          <w:tcPr>
            <w:tcW w:w="4336" w:type="dxa"/>
            <w:shd w:val="clear" w:color="auto" w:fill="auto"/>
            <w:vAlign w:val="center"/>
          </w:tcPr>
          <w:p w14:paraId="0F3652B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院际会诊（同城）</w:t>
            </w:r>
          </w:p>
        </w:tc>
      </w:tr>
      <w:tr w14:paraId="421EAF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856" w:type="dxa"/>
            <w:vMerge w:val="continue"/>
            <w:shd w:val="clear" w:color="auto" w:fill="auto"/>
            <w:noWrap/>
            <w:vAlign w:val="center"/>
          </w:tcPr>
          <w:p w14:paraId="7E60DD3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16F7A8E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6AB042F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6C6FFB6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111000001b</w:t>
            </w:r>
          </w:p>
        </w:tc>
        <w:tc>
          <w:tcPr>
            <w:tcW w:w="4336" w:type="dxa"/>
            <w:shd w:val="clear" w:color="auto" w:fill="auto"/>
            <w:vAlign w:val="center"/>
          </w:tcPr>
          <w:p w14:paraId="78F1506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院际会诊（外埠）</w:t>
            </w:r>
          </w:p>
        </w:tc>
      </w:tr>
      <w:tr w14:paraId="76D24D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97" w:hRule="atLeast"/>
          <w:jc w:val="center"/>
        </w:trPr>
        <w:tc>
          <w:tcPr>
            <w:tcW w:w="856" w:type="dxa"/>
            <w:vMerge w:val="continue"/>
            <w:shd w:val="clear" w:color="auto" w:fill="auto"/>
            <w:noWrap/>
            <w:vAlign w:val="center"/>
          </w:tcPr>
          <w:p w14:paraId="1FD858D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shd w:val="clear" w:color="auto" w:fill="auto"/>
            <w:vAlign w:val="center"/>
          </w:tcPr>
          <w:p w14:paraId="03E3CFF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011106000030001</w:t>
            </w:r>
          </w:p>
        </w:tc>
        <w:tc>
          <w:tcPr>
            <w:tcW w:w="4276" w:type="dxa"/>
            <w:shd w:val="clear" w:color="auto" w:fill="auto"/>
            <w:vAlign w:val="center"/>
          </w:tcPr>
          <w:p w14:paraId="4B70E86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会诊费（院外）-副主任医师（加收）</w:t>
            </w:r>
          </w:p>
        </w:tc>
        <w:tc>
          <w:tcPr>
            <w:tcW w:w="1865" w:type="dxa"/>
            <w:shd w:val="clear" w:color="auto" w:fill="auto"/>
            <w:vAlign w:val="center"/>
          </w:tcPr>
          <w:p w14:paraId="1AD8ACA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336" w:type="dxa"/>
            <w:shd w:val="clear" w:color="auto" w:fill="auto"/>
            <w:vAlign w:val="center"/>
          </w:tcPr>
          <w:p w14:paraId="7EC93B0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260957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856" w:type="dxa"/>
            <w:vMerge w:val="continue"/>
            <w:shd w:val="clear" w:color="auto" w:fill="auto"/>
            <w:noWrap/>
            <w:vAlign w:val="center"/>
          </w:tcPr>
          <w:p w14:paraId="094C3E9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shd w:val="clear" w:color="auto" w:fill="auto"/>
            <w:vAlign w:val="center"/>
          </w:tcPr>
          <w:p w14:paraId="1DBFB74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011106000030002</w:t>
            </w:r>
          </w:p>
        </w:tc>
        <w:tc>
          <w:tcPr>
            <w:tcW w:w="4276" w:type="dxa"/>
            <w:shd w:val="clear" w:color="auto" w:fill="auto"/>
            <w:vAlign w:val="center"/>
          </w:tcPr>
          <w:p w14:paraId="087EF0C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会诊费（院外）-主任医师（加收）</w:t>
            </w:r>
          </w:p>
        </w:tc>
        <w:tc>
          <w:tcPr>
            <w:tcW w:w="1865" w:type="dxa"/>
            <w:shd w:val="clear" w:color="auto" w:fill="auto"/>
            <w:vAlign w:val="center"/>
          </w:tcPr>
          <w:p w14:paraId="7B5FA4B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336" w:type="dxa"/>
            <w:shd w:val="clear" w:color="auto" w:fill="auto"/>
            <w:vAlign w:val="center"/>
          </w:tcPr>
          <w:p w14:paraId="34408C4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7AC1D0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856" w:type="dxa"/>
            <w:vMerge w:val="restart"/>
            <w:shd w:val="clear" w:color="auto" w:fill="auto"/>
            <w:noWrap/>
            <w:vAlign w:val="center"/>
          </w:tcPr>
          <w:p w14:paraId="31065D1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14</w:t>
            </w:r>
          </w:p>
        </w:tc>
        <w:tc>
          <w:tcPr>
            <w:tcW w:w="2443" w:type="dxa"/>
            <w:vMerge w:val="restart"/>
            <w:shd w:val="clear" w:color="auto" w:fill="auto"/>
            <w:vAlign w:val="center"/>
          </w:tcPr>
          <w:p w14:paraId="1E6AEEA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011106000040000</w:t>
            </w:r>
          </w:p>
        </w:tc>
        <w:tc>
          <w:tcPr>
            <w:tcW w:w="4276" w:type="dxa"/>
            <w:vMerge w:val="restart"/>
            <w:shd w:val="clear" w:color="auto" w:fill="auto"/>
            <w:vAlign w:val="center"/>
          </w:tcPr>
          <w:p w14:paraId="3319DD5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会诊费（远程会诊）</w:t>
            </w:r>
          </w:p>
        </w:tc>
        <w:tc>
          <w:tcPr>
            <w:tcW w:w="1865" w:type="dxa"/>
            <w:shd w:val="clear" w:color="auto" w:fill="auto"/>
            <w:vAlign w:val="center"/>
          </w:tcPr>
          <w:p w14:paraId="2432FE4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111000003</w:t>
            </w:r>
          </w:p>
        </w:tc>
        <w:tc>
          <w:tcPr>
            <w:tcW w:w="4336" w:type="dxa"/>
            <w:shd w:val="clear" w:color="auto" w:fill="auto"/>
            <w:vAlign w:val="center"/>
          </w:tcPr>
          <w:p w14:paraId="62F54A3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远程会诊</w:t>
            </w:r>
          </w:p>
        </w:tc>
      </w:tr>
      <w:tr w14:paraId="4148A6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856" w:type="dxa"/>
            <w:vMerge w:val="continue"/>
            <w:shd w:val="clear" w:color="auto" w:fill="auto"/>
            <w:noWrap/>
            <w:vAlign w:val="center"/>
          </w:tcPr>
          <w:p w14:paraId="0B41C62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1F24331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6079E4A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7430F95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H111000000</w:t>
            </w:r>
          </w:p>
        </w:tc>
        <w:tc>
          <w:tcPr>
            <w:tcW w:w="4336" w:type="dxa"/>
            <w:shd w:val="clear" w:color="auto" w:fill="auto"/>
            <w:vAlign w:val="center"/>
          </w:tcPr>
          <w:p w14:paraId="4D6734C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远程单学科会诊</w:t>
            </w:r>
          </w:p>
        </w:tc>
      </w:tr>
      <w:tr w14:paraId="58C924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856" w:type="dxa"/>
            <w:vMerge w:val="continue"/>
            <w:shd w:val="clear" w:color="auto" w:fill="auto"/>
            <w:noWrap/>
            <w:vAlign w:val="center"/>
          </w:tcPr>
          <w:p w14:paraId="4179C6E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5724AE9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5B8938A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307B4AD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H111000001</w:t>
            </w:r>
          </w:p>
        </w:tc>
        <w:tc>
          <w:tcPr>
            <w:tcW w:w="4336" w:type="dxa"/>
            <w:shd w:val="clear" w:color="auto" w:fill="auto"/>
            <w:vAlign w:val="center"/>
          </w:tcPr>
          <w:p w14:paraId="79E3CB9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副主任医师</w:t>
            </w:r>
          </w:p>
        </w:tc>
      </w:tr>
      <w:tr w14:paraId="683B32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856" w:type="dxa"/>
            <w:vMerge w:val="continue"/>
            <w:shd w:val="clear" w:color="auto" w:fill="auto"/>
            <w:noWrap/>
            <w:vAlign w:val="center"/>
          </w:tcPr>
          <w:p w14:paraId="6865034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7B951C8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0364863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2A8C003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H111000002</w:t>
            </w:r>
          </w:p>
        </w:tc>
        <w:tc>
          <w:tcPr>
            <w:tcW w:w="4336" w:type="dxa"/>
            <w:shd w:val="clear" w:color="auto" w:fill="auto"/>
            <w:vAlign w:val="center"/>
          </w:tcPr>
          <w:p w14:paraId="5F71685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主任医师</w:t>
            </w:r>
          </w:p>
        </w:tc>
      </w:tr>
      <w:tr w14:paraId="2B1449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856" w:type="dxa"/>
            <w:vMerge w:val="continue"/>
            <w:shd w:val="clear" w:color="auto" w:fill="auto"/>
            <w:noWrap/>
            <w:vAlign w:val="center"/>
          </w:tcPr>
          <w:p w14:paraId="68CDE69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6DB8B8B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68DED31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020B906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H111000003</w:t>
            </w:r>
          </w:p>
        </w:tc>
        <w:tc>
          <w:tcPr>
            <w:tcW w:w="4336" w:type="dxa"/>
            <w:shd w:val="clear" w:color="auto" w:fill="auto"/>
            <w:vAlign w:val="center"/>
          </w:tcPr>
          <w:p w14:paraId="5475C01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远程病理会诊</w:t>
            </w:r>
          </w:p>
        </w:tc>
      </w:tr>
      <w:tr w14:paraId="31790D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54" w:hRule="atLeast"/>
          <w:jc w:val="center"/>
        </w:trPr>
        <w:tc>
          <w:tcPr>
            <w:tcW w:w="856" w:type="dxa"/>
            <w:shd w:val="clear" w:color="auto" w:fill="auto"/>
            <w:noWrap/>
            <w:vAlign w:val="center"/>
          </w:tcPr>
          <w:p w14:paraId="0137428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15</w:t>
            </w:r>
          </w:p>
        </w:tc>
        <w:tc>
          <w:tcPr>
            <w:tcW w:w="2443" w:type="dxa"/>
            <w:shd w:val="clear" w:color="auto" w:fill="auto"/>
            <w:vAlign w:val="center"/>
          </w:tcPr>
          <w:p w14:paraId="025DFB8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011102040020000</w:t>
            </w:r>
          </w:p>
        </w:tc>
        <w:tc>
          <w:tcPr>
            <w:tcW w:w="4276" w:type="dxa"/>
            <w:shd w:val="clear" w:color="auto" w:fill="auto"/>
            <w:vAlign w:val="center"/>
          </w:tcPr>
          <w:p w14:paraId="14580F6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互联网诊查费（复诊）</w:t>
            </w:r>
          </w:p>
        </w:tc>
        <w:tc>
          <w:tcPr>
            <w:tcW w:w="1865" w:type="dxa"/>
            <w:shd w:val="clear" w:color="auto" w:fill="auto"/>
            <w:vAlign w:val="center"/>
          </w:tcPr>
          <w:p w14:paraId="0785D4E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H110200001</w:t>
            </w:r>
          </w:p>
        </w:tc>
        <w:tc>
          <w:tcPr>
            <w:tcW w:w="4336" w:type="dxa"/>
            <w:shd w:val="clear" w:color="auto" w:fill="auto"/>
            <w:vAlign w:val="center"/>
          </w:tcPr>
          <w:p w14:paraId="652D5E1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互联网复诊</w:t>
            </w:r>
          </w:p>
        </w:tc>
      </w:tr>
      <w:tr w14:paraId="059FD3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227" w:hRule="atLeast"/>
          <w:jc w:val="center"/>
        </w:trPr>
        <w:tc>
          <w:tcPr>
            <w:tcW w:w="856" w:type="dxa"/>
            <w:vMerge w:val="restart"/>
            <w:shd w:val="clear" w:color="auto" w:fill="auto"/>
            <w:noWrap/>
            <w:vAlign w:val="center"/>
          </w:tcPr>
          <w:p w14:paraId="68B826B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16</w:t>
            </w:r>
          </w:p>
        </w:tc>
        <w:tc>
          <w:tcPr>
            <w:tcW w:w="2443" w:type="dxa"/>
            <w:vMerge w:val="restart"/>
            <w:shd w:val="clear" w:color="auto" w:fill="auto"/>
            <w:vAlign w:val="center"/>
          </w:tcPr>
          <w:p w14:paraId="705BA4BB">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011108000010000</w:t>
            </w:r>
          </w:p>
        </w:tc>
        <w:tc>
          <w:tcPr>
            <w:tcW w:w="4276" w:type="dxa"/>
            <w:vMerge w:val="restart"/>
            <w:shd w:val="clear" w:color="auto" w:fill="auto"/>
            <w:vAlign w:val="center"/>
          </w:tcPr>
          <w:p w14:paraId="2CF93809">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远程监测费</w:t>
            </w:r>
          </w:p>
        </w:tc>
        <w:tc>
          <w:tcPr>
            <w:tcW w:w="1865" w:type="dxa"/>
            <w:shd w:val="clear" w:color="auto" w:fill="auto"/>
            <w:vAlign w:val="center"/>
          </w:tcPr>
          <w:p w14:paraId="70F12E59">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H310701001</w:t>
            </w:r>
          </w:p>
        </w:tc>
        <w:tc>
          <w:tcPr>
            <w:tcW w:w="4336" w:type="dxa"/>
            <w:shd w:val="clear" w:color="auto" w:fill="auto"/>
            <w:vAlign w:val="center"/>
          </w:tcPr>
          <w:p w14:paraId="2409920E">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远程心电监测</w:t>
            </w:r>
          </w:p>
        </w:tc>
      </w:tr>
      <w:tr w14:paraId="6790DB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856" w:type="dxa"/>
            <w:vMerge w:val="continue"/>
            <w:shd w:val="clear" w:color="auto" w:fill="auto"/>
            <w:noWrap/>
            <w:vAlign w:val="center"/>
          </w:tcPr>
          <w:p w14:paraId="7A0207C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16D4D143">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727501DF">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6534755D">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H310701002</w:t>
            </w:r>
          </w:p>
        </w:tc>
        <w:tc>
          <w:tcPr>
            <w:tcW w:w="4336" w:type="dxa"/>
            <w:shd w:val="clear" w:color="auto" w:fill="auto"/>
            <w:vAlign w:val="center"/>
          </w:tcPr>
          <w:p w14:paraId="4267B7C9">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远程起搏器监测</w:t>
            </w:r>
          </w:p>
        </w:tc>
      </w:tr>
      <w:tr w14:paraId="45D0DE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856" w:type="dxa"/>
            <w:vMerge w:val="continue"/>
            <w:shd w:val="clear" w:color="auto" w:fill="auto"/>
            <w:noWrap/>
            <w:vAlign w:val="center"/>
          </w:tcPr>
          <w:p w14:paraId="6650450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4D94ADEF">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44DF1686">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716D1F69">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H310701003</w:t>
            </w:r>
          </w:p>
        </w:tc>
        <w:tc>
          <w:tcPr>
            <w:tcW w:w="4336" w:type="dxa"/>
            <w:shd w:val="clear" w:color="auto" w:fill="auto"/>
            <w:vAlign w:val="center"/>
          </w:tcPr>
          <w:p w14:paraId="0605FEE0">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远程除颤器监测</w:t>
            </w:r>
          </w:p>
        </w:tc>
      </w:tr>
      <w:tr w14:paraId="26BA4B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856" w:type="dxa"/>
            <w:vMerge w:val="continue"/>
            <w:shd w:val="clear" w:color="auto" w:fill="auto"/>
            <w:noWrap/>
            <w:vAlign w:val="center"/>
          </w:tcPr>
          <w:p w14:paraId="775B65A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0D7144D1">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5F310138">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79C94DFE">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130900005</w:t>
            </w:r>
          </w:p>
        </w:tc>
        <w:tc>
          <w:tcPr>
            <w:tcW w:w="4336" w:type="dxa"/>
            <w:shd w:val="clear" w:color="auto" w:fill="auto"/>
            <w:vAlign w:val="center"/>
          </w:tcPr>
          <w:p w14:paraId="785E156E">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远程人体生理体征监测分析</w:t>
            </w:r>
          </w:p>
        </w:tc>
      </w:tr>
      <w:tr w14:paraId="0715E4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466" w:hRule="atLeast"/>
          <w:jc w:val="center"/>
        </w:trPr>
        <w:tc>
          <w:tcPr>
            <w:tcW w:w="856" w:type="dxa"/>
            <w:vMerge w:val="restart"/>
            <w:shd w:val="clear" w:color="auto" w:fill="auto"/>
            <w:noWrap/>
            <w:vAlign w:val="center"/>
          </w:tcPr>
          <w:p w14:paraId="00EF1FF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17</w:t>
            </w:r>
          </w:p>
        </w:tc>
        <w:tc>
          <w:tcPr>
            <w:tcW w:w="2443" w:type="dxa"/>
            <w:vMerge w:val="restart"/>
            <w:shd w:val="clear" w:color="auto" w:fill="auto"/>
            <w:noWrap/>
            <w:vAlign w:val="center"/>
          </w:tcPr>
          <w:p w14:paraId="20A2DDEE">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011105000010000</w:t>
            </w:r>
          </w:p>
        </w:tc>
        <w:tc>
          <w:tcPr>
            <w:tcW w:w="4276" w:type="dxa"/>
            <w:vMerge w:val="restart"/>
            <w:shd w:val="clear" w:color="auto" w:fill="auto"/>
            <w:noWrap/>
            <w:vAlign w:val="center"/>
          </w:tcPr>
          <w:p w14:paraId="62C79ABC">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床位费（单人间）</w:t>
            </w:r>
          </w:p>
        </w:tc>
        <w:tc>
          <w:tcPr>
            <w:tcW w:w="1865" w:type="dxa"/>
            <w:shd w:val="clear" w:color="auto" w:fill="auto"/>
            <w:vAlign w:val="center"/>
          </w:tcPr>
          <w:p w14:paraId="54174813">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110900001</w:t>
            </w:r>
          </w:p>
        </w:tc>
        <w:tc>
          <w:tcPr>
            <w:tcW w:w="4336" w:type="dxa"/>
            <w:shd w:val="clear" w:color="auto" w:fill="auto"/>
            <w:vAlign w:val="center"/>
          </w:tcPr>
          <w:p w14:paraId="3499FFF8">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病房床位费（传染病床、烧伤病床、精神病床加收；母婴同室普通病床加收）</w:t>
            </w:r>
          </w:p>
        </w:tc>
      </w:tr>
      <w:tr w14:paraId="7B8F04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227" w:hRule="atLeast"/>
          <w:jc w:val="center"/>
        </w:trPr>
        <w:tc>
          <w:tcPr>
            <w:tcW w:w="856" w:type="dxa"/>
            <w:vMerge w:val="continue"/>
            <w:shd w:val="clear" w:color="auto" w:fill="auto"/>
            <w:noWrap/>
            <w:vAlign w:val="center"/>
          </w:tcPr>
          <w:p w14:paraId="52CA53B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noWrap/>
            <w:vAlign w:val="center"/>
          </w:tcPr>
          <w:p w14:paraId="26EA11EE">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noWrap/>
            <w:vAlign w:val="center"/>
          </w:tcPr>
          <w:p w14:paraId="0A26CF82">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59E89574">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110900001d</w:t>
            </w:r>
          </w:p>
        </w:tc>
        <w:tc>
          <w:tcPr>
            <w:tcW w:w="4336" w:type="dxa"/>
            <w:shd w:val="clear" w:color="auto" w:fill="auto"/>
            <w:vAlign w:val="center"/>
          </w:tcPr>
          <w:p w14:paraId="6B745D64">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单间</w:t>
            </w:r>
          </w:p>
        </w:tc>
      </w:tr>
      <w:tr w14:paraId="66E576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856" w:type="dxa"/>
            <w:vMerge w:val="continue"/>
            <w:shd w:val="clear" w:color="auto" w:fill="auto"/>
            <w:noWrap/>
            <w:vAlign w:val="center"/>
          </w:tcPr>
          <w:p w14:paraId="7E23F65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noWrap/>
            <w:vAlign w:val="center"/>
          </w:tcPr>
          <w:p w14:paraId="6C5D5407">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noWrap/>
            <w:vAlign w:val="center"/>
          </w:tcPr>
          <w:p w14:paraId="6F3B9DF4">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042FF0BE">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110900001e</w:t>
            </w:r>
          </w:p>
        </w:tc>
        <w:tc>
          <w:tcPr>
            <w:tcW w:w="4336" w:type="dxa"/>
            <w:shd w:val="clear" w:color="auto" w:fill="auto"/>
            <w:vAlign w:val="center"/>
          </w:tcPr>
          <w:p w14:paraId="0695732D">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套间</w:t>
            </w:r>
          </w:p>
        </w:tc>
      </w:tr>
      <w:tr w14:paraId="580134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856" w:type="dxa"/>
            <w:vMerge w:val="continue"/>
            <w:shd w:val="clear" w:color="auto" w:fill="auto"/>
            <w:noWrap/>
            <w:vAlign w:val="center"/>
          </w:tcPr>
          <w:p w14:paraId="5FEB0D6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noWrap/>
            <w:vAlign w:val="center"/>
          </w:tcPr>
          <w:p w14:paraId="0F1C54F8">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noWrap/>
            <w:vAlign w:val="center"/>
          </w:tcPr>
          <w:p w14:paraId="6C1C39F9">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5320FE30">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110700001</w:t>
            </w:r>
          </w:p>
        </w:tc>
        <w:tc>
          <w:tcPr>
            <w:tcW w:w="4336" w:type="dxa"/>
            <w:shd w:val="clear" w:color="auto" w:fill="auto"/>
            <w:vAlign w:val="center"/>
          </w:tcPr>
          <w:p w14:paraId="54A079AB">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病房取暖费</w:t>
            </w:r>
          </w:p>
        </w:tc>
      </w:tr>
      <w:tr w14:paraId="28D5C1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856" w:type="dxa"/>
            <w:vMerge w:val="continue"/>
            <w:shd w:val="clear" w:color="auto" w:fill="auto"/>
            <w:noWrap/>
            <w:vAlign w:val="center"/>
          </w:tcPr>
          <w:p w14:paraId="59CDEA3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noWrap/>
            <w:vAlign w:val="center"/>
          </w:tcPr>
          <w:p w14:paraId="4633EC35">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noWrap/>
            <w:vAlign w:val="center"/>
          </w:tcPr>
          <w:p w14:paraId="2D8B384C">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691E98B1">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110800001</w:t>
            </w:r>
          </w:p>
        </w:tc>
        <w:tc>
          <w:tcPr>
            <w:tcW w:w="4336" w:type="dxa"/>
            <w:shd w:val="clear" w:color="auto" w:fill="auto"/>
            <w:vAlign w:val="center"/>
          </w:tcPr>
          <w:p w14:paraId="10E859B6">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病房空调降温费</w:t>
            </w:r>
          </w:p>
        </w:tc>
      </w:tr>
      <w:tr w14:paraId="14499E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96" w:hRule="atLeast"/>
          <w:jc w:val="center"/>
        </w:trPr>
        <w:tc>
          <w:tcPr>
            <w:tcW w:w="856" w:type="dxa"/>
            <w:vMerge w:val="restart"/>
            <w:shd w:val="clear" w:color="auto" w:fill="auto"/>
            <w:noWrap/>
            <w:vAlign w:val="center"/>
          </w:tcPr>
          <w:p w14:paraId="67D8E33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18</w:t>
            </w:r>
          </w:p>
        </w:tc>
        <w:tc>
          <w:tcPr>
            <w:tcW w:w="2443" w:type="dxa"/>
            <w:vMerge w:val="restart"/>
            <w:shd w:val="clear" w:color="auto" w:fill="auto"/>
            <w:vAlign w:val="center"/>
          </w:tcPr>
          <w:p w14:paraId="43784CDD">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011105000020000</w:t>
            </w:r>
          </w:p>
        </w:tc>
        <w:tc>
          <w:tcPr>
            <w:tcW w:w="4276" w:type="dxa"/>
            <w:vMerge w:val="restart"/>
            <w:shd w:val="clear" w:color="auto" w:fill="auto"/>
            <w:vAlign w:val="center"/>
          </w:tcPr>
          <w:p w14:paraId="1D10DE74">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床位费（二人间）</w:t>
            </w:r>
          </w:p>
        </w:tc>
        <w:tc>
          <w:tcPr>
            <w:tcW w:w="1865" w:type="dxa"/>
            <w:shd w:val="clear" w:color="auto" w:fill="auto"/>
            <w:vAlign w:val="center"/>
          </w:tcPr>
          <w:p w14:paraId="1809AF7C">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110900001</w:t>
            </w:r>
          </w:p>
        </w:tc>
        <w:tc>
          <w:tcPr>
            <w:tcW w:w="4336" w:type="dxa"/>
            <w:shd w:val="clear" w:color="auto" w:fill="auto"/>
            <w:vAlign w:val="center"/>
          </w:tcPr>
          <w:p w14:paraId="0A2F9D90">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病房床位费（传染病床、烧伤病床、精神病床加收；母婴同室普通病床加收）</w:t>
            </w:r>
          </w:p>
        </w:tc>
      </w:tr>
      <w:tr w14:paraId="52FA7D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856" w:type="dxa"/>
            <w:vMerge w:val="continue"/>
            <w:shd w:val="clear" w:color="auto" w:fill="auto"/>
            <w:noWrap/>
            <w:vAlign w:val="center"/>
          </w:tcPr>
          <w:p w14:paraId="271D139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08305C43">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3BE47A5D">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327B6330">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110900001c</w:t>
            </w:r>
          </w:p>
        </w:tc>
        <w:tc>
          <w:tcPr>
            <w:tcW w:w="4336" w:type="dxa"/>
            <w:shd w:val="clear" w:color="auto" w:fill="auto"/>
            <w:vAlign w:val="center"/>
          </w:tcPr>
          <w:p w14:paraId="23A441C3">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二人间</w:t>
            </w:r>
          </w:p>
        </w:tc>
      </w:tr>
      <w:tr w14:paraId="2DC665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856" w:type="dxa"/>
            <w:vMerge w:val="continue"/>
            <w:shd w:val="clear" w:color="auto" w:fill="auto"/>
            <w:noWrap/>
            <w:vAlign w:val="center"/>
          </w:tcPr>
          <w:p w14:paraId="74F85D6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444E2877">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09A22362">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1A341F09">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110900001c1</w:t>
            </w:r>
          </w:p>
        </w:tc>
        <w:tc>
          <w:tcPr>
            <w:tcW w:w="4336" w:type="dxa"/>
            <w:shd w:val="clear" w:color="auto" w:fill="auto"/>
            <w:vAlign w:val="center"/>
          </w:tcPr>
          <w:p w14:paraId="188C6668">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二人间一等</w:t>
            </w:r>
          </w:p>
        </w:tc>
      </w:tr>
      <w:tr w14:paraId="53E49C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227" w:hRule="atLeast"/>
          <w:jc w:val="center"/>
        </w:trPr>
        <w:tc>
          <w:tcPr>
            <w:tcW w:w="856" w:type="dxa"/>
            <w:vMerge w:val="continue"/>
            <w:shd w:val="clear" w:color="auto" w:fill="auto"/>
            <w:noWrap/>
            <w:vAlign w:val="center"/>
          </w:tcPr>
          <w:p w14:paraId="4A0AA56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02FB6A2F">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001CCEB5">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1C31E2C0">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110900001c2</w:t>
            </w:r>
          </w:p>
        </w:tc>
        <w:tc>
          <w:tcPr>
            <w:tcW w:w="4336" w:type="dxa"/>
            <w:shd w:val="clear" w:color="auto" w:fill="auto"/>
            <w:vAlign w:val="center"/>
          </w:tcPr>
          <w:p w14:paraId="0FAB0EBB">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二人间二等</w:t>
            </w:r>
          </w:p>
        </w:tc>
      </w:tr>
      <w:tr w14:paraId="224C32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227" w:hRule="atLeast"/>
          <w:jc w:val="center"/>
        </w:trPr>
        <w:tc>
          <w:tcPr>
            <w:tcW w:w="856" w:type="dxa"/>
            <w:vMerge w:val="restart"/>
            <w:shd w:val="clear" w:color="auto" w:fill="auto"/>
            <w:noWrap/>
            <w:vAlign w:val="center"/>
          </w:tcPr>
          <w:p w14:paraId="630C18B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18</w:t>
            </w:r>
          </w:p>
        </w:tc>
        <w:tc>
          <w:tcPr>
            <w:tcW w:w="2443" w:type="dxa"/>
            <w:vMerge w:val="restart"/>
            <w:shd w:val="clear" w:color="auto" w:fill="auto"/>
            <w:vAlign w:val="center"/>
          </w:tcPr>
          <w:p w14:paraId="64D997B5">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011105000020000</w:t>
            </w:r>
          </w:p>
        </w:tc>
        <w:tc>
          <w:tcPr>
            <w:tcW w:w="4276" w:type="dxa"/>
            <w:vMerge w:val="restart"/>
            <w:shd w:val="clear" w:color="auto" w:fill="auto"/>
            <w:vAlign w:val="center"/>
          </w:tcPr>
          <w:p w14:paraId="169A1FDC">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床位费（二人间）</w:t>
            </w:r>
          </w:p>
        </w:tc>
        <w:tc>
          <w:tcPr>
            <w:tcW w:w="1865" w:type="dxa"/>
            <w:shd w:val="clear" w:color="auto" w:fill="auto"/>
            <w:vAlign w:val="center"/>
          </w:tcPr>
          <w:p w14:paraId="7293DA6A">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110900001c3</w:t>
            </w:r>
          </w:p>
        </w:tc>
        <w:tc>
          <w:tcPr>
            <w:tcW w:w="4336" w:type="dxa"/>
            <w:shd w:val="clear" w:color="auto" w:fill="auto"/>
            <w:vAlign w:val="center"/>
          </w:tcPr>
          <w:p w14:paraId="5668F45E">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二人间三等</w:t>
            </w:r>
          </w:p>
        </w:tc>
      </w:tr>
      <w:tr w14:paraId="04A315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856" w:type="dxa"/>
            <w:vMerge w:val="continue"/>
            <w:shd w:val="clear" w:color="auto" w:fill="auto"/>
            <w:noWrap/>
            <w:vAlign w:val="center"/>
          </w:tcPr>
          <w:p w14:paraId="2038025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11B3A5E8">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548A7478">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289C65B8">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110700001</w:t>
            </w:r>
          </w:p>
        </w:tc>
        <w:tc>
          <w:tcPr>
            <w:tcW w:w="4336" w:type="dxa"/>
            <w:shd w:val="clear" w:color="auto" w:fill="auto"/>
            <w:vAlign w:val="center"/>
          </w:tcPr>
          <w:p w14:paraId="69A21CE7">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病房取暖费</w:t>
            </w:r>
          </w:p>
        </w:tc>
      </w:tr>
      <w:tr w14:paraId="14163F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856" w:type="dxa"/>
            <w:vMerge w:val="continue"/>
            <w:shd w:val="clear" w:color="auto" w:fill="auto"/>
            <w:noWrap/>
            <w:vAlign w:val="center"/>
          </w:tcPr>
          <w:p w14:paraId="0EC2889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6B998A77">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125DC5E8">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38693220">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110800001</w:t>
            </w:r>
          </w:p>
        </w:tc>
        <w:tc>
          <w:tcPr>
            <w:tcW w:w="4336" w:type="dxa"/>
            <w:shd w:val="clear" w:color="auto" w:fill="auto"/>
            <w:vAlign w:val="center"/>
          </w:tcPr>
          <w:p w14:paraId="7FE8B5A9">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病房空调降温费</w:t>
            </w:r>
          </w:p>
        </w:tc>
      </w:tr>
      <w:tr w14:paraId="06BB67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856" w:type="dxa"/>
            <w:vMerge w:val="restart"/>
            <w:shd w:val="clear" w:color="auto" w:fill="auto"/>
            <w:noWrap/>
            <w:vAlign w:val="center"/>
          </w:tcPr>
          <w:p w14:paraId="6116E8D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19</w:t>
            </w:r>
          </w:p>
        </w:tc>
        <w:tc>
          <w:tcPr>
            <w:tcW w:w="2443" w:type="dxa"/>
            <w:vMerge w:val="restart"/>
            <w:shd w:val="clear" w:color="auto" w:fill="auto"/>
            <w:vAlign w:val="center"/>
          </w:tcPr>
          <w:p w14:paraId="5A661285">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011105000030000</w:t>
            </w:r>
          </w:p>
        </w:tc>
        <w:tc>
          <w:tcPr>
            <w:tcW w:w="4276" w:type="dxa"/>
            <w:vMerge w:val="restart"/>
            <w:shd w:val="clear" w:color="auto" w:fill="auto"/>
            <w:vAlign w:val="center"/>
          </w:tcPr>
          <w:p w14:paraId="012DDC54">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床位费（三人间）</w:t>
            </w:r>
          </w:p>
        </w:tc>
        <w:tc>
          <w:tcPr>
            <w:tcW w:w="1865" w:type="dxa"/>
            <w:shd w:val="clear" w:color="auto" w:fill="auto"/>
            <w:vAlign w:val="center"/>
          </w:tcPr>
          <w:p w14:paraId="42000233">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110900001</w:t>
            </w:r>
          </w:p>
        </w:tc>
        <w:tc>
          <w:tcPr>
            <w:tcW w:w="4336" w:type="dxa"/>
            <w:shd w:val="clear" w:color="auto" w:fill="auto"/>
            <w:vAlign w:val="center"/>
          </w:tcPr>
          <w:p w14:paraId="691077B4">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病房床位费（传染病床、烧伤病床、精神病床加收；母婴同室普通病床加收）</w:t>
            </w:r>
          </w:p>
        </w:tc>
      </w:tr>
      <w:tr w14:paraId="617DE9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227" w:hRule="atLeast"/>
          <w:jc w:val="center"/>
        </w:trPr>
        <w:tc>
          <w:tcPr>
            <w:tcW w:w="856" w:type="dxa"/>
            <w:vMerge w:val="continue"/>
            <w:shd w:val="clear" w:color="auto" w:fill="auto"/>
            <w:noWrap/>
            <w:vAlign w:val="center"/>
          </w:tcPr>
          <w:p w14:paraId="09ED6C0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67742049">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046467AD">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7E16963D">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110900001b</w:t>
            </w:r>
          </w:p>
        </w:tc>
        <w:tc>
          <w:tcPr>
            <w:tcW w:w="4336" w:type="dxa"/>
            <w:shd w:val="clear" w:color="auto" w:fill="auto"/>
            <w:vAlign w:val="center"/>
          </w:tcPr>
          <w:p w14:paraId="7D1E74F1">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三人间</w:t>
            </w:r>
          </w:p>
        </w:tc>
      </w:tr>
      <w:tr w14:paraId="6A6EF1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856" w:type="dxa"/>
            <w:vMerge w:val="continue"/>
            <w:shd w:val="clear" w:color="auto" w:fill="auto"/>
            <w:noWrap/>
            <w:vAlign w:val="center"/>
          </w:tcPr>
          <w:p w14:paraId="6C5DA64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1D85085E">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118C71EA">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3B076798">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110900001b1</w:t>
            </w:r>
          </w:p>
        </w:tc>
        <w:tc>
          <w:tcPr>
            <w:tcW w:w="4336" w:type="dxa"/>
            <w:shd w:val="clear" w:color="auto" w:fill="auto"/>
            <w:vAlign w:val="center"/>
          </w:tcPr>
          <w:p w14:paraId="4FE903E6">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三人间一等</w:t>
            </w:r>
          </w:p>
        </w:tc>
      </w:tr>
      <w:tr w14:paraId="448027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856" w:type="dxa"/>
            <w:vMerge w:val="continue"/>
            <w:shd w:val="clear" w:color="auto" w:fill="auto"/>
            <w:noWrap/>
            <w:vAlign w:val="center"/>
          </w:tcPr>
          <w:p w14:paraId="009A8A6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324008D1">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164EABC2">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64FC26E7">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110900001b2</w:t>
            </w:r>
          </w:p>
        </w:tc>
        <w:tc>
          <w:tcPr>
            <w:tcW w:w="4336" w:type="dxa"/>
            <w:shd w:val="clear" w:color="auto" w:fill="auto"/>
            <w:vAlign w:val="center"/>
          </w:tcPr>
          <w:p w14:paraId="26954ED0">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三人间二等</w:t>
            </w:r>
          </w:p>
        </w:tc>
      </w:tr>
      <w:tr w14:paraId="281629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856" w:type="dxa"/>
            <w:vMerge w:val="continue"/>
            <w:shd w:val="clear" w:color="auto" w:fill="auto"/>
            <w:noWrap/>
            <w:vAlign w:val="center"/>
          </w:tcPr>
          <w:p w14:paraId="713E03A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39D63640">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282C568E">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1799DB5D">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110900001b3</w:t>
            </w:r>
          </w:p>
        </w:tc>
        <w:tc>
          <w:tcPr>
            <w:tcW w:w="4336" w:type="dxa"/>
            <w:shd w:val="clear" w:color="auto" w:fill="auto"/>
            <w:vAlign w:val="center"/>
          </w:tcPr>
          <w:p w14:paraId="1D4887BF">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三人间三等</w:t>
            </w:r>
          </w:p>
        </w:tc>
      </w:tr>
      <w:tr w14:paraId="4383B2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227" w:hRule="atLeast"/>
          <w:jc w:val="center"/>
        </w:trPr>
        <w:tc>
          <w:tcPr>
            <w:tcW w:w="856" w:type="dxa"/>
            <w:vMerge w:val="continue"/>
            <w:shd w:val="clear" w:color="auto" w:fill="auto"/>
            <w:noWrap/>
            <w:vAlign w:val="center"/>
          </w:tcPr>
          <w:p w14:paraId="5EFEFFA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0FF20127">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5DCBDFD8">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2ED66C23">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110700001</w:t>
            </w:r>
          </w:p>
        </w:tc>
        <w:tc>
          <w:tcPr>
            <w:tcW w:w="4336" w:type="dxa"/>
            <w:shd w:val="clear" w:color="auto" w:fill="auto"/>
            <w:vAlign w:val="center"/>
          </w:tcPr>
          <w:p w14:paraId="50ECEF19">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病房取暖费</w:t>
            </w:r>
          </w:p>
        </w:tc>
      </w:tr>
      <w:tr w14:paraId="7630C6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856" w:type="dxa"/>
            <w:vMerge w:val="continue"/>
            <w:shd w:val="clear" w:color="auto" w:fill="auto"/>
            <w:noWrap/>
            <w:vAlign w:val="center"/>
          </w:tcPr>
          <w:p w14:paraId="5E28240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3EDF24C1">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342CF481">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3F19772F">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110800001</w:t>
            </w:r>
          </w:p>
        </w:tc>
        <w:tc>
          <w:tcPr>
            <w:tcW w:w="4336" w:type="dxa"/>
            <w:shd w:val="clear" w:color="auto" w:fill="auto"/>
            <w:vAlign w:val="center"/>
          </w:tcPr>
          <w:p w14:paraId="45A7991D">
            <w:pPr>
              <w:keepNext w:val="0"/>
              <w:keepLines w:val="0"/>
              <w:pageBreakBefore w:val="0"/>
              <w:widowControl w:val="0"/>
              <w:suppressLineNumbers w:val="0"/>
              <w:kinsoku/>
              <w:wordWrap/>
              <w:overflowPunct w:val="0"/>
              <w:topLinePunct w:val="0"/>
              <w:autoSpaceDE/>
              <w:autoSpaceDN/>
              <w:bidi w:val="0"/>
              <w:adjustRightInd w:val="0"/>
              <w:snapToGrid w:val="0"/>
              <w:spacing w:line="29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病房空调降温费</w:t>
            </w:r>
          </w:p>
        </w:tc>
      </w:tr>
      <w:tr w14:paraId="04E4EA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856" w:type="dxa"/>
            <w:vMerge w:val="restart"/>
            <w:shd w:val="clear" w:color="auto" w:fill="auto"/>
            <w:vAlign w:val="center"/>
          </w:tcPr>
          <w:p w14:paraId="5E9F795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20</w:t>
            </w:r>
          </w:p>
        </w:tc>
        <w:tc>
          <w:tcPr>
            <w:tcW w:w="2443" w:type="dxa"/>
            <w:vMerge w:val="restart"/>
            <w:shd w:val="clear" w:color="auto" w:fill="auto"/>
            <w:vAlign w:val="center"/>
          </w:tcPr>
          <w:p w14:paraId="61C7443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011105000040000</w:t>
            </w:r>
          </w:p>
        </w:tc>
        <w:tc>
          <w:tcPr>
            <w:tcW w:w="4276" w:type="dxa"/>
            <w:vMerge w:val="restart"/>
            <w:shd w:val="clear" w:color="auto" w:fill="auto"/>
            <w:vAlign w:val="center"/>
          </w:tcPr>
          <w:p w14:paraId="170F957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床位费（多人间）</w:t>
            </w:r>
          </w:p>
        </w:tc>
        <w:tc>
          <w:tcPr>
            <w:tcW w:w="1865" w:type="dxa"/>
            <w:shd w:val="clear" w:color="auto" w:fill="auto"/>
            <w:vAlign w:val="center"/>
          </w:tcPr>
          <w:p w14:paraId="3821A0F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110900001</w:t>
            </w:r>
          </w:p>
        </w:tc>
        <w:tc>
          <w:tcPr>
            <w:tcW w:w="4336" w:type="dxa"/>
            <w:shd w:val="clear" w:color="auto" w:fill="auto"/>
            <w:vAlign w:val="center"/>
          </w:tcPr>
          <w:p w14:paraId="5F90E5E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病房床位费（传染病床、烧伤病床、精神病床加收；母婴同室普通病床加收）</w:t>
            </w:r>
          </w:p>
        </w:tc>
      </w:tr>
      <w:tr w14:paraId="58A7AD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856" w:type="dxa"/>
            <w:vMerge w:val="continue"/>
            <w:shd w:val="clear" w:color="auto" w:fill="auto"/>
            <w:vAlign w:val="center"/>
          </w:tcPr>
          <w:p w14:paraId="1C74970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3756EFA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17A7468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0486F9F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110900001a</w:t>
            </w:r>
          </w:p>
        </w:tc>
        <w:tc>
          <w:tcPr>
            <w:tcW w:w="4336" w:type="dxa"/>
            <w:shd w:val="clear" w:color="auto" w:fill="auto"/>
            <w:vAlign w:val="center"/>
          </w:tcPr>
          <w:p w14:paraId="0249845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四人以上间</w:t>
            </w:r>
          </w:p>
        </w:tc>
      </w:tr>
      <w:tr w14:paraId="78F3A8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40" w:hRule="exact"/>
          <w:jc w:val="center"/>
        </w:trPr>
        <w:tc>
          <w:tcPr>
            <w:tcW w:w="856" w:type="dxa"/>
            <w:vMerge w:val="continue"/>
            <w:shd w:val="clear" w:color="auto" w:fill="auto"/>
            <w:vAlign w:val="center"/>
          </w:tcPr>
          <w:p w14:paraId="62A4C45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1C1F360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3310866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16B64C5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110700001</w:t>
            </w:r>
          </w:p>
        </w:tc>
        <w:tc>
          <w:tcPr>
            <w:tcW w:w="4336" w:type="dxa"/>
            <w:shd w:val="clear" w:color="auto" w:fill="auto"/>
            <w:vAlign w:val="center"/>
          </w:tcPr>
          <w:p w14:paraId="016CF60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病房取暖费</w:t>
            </w:r>
          </w:p>
        </w:tc>
      </w:tr>
      <w:tr w14:paraId="34924A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40" w:hRule="exact"/>
          <w:jc w:val="center"/>
        </w:trPr>
        <w:tc>
          <w:tcPr>
            <w:tcW w:w="856" w:type="dxa"/>
            <w:vMerge w:val="continue"/>
            <w:shd w:val="clear" w:color="auto" w:fill="auto"/>
            <w:vAlign w:val="center"/>
          </w:tcPr>
          <w:p w14:paraId="0EC9273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3686FF7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7CBEAA1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73D8BFD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110800001</w:t>
            </w:r>
          </w:p>
        </w:tc>
        <w:tc>
          <w:tcPr>
            <w:tcW w:w="4336" w:type="dxa"/>
            <w:shd w:val="clear" w:color="auto" w:fill="auto"/>
            <w:vAlign w:val="center"/>
          </w:tcPr>
          <w:p w14:paraId="29F55C5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病房空调降温费</w:t>
            </w:r>
          </w:p>
        </w:tc>
      </w:tr>
      <w:tr w14:paraId="5EB542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40" w:hRule="exact"/>
          <w:jc w:val="center"/>
        </w:trPr>
        <w:tc>
          <w:tcPr>
            <w:tcW w:w="856" w:type="dxa"/>
            <w:vMerge w:val="continue"/>
            <w:shd w:val="clear" w:color="auto" w:fill="auto"/>
            <w:vAlign w:val="center"/>
          </w:tcPr>
          <w:p w14:paraId="7E4B62B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shd w:val="clear" w:color="auto" w:fill="auto"/>
            <w:vAlign w:val="center"/>
          </w:tcPr>
          <w:p w14:paraId="5F7E8C1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011105000040100</w:t>
            </w:r>
          </w:p>
        </w:tc>
        <w:tc>
          <w:tcPr>
            <w:tcW w:w="4276" w:type="dxa"/>
            <w:shd w:val="clear" w:color="auto" w:fill="auto"/>
            <w:vAlign w:val="center"/>
          </w:tcPr>
          <w:p w14:paraId="4FD870D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床位费（多人间）-临时床位（扩展）</w:t>
            </w:r>
          </w:p>
        </w:tc>
        <w:tc>
          <w:tcPr>
            <w:tcW w:w="1865" w:type="dxa"/>
            <w:shd w:val="clear" w:color="auto" w:fill="auto"/>
            <w:vAlign w:val="center"/>
          </w:tcPr>
          <w:p w14:paraId="297F3DB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336" w:type="dxa"/>
            <w:shd w:val="clear" w:color="auto" w:fill="auto"/>
            <w:vAlign w:val="center"/>
          </w:tcPr>
          <w:p w14:paraId="0926E21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44B603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40" w:hRule="exact"/>
          <w:jc w:val="center"/>
        </w:trPr>
        <w:tc>
          <w:tcPr>
            <w:tcW w:w="856" w:type="dxa"/>
            <w:vMerge w:val="restart"/>
            <w:shd w:val="clear" w:color="auto" w:fill="auto"/>
            <w:noWrap/>
            <w:vAlign w:val="center"/>
          </w:tcPr>
          <w:p w14:paraId="6D780A7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w:t>
            </w:r>
          </w:p>
        </w:tc>
        <w:tc>
          <w:tcPr>
            <w:tcW w:w="2443" w:type="dxa"/>
            <w:vMerge w:val="restart"/>
            <w:shd w:val="clear" w:color="auto" w:fill="auto"/>
            <w:vAlign w:val="center"/>
          </w:tcPr>
          <w:p w14:paraId="22A3DD3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011105000050000</w:t>
            </w:r>
          </w:p>
        </w:tc>
        <w:tc>
          <w:tcPr>
            <w:tcW w:w="4276" w:type="dxa"/>
            <w:vMerge w:val="restart"/>
            <w:shd w:val="clear" w:color="auto" w:fill="auto"/>
            <w:vAlign w:val="center"/>
          </w:tcPr>
          <w:p w14:paraId="30E4FBE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床位费（急诊留观）</w:t>
            </w:r>
          </w:p>
        </w:tc>
        <w:tc>
          <w:tcPr>
            <w:tcW w:w="1865" w:type="dxa"/>
            <w:shd w:val="clear" w:color="auto" w:fill="auto"/>
            <w:vAlign w:val="center"/>
          </w:tcPr>
          <w:p w14:paraId="16B7AC3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110900005</w:t>
            </w:r>
          </w:p>
        </w:tc>
        <w:tc>
          <w:tcPr>
            <w:tcW w:w="4336" w:type="dxa"/>
            <w:shd w:val="clear" w:color="auto" w:fill="auto"/>
            <w:vAlign w:val="center"/>
          </w:tcPr>
          <w:p w14:paraId="4965497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急诊观察床位费</w:t>
            </w:r>
          </w:p>
        </w:tc>
      </w:tr>
      <w:tr w14:paraId="1EDDFB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856" w:type="dxa"/>
            <w:vMerge w:val="continue"/>
            <w:shd w:val="clear" w:color="auto" w:fill="auto"/>
            <w:noWrap/>
            <w:vAlign w:val="center"/>
          </w:tcPr>
          <w:p w14:paraId="4A4D047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09F3B56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4C24BB1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342F3DB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110700001</w:t>
            </w:r>
          </w:p>
        </w:tc>
        <w:tc>
          <w:tcPr>
            <w:tcW w:w="4336" w:type="dxa"/>
            <w:shd w:val="clear" w:color="auto" w:fill="auto"/>
            <w:vAlign w:val="center"/>
          </w:tcPr>
          <w:p w14:paraId="753FEC5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病房取暖费</w:t>
            </w:r>
          </w:p>
        </w:tc>
      </w:tr>
      <w:tr w14:paraId="1D11D5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40" w:hRule="exact"/>
          <w:jc w:val="center"/>
        </w:trPr>
        <w:tc>
          <w:tcPr>
            <w:tcW w:w="856" w:type="dxa"/>
            <w:vMerge w:val="continue"/>
            <w:shd w:val="clear" w:color="auto" w:fill="auto"/>
            <w:noWrap/>
            <w:vAlign w:val="center"/>
          </w:tcPr>
          <w:p w14:paraId="283BE31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7FFDED5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0C41D12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653BFEF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110800001</w:t>
            </w:r>
          </w:p>
        </w:tc>
        <w:tc>
          <w:tcPr>
            <w:tcW w:w="4336" w:type="dxa"/>
            <w:shd w:val="clear" w:color="auto" w:fill="auto"/>
            <w:vAlign w:val="center"/>
          </w:tcPr>
          <w:p w14:paraId="4429C61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病房空调降温费</w:t>
            </w:r>
          </w:p>
        </w:tc>
      </w:tr>
      <w:tr w14:paraId="052AC5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856" w:type="dxa"/>
            <w:vMerge w:val="continue"/>
            <w:shd w:val="clear" w:color="auto" w:fill="auto"/>
            <w:noWrap/>
            <w:vAlign w:val="center"/>
          </w:tcPr>
          <w:p w14:paraId="64A50ED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shd w:val="clear" w:color="auto" w:fill="auto"/>
            <w:vAlign w:val="center"/>
          </w:tcPr>
          <w:p w14:paraId="280F89E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011105000050001</w:t>
            </w:r>
          </w:p>
        </w:tc>
        <w:tc>
          <w:tcPr>
            <w:tcW w:w="4276" w:type="dxa"/>
            <w:shd w:val="clear" w:color="auto" w:fill="auto"/>
            <w:vAlign w:val="center"/>
          </w:tcPr>
          <w:p w14:paraId="0151A6F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床位费（急诊留观）-急诊抢救室（加收）</w:t>
            </w:r>
          </w:p>
        </w:tc>
        <w:tc>
          <w:tcPr>
            <w:tcW w:w="1865" w:type="dxa"/>
            <w:shd w:val="clear" w:color="auto" w:fill="auto"/>
            <w:vAlign w:val="center"/>
          </w:tcPr>
          <w:p w14:paraId="00E0650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336" w:type="dxa"/>
            <w:shd w:val="clear" w:color="auto" w:fill="auto"/>
            <w:vAlign w:val="center"/>
          </w:tcPr>
          <w:p w14:paraId="3DABB43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2B2D82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856" w:type="dxa"/>
            <w:vMerge w:val="restart"/>
            <w:shd w:val="clear" w:color="auto" w:fill="auto"/>
            <w:noWrap/>
            <w:vAlign w:val="center"/>
          </w:tcPr>
          <w:p w14:paraId="3A41269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22</w:t>
            </w:r>
          </w:p>
        </w:tc>
        <w:tc>
          <w:tcPr>
            <w:tcW w:w="2443" w:type="dxa"/>
            <w:vMerge w:val="restart"/>
            <w:shd w:val="clear" w:color="auto" w:fill="auto"/>
            <w:vAlign w:val="center"/>
          </w:tcPr>
          <w:p w14:paraId="2714718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011105000060000</w:t>
            </w:r>
          </w:p>
        </w:tc>
        <w:tc>
          <w:tcPr>
            <w:tcW w:w="4276" w:type="dxa"/>
            <w:vMerge w:val="restart"/>
            <w:shd w:val="clear" w:color="auto" w:fill="auto"/>
            <w:vAlign w:val="center"/>
          </w:tcPr>
          <w:p w14:paraId="2CEA8AD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床位费（重症监护）</w:t>
            </w:r>
          </w:p>
        </w:tc>
        <w:tc>
          <w:tcPr>
            <w:tcW w:w="1865" w:type="dxa"/>
            <w:shd w:val="clear" w:color="auto" w:fill="auto"/>
            <w:vAlign w:val="center"/>
          </w:tcPr>
          <w:p w14:paraId="789E23E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110900003</w:t>
            </w:r>
          </w:p>
        </w:tc>
        <w:tc>
          <w:tcPr>
            <w:tcW w:w="4336" w:type="dxa"/>
            <w:shd w:val="clear" w:color="auto" w:fill="auto"/>
            <w:vAlign w:val="center"/>
          </w:tcPr>
          <w:p w14:paraId="2A3D3EC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监护病房床位费</w:t>
            </w:r>
          </w:p>
        </w:tc>
      </w:tr>
      <w:tr w14:paraId="60B12D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40" w:hRule="exact"/>
          <w:jc w:val="center"/>
        </w:trPr>
        <w:tc>
          <w:tcPr>
            <w:tcW w:w="856" w:type="dxa"/>
            <w:vMerge w:val="continue"/>
            <w:shd w:val="clear" w:color="auto" w:fill="auto"/>
            <w:noWrap/>
            <w:vAlign w:val="center"/>
          </w:tcPr>
          <w:p w14:paraId="19B947F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0687B92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0BAB0B9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103C8B3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110700001</w:t>
            </w:r>
          </w:p>
        </w:tc>
        <w:tc>
          <w:tcPr>
            <w:tcW w:w="4336" w:type="dxa"/>
            <w:shd w:val="clear" w:color="auto" w:fill="auto"/>
            <w:vAlign w:val="center"/>
          </w:tcPr>
          <w:p w14:paraId="4C76B83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病房取暖费</w:t>
            </w:r>
          </w:p>
        </w:tc>
      </w:tr>
      <w:tr w14:paraId="219CAB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856" w:type="dxa"/>
            <w:vMerge w:val="continue"/>
            <w:shd w:val="clear" w:color="auto" w:fill="auto"/>
            <w:noWrap/>
            <w:vAlign w:val="center"/>
          </w:tcPr>
          <w:p w14:paraId="4EE1635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4D1EF8F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423D025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354D4BF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110800001</w:t>
            </w:r>
          </w:p>
        </w:tc>
        <w:tc>
          <w:tcPr>
            <w:tcW w:w="4336" w:type="dxa"/>
            <w:shd w:val="clear" w:color="auto" w:fill="auto"/>
            <w:vAlign w:val="center"/>
          </w:tcPr>
          <w:p w14:paraId="792DAB9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病房空调降温费</w:t>
            </w:r>
          </w:p>
        </w:tc>
      </w:tr>
      <w:tr w14:paraId="252093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40" w:hRule="exact"/>
          <w:jc w:val="center"/>
        </w:trPr>
        <w:tc>
          <w:tcPr>
            <w:tcW w:w="856" w:type="dxa"/>
            <w:vMerge w:val="restart"/>
            <w:shd w:val="clear" w:color="auto" w:fill="auto"/>
            <w:noWrap/>
            <w:vAlign w:val="center"/>
          </w:tcPr>
          <w:p w14:paraId="6BC05AA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w:t>
            </w:r>
          </w:p>
        </w:tc>
        <w:tc>
          <w:tcPr>
            <w:tcW w:w="2443" w:type="dxa"/>
            <w:vMerge w:val="restart"/>
            <w:shd w:val="clear" w:color="auto" w:fill="auto"/>
            <w:vAlign w:val="center"/>
          </w:tcPr>
          <w:p w14:paraId="553B662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011105000070000</w:t>
            </w:r>
          </w:p>
        </w:tc>
        <w:tc>
          <w:tcPr>
            <w:tcW w:w="4276" w:type="dxa"/>
            <w:vMerge w:val="restart"/>
            <w:shd w:val="clear" w:color="auto" w:fill="auto"/>
            <w:vAlign w:val="center"/>
          </w:tcPr>
          <w:p w14:paraId="69EDD87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床位费（层流洁净）</w:t>
            </w:r>
          </w:p>
        </w:tc>
        <w:tc>
          <w:tcPr>
            <w:tcW w:w="1865" w:type="dxa"/>
            <w:shd w:val="clear" w:color="auto" w:fill="auto"/>
            <w:vAlign w:val="center"/>
          </w:tcPr>
          <w:p w14:paraId="026D5FF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110900002</w:t>
            </w:r>
          </w:p>
        </w:tc>
        <w:tc>
          <w:tcPr>
            <w:tcW w:w="4336" w:type="dxa"/>
            <w:shd w:val="clear" w:color="auto" w:fill="auto"/>
            <w:vAlign w:val="center"/>
          </w:tcPr>
          <w:p w14:paraId="0DC777B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层流洁净病房床位费</w:t>
            </w:r>
          </w:p>
        </w:tc>
      </w:tr>
      <w:tr w14:paraId="2337D2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856" w:type="dxa"/>
            <w:vMerge w:val="continue"/>
            <w:shd w:val="clear" w:color="auto" w:fill="auto"/>
            <w:noWrap/>
            <w:vAlign w:val="center"/>
          </w:tcPr>
          <w:p w14:paraId="43268D1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62BE5BB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3F0886F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3688B9F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110900002</w:t>
            </w:r>
          </w:p>
        </w:tc>
        <w:tc>
          <w:tcPr>
            <w:tcW w:w="4336" w:type="dxa"/>
            <w:shd w:val="clear" w:color="auto" w:fill="auto"/>
            <w:vAlign w:val="center"/>
          </w:tcPr>
          <w:p w14:paraId="4ECEC50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层流洁净病房床位费（简易消毒病床）</w:t>
            </w:r>
          </w:p>
        </w:tc>
      </w:tr>
      <w:tr w14:paraId="0FF1EC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856" w:type="dxa"/>
            <w:vMerge w:val="continue"/>
            <w:shd w:val="clear" w:color="auto" w:fill="auto"/>
            <w:noWrap/>
            <w:vAlign w:val="center"/>
          </w:tcPr>
          <w:p w14:paraId="524D101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293C4AE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668641D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447EB42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110700001</w:t>
            </w:r>
          </w:p>
        </w:tc>
        <w:tc>
          <w:tcPr>
            <w:tcW w:w="4336" w:type="dxa"/>
            <w:shd w:val="clear" w:color="auto" w:fill="auto"/>
            <w:vAlign w:val="center"/>
          </w:tcPr>
          <w:p w14:paraId="57E4244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病房取暖费</w:t>
            </w:r>
          </w:p>
        </w:tc>
      </w:tr>
      <w:tr w14:paraId="155A10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856" w:type="dxa"/>
            <w:vMerge w:val="continue"/>
            <w:shd w:val="clear" w:color="auto" w:fill="auto"/>
            <w:noWrap/>
            <w:vAlign w:val="center"/>
          </w:tcPr>
          <w:p w14:paraId="593F18A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30067DC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2578B12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3F27054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110800001</w:t>
            </w:r>
          </w:p>
        </w:tc>
        <w:tc>
          <w:tcPr>
            <w:tcW w:w="4336" w:type="dxa"/>
            <w:shd w:val="clear" w:color="auto" w:fill="auto"/>
            <w:vAlign w:val="center"/>
          </w:tcPr>
          <w:p w14:paraId="0448B1C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病房空调降温费</w:t>
            </w:r>
          </w:p>
        </w:tc>
      </w:tr>
      <w:tr w14:paraId="68B591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856" w:type="dxa"/>
            <w:vMerge w:val="restart"/>
            <w:shd w:val="clear" w:color="auto" w:fill="auto"/>
            <w:noWrap/>
            <w:vAlign w:val="center"/>
          </w:tcPr>
          <w:p w14:paraId="401A802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24</w:t>
            </w:r>
          </w:p>
        </w:tc>
        <w:tc>
          <w:tcPr>
            <w:tcW w:w="2443" w:type="dxa"/>
            <w:vMerge w:val="restart"/>
            <w:shd w:val="clear" w:color="auto" w:fill="auto"/>
            <w:vAlign w:val="center"/>
          </w:tcPr>
          <w:p w14:paraId="42B0B39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011105000080000</w:t>
            </w:r>
          </w:p>
        </w:tc>
        <w:tc>
          <w:tcPr>
            <w:tcW w:w="4276" w:type="dxa"/>
            <w:vMerge w:val="restart"/>
            <w:shd w:val="clear" w:color="auto" w:fill="auto"/>
            <w:vAlign w:val="center"/>
          </w:tcPr>
          <w:p w14:paraId="028D61E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床位费（特殊防护）</w:t>
            </w:r>
          </w:p>
        </w:tc>
        <w:tc>
          <w:tcPr>
            <w:tcW w:w="1865" w:type="dxa"/>
            <w:shd w:val="clear" w:color="auto" w:fill="auto"/>
            <w:vAlign w:val="center"/>
          </w:tcPr>
          <w:p w14:paraId="2E01F36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110900004</w:t>
            </w:r>
          </w:p>
        </w:tc>
        <w:tc>
          <w:tcPr>
            <w:tcW w:w="4336" w:type="dxa"/>
            <w:shd w:val="clear" w:color="auto" w:fill="auto"/>
            <w:vAlign w:val="center"/>
          </w:tcPr>
          <w:p w14:paraId="06BF047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特殊防护病房床位费</w:t>
            </w:r>
          </w:p>
        </w:tc>
      </w:tr>
      <w:tr w14:paraId="35B9BC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40" w:hRule="exact"/>
          <w:jc w:val="center"/>
        </w:trPr>
        <w:tc>
          <w:tcPr>
            <w:tcW w:w="856" w:type="dxa"/>
            <w:vMerge w:val="continue"/>
            <w:shd w:val="clear" w:color="auto" w:fill="auto"/>
            <w:noWrap/>
            <w:vAlign w:val="center"/>
          </w:tcPr>
          <w:p w14:paraId="6CA34C7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323C410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1E03618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5F39D35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110700001</w:t>
            </w:r>
          </w:p>
        </w:tc>
        <w:tc>
          <w:tcPr>
            <w:tcW w:w="4336" w:type="dxa"/>
            <w:shd w:val="clear" w:color="auto" w:fill="auto"/>
            <w:vAlign w:val="center"/>
          </w:tcPr>
          <w:p w14:paraId="6966765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病房取暖费</w:t>
            </w:r>
          </w:p>
        </w:tc>
      </w:tr>
      <w:tr w14:paraId="74D601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856" w:type="dxa"/>
            <w:vMerge w:val="continue"/>
            <w:shd w:val="clear" w:color="auto" w:fill="auto"/>
            <w:noWrap/>
            <w:vAlign w:val="center"/>
          </w:tcPr>
          <w:p w14:paraId="7C5B4C1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1BA8157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3C8980C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1435879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110800001</w:t>
            </w:r>
          </w:p>
        </w:tc>
        <w:tc>
          <w:tcPr>
            <w:tcW w:w="4336" w:type="dxa"/>
            <w:shd w:val="clear" w:color="auto" w:fill="auto"/>
            <w:vAlign w:val="center"/>
          </w:tcPr>
          <w:p w14:paraId="2AFFD7B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病房空调降温费</w:t>
            </w:r>
          </w:p>
        </w:tc>
      </w:tr>
      <w:tr w14:paraId="18222B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856" w:type="dxa"/>
            <w:vMerge w:val="restart"/>
            <w:shd w:val="clear" w:color="auto" w:fill="auto"/>
            <w:noWrap/>
            <w:vAlign w:val="center"/>
          </w:tcPr>
          <w:p w14:paraId="5C45064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25</w:t>
            </w:r>
          </w:p>
        </w:tc>
        <w:tc>
          <w:tcPr>
            <w:tcW w:w="2443" w:type="dxa"/>
            <w:vMerge w:val="restart"/>
            <w:shd w:val="clear" w:color="auto" w:fill="auto"/>
            <w:vAlign w:val="center"/>
          </w:tcPr>
          <w:p w14:paraId="3358316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011105000090000</w:t>
            </w:r>
          </w:p>
        </w:tc>
        <w:tc>
          <w:tcPr>
            <w:tcW w:w="4276" w:type="dxa"/>
            <w:vMerge w:val="restart"/>
            <w:shd w:val="clear" w:color="auto" w:fill="auto"/>
            <w:vAlign w:val="center"/>
          </w:tcPr>
          <w:p w14:paraId="1376FE9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床位费（新生儿）</w:t>
            </w:r>
          </w:p>
        </w:tc>
        <w:tc>
          <w:tcPr>
            <w:tcW w:w="1865" w:type="dxa"/>
            <w:shd w:val="clear" w:color="auto" w:fill="auto"/>
            <w:vAlign w:val="center"/>
          </w:tcPr>
          <w:p w14:paraId="4E7F1D9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110900001</w:t>
            </w:r>
          </w:p>
        </w:tc>
        <w:tc>
          <w:tcPr>
            <w:tcW w:w="4336" w:type="dxa"/>
            <w:shd w:val="clear" w:color="auto" w:fill="auto"/>
            <w:vAlign w:val="center"/>
          </w:tcPr>
          <w:p w14:paraId="69A04D8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病房床位费</w:t>
            </w:r>
          </w:p>
        </w:tc>
      </w:tr>
      <w:tr w14:paraId="03F100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856" w:type="dxa"/>
            <w:vMerge w:val="continue"/>
            <w:shd w:val="clear" w:color="auto" w:fill="auto"/>
            <w:noWrap/>
            <w:vAlign w:val="center"/>
          </w:tcPr>
          <w:p w14:paraId="26BE348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45473F4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7E18536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0E37BD3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110700001</w:t>
            </w:r>
          </w:p>
        </w:tc>
        <w:tc>
          <w:tcPr>
            <w:tcW w:w="4336" w:type="dxa"/>
            <w:shd w:val="clear" w:color="auto" w:fill="auto"/>
            <w:vAlign w:val="center"/>
          </w:tcPr>
          <w:p w14:paraId="3D3A0B0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病房取暖费</w:t>
            </w:r>
          </w:p>
        </w:tc>
      </w:tr>
      <w:tr w14:paraId="53D59B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856" w:type="dxa"/>
            <w:vMerge w:val="continue"/>
            <w:shd w:val="clear" w:color="auto" w:fill="auto"/>
            <w:noWrap/>
            <w:vAlign w:val="center"/>
          </w:tcPr>
          <w:p w14:paraId="02AEF90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4C618D1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2B13EAB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6B9121A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110800001</w:t>
            </w:r>
          </w:p>
        </w:tc>
        <w:tc>
          <w:tcPr>
            <w:tcW w:w="4336" w:type="dxa"/>
            <w:shd w:val="clear" w:color="auto" w:fill="auto"/>
            <w:vAlign w:val="center"/>
          </w:tcPr>
          <w:p w14:paraId="324B563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病房空调降温费</w:t>
            </w:r>
          </w:p>
        </w:tc>
      </w:tr>
      <w:tr w14:paraId="237EE3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856" w:type="dxa"/>
            <w:vMerge w:val="continue"/>
            <w:shd w:val="clear" w:color="auto" w:fill="auto"/>
            <w:noWrap/>
            <w:vAlign w:val="center"/>
          </w:tcPr>
          <w:p w14:paraId="1688101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shd w:val="clear" w:color="auto" w:fill="auto"/>
            <w:vAlign w:val="center"/>
          </w:tcPr>
          <w:p w14:paraId="32EC266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011105000090001</w:t>
            </w:r>
          </w:p>
        </w:tc>
        <w:tc>
          <w:tcPr>
            <w:tcW w:w="4276" w:type="dxa"/>
            <w:shd w:val="clear" w:color="auto" w:fill="auto"/>
            <w:vAlign w:val="center"/>
          </w:tcPr>
          <w:p w14:paraId="731AED7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床位费（新生儿）-母婴同室新生儿（减收）</w:t>
            </w:r>
          </w:p>
        </w:tc>
        <w:tc>
          <w:tcPr>
            <w:tcW w:w="1865" w:type="dxa"/>
            <w:shd w:val="clear" w:color="auto" w:fill="auto"/>
            <w:vAlign w:val="center"/>
          </w:tcPr>
          <w:p w14:paraId="5FE0AC0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110900001</w:t>
            </w:r>
          </w:p>
        </w:tc>
        <w:tc>
          <w:tcPr>
            <w:tcW w:w="4336" w:type="dxa"/>
            <w:shd w:val="clear" w:color="auto" w:fill="auto"/>
            <w:vAlign w:val="center"/>
          </w:tcPr>
          <w:p w14:paraId="5983D0B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母婴同室普通病床加收</w:t>
            </w:r>
          </w:p>
        </w:tc>
      </w:tr>
      <w:tr w14:paraId="567CD5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856" w:type="dxa"/>
            <w:shd w:val="clear" w:color="auto" w:fill="auto"/>
            <w:noWrap/>
            <w:vAlign w:val="center"/>
          </w:tcPr>
          <w:p w14:paraId="6F4417E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26</w:t>
            </w:r>
          </w:p>
        </w:tc>
        <w:tc>
          <w:tcPr>
            <w:tcW w:w="2443" w:type="dxa"/>
            <w:shd w:val="clear" w:color="auto" w:fill="auto"/>
            <w:vAlign w:val="center"/>
          </w:tcPr>
          <w:p w14:paraId="428A4C3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011105000100000</w:t>
            </w:r>
          </w:p>
        </w:tc>
        <w:tc>
          <w:tcPr>
            <w:tcW w:w="4276" w:type="dxa"/>
            <w:shd w:val="clear" w:color="auto" w:fill="auto"/>
            <w:vAlign w:val="center"/>
          </w:tcPr>
          <w:p w14:paraId="2221530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新生儿暖箱费</w:t>
            </w:r>
          </w:p>
        </w:tc>
        <w:tc>
          <w:tcPr>
            <w:tcW w:w="1865" w:type="dxa"/>
            <w:shd w:val="clear" w:color="auto" w:fill="auto"/>
            <w:vAlign w:val="center"/>
          </w:tcPr>
          <w:p w14:paraId="5F7C51B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311202001</w:t>
            </w:r>
          </w:p>
        </w:tc>
        <w:tc>
          <w:tcPr>
            <w:tcW w:w="4336" w:type="dxa"/>
            <w:shd w:val="clear" w:color="auto" w:fill="auto"/>
            <w:vAlign w:val="center"/>
          </w:tcPr>
          <w:p w14:paraId="64E63B4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新生儿暖箱</w:t>
            </w:r>
          </w:p>
        </w:tc>
      </w:tr>
      <w:tr w14:paraId="198DE2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856" w:type="dxa"/>
            <w:shd w:val="clear" w:color="auto" w:fill="auto"/>
            <w:noWrap/>
            <w:vAlign w:val="center"/>
          </w:tcPr>
          <w:p w14:paraId="1DCD3AB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27</w:t>
            </w:r>
          </w:p>
        </w:tc>
        <w:tc>
          <w:tcPr>
            <w:tcW w:w="2443" w:type="dxa"/>
            <w:shd w:val="clear" w:color="auto" w:fill="auto"/>
            <w:vAlign w:val="center"/>
          </w:tcPr>
          <w:p w14:paraId="1A5C183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011105000110000</w:t>
            </w:r>
          </w:p>
        </w:tc>
        <w:tc>
          <w:tcPr>
            <w:tcW w:w="4276" w:type="dxa"/>
            <w:shd w:val="clear" w:color="auto" w:fill="auto"/>
            <w:vAlign w:val="center"/>
          </w:tcPr>
          <w:p w14:paraId="407D24B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家庭病床建床费</w:t>
            </w:r>
          </w:p>
        </w:tc>
        <w:tc>
          <w:tcPr>
            <w:tcW w:w="1865" w:type="dxa"/>
            <w:shd w:val="clear" w:color="auto" w:fill="auto"/>
            <w:vAlign w:val="center"/>
          </w:tcPr>
          <w:p w14:paraId="7BF8F62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130600001</w:t>
            </w:r>
          </w:p>
        </w:tc>
        <w:tc>
          <w:tcPr>
            <w:tcW w:w="4336" w:type="dxa"/>
            <w:shd w:val="clear" w:color="auto" w:fill="auto"/>
            <w:vAlign w:val="center"/>
          </w:tcPr>
          <w:p w14:paraId="7A097EB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家庭病床建床费</w:t>
            </w:r>
          </w:p>
        </w:tc>
      </w:tr>
      <w:tr w14:paraId="581481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40" w:hRule="exact"/>
          <w:jc w:val="center"/>
        </w:trPr>
        <w:tc>
          <w:tcPr>
            <w:tcW w:w="856" w:type="dxa"/>
            <w:vMerge w:val="restart"/>
            <w:shd w:val="clear" w:color="auto" w:fill="auto"/>
            <w:noWrap/>
            <w:vAlign w:val="center"/>
          </w:tcPr>
          <w:p w14:paraId="0C8DDB4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28</w:t>
            </w:r>
          </w:p>
        </w:tc>
        <w:tc>
          <w:tcPr>
            <w:tcW w:w="2443" w:type="dxa"/>
            <w:vMerge w:val="restart"/>
            <w:shd w:val="clear" w:color="auto" w:fill="auto"/>
            <w:vAlign w:val="center"/>
          </w:tcPr>
          <w:p w14:paraId="321C7BF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011107000010000</w:t>
            </w:r>
          </w:p>
        </w:tc>
        <w:tc>
          <w:tcPr>
            <w:tcW w:w="4276" w:type="dxa"/>
            <w:vMerge w:val="restart"/>
            <w:shd w:val="clear" w:color="auto" w:fill="auto"/>
            <w:vAlign w:val="center"/>
          </w:tcPr>
          <w:p w14:paraId="53199DA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上门服务费</w:t>
            </w:r>
          </w:p>
        </w:tc>
        <w:tc>
          <w:tcPr>
            <w:tcW w:w="1865" w:type="dxa"/>
            <w:shd w:val="clear" w:color="auto" w:fill="auto"/>
            <w:vAlign w:val="center"/>
          </w:tcPr>
          <w:p w14:paraId="7E6D521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130700001</w:t>
            </w:r>
          </w:p>
        </w:tc>
        <w:tc>
          <w:tcPr>
            <w:tcW w:w="4336" w:type="dxa"/>
            <w:shd w:val="clear" w:color="auto" w:fill="auto"/>
            <w:vAlign w:val="center"/>
          </w:tcPr>
          <w:p w14:paraId="1E21937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出诊</w:t>
            </w:r>
          </w:p>
        </w:tc>
      </w:tr>
      <w:tr w14:paraId="326A1F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856" w:type="dxa"/>
            <w:vMerge w:val="continue"/>
            <w:shd w:val="clear" w:color="auto" w:fill="auto"/>
            <w:noWrap/>
            <w:vAlign w:val="center"/>
          </w:tcPr>
          <w:p w14:paraId="50F0E5C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11FE132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0A5BB09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675E06F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130700001a</w:t>
            </w:r>
          </w:p>
        </w:tc>
        <w:tc>
          <w:tcPr>
            <w:tcW w:w="4336" w:type="dxa"/>
            <w:shd w:val="clear" w:color="auto" w:fill="auto"/>
            <w:vAlign w:val="center"/>
          </w:tcPr>
          <w:p w14:paraId="04C70CA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出诊（副高职称以上）</w:t>
            </w:r>
          </w:p>
        </w:tc>
      </w:tr>
      <w:tr w14:paraId="2939BF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856" w:type="dxa"/>
            <w:vMerge w:val="continue"/>
            <w:shd w:val="clear" w:color="auto" w:fill="auto"/>
            <w:noWrap/>
            <w:vAlign w:val="center"/>
          </w:tcPr>
          <w:p w14:paraId="4053B5C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0A6E0AB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6176011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0469E71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130700001b</w:t>
            </w:r>
          </w:p>
        </w:tc>
        <w:tc>
          <w:tcPr>
            <w:tcW w:w="4336" w:type="dxa"/>
            <w:shd w:val="clear" w:color="auto" w:fill="auto"/>
            <w:vAlign w:val="center"/>
          </w:tcPr>
          <w:p w14:paraId="3C2E776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出诊（中级职称及以下）</w:t>
            </w:r>
          </w:p>
        </w:tc>
      </w:tr>
      <w:tr w14:paraId="620953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40" w:hRule="exact"/>
          <w:jc w:val="center"/>
        </w:trPr>
        <w:tc>
          <w:tcPr>
            <w:tcW w:w="856" w:type="dxa"/>
            <w:vMerge w:val="continue"/>
            <w:shd w:val="clear" w:color="auto" w:fill="auto"/>
            <w:noWrap/>
            <w:vAlign w:val="center"/>
          </w:tcPr>
          <w:p w14:paraId="1B49483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70B0B3E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1E656C2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35396D0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130300001</w:t>
            </w:r>
          </w:p>
        </w:tc>
        <w:tc>
          <w:tcPr>
            <w:tcW w:w="4336" w:type="dxa"/>
            <w:shd w:val="clear" w:color="auto" w:fill="auto"/>
            <w:vAlign w:val="center"/>
          </w:tcPr>
          <w:p w14:paraId="68A3B63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家庭巡诊</w:t>
            </w:r>
          </w:p>
        </w:tc>
      </w:tr>
      <w:tr w14:paraId="028546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40" w:hRule="exact"/>
          <w:jc w:val="center"/>
        </w:trPr>
        <w:tc>
          <w:tcPr>
            <w:tcW w:w="856" w:type="dxa"/>
            <w:vMerge w:val="continue"/>
            <w:shd w:val="clear" w:color="auto" w:fill="auto"/>
            <w:noWrap/>
            <w:vAlign w:val="center"/>
          </w:tcPr>
          <w:p w14:paraId="5FC28C4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0E33D6E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1278C28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6BFC3B9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130600002</w:t>
            </w:r>
          </w:p>
        </w:tc>
        <w:tc>
          <w:tcPr>
            <w:tcW w:w="4336" w:type="dxa"/>
            <w:shd w:val="clear" w:color="auto" w:fill="auto"/>
            <w:vAlign w:val="center"/>
          </w:tcPr>
          <w:p w14:paraId="5342667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家庭病床巡诊费</w:t>
            </w:r>
          </w:p>
        </w:tc>
      </w:tr>
      <w:tr w14:paraId="4D8D87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856" w:type="dxa"/>
            <w:vMerge w:val="continue"/>
            <w:shd w:val="clear" w:color="auto" w:fill="auto"/>
            <w:noWrap/>
            <w:vAlign w:val="center"/>
          </w:tcPr>
          <w:p w14:paraId="2C90385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4C59761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085F156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36F1768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130600003</w:t>
            </w:r>
          </w:p>
        </w:tc>
        <w:tc>
          <w:tcPr>
            <w:tcW w:w="4336" w:type="dxa"/>
            <w:shd w:val="clear" w:color="auto" w:fill="auto"/>
            <w:vAlign w:val="center"/>
          </w:tcPr>
          <w:p w14:paraId="3CFE7A3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家庭护理出诊费</w:t>
            </w:r>
          </w:p>
        </w:tc>
      </w:tr>
      <w:tr w14:paraId="1118C2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856" w:type="dxa"/>
            <w:vMerge w:val="continue"/>
            <w:shd w:val="clear" w:color="auto" w:fill="auto"/>
            <w:noWrap/>
            <w:vAlign w:val="center"/>
          </w:tcPr>
          <w:p w14:paraId="346A11D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08C3D5C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5F6CC7A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43BCCED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130400001</w:t>
            </w:r>
          </w:p>
        </w:tc>
        <w:tc>
          <w:tcPr>
            <w:tcW w:w="4336" w:type="dxa"/>
            <w:shd w:val="clear" w:color="auto" w:fill="auto"/>
            <w:vAlign w:val="center"/>
          </w:tcPr>
          <w:p w14:paraId="4CDDB6A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围产保健访视</w:t>
            </w:r>
          </w:p>
        </w:tc>
      </w:tr>
      <w:tr w14:paraId="354EC3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856" w:type="dxa"/>
            <w:vMerge w:val="continue"/>
            <w:shd w:val="clear" w:color="auto" w:fill="auto"/>
            <w:noWrap/>
            <w:vAlign w:val="center"/>
          </w:tcPr>
          <w:p w14:paraId="51A65FD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4EF7C44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789BF4E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18FA510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130500001</w:t>
            </w:r>
          </w:p>
        </w:tc>
        <w:tc>
          <w:tcPr>
            <w:tcW w:w="4336" w:type="dxa"/>
            <w:shd w:val="clear" w:color="auto" w:fill="auto"/>
            <w:vAlign w:val="center"/>
          </w:tcPr>
          <w:p w14:paraId="0E401D1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传染病访视</w:t>
            </w:r>
          </w:p>
        </w:tc>
      </w:tr>
      <w:tr w14:paraId="2038E4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83" w:hRule="exact"/>
          <w:jc w:val="center"/>
        </w:trPr>
        <w:tc>
          <w:tcPr>
            <w:tcW w:w="856" w:type="dxa"/>
            <w:vMerge w:val="restart"/>
            <w:shd w:val="clear" w:color="auto" w:fill="auto"/>
            <w:noWrap/>
            <w:vAlign w:val="center"/>
          </w:tcPr>
          <w:p w14:paraId="0E4BB6B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29</w:t>
            </w:r>
          </w:p>
        </w:tc>
        <w:tc>
          <w:tcPr>
            <w:tcW w:w="2443" w:type="dxa"/>
            <w:vMerge w:val="restart"/>
            <w:shd w:val="clear" w:color="auto" w:fill="auto"/>
            <w:vAlign w:val="center"/>
          </w:tcPr>
          <w:p w14:paraId="1848F8E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011104000010000</w:t>
            </w:r>
          </w:p>
        </w:tc>
        <w:tc>
          <w:tcPr>
            <w:tcW w:w="4276" w:type="dxa"/>
            <w:vMerge w:val="restart"/>
            <w:shd w:val="clear" w:color="auto" w:fill="auto"/>
            <w:vAlign w:val="center"/>
          </w:tcPr>
          <w:p w14:paraId="16C591A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院内抢救费（常规）</w:t>
            </w:r>
          </w:p>
        </w:tc>
        <w:tc>
          <w:tcPr>
            <w:tcW w:w="1865" w:type="dxa"/>
            <w:shd w:val="clear" w:color="auto" w:fill="auto"/>
            <w:vAlign w:val="center"/>
          </w:tcPr>
          <w:p w14:paraId="39BC613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120200001</w:t>
            </w:r>
          </w:p>
        </w:tc>
        <w:tc>
          <w:tcPr>
            <w:tcW w:w="4336" w:type="dxa"/>
            <w:shd w:val="clear" w:color="auto" w:fill="auto"/>
            <w:vAlign w:val="center"/>
          </w:tcPr>
          <w:p w14:paraId="1B755B0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大抢救</w:t>
            </w:r>
          </w:p>
        </w:tc>
      </w:tr>
      <w:tr w14:paraId="7D1B6D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283" w:hRule="exact"/>
          <w:jc w:val="center"/>
        </w:trPr>
        <w:tc>
          <w:tcPr>
            <w:tcW w:w="856" w:type="dxa"/>
            <w:vMerge w:val="continue"/>
            <w:shd w:val="clear" w:color="auto" w:fill="auto"/>
            <w:noWrap/>
            <w:vAlign w:val="center"/>
          </w:tcPr>
          <w:p w14:paraId="0A598CC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352E841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64CFB4A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048CDEC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120200002</w:t>
            </w:r>
          </w:p>
        </w:tc>
        <w:tc>
          <w:tcPr>
            <w:tcW w:w="4336" w:type="dxa"/>
            <w:shd w:val="clear" w:color="auto" w:fill="auto"/>
            <w:vAlign w:val="center"/>
          </w:tcPr>
          <w:p w14:paraId="25BF053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中抢救</w:t>
            </w:r>
          </w:p>
        </w:tc>
      </w:tr>
      <w:tr w14:paraId="741259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83" w:hRule="exact"/>
          <w:jc w:val="center"/>
        </w:trPr>
        <w:tc>
          <w:tcPr>
            <w:tcW w:w="856" w:type="dxa"/>
            <w:shd w:val="clear" w:color="auto" w:fill="auto"/>
            <w:noWrap/>
            <w:vAlign w:val="center"/>
          </w:tcPr>
          <w:p w14:paraId="5313043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29</w:t>
            </w:r>
          </w:p>
        </w:tc>
        <w:tc>
          <w:tcPr>
            <w:tcW w:w="2443" w:type="dxa"/>
            <w:shd w:val="clear" w:color="auto" w:fill="auto"/>
            <w:vAlign w:val="center"/>
          </w:tcPr>
          <w:p w14:paraId="1957B5C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011104000010000</w:t>
            </w:r>
          </w:p>
        </w:tc>
        <w:tc>
          <w:tcPr>
            <w:tcW w:w="4276" w:type="dxa"/>
            <w:shd w:val="clear" w:color="auto" w:fill="auto"/>
            <w:vAlign w:val="center"/>
          </w:tcPr>
          <w:p w14:paraId="201BB22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院内抢救费（常规）</w:t>
            </w:r>
          </w:p>
        </w:tc>
        <w:tc>
          <w:tcPr>
            <w:tcW w:w="1865" w:type="dxa"/>
            <w:shd w:val="clear" w:color="auto" w:fill="auto"/>
            <w:vAlign w:val="center"/>
          </w:tcPr>
          <w:p w14:paraId="3737AFB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120200003</w:t>
            </w:r>
          </w:p>
        </w:tc>
        <w:tc>
          <w:tcPr>
            <w:tcW w:w="4336" w:type="dxa"/>
            <w:shd w:val="clear" w:color="auto" w:fill="auto"/>
            <w:vAlign w:val="center"/>
          </w:tcPr>
          <w:p w14:paraId="5F0D8F7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小抢救</w:t>
            </w:r>
          </w:p>
        </w:tc>
      </w:tr>
      <w:tr w14:paraId="76F7D2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83" w:hRule="exact"/>
          <w:jc w:val="center"/>
        </w:trPr>
        <w:tc>
          <w:tcPr>
            <w:tcW w:w="856" w:type="dxa"/>
            <w:vMerge w:val="restart"/>
            <w:shd w:val="clear" w:color="auto" w:fill="auto"/>
            <w:noWrap/>
            <w:vAlign w:val="center"/>
          </w:tcPr>
          <w:p w14:paraId="0EC9430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30</w:t>
            </w:r>
          </w:p>
        </w:tc>
        <w:tc>
          <w:tcPr>
            <w:tcW w:w="2443" w:type="dxa"/>
            <w:vMerge w:val="restart"/>
            <w:shd w:val="clear" w:color="auto" w:fill="auto"/>
            <w:vAlign w:val="center"/>
          </w:tcPr>
          <w:p w14:paraId="0FD1ACD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011104000020000</w:t>
            </w:r>
          </w:p>
        </w:tc>
        <w:tc>
          <w:tcPr>
            <w:tcW w:w="4276" w:type="dxa"/>
            <w:vMerge w:val="restart"/>
            <w:shd w:val="clear" w:color="auto" w:fill="auto"/>
            <w:vAlign w:val="center"/>
          </w:tcPr>
          <w:p w14:paraId="5869362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院内抢救费（复杂）</w:t>
            </w:r>
          </w:p>
        </w:tc>
        <w:tc>
          <w:tcPr>
            <w:tcW w:w="1865" w:type="dxa"/>
            <w:shd w:val="clear" w:color="auto" w:fill="auto"/>
            <w:vAlign w:val="center"/>
          </w:tcPr>
          <w:p w14:paraId="17C4B1A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120200001</w:t>
            </w:r>
          </w:p>
        </w:tc>
        <w:tc>
          <w:tcPr>
            <w:tcW w:w="4336" w:type="dxa"/>
            <w:shd w:val="clear" w:color="auto" w:fill="auto"/>
            <w:vAlign w:val="center"/>
          </w:tcPr>
          <w:p w14:paraId="10D0F44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大抢救</w:t>
            </w:r>
          </w:p>
        </w:tc>
      </w:tr>
      <w:tr w14:paraId="31B423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283" w:hRule="exact"/>
          <w:jc w:val="center"/>
        </w:trPr>
        <w:tc>
          <w:tcPr>
            <w:tcW w:w="856" w:type="dxa"/>
            <w:vMerge w:val="continue"/>
            <w:shd w:val="clear" w:color="auto" w:fill="auto"/>
            <w:noWrap/>
            <w:vAlign w:val="center"/>
          </w:tcPr>
          <w:p w14:paraId="7667A40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6CBA1F3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2F6FF2F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099AB86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120200002</w:t>
            </w:r>
          </w:p>
        </w:tc>
        <w:tc>
          <w:tcPr>
            <w:tcW w:w="4336" w:type="dxa"/>
            <w:shd w:val="clear" w:color="auto" w:fill="auto"/>
            <w:vAlign w:val="center"/>
          </w:tcPr>
          <w:p w14:paraId="1FBA917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中抢救</w:t>
            </w:r>
          </w:p>
        </w:tc>
      </w:tr>
      <w:tr w14:paraId="3C592C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283" w:hRule="exact"/>
          <w:jc w:val="center"/>
        </w:trPr>
        <w:tc>
          <w:tcPr>
            <w:tcW w:w="856" w:type="dxa"/>
            <w:vMerge w:val="continue"/>
            <w:shd w:val="clear" w:color="auto" w:fill="auto"/>
            <w:noWrap/>
            <w:vAlign w:val="center"/>
          </w:tcPr>
          <w:p w14:paraId="7067A00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086A518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532DC19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4D70591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120200003</w:t>
            </w:r>
          </w:p>
        </w:tc>
        <w:tc>
          <w:tcPr>
            <w:tcW w:w="4336" w:type="dxa"/>
            <w:shd w:val="clear" w:color="auto" w:fill="auto"/>
            <w:vAlign w:val="center"/>
          </w:tcPr>
          <w:p w14:paraId="798F098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小抢救</w:t>
            </w:r>
          </w:p>
        </w:tc>
      </w:tr>
      <w:tr w14:paraId="6378D3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83" w:hRule="exact"/>
          <w:jc w:val="center"/>
        </w:trPr>
        <w:tc>
          <w:tcPr>
            <w:tcW w:w="856" w:type="dxa"/>
            <w:shd w:val="clear" w:color="auto" w:fill="auto"/>
            <w:noWrap/>
            <w:vAlign w:val="center"/>
          </w:tcPr>
          <w:p w14:paraId="31B7EBE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31</w:t>
            </w:r>
          </w:p>
        </w:tc>
        <w:tc>
          <w:tcPr>
            <w:tcW w:w="2443" w:type="dxa"/>
            <w:shd w:val="clear" w:color="auto" w:fill="auto"/>
            <w:vAlign w:val="center"/>
          </w:tcPr>
          <w:p w14:paraId="04183B7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011104000030000</w:t>
            </w:r>
          </w:p>
        </w:tc>
        <w:tc>
          <w:tcPr>
            <w:tcW w:w="4276" w:type="dxa"/>
            <w:shd w:val="clear" w:color="auto" w:fill="auto"/>
            <w:vAlign w:val="center"/>
          </w:tcPr>
          <w:p w14:paraId="3DB3030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心肺复苏术</w:t>
            </w:r>
          </w:p>
        </w:tc>
        <w:tc>
          <w:tcPr>
            <w:tcW w:w="1865" w:type="dxa"/>
            <w:shd w:val="clear" w:color="auto" w:fill="auto"/>
            <w:vAlign w:val="center"/>
          </w:tcPr>
          <w:p w14:paraId="31AD454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330100012</w:t>
            </w:r>
          </w:p>
        </w:tc>
        <w:tc>
          <w:tcPr>
            <w:tcW w:w="4336" w:type="dxa"/>
            <w:shd w:val="clear" w:color="auto" w:fill="auto"/>
            <w:vAlign w:val="center"/>
          </w:tcPr>
          <w:p w14:paraId="0AC0DC3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心肺复苏术</w:t>
            </w:r>
          </w:p>
        </w:tc>
      </w:tr>
      <w:tr w14:paraId="5F7562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83" w:hRule="exact"/>
          <w:jc w:val="center"/>
        </w:trPr>
        <w:tc>
          <w:tcPr>
            <w:tcW w:w="856" w:type="dxa"/>
            <w:vMerge w:val="restart"/>
            <w:shd w:val="clear" w:color="auto" w:fill="auto"/>
            <w:noWrap/>
            <w:vAlign w:val="center"/>
          </w:tcPr>
          <w:p w14:paraId="7A8FBE7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32</w:t>
            </w:r>
          </w:p>
        </w:tc>
        <w:tc>
          <w:tcPr>
            <w:tcW w:w="2443" w:type="dxa"/>
            <w:vMerge w:val="restart"/>
            <w:shd w:val="clear" w:color="auto" w:fill="auto"/>
            <w:vAlign w:val="center"/>
          </w:tcPr>
          <w:p w14:paraId="2C11F52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011103000010000</w:t>
            </w:r>
          </w:p>
        </w:tc>
        <w:tc>
          <w:tcPr>
            <w:tcW w:w="4276" w:type="dxa"/>
            <w:vMerge w:val="restart"/>
            <w:shd w:val="clear" w:color="auto" w:fill="auto"/>
            <w:vAlign w:val="center"/>
          </w:tcPr>
          <w:p w14:paraId="4EECAE0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院前急救费</w:t>
            </w:r>
          </w:p>
        </w:tc>
        <w:tc>
          <w:tcPr>
            <w:tcW w:w="1865" w:type="dxa"/>
            <w:shd w:val="clear" w:color="auto" w:fill="auto"/>
            <w:vAlign w:val="center"/>
          </w:tcPr>
          <w:p w14:paraId="0588E4E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110400001</w:t>
            </w:r>
          </w:p>
        </w:tc>
        <w:tc>
          <w:tcPr>
            <w:tcW w:w="4336" w:type="dxa"/>
            <w:shd w:val="clear" w:color="auto" w:fill="auto"/>
            <w:vAlign w:val="center"/>
          </w:tcPr>
          <w:p w14:paraId="58CFC01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院前急救费</w:t>
            </w:r>
          </w:p>
        </w:tc>
      </w:tr>
      <w:tr w14:paraId="11EBF5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83" w:hRule="exact"/>
          <w:jc w:val="center"/>
        </w:trPr>
        <w:tc>
          <w:tcPr>
            <w:tcW w:w="856" w:type="dxa"/>
            <w:vMerge w:val="continue"/>
            <w:shd w:val="clear" w:color="auto" w:fill="auto"/>
            <w:noWrap/>
            <w:vAlign w:val="center"/>
          </w:tcPr>
          <w:p w14:paraId="07695C4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40EA3E3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7DDF97E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7409EE5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310701028</w:t>
            </w:r>
          </w:p>
        </w:tc>
        <w:tc>
          <w:tcPr>
            <w:tcW w:w="4336" w:type="dxa"/>
            <w:shd w:val="clear" w:color="auto" w:fill="auto"/>
            <w:vAlign w:val="center"/>
          </w:tcPr>
          <w:p w14:paraId="09E74BE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血氧饱和度监测</w:t>
            </w:r>
          </w:p>
        </w:tc>
      </w:tr>
      <w:tr w14:paraId="1A56E3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283" w:hRule="exact"/>
          <w:jc w:val="center"/>
        </w:trPr>
        <w:tc>
          <w:tcPr>
            <w:tcW w:w="856" w:type="dxa"/>
            <w:vMerge w:val="continue"/>
            <w:shd w:val="clear" w:color="auto" w:fill="auto"/>
            <w:noWrap/>
            <w:vAlign w:val="center"/>
          </w:tcPr>
          <w:p w14:paraId="2D5622C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435C1B8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30EEFE1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6E7C2AC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310701022</w:t>
            </w:r>
          </w:p>
        </w:tc>
        <w:tc>
          <w:tcPr>
            <w:tcW w:w="4336" w:type="dxa"/>
            <w:shd w:val="clear" w:color="auto" w:fill="auto"/>
            <w:vAlign w:val="center"/>
          </w:tcPr>
          <w:p w14:paraId="0AA4FDB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心电监测</w:t>
            </w:r>
          </w:p>
        </w:tc>
      </w:tr>
      <w:tr w14:paraId="2CE0C1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83" w:hRule="exact"/>
          <w:jc w:val="center"/>
        </w:trPr>
        <w:tc>
          <w:tcPr>
            <w:tcW w:w="856" w:type="dxa"/>
            <w:vMerge w:val="continue"/>
            <w:shd w:val="clear" w:color="auto" w:fill="auto"/>
            <w:noWrap/>
            <w:vAlign w:val="center"/>
          </w:tcPr>
          <w:p w14:paraId="65346B5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vMerge w:val="continue"/>
            <w:shd w:val="clear" w:color="auto" w:fill="auto"/>
            <w:vAlign w:val="center"/>
          </w:tcPr>
          <w:p w14:paraId="678EB46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276" w:type="dxa"/>
            <w:vMerge w:val="continue"/>
            <w:shd w:val="clear" w:color="auto" w:fill="auto"/>
            <w:vAlign w:val="center"/>
          </w:tcPr>
          <w:p w14:paraId="7429DBD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865" w:type="dxa"/>
            <w:shd w:val="clear" w:color="auto" w:fill="auto"/>
            <w:vAlign w:val="center"/>
          </w:tcPr>
          <w:p w14:paraId="775E616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130700001</w:t>
            </w:r>
          </w:p>
        </w:tc>
        <w:tc>
          <w:tcPr>
            <w:tcW w:w="4336" w:type="dxa"/>
            <w:shd w:val="clear" w:color="auto" w:fill="auto"/>
            <w:vAlign w:val="center"/>
          </w:tcPr>
          <w:p w14:paraId="727AFD9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出诊</w:t>
            </w:r>
          </w:p>
        </w:tc>
      </w:tr>
      <w:tr w14:paraId="6DFEBD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83" w:hRule="exact"/>
          <w:jc w:val="center"/>
        </w:trPr>
        <w:tc>
          <w:tcPr>
            <w:tcW w:w="856" w:type="dxa"/>
            <w:shd w:val="clear" w:color="auto" w:fill="auto"/>
            <w:noWrap/>
            <w:vAlign w:val="center"/>
          </w:tcPr>
          <w:p w14:paraId="2677E0A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33</w:t>
            </w:r>
          </w:p>
        </w:tc>
        <w:tc>
          <w:tcPr>
            <w:tcW w:w="2443" w:type="dxa"/>
            <w:shd w:val="clear" w:color="auto" w:fill="auto"/>
            <w:vAlign w:val="center"/>
          </w:tcPr>
          <w:p w14:paraId="1AC2CFF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011109000010000</w:t>
            </w:r>
          </w:p>
        </w:tc>
        <w:tc>
          <w:tcPr>
            <w:tcW w:w="4276" w:type="dxa"/>
            <w:shd w:val="clear" w:color="auto" w:fill="auto"/>
            <w:vAlign w:val="center"/>
          </w:tcPr>
          <w:p w14:paraId="3DEA549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安宁疗护费</w:t>
            </w:r>
          </w:p>
        </w:tc>
        <w:tc>
          <w:tcPr>
            <w:tcW w:w="1865" w:type="dxa"/>
            <w:shd w:val="clear" w:color="auto" w:fill="auto"/>
            <w:vAlign w:val="center"/>
          </w:tcPr>
          <w:p w14:paraId="78A669A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336" w:type="dxa"/>
            <w:shd w:val="clear" w:color="auto" w:fill="auto"/>
            <w:vAlign w:val="center"/>
          </w:tcPr>
          <w:p w14:paraId="59D819F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1068D7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283" w:hRule="exact"/>
          <w:jc w:val="center"/>
        </w:trPr>
        <w:tc>
          <w:tcPr>
            <w:tcW w:w="856" w:type="dxa"/>
            <w:vMerge w:val="restart"/>
            <w:shd w:val="clear" w:color="auto" w:fill="auto"/>
            <w:noWrap/>
            <w:vAlign w:val="center"/>
          </w:tcPr>
          <w:p w14:paraId="413ACAC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34</w:t>
            </w:r>
          </w:p>
        </w:tc>
        <w:tc>
          <w:tcPr>
            <w:tcW w:w="2443" w:type="dxa"/>
            <w:shd w:val="clear" w:color="auto" w:fill="auto"/>
            <w:vAlign w:val="center"/>
          </w:tcPr>
          <w:p w14:paraId="67316FE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011109000020000</w:t>
            </w:r>
          </w:p>
        </w:tc>
        <w:tc>
          <w:tcPr>
            <w:tcW w:w="4276" w:type="dxa"/>
            <w:shd w:val="clear" w:color="auto" w:fill="auto"/>
            <w:vAlign w:val="center"/>
          </w:tcPr>
          <w:p w14:paraId="189BBED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救护车转运费</w:t>
            </w:r>
          </w:p>
        </w:tc>
        <w:tc>
          <w:tcPr>
            <w:tcW w:w="1865" w:type="dxa"/>
            <w:shd w:val="clear" w:color="auto" w:fill="auto"/>
            <w:vAlign w:val="center"/>
          </w:tcPr>
          <w:p w14:paraId="3F3FFA9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110600001</w:t>
            </w:r>
          </w:p>
        </w:tc>
        <w:tc>
          <w:tcPr>
            <w:tcW w:w="4336" w:type="dxa"/>
            <w:shd w:val="clear" w:color="auto" w:fill="auto"/>
            <w:vAlign w:val="center"/>
          </w:tcPr>
          <w:p w14:paraId="168DFF2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救护车费</w:t>
            </w:r>
          </w:p>
        </w:tc>
      </w:tr>
      <w:tr w14:paraId="03341A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283" w:hRule="exact"/>
          <w:jc w:val="center"/>
        </w:trPr>
        <w:tc>
          <w:tcPr>
            <w:tcW w:w="856" w:type="dxa"/>
            <w:vMerge w:val="continue"/>
            <w:shd w:val="clear" w:color="auto" w:fill="auto"/>
            <w:noWrap/>
            <w:vAlign w:val="center"/>
          </w:tcPr>
          <w:p w14:paraId="6D28711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443" w:type="dxa"/>
            <w:shd w:val="clear" w:color="auto" w:fill="auto"/>
            <w:vAlign w:val="center"/>
          </w:tcPr>
          <w:p w14:paraId="0998E8C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011109000020001</w:t>
            </w:r>
          </w:p>
        </w:tc>
        <w:tc>
          <w:tcPr>
            <w:tcW w:w="4276" w:type="dxa"/>
            <w:shd w:val="clear" w:color="auto" w:fill="auto"/>
            <w:vAlign w:val="center"/>
          </w:tcPr>
          <w:p w14:paraId="4DAACA8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救护车转运费-高层人力转运加收（加收）</w:t>
            </w:r>
          </w:p>
        </w:tc>
        <w:tc>
          <w:tcPr>
            <w:tcW w:w="1865" w:type="dxa"/>
            <w:shd w:val="clear" w:color="auto" w:fill="auto"/>
            <w:vAlign w:val="center"/>
          </w:tcPr>
          <w:p w14:paraId="52A6F04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336" w:type="dxa"/>
            <w:shd w:val="clear" w:color="auto" w:fill="auto"/>
            <w:vAlign w:val="center"/>
          </w:tcPr>
          <w:p w14:paraId="4A34DD7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6118A6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83" w:hRule="exact"/>
          <w:jc w:val="center"/>
        </w:trPr>
        <w:tc>
          <w:tcPr>
            <w:tcW w:w="856" w:type="dxa"/>
            <w:shd w:val="clear" w:color="auto" w:fill="auto"/>
            <w:noWrap/>
            <w:vAlign w:val="center"/>
          </w:tcPr>
          <w:p w14:paraId="557B7E9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35</w:t>
            </w:r>
          </w:p>
        </w:tc>
        <w:tc>
          <w:tcPr>
            <w:tcW w:w="2443" w:type="dxa"/>
            <w:shd w:val="clear" w:color="auto" w:fill="auto"/>
            <w:vAlign w:val="center"/>
          </w:tcPr>
          <w:p w14:paraId="0D4A5D1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011109000030000</w:t>
            </w:r>
          </w:p>
        </w:tc>
        <w:tc>
          <w:tcPr>
            <w:tcW w:w="4276" w:type="dxa"/>
            <w:shd w:val="clear" w:color="auto" w:fill="auto"/>
            <w:vAlign w:val="center"/>
          </w:tcPr>
          <w:p w14:paraId="3EDCBF9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航空医疗转运</w:t>
            </w:r>
          </w:p>
        </w:tc>
        <w:tc>
          <w:tcPr>
            <w:tcW w:w="1865" w:type="dxa"/>
            <w:shd w:val="clear" w:color="auto" w:fill="auto"/>
            <w:vAlign w:val="center"/>
          </w:tcPr>
          <w:p w14:paraId="7E5E7A7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4336" w:type="dxa"/>
            <w:shd w:val="clear" w:color="auto" w:fill="auto"/>
            <w:vAlign w:val="center"/>
          </w:tcPr>
          <w:p w14:paraId="14DC118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bl>
    <w:p w14:paraId="4F7AC6E1">
      <w:pPr>
        <w:keepNext w:val="0"/>
        <w:keepLines w:val="0"/>
        <w:pageBreakBefore w:val="0"/>
        <w:widowControl/>
        <w:suppressLineNumbers w:val="0"/>
        <w:tabs>
          <w:tab w:val="left" w:pos="2295"/>
          <w:tab w:val="left" w:pos="4884"/>
        </w:tabs>
        <w:kinsoku/>
        <w:wordWrap/>
        <w:overflowPunct/>
        <w:topLinePunct w:val="0"/>
        <w:autoSpaceDE/>
        <w:autoSpaceDN/>
        <w:bidi w:val="0"/>
        <w:adjustRightInd w:val="0"/>
        <w:snapToGrid w:val="0"/>
        <w:jc w:val="left"/>
        <w:textAlignment w:val="center"/>
        <w:rPr>
          <w:rFonts w:hint="eastAsia" w:ascii="黑体" w:hAnsi="宋体" w:eastAsia="黑体" w:cs="黑体"/>
          <w:i w:val="0"/>
          <w:iCs w:val="0"/>
          <w:color w:val="000000"/>
          <w:kern w:val="0"/>
          <w:sz w:val="32"/>
          <w:szCs w:val="32"/>
          <w:u w:val="none"/>
          <w:lang w:val="en-US" w:eastAsia="zh-CN" w:bidi="ar"/>
        </w:rPr>
      </w:pPr>
    </w:p>
    <w:p w14:paraId="547FFCB0">
      <w:pPr>
        <w:keepNext w:val="0"/>
        <w:keepLines w:val="0"/>
        <w:pageBreakBefore w:val="0"/>
        <w:widowControl/>
        <w:suppressLineNumbers w:val="0"/>
        <w:tabs>
          <w:tab w:val="left" w:pos="2295"/>
          <w:tab w:val="left" w:pos="4884"/>
        </w:tabs>
        <w:kinsoku/>
        <w:wordWrap/>
        <w:overflowPunct/>
        <w:topLinePunct w:val="0"/>
        <w:autoSpaceDE/>
        <w:autoSpaceDN/>
        <w:bidi w:val="0"/>
        <w:adjustRightInd w:val="0"/>
        <w:snapToGrid w:val="0"/>
        <w:jc w:val="left"/>
        <w:textAlignment w:val="center"/>
        <w:rPr>
          <w:rFonts w:hint="eastAsia" w:ascii="黑体" w:hAnsi="宋体" w:eastAsia="黑体" w:cs="黑体"/>
          <w:i w:val="0"/>
          <w:iCs w:val="0"/>
          <w:color w:val="000000"/>
          <w:kern w:val="0"/>
          <w:sz w:val="32"/>
          <w:szCs w:val="32"/>
          <w:u w:val="none"/>
          <w:lang w:val="en-US" w:eastAsia="zh-CN" w:bidi="ar"/>
        </w:rPr>
      </w:pPr>
    </w:p>
    <w:p w14:paraId="1FC36708">
      <w:pPr>
        <w:keepNext w:val="0"/>
        <w:keepLines w:val="0"/>
        <w:pageBreakBefore w:val="0"/>
        <w:widowControl/>
        <w:suppressLineNumbers w:val="0"/>
        <w:tabs>
          <w:tab w:val="left" w:pos="2295"/>
          <w:tab w:val="left" w:pos="4884"/>
        </w:tabs>
        <w:kinsoku/>
        <w:wordWrap/>
        <w:overflowPunct/>
        <w:topLinePunct w:val="0"/>
        <w:autoSpaceDE/>
        <w:autoSpaceDN/>
        <w:bidi w:val="0"/>
        <w:adjustRightInd w:val="0"/>
        <w:snapToGrid w:val="0"/>
        <w:jc w:val="left"/>
        <w:textAlignment w:val="center"/>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附件14</w:t>
      </w:r>
    </w:p>
    <w:p w14:paraId="03C9D3FC">
      <w:pPr>
        <w:keepNext w:val="0"/>
        <w:keepLines w:val="0"/>
        <w:pageBreakBefore w:val="0"/>
        <w:widowControl/>
        <w:suppressLineNumbers w:val="0"/>
        <w:tabs>
          <w:tab w:val="left" w:pos="2295"/>
          <w:tab w:val="left" w:pos="4884"/>
        </w:tabs>
        <w:kinsoku/>
        <w:wordWrap/>
        <w:overflowPunct/>
        <w:topLinePunct w:val="0"/>
        <w:autoSpaceDE/>
        <w:autoSpaceDN/>
        <w:bidi w:val="0"/>
        <w:adjustRightInd w:val="0"/>
        <w:snapToGrid w:val="0"/>
        <w:jc w:val="left"/>
        <w:textAlignment w:val="center"/>
        <w:rPr>
          <w:rFonts w:hint="eastAsia" w:ascii="黑体" w:hAnsi="宋体" w:eastAsia="黑体" w:cs="黑体"/>
          <w:i w:val="0"/>
          <w:iCs w:val="0"/>
          <w:color w:val="000000"/>
          <w:kern w:val="0"/>
          <w:sz w:val="32"/>
          <w:szCs w:val="32"/>
          <w:u w:val="none"/>
          <w:lang w:val="en-US" w:eastAsia="zh-CN" w:bidi="ar"/>
        </w:rPr>
      </w:pPr>
    </w:p>
    <w:p w14:paraId="73630DA5">
      <w:pPr>
        <w:keepNext w:val="0"/>
        <w:keepLines w:val="0"/>
        <w:pageBreakBefore w:val="0"/>
        <w:widowControl w:val="0"/>
        <w:tabs>
          <w:tab w:val="left" w:pos="10162"/>
        </w:tabs>
        <w:kinsoku/>
        <w:wordWrap/>
        <w:overflowPunct/>
        <w:topLinePunct w:val="0"/>
        <w:autoSpaceDE/>
        <w:autoSpaceDN/>
        <w:bidi w:val="0"/>
        <w:adjustRightInd w:val="0"/>
        <w:snapToGrid w:val="0"/>
        <w:spacing w:line="6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济南市护理类医疗服务价格项目映射关系表</w:t>
      </w:r>
    </w:p>
    <w:tbl>
      <w:tblPr>
        <w:tblStyle w:val="18"/>
        <w:tblW w:w="1377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57" w:type="dxa"/>
          <w:bottom w:w="0" w:type="dxa"/>
          <w:right w:w="57" w:type="dxa"/>
        </w:tblCellMar>
      </w:tblPr>
      <w:tblGrid>
        <w:gridCol w:w="649"/>
        <w:gridCol w:w="2318"/>
        <w:gridCol w:w="2978"/>
        <w:gridCol w:w="2109"/>
        <w:gridCol w:w="5722"/>
      </w:tblGrid>
      <w:tr w14:paraId="4F47B3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67" w:hRule="atLeast"/>
          <w:tblHeader/>
          <w:jc w:val="center"/>
        </w:trPr>
        <w:tc>
          <w:tcPr>
            <w:tcW w:w="5945" w:type="dxa"/>
            <w:gridSpan w:val="3"/>
            <w:shd w:val="clear" w:color="auto" w:fill="auto"/>
            <w:noWrap/>
            <w:vAlign w:val="center"/>
          </w:tcPr>
          <w:p w14:paraId="4E07710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护理类医疗服务价格项目立项指南</w:t>
            </w:r>
          </w:p>
        </w:tc>
        <w:tc>
          <w:tcPr>
            <w:tcW w:w="7831" w:type="dxa"/>
            <w:gridSpan w:val="2"/>
            <w:shd w:val="clear" w:color="auto" w:fill="auto"/>
            <w:noWrap/>
            <w:vAlign w:val="center"/>
          </w:tcPr>
          <w:p w14:paraId="3D48CAB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映射我市项目</w:t>
            </w:r>
          </w:p>
        </w:tc>
      </w:tr>
      <w:tr w14:paraId="71EEFE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367" w:hRule="atLeast"/>
          <w:tblHeader/>
          <w:jc w:val="center"/>
        </w:trPr>
        <w:tc>
          <w:tcPr>
            <w:tcW w:w="649" w:type="dxa"/>
            <w:shd w:val="clear" w:color="auto" w:fill="auto"/>
            <w:vAlign w:val="center"/>
          </w:tcPr>
          <w:p w14:paraId="2333B75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序号</w:t>
            </w:r>
          </w:p>
        </w:tc>
        <w:tc>
          <w:tcPr>
            <w:tcW w:w="2318" w:type="dxa"/>
            <w:shd w:val="clear" w:color="auto" w:fill="auto"/>
            <w:vAlign w:val="center"/>
          </w:tcPr>
          <w:p w14:paraId="17571F2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项目编码</w:t>
            </w:r>
          </w:p>
        </w:tc>
        <w:tc>
          <w:tcPr>
            <w:tcW w:w="2978" w:type="dxa"/>
            <w:shd w:val="clear" w:color="auto" w:fill="auto"/>
            <w:vAlign w:val="center"/>
          </w:tcPr>
          <w:p w14:paraId="244783F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项目名称</w:t>
            </w:r>
          </w:p>
        </w:tc>
        <w:tc>
          <w:tcPr>
            <w:tcW w:w="2109" w:type="dxa"/>
            <w:shd w:val="clear" w:color="auto" w:fill="auto"/>
            <w:vAlign w:val="center"/>
          </w:tcPr>
          <w:p w14:paraId="7AD34EA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项目编码</w:t>
            </w:r>
          </w:p>
        </w:tc>
        <w:tc>
          <w:tcPr>
            <w:tcW w:w="5722" w:type="dxa"/>
            <w:shd w:val="clear" w:color="auto" w:fill="auto"/>
            <w:vAlign w:val="center"/>
          </w:tcPr>
          <w:p w14:paraId="3644204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项目名称</w:t>
            </w:r>
          </w:p>
        </w:tc>
      </w:tr>
      <w:tr w14:paraId="66B764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49" w:type="dxa"/>
            <w:vMerge w:val="restart"/>
            <w:shd w:val="clear" w:color="auto" w:fill="auto"/>
            <w:vAlign w:val="center"/>
          </w:tcPr>
          <w:p w14:paraId="42031CF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w:t>
            </w:r>
          </w:p>
        </w:tc>
        <w:tc>
          <w:tcPr>
            <w:tcW w:w="2318" w:type="dxa"/>
            <w:vMerge w:val="restart"/>
            <w:shd w:val="clear" w:color="auto" w:fill="auto"/>
            <w:noWrap/>
            <w:vAlign w:val="center"/>
          </w:tcPr>
          <w:p w14:paraId="0CD3863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011301000010000</w:t>
            </w:r>
          </w:p>
        </w:tc>
        <w:tc>
          <w:tcPr>
            <w:tcW w:w="2978" w:type="dxa"/>
            <w:vMerge w:val="restart"/>
            <w:shd w:val="clear" w:color="auto" w:fill="auto"/>
            <w:noWrap/>
            <w:vAlign w:val="center"/>
          </w:tcPr>
          <w:p w14:paraId="5CE744B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特级护理</w:t>
            </w:r>
          </w:p>
        </w:tc>
        <w:tc>
          <w:tcPr>
            <w:tcW w:w="2109" w:type="dxa"/>
            <w:shd w:val="clear" w:color="auto" w:fill="auto"/>
            <w:vAlign w:val="center"/>
          </w:tcPr>
          <w:p w14:paraId="350C267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120100002</w:t>
            </w:r>
          </w:p>
        </w:tc>
        <w:tc>
          <w:tcPr>
            <w:tcW w:w="5722" w:type="dxa"/>
            <w:shd w:val="clear" w:color="auto" w:fill="auto"/>
            <w:vAlign w:val="center"/>
          </w:tcPr>
          <w:p w14:paraId="0278320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特级护理</w:t>
            </w:r>
          </w:p>
        </w:tc>
      </w:tr>
      <w:tr w14:paraId="16E87B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49" w:type="dxa"/>
            <w:vMerge w:val="continue"/>
            <w:shd w:val="clear" w:color="auto" w:fill="auto"/>
            <w:vAlign w:val="center"/>
          </w:tcPr>
          <w:p w14:paraId="3BD7289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318" w:type="dxa"/>
            <w:vMerge w:val="continue"/>
            <w:shd w:val="clear" w:color="auto" w:fill="auto"/>
            <w:noWrap/>
            <w:vAlign w:val="center"/>
          </w:tcPr>
          <w:p w14:paraId="1B9A953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978" w:type="dxa"/>
            <w:vMerge w:val="continue"/>
            <w:shd w:val="clear" w:color="auto" w:fill="auto"/>
            <w:noWrap/>
            <w:vAlign w:val="center"/>
          </w:tcPr>
          <w:p w14:paraId="0D20A2C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109" w:type="dxa"/>
            <w:shd w:val="clear" w:color="auto" w:fill="auto"/>
            <w:vAlign w:val="center"/>
          </w:tcPr>
          <w:p w14:paraId="7792666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120100014</w:t>
            </w:r>
          </w:p>
        </w:tc>
        <w:tc>
          <w:tcPr>
            <w:tcW w:w="5722" w:type="dxa"/>
            <w:shd w:val="clear" w:color="auto" w:fill="auto"/>
            <w:vAlign w:val="center"/>
          </w:tcPr>
          <w:p w14:paraId="2CFB63C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一般专项护理（包括口腔护理、会阴冲洗、床上洗发、擦浴等）</w:t>
            </w:r>
          </w:p>
        </w:tc>
      </w:tr>
      <w:tr w14:paraId="6A247A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49" w:type="dxa"/>
            <w:vMerge w:val="continue"/>
            <w:shd w:val="clear" w:color="auto" w:fill="auto"/>
            <w:vAlign w:val="center"/>
          </w:tcPr>
          <w:p w14:paraId="78EF45C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318" w:type="dxa"/>
            <w:vMerge w:val="continue"/>
            <w:shd w:val="clear" w:color="auto" w:fill="auto"/>
            <w:noWrap/>
            <w:vAlign w:val="center"/>
          </w:tcPr>
          <w:p w14:paraId="4B5C85D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978" w:type="dxa"/>
            <w:vMerge w:val="continue"/>
            <w:shd w:val="clear" w:color="auto" w:fill="auto"/>
            <w:noWrap/>
            <w:vAlign w:val="center"/>
          </w:tcPr>
          <w:p w14:paraId="1E8DD8F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109" w:type="dxa"/>
            <w:shd w:val="clear" w:color="auto" w:fill="auto"/>
            <w:vAlign w:val="center"/>
          </w:tcPr>
          <w:p w14:paraId="1158C34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MAZZY001</w:t>
            </w:r>
          </w:p>
        </w:tc>
        <w:tc>
          <w:tcPr>
            <w:tcW w:w="5722" w:type="dxa"/>
            <w:shd w:val="clear" w:color="auto" w:fill="auto"/>
            <w:vAlign w:val="center"/>
          </w:tcPr>
          <w:p w14:paraId="13C908F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疼痛综合评估</w:t>
            </w:r>
          </w:p>
        </w:tc>
      </w:tr>
      <w:tr w14:paraId="2AFA5D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49" w:type="dxa"/>
            <w:vMerge w:val="continue"/>
            <w:shd w:val="clear" w:color="auto" w:fill="auto"/>
            <w:vAlign w:val="center"/>
          </w:tcPr>
          <w:p w14:paraId="564D39D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318" w:type="dxa"/>
            <w:vMerge w:val="continue"/>
            <w:shd w:val="clear" w:color="auto" w:fill="auto"/>
            <w:noWrap/>
            <w:vAlign w:val="center"/>
          </w:tcPr>
          <w:p w14:paraId="639785D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978" w:type="dxa"/>
            <w:vMerge w:val="continue"/>
            <w:shd w:val="clear" w:color="auto" w:fill="auto"/>
            <w:noWrap/>
            <w:vAlign w:val="center"/>
          </w:tcPr>
          <w:p w14:paraId="2592E82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109" w:type="dxa"/>
            <w:shd w:val="clear" w:color="auto" w:fill="auto"/>
            <w:vAlign w:val="center"/>
          </w:tcPr>
          <w:p w14:paraId="1B9263B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340200003</w:t>
            </w:r>
          </w:p>
        </w:tc>
        <w:tc>
          <w:tcPr>
            <w:tcW w:w="5722" w:type="dxa"/>
            <w:shd w:val="clear" w:color="auto" w:fill="auto"/>
            <w:vAlign w:val="center"/>
          </w:tcPr>
          <w:p w14:paraId="5AA711A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日常生活能力评定</w:t>
            </w:r>
          </w:p>
        </w:tc>
      </w:tr>
      <w:tr w14:paraId="4FAD53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49" w:type="dxa"/>
            <w:vMerge w:val="continue"/>
            <w:shd w:val="clear" w:color="auto" w:fill="auto"/>
            <w:vAlign w:val="center"/>
          </w:tcPr>
          <w:p w14:paraId="162BAFE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318" w:type="dxa"/>
            <w:vMerge w:val="continue"/>
            <w:shd w:val="clear" w:color="auto" w:fill="auto"/>
            <w:noWrap/>
            <w:vAlign w:val="center"/>
          </w:tcPr>
          <w:p w14:paraId="26CF5A4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978" w:type="dxa"/>
            <w:vMerge w:val="continue"/>
            <w:shd w:val="clear" w:color="auto" w:fill="auto"/>
            <w:noWrap/>
            <w:vAlign w:val="center"/>
          </w:tcPr>
          <w:p w14:paraId="5E84FEA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109" w:type="dxa"/>
            <w:shd w:val="clear" w:color="auto" w:fill="auto"/>
            <w:vAlign w:val="center"/>
          </w:tcPr>
          <w:p w14:paraId="1F36FAE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311501001</w:t>
            </w:r>
          </w:p>
        </w:tc>
        <w:tc>
          <w:tcPr>
            <w:tcW w:w="5722" w:type="dxa"/>
            <w:shd w:val="clear" w:color="auto" w:fill="auto"/>
            <w:vAlign w:val="center"/>
          </w:tcPr>
          <w:p w14:paraId="1754BED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日常生活能力评定量表</w:t>
            </w:r>
          </w:p>
        </w:tc>
      </w:tr>
      <w:tr w14:paraId="2FF7E2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49" w:type="dxa"/>
            <w:vMerge w:val="continue"/>
            <w:shd w:val="clear" w:color="auto" w:fill="auto"/>
            <w:vAlign w:val="center"/>
          </w:tcPr>
          <w:p w14:paraId="1206CF8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318" w:type="dxa"/>
            <w:vMerge w:val="continue"/>
            <w:shd w:val="clear" w:color="auto" w:fill="auto"/>
            <w:noWrap/>
            <w:vAlign w:val="center"/>
          </w:tcPr>
          <w:p w14:paraId="13EFA9E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978" w:type="dxa"/>
            <w:vMerge w:val="continue"/>
            <w:shd w:val="clear" w:color="auto" w:fill="auto"/>
            <w:noWrap/>
            <w:vAlign w:val="center"/>
          </w:tcPr>
          <w:p w14:paraId="2CE311C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109" w:type="dxa"/>
            <w:shd w:val="clear" w:color="auto" w:fill="auto"/>
            <w:vAlign w:val="center"/>
          </w:tcPr>
          <w:p w14:paraId="57DEAF8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140200001</w:t>
            </w:r>
          </w:p>
        </w:tc>
        <w:tc>
          <w:tcPr>
            <w:tcW w:w="5722" w:type="dxa"/>
            <w:shd w:val="clear" w:color="auto" w:fill="auto"/>
            <w:vAlign w:val="center"/>
          </w:tcPr>
          <w:p w14:paraId="5E03D1E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营养风险筛查</w:t>
            </w:r>
          </w:p>
        </w:tc>
      </w:tr>
      <w:tr w14:paraId="2323E5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49" w:type="dxa"/>
            <w:vMerge w:val="continue"/>
            <w:shd w:val="clear" w:color="auto" w:fill="auto"/>
            <w:vAlign w:val="center"/>
          </w:tcPr>
          <w:p w14:paraId="5C7AF55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318" w:type="dxa"/>
            <w:vMerge w:val="continue"/>
            <w:shd w:val="clear" w:color="auto" w:fill="auto"/>
            <w:noWrap/>
            <w:vAlign w:val="center"/>
          </w:tcPr>
          <w:p w14:paraId="730CCB6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978" w:type="dxa"/>
            <w:vMerge w:val="continue"/>
            <w:shd w:val="clear" w:color="auto" w:fill="auto"/>
            <w:noWrap/>
            <w:vAlign w:val="center"/>
          </w:tcPr>
          <w:p w14:paraId="4541954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109" w:type="dxa"/>
            <w:shd w:val="clear" w:color="auto" w:fill="auto"/>
            <w:vAlign w:val="center"/>
          </w:tcPr>
          <w:p w14:paraId="3FCB685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120100016</w:t>
            </w:r>
          </w:p>
        </w:tc>
        <w:tc>
          <w:tcPr>
            <w:tcW w:w="5722" w:type="dxa"/>
            <w:shd w:val="clear" w:color="auto" w:fill="auto"/>
            <w:vAlign w:val="center"/>
          </w:tcPr>
          <w:p w14:paraId="14C0C07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静脉血栓栓塞风险评估</w:t>
            </w:r>
          </w:p>
        </w:tc>
      </w:tr>
      <w:tr w14:paraId="45F66A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49" w:type="dxa"/>
            <w:vMerge w:val="continue"/>
            <w:shd w:val="clear" w:color="auto" w:fill="auto"/>
            <w:vAlign w:val="center"/>
          </w:tcPr>
          <w:p w14:paraId="0613EE2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318" w:type="dxa"/>
            <w:shd w:val="clear" w:color="auto" w:fill="auto"/>
            <w:noWrap/>
            <w:vAlign w:val="center"/>
          </w:tcPr>
          <w:p w14:paraId="36E22EF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011301000010001</w:t>
            </w:r>
          </w:p>
        </w:tc>
        <w:tc>
          <w:tcPr>
            <w:tcW w:w="2978" w:type="dxa"/>
            <w:shd w:val="clear" w:color="auto" w:fill="auto"/>
            <w:noWrap/>
            <w:vAlign w:val="center"/>
          </w:tcPr>
          <w:p w14:paraId="2B08FB2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特级护理-儿童（加收）</w:t>
            </w:r>
          </w:p>
        </w:tc>
        <w:tc>
          <w:tcPr>
            <w:tcW w:w="2109" w:type="dxa"/>
            <w:shd w:val="clear" w:color="auto" w:fill="auto"/>
            <w:vAlign w:val="center"/>
          </w:tcPr>
          <w:p w14:paraId="0626C6A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5722" w:type="dxa"/>
            <w:shd w:val="clear" w:color="auto" w:fill="auto"/>
            <w:vAlign w:val="center"/>
          </w:tcPr>
          <w:p w14:paraId="2161663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74FB30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49" w:type="dxa"/>
            <w:vMerge w:val="restart"/>
            <w:shd w:val="clear" w:color="auto" w:fill="auto"/>
            <w:vAlign w:val="center"/>
          </w:tcPr>
          <w:p w14:paraId="7EF5D06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w:t>
            </w:r>
          </w:p>
        </w:tc>
        <w:tc>
          <w:tcPr>
            <w:tcW w:w="2318" w:type="dxa"/>
            <w:vMerge w:val="restart"/>
            <w:shd w:val="clear" w:color="auto" w:fill="auto"/>
            <w:noWrap/>
            <w:vAlign w:val="center"/>
          </w:tcPr>
          <w:p w14:paraId="19AF629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011301000020000</w:t>
            </w:r>
          </w:p>
        </w:tc>
        <w:tc>
          <w:tcPr>
            <w:tcW w:w="2978" w:type="dxa"/>
            <w:vMerge w:val="restart"/>
            <w:shd w:val="clear" w:color="auto" w:fill="auto"/>
            <w:noWrap/>
            <w:vAlign w:val="center"/>
          </w:tcPr>
          <w:p w14:paraId="576477E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Ⅰ级护理</w:t>
            </w:r>
          </w:p>
        </w:tc>
        <w:tc>
          <w:tcPr>
            <w:tcW w:w="2109" w:type="dxa"/>
            <w:shd w:val="clear" w:color="auto" w:fill="auto"/>
            <w:vAlign w:val="center"/>
          </w:tcPr>
          <w:p w14:paraId="331E41F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120100003</w:t>
            </w:r>
          </w:p>
        </w:tc>
        <w:tc>
          <w:tcPr>
            <w:tcW w:w="5722" w:type="dxa"/>
            <w:shd w:val="clear" w:color="auto" w:fill="auto"/>
            <w:vAlign w:val="center"/>
          </w:tcPr>
          <w:p w14:paraId="6811C0A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Ⅰ级护理</w:t>
            </w:r>
          </w:p>
        </w:tc>
      </w:tr>
      <w:tr w14:paraId="6AC381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49" w:type="dxa"/>
            <w:vMerge w:val="continue"/>
            <w:shd w:val="clear" w:color="auto" w:fill="auto"/>
            <w:vAlign w:val="center"/>
          </w:tcPr>
          <w:p w14:paraId="54A76CC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318" w:type="dxa"/>
            <w:vMerge w:val="continue"/>
            <w:shd w:val="clear" w:color="auto" w:fill="auto"/>
            <w:noWrap/>
            <w:vAlign w:val="center"/>
          </w:tcPr>
          <w:p w14:paraId="69B571B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978" w:type="dxa"/>
            <w:vMerge w:val="continue"/>
            <w:shd w:val="clear" w:color="auto" w:fill="auto"/>
            <w:noWrap/>
            <w:vAlign w:val="center"/>
          </w:tcPr>
          <w:p w14:paraId="2DEFE69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109" w:type="dxa"/>
            <w:shd w:val="clear" w:color="auto" w:fill="auto"/>
            <w:vAlign w:val="center"/>
          </w:tcPr>
          <w:p w14:paraId="4ABE82D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120100014</w:t>
            </w:r>
          </w:p>
        </w:tc>
        <w:tc>
          <w:tcPr>
            <w:tcW w:w="5722" w:type="dxa"/>
            <w:shd w:val="clear" w:color="auto" w:fill="auto"/>
            <w:vAlign w:val="center"/>
          </w:tcPr>
          <w:p w14:paraId="229E8E3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一般专项护理（包括口腔护理、会阴冲洗、床上洗发、擦浴等）</w:t>
            </w:r>
          </w:p>
        </w:tc>
      </w:tr>
      <w:tr w14:paraId="5FD934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649" w:type="dxa"/>
            <w:vMerge w:val="continue"/>
            <w:shd w:val="clear" w:color="auto" w:fill="auto"/>
            <w:vAlign w:val="center"/>
          </w:tcPr>
          <w:p w14:paraId="069F2F4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318" w:type="dxa"/>
            <w:vMerge w:val="continue"/>
            <w:shd w:val="clear" w:color="auto" w:fill="auto"/>
            <w:noWrap/>
            <w:vAlign w:val="center"/>
          </w:tcPr>
          <w:p w14:paraId="230458E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978" w:type="dxa"/>
            <w:vMerge w:val="continue"/>
            <w:shd w:val="clear" w:color="auto" w:fill="auto"/>
            <w:noWrap/>
            <w:vAlign w:val="center"/>
          </w:tcPr>
          <w:p w14:paraId="7E2C908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109" w:type="dxa"/>
            <w:shd w:val="clear" w:color="auto" w:fill="auto"/>
            <w:vAlign w:val="center"/>
          </w:tcPr>
          <w:p w14:paraId="2A6A81E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MAZZY001</w:t>
            </w:r>
          </w:p>
        </w:tc>
        <w:tc>
          <w:tcPr>
            <w:tcW w:w="5722" w:type="dxa"/>
            <w:shd w:val="clear" w:color="auto" w:fill="auto"/>
            <w:vAlign w:val="center"/>
          </w:tcPr>
          <w:p w14:paraId="509FB21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疼痛综合评估</w:t>
            </w:r>
          </w:p>
        </w:tc>
      </w:tr>
      <w:tr w14:paraId="0A2937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49" w:type="dxa"/>
            <w:vMerge w:val="continue"/>
            <w:shd w:val="clear" w:color="auto" w:fill="auto"/>
            <w:vAlign w:val="center"/>
          </w:tcPr>
          <w:p w14:paraId="160797F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318" w:type="dxa"/>
            <w:vMerge w:val="continue"/>
            <w:shd w:val="clear" w:color="auto" w:fill="auto"/>
            <w:noWrap/>
            <w:vAlign w:val="center"/>
          </w:tcPr>
          <w:p w14:paraId="2AC440E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978" w:type="dxa"/>
            <w:vMerge w:val="continue"/>
            <w:shd w:val="clear" w:color="auto" w:fill="auto"/>
            <w:noWrap/>
            <w:vAlign w:val="center"/>
          </w:tcPr>
          <w:p w14:paraId="128F471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109" w:type="dxa"/>
            <w:shd w:val="clear" w:color="auto" w:fill="auto"/>
            <w:vAlign w:val="center"/>
          </w:tcPr>
          <w:p w14:paraId="64CAC51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340200003</w:t>
            </w:r>
          </w:p>
        </w:tc>
        <w:tc>
          <w:tcPr>
            <w:tcW w:w="5722" w:type="dxa"/>
            <w:shd w:val="clear" w:color="auto" w:fill="auto"/>
            <w:vAlign w:val="center"/>
          </w:tcPr>
          <w:p w14:paraId="7EBDDF0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日常生活能力评定</w:t>
            </w:r>
          </w:p>
        </w:tc>
      </w:tr>
      <w:tr w14:paraId="3DEF1C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49" w:type="dxa"/>
            <w:vMerge w:val="continue"/>
            <w:shd w:val="clear" w:color="auto" w:fill="auto"/>
            <w:vAlign w:val="center"/>
          </w:tcPr>
          <w:p w14:paraId="6AC5DEA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318" w:type="dxa"/>
            <w:vMerge w:val="continue"/>
            <w:shd w:val="clear" w:color="auto" w:fill="auto"/>
            <w:noWrap/>
            <w:vAlign w:val="center"/>
          </w:tcPr>
          <w:p w14:paraId="09DC676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978" w:type="dxa"/>
            <w:vMerge w:val="continue"/>
            <w:shd w:val="clear" w:color="auto" w:fill="auto"/>
            <w:noWrap/>
            <w:vAlign w:val="center"/>
          </w:tcPr>
          <w:p w14:paraId="77D7BE5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109" w:type="dxa"/>
            <w:shd w:val="clear" w:color="auto" w:fill="auto"/>
            <w:vAlign w:val="center"/>
          </w:tcPr>
          <w:p w14:paraId="0AAFAEF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311501001</w:t>
            </w:r>
          </w:p>
        </w:tc>
        <w:tc>
          <w:tcPr>
            <w:tcW w:w="5722" w:type="dxa"/>
            <w:shd w:val="clear" w:color="auto" w:fill="auto"/>
            <w:vAlign w:val="center"/>
          </w:tcPr>
          <w:p w14:paraId="46B46FC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日常生活能力评定量表</w:t>
            </w:r>
          </w:p>
        </w:tc>
      </w:tr>
      <w:tr w14:paraId="695128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649" w:type="dxa"/>
            <w:vMerge w:val="continue"/>
            <w:shd w:val="clear" w:color="auto" w:fill="auto"/>
            <w:vAlign w:val="center"/>
          </w:tcPr>
          <w:p w14:paraId="5461838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318" w:type="dxa"/>
            <w:vMerge w:val="continue"/>
            <w:shd w:val="clear" w:color="auto" w:fill="auto"/>
            <w:noWrap/>
            <w:vAlign w:val="center"/>
          </w:tcPr>
          <w:p w14:paraId="227A85D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978" w:type="dxa"/>
            <w:vMerge w:val="continue"/>
            <w:shd w:val="clear" w:color="auto" w:fill="auto"/>
            <w:noWrap/>
            <w:vAlign w:val="center"/>
          </w:tcPr>
          <w:p w14:paraId="78DC688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109" w:type="dxa"/>
            <w:shd w:val="clear" w:color="auto" w:fill="auto"/>
            <w:vAlign w:val="center"/>
          </w:tcPr>
          <w:p w14:paraId="31F640A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140200001</w:t>
            </w:r>
          </w:p>
        </w:tc>
        <w:tc>
          <w:tcPr>
            <w:tcW w:w="5722" w:type="dxa"/>
            <w:shd w:val="clear" w:color="auto" w:fill="auto"/>
            <w:vAlign w:val="center"/>
          </w:tcPr>
          <w:p w14:paraId="46F34FE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营养风险筛查</w:t>
            </w:r>
          </w:p>
        </w:tc>
      </w:tr>
      <w:tr w14:paraId="2AB095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49" w:type="dxa"/>
            <w:vMerge w:val="continue"/>
            <w:shd w:val="clear" w:color="auto" w:fill="auto"/>
            <w:vAlign w:val="center"/>
          </w:tcPr>
          <w:p w14:paraId="5DB53EA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318" w:type="dxa"/>
            <w:vMerge w:val="continue"/>
            <w:shd w:val="clear" w:color="auto" w:fill="auto"/>
            <w:noWrap/>
            <w:vAlign w:val="center"/>
          </w:tcPr>
          <w:p w14:paraId="4E2C7ED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978" w:type="dxa"/>
            <w:vMerge w:val="continue"/>
            <w:shd w:val="clear" w:color="auto" w:fill="auto"/>
            <w:noWrap/>
            <w:vAlign w:val="center"/>
          </w:tcPr>
          <w:p w14:paraId="506CD4B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109" w:type="dxa"/>
            <w:shd w:val="clear" w:color="auto" w:fill="auto"/>
            <w:vAlign w:val="center"/>
          </w:tcPr>
          <w:p w14:paraId="06F44B8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120100016</w:t>
            </w:r>
          </w:p>
        </w:tc>
        <w:tc>
          <w:tcPr>
            <w:tcW w:w="5722" w:type="dxa"/>
            <w:shd w:val="clear" w:color="auto" w:fill="auto"/>
            <w:vAlign w:val="center"/>
          </w:tcPr>
          <w:p w14:paraId="2070132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静脉血栓栓塞风险评估</w:t>
            </w:r>
          </w:p>
        </w:tc>
      </w:tr>
      <w:tr w14:paraId="7569AA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649" w:type="dxa"/>
            <w:vMerge w:val="continue"/>
            <w:shd w:val="clear" w:color="auto" w:fill="auto"/>
            <w:vAlign w:val="center"/>
          </w:tcPr>
          <w:p w14:paraId="0B2E76B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318" w:type="dxa"/>
            <w:shd w:val="clear" w:color="auto" w:fill="auto"/>
            <w:noWrap/>
            <w:vAlign w:val="center"/>
          </w:tcPr>
          <w:p w14:paraId="2B479F2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011301000020001</w:t>
            </w:r>
          </w:p>
        </w:tc>
        <w:tc>
          <w:tcPr>
            <w:tcW w:w="2978" w:type="dxa"/>
            <w:shd w:val="clear" w:color="auto" w:fill="auto"/>
            <w:noWrap/>
            <w:vAlign w:val="center"/>
          </w:tcPr>
          <w:p w14:paraId="76D21B8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Ⅰ级护理-儿童（加收）</w:t>
            </w:r>
          </w:p>
        </w:tc>
        <w:tc>
          <w:tcPr>
            <w:tcW w:w="2109" w:type="dxa"/>
            <w:shd w:val="clear" w:color="auto" w:fill="auto"/>
            <w:vAlign w:val="center"/>
          </w:tcPr>
          <w:p w14:paraId="5A44782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120100003</w:t>
            </w:r>
          </w:p>
        </w:tc>
        <w:tc>
          <w:tcPr>
            <w:tcW w:w="5722" w:type="dxa"/>
            <w:shd w:val="clear" w:color="auto" w:fill="auto"/>
            <w:vAlign w:val="center"/>
          </w:tcPr>
          <w:p w14:paraId="3A4EBAE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Ⅰ级护理（六岁(含)以下儿童加收）</w:t>
            </w:r>
          </w:p>
        </w:tc>
      </w:tr>
      <w:tr w14:paraId="708BEC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49" w:type="dxa"/>
            <w:vMerge w:val="restart"/>
            <w:shd w:val="clear" w:color="auto" w:fill="auto"/>
            <w:vAlign w:val="center"/>
          </w:tcPr>
          <w:p w14:paraId="7687075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w:t>
            </w:r>
          </w:p>
        </w:tc>
        <w:tc>
          <w:tcPr>
            <w:tcW w:w="2318" w:type="dxa"/>
            <w:vMerge w:val="restart"/>
            <w:shd w:val="clear" w:color="auto" w:fill="auto"/>
            <w:noWrap/>
            <w:vAlign w:val="center"/>
          </w:tcPr>
          <w:p w14:paraId="05FD3A8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011301000030000</w:t>
            </w:r>
          </w:p>
        </w:tc>
        <w:tc>
          <w:tcPr>
            <w:tcW w:w="2978" w:type="dxa"/>
            <w:vMerge w:val="restart"/>
            <w:shd w:val="clear" w:color="auto" w:fill="auto"/>
            <w:noWrap/>
            <w:vAlign w:val="center"/>
          </w:tcPr>
          <w:p w14:paraId="0B7FA48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Ⅱ级护理</w:t>
            </w:r>
          </w:p>
        </w:tc>
        <w:tc>
          <w:tcPr>
            <w:tcW w:w="2109" w:type="dxa"/>
            <w:shd w:val="clear" w:color="auto" w:fill="auto"/>
            <w:vAlign w:val="center"/>
          </w:tcPr>
          <w:p w14:paraId="31271D8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120100004</w:t>
            </w:r>
          </w:p>
        </w:tc>
        <w:tc>
          <w:tcPr>
            <w:tcW w:w="5722" w:type="dxa"/>
            <w:shd w:val="clear" w:color="auto" w:fill="auto"/>
            <w:vAlign w:val="center"/>
          </w:tcPr>
          <w:p w14:paraId="75469D5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Ⅱ级护理</w:t>
            </w:r>
          </w:p>
        </w:tc>
      </w:tr>
      <w:tr w14:paraId="7CCCAF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649" w:type="dxa"/>
            <w:vMerge w:val="continue"/>
            <w:shd w:val="clear" w:color="auto" w:fill="auto"/>
            <w:vAlign w:val="center"/>
          </w:tcPr>
          <w:p w14:paraId="5F2C2D9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318" w:type="dxa"/>
            <w:vMerge w:val="continue"/>
            <w:shd w:val="clear" w:color="auto" w:fill="auto"/>
            <w:noWrap/>
            <w:vAlign w:val="center"/>
          </w:tcPr>
          <w:p w14:paraId="61F5CBA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978" w:type="dxa"/>
            <w:vMerge w:val="continue"/>
            <w:shd w:val="clear" w:color="auto" w:fill="auto"/>
            <w:noWrap/>
            <w:vAlign w:val="center"/>
          </w:tcPr>
          <w:p w14:paraId="637F18E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109" w:type="dxa"/>
            <w:shd w:val="clear" w:color="auto" w:fill="auto"/>
            <w:vAlign w:val="center"/>
          </w:tcPr>
          <w:p w14:paraId="0AB70B5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MAZZY001</w:t>
            </w:r>
          </w:p>
        </w:tc>
        <w:tc>
          <w:tcPr>
            <w:tcW w:w="5722" w:type="dxa"/>
            <w:shd w:val="clear" w:color="auto" w:fill="auto"/>
            <w:vAlign w:val="center"/>
          </w:tcPr>
          <w:p w14:paraId="7AFAEAC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疼痛综合评估</w:t>
            </w:r>
          </w:p>
        </w:tc>
      </w:tr>
      <w:tr w14:paraId="478E93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49" w:type="dxa"/>
            <w:vMerge w:val="continue"/>
            <w:shd w:val="clear" w:color="auto" w:fill="auto"/>
            <w:vAlign w:val="center"/>
          </w:tcPr>
          <w:p w14:paraId="4A80610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318" w:type="dxa"/>
            <w:vMerge w:val="continue"/>
            <w:shd w:val="clear" w:color="auto" w:fill="auto"/>
            <w:noWrap/>
            <w:vAlign w:val="center"/>
          </w:tcPr>
          <w:p w14:paraId="02CB3CC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978" w:type="dxa"/>
            <w:vMerge w:val="continue"/>
            <w:shd w:val="clear" w:color="auto" w:fill="auto"/>
            <w:noWrap/>
            <w:vAlign w:val="center"/>
          </w:tcPr>
          <w:p w14:paraId="572C006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109" w:type="dxa"/>
            <w:shd w:val="clear" w:color="auto" w:fill="auto"/>
            <w:vAlign w:val="center"/>
          </w:tcPr>
          <w:p w14:paraId="25CE2FD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340200003</w:t>
            </w:r>
          </w:p>
        </w:tc>
        <w:tc>
          <w:tcPr>
            <w:tcW w:w="5722" w:type="dxa"/>
            <w:shd w:val="clear" w:color="auto" w:fill="auto"/>
            <w:vAlign w:val="center"/>
          </w:tcPr>
          <w:p w14:paraId="1606491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日常生活能力评定</w:t>
            </w:r>
          </w:p>
        </w:tc>
      </w:tr>
      <w:tr w14:paraId="19593F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649" w:type="dxa"/>
            <w:vMerge w:val="continue"/>
            <w:shd w:val="clear" w:color="auto" w:fill="auto"/>
            <w:vAlign w:val="center"/>
          </w:tcPr>
          <w:p w14:paraId="1E0309D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318" w:type="dxa"/>
            <w:vMerge w:val="continue"/>
            <w:shd w:val="clear" w:color="auto" w:fill="auto"/>
            <w:noWrap/>
            <w:vAlign w:val="center"/>
          </w:tcPr>
          <w:p w14:paraId="1D661F1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978" w:type="dxa"/>
            <w:vMerge w:val="continue"/>
            <w:shd w:val="clear" w:color="auto" w:fill="auto"/>
            <w:noWrap/>
            <w:vAlign w:val="center"/>
          </w:tcPr>
          <w:p w14:paraId="0F25973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109" w:type="dxa"/>
            <w:shd w:val="clear" w:color="auto" w:fill="auto"/>
            <w:vAlign w:val="center"/>
          </w:tcPr>
          <w:p w14:paraId="4007021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311501001</w:t>
            </w:r>
          </w:p>
        </w:tc>
        <w:tc>
          <w:tcPr>
            <w:tcW w:w="5722" w:type="dxa"/>
            <w:shd w:val="clear" w:color="auto" w:fill="auto"/>
            <w:vAlign w:val="center"/>
          </w:tcPr>
          <w:p w14:paraId="747E6BB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日常生活能力评定量表</w:t>
            </w:r>
          </w:p>
        </w:tc>
      </w:tr>
      <w:tr w14:paraId="35AB87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49" w:type="dxa"/>
            <w:vMerge w:val="continue"/>
            <w:shd w:val="clear" w:color="auto" w:fill="auto"/>
            <w:vAlign w:val="center"/>
          </w:tcPr>
          <w:p w14:paraId="02E90D7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318" w:type="dxa"/>
            <w:vMerge w:val="continue"/>
            <w:shd w:val="clear" w:color="auto" w:fill="auto"/>
            <w:noWrap/>
            <w:vAlign w:val="center"/>
          </w:tcPr>
          <w:p w14:paraId="48B6221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978" w:type="dxa"/>
            <w:vMerge w:val="continue"/>
            <w:shd w:val="clear" w:color="auto" w:fill="auto"/>
            <w:noWrap/>
            <w:vAlign w:val="center"/>
          </w:tcPr>
          <w:p w14:paraId="3464042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109" w:type="dxa"/>
            <w:shd w:val="clear" w:color="auto" w:fill="auto"/>
            <w:vAlign w:val="center"/>
          </w:tcPr>
          <w:p w14:paraId="08750EE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140200001</w:t>
            </w:r>
          </w:p>
        </w:tc>
        <w:tc>
          <w:tcPr>
            <w:tcW w:w="5722" w:type="dxa"/>
            <w:shd w:val="clear" w:color="auto" w:fill="auto"/>
            <w:vAlign w:val="center"/>
          </w:tcPr>
          <w:p w14:paraId="47D7098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营养风险筛查</w:t>
            </w:r>
          </w:p>
        </w:tc>
      </w:tr>
      <w:tr w14:paraId="305846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649" w:type="dxa"/>
            <w:shd w:val="clear" w:color="auto" w:fill="auto"/>
            <w:vAlign w:val="center"/>
          </w:tcPr>
          <w:p w14:paraId="579A62C2">
            <w:pPr>
              <w:pStyle w:val="2"/>
              <w:keepNext w:val="0"/>
              <w:keepLines w:val="0"/>
              <w:pageBreakBefore w:val="0"/>
              <w:widowControl w:val="0"/>
              <w:kinsoku/>
              <w:wordWrap/>
              <w:topLinePunct w:val="0"/>
              <w:autoSpaceDE/>
              <w:autoSpaceDN/>
              <w:bidi w:val="0"/>
              <w:adjustRightInd w:val="0"/>
              <w:snapToGrid w:val="0"/>
              <w:jc w:val="center"/>
              <w:rPr>
                <w:rFonts w:hint="eastAsia"/>
                <w:lang w:val="en-US" w:eastAsia="zh-CN"/>
              </w:rPr>
            </w:pPr>
            <w:r>
              <w:rPr>
                <w:rFonts w:hint="eastAsia" w:ascii="方正书宋_GBK" w:hAnsi="方正书宋_GBK" w:eastAsia="方正书宋_GBK" w:cs="方正书宋_GBK"/>
                <w:i w:val="0"/>
                <w:iCs w:val="0"/>
                <w:color w:val="000000"/>
                <w:kern w:val="0"/>
                <w:sz w:val="20"/>
                <w:szCs w:val="20"/>
                <w:u w:val="none"/>
                <w:lang w:val="en-US" w:eastAsia="zh-CN" w:bidi="ar"/>
              </w:rPr>
              <w:t>3</w:t>
            </w:r>
          </w:p>
        </w:tc>
        <w:tc>
          <w:tcPr>
            <w:tcW w:w="2318" w:type="dxa"/>
            <w:shd w:val="clear" w:color="auto" w:fill="auto"/>
            <w:noWrap/>
            <w:vAlign w:val="center"/>
          </w:tcPr>
          <w:p w14:paraId="5BCD047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011301000030000</w:t>
            </w:r>
          </w:p>
        </w:tc>
        <w:tc>
          <w:tcPr>
            <w:tcW w:w="2978" w:type="dxa"/>
            <w:shd w:val="clear" w:color="auto" w:fill="auto"/>
            <w:noWrap/>
            <w:vAlign w:val="center"/>
          </w:tcPr>
          <w:p w14:paraId="275580B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Ⅱ级护理</w:t>
            </w:r>
          </w:p>
        </w:tc>
        <w:tc>
          <w:tcPr>
            <w:tcW w:w="2109" w:type="dxa"/>
            <w:shd w:val="clear" w:color="auto" w:fill="auto"/>
            <w:vAlign w:val="center"/>
          </w:tcPr>
          <w:p w14:paraId="1EA5EC4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120100016</w:t>
            </w:r>
          </w:p>
        </w:tc>
        <w:tc>
          <w:tcPr>
            <w:tcW w:w="5722" w:type="dxa"/>
            <w:shd w:val="clear" w:color="auto" w:fill="auto"/>
            <w:vAlign w:val="center"/>
          </w:tcPr>
          <w:p w14:paraId="2237B2F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静脉血栓栓塞风险评估</w:t>
            </w:r>
          </w:p>
        </w:tc>
      </w:tr>
      <w:tr w14:paraId="6201BB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49" w:type="dxa"/>
            <w:vMerge w:val="restart"/>
            <w:shd w:val="clear" w:color="auto" w:fill="auto"/>
            <w:vAlign w:val="center"/>
          </w:tcPr>
          <w:p w14:paraId="7A3175F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4</w:t>
            </w:r>
          </w:p>
        </w:tc>
        <w:tc>
          <w:tcPr>
            <w:tcW w:w="2318" w:type="dxa"/>
            <w:vMerge w:val="restart"/>
            <w:shd w:val="clear" w:color="auto" w:fill="auto"/>
            <w:noWrap/>
            <w:vAlign w:val="center"/>
          </w:tcPr>
          <w:p w14:paraId="49C4877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011301000040000</w:t>
            </w:r>
          </w:p>
        </w:tc>
        <w:tc>
          <w:tcPr>
            <w:tcW w:w="2978" w:type="dxa"/>
            <w:vMerge w:val="restart"/>
            <w:shd w:val="clear" w:color="auto" w:fill="auto"/>
            <w:noWrap/>
            <w:vAlign w:val="center"/>
          </w:tcPr>
          <w:p w14:paraId="0B4B0D2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Ⅲ级护理</w:t>
            </w:r>
          </w:p>
        </w:tc>
        <w:tc>
          <w:tcPr>
            <w:tcW w:w="2109" w:type="dxa"/>
            <w:shd w:val="clear" w:color="auto" w:fill="auto"/>
            <w:vAlign w:val="center"/>
          </w:tcPr>
          <w:p w14:paraId="66495FB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120100005</w:t>
            </w:r>
          </w:p>
        </w:tc>
        <w:tc>
          <w:tcPr>
            <w:tcW w:w="5722" w:type="dxa"/>
            <w:shd w:val="clear" w:color="auto" w:fill="auto"/>
            <w:vAlign w:val="center"/>
          </w:tcPr>
          <w:p w14:paraId="47D7802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Ⅲ级护理</w:t>
            </w:r>
          </w:p>
        </w:tc>
      </w:tr>
      <w:tr w14:paraId="26E101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49" w:type="dxa"/>
            <w:vMerge w:val="continue"/>
            <w:shd w:val="clear" w:color="auto" w:fill="auto"/>
            <w:vAlign w:val="center"/>
          </w:tcPr>
          <w:p w14:paraId="52EF996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318" w:type="dxa"/>
            <w:vMerge w:val="continue"/>
            <w:shd w:val="clear" w:color="auto" w:fill="auto"/>
            <w:noWrap/>
            <w:vAlign w:val="center"/>
          </w:tcPr>
          <w:p w14:paraId="07AB22F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978" w:type="dxa"/>
            <w:vMerge w:val="continue"/>
            <w:shd w:val="clear" w:color="auto" w:fill="auto"/>
            <w:noWrap/>
            <w:vAlign w:val="center"/>
          </w:tcPr>
          <w:p w14:paraId="353EE65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109" w:type="dxa"/>
            <w:shd w:val="clear" w:color="auto" w:fill="auto"/>
            <w:vAlign w:val="center"/>
          </w:tcPr>
          <w:p w14:paraId="4FF3DBF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MAZZY001</w:t>
            </w:r>
          </w:p>
        </w:tc>
        <w:tc>
          <w:tcPr>
            <w:tcW w:w="5722" w:type="dxa"/>
            <w:shd w:val="clear" w:color="auto" w:fill="auto"/>
            <w:vAlign w:val="center"/>
          </w:tcPr>
          <w:p w14:paraId="3F61824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疼痛综合评估</w:t>
            </w:r>
          </w:p>
        </w:tc>
      </w:tr>
      <w:tr w14:paraId="30ABFA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49" w:type="dxa"/>
            <w:vMerge w:val="continue"/>
            <w:shd w:val="clear" w:color="auto" w:fill="auto"/>
            <w:vAlign w:val="center"/>
          </w:tcPr>
          <w:p w14:paraId="7D9C7EC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318" w:type="dxa"/>
            <w:vMerge w:val="continue"/>
            <w:shd w:val="clear" w:color="auto" w:fill="auto"/>
            <w:noWrap/>
            <w:vAlign w:val="center"/>
          </w:tcPr>
          <w:p w14:paraId="0E88C12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978" w:type="dxa"/>
            <w:vMerge w:val="continue"/>
            <w:shd w:val="clear" w:color="auto" w:fill="auto"/>
            <w:noWrap/>
            <w:vAlign w:val="center"/>
          </w:tcPr>
          <w:p w14:paraId="6FD2D24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109" w:type="dxa"/>
            <w:shd w:val="clear" w:color="auto" w:fill="auto"/>
            <w:vAlign w:val="center"/>
          </w:tcPr>
          <w:p w14:paraId="744659D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340200003</w:t>
            </w:r>
          </w:p>
        </w:tc>
        <w:tc>
          <w:tcPr>
            <w:tcW w:w="5722" w:type="dxa"/>
            <w:shd w:val="clear" w:color="auto" w:fill="auto"/>
            <w:vAlign w:val="center"/>
          </w:tcPr>
          <w:p w14:paraId="2E6495C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日常生活能力评定</w:t>
            </w:r>
          </w:p>
        </w:tc>
      </w:tr>
      <w:tr w14:paraId="707C88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49" w:type="dxa"/>
            <w:vMerge w:val="continue"/>
            <w:shd w:val="clear" w:color="auto" w:fill="auto"/>
            <w:vAlign w:val="center"/>
          </w:tcPr>
          <w:p w14:paraId="2C24C81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318" w:type="dxa"/>
            <w:vMerge w:val="continue"/>
            <w:shd w:val="clear" w:color="auto" w:fill="auto"/>
            <w:noWrap/>
            <w:vAlign w:val="center"/>
          </w:tcPr>
          <w:p w14:paraId="1BD3075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978" w:type="dxa"/>
            <w:vMerge w:val="continue"/>
            <w:shd w:val="clear" w:color="auto" w:fill="auto"/>
            <w:noWrap/>
            <w:vAlign w:val="center"/>
          </w:tcPr>
          <w:p w14:paraId="13B1483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109" w:type="dxa"/>
            <w:shd w:val="clear" w:color="auto" w:fill="auto"/>
            <w:vAlign w:val="center"/>
          </w:tcPr>
          <w:p w14:paraId="4FFE291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311501001</w:t>
            </w:r>
          </w:p>
        </w:tc>
        <w:tc>
          <w:tcPr>
            <w:tcW w:w="5722" w:type="dxa"/>
            <w:shd w:val="clear" w:color="auto" w:fill="auto"/>
            <w:vAlign w:val="center"/>
          </w:tcPr>
          <w:p w14:paraId="5BECDFD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日常生活能力评定量表</w:t>
            </w:r>
          </w:p>
        </w:tc>
      </w:tr>
      <w:tr w14:paraId="070333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49" w:type="dxa"/>
            <w:vMerge w:val="continue"/>
            <w:shd w:val="clear" w:color="auto" w:fill="auto"/>
            <w:vAlign w:val="center"/>
          </w:tcPr>
          <w:p w14:paraId="03C3A48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318" w:type="dxa"/>
            <w:vMerge w:val="continue"/>
            <w:shd w:val="clear" w:color="auto" w:fill="auto"/>
            <w:noWrap/>
            <w:vAlign w:val="center"/>
          </w:tcPr>
          <w:p w14:paraId="70608AB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978" w:type="dxa"/>
            <w:vMerge w:val="continue"/>
            <w:shd w:val="clear" w:color="auto" w:fill="auto"/>
            <w:noWrap/>
            <w:vAlign w:val="center"/>
          </w:tcPr>
          <w:p w14:paraId="0800D37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109" w:type="dxa"/>
            <w:shd w:val="clear" w:color="auto" w:fill="auto"/>
            <w:vAlign w:val="center"/>
          </w:tcPr>
          <w:p w14:paraId="71058C6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140200001</w:t>
            </w:r>
          </w:p>
        </w:tc>
        <w:tc>
          <w:tcPr>
            <w:tcW w:w="5722" w:type="dxa"/>
            <w:shd w:val="clear" w:color="auto" w:fill="auto"/>
            <w:vAlign w:val="center"/>
          </w:tcPr>
          <w:p w14:paraId="75DE043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营养风险筛查</w:t>
            </w:r>
          </w:p>
        </w:tc>
      </w:tr>
      <w:tr w14:paraId="5471B3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49" w:type="dxa"/>
            <w:vMerge w:val="continue"/>
            <w:shd w:val="clear" w:color="auto" w:fill="auto"/>
            <w:vAlign w:val="center"/>
          </w:tcPr>
          <w:p w14:paraId="7E7C7A5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318" w:type="dxa"/>
            <w:vMerge w:val="continue"/>
            <w:shd w:val="clear" w:color="auto" w:fill="auto"/>
            <w:noWrap/>
            <w:vAlign w:val="center"/>
          </w:tcPr>
          <w:p w14:paraId="5E92E09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978" w:type="dxa"/>
            <w:vMerge w:val="continue"/>
            <w:shd w:val="clear" w:color="auto" w:fill="auto"/>
            <w:noWrap/>
            <w:vAlign w:val="center"/>
          </w:tcPr>
          <w:p w14:paraId="1095F83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109" w:type="dxa"/>
            <w:shd w:val="clear" w:color="auto" w:fill="auto"/>
            <w:vAlign w:val="center"/>
          </w:tcPr>
          <w:p w14:paraId="753F7A4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120100016</w:t>
            </w:r>
          </w:p>
        </w:tc>
        <w:tc>
          <w:tcPr>
            <w:tcW w:w="5722" w:type="dxa"/>
            <w:shd w:val="clear" w:color="auto" w:fill="auto"/>
            <w:vAlign w:val="center"/>
          </w:tcPr>
          <w:p w14:paraId="51D40FE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静脉血栓栓塞风险评估</w:t>
            </w:r>
          </w:p>
        </w:tc>
      </w:tr>
      <w:tr w14:paraId="411DCF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49" w:type="dxa"/>
            <w:shd w:val="clear" w:color="auto" w:fill="auto"/>
            <w:vAlign w:val="center"/>
          </w:tcPr>
          <w:p w14:paraId="7CFEE4F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5</w:t>
            </w:r>
          </w:p>
        </w:tc>
        <w:tc>
          <w:tcPr>
            <w:tcW w:w="2318" w:type="dxa"/>
            <w:shd w:val="clear" w:color="auto" w:fill="auto"/>
            <w:noWrap/>
            <w:vAlign w:val="center"/>
          </w:tcPr>
          <w:p w14:paraId="26E8D6C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011302000010000</w:t>
            </w:r>
          </w:p>
        </w:tc>
        <w:tc>
          <w:tcPr>
            <w:tcW w:w="2978" w:type="dxa"/>
            <w:shd w:val="clear" w:color="auto" w:fill="auto"/>
            <w:noWrap/>
            <w:vAlign w:val="center"/>
          </w:tcPr>
          <w:p w14:paraId="697BFBC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急诊留观护理</w:t>
            </w:r>
          </w:p>
        </w:tc>
        <w:tc>
          <w:tcPr>
            <w:tcW w:w="2109" w:type="dxa"/>
            <w:shd w:val="clear" w:color="auto" w:fill="auto"/>
            <w:vAlign w:val="center"/>
          </w:tcPr>
          <w:p w14:paraId="108C32A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110300001</w:t>
            </w:r>
          </w:p>
        </w:tc>
        <w:tc>
          <w:tcPr>
            <w:tcW w:w="5722" w:type="dxa"/>
            <w:shd w:val="clear" w:color="auto" w:fill="auto"/>
            <w:vAlign w:val="center"/>
          </w:tcPr>
          <w:p w14:paraId="0B8A1C5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急诊监护费</w:t>
            </w:r>
          </w:p>
        </w:tc>
      </w:tr>
      <w:tr w14:paraId="4A269B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49" w:type="dxa"/>
            <w:vMerge w:val="restart"/>
            <w:shd w:val="clear" w:color="auto" w:fill="auto"/>
            <w:vAlign w:val="center"/>
          </w:tcPr>
          <w:p w14:paraId="51E7E2F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6</w:t>
            </w:r>
          </w:p>
        </w:tc>
        <w:tc>
          <w:tcPr>
            <w:tcW w:w="2318" w:type="dxa"/>
            <w:vMerge w:val="restart"/>
            <w:shd w:val="clear" w:color="auto" w:fill="auto"/>
            <w:noWrap/>
            <w:vAlign w:val="center"/>
          </w:tcPr>
          <w:p w14:paraId="59DF7F8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011302000020000</w:t>
            </w:r>
          </w:p>
        </w:tc>
        <w:tc>
          <w:tcPr>
            <w:tcW w:w="2978" w:type="dxa"/>
            <w:vMerge w:val="restart"/>
            <w:shd w:val="clear" w:color="auto" w:fill="auto"/>
            <w:noWrap/>
            <w:vAlign w:val="center"/>
          </w:tcPr>
          <w:p w14:paraId="12C7BAB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重症监护护理</w:t>
            </w:r>
          </w:p>
        </w:tc>
        <w:tc>
          <w:tcPr>
            <w:tcW w:w="2109" w:type="dxa"/>
            <w:shd w:val="clear" w:color="auto" w:fill="auto"/>
            <w:vAlign w:val="center"/>
          </w:tcPr>
          <w:p w14:paraId="2794AB7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120100001</w:t>
            </w:r>
          </w:p>
        </w:tc>
        <w:tc>
          <w:tcPr>
            <w:tcW w:w="5722" w:type="dxa"/>
            <w:shd w:val="clear" w:color="auto" w:fill="auto"/>
            <w:vAlign w:val="center"/>
          </w:tcPr>
          <w:p w14:paraId="2A6CB1C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重症监护</w:t>
            </w:r>
          </w:p>
        </w:tc>
      </w:tr>
      <w:tr w14:paraId="5F627F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49" w:type="dxa"/>
            <w:vMerge w:val="continue"/>
            <w:shd w:val="clear" w:color="auto" w:fill="auto"/>
            <w:vAlign w:val="center"/>
          </w:tcPr>
          <w:p w14:paraId="5C4D670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318" w:type="dxa"/>
            <w:vMerge w:val="continue"/>
            <w:shd w:val="clear" w:color="auto" w:fill="auto"/>
            <w:noWrap/>
            <w:vAlign w:val="center"/>
          </w:tcPr>
          <w:p w14:paraId="776DF9F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978" w:type="dxa"/>
            <w:vMerge w:val="continue"/>
            <w:shd w:val="clear" w:color="auto" w:fill="auto"/>
            <w:noWrap/>
            <w:vAlign w:val="center"/>
          </w:tcPr>
          <w:p w14:paraId="2D775D3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109" w:type="dxa"/>
            <w:shd w:val="clear" w:color="auto" w:fill="auto"/>
            <w:vAlign w:val="center"/>
          </w:tcPr>
          <w:p w14:paraId="5651319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120100014</w:t>
            </w:r>
          </w:p>
        </w:tc>
        <w:tc>
          <w:tcPr>
            <w:tcW w:w="5722" w:type="dxa"/>
            <w:shd w:val="clear" w:color="auto" w:fill="auto"/>
            <w:vAlign w:val="center"/>
          </w:tcPr>
          <w:p w14:paraId="3223213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一般专项护理（包括口腔护理、会阴冲洗、床上洗发、擦浴等）</w:t>
            </w:r>
          </w:p>
        </w:tc>
      </w:tr>
      <w:tr w14:paraId="41FB08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49" w:type="dxa"/>
            <w:vMerge w:val="continue"/>
            <w:shd w:val="clear" w:color="auto" w:fill="auto"/>
            <w:vAlign w:val="center"/>
          </w:tcPr>
          <w:p w14:paraId="2AC8B38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318" w:type="dxa"/>
            <w:shd w:val="clear" w:color="auto" w:fill="auto"/>
            <w:noWrap/>
            <w:vAlign w:val="center"/>
          </w:tcPr>
          <w:p w14:paraId="77AA1D1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011302000020001</w:t>
            </w:r>
          </w:p>
        </w:tc>
        <w:tc>
          <w:tcPr>
            <w:tcW w:w="2978" w:type="dxa"/>
            <w:shd w:val="clear" w:color="auto" w:fill="auto"/>
            <w:noWrap/>
            <w:vAlign w:val="center"/>
          </w:tcPr>
          <w:p w14:paraId="5800189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重症监护护理-儿童（加收）</w:t>
            </w:r>
          </w:p>
        </w:tc>
        <w:tc>
          <w:tcPr>
            <w:tcW w:w="2109" w:type="dxa"/>
            <w:shd w:val="clear" w:color="auto" w:fill="auto"/>
            <w:vAlign w:val="center"/>
          </w:tcPr>
          <w:p w14:paraId="6552595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5722" w:type="dxa"/>
            <w:shd w:val="clear" w:color="auto" w:fill="auto"/>
            <w:vAlign w:val="center"/>
          </w:tcPr>
          <w:p w14:paraId="4AEA0AB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13019B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49" w:type="dxa"/>
            <w:shd w:val="clear" w:color="auto" w:fill="auto"/>
            <w:vAlign w:val="center"/>
          </w:tcPr>
          <w:p w14:paraId="166F62B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7</w:t>
            </w:r>
          </w:p>
        </w:tc>
        <w:tc>
          <w:tcPr>
            <w:tcW w:w="2318" w:type="dxa"/>
            <w:shd w:val="clear" w:color="auto" w:fill="auto"/>
            <w:noWrap/>
            <w:vAlign w:val="center"/>
          </w:tcPr>
          <w:p w14:paraId="345D1CA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011302000030000</w:t>
            </w:r>
          </w:p>
        </w:tc>
        <w:tc>
          <w:tcPr>
            <w:tcW w:w="2978" w:type="dxa"/>
            <w:shd w:val="clear" w:color="auto" w:fill="auto"/>
            <w:noWrap/>
            <w:vAlign w:val="center"/>
          </w:tcPr>
          <w:p w14:paraId="76BD5E7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精神病人护理</w:t>
            </w:r>
          </w:p>
        </w:tc>
        <w:tc>
          <w:tcPr>
            <w:tcW w:w="2109" w:type="dxa"/>
            <w:shd w:val="clear" w:color="auto" w:fill="auto"/>
            <w:vAlign w:val="center"/>
          </w:tcPr>
          <w:p w14:paraId="4CD8FC3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120100009</w:t>
            </w:r>
          </w:p>
        </w:tc>
        <w:tc>
          <w:tcPr>
            <w:tcW w:w="5722" w:type="dxa"/>
            <w:shd w:val="clear" w:color="auto" w:fill="auto"/>
            <w:vAlign w:val="center"/>
          </w:tcPr>
          <w:p w14:paraId="358B907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精神病护理</w:t>
            </w:r>
          </w:p>
        </w:tc>
      </w:tr>
      <w:tr w14:paraId="67CE67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49" w:type="dxa"/>
            <w:vMerge w:val="restart"/>
            <w:shd w:val="clear" w:color="auto" w:fill="auto"/>
            <w:vAlign w:val="center"/>
          </w:tcPr>
          <w:p w14:paraId="02B061B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8</w:t>
            </w:r>
          </w:p>
        </w:tc>
        <w:tc>
          <w:tcPr>
            <w:tcW w:w="2318" w:type="dxa"/>
            <w:shd w:val="clear" w:color="auto" w:fill="auto"/>
            <w:noWrap/>
            <w:vAlign w:val="center"/>
          </w:tcPr>
          <w:p w14:paraId="0C611B3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011302000040000</w:t>
            </w:r>
          </w:p>
        </w:tc>
        <w:tc>
          <w:tcPr>
            <w:tcW w:w="2978" w:type="dxa"/>
            <w:shd w:val="clear" w:color="auto" w:fill="auto"/>
            <w:noWrap/>
            <w:vAlign w:val="center"/>
          </w:tcPr>
          <w:p w14:paraId="506566C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严密隔离护理</w:t>
            </w:r>
          </w:p>
        </w:tc>
        <w:tc>
          <w:tcPr>
            <w:tcW w:w="2109" w:type="dxa"/>
            <w:shd w:val="clear" w:color="auto" w:fill="auto"/>
            <w:vAlign w:val="center"/>
          </w:tcPr>
          <w:p w14:paraId="1EE4519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120100006</w:t>
            </w:r>
          </w:p>
        </w:tc>
        <w:tc>
          <w:tcPr>
            <w:tcW w:w="5722" w:type="dxa"/>
            <w:shd w:val="clear" w:color="auto" w:fill="auto"/>
            <w:vAlign w:val="center"/>
          </w:tcPr>
          <w:p w14:paraId="3EB2EED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特殊疾病护理</w:t>
            </w:r>
          </w:p>
        </w:tc>
      </w:tr>
      <w:tr w14:paraId="36C970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49" w:type="dxa"/>
            <w:vMerge w:val="continue"/>
            <w:shd w:val="clear" w:color="auto" w:fill="auto"/>
            <w:vAlign w:val="center"/>
          </w:tcPr>
          <w:p w14:paraId="785D1F7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318" w:type="dxa"/>
            <w:shd w:val="clear" w:color="auto" w:fill="auto"/>
            <w:noWrap/>
            <w:vAlign w:val="center"/>
          </w:tcPr>
          <w:p w14:paraId="039CDE1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011302000040001</w:t>
            </w:r>
          </w:p>
        </w:tc>
        <w:tc>
          <w:tcPr>
            <w:tcW w:w="2978" w:type="dxa"/>
            <w:shd w:val="clear" w:color="auto" w:fill="auto"/>
            <w:noWrap/>
            <w:vAlign w:val="center"/>
          </w:tcPr>
          <w:p w14:paraId="098B5E9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严密隔离护理-儿童（加收）</w:t>
            </w:r>
          </w:p>
        </w:tc>
        <w:tc>
          <w:tcPr>
            <w:tcW w:w="2109" w:type="dxa"/>
            <w:shd w:val="clear" w:color="auto" w:fill="auto"/>
            <w:vAlign w:val="center"/>
          </w:tcPr>
          <w:p w14:paraId="1C17F92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5722" w:type="dxa"/>
            <w:shd w:val="clear" w:color="auto" w:fill="auto"/>
            <w:vAlign w:val="center"/>
          </w:tcPr>
          <w:p w14:paraId="744EC45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56BF8A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49" w:type="dxa"/>
            <w:vMerge w:val="restart"/>
            <w:shd w:val="clear" w:color="auto" w:fill="auto"/>
            <w:vAlign w:val="center"/>
          </w:tcPr>
          <w:p w14:paraId="7BFF075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9</w:t>
            </w:r>
          </w:p>
        </w:tc>
        <w:tc>
          <w:tcPr>
            <w:tcW w:w="2318" w:type="dxa"/>
            <w:shd w:val="clear" w:color="auto" w:fill="auto"/>
            <w:noWrap/>
            <w:vAlign w:val="center"/>
          </w:tcPr>
          <w:p w14:paraId="0AF2C34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011302000050000</w:t>
            </w:r>
          </w:p>
        </w:tc>
        <w:tc>
          <w:tcPr>
            <w:tcW w:w="2978" w:type="dxa"/>
            <w:shd w:val="clear" w:color="auto" w:fill="auto"/>
            <w:noWrap/>
            <w:vAlign w:val="center"/>
          </w:tcPr>
          <w:p w14:paraId="1C64AB5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保护性隔离护理</w:t>
            </w:r>
          </w:p>
        </w:tc>
        <w:tc>
          <w:tcPr>
            <w:tcW w:w="2109" w:type="dxa"/>
            <w:shd w:val="clear" w:color="auto" w:fill="auto"/>
            <w:vAlign w:val="center"/>
          </w:tcPr>
          <w:p w14:paraId="14BA4E9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120100006</w:t>
            </w:r>
          </w:p>
        </w:tc>
        <w:tc>
          <w:tcPr>
            <w:tcW w:w="5722" w:type="dxa"/>
            <w:shd w:val="clear" w:color="auto" w:fill="auto"/>
            <w:vAlign w:val="center"/>
          </w:tcPr>
          <w:p w14:paraId="52B7FEF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特殊疾病护理</w:t>
            </w:r>
          </w:p>
        </w:tc>
      </w:tr>
      <w:tr w14:paraId="7EA52C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49" w:type="dxa"/>
            <w:vMerge w:val="continue"/>
            <w:shd w:val="clear" w:color="auto" w:fill="auto"/>
            <w:vAlign w:val="center"/>
          </w:tcPr>
          <w:p w14:paraId="763FF02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318" w:type="dxa"/>
            <w:shd w:val="clear" w:color="auto" w:fill="auto"/>
            <w:noWrap/>
            <w:vAlign w:val="center"/>
          </w:tcPr>
          <w:p w14:paraId="3D88E4B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011302000050001</w:t>
            </w:r>
          </w:p>
        </w:tc>
        <w:tc>
          <w:tcPr>
            <w:tcW w:w="2978" w:type="dxa"/>
            <w:shd w:val="clear" w:color="auto" w:fill="auto"/>
            <w:noWrap/>
            <w:vAlign w:val="center"/>
          </w:tcPr>
          <w:p w14:paraId="17A3122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保护性隔离护理-儿童（加收）</w:t>
            </w:r>
          </w:p>
        </w:tc>
        <w:tc>
          <w:tcPr>
            <w:tcW w:w="2109" w:type="dxa"/>
            <w:shd w:val="clear" w:color="auto" w:fill="auto"/>
            <w:vAlign w:val="center"/>
          </w:tcPr>
          <w:p w14:paraId="0716560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5722" w:type="dxa"/>
            <w:shd w:val="clear" w:color="auto" w:fill="auto"/>
            <w:vAlign w:val="center"/>
          </w:tcPr>
          <w:p w14:paraId="6456065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7CFE00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49" w:type="dxa"/>
            <w:vMerge w:val="restart"/>
            <w:shd w:val="clear" w:color="auto" w:fill="auto"/>
            <w:vAlign w:val="center"/>
          </w:tcPr>
          <w:p w14:paraId="1E05619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10</w:t>
            </w:r>
          </w:p>
        </w:tc>
        <w:tc>
          <w:tcPr>
            <w:tcW w:w="2318" w:type="dxa"/>
            <w:vMerge w:val="restart"/>
            <w:shd w:val="clear" w:color="auto" w:fill="auto"/>
            <w:noWrap/>
            <w:vAlign w:val="center"/>
          </w:tcPr>
          <w:p w14:paraId="4AC2492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011302000060000</w:t>
            </w:r>
          </w:p>
        </w:tc>
        <w:tc>
          <w:tcPr>
            <w:tcW w:w="2978" w:type="dxa"/>
            <w:vMerge w:val="restart"/>
            <w:shd w:val="clear" w:color="auto" w:fill="auto"/>
            <w:noWrap/>
            <w:vAlign w:val="center"/>
          </w:tcPr>
          <w:p w14:paraId="1745BAA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新生儿护理</w:t>
            </w:r>
          </w:p>
        </w:tc>
        <w:tc>
          <w:tcPr>
            <w:tcW w:w="2109" w:type="dxa"/>
            <w:shd w:val="clear" w:color="auto" w:fill="auto"/>
            <w:vAlign w:val="center"/>
          </w:tcPr>
          <w:p w14:paraId="79616ED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120100007</w:t>
            </w:r>
          </w:p>
        </w:tc>
        <w:tc>
          <w:tcPr>
            <w:tcW w:w="5722" w:type="dxa"/>
            <w:shd w:val="clear" w:color="auto" w:fill="auto"/>
            <w:vAlign w:val="center"/>
          </w:tcPr>
          <w:p w14:paraId="5F30CC3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新生儿护理</w:t>
            </w:r>
          </w:p>
        </w:tc>
      </w:tr>
      <w:tr w14:paraId="5BE749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649" w:type="dxa"/>
            <w:vMerge w:val="continue"/>
            <w:shd w:val="clear" w:color="auto" w:fill="auto"/>
            <w:vAlign w:val="center"/>
          </w:tcPr>
          <w:p w14:paraId="4EF9608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318" w:type="dxa"/>
            <w:vMerge w:val="continue"/>
            <w:shd w:val="clear" w:color="auto" w:fill="auto"/>
            <w:noWrap/>
            <w:vAlign w:val="center"/>
          </w:tcPr>
          <w:p w14:paraId="122B3C2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978" w:type="dxa"/>
            <w:vMerge w:val="continue"/>
            <w:shd w:val="clear" w:color="auto" w:fill="auto"/>
            <w:noWrap/>
            <w:vAlign w:val="center"/>
          </w:tcPr>
          <w:p w14:paraId="5E18665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109" w:type="dxa"/>
            <w:shd w:val="clear" w:color="auto" w:fill="auto"/>
            <w:vAlign w:val="center"/>
          </w:tcPr>
          <w:p w14:paraId="58ED415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120100008</w:t>
            </w:r>
          </w:p>
        </w:tc>
        <w:tc>
          <w:tcPr>
            <w:tcW w:w="5722" w:type="dxa"/>
            <w:shd w:val="clear" w:color="auto" w:fill="auto"/>
            <w:vAlign w:val="center"/>
          </w:tcPr>
          <w:p w14:paraId="269A90A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新生儿特殊护理</w:t>
            </w:r>
          </w:p>
        </w:tc>
      </w:tr>
      <w:tr w14:paraId="0E0FA0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49" w:type="dxa"/>
            <w:vMerge w:val="restart"/>
            <w:shd w:val="clear" w:color="auto" w:fill="auto"/>
            <w:vAlign w:val="center"/>
          </w:tcPr>
          <w:p w14:paraId="6C7AA3C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w:t>
            </w:r>
          </w:p>
        </w:tc>
        <w:tc>
          <w:tcPr>
            <w:tcW w:w="2318" w:type="dxa"/>
            <w:vMerge w:val="restart"/>
            <w:shd w:val="clear" w:color="auto" w:fill="auto"/>
            <w:noWrap/>
            <w:vAlign w:val="center"/>
          </w:tcPr>
          <w:p w14:paraId="0FC9E3F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011302000070000</w:t>
            </w:r>
          </w:p>
        </w:tc>
        <w:tc>
          <w:tcPr>
            <w:tcW w:w="2978" w:type="dxa"/>
            <w:vMerge w:val="restart"/>
            <w:shd w:val="clear" w:color="auto" w:fill="auto"/>
            <w:noWrap/>
            <w:vAlign w:val="center"/>
          </w:tcPr>
          <w:p w14:paraId="22B785B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早产儿护理</w:t>
            </w:r>
          </w:p>
        </w:tc>
        <w:tc>
          <w:tcPr>
            <w:tcW w:w="2109" w:type="dxa"/>
            <w:shd w:val="clear" w:color="auto" w:fill="auto"/>
            <w:vAlign w:val="center"/>
          </w:tcPr>
          <w:p w14:paraId="7546D65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120100007</w:t>
            </w:r>
          </w:p>
        </w:tc>
        <w:tc>
          <w:tcPr>
            <w:tcW w:w="5722" w:type="dxa"/>
            <w:shd w:val="clear" w:color="auto" w:fill="auto"/>
            <w:vAlign w:val="center"/>
          </w:tcPr>
          <w:p w14:paraId="524501A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新生儿护理</w:t>
            </w:r>
          </w:p>
        </w:tc>
      </w:tr>
      <w:tr w14:paraId="13C02C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49" w:type="dxa"/>
            <w:vMerge w:val="continue"/>
            <w:shd w:val="clear" w:color="auto" w:fill="auto"/>
            <w:vAlign w:val="center"/>
          </w:tcPr>
          <w:p w14:paraId="7DA0638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318" w:type="dxa"/>
            <w:vMerge w:val="continue"/>
            <w:shd w:val="clear" w:color="auto" w:fill="auto"/>
            <w:noWrap/>
            <w:vAlign w:val="center"/>
          </w:tcPr>
          <w:p w14:paraId="44D2528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978" w:type="dxa"/>
            <w:vMerge w:val="continue"/>
            <w:shd w:val="clear" w:color="auto" w:fill="auto"/>
            <w:noWrap/>
            <w:vAlign w:val="center"/>
          </w:tcPr>
          <w:p w14:paraId="152E0A2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109" w:type="dxa"/>
            <w:shd w:val="clear" w:color="auto" w:fill="auto"/>
            <w:vAlign w:val="center"/>
          </w:tcPr>
          <w:p w14:paraId="1100B4F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120100008</w:t>
            </w:r>
          </w:p>
        </w:tc>
        <w:tc>
          <w:tcPr>
            <w:tcW w:w="5722" w:type="dxa"/>
            <w:shd w:val="clear" w:color="auto" w:fill="auto"/>
            <w:vAlign w:val="center"/>
          </w:tcPr>
          <w:p w14:paraId="16E412C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新生儿特殊护理</w:t>
            </w:r>
          </w:p>
        </w:tc>
      </w:tr>
      <w:tr w14:paraId="423EF4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49" w:type="dxa"/>
            <w:shd w:val="clear" w:color="auto" w:fill="auto"/>
            <w:vAlign w:val="center"/>
          </w:tcPr>
          <w:p w14:paraId="45BC265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w:t>
            </w:r>
          </w:p>
        </w:tc>
        <w:tc>
          <w:tcPr>
            <w:tcW w:w="2318" w:type="dxa"/>
            <w:shd w:val="clear" w:color="auto" w:fill="auto"/>
            <w:noWrap/>
            <w:vAlign w:val="center"/>
          </w:tcPr>
          <w:p w14:paraId="13600B4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011303000010000</w:t>
            </w:r>
          </w:p>
        </w:tc>
        <w:tc>
          <w:tcPr>
            <w:tcW w:w="2978" w:type="dxa"/>
            <w:shd w:val="clear" w:color="auto" w:fill="auto"/>
            <w:noWrap/>
            <w:vAlign w:val="center"/>
          </w:tcPr>
          <w:p w14:paraId="4F35A3E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口腔护理</w:t>
            </w:r>
          </w:p>
        </w:tc>
        <w:tc>
          <w:tcPr>
            <w:tcW w:w="2109" w:type="dxa"/>
            <w:shd w:val="clear" w:color="auto" w:fill="auto"/>
            <w:vAlign w:val="center"/>
          </w:tcPr>
          <w:p w14:paraId="67C5D76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120100014</w:t>
            </w:r>
          </w:p>
        </w:tc>
        <w:tc>
          <w:tcPr>
            <w:tcW w:w="5722" w:type="dxa"/>
            <w:shd w:val="clear" w:color="auto" w:fill="auto"/>
            <w:vAlign w:val="center"/>
          </w:tcPr>
          <w:p w14:paraId="351D007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一般专项护理（口腔护理）</w:t>
            </w:r>
          </w:p>
        </w:tc>
      </w:tr>
      <w:tr w14:paraId="2E4255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49" w:type="dxa"/>
            <w:shd w:val="clear" w:color="auto" w:fill="auto"/>
            <w:vAlign w:val="center"/>
          </w:tcPr>
          <w:p w14:paraId="520568D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13</w:t>
            </w:r>
          </w:p>
        </w:tc>
        <w:tc>
          <w:tcPr>
            <w:tcW w:w="2318" w:type="dxa"/>
            <w:shd w:val="clear" w:color="auto" w:fill="auto"/>
            <w:noWrap/>
            <w:vAlign w:val="center"/>
          </w:tcPr>
          <w:p w14:paraId="0C11935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011303000020000</w:t>
            </w:r>
          </w:p>
        </w:tc>
        <w:tc>
          <w:tcPr>
            <w:tcW w:w="2978" w:type="dxa"/>
            <w:shd w:val="clear" w:color="auto" w:fill="auto"/>
            <w:noWrap/>
            <w:vAlign w:val="center"/>
          </w:tcPr>
          <w:p w14:paraId="44AF885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会阴护理</w:t>
            </w:r>
          </w:p>
        </w:tc>
        <w:tc>
          <w:tcPr>
            <w:tcW w:w="2109" w:type="dxa"/>
            <w:shd w:val="clear" w:color="auto" w:fill="auto"/>
            <w:vAlign w:val="center"/>
          </w:tcPr>
          <w:p w14:paraId="052740C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120100014</w:t>
            </w:r>
          </w:p>
        </w:tc>
        <w:tc>
          <w:tcPr>
            <w:tcW w:w="5722" w:type="dxa"/>
            <w:shd w:val="clear" w:color="auto" w:fill="auto"/>
            <w:vAlign w:val="center"/>
          </w:tcPr>
          <w:p w14:paraId="5C73D38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一般专项护理（会阴冲洗）</w:t>
            </w:r>
          </w:p>
        </w:tc>
      </w:tr>
      <w:tr w14:paraId="5C6FA9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49" w:type="dxa"/>
            <w:shd w:val="clear" w:color="auto" w:fill="auto"/>
            <w:vAlign w:val="center"/>
          </w:tcPr>
          <w:p w14:paraId="0A3BC68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14</w:t>
            </w:r>
          </w:p>
        </w:tc>
        <w:tc>
          <w:tcPr>
            <w:tcW w:w="2318" w:type="dxa"/>
            <w:shd w:val="clear" w:color="auto" w:fill="auto"/>
            <w:noWrap/>
            <w:vAlign w:val="center"/>
          </w:tcPr>
          <w:p w14:paraId="29E4984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011303000030000</w:t>
            </w:r>
          </w:p>
        </w:tc>
        <w:tc>
          <w:tcPr>
            <w:tcW w:w="2978" w:type="dxa"/>
            <w:shd w:val="clear" w:color="auto" w:fill="auto"/>
            <w:noWrap/>
            <w:vAlign w:val="center"/>
          </w:tcPr>
          <w:p w14:paraId="01984A0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肛周护理</w:t>
            </w:r>
          </w:p>
        </w:tc>
        <w:tc>
          <w:tcPr>
            <w:tcW w:w="2109" w:type="dxa"/>
            <w:shd w:val="clear" w:color="auto" w:fill="auto"/>
            <w:vAlign w:val="center"/>
          </w:tcPr>
          <w:p w14:paraId="422C7BE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5722" w:type="dxa"/>
            <w:shd w:val="clear" w:color="auto" w:fill="auto"/>
            <w:vAlign w:val="center"/>
          </w:tcPr>
          <w:p w14:paraId="6A9E73C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0251DC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49" w:type="dxa"/>
            <w:shd w:val="clear" w:color="auto" w:fill="auto"/>
            <w:vAlign w:val="center"/>
          </w:tcPr>
          <w:p w14:paraId="0407E30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15</w:t>
            </w:r>
          </w:p>
        </w:tc>
        <w:tc>
          <w:tcPr>
            <w:tcW w:w="2318" w:type="dxa"/>
            <w:shd w:val="clear" w:color="auto" w:fill="auto"/>
            <w:noWrap/>
            <w:vAlign w:val="center"/>
          </w:tcPr>
          <w:p w14:paraId="258A484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011303000040000</w:t>
            </w:r>
          </w:p>
        </w:tc>
        <w:tc>
          <w:tcPr>
            <w:tcW w:w="2978" w:type="dxa"/>
            <w:shd w:val="clear" w:color="auto" w:fill="auto"/>
            <w:noWrap/>
            <w:vAlign w:val="center"/>
          </w:tcPr>
          <w:p w14:paraId="65A40A7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置管护理</w:t>
            </w:r>
            <w:r>
              <w:rPr>
                <w:rFonts w:hint="eastAsia" w:ascii="方正书宋_GBK" w:hAnsi="方正书宋_GBK" w:eastAsia="方正书宋_GBK" w:cs="方正书宋_GBK"/>
                <w:i w:val="0"/>
                <w:iCs w:val="0"/>
                <w:color w:val="000000"/>
                <w:kern w:val="0"/>
                <w:sz w:val="20"/>
                <w:szCs w:val="20"/>
                <w:u w:val="none"/>
                <w:lang w:val="en-US" w:eastAsia="zh-CN" w:bidi="ar"/>
              </w:rPr>
              <w:br w:type="textWrapping"/>
            </w:r>
            <w:r>
              <w:rPr>
                <w:rFonts w:hint="eastAsia" w:ascii="方正书宋_GBK" w:hAnsi="方正书宋_GBK" w:eastAsia="方正书宋_GBK" w:cs="方正书宋_GBK"/>
                <w:i w:val="0"/>
                <w:iCs w:val="0"/>
                <w:color w:val="000000"/>
                <w:kern w:val="0"/>
                <w:sz w:val="20"/>
                <w:szCs w:val="20"/>
                <w:u w:val="none"/>
                <w:lang w:val="en-US" w:eastAsia="zh-CN" w:bidi="ar"/>
              </w:rPr>
              <w:t>（深静脉/动脉）</w:t>
            </w:r>
          </w:p>
        </w:tc>
        <w:tc>
          <w:tcPr>
            <w:tcW w:w="2109" w:type="dxa"/>
            <w:shd w:val="clear" w:color="auto" w:fill="auto"/>
            <w:vAlign w:val="center"/>
          </w:tcPr>
          <w:p w14:paraId="1DA550A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120100013</w:t>
            </w:r>
          </w:p>
        </w:tc>
        <w:tc>
          <w:tcPr>
            <w:tcW w:w="5722" w:type="dxa"/>
            <w:shd w:val="clear" w:color="auto" w:fill="auto"/>
            <w:vAlign w:val="center"/>
          </w:tcPr>
          <w:p w14:paraId="5162436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动静脉置管护理</w:t>
            </w:r>
          </w:p>
        </w:tc>
      </w:tr>
      <w:tr w14:paraId="0ED00A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649" w:type="dxa"/>
            <w:shd w:val="clear" w:color="auto" w:fill="auto"/>
            <w:vAlign w:val="center"/>
          </w:tcPr>
          <w:p w14:paraId="4A6C801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16</w:t>
            </w:r>
          </w:p>
        </w:tc>
        <w:tc>
          <w:tcPr>
            <w:tcW w:w="2318" w:type="dxa"/>
            <w:shd w:val="clear" w:color="auto" w:fill="auto"/>
            <w:noWrap/>
            <w:vAlign w:val="center"/>
          </w:tcPr>
          <w:p w14:paraId="4B96C5F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011303000050000</w:t>
            </w:r>
          </w:p>
        </w:tc>
        <w:tc>
          <w:tcPr>
            <w:tcW w:w="2978" w:type="dxa"/>
            <w:shd w:val="clear" w:color="auto" w:fill="auto"/>
            <w:noWrap/>
            <w:vAlign w:val="center"/>
          </w:tcPr>
          <w:p w14:paraId="3A484AD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气管插管护理</w:t>
            </w:r>
          </w:p>
        </w:tc>
        <w:tc>
          <w:tcPr>
            <w:tcW w:w="2109" w:type="dxa"/>
            <w:shd w:val="clear" w:color="auto" w:fill="auto"/>
            <w:vAlign w:val="center"/>
          </w:tcPr>
          <w:p w14:paraId="6230DA2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120100010</w:t>
            </w:r>
          </w:p>
        </w:tc>
        <w:tc>
          <w:tcPr>
            <w:tcW w:w="5722" w:type="dxa"/>
            <w:shd w:val="clear" w:color="auto" w:fill="auto"/>
            <w:vAlign w:val="center"/>
          </w:tcPr>
          <w:p w14:paraId="60FD4BE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气管切开护理</w:t>
            </w:r>
          </w:p>
        </w:tc>
      </w:tr>
      <w:tr w14:paraId="023E58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49" w:type="dxa"/>
            <w:shd w:val="clear" w:color="auto" w:fill="auto"/>
            <w:vAlign w:val="center"/>
          </w:tcPr>
          <w:p w14:paraId="460E4C0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17</w:t>
            </w:r>
          </w:p>
        </w:tc>
        <w:tc>
          <w:tcPr>
            <w:tcW w:w="2318" w:type="dxa"/>
            <w:shd w:val="clear" w:color="auto" w:fill="auto"/>
            <w:noWrap/>
            <w:vAlign w:val="center"/>
          </w:tcPr>
          <w:p w14:paraId="2830F6C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011303000060000</w:t>
            </w:r>
          </w:p>
        </w:tc>
        <w:tc>
          <w:tcPr>
            <w:tcW w:w="2978" w:type="dxa"/>
            <w:shd w:val="clear" w:color="auto" w:fill="auto"/>
            <w:noWrap/>
            <w:vAlign w:val="center"/>
          </w:tcPr>
          <w:p w14:paraId="489BDFE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气管切开护理</w:t>
            </w:r>
          </w:p>
        </w:tc>
        <w:tc>
          <w:tcPr>
            <w:tcW w:w="2109" w:type="dxa"/>
            <w:shd w:val="clear" w:color="auto" w:fill="auto"/>
            <w:vAlign w:val="center"/>
          </w:tcPr>
          <w:p w14:paraId="1454CE3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120100010</w:t>
            </w:r>
          </w:p>
        </w:tc>
        <w:tc>
          <w:tcPr>
            <w:tcW w:w="5722" w:type="dxa"/>
            <w:shd w:val="clear" w:color="auto" w:fill="auto"/>
            <w:vAlign w:val="center"/>
          </w:tcPr>
          <w:p w14:paraId="0D92BA9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气管切开护理</w:t>
            </w:r>
          </w:p>
        </w:tc>
      </w:tr>
      <w:tr w14:paraId="311EF4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49" w:type="dxa"/>
            <w:vMerge w:val="restart"/>
            <w:shd w:val="clear" w:color="auto" w:fill="auto"/>
            <w:vAlign w:val="center"/>
          </w:tcPr>
          <w:p w14:paraId="39D8BF7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18</w:t>
            </w:r>
          </w:p>
        </w:tc>
        <w:tc>
          <w:tcPr>
            <w:tcW w:w="2318" w:type="dxa"/>
            <w:vMerge w:val="restart"/>
            <w:shd w:val="clear" w:color="auto" w:fill="auto"/>
            <w:noWrap/>
            <w:vAlign w:val="center"/>
          </w:tcPr>
          <w:p w14:paraId="1C6BBBB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011303000070000</w:t>
            </w:r>
          </w:p>
        </w:tc>
        <w:tc>
          <w:tcPr>
            <w:tcW w:w="2978" w:type="dxa"/>
            <w:vMerge w:val="restart"/>
            <w:shd w:val="clear" w:color="auto" w:fill="auto"/>
            <w:noWrap/>
            <w:vAlign w:val="center"/>
          </w:tcPr>
          <w:p w14:paraId="11F7165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引流管护理</w:t>
            </w:r>
          </w:p>
        </w:tc>
        <w:tc>
          <w:tcPr>
            <w:tcW w:w="2109" w:type="dxa"/>
            <w:shd w:val="clear" w:color="auto" w:fill="auto"/>
            <w:vAlign w:val="center"/>
          </w:tcPr>
          <w:p w14:paraId="087A846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121400001</w:t>
            </w:r>
          </w:p>
        </w:tc>
        <w:tc>
          <w:tcPr>
            <w:tcW w:w="5722" w:type="dxa"/>
            <w:shd w:val="clear" w:color="auto" w:fill="auto"/>
            <w:vAlign w:val="center"/>
          </w:tcPr>
          <w:p w14:paraId="54C816B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引流管冲洗</w:t>
            </w:r>
          </w:p>
        </w:tc>
      </w:tr>
      <w:tr w14:paraId="684E69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49" w:type="dxa"/>
            <w:vMerge w:val="continue"/>
            <w:shd w:val="clear" w:color="auto" w:fill="auto"/>
            <w:vAlign w:val="center"/>
          </w:tcPr>
          <w:p w14:paraId="4642A5A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318" w:type="dxa"/>
            <w:vMerge w:val="continue"/>
            <w:shd w:val="clear" w:color="auto" w:fill="auto"/>
            <w:noWrap/>
            <w:vAlign w:val="center"/>
          </w:tcPr>
          <w:p w14:paraId="3234B5A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978" w:type="dxa"/>
            <w:vMerge w:val="continue"/>
            <w:shd w:val="clear" w:color="auto" w:fill="auto"/>
            <w:noWrap/>
            <w:vAlign w:val="center"/>
          </w:tcPr>
          <w:p w14:paraId="2CEE52D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109" w:type="dxa"/>
            <w:shd w:val="clear" w:color="auto" w:fill="auto"/>
            <w:vAlign w:val="center"/>
          </w:tcPr>
          <w:p w14:paraId="754370F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121400001</w:t>
            </w:r>
          </w:p>
        </w:tc>
        <w:tc>
          <w:tcPr>
            <w:tcW w:w="5722" w:type="dxa"/>
            <w:shd w:val="clear" w:color="auto" w:fill="auto"/>
            <w:vAlign w:val="center"/>
          </w:tcPr>
          <w:p w14:paraId="3721EAA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引流管冲洗（更换引流装置）</w:t>
            </w:r>
          </w:p>
        </w:tc>
      </w:tr>
      <w:tr w14:paraId="3DC212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49" w:type="dxa"/>
            <w:vMerge w:val="continue"/>
            <w:shd w:val="clear" w:color="auto" w:fill="auto"/>
            <w:vAlign w:val="center"/>
          </w:tcPr>
          <w:p w14:paraId="62EB462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318" w:type="dxa"/>
            <w:shd w:val="clear" w:color="auto" w:fill="auto"/>
            <w:noWrap/>
            <w:vAlign w:val="center"/>
          </w:tcPr>
          <w:p w14:paraId="078F491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011303000070001</w:t>
            </w:r>
          </w:p>
        </w:tc>
        <w:tc>
          <w:tcPr>
            <w:tcW w:w="2978" w:type="dxa"/>
            <w:shd w:val="clear" w:color="auto" w:fill="auto"/>
            <w:vAlign w:val="center"/>
          </w:tcPr>
          <w:p w14:paraId="43BEA3B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引流管护理-闭式引流护理（加收）</w:t>
            </w:r>
          </w:p>
        </w:tc>
        <w:tc>
          <w:tcPr>
            <w:tcW w:w="2109" w:type="dxa"/>
            <w:shd w:val="clear" w:color="auto" w:fill="auto"/>
            <w:vAlign w:val="center"/>
          </w:tcPr>
          <w:p w14:paraId="59BF452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5722" w:type="dxa"/>
            <w:shd w:val="clear" w:color="auto" w:fill="auto"/>
            <w:vAlign w:val="center"/>
          </w:tcPr>
          <w:p w14:paraId="551E15E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110594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49" w:type="dxa"/>
            <w:shd w:val="clear" w:color="auto" w:fill="auto"/>
            <w:vAlign w:val="center"/>
          </w:tcPr>
          <w:p w14:paraId="13EA7D9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19</w:t>
            </w:r>
          </w:p>
        </w:tc>
        <w:tc>
          <w:tcPr>
            <w:tcW w:w="2318" w:type="dxa"/>
            <w:shd w:val="clear" w:color="auto" w:fill="auto"/>
            <w:noWrap/>
            <w:vAlign w:val="center"/>
          </w:tcPr>
          <w:p w14:paraId="1BA3C68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011303000080000</w:t>
            </w:r>
          </w:p>
        </w:tc>
        <w:tc>
          <w:tcPr>
            <w:tcW w:w="2978" w:type="dxa"/>
            <w:shd w:val="clear" w:color="auto" w:fill="auto"/>
            <w:noWrap/>
            <w:vAlign w:val="center"/>
          </w:tcPr>
          <w:p w14:paraId="2EAE72C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肠内营养输注护理</w:t>
            </w:r>
          </w:p>
        </w:tc>
        <w:tc>
          <w:tcPr>
            <w:tcW w:w="2109" w:type="dxa"/>
            <w:shd w:val="clear" w:color="auto" w:fill="auto"/>
            <w:vAlign w:val="center"/>
          </w:tcPr>
          <w:p w14:paraId="6A2F8FD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5722" w:type="dxa"/>
            <w:shd w:val="clear" w:color="auto" w:fill="auto"/>
            <w:vAlign w:val="center"/>
          </w:tcPr>
          <w:p w14:paraId="60BE11A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7C4F48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57" w:type="dxa"/>
            <w:bottom w:w="0" w:type="dxa"/>
            <w:right w:w="57" w:type="dxa"/>
          </w:tblCellMar>
        </w:tblPrEx>
        <w:trPr>
          <w:trHeight w:val="0" w:hRule="atLeast"/>
          <w:jc w:val="center"/>
        </w:trPr>
        <w:tc>
          <w:tcPr>
            <w:tcW w:w="649" w:type="dxa"/>
            <w:shd w:val="clear" w:color="auto" w:fill="auto"/>
            <w:vAlign w:val="center"/>
          </w:tcPr>
          <w:p w14:paraId="5806511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20</w:t>
            </w:r>
          </w:p>
        </w:tc>
        <w:tc>
          <w:tcPr>
            <w:tcW w:w="2318" w:type="dxa"/>
            <w:shd w:val="clear" w:color="auto" w:fill="auto"/>
            <w:noWrap/>
            <w:vAlign w:val="center"/>
          </w:tcPr>
          <w:p w14:paraId="3C884E6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011303000090000</w:t>
            </w:r>
          </w:p>
        </w:tc>
        <w:tc>
          <w:tcPr>
            <w:tcW w:w="2978" w:type="dxa"/>
            <w:shd w:val="clear" w:color="auto" w:fill="auto"/>
            <w:noWrap/>
            <w:vAlign w:val="center"/>
          </w:tcPr>
          <w:p w14:paraId="4CC20AD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造口/造瘘护理</w:t>
            </w:r>
          </w:p>
        </w:tc>
        <w:tc>
          <w:tcPr>
            <w:tcW w:w="2109" w:type="dxa"/>
            <w:shd w:val="clear" w:color="auto" w:fill="auto"/>
            <w:vAlign w:val="center"/>
          </w:tcPr>
          <w:p w14:paraId="0F33077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120100012</w:t>
            </w:r>
          </w:p>
        </w:tc>
        <w:tc>
          <w:tcPr>
            <w:tcW w:w="5722" w:type="dxa"/>
            <w:shd w:val="clear" w:color="auto" w:fill="auto"/>
            <w:vAlign w:val="center"/>
          </w:tcPr>
          <w:p w14:paraId="535BD96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造瘘护理</w:t>
            </w:r>
          </w:p>
        </w:tc>
      </w:tr>
      <w:tr w14:paraId="1B8817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49" w:type="dxa"/>
            <w:shd w:val="clear" w:color="auto" w:fill="auto"/>
            <w:vAlign w:val="center"/>
          </w:tcPr>
          <w:p w14:paraId="68842F1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w:t>
            </w:r>
          </w:p>
        </w:tc>
        <w:tc>
          <w:tcPr>
            <w:tcW w:w="2318" w:type="dxa"/>
            <w:shd w:val="clear" w:color="auto" w:fill="auto"/>
            <w:noWrap/>
            <w:vAlign w:val="center"/>
          </w:tcPr>
          <w:p w14:paraId="4E0D7B4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011303000100000</w:t>
            </w:r>
          </w:p>
        </w:tc>
        <w:tc>
          <w:tcPr>
            <w:tcW w:w="2978" w:type="dxa"/>
            <w:shd w:val="clear" w:color="auto" w:fill="auto"/>
            <w:noWrap/>
            <w:vAlign w:val="center"/>
          </w:tcPr>
          <w:p w14:paraId="1437DCE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压力性损伤护理</w:t>
            </w:r>
          </w:p>
        </w:tc>
        <w:tc>
          <w:tcPr>
            <w:tcW w:w="2109" w:type="dxa"/>
            <w:shd w:val="clear" w:color="auto" w:fill="auto"/>
            <w:vAlign w:val="center"/>
          </w:tcPr>
          <w:p w14:paraId="590EA99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5722" w:type="dxa"/>
            <w:shd w:val="clear" w:color="auto" w:fill="auto"/>
            <w:vAlign w:val="center"/>
          </w:tcPr>
          <w:p w14:paraId="709FE9E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4C6AFB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649" w:type="dxa"/>
            <w:shd w:val="clear" w:color="auto" w:fill="auto"/>
            <w:vAlign w:val="center"/>
          </w:tcPr>
          <w:p w14:paraId="7750C41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22</w:t>
            </w:r>
          </w:p>
        </w:tc>
        <w:tc>
          <w:tcPr>
            <w:tcW w:w="2318" w:type="dxa"/>
            <w:shd w:val="clear" w:color="auto" w:fill="auto"/>
            <w:noWrap/>
            <w:vAlign w:val="center"/>
          </w:tcPr>
          <w:p w14:paraId="3824595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011303000110000</w:t>
            </w:r>
          </w:p>
        </w:tc>
        <w:tc>
          <w:tcPr>
            <w:tcW w:w="2978" w:type="dxa"/>
            <w:shd w:val="clear" w:color="auto" w:fill="auto"/>
            <w:noWrap/>
            <w:vAlign w:val="center"/>
          </w:tcPr>
          <w:p w14:paraId="14B351D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免陪照护服务</w:t>
            </w:r>
          </w:p>
        </w:tc>
        <w:tc>
          <w:tcPr>
            <w:tcW w:w="2109" w:type="dxa"/>
            <w:shd w:val="clear" w:color="auto" w:fill="auto"/>
            <w:vAlign w:val="center"/>
          </w:tcPr>
          <w:p w14:paraId="0CE9470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5722" w:type="dxa"/>
            <w:shd w:val="clear" w:color="auto" w:fill="auto"/>
            <w:vAlign w:val="center"/>
          </w:tcPr>
          <w:p w14:paraId="3EBF268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bl>
    <w:p w14:paraId="4DD9E2EF">
      <w:pPr>
        <w:pStyle w:val="2"/>
        <w:rPr>
          <w:rFonts w:hint="eastAsia"/>
        </w:rPr>
      </w:pPr>
    </w:p>
    <w:p w14:paraId="44230A0E">
      <w:pPr>
        <w:pStyle w:val="2"/>
        <w:rPr>
          <w:rFonts w:hint="eastAsia"/>
        </w:rPr>
      </w:pPr>
    </w:p>
    <w:p w14:paraId="5CBA972F">
      <w:pPr>
        <w:rPr>
          <w:rFonts w:hint="eastAsia"/>
        </w:rPr>
      </w:pPr>
    </w:p>
    <w:p w14:paraId="483E91E5">
      <w:pPr>
        <w:pStyle w:val="2"/>
        <w:rPr>
          <w:rFonts w:hint="eastAsia"/>
        </w:rPr>
      </w:pPr>
    </w:p>
    <w:p w14:paraId="3ECCBED0">
      <w:pPr>
        <w:rPr>
          <w:rFonts w:hint="eastAsia"/>
        </w:rPr>
      </w:pPr>
    </w:p>
    <w:p w14:paraId="245730AD">
      <w:pPr>
        <w:pStyle w:val="2"/>
        <w:rPr>
          <w:rFonts w:hint="eastAsia"/>
        </w:rPr>
      </w:pPr>
    </w:p>
    <w:p w14:paraId="54E2496F">
      <w:pPr>
        <w:rPr>
          <w:rFonts w:hint="eastAsia"/>
        </w:rPr>
      </w:pPr>
    </w:p>
    <w:p w14:paraId="481877FA">
      <w:pPr>
        <w:pStyle w:val="2"/>
        <w:rPr>
          <w:rFonts w:hint="eastAsia"/>
        </w:rPr>
      </w:pPr>
    </w:p>
    <w:p w14:paraId="40C7B078">
      <w:pPr>
        <w:rPr>
          <w:rFonts w:hint="eastAsia"/>
        </w:rPr>
      </w:pPr>
    </w:p>
    <w:p w14:paraId="50290F19">
      <w:pPr>
        <w:keepNext w:val="0"/>
        <w:keepLines w:val="0"/>
        <w:pageBreakBefore w:val="0"/>
        <w:widowControl/>
        <w:suppressLineNumbers w:val="0"/>
        <w:tabs>
          <w:tab w:val="left" w:pos="2295"/>
          <w:tab w:val="left" w:pos="2712"/>
          <w:tab w:val="left" w:pos="4714"/>
          <w:tab w:val="left" w:pos="4884"/>
          <w:tab w:val="left" w:pos="6264"/>
        </w:tabs>
        <w:kinsoku/>
        <w:wordWrap/>
        <w:overflowPunct/>
        <w:topLinePunct w:val="0"/>
        <w:autoSpaceDE/>
        <w:autoSpaceDN/>
        <w:bidi w:val="0"/>
        <w:adjustRightInd w:val="0"/>
        <w:snapToGrid w:val="0"/>
        <w:jc w:val="left"/>
        <w:textAlignment w:val="center"/>
        <w:rPr>
          <w:rFonts w:hint="default"/>
          <w:lang w:val="en-US" w:eastAsia="zh-CN"/>
        </w:rPr>
      </w:pPr>
      <w:r>
        <w:rPr>
          <w:rFonts w:hint="eastAsia" w:ascii="黑体" w:hAnsi="宋体" w:eastAsia="黑体" w:cs="黑体"/>
          <w:i w:val="0"/>
          <w:iCs w:val="0"/>
          <w:color w:val="000000"/>
          <w:kern w:val="0"/>
          <w:sz w:val="32"/>
          <w:szCs w:val="32"/>
          <w:u w:val="none"/>
          <w:lang w:val="en-US" w:eastAsia="zh-CN" w:bidi="ar"/>
        </w:rPr>
        <w:t>附件15</w:t>
      </w:r>
    </w:p>
    <w:p w14:paraId="74D61FB9">
      <w:pPr>
        <w:keepNext w:val="0"/>
        <w:keepLines w:val="0"/>
        <w:pageBreakBefore w:val="0"/>
        <w:widowControl w:val="0"/>
        <w:tabs>
          <w:tab w:val="left" w:pos="10162"/>
        </w:tabs>
        <w:kinsoku/>
        <w:wordWrap/>
        <w:overflowPunct/>
        <w:topLinePunct w:val="0"/>
        <w:autoSpaceDE/>
        <w:autoSpaceDN/>
        <w:bidi w:val="0"/>
        <w:adjustRightInd w:val="0"/>
        <w:snapToGrid w:val="0"/>
        <w:spacing w:line="6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济南市放射检查类医疗服务价格项目映射关系表</w:t>
      </w:r>
    </w:p>
    <w:tbl>
      <w:tblPr>
        <w:tblStyle w:val="18"/>
        <w:tblW w:w="1377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96"/>
        <w:gridCol w:w="2016"/>
        <w:gridCol w:w="1994"/>
        <w:gridCol w:w="1550"/>
        <w:gridCol w:w="7520"/>
      </w:tblGrid>
      <w:tr w14:paraId="2C5BEA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blHeader/>
          <w:jc w:val="center"/>
        </w:trPr>
        <w:tc>
          <w:tcPr>
            <w:tcW w:w="4706" w:type="dxa"/>
            <w:gridSpan w:val="3"/>
            <w:shd w:val="clear" w:color="auto" w:fill="auto"/>
            <w:vAlign w:val="center"/>
          </w:tcPr>
          <w:p w14:paraId="7D3DD29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放射检查类医疗服务价格项目立项指南</w:t>
            </w:r>
          </w:p>
        </w:tc>
        <w:tc>
          <w:tcPr>
            <w:tcW w:w="9070" w:type="dxa"/>
            <w:gridSpan w:val="2"/>
            <w:shd w:val="clear" w:color="auto" w:fill="auto"/>
            <w:vAlign w:val="center"/>
          </w:tcPr>
          <w:p w14:paraId="630D031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映射我市项目</w:t>
            </w:r>
          </w:p>
        </w:tc>
      </w:tr>
      <w:tr w14:paraId="4B93CA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96" w:type="dxa"/>
            <w:shd w:val="clear" w:color="auto" w:fill="auto"/>
            <w:noWrap/>
            <w:vAlign w:val="center"/>
          </w:tcPr>
          <w:p w14:paraId="22CDB9E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序号</w:t>
            </w:r>
          </w:p>
        </w:tc>
        <w:tc>
          <w:tcPr>
            <w:tcW w:w="2016" w:type="dxa"/>
            <w:shd w:val="clear" w:color="auto" w:fill="auto"/>
            <w:noWrap/>
            <w:vAlign w:val="center"/>
          </w:tcPr>
          <w:p w14:paraId="268ED46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项目编码</w:t>
            </w:r>
          </w:p>
        </w:tc>
        <w:tc>
          <w:tcPr>
            <w:tcW w:w="1994" w:type="dxa"/>
            <w:shd w:val="clear" w:color="auto" w:fill="auto"/>
            <w:vAlign w:val="center"/>
          </w:tcPr>
          <w:p w14:paraId="3413194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项目名称</w:t>
            </w:r>
          </w:p>
        </w:tc>
        <w:tc>
          <w:tcPr>
            <w:tcW w:w="1550" w:type="dxa"/>
            <w:shd w:val="clear" w:color="auto" w:fill="auto"/>
            <w:noWrap/>
            <w:vAlign w:val="center"/>
          </w:tcPr>
          <w:p w14:paraId="22C3B63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项目编码</w:t>
            </w:r>
          </w:p>
        </w:tc>
        <w:tc>
          <w:tcPr>
            <w:tcW w:w="7520" w:type="dxa"/>
            <w:shd w:val="clear" w:color="auto" w:fill="auto"/>
            <w:noWrap/>
            <w:vAlign w:val="center"/>
          </w:tcPr>
          <w:p w14:paraId="42CA99C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黑体" w:hAnsi="黑体" w:eastAsia="黑体" w:cs="黑体"/>
                <w:b/>
                <w:bCs/>
                <w:i w:val="0"/>
                <w:iCs w:val="0"/>
                <w:color w:val="000000"/>
                <w:sz w:val="20"/>
                <w:szCs w:val="20"/>
                <w:u w:val="none"/>
              </w:rPr>
            </w:pPr>
            <w:r>
              <w:rPr>
                <w:rFonts w:hint="eastAsia" w:ascii="黑体" w:hAnsi="黑体" w:eastAsia="黑体" w:cs="黑体"/>
                <w:b/>
                <w:bCs/>
                <w:i w:val="0"/>
                <w:iCs w:val="0"/>
                <w:color w:val="000000"/>
                <w:kern w:val="0"/>
                <w:sz w:val="20"/>
                <w:szCs w:val="20"/>
                <w:u w:val="none"/>
                <w:lang w:val="en-US" w:eastAsia="zh-CN" w:bidi="ar"/>
              </w:rPr>
              <w:t>项目名称</w:t>
            </w:r>
          </w:p>
        </w:tc>
      </w:tr>
      <w:tr w14:paraId="35E403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restart"/>
            <w:shd w:val="clear" w:color="auto" w:fill="auto"/>
            <w:noWrap/>
            <w:vAlign w:val="center"/>
          </w:tcPr>
          <w:p w14:paraId="24A2CB1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w:t>
            </w:r>
          </w:p>
        </w:tc>
        <w:tc>
          <w:tcPr>
            <w:tcW w:w="2016" w:type="dxa"/>
            <w:vMerge w:val="restart"/>
            <w:shd w:val="clear" w:color="auto" w:fill="auto"/>
            <w:noWrap/>
            <w:vAlign w:val="center"/>
          </w:tcPr>
          <w:p w14:paraId="149008F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012301010010000</w:t>
            </w:r>
          </w:p>
        </w:tc>
        <w:tc>
          <w:tcPr>
            <w:tcW w:w="1994" w:type="dxa"/>
            <w:vMerge w:val="restart"/>
            <w:shd w:val="clear" w:color="auto" w:fill="auto"/>
            <w:vAlign w:val="center"/>
          </w:tcPr>
          <w:p w14:paraId="0F22A88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X线摄影成像</w:t>
            </w:r>
          </w:p>
        </w:tc>
        <w:tc>
          <w:tcPr>
            <w:tcW w:w="1550" w:type="dxa"/>
            <w:shd w:val="clear" w:color="auto" w:fill="auto"/>
            <w:vAlign w:val="center"/>
          </w:tcPr>
          <w:p w14:paraId="579DB15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210101</w:t>
            </w:r>
          </w:p>
        </w:tc>
        <w:tc>
          <w:tcPr>
            <w:tcW w:w="7520" w:type="dxa"/>
            <w:shd w:val="clear" w:color="auto" w:fill="auto"/>
            <w:vAlign w:val="center"/>
          </w:tcPr>
          <w:p w14:paraId="62A562C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X线透视检查（普通X光机使用影像增强器或电视屏可加收）</w:t>
            </w:r>
          </w:p>
        </w:tc>
      </w:tr>
      <w:tr w14:paraId="3ED090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356B43A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1714093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141A61B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43EAA57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210102</w:t>
            </w:r>
          </w:p>
        </w:tc>
        <w:tc>
          <w:tcPr>
            <w:tcW w:w="7520" w:type="dxa"/>
            <w:shd w:val="clear" w:color="auto" w:fill="auto"/>
            <w:vAlign w:val="center"/>
          </w:tcPr>
          <w:p w14:paraId="6B15936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X线摄影（一张胶片多次曝光加收）</w:t>
            </w:r>
          </w:p>
        </w:tc>
      </w:tr>
      <w:tr w14:paraId="7A9A92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2D29BF1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3237921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1784DD9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67949C4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210102</w:t>
            </w:r>
          </w:p>
        </w:tc>
        <w:tc>
          <w:tcPr>
            <w:tcW w:w="7520" w:type="dxa"/>
            <w:shd w:val="clear" w:color="auto" w:fill="auto"/>
            <w:vAlign w:val="center"/>
          </w:tcPr>
          <w:p w14:paraId="7CD0BCB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X线摄影（加滤线器计费加收）</w:t>
            </w:r>
          </w:p>
        </w:tc>
      </w:tr>
      <w:tr w14:paraId="204866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64E2205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125E99B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0275CE1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6E7BB86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210102</w:t>
            </w:r>
          </w:p>
        </w:tc>
        <w:tc>
          <w:tcPr>
            <w:tcW w:w="7520" w:type="dxa"/>
            <w:shd w:val="clear" w:color="auto" w:fill="auto"/>
            <w:vAlign w:val="center"/>
          </w:tcPr>
          <w:p w14:paraId="4AF5C87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X线摄影（体层摄影按层加收）</w:t>
            </w:r>
          </w:p>
        </w:tc>
      </w:tr>
      <w:tr w14:paraId="164B64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78C7A1B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2C42C50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1AC1886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166F631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210102001</w:t>
            </w:r>
          </w:p>
        </w:tc>
        <w:tc>
          <w:tcPr>
            <w:tcW w:w="7520" w:type="dxa"/>
            <w:shd w:val="clear" w:color="auto" w:fill="auto"/>
            <w:vAlign w:val="center"/>
          </w:tcPr>
          <w:p w14:paraId="7ADC9EA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X线摄影5×7吋（感蓝片）（感绿片）</w:t>
            </w:r>
          </w:p>
        </w:tc>
      </w:tr>
      <w:tr w14:paraId="7880E6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696DE0B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2D02CB9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29407C8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721FC16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210102002</w:t>
            </w:r>
          </w:p>
        </w:tc>
        <w:tc>
          <w:tcPr>
            <w:tcW w:w="7520" w:type="dxa"/>
            <w:shd w:val="clear" w:color="auto" w:fill="auto"/>
            <w:vAlign w:val="center"/>
          </w:tcPr>
          <w:p w14:paraId="2F6447E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X线摄影8×10吋（感蓝片）（感绿片）</w:t>
            </w:r>
          </w:p>
        </w:tc>
      </w:tr>
      <w:tr w14:paraId="756BDF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6936E29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49F0C75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40BF391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5AD32D2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210102003</w:t>
            </w:r>
          </w:p>
        </w:tc>
        <w:tc>
          <w:tcPr>
            <w:tcW w:w="7520" w:type="dxa"/>
            <w:shd w:val="clear" w:color="auto" w:fill="auto"/>
            <w:vAlign w:val="center"/>
          </w:tcPr>
          <w:p w14:paraId="2E8ECB4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X线摄影10×12吋（感蓝片）（感绿片）</w:t>
            </w:r>
          </w:p>
        </w:tc>
      </w:tr>
      <w:tr w14:paraId="263D09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32556F1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3566184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646C927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2C746CE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210102004</w:t>
            </w:r>
          </w:p>
        </w:tc>
        <w:tc>
          <w:tcPr>
            <w:tcW w:w="7520" w:type="dxa"/>
            <w:shd w:val="clear" w:color="auto" w:fill="auto"/>
            <w:vAlign w:val="center"/>
          </w:tcPr>
          <w:p w14:paraId="3BB0DCB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X线摄影11×14吋（感蓝片）（感绿片）</w:t>
            </w:r>
          </w:p>
        </w:tc>
      </w:tr>
      <w:tr w14:paraId="27D944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1CC8FD2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0888BF0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43921DA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6EAB953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210102005</w:t>
            </w:r>
          </w:p>
        </w:tc>
        <w:tc>
          <w:tcPr>
            <w:tcW w:w="7520" w:type="dxa"/>
            <w:shd w:val="clear" w:color="auto" w:fill="auto"/>
            <w:vAlign w:val="center"/>
          </w:tcPr>
          <w:p w14:paraId="7149A2C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X线摄影12×15吋（感蓝片）（感绿片）</w:t>
            </w:r>
          </w:p>
        </w:tc>
      </w:tr>
      <w:tr w14:paraId="125D21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1E8DE53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477CCC1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5DA8819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5049593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210102006</w:t>
            </w:r>
          </w:p>
        </w:tc>
        <w:tc>
          <w:tcPr>
            <w:tcW w:w="7520" w:type="dxa"/>
            <w:shd w:val="clear" w:color="auto" w:fill="auto"/>
            <w:vAlign w:val="center"/>
          </w:tcPr>
          <w:p w14:paraId="76A5118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X线摄影14×14吋（感蓝片）（感绿片）</w:t>
            </w:r>
          </w:p>
        </w:tc>
      </w:tr>
      <w:tr w14:paraId="5B515C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30BF7E5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6591C78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2D445E0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065D97D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210102007</w:t>
            </w:r>
          </w:p>
        </w:tc>
        <w:tc>
          <w:tcPr>
            <w:tcW w:w="7520" w:type="dxa"/>
            <w:shd w:val="clear" w:color="auto" w:fill="auto"/>
            <w:vAlign w:val="center"/>
          </w:tcPr>
          <w:p w14:paraId="001DA8A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X线摄影14×17吋（感蓝片）（感绿片）</w:t>
            </w:r>
          </w:p>
        </w:tc>
      </w:tr>
      <w:tr w14:paraId="538BF8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1DF60F9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2BEBBD3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36209BD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7B80E01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210102015</w:t>
            </w:r>
          </w:p>
        </w:tc>
        <w:tc>
          <w:tcPr>
            <w:tcW w:w="7520" w:type="dxa"/>
            <w:shd w:val="clear" w:color="auto" w:fill="auto"/>
            <w:vAlign w:val="center"/>
          </w:tcPr>
          <w:p w14:paraId="5E0096F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数字化摄影(DR)</w:t>
            </w:r>
          </w:p>
        </w:tc>
      </w:tr>
      <w:tr w14:paraId="2A8E1B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69E4E60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44A933A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0550057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5AB3DA1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210102015</w:t>
            </w:r>
          </w:p>
        </w:tc>
        <w:tc>
          <w:tcPr>
            <w:tcW w:w="7520" w:type="dxa"/>
            <w:shd w:val="clear" w:color="auto" w:fill="auto"/>
            <w:vAlign w:val="center"/>
          </w:tcPr>
          <w:p w14:paraId="6963EAD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数字化摄影(DR)（等大影像或放大影像，每张加收）</w:t>
            </w:r>
          </w:p>
        </w:tc>
      </w:tr>
      <w:tr w14:paraId="788EC1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restart"/>
            <w:shd w:val="clear" w:color="auto" w:fill="auto"/>
            <w:noWrap/>
            <w:vAlign w:val="center"/>
          </w:tcPr>
          <w:p w14:paraId="35F045C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w:t>
            </w:r>
          </w:p>
        </w:tc>
        <w:tc>
          <w:tcPr>
            <w:tcW w:w="2016" w:type="dxa"/>
            <w:vMerge w:val="restart"/>
            <w:shd w:val="clear" w:color="auto" w:fill="auto"/>
            <w:noWrap/>
            <w:vAlign w:val="center"/>
          </w:tcPr>
          <w:p w14:paraId="1569FAB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012301010010000</w:t>
            </w:r>
          </w:p>
        </w:tc>
        <w:tc>
          <w:tcPr>
            <w:tcW w:w="1994" w:type="dxa"/>
            <w:vMerge w:val="restart"/>
            <w:shd w:val="clear" w:color="auto" w:fill="auto"/>
            <w:vAlign w:val="center"/>
          </w:tcPr>
          <w:p w14:paraId="3B0D0CF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X线摄影成像</w:t>
            </w:r>
          </w:p>
        </w:tc>
        <w:tc>
          <w:tcPr>
            <w:tcW w:w="1550" w:type="dxa"/>
            <w:shd w:val="clear" w:color="auto" w:fill="auto"/>
            <w:vAlign w:val="center"/>
          </w:tcPr>
          <w:p w14:paraId="4277741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210102015</w:t>
            </w:r>
          </w:p>
        </w:tc>
        <w:tc>
          <w:tcPr>
            <w:tcW w:w="7520" w:type="dxa"/>
            <w:shd w:val="clear" w:color="auto" w:fill="auto"/>
            <w:vAlign w:val="center"/>
          </w:tcPr>
          <w:p w14:paraId="01F106F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数字化摄影(DR)（骨龄测定加收）</w:t>
            </w:r>
          </w:p>
        </w:tc>
      </w:tr>
      <w:tr w14:paraId="2F3D03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5FC4BED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1F83B75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73932FC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2BADD4D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210102016</w:t>
            </w:r>
          </w:p>
        </w:tc>
        <w:tc>
          <w:tcPr>
            <w:tcW w:w="7520" w:type="dxa"/>
            <w:shd w:val="clear" w:color="auto" w:fill="auto"/>
            <w:vAlign w:val="center"/>
          </w:tcPr>
          <w:p w14:paraId="4AC6172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数字化摄影(CR)</w:t>
            </w:r>
          </w:p>
        </w:tc>
      </w:tr>
      <w:tr w14:paraId="433449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6BF2D37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2242946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29BFBD4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282116F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210102016</w:t>
            </w:r>
          </w:p>
        </w:tc>
        <w:tc>
          <w:tcPr>
            <w:tcW w:w="7520" w:type="dxa"/>
            <w:shd w:val="clear" w:color="auto" w:fill="auto"/>
            <w:vAlign w:val="center"/>
          </w:tcPr>
          <w:p w14:paraId="265E1AB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数字化摄影(CR)（等大影像或放大影像，每张加收）</w:t>
            </w:r>
          </w:p>
        </w:tc>
      </w:tr>
      <w:tr w14:paraId="380D8E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153BCF1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5D6B409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26C3A3E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28341AD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210102016</w:t>
            </w:r>
          </w:p>
        </w:tc>
        <w:tc>
          <w:tcPr>
            <w:tcW w:w="7520" w:type="dxa"/>
            <w:shd w:val="clear" w:color="auto" w:fill="auto"/>
            <w:vAlign w:val="center"/>
          </w:tcPr>
          <w:p w14:paraId="78933CB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数字化摄影(CR)（骨龄测定加收）</w:t>
            </w:r>
          </w:p>
        </w:tc>
      </w:tr>
      <w:tr w14:paraId="1748E2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7DB153D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33F95EB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5D1ECAC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388CB06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210101001</w:t>
            </w:r>
          </w:p>
        </w:tc>
        <w:tc>
          <w:tcPr>
            <w:tcW w:w="7520" w:type="dxa"/>
            <w:shd w:val="clear" w:color="auto" w:fill="auto"/>
            <w:vAlign w:val="center"/>
          </w:tcPr>
          <w:p w14:paraId="179DC06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普通透视</w:t>
            </w:r>
          </w:p>
        </w:tc>
      </w:tr>
      <w:tr w14:paraId="7829F5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1FFC3F7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70EA143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0741DC7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noWrap/>
            <w:vAlign w:val="center"/>
          </w:tcPr>
          <w:p w14:paraId="195B3CF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210101001</w:t>
            </w:r>
          </w:p>
        </w:tc>
        <w:tc>
          <w:tcPr>
            <w:tcW w:w="7520" w:type="dxa"/>
            <w:shd w:val="clear" w:color="auto" w:fill="auto"/>
            <w:vAlign w:val="center"/>
          </w:tcPr>
          <w:p w14:paraId="1FC7C99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普通透视（数字化加收）</w:t>
            </w:r>
          </w:p>
        </w:tc>
      </w:tr>
      <w:tr w14:paraId="0F97AB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0FDD548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6BA1A14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4C27F8E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4B8B016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210102011</w:t>
            </w:r>
          </w:p>
        </w:tc>
        <w:tc>
          <w:tcPr>
            <w:tcW w:w="7520" w:type="dxa"/>
            <w:shd w:val="clear" w:color="auto" w:fill="auto"/>
            <w:vAlign w:val="center"/>
          </w:tcPr>
          <w:p w14:paraId="67771F9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头颅定位测量摄影</w:t>
            </w:r>
          </w:p>
        </w:tc>
      </w:tr>
      <w:tr w14:paraId="54EB7F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6D10D88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7229FA7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109CF14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3DC16D2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210102012</w:t>
            </w:r>
          </w:p>
        </w:tc>
        <w:tc>
          <w:tcPr>
            <w:tcW w:w="7520" w:type="dxa"/>
            <w:shd w:val="clear" w:color="auto" w:fill="auto"/>
            <w:vAlign w:val="center"/>
          </w:tcPr>
          <w:p w14:paraId="6888EDE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眼球异物定位摄影</w:t>
            </w:r>
          </w:p>
        </w:tc>
      </w:tr>
      <w:tr w14:paraId="27236D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3E44364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369ECDB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4130226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49323D3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210101002</w:t>
            </w:r>
          </w:p>
        </w:tc>
        <w:tc>
          <w:tcPr>
            <w:tcW w:w="7520" w:type="dxa"/>
            <w:shd w:val="clear" w:color="auto" w:fill="auto"/>
            <w:vAlign w:val="center"/>
          </w:tcPr>
          <w:p w14:paraId="0E074AE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食管钡餐透视</w:t>
            </w:r>
          </w:p>
        </w:tc>
      </w:tr>
      <w:tr w14:paraId="26DF15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614DEF2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445B6D4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0AD49C0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015B41B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210101002</w:t>
            </w:r>
          </w:p>
        </w:tc>
        <w:tc>
          <w:tcPr>
            <w:tcW w:w="7520" w:type="dxa"/>
            <w:shd w:val="clear" w:color="auto" w:fill="auto"/>
            <w:vAlign w:val="center"/>
          </w:tcPr>
          <w:p w14:paraId="12A451B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食管钡餐透视（数字化加收）</w:t>
            </w:r>
          </w:p>
        </w:tc>
      </w:tr>
      <w:tr w14:paraId="3FF15F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7AFC6FB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shd w:val="clear" w:color="auto" w:fill="auto"/>
            <w:noWrap/>
            <w:vAlign w:val="center"/>
          </w:tcPr>
          <w:p w14:paraId="34F8162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012301010010001</w:t>
            </w:r>
          </w:p>
        </w:tc>
        <w:tc>
          <w:tcPr>
            <w:tcW w:w="1994" w:type="dxa"/>
            <w:shd w:val="clear" w:color="auto" w:fill="auto"/>
            <w:vAlign w:val="center"/>
          </w:tcPr>
          <w:p w14:paraId="04934F1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X线摄影成像-床旁X线摄影（加收）</w:t>
            </w:r>
          </w:p>
        </w:tc>
        <w:tc>
          <w:tcPr>
            <w:tcW w:w="1550" w:type="dxa"/>
            <w:shd w:val="clear" w:color="auto" w:fill="auto"/>
            <w:noWrap/>
            <w:vAlign w:val="center"/>
          </w:tcPr>
          <w:p w14:paraId="7CD98CF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210102</w:t>
            </w:r>
          </w:p>
        </w:tc>
        <w:tc>
          <w:tcPr>
            <w:tcW w:w="7520" w:type="dxa"/>
            <w:shd w:val="clear" w:color="auto" w:fill="auto"/>
            <w:vAlign w:val="center"/>
          </w:tcPr>
          <w:p w14:paraId="1673D45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X线摄影（床旁摄片加收）</w:t>
            </w:r>
          </w:p>
        </w:tc>
      </w:tr>
      <w:tr w14:paraId="0E55F4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146A5CB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shd w:val="clear" w:color="auto" w:fill="auto"/>
            <w:noWrap/>
            <w:vAlign w:val="center"/>
          </w:tcPr>
          <w:p w14:paraId="3794CB7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012301010010011</w:t>
            </w:r>
          </w:p>
        </w:tc>
        <w:tc>
          <w:tcPr>
            <w:tcW w:w="1994" w:type="dxa"/>
            <w:shd w:val="clear" w:color="auto" w:fill="auto"/>
            <w:vAlign w:val="center"/>
          </w:tcPr>
          <w:p w14:paraId="6E4E6C4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X线摄影成像-动态X线摄影（加收）</w:t>
            </w:r>
          </w:p>
        </w:tc>
        <w:tc>
          <w:tcPr>
            <w:tcW w:w="1550" w:type="dxa"/>
            <w:shd w:val="clear" w:color="auto" w:fill="auto"/>
            <w:vAlign w:val="center"/>
          </w:tcPr>
          <w:p w14:paraId="513EDEC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7520" w:type="dxa"/>
            <w:shd w:val="clear" w:color="auto" w:fill="auto"/>
            <w:vAlign w:val="center"/>
          </w:tcPr>
          <w:p w14:paraId="559AE06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2CF3F8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1818C0A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shd w:val="clear" w:color="auto" w:fill="auto"/>
            <w:noWrap/>
            <w:vAlign w:val="center"/>
          </w:tcPr>
          <w:p w14:paraId="13875B2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012301010010021</w:t>
            </w:r>
          </w:p>
        </w:tc>
        <w:tc>
          <w:tcPr>
            <w:tcW w:w="1994" w:type="dxa"/>
            <w:shd w:val="clear" w:color="auto" w:fill="auto"/>
            <w:vAlign w:val="center"/>
          </w:tcPr>
          <w:p w14:paraId="7F1C28F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X线摄影成像-影像拼接成像（加收）</w:t>
            </w:r>
          </w:p>
        </w:tc>
        <w:tc>
          <w:tcPr>
            <w:tcW w:w="1550" w:type="dxa"/>
            <w:shd w:val="clear" w:color="auto" w:fill="auto"/>
            <w:vAlign w:val="center"/>
          </w:tcPr>
          <w:p w14:paraId="008817E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7520" w:type="dxa"/>
            <w:shd w:val="clear" w:color="auto" w:fill="auto"/>
            <w:vAlign w:val="center"/>
          </w:tcPr>
          <w:p w14:paraId="779725C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0F12B9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3D19720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shd w:val="clear" w:color="auto" w:fill="auto"/>
            <w:noWrap/>
            <w:vAlign w:val="center"/>
          </w:tcPr>
          <w:p w14:paraId="73039BA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012301010010100</w:t>
            </w:r>
          </w:p>
        </w:tc>
        <w:tc>
          <w:tcPr>
            <w:tcW w:w="1994" w:type="dxa"/>
            <w:shd w:val="clear" w:color="auto" w:fill="auto"/>
            <w:vAlign w:val="center"/>
          </w:tcPr>
          <w:p w14:paraId="430A0F2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X线摄影成像-人工智能辅助诊断（扩展）</w:t>
            </w:r>
          </w:p>
        </w:tc>
        <w:tc>
          <w:tcPr>
            <w:tcW w:w="1550" w:type="dxa"/>
            <w:shd w:val="clear" w:color="auto" w:fill="auto"/>
            <w:vAlign w:val="center"/>
          </w:tcPr>
          <w:p w14:paraId="2C4129F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7520" w:type="dxa"/>
            <w:shd w:val="clear" w:color="auto" w:fill="auto"/>
            <w:vAlign w:val="center"/>
          </w:tcPr>
          <w:p w14:paraId="38CBBCF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4D0E8D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2FC0D37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shd w:val="clear" w:color="auto" w:fill="auto"/>
            <w:noWrap/>
            <w:vAlign w:val="center"/>
          </w:tcPr>
          <w:p w14:paraId="0017960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012301010011100</w:t>
            </w:r>
          </w:p>
        </w:tc>
        <w:tc>
          <w:tcPr>
            <w:tcW w:w="1994" w:type="dxa"/>
            <w:shd w:val="clear" w:color="auto" w:fill="auto"/>
            <w:vAlign w:val="center"/>
          </w:tcPr>
          <w:p w14:paraId="6792047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X线摄影成像-口腔曲面体层成像（扩展）</w:t>
            </w:r>
          </w:p>
        </w:tc>
        <w:tc>
          <w:tcPr>
            <w:tcW w:w="1550" w:type="dxa"/>
            <w:shd w:val="clear" w:color="auto" w:fill="auto"/>
            <w:vAlign w:val="center"/>
          </w:tcPr>
          <w:p w14:paraId="3302F2D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210102010</w:t>
            </w:r>
          </w:p>
        </w:tc>
        <w:tc>
          <w:tcPr>
            <w:tcW w:w="7520" w:type="dxa"/>
            <w:shd w:val="clear" w:color="auto" w:fill="auto"/>
            <w:vAlign w:val="center"/>
          </w:tcPr>
          <w:p w14:paraId="5693F14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曲面体层摄影(颌全景摄影)</w:t>
            </w:r>
          </w:p>
        </w:tc>
      </w:tr>
      <w:tr w14:paraId="297700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96" w:type="dxa"/>
            <w:shd w:val="clear" w:color="auto" w:fill="auto"/>
            <w:noWrap/>
            <w:vAlign w:val="center"/>
          </w:tcPr>
          <w:p w14:paraId="3ECF360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w:t>
            </w:r>
          </w:p>
        </w:tc>
        <w:tc>
          <w:tcPr>
            <w:tcW w:w="2016" w:type="dxa"/>
            <w:shd w:val="clear" w:color="auto" w:fill="auto"/>
            <w:noWrap/>
            <w:vAlign w:val="center"/>
          </w:tcPr>
          <w:p w14:paraId="7745A73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012301010010000</w:t>
            </w:r>
          </w:p>
        </w:tc>
        <w:tc>
          <w:tcPr>
            <w:tcW w:w="1994" w:type="dxa"/>
            <w:shd w:val="clear" w:color="auto" w:fill="auto"/>
            <w:vAlign w:val="center"/>
          </w:tcPr>
          <w:p w14:paraId="3FF98EE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X线摄影成像</w:t>
            </w:r>
          </w:p>
        </w:tc>
        <w:tc>
          <w:tcPr>
            <w:tcW w:w="1550" w:type="dxa"/>
            <w:shd w:val="clear" w:color="auto" w:fill="auto"/>
            <w:noWrap/>
            <w:vAlign w:val="center"/>
          </w:tcPr>
          <w:p w14:paraId="710EE17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210102010</w:t>
            </w:r>
          </w:p>
        </w:tc>
        <w:tc>
          <w:tcPr>
            <w:tcW w:w="7520" w:type="dxa"/>
            <w:shd w:val="clear" w:color="auto" w:fill="auto"/>
            <w:vAlign w:val="center"/>
          </w:tcPr>
          <w:p w14:paraId="68A5411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曲面体层摄影(颌全景摄影)（数字化X线机加收）</w:t>
            </w:r>
          </w:p>
        </w:tc>
      </w:tr>
      <w:tr w14:paraId="1F544D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96" w:type="dxa"/>
            <w:vMerge w:val="restart"/>
            <w:shd w:val="clear" w:color="auto" w:fill="auto"/>
            <w:noWrap/>
            <w:vAlign w:val="center"/>
          </w:tcPr>
          <w:p w14:paraId="31A1EFC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w:t>
            </w:r>
          </w:p>
        </w:tc>
        <w:tc>
          <w:tcPr>
            <w:tcW w:w="2016" w:type="dxa"/>
            <w:vMerge w:val="restart"/>
            <w:shd w:val="clear" w:color="auto" w:fill="auto"/>
            <w:noWrap/>
            <w:vAlign w:val="center"/>
          </w:tcPr>
          <w:p w14:paraId="1271C14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012301010020000</w:t>
            </w:r>
          </w:p>
        </w:tc>
        <w:tc>
          <w:tcPr>
            <w:tcW w:w="1994" w:type="dxa"/>
            <w:vMerge w:val="restart"/>
            <w:shd w:val="clear" w:color="auto" w:fill="auto"/>
            <w:vAlign w:val="center"/>
          </w:tcPr>
          <w:p w14:paraId="4E749EE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X线摄影成像（牙片）</w:t>
            </w:r>
          </w:p>
        </w:tc>
        <w:tc>
          <w:tcPr>
            <w:tcW w:w="1550" w:type="dxa"/>
            <w:shd w:val="clear" w:color="auto" w:fill="auto"/>
            <w:vAlign w:val="center"/>
          </w:tcPr>
          <w:p w14:paraId="23B1F1F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210102008</w:t>
            </w:r>
          </w:p>
        </w:tc>
        <w:tc>
          <w:tcPr>
            <w:tcW w:w="7520" w:type="dxa"/>
            <w:shd w:val="clear" w:color="auto" w:fill="auto"/>
            <w:vAlign w:val="center"/>
          </w:tcPr>
          <w:p w14:paraId="321E1CA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牙片</w:t>
            </w:r>
          </w:p>
        </w:tc>
      </w:tr>
      <w:tr w14:paraId="3CE54A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96" w:type="dxa"/>
            <w:vMerge w:val="continue"/>
            <w:shd w:val="clear" w:color="auto" w:fill="auto"/>
            <w:noWrap/>
            <w:vAlign w:val="center"/>
          </w:tcPr>
          <w:p w14:paraId="1F5E48C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6F8939E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6D08BDD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noWrap/>
            <w:vAlign w:val="center"/>
          </w:tcPr>
          <w:p w14:paraId="52F0B90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210102008</w:t>
            </w:r>
          </w:p>
        </w:tc>
        <w:tc>
          <w:tcPr>
            <w:tcW w:w="7520" w:type="dxa"/>
            <w:shd w:val="clear" w:color="auto" w:fill="auto"/>
            <w:vAlign w:val="center"/>
          </w:tcPr>
          <w:p w14:paraId="38E69BB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牙片（数字化加收）</w:t>
            </w:r>
          </w:p>
        </w:tc>
      </w:tr>
      <w:tr w14:paraId="49E9F9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96" w:type="dxa"/>
            <w:vMerge w:val="continue"/>
            <w:shd w:val="clear" w:color="auto" w:fill="auto"/>
            <w:noWrap/>
            <w:vAlign w:val="center"/>
          </w:tcPr>
          <w:p w14:paraId="39CF9D9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2E5B06C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7C8C071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16D40D0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210102009</w:t>
            </w:r>
          </w:p>
        </w:tc>
        <w:tc>
          <w:tcPr>
            <w:tcW w:w="7520" w:type="dxa"/>
            <w:shd w:val="clear" w:color="auto" w:fill="auto"/>
            <w:vAlign w:val="center"/>
          </w:tcPr>
          <w:p w14:paraId="10E8E90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咬合片</w:t>
            </w:r>
          </w:p>
        </w:tc>
      </w:tr>
      <w:tr w14:paraId="1A3F9D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96" w:type="dxa"/>
            <w:vMerge w:val="continue"/>
            <w:shd w:val="clear" w:color="auto" w:fill="auto"/>
            <w:noWrap/>
            <w:vAlign w:val="center"/>
          </w:tcPr>
          <w:p w14:paraId="412F944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shd w:val="clear" w:color="auto" w:fill="auto"/>
            <w:noWrap/>
            <w:vAlign w:val="center"/>
          </w:tcPr>
          <w:p w14:paraId="03664DE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012301010020100</w:t>
            </w:r>
          </w:p>
        </w:tc>
        <w:tc>
          <w:tcPr>
            <w:tcW w:w="1994" w:type="dxa"/>
            <w:shd w:val="clear" w:color="auto" w:fill="auto"/>
            <w:vAlign w:val="center"/>
          </w:tcPr>
          <w:p w14:paraId="3C8BA78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X线摄影成像（牙片）-人工智能辅助诊断（扩展）</w:t>
            </w:r>
          </w:p>
        </w:tc>
        <w:tc>
          <w:tcPr>
            <w:tcW w:w="1550" w:type="dxa"/>
            <w:shd w:val="clear" w:color="auto" w:fill="auto"/>
            <w:vAlign w:val="center"/>
          </w:tcPr>
          <w:p w14:paraId="1FD120F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7520" w:type="dxa"/>
            <w:shd w:val="clear" w:color="auto" w:fill="auto"/>
            <w:vAlign w:val="center"/>
          </w:tcPr>
          <w:p w14:paraId="260518D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50D2CA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96" w:type="dxa"/>
            <w:vMerge w:val="restart"/>
            <w:shd w:val="clear" w:color="auto" w:fill="auto"/>
            <w:noWrap/>
            <w:vAlign w:val="center"/>
          </w:tcPr>
          <w:p w14:paraId="6189FDC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w:t>
            </w:r>
          </w:p>
        </w:tc>
        <w:tc>
          <w:tcPr>
            <w:tcW w:w="2016" w:type="dxa"/>
            <w:vMerge w:val="restart"/>
            <w:shd w:val="clear" w:color="auto" w:fill="auto"/>
            <w:noWrap/>
            <w:vAlign w:val="center"/>
          </w:tcPr>
          <w:p w14:paraId="1C41C77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012301010030000</w:t>
            </w:r>
          </w:p>
        </w:tc>
        <w:tc>
          <w:tcPr>
            <w:tcW w:w="1994" w:type="dxa"/>
            <w:vMerge w:val="restart"/>
            <w:shd w:val="clear" w:color="auto" w:fill="auto"/>
            <w:vAlign w:val="center"/>
          </w:tcPr>
          <w:p w14:paraId="37DA02B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X线摄影成像（乳腺）</w:t>
            </w:r>
          </w:p>
        </w:tc>
        <w:tc>
          <w:tcPr>
            <w:tcW w:w="1550" w:type="dxa"/>
            <w:shd w:val="clear" w:color="auto" w:fill="auto"/>
            <w:vAlign w:val="center"/>
          </w:tcPr>
          <w:p w14:paraId="714DA0F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210102013</w:t>
            </w:r>
          </w:p>
        </w:tc>
        <w:tc>
          <w:tcPr>
            <w:tcW w:w="7520" w:type="dxa"/>
            <w:shd w:val="clear" w:color="auto" w:fill="auto"/>
            <w:vAlign w:val="center"/>
          </w:tcPr>
          <w:p w14:paraId="5781764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乳腺钼靶摄片 8×10吋</w:t>
            </w:r>
          </w:p>
        </w:tc>
      </w:tr>
      <w:tr w14:paraId="7DE7D3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96" w:type="dxa"/>
            <w:vMerge w:val="continue"/>
            <w:shd w:val="clear" w:color="auto" w:fill="auto"/>
            <w:noWrap/>
            <w:vAlign w:val="center"/>
          </w:tcPr>
          <w:p w14:paraId="5824BE6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6FA5133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0D65A26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3E96C9A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210102013</w:t>
            </w:r>
          </w:p>
        </w:tc>
        <w:tc>
          <w:tcPr>
            <w:tcW w:w="7520" w:type="dxa"/>
            <w:shd w:val="clear" w:color="auto" w:fill="auto"/>
            <w:vAlign w:val="center"/>
          </w:tcPr>
          <w:p w14:paraId="4A8F70A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乳腺钼靶摄片 8×10吋（数字化加收）</w:t>
            </w:r>
          </w:p>
        </w:tc>
      </w:tr>
      <w:tr w14:paraId="0433A3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2" w:hRule="atLeast"/>
          <w:jc w:val="center"/>
        </w:trPr>
        <w:tc>
          <w:tcPr>
            <w:tcW w:w="696" w:type="dxa"/>
            <w:vMerge w:val="continue"/>
            <w:shd w:val="clear" w:color="auto" w:fill="auto"/>
            <w:noWrap/>
            <w:vAlign w:val="center"/>
          </w:tcPr>
          <w:p w14:paraId="0432C46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286E106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1C7CD1A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6F4AF6C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210102014</w:t>
            </w:r>
          </w:p>
        </w:tc>
        <w:tc>
          <w:tcPr>
            <w:tcW w:w="7520" w:type="dxa"/>
            <w:shd w:val="clear" w:color="auto" w:fill="auto"/>
            <w:vAlign w:val="center"/>
          </w:tcPr>
          <w:p w14:paraId="1F91466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乳腺钼靶摄片 18×24吋</w:t>
            </w:r>
          </w:p>
        </w:tc>
      </w:tr>
      <w:tr w14:paraId="16FEC1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96" w:type="dxa"/>
            <w:vMerge w:val="continue"/>
            <w:shd w:val="clear" w:color="auto" w:fill="auto"/>
            <w:noWrap/>
            <w:vAlign w:val="center"/>
          </w:tcPr>
          <w:p w14:paraId="3B3A64B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1CD8303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67BD12A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1349ED4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210102018</w:t>
            </w:r>
          </w:p>
        </w:tc>
        <w:tc>
          <w:tcPr>
            <w:tcW w:w="7520" w:type="dxa"/>
            <w:shd w:val="clear" w:color="auto" w:fill="auto"/>
            <w:vAlign w:val="center"/>
          </w:tcPr>
          <w:p w14:paraId="25EA6CB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数字化乳腺断层摄影</w:t>
            </w:r>
          </w:p>
        </w:tc>
      </w:tr>
      <w:tr w14:paraId="146331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96" w:type="dxa"/>
            <w:shd w:val="clear" w:color="auto" w:fill="auto"/>
            <w:noWrap/>
            <w:vAlign w:val="center"/>
          </w:tcPr>
          <w:p w14:paraId="08282B0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3</w:t>
            </w:r>
          </w:p>
        </w:tc>
        <w:tc>
          <w:tcPr>
            <w:tcW w:w="2016" w:type="dxa"/>
            <w:shd w:val="clear" w:color="auto" w:fill="auto"/>
            <w:noWrap/>
            <w:vAlign w:val="center"/>
          </w:tcPr>
          <w:p w14:paraId="1019CA7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012301010030100</w:t>
            </w:r>
          </w:p>
        </w:tc>
        <w:tc>
          <w:tcPr>
            <w:tcW w:w="1994" w:type="dxa"/>
            <w:shd w:val="clear" w:color="auto" w:fill="auto"/>
            <w:vAlign w:val="center"/>
          </w:tcPr>
          <w:p w14:paraId="772F90E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X线摄影成像（乳腺）-人工智能辅助诊断（扩展）</w:t>
            </w:r>
          </w:p>
        </w:tc>
        <w:tc>
          <w:tcPr>
            <w:tcW w:w="1550" w:type="dxa"/>
            <w:shd w:val="clear" w:color="auto" w:fill="auto"/>
            <w:vAlign w:val="center"/>
          </w:tcPr>
          <w:p w14:paraId="567B763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7520" w:type="dxa"/>
            <w:shd w:val="clear" w:color="auto" w:fill="auto"/>
            <w:vAlign w:val="center"/>
          </w:tcPr>
          <w:p w14:paraId="46720D0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6EA4D8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2" w:hRule="atLeast"/>
          <w:jc w:val="center"/>
        </w:trPr>
        <w:tc>
          <w:tcPr>
            <w:tcW w:w="696" w:type="dxa"/>
            <w:vMerge w:val="restart"/>
            <w:shd w:val="clear" w:color="auto" w:fill="auto"/>
            <w:noWrap/>
            <w:vAlign w:val="center"/>
          </w:tcPr>
          <w:p w14:paraId="40F6C3B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4</w:t>
            </w:r>
          </w:p>
        </w:tc>
        <w:tc>
          <w:tcPr>
            <w:tcW w:w="2016" w:type="dxa"/>
            <w:vMerge w:val="restart"/>
            <w:shd w:val="clear" w:color="auto" w:fill="auto"/>
            <w:noWrap/>
            <w:vAlign w:val="center"/>
          </w:tcPr>
          <w:p w14:paraId="09C6F23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012301010040000</w:t>
            </w:r>
          </w:p>
        </w:tc>
        <w:tc>
          <w:tcPr>
            <w:tcW w:w="1994" w:type="dxa"/>
            <w:vMerge w:val="restart"/>
            <w:shd w:val="clear" w:color="auto" w:fill="auto"/>
            <w:vAlign w:val="center"/>
          </w:tcPr>
          <w:p w14:paraId="42F1C6E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X线造影成像</w:t>
            </w:r>
          </w:p>
        </w:tc>
        <w:tc>
          <w:tcPr>
            <w:tcW w:w="1550" w:type="dxa"/>
            <w:shd w:val="clear" w:color="auto" w:fill="auto"/>
            <w:vAlign w:val="center"/>
          </w:tcPr>
          <w:p w14:paraId="3B98E3D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w:t>
            </w:r>
          </w:p>
        </w:tc>
        <w:tc>
          <w:tcPr>
            <w:tcW w:w="7520" w:type="dxa"/>
            <w:shd w:val="clear" w:color="auto" w:fill="auto"/>
            <w:vAlign w:val="center"/>
          </w:tcPr>
          <w:p w14:paraId="7131D6B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X线造影（使用数字化X线机加收）</w:t>
            </w:r>
          </w:p>
        </w:tc>
      </w:tr>
      <w:tr w14:paraId="40AB90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96" w:type="dxa"/>
            <w:vMerge w:val="continue"/>
            <w:shd w:val="clear" w:color="auto" w:fill="auto"/>
            <w:noWrap/>
            <w:vAlign w:val="center"/>
          </w:tcPr>
          <w:p w14:paraId="4B6FB85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1B2560F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4F516DA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noWrap/>
            <w:vAlign w:val="center"/>
          </w:tcPr>
          <w:p w14:paraId="381BBBB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w:t>
            </w:r>
          </w:p>
        </w:tc>
        <w:tc>
          <w:tcPr>
            <w:tcW w:w="7520" w:type="dxa"/>
            <w:shd w:val="clear" w:color="auto" w:fill="auto"/>
            <w:vAlign w:val="center"/>
          </w:tcPr>
          <w:p w14:paraId="23CAB1E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X线造影（使用大平板多功能数字化X线机加收）</w:t>
            </w:r>
          </w:p>
        </w:tc>
      </w:tr>
      <w:tr w14:paraId="64F4C6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96" w:type="dxa"/>
            <w:vMerge w:val="continue"/>
            <w:shd w:val="clear" w:color="auto" w:fill="auto"/>
            <w:noWrap/>
            <w:vAlign w:val="center"/>
          </w:tcPr>
          <w:p w14:paraId="46206C9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2A8465E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5F2B39C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72EFB9B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210103001</w:t>
            </w:r>
          </w:p>
        </w:tc>
        <w:tc>
          <w:tcPr>
            <w:tcW w:w="7520" w:type="dxa"/>
            <w:shd w:val="clear" w:color="auto" w:fill="auto"/>
            <w:vAlign w:val="center"/>
          </w:tcPr>
          <w:p w14:paraId="792B50D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气脑造影</w:t>
            </w:r>
          </w:p>
        </w:tc>
      </w:tr>
      <w:tr w14:paraId="65ABB1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96" w:type="dxa"/>
            <w:vMerge w:val="continue"/>
            <w:shd w:val="clear" w:color="auto" w:fill="auto"/>
            <w:noWrap/>
            <w:vAlign w:val="center"/>
          </w:tcPr>
          <w:p w14:paraId="7B65513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1FB9947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4375D28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6B2E3D2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210103002</w:t>
            </w:r>
          </w:p>
        </w:tc>
        <w:tc>
          <w:tcPr>
            <w:tcW w:w="7520" w:type="dxa"/>
            <w:shd w:val="clear" w:color="auto" w:fill="auto"/>
            <w:vAlign w:val="center"/>
          </w:tcPr>
          <w:p w14:paraId="65487E1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脑室碘水造影</w:t>
            </w:r>
          </w:p>
        </w:tc>
      </w:tr>
      <w:tr w14:paraId="0BBC9B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restart"/>
            <w:shd w:val="clear" w:color="auto" w:fill="auto"/>
            <w:noWrap/>
            <w:vAlign w:val="center"/>
          </w:tcPr>
          <w:p w14:paraId="36F5781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4</w:t>
            </w:r>
          </w:p>
        </w:tc>
        <w:tc>
          <w:tcPr>
            <w:tcW w:w="2016" w:type="dxa"/>
            <w:vMerge w:val="restart"/>
            <w:shd w:val="clear" w:color="auto" w:fill="auto"/>
            <w:noWrap/>
            <w:vAlign w:val="center"/>
          </w:tcPr>
          <w:p w14:paraId="383F46D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012301010040000</w:t>
            </w:r>
          </w:p>
        </w:tc>
        <w:tc>
          <w:tcPr>
            <w:tcW w:w="1994" w:type="dxa"/>
            <w:vMerge w:val="restart"/>
            <w:shd w:val="clear" w:color="auto" w:fill="auto"/>
            <w:vAlign w:val="center"/>
          </w:tcPr>
          <w:p w14:paraId="4540A3B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X线造影成像</w:t>
            </w:r>
          </w:p>
        </w:tc>
        <w:tc>
          <w:tcPr>
            <w:tcW w:w="1550" w:type="dxa"/>
            <w:shd w:val="clear" w:color="auto" w:fill="auto"/>
            <w:vAlign w:val="center"/>
          </w:tcPr>
          <w:p w14:paraId="49D0CB9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210103003</w:t>
            </w:r>
          </w:p>
        </w:tc>
        <w:tc>
          <w:tcPr>
            <w:tcW w:w="7520" w:type="dxa"/>
            <w:shd w:val="clear" w:color="auto" w:fill="auto"/>
            <w:vAlign w:val="center"/>
          </w:tcPr>
          <w:p w14:paraId="33E0D9F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脊髓(椎管)造影</w:t>
            </w:r>
          </w:p>
        </w:tc>
      </w:tr>
      <w:tr w14:paraId="336994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7821070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6FBABAD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3AB208B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0E068E3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210103004</w:t>
            </w:r>
          </w:p>
        </w:tc>
        <w:tc>
          <w:tcPr>
            <w:tcW w:w="7520" w:type="dxa"/>
            <w:shd w:val="clear" w:color="auto" w:fill="auto"/>
            <w:vAlign w:val="center"/>
          </w:tcPr>
          <w:p w14:paraId="37DD1A7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椎间盘造影</w:t>
            </w:r>
          </w:p>
        </w:tc>
      </w:tr>
      <w:tr w14:paraId="3995AE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6483659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1FECC18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2605A59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0F54EAE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210103004a</w:t>
            </w:r>
          </w:p>
        </w:tc>
        <w:tc>
          <w:tcPr>
            <w:tcW w:w="7520" w:type="dxa"/>
            <w:shd w:val="clear" w:color="auto" w:fill="auto"/>
            <w:vAlign w:val="center"/>
          </w:tcPr>
          <w:p w14:paraId="10B3DA3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全脊柱造影</w:t>
            </w:r>
          </w:p>
        </w:tc>
      </w:tr>
      <w:tr w14:paraId="0CEB2A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61BE53B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298CA9F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5BC2C37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3B6B416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210103006</w:t>
            </w:r>
          </w:p>
        </w:tc>
        <w:tc>
          <w:tcPr>
            <w:tcW w:w="7520" w:type="dxa"/>
            <w:shd w:val="clear" w:color="auto" w:fill="auto"/>
            <w:vAlign w:val="center"/>
          </w:tcPr>
          <w:p w14:paraId="3EE7DD3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副鼻窦造影</w:t>
            </w:r>
          </w:p>
        </w:tc>
      </w:tr>
      <w:tr w14:paraId="432A18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384B1BB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6F87B27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1F0144B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0A2F164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210103007</w:t>
            </w:r>
          </w:p>
        </w:tc>
        <w:tc>
          <w:tcPr>
            <w:tcW w:w="7520" w:type="dxa"/>
            <w:shd w:val="clear" w:color="auto" w:fill="auto"/>
            <w:vAlign w:val="center"/>
          </w:tcPr>
          <w:p w14:paraId="467D93C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颞下颌关节造影</w:t>
            </w:r>
          </w:p>
        </w:tc>
      </w:tr>
      <w:tr w14:paraId="04F132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32EDA79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37BDBB0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7DC67E7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034BEEC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210103008</w:t>
            </w:r>
          </w:p>
        </w:tc>
        <w:tc>
          <w:tcPr>
            <w:tcW w:w="7520" w:type="dxa"/>
            <w:shd w:val="clear" w:color="auto" w:fill="auto"/>
            <w:vAlign w:val="center"/>
          </w:tcPr>
          <w:p w14:paraId="482A224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支气管造影</w:t>
            </w:r>
          </w:p>
        </w:tc>
      </w:tr>
      <w:tr w14:paraId="3F02A8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22156A9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24E94A1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5E6FE90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4B20761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210103009</w:t>
            </w:r>
          </w:p>
        </w:tc>
        <w:tc>
          <w:tcPr>
            <w:tcW w:w="7520" w:type="dxa"/>
            <w:shd w:val="clear" w:color="auto" w:fill="auto"/>
            <w:vAlign w:val="center"/>
          </w:tcPr>
          <w:p w14:paraId="020A477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乳腺导管造影</w:t>
            </w:r>
          </w:p>
        </w:tc>
      </w:tr>
      <w:tr w14:paraId="0A8182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758E22E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02D8C0D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7A06F47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7EF27F5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210103010</w:t>
            </w:r>
          </w:p>
        </w:tc>
        <w:tc>
          <w:tcPr>
            <w:tcW w:w="7520" w:type="dxa"/>
            <w:shd w:val="clear" w:color="auto" w:fill="auto"/>
            <w:vAlign w:val="center"/>
          </w:tcPr>
          <w:p w14:paraId="762CF8C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唾液腺造影</w:t>
            </w:r>
          </w:p>
        </w:tc>
      </w:tr>
      <w:tr w14:paraId="3F529E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0BA7E57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15B9DA6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093703A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6ACA41F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210103011</w:t>
            </w:r>
          </w:p>
        </w:tc>
        <w:tc>
          <w:tcPr>
            <w:tcW w:w="7520" w:type="dxa"/>
            <w:shd w:val="clear" w:color="auto" w:fill="auto"/>
            <w:vAlign w:val="center"/>
          </w:tcPr>
          <w:p w14:paraId="59E6643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下咽造影</w:t>
            </w:r>
          </w:p>
        </w:tc>
      </w:tr>
      <w:tr w14:paraId="10F039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350BBFB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711DDA1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5E58593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2D65C8B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210103012</w:t>
            </w:r>
          </w:p>
        </w:tc>
        <w:tc>
          <w:tcPr>
            <w:tcW w:w="7520" w:type="dxa"/>
            <w:shd w:val="clear" w:color="auto" w:fill="auto"/>
            <w:vAlign w:val="center"/>
          </w:tcPr>
          <w:p w14:paraId="4835B0B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食管造影</w:t>
            </w:r>
          </w:p>
        </w:tc>
      </w:tr>
      <w:tr w14:paraId="1E5C8D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5551490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2D4F3DD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588E399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046FC43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210103013</w:t>
            </w:r>
          </w:p>
        </w:tc>
        <w:tc>
          <w:tcPr>
            <w:tcW w:w="7520" w:type="dxa"/>
            <w:shd w:val="clear" w:color="auto" w:fill="auto"/>
            <w:vAlign w:val="center"/>
          </w:tcPr>
          <w:p w14:paraId="3A66256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上消化道造影</w:t>
            </w:r>
          </w:p>
        </w:tc>
      </w:tr>
      <w:tr w14:paraId="62A6A8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1767E22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6B9C56F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5C3863B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78BD2F6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210103014</w:t>
            </w:r>
          </w:p>
        </w:tc>
        <w:tc>
          <w:tcPr>
            <w:tcW w:w="7520" w:type="dxa"/>
            <w:shd w:val="clear" w:color="auto" w:fill="auto"/>
            <w:vAlign w:val="center"/>
          </w:tcPr>
          <w:p w14:paraId="3AFE9EB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胃肠排空试验</w:t>
            </w:r>
          </w:p>
        </w:tc>
      </w:tr>
      <w:tr w14:paraId="4E6EE3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37D03FB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33B4D86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44FC3C1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727B4B3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210103015</w:t>
            </w:r>
          </w:p>
        </w:tc>
        <w:tc>
          <w:tcPr>
            <w:tcW w:w="7520" w:type="dxa"/>
            <w:shd w:val="clear" w:color="auto" w:fill="auto"/>
            <w:vAlign w:val="center"/>
          </w:tcPr>
          <w:p w14:paraId="64836A8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小肠插管造影</w:t>
            </w:r>
          </w:p>
        </w:tc>
      </w:tr>
      <w:tr w14:paraId="745E6E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1A95D04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623B3E0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2F0C94B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385150C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210103016</w:t>
            </w:r>
          </w:p>
        </w:tc>
        <w:tc>
          <w:tcPr>
            <w:tcW w:w="7520" w:type="dxa"/>
            <w:shd w:val="clear" w:color="auto" w:fill="auto"/>
            <w:vAlign w:val="center"/>
          </w:tcPr>
          <w:p w14:paraId="6140EE4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口服法小肠造影</w:t>
            </w:r>
          </w:p>
        </w:tc>
      </w:tr>
      <w:tr w14:paraId="23E42B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3F562A0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2EAFBEE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38C51E7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158DE72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210103017</w:t>
            </w:r>
          </w:p>
        </w:tc>
        <w:tc>
          <w:tcPr>
            <w:tcW w:w="7520" w:type="dxa"/>
            <w:shd w:val="clear" w:color="auto" w:fill="auto"/>
            <w:vAlign w:val="center"/>
          </w:tcPr>
          <w:p w14:paraId="3BD9669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钡灌肠大肠造影</w:t>
            </w:r>
          </w:p>
        </w:tc>
      </w:tr>
      <w:tr w14:paraId="7D8774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57A9766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14AAF48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59C4A21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619CED1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210103018</w:t>
            </w:r>
          </w:p>
        </w:tc>
        <w:tc>
          <w:tcPr>
            <w:tcW w:w="7520" w:type="dxa"/>
            <w:shd w:val="clear" w:color="auto" w:fill="auto"/>
            <w:vAlign w:val="center"/>
          </w:tcPr>
          <w:p w14:paraId="030AF13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腹膜后充气造影</w:t>
            </w:r>
          </w:p>
        </w:tc>
      </w:tr>
      <w:tr w14:paraId="5489E2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restart"/>
            <w:shd w:val="clear" w:color="auto" w:fill="auto"/>
            <w:noWrap/>
            <w:vAlign w:val="center"/>
          </w:tcPr>
          <w:p w14:paraId="5B20FF0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4</w:t>
            </w:r>
          </w:p>
        </w:tc>
        <w:tc>
          <w:tcPr>
            <w:tcW w:w="2016" w:type="dxa"/>
            <w:vMerge w:val="restart"/>
            <w:shd w:val="clear" w:color="auto" w:fill="auto"/>
            <w:noWrap/>
            <w:vAlign w:val="center"/>
          </w:tcPr>
          <w:p w14:paraId="0160230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012301010040000</w:t>
            </w:r>
          </w:p>
        </w:tc>
        <w:tc>
          <w:tcPr>
            <w:tcW w:w="1994" w:type="dxa"/>
            <w:vMerge w:val="restart"/>
            <w:shd w:val="clear" w:color="auto" w:fill="auto"/>
            <w:vAlign w:val="center"/>
          </w:tcPr>
          <w:p w14:paraId="64FFF80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X线造影成像</w:t>
            </w:r>
          </w:p>
        </w:tc>
        <w:tc>
          <w:tcPr>
            <w:tcW w:w="1550" w:type="dxa"/>
            <w:shd w:val="clear" w:color="auto" w:fill="auto"/>
            <w:vAlign w:val="center"/>
          </w:tcPr>
          <w:p w14:paraId="2838B1C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210103019</w:t>
            </w:r>
          </w:p>
        </w:tc>
        <w:tc>
          <w:tcPr>
            <w:tcW w:w="7520" w:type="dxa"/>
            <w:shd w:val="clear" w:color="auto" w:fill="auto"/>
            <w:vAlign w:val="center"/>
          </w:tcPr>
          <w:p w14:paraId="0191204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口服法胆道造影</w:t>
            </w:r>
          </w:p>
        </w:tc>
      </w:tr>
      <w:tr w14:paraId="5BAF5F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06B7626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09763C2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425F2D5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1C2229B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210103020</w:t>
            </w:r>
          </w:p>
        </w:tc>
        <w:tc>
          <w:tcPr>
            <w:tcW w:w="7520" w:type="dxa"/>
            <w:shd w:val="clear" w:color="auto" w:fill="auto"/>
            <w:vAlign w:val="center"/>
          </w:tcPr>
          <w:p w14:paraId="3E176FF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静脉胆道造影</w:t>
            </w:r>
          </w:p>
        </w:tc>
      </w:tr>
      <w:tr w14:paraId="0EF12C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57ED11A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64C296E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17E8164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656FC34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210103024</w:t>
            </w:r>
          </w:p>
        </w:tc>
        <w:tc>
          <w:tcPr>
            <w:tcW w:w="7520" w:type="dxa"/>
            <w:shd w:val="clear" w:color="auto" w:fill="auto"/>
            <w:vAlign w:val="center"/>
          </w:tcPr>
          <w:p w14:paraId="07A5698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静脉泌尿系造影</w:t>
            </w:r>
          </w:p>
        </w:tc>
      </w:tr>
      <w:tr w14:paraId="53B431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55C8C06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72CE037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28EA2B2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31D863E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210103024</w:t>
            </w:r>
          </w:p>
        </w:tc>
        <w:tc>
          <w:tcPr>
            <w:tcW w:w="7520" w:type="dxa"/>
            <w:shd w:val="clear" w:color="auto" w:fill="auto"/>
            <w:vAlign w:val="center"/>
          </w:tcPr>
          <w:p w14:paraId="102C446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静脉泌尿系造影（专用数字泌尿机加收）</w:t>
            </w:r>
          </w:p>
        </w:tc>
      </w:tr>
      <w:tr w14:paraId="5A99B1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4C84705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15F7403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7D234B7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00C0DEF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210103025</w:t>
            </w:r>
          </w:p>
        </w:tc>
        <w:tc>
          <w:tcPr>
            <w:tcW w:w="7520" w:type="dxa"/>
            <w:shd w:val="clear" w:color="auto" w:fill="auto"/>
            <w:vAlign w:val="center"/>
          </w:tcPr>
          <w:p w14:paraId="47A3656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逆行泌尿系造影</w:t>
            </w:r>
          </w:p>
        </w:tc>
      </w:tr>
      <w:tr w14:paraId="44ED63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6013D75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14DFE51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1FD53C8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4C38DA1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210103026</w:t>
            </w:r>
          </w:p>
        </w:tc>
        <w:tc>
          <w:tcPr>
            <w:tcW w:w="7520" w:type="dxa"/>
            <w:shd w:val="clear" w:color="auto" w:fill="auto"/>
            <w:vAlign w:val="center"/>
          </w:tcPr>
          <w:p w14:paraId="3F75FFE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肾盂穿刺造影</w:t>
            </w:r>
          </w:p>
        </w:tc>
      </w:tr>
      <w:tr w14:paraId="38B0FD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3445250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36A060D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4DCEED1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7E084BD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210103027</w:t>
            </w:r>
          </w:p>
        </w:tc>
        <w:tc>
          <w:tcPr>
            <w:tcW w:w="7520" w:type="dxa"/>
            <w:shd w:val="clear" w:color="auto" w:fill="auto"/>
            <w:vAlign w:val="center"/>
          </w:tcPr>
          <w:p w14:paraId="32EFE86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膀胱造影</w:t>
            </w:r>
          </w:p>
        </w:tc>
      </w:tr>
      <w:tr w14:paraId="7281EC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03F0C1D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1BCBA83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2792321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5981B42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210103028</w:t>
            </w:r>
          </w:p>
        </w:tc>
        <w:tc>
          <w:tcPr>
            <w:tcW w:w="7520" w:type="dxa"/>
            <w:shd w:val="clear" w:color="auto" w:fill="auto"/>
            <w:vAlign w:val="center"/>
          </w:tcPr>
          <w:p w14:paraId="64A2455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阴茎海绵体造影</w:t>
            </w:r>
          </w:p>
        </w:tc>
      </w:tr>
      <w:tr w14:paraId="49B8B3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28F6CB1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4CF2305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65671D9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76FB213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210103029</w:t>
            </w:r>
          </w:p>
        </w:tc>
        <w:tc>
          <w:tcPr>
            <w:tcW w:w="7520" w:type="dxa"/>
            <w:shd w:val="clear" w:color="auto" w:fill="auto"/>
            <w:vAlign w:val="center"/>
          </w:tcPr>
          <w:p w14:paraId="6B68427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输精管造影</w:t>
            </w:r>
          </w:p>
        </w:tc>
      </w:tr>
      <w:tr w14:paraId="47A7EA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42A4328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642F038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05C53F2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5B53376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210103030</w:t>
            </w:r>
          </w:p>
        </w:tc>
        <w:tc>
          <w:tcPr>
            <w:tcW w:w="7520" w:type="dxa"/>
            <w:shd w:val="clear" w:color="auto" w:fill="auto"/>
            <w:vAlign w:val="center"/>
          </w:tcPr>
          <w:p w14:paraId="5C2CE70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子宫造影</w:t>
            </w:r>
          </w:p>
        </w:tc>
      </w:tr>
      <w:tr w14:paraId="41E75B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325B0A9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14B4107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18B7ECF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733487F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210103031</w:t>
            </w:r>
          </w:p>
        </w:tc>
        <w:tc>
          <w:tcPr>
            <w:tcW w:w="7520" w:type="dxa"/>
            <w:shd w:val="clear" w:color="auto" w:fill="auto"/>
            <w:vAlign w:val="center"/>
          </w:tcPr>
          <w:p w14:paraId="0EDDEFF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子宫输卵管碘油造影</w:t>
            </w:r>
          </w:p>
        </w:tc>
      </w:tr>
      <w:tr w14:paraId="7CFFB0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5A83B8B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672C7F0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7AB338A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4710EE2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210103032</w:t>
            </w:r>
          </w:p>
        </w:tc>
        <w:tc>
          <w:tcPr>
            <w:tcW w:w="7520" w:type="dxa"/>
            <w:shd w:val="clear" w:color="auto" w:fill="auto"/>
            <w:vAlign w:val="center"/>
          </w:tcPr>
          <w:p w14:paraId="72522AB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四肢淋巴管造影</w:t>
            </w:r>
          </w:p>
        </w:tc>
      </w:tr>
      <w:tr w14:paraId="2BBA67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3D3C743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478D8C5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71C0E78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4E09E78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210103033</w:t>
            </w:r>
          </w:p>
        </w:tc>
        <w:tc>
          <w:tcPr>
            <w:tcW w:w="7520" w:type="dxa"/>
            <w:shd w:val="clear" w:color="auto" w:fill="auto"/>
            <w:vAlign w:val="center"/>
          </w:tcPr>
          <w:p w14:paraId="4B85BCC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窦道及瘘管造影</w:t>
            </w:r>
          </w:p>
        </w:tc>
      </w:tr>
      <w:tr w14:paraId="3347CA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78B9745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3DA2182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731CC95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66C1A13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210103034</w:t>
            </w:r>
          </w:p>
        </w:tc>
        <w:tc>
          <w:tcPr>
            <w:tcW w:w="7520" w:type="dxa"/>
            <w:shd w:val="clear" w:color="auto" w:fill="auto"/>
            <w:vAlign w:val="center"/>
          </w:tcPr>
          <w:p w14:paraId="123E432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四肢关节造影</w:t>
            </w:r>
          </w:p>
        </w:tc>
      </w:tr>
      <w:tr w14:paraId="223A3F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0061CA8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587CA50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1DEB7A7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024A431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210103035</w:t>
            </w:r>
          </w:p>
        </w:tc>
        <w:tc>
          <w:tcPr>
            <w:tcW w:w="7520" w:type="dxa"/>
            <w:shd w:val="clear" w:color="auto" w:fill="auto"/>
            <w:vAlign w:val="center"/>
          </w:tcPr>
          <w:p w14:paraId="030469C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四肢血管造影</w:t>
            </w:r>
          </w:p>
        </w:tc>
      </w:tr>
      <w:tr w14:paraId="499511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06D3730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1C8DD53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201E1EB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1B51B52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210103035a</w:t>
            </w:r>
          </w:p>
        </w:tc>
        <w:tc>
          <w:tcPr>
            <w:tcW w:w="7520" w:type="dxa"/>
            <w:shd w:val="clear" w:color="auto" w:fill="auto"/>
            <w:vAlign w:val="center"/>
          </w:tcPr>
          <w:p w14:paraId="62D36AA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四肢血管造影(静脉)</w:t>
            </w:r>
          </w:p>
        </w:tc>
      </w:tr>
      <w:tr w14:paraId="021346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restart"/>
            <w:shd w:val="clear" w:color="auto" w:fill="auto"/>
            <w:noWrap/>
            <w:vAlign w:val="center"/>
          </w:tcPr>
          <w:p w14:paraId="28711DC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4</w:t>
            </w:r>
          </w:p>
        </w:tc>
        <w:tc>
          <w:tcPr>
            <w:tcW w:w="2016" w:type="dxa"/>
            <w:vMerge w:val="restart"/>
            <w:shd w:val="clear" w:color="auto" w:fill="auto"/>
            <w:noWrap/>
            <w:vAlign w:val="center"/>
          </w:tcPr>
          <w:p w14:paraId="490146F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012301010040000</w:t>
            </w:r>
          </w:p>
        </w:tc>
        <w:tc>
          <w:tcPr>
            <w:tcW w:w="1994" w:type="dxa"/>
            <w:vMerge w:val="restart"/>
            <w:shd w:val="clear" w:color="auto" w:fill="auto"/>
            <w:vAlign w:val="center"/>
          </w:tcPr>
          <w:p w14:paraId="538ECF1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X线造影成像</w:t>
            </w:r>
          </w:p>
        </w:tc>
        <w:tc>
          <w:tcPr>
            <w:tcW w:w="1550" w:type="dxa"/>
            <w:shd w:val="clear" w:color="auto" w:fill="auto"/>
            <w:vAlign w:val="center"/>
          </w:tcPr>
          <w:p w14:paraId="4D73C04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210103035a</w:t>
            </w:r>
          </w:p>
        </w:tc>
        <w:tc>
          <w:tcPr>
            <w:tcW w:w="7520" w:type="dxa"/>
            <w:shd w:val="clear" w:color="auto" w:fill="auto"/>
            <w:vAlign w:val="center"/>
          </w:tcPr>
          <w:p w14:paraId="1BB3ACA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四肢血管造影(静脉)（同时检查双肢加收）</w:t>
            </w:r>
          </w:p>
        </w:tc>
      </w:tr>
      <w:tr w14:paraId="17196E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2B75028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6FE07B4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21EFD0A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670D5B9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210103035b</w:t>
            </w:r>
          </w:p>
        </w:tc>
        <w:tc>
          <w:tcPr>
            <w:tcW w:w="7520" w:type="dxa"/>
            <w:shd w:val="clear" w:color="auto" w:fill="auto"/>
            <w:vAlign w:val="center"/>
          </w:tcPr>
          <w:p w14:paraId="121F8E7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四肢血管造影(动脉)</w:t>
            </w:r>
          </w:p>
        </w:tc>
      </w:tr>
      <w:tr w14:paraId="2EDA19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39CB63E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2D8A30B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490D10C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76C855F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210103035b</w:t>
            </w:r>
          </w:p>
        </w:tc>
        <w:tc>
          <w:tcPr>
            <w:tcW w:w="7520" w:type="dxa"/>
            <w:shd w:val="clear" w:color="auto" w:fill="auto"/>
            <w:vAlign w:val="center"/>
          </w:tcPr>
          <w:p w14:paraId="6C52BAA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四肢血管造影(动脉)（同时检查双肢加收）</w:t>
            </w:r>
          </w:p>
        </w:tc>
      </w:tr>
      <w:tr w14:paraId="45A7DC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172E114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shd w:val="clear" w:color="auto" w:fill="auto"/>
            <w:noWrap/>
            <w:vAlign w:val="center"/>
          </w:tcPr>
          <w:p w14:paraId="6342040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012301010040001</w:t>
            </w:r>
          </w:p>
        </w:tc>
        <w:tc>
          <w:tcPr>
            <w:tcW w:w="1994" w:type="dxa"/>
            <w:shd w:val="clear" w:color="auto" w:fill="auto"/>
            <w:vAlign w:val="center"/>
          </w:tcPr>
          <w:p w14:paraId="28217F9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X线造影成像-全消化道造影（加收）</w:t>
            </w:r>
          </w:p>
        </w:tc>
        <w:tc>
          <w:tcPr>
            <w:tcW w:w="1550" w:type="dxa"/>
            <w:shd w:val="clear" w:color="auto" w:fill="auto"/>
            <w:vAlign w:val="center"/>
          </w:tcPr>
          <w:p w14:paraId="0593C9E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7520" w:type="dxa"/>
            <w:shd w:val="clear" w:color="auto" w:fill="auto"/>
            <w:vAlign w:val="center"/>
          </w:tcPr>
          <w:p w14:paraId="31DEE82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7062D2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04746B9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shd w:val="clear" w:color="auto" w:fill="auto"/>
            <w:noWrap/>
            <w:vAlign w:val="center"/>
          </w:tcPr>
          <w:p w14:paraId="7D4FE48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012301010040100</w:t>
            </w:r>
          </w:p>
        </w:tc>
        <w:tc>
          <w:tcPr>
            <w:tcW w:w="1994" w:type="dxa"/>
            <w:shd w:val="clear" w:color="auto" w:fill="auto"/>
            <w:vAlign w:val="center"/>
          </w:tcPr>
          <w:p w14:paraId="3E8955A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X线造影成像-人工智能辅助诊断（扩展）</w:t>
            </w:r>
          </w:p>
        </w:tc>
        <w:tc>
          <w:tcPr>
            <w:tcW w:w="1550" w:type="dxa"/>
            <w:shd w:val="clear" w:color="auto" w:fill="auto"/>
            <w:vAlign w:val="center"/>
          </w:tcPr>
          <w:p w14:paraId="422EBDD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7520" w:type="dxa"/>
            <w:shd w:val="clear" w:color="auto" w:fill="auto"/>
            <w:vAlign w:val="center"/>
          </w:tcPr>
          <w:p w14:paraId="79F68A1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6323F7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30B6426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shd w:val="clear" w:color="auto" w:fill="auto"/>
            <w:noWrap/>
            <w:vAlign w:val="center"/>
          </w:tcPr>
          <w:p w14:paraId="01CE5D0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012301010041100</w:t>
            </w:r>
          </w:p>
        </w:tc>
        <w:tc>
          <w:tcPr>
            <w:tcW w:w="1994" w:type="dxa"/>
            <w:shd w:val="clear" w:color="auto" w:fill="auto"/>
            <w:vAlign w:val="center"/>
          </w:tcPr>
          <w:p w14:paraId="763028F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X线造影成像-泪道造影（扩展）</w:t>
            </w:r>
          </w:p>
        </w:tc>
        <w:tc>
          <w:tcPr>
            <w:tcW w:w="1550" w:type="dxa"/>
            <w:shd w:val="clear" w:color="auto" w:fill="auto"/>
            <w:vAlign w:val="center"/>
          </w:tcPr>
          <w:p w14:paraId="29C0B82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210103005</w:t>
            </w:r>
          </w:p>
        </w:tc>
        <w:tc>
          <w:tcPr>
            <w:tcW w:w="7520" w:type="dxa"/>
            <w:shd w:val="clear" w:color="auto" w:fill="auto"/>
            <w:vAlign w:val="center"/>
          </w:tcPr>
          <w:p w14:paraId="0F177C5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泪道造影</w:t>
            </w:r>
          </w:p>
        </w:tc>
      </w:tr>
      <w:tr w14:paraId="71008A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1D11279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shd w:val="clear" w:color="auto" w:fill="auto"/>
            <w:noWrap/>
            <w:vAlign w:val="center"/>
          </w:tcPr>
          <w:p w14:paraId="6F10225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012301010041200</w:t>
            </w:r>
          </w:p>
        </w:tc>
        <w:tc>
          <w:tcPr>
            <w:tcW w:w="1994" w:type="dxa"/>
            <w:shd w:val="clear" w:color="auto" w:fill="auto"/>
            <w:vAlign w:val="center"/>
          </w:tcPr>
          <w:p w14:paraId="172EFDC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X线造影成像-T管造影（扩展）</w:t>
            </w:r>
          </w:p>
        </w:tc>
        <w:tc>
          <w:tcPr>
            <w:tcW w:w="1550" w:type="dxa"/>
            <w:shd w:val="clear" w:color="auto" w:fill="auto"/>
            <w:vAlign w:val="center"/>
          </w:tcPr>
          <w:p w14:paraId="723DC78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210103023</w:t>
            </w:r>
          </w:p>
        </w:tc>
        <w:tc>
          <w:tcPr>
            <w:tcW w:w="7520" w:type="dxa"/>
            <w:shd w:val="clear" w:color="auto" w:fill="auto"/>
            <w:vAlign w:val="center"/>
          </w:tcPr>
          <w:p w14:paraId="15A8010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T管造影</w:t>
            </w:r>
          </w:p>
        </w:tc>
      </w:tr>
      <w:tr w14:paraId="3251E8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restart"/>
            <w:shd w:val="clear" w:color="auto" w:fill="auto"/>
            <w:noWrap/>
            <w:vAlign w:val="center"/>
          </w:tcPr>
          <w:p w14:paraId="72AC0A7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5</w:t>
            </w:r>
          </w:p>
        </w:tc>
        <w:tc>
          <w:tcPr>
            <w:tcW w:w="2016" w:type="dxa"/>
            <w:vMerge w:val="restart"/>
            <w:shd w:val="clear" w:color="auto" w:fill="auto"/>
            <w:vAlign w:val="center"/>
          </w:tcPr>
          <w:p w14:paraId="5ACCB96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012301020010000</w:t>
            </w:r>
          </w:p>
        </w:tc>
        <w:tc>
          <w:tcPr>
            <w:tcW w:w="1994" w:type="dxa"/>
            <w:vMerge w:val="restart"/>
            <w:shd w:val="clear" w:color="auto" w:fill="auto"/>
            <w:vAlign w:val="center"/>
          </w:tcPr>
          <w:p w14:paraId="58987E6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计算机体层成像（CT）平扫</w:t>
            </w:r>
          </w:p>
        </w:tc>
        <w:tc>
          <w:tcPr>
            <w:tcW w:w="1550" w:type="dxa"/>
            <w:shd w:val="clear" w:color="auto" w:fill="auto"/>
            <w:vAlign w:val="center"/>
          </w:tcPr>
          <w:p w14:paraId="53D12E8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2103</w:t>
            </w:r>
          </w:p>
        </w:tc>
        <w:tc>
          <w:tcPr>
            <w:tcW w:w="7520" w:type="dxa"/>
            <w:shd w:val="clear" w:color="auto" w:fill="auto"/>
            <w:vAlign w:val="center"/>
          </w:tcPr>
          <w:p w14:paraId="610ED74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X线计算机体层(CT)扫描</w:t>
            </w:r>
          </w:p>
        </w:tc>
      </w:tr>
      <w:tr w14:paraId="0DBC97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2AD1927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vAlign w:val="center"/>
          </w:tcPr>
          <w:p w14:paraId="5B9157B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4BF6F95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0110FFF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2103</w:t>
            </w:r>
          </w:p>
        </w:tc>
        <w:tc>
          <w:tcPr>
            <w:tcW w:w="7520" w:type="dxa"/>
            <w:shd w:val="clear" w:color="auto" w:fill="auto"/>
            <w:vAlign w:val="center"/>
          </w:tcPr>
          <w:p w14:paraId="757D182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X线计算机体层(CT)扫描（刻录光盘）</w:t>
            </w:r>
          </w:p>
        </w:tc>
      </w:tr>
      <w:tr w14:paraId="3D1BB9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19ECDAC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vAlign w:val="center"/>
          </w:tcPr>
          <w:p w14:paraId="1C30FC9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2535B34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05AAA81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2103</w:t>
            </w:r>
          </w:p>
        </w:tc>
        <w:tc>
          <w:tcPr>
            <w:tcW w:w="7520" w:type="dxa"/>
            <w:shd w:val="clear" w:color="auto" w:fill="auto"/>
            <w:vAlign w:val="center"/>
          </w:tcPr>
          <w:p w14:paraId="4BEE7E1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X线计算机体层(CT)扫描（心电或呼吸门控设备）</w:t>
            </w:r>
          </w:p>
        </w:tc>
      </w:tr>
      <w:tr w14:paraId="544277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110734B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vAlign w:val="center"/>
          </w:tcPr>
          <w:p w14:paraId="57A050B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6BF9C80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noWrap/>
            <w:vAlign w:val="center"/>
          </w:tcPr>
          <w:p w14:paraId="7909EDD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210300001</w:t>
            </w:r>
          </w:p>
        </w:tc>
        <w:tc>
          <w:tcPr>
            <w:tcW w:w="7520" w:type="dxa"/>
            <w:shd w:val="clear" w:color="auto" w:fill="auto"/>
            <w:vAlign w:val="center"/>
          </w:tcPr>
          <w:p w14:paraId="58125DE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X线计算机体层(CT)平扫</w:t>
            </w:r>
          </w:p>
        </w:tc>
      </w:tr>
      <w:tr w14:paraId="2F51DD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58E7D66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vAlign w:val="center"/>
          </w:tcPr>
          <w:p w14:paraId="763B76C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1C77A8D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084723A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210300001a</w:t>
            </w:r>
          </w:p>
        </w:tc>
        <w:tc>
          <w:tcPr>
            <w:tcW w:w="7520" w:type="dxa"/>
            <w:shd w:val="clear" w:color="auto" w:fill="auto"/>
            <w:vAlign w:val="center"/>
          </w:tcPr>
          <w:p w14:paraId="4C42711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普通CT扫描</w:t>
            </w:r>
          </w:p>
        </w:tc>
      </w:tr>
      <w:tr w14:paraId="35BC21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267196F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vAlign w:val="center"/>
          </w:tcPr>
          <w:p w14:paraId="3998F1A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01DD51B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0536E35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210300001b</w:t>
            </w:r>
          </w:p>
        </w:tc>
        <w:tc>
          <w:tcPr>
            <w:tcW w:w="7520" w:type="dxa"/>
            <w:shd w:val="clear" w:color="auto" w:fill="auto"/>
            <w:vAlign w:val="center"/>
          </w:tcPr>
          <w:p w14:paraId="7C52508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单、双层螺旋CT扫描</w:t>
            </w:r>
          </w:p>
        </w:tc>
      </w:tr>
      <w:tr w14:paraId="0E4070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573EF4D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vAlign w:val="center"/>
          </w:tcPr>
          <w:p w14:paraId="74FD7C0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21B6FA0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6BF8BC5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210300001c</w:t>
            </w:r>
          </w:p>
        </w:tc>
        <w:tc>
          <w:tcPr>
            <w:tcW w:w="7520" w:type="dxa"/>
            <w:shd w:val="clear" w:color="auto" w:fill="auto"/>
            <w:vAlign w:val="center"/>
          </w:tcPr>
          <w:p w14:paraId="53055DC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4—10层螺旋CT扫描</w:t>
            </w:r>
          </w:p>
        </w:tc>
      </w:tr>
      <w:tr w14:paraId="75F1E2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79A07A3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vAlign w:val="center"/>
          </w:tcPr>
          <w:p w14:paraId="79DB659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6B22B8D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2AA8533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210300001d</w:t>
            </w:r>
          </w:p>
        </w:tc>
        <w:tc>
          <w:tcPr>
            <w:tcW w:w="7520" w:type="dxa"/>
            <w:shd w:val="clear" w:color="auto" w:fill="auto"/>
            <w:vAlign w:val="center"/>
          </w:tcPr>
          <w:p w14:paraId="428B7DC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16—40层螺旋CT扫描</w:t>
            </w:r>
          </w:p>
        </w:tc>
      </w:tr>
      <w:tr w14:paraId="16D89B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restart"/>
            <w:shd w:val="clear" w:color="auto" w:fill="auto"/>
            <w:noWrap/>
            <w:vAlign w:val="center"/>
          </w:tcPr>
          <w:p w14:paraId="31633C4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5</w:t>
            </w:r>
          </w:p>
        </w:tc>
        <w:tc>
          <w:tcPr>
            <w:tcW w:w="2016" w:type="dxa"/>
            <w:vMerge w:val="restart"/>
            <w:shd w:val="clear" w:color="auto" w:fill="auto"/>
            <w:vAlign w:val="center"/>
          </w:tcPr>
          <w:p w14:paraId="5AAB123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012301020010000</w:t>
            </w:r>
          </w:p>
        </w:tc>
        <w:tc>
          <w:tcPr>
            <w:tcW w:w="1994" w:type="dxa"/>
            <w:vMerge w:val="restart"/>
            <w:shd w:val="clear" w:color="auto" w:fill="auto"/>
            <w:vAlign w:val="center"/>
          </w:tcPr>
          <w:p w14:paraId="6C575AA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计算机体层成像（CT）平扫</w:t>
            </w:r>
          </w:p>
        </w:tc>
        <w:tc>
          <w:tcPr>
            <w:tcW w:w="1550" w:type="dxa"/>
            <w:shd w:val="clear" w:color="auto" w:fill="auto"/>
            <w:vAlign w:val="center"/>
          </w:tcPr>
          <w:p w14:paraId="4E1890E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210300001e</w:t>
            </w:r>
          </w:p>
        </w:tc>
        <w:tc>
          <w:tcPr>
            <w:tcW w:w="7520" w:type="dxa"/>
            <w:shd w:val="clear" w:color="auto" w:fill="auto"/>
            <w:vAlign w:val="center"/>
          </w:tcPr>
          <w:p w14:paraId="236130A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64层以上螺旋CT扫描</w:t>
            </w:r>
          </w:p>
        </w:tc>
      </w:tr>
      <w:tr w14:paraId="238933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3972523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vAlign w:val="center"/>
          </w:tcPr>
          <w:p w14:paraId="30EDDE3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0AC3580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04DAB39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210300001f</w:t>
            </w:r>
          </w:p>
        </w:tc>
        <w:tc>
          <w:tcPr>
            <w:tcW w:w="7520" w:type="dxa"/>
            <w:shd w:val="clear" w:color="auto" w:fill="auto"/>
            <w:vAlign w:val="center"/>
          </w:tcPr>
          <w:p w14:paraId="614FD0D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双源螺旋CT扫描</w:t>
            </w:r>
          </w:p>
        </w:tc>
      </w:tr>
      <w:tr w14:paraId="4846F7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331F392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vAlign w:val="center"/>
          </w:tcPr>
          <w:p w14:paraId="0C45803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089122B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3B1060C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210300004</w:t>
            </w:r>
          </w:p>
        </w:tc>
        <w:tc>
          <w:tcPr>
            <w:tcW w:w="7520" w:type="dxa"/>
            <w:shd w:val="clear" w:color="auto" w:fill="auto"/>
            <w:vAlign w:val="center"/>
          </w:tcPr>
          <w:p w14:paraId="315AD90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X线计算机体层(CT)成像</w:t>
            </w:r>
          </w:p>
        </w:tc>
      </w:tr>
      <w:tr w14:paraId="7A4B35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25F0E0D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vAlign w:val="center"/>
          </w:tcPr>
          <w:p w14:paraId="168E183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6BF8568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3C3D8C0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210500003</w:t>
            </w:r>
          </w:p>
        </w:tc>
        <w:tc>
          <w:tcPr>
            <w:tcW w:w="7520" w:type="dxa"/>
            <w:shd w:val="clear" w:color="auto" w:fill="auto"/>
            <w:vAlign w:val="center"/>
          </w:tcPr>
          <w:p w14:paraId="7344017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计算机断层扫描激光乳腺成像</w:t>
            </w:r>
          </w:p>
        </w:tc>
      </w:tr>
      <w:tr w14:paraId="7B9952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2D5669F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vAlign w:val="center"/>
          </w:tcPr>
          <w:p w14:paraId="1C58AB6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0118467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7B3A6A6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210500003</w:t>
            </w:r>
          </w:p>
        </w:tc>
        <w:tc>
          <w:tcPr>
            <w:tcW w:w="7520" w:type="dxa"/>
            <w:shd w:val="clear" w:color="auto" w:fill="auto"/>
            <w:vAlign w:val="center"/>
          </w:tcPr>
          <w:p w14:paraId="7D897EE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计算机断层扫描激光乳腺成像（双侧加收）</w:t>
            </w:r>
          </w:p>
        </w:tc>
      </w:tr>
      <w:tr w14:paraId="4AE15F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96" w:type="dxa"/>
            <w:vMerge w:val="continue"/>
            <w:shd w:val="clear" w:color="auto" w:fill="auto"/>
            <w:noWrap/>
            <w:vAlign w:val="center"/>
          </w:tcPr>
          <w:p w14:paraId="28611D1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shd w:val="clear" w:color="auto" w:fill="auto"/>
            <w:noWrap/>
            <w:vAlign w:val="center"/>
          </w:tcPr>
          <w:p w14:paraId="1E97C01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012301020010001</w:t>
            </w:r>
          </w:p>
        </w:tc>
        <w:tc>
          <w:tcPr>
            <w:tcW w:w="1994" w:type="dxa"/>
            <w:shd w:val="clear" w:color="auto" w:fill="auto"/>
            <w:vAlign w:val="center"/>
          </w:tcPr>
          <w:p w14:paraId="4785ACC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计算机体层成像（CT）平扫-能量成像（加收）</w:t>
            </w:r>
          </w:p>
        </w:tc>
        <w:tc>
          <w:tcPr>
            <w:tcW w:w="1550" w:type="dxa"/>
            <w:shd w:val="clear" w:color="auto" w:fill="auto"/>
            <w:vAlign w:val="center"/>
          </w:tcPr>
          <w:p w14:paraId="70044A6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7520" w:type="dxa"/>
            <w:shd w:val="clear" w:color="auto" w:fill="auto"/>
            <w:vAlign w:val="center"/>
          </w:tcPr>
          <w:p w14:paraId="7455692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25EF60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jc w:val="center"/>
        </w:trPr>
        <w:tc>
          <w:tcPr>
            <w:tcW w:w="696" w:type="dxa"/>
            <w:vMerge w:val="continue"/>
            <w:shd w:val="clear" w:color="auto" w:fill="auto"/>
            <w:noWrap/>
            <w:vAlign w:val="center"/>
          </w:tcPr>
          <w:p w14:paraId="300071E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shd w:val="clear" w:color="auto" w:fill="auto"/>
            <w:noWrap/>
            <w:vAlign w:val="center"/>
          </w:tcPr>
          <w:p w14:paraId="116CF2F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012301020010011</w:t>
            </w:r>
          </w:p>
        </w:tc>
        <w:tc>
          <w:tcPr>
            <w:tcW w:w="1994" w:type="dxa"/>
            <w:shd w:val="clear" w:color="auto" w:fill="auto"/>
            <w:vAlign w:val="center"/>
          </w:tcPr>
          <w:p w14:paraId="7ABA4F6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计算机体层成像（CT）平扫-薄层扫描（加收）</w:t>
            </w:r>
          </w:p>
        </w:tc>
        <w:tc>
          <w:tcPr>
            <w:tcW w:w="1550" w:type="dxa"/>
            <w:shd w:val="clear" w:color="auto" w:fill="auto"/>
            <w:vAlign w:val="center"/>
          </w:tcPr>
          <w:p w14:paraId="01321A3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7520" w:type="dxa"/>
            <w:shd w:val="clear" w:color="auto" w:fill="auto"/>
            <w:vAlign w:val="center"/>
          </w:tcPr>
          <w:p w14:paraId="2002453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005A3E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0" w:hRule="atLeast"/>
          <w:jc w:val="center"/>
        </w:trPr>
        <w:tc>
          <w:tcPr>
            <w:tcW w:w="696" w:type="dxa"/>
            <w:vMerge w:val="continue"/>
            <w:shd w:val="clear" w:color="auto" w:fill="auto"/>
            <w:noWrap/>
            <w:vAlign w:val="center"/>
          </w:tcPr>
          <w:p w14:paraId="061CACE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shd w:val="clear" w:color="auto" w:fill="auto"/>
            <w:noWrap/>
            <w:vAlign w:val="center"/>
          </w:tcPr>
          <w:p w14:paraId="0237CE4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012301020010021</w:t>
            </w:r>
          </w:p>
        </w:tc>
        <w:tc>
          <w:tcPr>
            <w:tcW w:w="1994" w:type="dxa"/>
            <w:shd w:val="clear" w:color="auto" w:fill="auto"/>
            <w:vAlign w:val="center"/>
          </w:tcPr>
          <w:p w14:paraId="743E214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计算机体层成像（CT）平扫-冠脉钙化积分（加收）</w:t>
            </w:r>
          </w:p>
        </w:tc>
        <w:tc>
          <w:tcPr>
            <w:tcW w:w="1550" w:type="dxa"/>
            <w:shd w:val="clear" w:color="auto" w:fill="auto"/>
            <w:vAlign w:val="center"/>
          </w:tcPr>
          <w:p w14:paraId="52A7882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7520" w:type="dxa"/>
            <w:shd w:val="clear" w:color="auto" w:fill="auto"/>
            <w:vAlign w:val="center"/>
          </w:tcPr>
          <w:p w14:paraId="6D231A1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1FD97B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696" w:type="dxa"/>
            <w:vMerge w:val="continue"/>
            <w:shd w:val="clear" w:color="auto" w:fill="auto"/>
            <w:noWrap/>
            <w:vAlign w:val="center"/>
          </w:tcPr>
          <w:p w14:paraId="2071D7F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shd w:val="clear" w:color="auto" w:fill="auto"/>
            <w:noWrap/>
            <w:vAlign w:val="center"/>
          </w:tcPr>
          <w:p w14:paraId="1FE7508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012301020010100</w:t>
            </w:r>
          </w:p>
        </w:tc>
        <w:tc>
          <w:tcPr>
            <w:tcW w:w="1994" w:type="dxa"/>
            <w:shd w:val="clear" w:color="auto" w:fill="auto"/>
            <w:vAlign w:val="center"/>
          </w:tcPr>
          <w:p w14:paraId="7C3C248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计算机体层成像（CT）平扫-人工智能辅助诊断（扩展）</w:t>
            </w:r>
          </w:p>
        </w:tc>
        <w:tc>
          <w:tcPr>
            <w:tcW w:w="1550" w:type="dxa"/>
            <w:shd w:val="clear" w:color="auto" w:fill="auto"/>
            <w:vAlign w:val="center"/>
          </w:tcPr>
          <w:p w14:paraId="1F5BFD8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7520" w:type="dxa"/>
            <w:shd w:val="clear" w:color="auto" w:fill="auto"/>
            <w:vAlign w:val="center"/>
          </w:tcPr>
          <w:p w14:paraId="50D52DF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1B2D84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45CA7EA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shd w:val="clear" w:color="auto" w:fill="auto"/>
            <w:noWrap/>
            <w:vAlign w:val="center"/>
          </w:tcPr>
          <w:p w14:paraId="294535A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012301020011100</w:t>
            </w:r>
          </w:p>
        </w:tc>
        <w:tc>
          <w:tcPr>
            <w:tcW w:w="1994" w:type="dxa"/>
            <w:shd w:val="clear" w:color="auto" w:fill="auto"/>
            <w:vAlign w:val="center"/>
          </w:tcPr>
          <w:p w14:paraId="68B1BBE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计算机体层成像（CT）平扫-口腔颌面锥形束CT（CBCT）（扩展）</w:t>
            </w:r>
          </w:p>
        </w:tc>
        <w:tc>
          <w:tcPr>
            <w:tcW w:w="1550" w:type="dxa"/>
            <w:shd w:val="clear" w:color="auto" w:fill="auto"/>
            <w:vAlign w:val="center"/>
          </w:tcPr>
          <w:p w14:paraId="4CD47A5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7520" w:type="dxa"/>
            <w:shd w:val="clear" w:color="auto" w:fill="auto"/>
            <w:vAlign w:val="center"/>
          </w:tcPr>
          <w:p w14:paraId="325AEAA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341E36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restart"/>
            <w:shd w:val="clear" w:color="auto" w:fill="auto"/>
            <w:noWrap/>
            <w:vAlign w:val="center"/>
          </w:tcPr>
          <w:p w14:paraId="493DFA4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6</w:t>
            </w:r>
          </w:p>
        </w:tc>
        <w:tc>
          <w:tcPr>
            <w:tcW w:w="2016" w:type="dxa"/>
            <w:vMerge w:val="restart"/>
            <w:shd w:val="clear" w:color="auto" w:fill="auto"/>
            <w:noWrap/>
            <w:vAlign w:val="center"/>
          </w:tcPr>
          <w:p w14:paraId="50DED1D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012301020020000</w:t>
            </w:r>
          </w:p>
        </w:tc>
        <w:tc>
          <w:tcPr>
            <w:tcW w:w="1994" w:type="dxa"/>
            <w:vMerge w:val="restart"/>
            <w:shd w:val="clear" w:color="auto" w:fill="auto"/>
            <w:vAlign w:val="center"/>
          </w:tcPr>
          <w:p w14:paraId="109A8BF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计算机体层成像（CT）增强</w:t>
            </w:r>
          </w:p>
        </w:tc>
        <w:tc>
          <w:tcPr>
            <w:tcW w:w="1550" w:type="dxa"/>
            <w:shd w:val="clear" w:color="auto" w:fill="auto"/>
            <w:vAlign w:val="center"/>
          </w:tcPr>
          <w:p w14:paraId="692CB17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2103</w:t>
            </w:r>
          </w:p>
        </w:tc>
        <w:tc>
          <w:tcPr>
            <w:tcW w:w="7520" w:type="dxa"/>
            <w:shd w:val="clear" w:color="auto" w:fill="auto"/>
            <w:vAlign w:val="center"/>
          </w:tcPr>
          <w:p w14:paraId="7615384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X线计算机体层(CT)</w:t>
            </w:r>
          </w:p>
        </w:tc>
      </w:tr>
      <w:tr w14:paraId="0F678D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3956753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3079A89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768AB28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340E885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2103</w:t>
            </w:r>
          </w:p>
        </w:tc>
        <w:tc>
          <w:tcPr>
            <w:tcW w:w="7520" w:type="dxa"/>
            <w:shd w:val="clear" w:color="auto" w:fill="auto"/>
            <w:vAlign w:val="center"/>
          </w:tcPr>
          <w:p w14:paraId="5F7B436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X线计算机体层(CT)（刻录光盘）</w:t>
            </w:r>
          </w:p>
        </w:tc>
      </w:tr>
      <w:tr w14:paraId="042563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7719292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1D7BE2D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1EABA8C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2A67022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2103</w:t>
            </w:r>
          </w:p>
        </w:tc>
        <w:tc>
          <w:tcPr>
            <w:tcW w:w="7520" w:type="dxa"/>
            <w:shd w:val="clear" w:color="auto" w:fill="auto"/>
            <w:vAlign w:val="center"/>
          </w:tcPr>
          <w:p w14:paraId="76F78D8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X线计算机体层(CT)（心电或呼吸门控设备）</w:t>
            </w:r>
          </w:p>
        </w:tc>
      </w:tr>
      <w:tr w14:paraId="4C956A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2FD092B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585D6B6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1DB3A8C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1A0D875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210300003</w:t>
            </w:r>
          </w:p>
        </w:tc>
        <w:tc>
          <w:tcPr>
            <w:tcW w:w="7520" w:type="dxa"/>
            <w:shd w:val="clear" w:color="auto" w:fill="auto"/>
            <w:vAlign w:val="center"/>
          </w:tcPr>
          <w:p w14:paraId="314BA5A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脑池X线计算机体层(CT)含气造影</w:t>
            </w:r>
          </w:p>
        </w:tc>
      </w:tr>
      <w:tr w14:paraId="5D61AD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002D1F5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shd w:val="clear" w:color="auto" w:fill="auto"/>
            <w:noWrap/>
            <w:vAlign w:val="center"/>
          </w:tcPr>
          <w:p w14:paraId="3AA5376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012301020020001</w:t>
            </w:r>
          </w:p>
        </w:tc>
        <w:tc>
          <w:tcPr>
            <w:tcW w:w="1994" w:type="dxa"/>
            <w:shd w:val="clear" w:color="auto" w:fill="auto"/>
            <w:vAlign w:val="center"/>
          </w:tcPr>
          <w:p w14:paraId="56053DA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计算机体层成像（CT）增强-能量成像（加收）</w:t>
            </w:r>
          </w:p>
        </w:tc>
        <w:tc>
          <w:tcPr>
            <w:tcW w:w="1550" w:type="dxa"/>
            <w:shd w:val="clear" w:color="auto" w:fill="auto"/>
            <w:vAlign w:val="center"/>
          </w:tcPr>
          <w:p w14:paraId="62FF2FB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7520" w:type="dxa"/>
            <w:shd w:val="clear" w:color="auto" w:fill="auto"/>
            <w:vAlign w:val="center"/>
          </w:tcPr>
          <w:p w14:paraId="6368E76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15202D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6209592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shd w:val="clear" w:color="auto" w:fill="auto"/>
            <w:noWrap/>
            <w:vAlign w:val="center"/>
          </w:tcPr>
          <w:p w14:paraId="7F33E66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012301020020011</w:t>
            </w:r>
          </w:p>
        </w:tc>
        <w:tc>
          <w:tcPr>
            <w:tcW w:w="1994" w:type="dxa"/>
            <w:shd w:val="clear" w:color="auto" w:fill="auto"/>
            <w:vAlign w:val="center"/>
          </w:tcPr>
          <w:p w14:paraId="41D93A3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计算机体层成像（CT）增强-薄层扫描(加收)</w:t>
            </w:r>
          </w:p>
        </w:tc>
        <w:tc>
          <w:tcPr>
            <w:tcW w:w="1550" w:type="dxa"/>
            <w:shd w:val="clear" w:color="auto" w:fill="auto"/>
            <w:vAlign w:val="center"/>
          </w:tcPr>
          <w:p w14:paraId="683193D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7520" w:type="dxa"/>
            <w:shd w:val="clear" w:color="auto" w:fill="auto"/>
            <w:vAlign w:val="center"/>
          </w:tcPr>
          <w:p w14:paraId="48EB423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7C3936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4281806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shd w:val="clear" w:color="auto" w:fill="auto"/>
            <w:noWrap/>
            <w:vAlign w:val="center"/>
          </w:tcPr>
          <w:p w14:paraId="49CF9E4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012301020020100</w:t>
            </w:r>
          </w:p>
        </w:tc>
        <w:tc>
          <w:tcPr>
            <w:tcW w:w="1994" w:type="dxa"/>
            <w:shd w:val="clear" w:color="auto" w:fill="auto"/>
            <w:vAlign w:val="center"/>
          </w:tcPr>
          <w:p w14:paraId="55B0E46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计算机体层成像（CT）增强-人工智能辅助诊断（扩展）</w:t>
            </w:r>
          </w:p>
        </w:tc>
        <w:tc>
          <w:tcPr>
            <w:tcW w:w="1550" w:type="dxa"/>
            <w:shd w:val="clear" w:color="auto" w:fill="auto"/>
            <w:vAlign w:val="center"/>
          </w:tcPr>
          <w:p w14:paraId="23412C3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7520" w:type="dxa"/>
            <w:shd w:val="clear" w:color="auto" w:fill="auto"/>
            <w:vAlign w:val="center"/>
          </w:tcPr>
          <w:p w14:paraId="2AECC11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762FDD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48B0D67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shd w:val="clear" w:color="auto" w:fill="auto"/>
            <w:noWrap/>
            <w:vAlign w:val="center"/>
          </w:tcPr>
          <w:p w14:paraId="7D4BF70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012301020021100</w:t>
            </w:r>
          </w:p>
        </w:tc>
        <w:tc>
          <w:tcPr>
            <w:tcW w:w="1994" w:type="dxa"/>
            <w:shd w:val="clear" w:color="auto" w:fill="auto"/>
            <w:vAlign w:val="center"/>
          </w:tcPr>
          <w:p w14:paraId="0C19B96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计算机体层成像（CT）增强-延迟显像（扩展）</w:t>
            </w:r>
          </w:p>
        </w:tc>
        <w:tc>
          <w:tcPr>
            <w:tcW w:w="1550" w:type="dxa"/>
            <w:shd w:val="clear" w:color="auto" w:fill="auto"/>
            <w:vAlign w:val="center"/>
          </w:tcPr>
          <w:p w14:paraId="00060E7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7520" w:type="dxa"/>
            <w:shd w:val="clear" w:color="auto" w:fill="auto"/>
            <w:vAlign w:val="center"/>
          </w:tcPr>
          <w:p w14:paraId="65A1405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17D05A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restart"/>
            <w:shd w:val="clear" w:color="auto" w:fill="auto"/>
            <w:noWrap/>
            <w:vAlign w:val="center"/>
          </w:tcPr>
          <w:p w14:paraId="0D4234E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7</w:t>
            </w:r>
          </w:p>
        </w:tc>
        <w:tc>
          <w:tcPr>
            <w:tcW w:w="2016" w:type="dxa"/>
            <w:shd w:val="clear" w:color="auto" w:fill="auto"/>
            <w:noWrap/>
            <w:vAlign w:val="center"/>
          </w:tcPr>
          <w:p w14:paraId="4223ACE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012301020030000</w:t>
            </w:r>
          </w:p>
        </w:tc>
        <w:tc>
          <w:tcPr>
            <w:tcW w:w="1994" w:type="dxa"/>
            <w:shd w:val="clear" w:color="auto" w:fill="auto"/>
            <w:vAlign w:val="center"/>
          </w:tcPr>
          <w:p w14:paraId="57473C9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计算机体层（CT）造影成像（血管）</w:t>
            </w:r>
          </w:p>
        </w:tc>
        <w:tc>
          <w:tcPr>
            <w:tcW w:w="1550" w:type="dxa"/>
            <w:shd w:val="clear" w:color="auto" w:fill="auto"/>
            <w:noWrap/>
            <w:vAlign w:val="center"/>
          </w:tcPr>
          <w:p w14:paraId="5616F54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210300006</w:t>
            </w:r>
          </w:p>
        </w:tc>
        <w:tc>
          <w:tcPr>
            <w:tcW w:w="7520" w:type="dxa"/>
            <w:shd w:val="clear" w:color="auto" w:fill="auto"/>
            <w:vAlign w:val="center"/>
          </w:tcPr>
          <w:p w14:paraId="7ED58C3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冠状动脉成像</w:t>
            </w:r>
          </w:p>
        </w:tc>
      </w:tr>
      <w:tr w14:paraId="1D4383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1B655F3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shd w:val="clear" w:color="auto" w:fill="auto"/>
            <w:noWrap/>
            <w:vAlign w:val="center"/>
          </w:tcPr>
          <w:p w14:paraId="70CEDBD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012301020030001</w:t>
            </w:r>
          </w:p>
        </w:tc>
        <w:tc>
          <w:tcPr>
            <w:tcW w:w="1994" w:type="dxa"/>
            <w:shd w:val="clear" w:color="auto" w:fill="auto"/>
            <w:vAlign w:val="center"/>
          </w:tcPr>
          <w:p w14:paraId="41EFA46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计算机体层（CT）造影成像（血管）-能量成像(加收)</w:t>
            </w:r>
          </w:p>
        </w:tc>
        <w:tc>
          <w:tcPr>
            <w:tcW w:w="1550" w:type="dxa"/>
            <w:shd w:val="clear" w:color="auto" w:fill="auto"/>
            <w:vAlign w:val="center"/>
          </w:tcPr>
          <w:p w14:paraId="4355E20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7520" w:type="dxa"/>
            <w:shd w:val="clear" w:color="auto" w:fill="auto"/>
            <w:vAlign w:val="center"/>
          </w:tcPr>
          <w:p w14:paraId="659680D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0A497F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478F928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shd w:val="clear" w:color="auto" w:fill="auto"/>
            <w:noWrap/>
            <w:vAlign w:val="center"/>
          </w:tcPr>
          <w:p w14:paraId="4399228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012301020030100</w:t>
            </w:r>
          </w:p>
        </w:tc>
        <w:tc>
          <w:tcPr>
            <w:tcW w:w="1994" w:type="dxa"/>
            <w:shd w:val="clear" w:color="auto" w:fill="auto"/>
            <w:vAlign w:val="center"/>
          </w:tcPr>
          <w:p w14:paraId="7364539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计算机体层（CT）造影成像（血管）-人工智能辅助诊断（扩展）</w:t>
            </w:r>
          </w:p>
        </w:tc>
        <w:tc>
          <w:tcPr>
            <w:tcW w:w="1550" w:type="dxa"/>
            <w:shd w:val="clear" w:color="auto" w:fill="auto"/>
            <w:vAlign w:val="center"/>
          </w:tcPr>
          <w:p w14:paraId="0860030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7520" w:type="dxa"/>
            <w:shd w:val="clear" w:color="auto" w:fill="auto"/>
            <w:vAlign w:val="center"/>
          </w:tcPr>
          <w:p w14:paraId="07F0636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19DD71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shd w:val="clear" w:color="auto" w:fill="auto"/>
            <w:noWrap/>
            <w:vAlign w:val="center"/>
          </w:tcPr>
          <w:p w14:paraId="7A2FD45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8</w:t>
            </w:r>
          </w:p>
        </w:tc>
        <w:tc>
          <w:tcPr>
            <w:tcW w:w="2016" w:type="dxa"/>
            <w:shd w:val="clear" w:color="auto" w:fill="auto"/>
            <w:noWrap/>
            <w:vAlign w:val="center"/>
          </w:tcPr>
          <w:p w14:paraId="6AAD065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012301020040000</w:t>
            </w:r>
          </w:p>
        </w:tc>
        <w:tc>
          <w:tcPr>
            <w:tcW w:w="1994" w:type="dxa"/>
            <w:shd w:val="clear" w:color="auto" w:fill="auto"/>
            <w:vAlign w:val="center"/>
          </w:tcPr>
          <w:p w14:paraId="282F6DE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计算机体层（CT）灌注成像</w:t>
            </w:r>
          </w:p>
        </w:tc>
        <w:tc>
          <w:tcPr>
            <w:tcW w:w="1550" w:type="dxa"/>
            <w:shd w:val="clear" w:color="auto" w:fill="auto"/>
            <w:vAlign w:val="center"/>
          </w:tcPr>
          <w:p w14:paraId="3AA7051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210300007</w:t>
            </w:r>
          </w:p>
        </w:tc>
        <w:tc>
          <w:tcPr>
            <w:tcW w:w="7520" w:type="dxa"/>
            <w:shd w:val="clear" w:color="auto" w:fill="auto"/>
            <w:vAlign w:val="center"/>
          </w:tcPr>
          <w:p w14:paraId="2D14AFE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灌注成像</w:t>
            </w:r>
          </w:p>
        </w:tc>
      </w:tr>
      <w:tr w14:paraId="228C94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restart"/>
            <w:shd w:val="clear" w:color="auto" w:fill="auto"/>
            <w:noWrap/>
            <w:vAlign w:val="center"/>
          </w:tcPr>
          <w:p w14:paraId="054B92A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8</w:t>
            </w:r>
          </w:p>
        </w:tc>
        <w:tc>
          <w:tcPr>
            <w:tcW w:w="2016" w:type="dxa"/>
            <w:shd w:val="clear" w:color="auto" w:fill="auto"/>
            <w:vAlign w:val="center"/>
          </w:tcPr>
          <w:p w14:paraId="7A3AA51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012301020040001</w:t>
            </w:r>
          </w:p>
        </w:tc>
        <w:tc>
          <w:tcPr>
            <w:tcW w:w="1994" w:type="dxa"/>
            <w:shd w:val="clear" w:color="auto" w:fill="auto"/>
            <w:vAlign w:val="center"/>
          </w:tcPr>
          <w:p w14:paraId="7E6BBAF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计算机体层（CT）灌注成像-心电门控(加收)</w:t>
            </w:r>
          </w:p>
        </w:tc>
        <w:tc>
          <w:tcPr>
            <w:tcW w:w="1550" w:type="dxa"/>
            <w:shd w:val="clear" w:color="auto" w:fill="auto"/>
            <w:noWrap/>
            <w:vAlign w:val="center"/>
          </w:tcPr>
          <w:p w14:paraId="4D60EF3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7520" w:type="dxa"/>
            <w:shd w:val="clear" w:color="auto" w:fill="auto"/>
            <w:noWrap/>
            <w:vAlign w:val="center"/>
          </w:tcPr>
          <w:p w14:paraId="07184C1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7145AE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2C5BE0F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shd w:val="clear" w:color="auto" w:fill="auto"/>
            <w:vAlign w:val="center"/>
          </w:tcPr>
          <w:p w14:paraId="08F60C4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012301020040100</w:t>
            </w:r>
          </w:p>
        </w:tc>
        <w:tc>
          <w:tcPr>
            <w:tcW w:w="1994" w:type="dxa"/>
            <w:shd w:val="clear" w:color="auto" w:fill="auto"/>
            <w:vAlign w:val="center"/>
          </w:tcPr>
          <w:p w14:paraId="2385734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计算机体层（CT）灌注成像-人工智能辅助诊断（扩展）</w:t>
            </w:r>
          </w:p>
        </w:tc>
        <w:tc>
          <w:tcPr>
            <w:tcW w:w="1550" w:type="dxa"/>
            <w:shd w:val="clear" w:color="auto" w:fill="auto"/>
            <w:vAlign w:val="center"/>
          </w:tcPr>
          <w:p w14:paraId="782E935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7520" w:type="dxa"/>
            <w:shd w:val="clear" w:color="auto" w:fill="auto"/>
            <w:vAlign w:val="center"/>
          </w:tcPr>
          <w:p w14:paraId="1E9538F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5C9E01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restart"/>
            <w:shd w:val="clear" w:color="auto" w:fill="auto"/>
            <w:vAlign w:val="center"/>
          </w:tcPr>
          <w:p w14:paraId="16F8998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9</w:t>
            </w:r>
          </w:p>
        </w:tc>
        <w:tc>
          <w:tcPr>
            <w:tcW w:w="2016" w:type="dxa"/>
            <w:vMerge w:val="restart"/>
            <w:shd w:val="clear" w:color="auto" w:fill="auto"/>
            <w:vAlign w:val="center"/>
          </w:tcPr>
          <w:p w14:paraId="4BD3296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012301030010000</w:t>
            </w:r>
          </w:p>
        </w:tc>
        <w:tc>
          <w:tcPr>
            <w:tcW w:w="1994" w:type="dxa"/>
            <w:vMerge w:val="restart"/>
            <w:shd w:val="clear" w:color="auto" w:fill="auto"/>
            <w:vAlign w:val="center"/>
          </w:tcPr>
          <w:p w14:paraId="71A7465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磁共振（MR）平扫</w:t>
            </w:r>
          </w:p>
        </w:tc>
        <w:tc>
          <w:tcPr>
            <w:tcW w:w="1550" w:type="dxa"/>
            <w:shd w:val="clear" w:color="auto" w:fill="auto"/>
            <w:vAlign w:val="center"/>
          </w:tcPr>
          <w:p w14:paraId="6B4C653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2102</w:t>
            </w:r>
          </w:p>
        </w:tc>
        <w:tc>
          <w:tcPr>
            <w:tcW w:w="7520" w:type="dxa"/>
            <w:shd w:val="clear" w:color="auto" w:fill="auto"/>
            <w:vAlign w:val="center"/>
          </w:tcPr>
          <w:p w14:paraId="0DEF1D2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磁共振扫描(MRI)</w:t>
            </w:r>
          </w:p>
        </w:tc>
      </w:tr>
      <w:tr w14:paraId="0FDCA7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vAlign w:val="center"/>
          </w:tcPr>
          <w:p w14:paraId="73C6386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vAlign w:val="center"/>
          </w:tcPr>
          <w:p w14:paraId="18ABBE0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205C764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642D93D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2102</w:t>
            </w:r>
          </w:p>
        </w:tc>
        <w:tc>
          <w:tcPr>
            <w:tcW w:w="7520" w:type="dxa"/>
            <w:shd w:val="clear" w:color="auto" w:fill="auto"/>
            <w:vAlign w:val="center"/>
          </w:tcPr>
          <w:p w14:paraId="5BAA2CF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磁共振扫描(MRI)（刻录光盘）</w:t>
            </w:r>
          </w:p>
        </w:tc>
      </w:tr>
      <w:tr w14:paraId="7B75CF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vAlign w:val="center"/>
          </w:tcPr>
          <w:p w14:paraId="508CFCF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vAlign w:val="center"/>
          </w:tcPr>
          <w:p w14:paraId="21E1D33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2A62C8C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01BDED8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210200001</w:t>
            </w:r>
          </w:p>
        </w:tc>
        <w:tc>
          <w:tcPr>
            <w:tcW w:w="7520" w:type="dxa"/>
            <w:shd w:val="clear" w:color="auto" w:fill="auto"/>
            <w:vAlign w:val="center"/>
          </w:tcPr>
          <w:p w14:paraId="69D6F72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磁共振平扫</w:t>
            </w:r>
          </w:p>
        </w:tc>
      </w:tr>
      <w:tr w14:paraId="1F2C89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vAlign w:val="center"/>
          </w:tcPr>
          <w:p w14:paraId="455D548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vAlign w:val="center"/>
          </w:tcPr>
          <w:p w14:paraId="587337F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0E4FD80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439AB22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210200001a</w:t>
            </w:r>
          </w:p>
        </w:tc>
        <w:tc>
          <w:tcPr>
            <w:tcW w:w="7520" w:type="dxa"/>
            <w:shd w:val="clear" w:color="auto" w:fill="auto"/>
            <w:vAlign w:val="center"/>
          </w:tcPr>
          <w:p w14:paraId="18BB54D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1.0T以下磁共振平扫</w:t>
            </w:r>
          </w:p>
        </w:tc>
      </w:tr>
      <w:tr w14:paraId="69100E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vAlign w:val="center"/>
          </w:tcPr>
          <w:p w14:paraId="1472394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vAlign w:val="center"/>
          </w:tcPr>
          <w:p w14:paraId="6AA1E6B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3353808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7736062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210200001b</w:t>
            </w:r>
          </w:p>
        </w:tc>
        <w:tc>
          <w:tcPr>
            <w:tcW w:w="7520" w:type="dxa"/>
            <w:shd w:val="clear" w:color="auto" w:fill="auto"/>
            <w:vAlign w:val="center"/>
          </w:tcPr>
          <w:p w14:paraId="004FA0A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1.5T及以上磁共振平扫</w:t>
            </w:r>
          </w:p>
        </w:tc>
      </w:tr>
      <w:tr w14:paraId="4830AB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vAlign w:val="center"/>
          </w:tcPr>
          <w:p w14:paraId="0218511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vAlign w:val="center"/>
          </w:tcPr>
          <w:p w14:paraId="646459E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0C66605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0DA1494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210200006</w:t>
            </w:r>
          </w:p>
        </w:tc>
        <w:tc>
          <w:tcPr>
            <w:tcW w:w="7520" w:type="dxa"/>
            <w:shd w:val="clear" w:color="auto" w:fill="auto"/>
            <w:vAlign w:val="center"/>
          </w:tcPr>
          <w:p w14:paraId="243AED0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磁共振水成像(MRCP，MRM，MRU)</w:t>
            </w:r>
          </w:p>
        </w:tc>
      </w:tr>
      <w:tr w14:paraId="2B76B5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vAlign w:val="center"/>
          </w:tcPr>
          <w:p w14:paraId="3D6A142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restart"/>
            <w:shd w:val="clear" w:color="auto" w:fill="auto"/>
            <w:noWrap/>
            <w:vAlign w:val="center"/>
          </w:tcPr>
          <w:p w14:paraId="2879035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012301030010001</w:t>
            </w:r>
          </w:p>
        </w:tc>
        <w:tc>
          <w:tcPr>
            <w:tcW w:w="1994" w:type="dxa"/>
            <w:vMerge w:val="restart"/>
            <w:shd w:val="clear" w:color="auto" w:fill="auto"/>
            <w:vAlign w:val="center"/>
          </w:tcPr>
          <w:p w14:paraId="577AF2C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磁共振（MR）平扫-特殊方式成像(加收)</w:t>
            </w:r>
          </w:p>
        </w:tc>
        <w:tc>
          <w:tcPr>
            <w:tcW w:w="1550" w:type="dxa"/>
            <w:shd w:val="clear" w:color="auto" w:fill="auto"/>
            <w:vAlign w:val="center"/>
          </w:tcPr>
          <w:p w14:paraId="05448E0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2102</w:t>
            </w:r>
          </w:p>
        </w:tc>
        <w:tc>
          <w:tcPr>
            <w:tcW w:w="7520" w:type="dxa"/>
            <w:shd w:val="clear" w:color="auto" w:fill="auto"/>
            <w:vAlign w:val="center"/>
          </w:tcPr>
          <w:p w14:paraId="7D14B7B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磁共振扫描(MRI)</w:t>
            </w:r>
          </w:p>
        </w:tc>
      </w:tr>
      <w:tr w14:paraId="6E862F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vAlign w:val="center"/>
          </w:tcPr>
          <w:p w14:paraId="008F230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24DD7B2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276A624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noWrap/>
            <w:vAlign w:val="center"/>
          </w:tcPr>
          <w:p w14:paraId="75C49DA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2102</w:t>
            </w:r>
          </w:p>
        </w:tc>
        <w:tc>
          <w:tcPr>
            <w:tcW w:w="7520" w:type="dxa"/>
            <w:shd w:val="clear" w:color="auto" w:fill="auto"/>
            <w:vAlign w:val="center"/>
          </w:tcPr>
          <w:p w14:paraId="4234C74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磁共振扫描(MRI)（平扫后重新加扫,每增加一个特殊方位或特殊序列加收；动态增强成像加收）</w:t>
            </w:r>
          </w:p>
        </w:tc>
      </w:tr>
      <w:tr w14:paraId="7E008E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vAlign w:val="center"/>
          </w:tcPr>
          <w:p w14:paraId="5C81337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3D04F5C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72F9121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16340A6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210200003</w:t>
            </w:r>
          </w:p>
        </w:tc>
        <w:tc>
          <w:tcPr>
            <w:tcW w:w="7520" w:type="dxa"/>
            <w:shd w:val="clear" w:color="auto" w:fill="auto"/>
            <w:vAlign w:val="center"/>
          </w:tcPr>
          <w:p w14:paraId="381B102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脑功能成像</w:t>
            </w:r>
          </w:p>
        </w:tc>
      </w:tr>
      <w:tr w14:paraId="7DFD21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vAlign w:val="center"/>
          </w:tcPr>
          <w:p w14:paraId="39BCE8B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6CDEA02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161A64A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47BE030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210200007</w:t>
            </w:r>
          </w:p>
        </w:tc>
        <w:tc>
          <w:tcPr>
            <w:tcW w:w="7520" w:type="dxa"/>
            <w:shd w:val="clear" w:color="auto" w:fill="auto"/>
            <w:vAlign w:val="center"/>
          </w:tcPr>
          <w:p w14:paraId="7FC1F79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磁共振波谱分析(MRS)</w:t>
            </w:r>
          </w:p>
        </w:tc>
      </w:tr>
      <w:tr w14:paraId="14E5BA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vAlign w:val="center"/>
          </w:tcPr>
          <w:p w14:paraId="6E24470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4E747E1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7CC32A4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264A1A2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210200008</w:t>
            </w:r>
          </w:p>
        </w:tc>
        <w:tc>
          <w:tcPr>
            <w:tcW w:w="7520" w:type="dxa"/>
            <w:shd w:val="clear" w:color="auto" w:fill="auto"/>
            <w:vAlign w:val="center"/>
          </w:tcPr>
          <w:p w14:paraId="3F6A456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磁共振波谱成像（MRSI)</w:t>
            </w:r>
          </w:p>
        </w:tc>
      </w:tr>
      <w:tr w14:paraId="6F63F7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restart"/>
            <w:shd w:val="clear" w:color="auto" w:fill="auto"/>
            <w:vAlign w:val="center"/>
          </w:tcPr>
          <w:p w14:paraId="50AEC8E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9</w:t>
            </w:r>
          </w:p>
        </w:tc>
        <w:tc>
          <w:tcPr>
            <w:tcW w:w="2016" w:type="dxa"/>
            <w:vMerge w:val="restart"/>
            <w:shd w:val="clear" w:color="auto" w:fill="auto"/>
            <w:noWrap/>
            <w:vAlign w:val="center"/>
          </w:tcPr>
          <w:p w14:paraId="3226724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012301030010001</w:t>
            </w:r>
          </w:p>
        </w:tc>
        <w:tc>
          <w:tcPr>
            <w:tcW w:w="1994" w:type="dxa"/>
            <w:vMerge w:val="restart"/>
            <w:shd w:val="clear" w:color="auto" w:fill="auto"/>
            <w:vAlign w:val="center"/>
          </w:tcPr>
          <w:p w14:paraId="400E700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磁共振（MR）平扫-特殊方式成像(加收)</w:t>
            </w:r>
          </w:p>
        </w:tc>
        <w:tc>
          <w:tcPr>
            <w:tcW w:w="1550" w:type="dxa"/>
            <w:shd w:val="clear" w:color="auto" w:fill="auto"/>
            <w:vAlign w:val="center"/>
          </w:tcPr>
          <w:p w14:paraId="6100817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ECCZX003</w:t>
            </w:r>
          </w:p>
        </w:tc>
        <w:tc>
          <w:tcPr>
            <w:tcW w:w="7520" w:type="dxa"/>
            <w:shd w:val="clear" w:color="auto" w:fill="auto"/>
            <w:vAlign w:val="center"/>
          </w:tcPr>
          <w:p w14:paraId="5D6F382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磁共振单脏器弥散加权成像</w:t>
            </w:r>
          </w:p>
        </w:tc>
      </w:tr>
      <w:tr w14:paraId="25A7B9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vAlign w:val="center"/>
          </w:tcPr>
          <w:p w14:paraId="7636A74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3F0C725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0A98C13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5E9FF74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ECCZX004</w:t>
            </w:r>
          </w:p>
        </w:tc>
        <w:tc>
          <w:tcPr>
            <w:tcW w:w="7520" w:type="dxa"/>
            <w:shd w:val="clear" w:color="auto" w:fill="auto"/>
            <w:vAlign w:val="center"/>
          </w:tcPr>
          <w:p w14:paraId="066C6C5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磁共振单脏器磁敏感加权成像</w:t>
            </w:r>
          </w:p>
        </w:tc>
      </w:tr>
      <w:tr w14:paraId="5AAA3D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vAlign w:val="center"/>
          </w:tcPr>
          <w:p w14:paraId="2413402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shd w:val="clear" w:color="auto" w:fill="auto"/>
            <w:noWrap/>
            <w:vAlign w:val="center"/>
          </w:tcPr>
          <w:p w14:paraId="03FA3E7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012301030010011</w:t>
            </w:r>
          </w:p>
        </w:tc>
        <w:tc>
          <w:tcPr>
            <w:tcW w:w="1994" w:type="dxa"/>
            <w:shd w:val="clear" w:color="auto" w:fill="auto"/>
            <w:vAlign w:val="center"/>
          </w:tcPr>
          <w:p w14:paraId="57C8A6A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磁共振（MR）平扫-复杂成像(加收)</w:t>
            </w:r>
          </w:p>
        </w:tc>
        <w:tc>
          <w:tcPr>
            <w:tcW w:w="1550" w:type="dxa"/>
            <w:shd w:val="clear" w:color="auto" w:fill="auto"/>
            <w:vAlign w:val="center"/>
          </w:tcPr>
          <w:p w14:paraId="47C837C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210200004</w:t>
            </w:r>
          </w:p>
        </w:tc>
        <w:tc>
          <w:tcPr>
            <w:tcW w:w="7520" w:type="dxa"/>
            <w:shd w:val="clear" w:color="auto" w:fill="auto"/>
            <w:vAlign w:val="center"/>
          </w:tcPr>
          <w:p w14:paraId="177792E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磁共振心脏功能检查</w:t>
            </w:r>
          </w:p>
        </w:tc>
      </w:tr>
      <w:tr w14:paraId="3B3953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vAlign w:val="center"/>
          </w:tcPr>
          <w:p w14:paraId="5E653B5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shd w:val="clear" w:color="auto" w:fill="auto"/>
            <w:noWrap/>
            <w:vAlign w:val="center"/>
          </w:tcPr>
          <w:p w14:paraId="2311F35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012301030010021</w:t>
            </w:r>
          </w:p>
        </w:tc>
        <w:tc>
          <w:tcPr>
            <w:tcW w:w="1994" w:type="dxa"/>
            <w:shd w:val="clear" w:color="auto" w:fill="auto"/>
            <w:vAlign w:val="center"/>
          </w:tcPr>
          <w:p w14:paraId="3DE6169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磁共振（MR）平扫-呼吸门控(加收)</w:t>
            </w:r>
          </w:p>
        </w:tc>
        <w:tc>
          <w:tcPr>
            <w:tcW w:w="1550" w:type="dxa"/>
            <w:shd w:val="clear" w:color="auto" w:fill="auto"/>
            <w:vAlign w:val="center"/>
          </w:tcPr>
          <w:p w14:paraId="72CFFEC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2102</w:t>
            </w:r>
          </w:p>
        </w:tc>
        <w:tc>
          <w:tcPr>
            <w:tcW w:w="7520" w:type="dxa"/>
            <w:shd w:val="clear" w:color="auto" w:fill="auto"/>
            <w:vAlign w:val="center"/>
          </w:tcPr>
          <w:p w14:paraId="15AB472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磁共振扫描(MRI)（心电或呼吸门控设备）</w:t>
            </w:r>
          </w:p>
        </w:tc>
      </w:tr>
      <w:tr w14:paraId="4FABAD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vAlign w:val="center"/>
          </w:tcPr>
          <w:p w14:paraId="68F2AC5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shd w:val="clear" w:color="auto" w:fill="auto"/>
            <w:vAlign w:val="center"/>
          </w:tcPr>
          <w:p w14:paraId="6234BBF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012301030010100</w:t>
            </w:r>
          </w:p>
        </w:tc>
        <w:tc>
          <w:tcPr>
            <w:tcW w:w="1994" w:type="dxa"/>
            <w:shd w:val="clear" w:color="auto" w:fill="auto"/>
            <w:vAlign w:val="center"/>
          </w:tcPr>
          <w:p w14:paraId="3C5220F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磁共振（MR）平扫-人工智能辅助诊断（扩展）</w:t>
            </w:r>
          </w:p>
        </w:tc>
        <w:tc>
          <w:tcPr>
            <w:tcW w:w="1550" w:type="dxa"/>
            <w:shd w:val="clear" w:color="auto" w:fill="auto"/>
            <w:vAlign w:val="center"/>
          </w:tcPr>
          <w:p w14:paraId="35F0C23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7520" w:type="dxa"/>
            <w:shd w:val="clear" w:color="auto" w:fill="auto"/>
            <w:vAlign w:val="center"/>
          </w:tcPr>
          <w:p w14:paraId="7079016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1A9EA1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restart"/>
            <w:shd w:val="clear" w:color="auto" w:fill="auto"/>
            <w:noWrap/>
            <w:vAlign w:val="center"/>
          </w:tcPr>
          <w:p w14:paraId="03AA6F1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10</w:t>
            </w:r>
          </w:p>
        </w:tc>
        <w:tc>
          <w:tcPr>
            <w:tcW w:w="2016" w:type="dxa"/>
            <w:vMerge w:val="restart"/>
            <w:shd w:val="clear" w:color="auto" w:fill="auto"/>
            <w:vAlign w:val="center"/>
          </w:tcPr>
          <w:p w14:paraId="627158A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012301030020000</w:t>
            </w:r>
          </w:p>
        </w:tc>
        <w:tc>
          <w:tcPr>
            <w:tcW w:w="1994" w:type="dxa"/>
            <w:vMerge w:val="restart"/>
            <w:shd w:val="clear" w:color="auto" w:fill="auto"/>
            <w:vAlign w:val="center"/>
          </w:tcPr>
          <w:p w14:paraId="2EF839D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磁共振（MR）增强</w:t>
            </w:r>
          </w:p>
        </w:tc>
        <w:tc>
          <w:tcPr>
            <w:tcW w:w="1550" w:type="dxa"/>
            <w:shd w:val="clear" w:color="auto" w:fill="auto"/>
            <w:vAlign w:val="center"/>
          </w:tcPr>
          <w:p w14:paraId="2BF08C3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2102</w:t>
            </w:r>
          </w:p>
        </w:tc>
        <w:tc>
          <w:tcPr>
            <w:tcW w:w="7520" w:type="dxa"/>
            <w:shd w:val="clear" w:color="auto" w:fill="auto"/>
            <w:vAlign w:val="center"/>
          </w:tcPr>
          <w:p w14:paraId="423D9B6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磁共振扫描(MRI)</w:t>
            </w:r>
          </w:p>
        </w:tc>
      </w:tr>
      <w:tr w14:paraId="460B35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25097D1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vAlign w:val="center"/>
          </w:tcPr>
          <w:p w14:paraId="0F87E27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48D3827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0F1718B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2102</w:t>
            </w:r>
          </w:p>
        </w:tc>
        <w:tc>
          <w:tcPr>
            <w:tcW w:w="7520" w:type="dxa"/>
            <w:shd w:val="clear" w:color="auto" w:fill="auto"/>
            <w:vAlign w:val="center"/>
          </w:tcPr>
          <w:p w14:paraId="0B2DA24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磁共振扫描(MRI)（刻录光盘）</w:t>
            </w:r>
          </w:p>
        </w:tc>
      </w:tr>
      <w:tr w14:paraId="064CBC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21019F7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restart"/>
            <w:shd w:val="clear" w:color="auto" w:fill="auto"/>
            <w:vAlign w:val="center"/>
          </w:tcPr>
          <w:p w14:paraId="5A8ABF9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012301030020001</w:t>
            </w:r>
          </w:p>
        </w:tc>
        <w:tc>
          <w:tcPr>
            <w:tcW w:w="1994" w:type="dxa"/>
            <w:vMerge w:val="restart"/>
            <w:shd w:val="clear" w:color="auto" w:fill="auto"/>
            <w:vAlign w:val="center"/>
          </w:tcPr>
          <w:p w14:paraId="5ACF721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磁共振（MR）增强-特殊方式成像(加收)</w:t>
            </w:r>
          </w:p>
        </w:tc>
        <w:tc>
          <w:tcPr>
            <w:tcW w:w="1550" w:type="dxa"/>
            <w:shd w:val="clear" w:color="auto" w:fill="auto"/>
            <w:noWrap/>
            <w:vAlign w:val="center"/>
          </w:tcPr>
          <w:p w14:paraId="24470BC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2102</w:t>
            </w:r>
          </w:p>
        </w:tc>
        <w:tc>
          <w:tcPr>
            <w:tcW w:w="7520" w:type="dxa"/>
            <w:shd w:val="clear" w:color="auto" w:fill="auto"/>
            <w:vAlign w:val="center"/>
          </w:tcPr>
          <w:p w14:paraId="31246C7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磁共振扫描(MRI)（平扫后重新加扫,每增加一个特殊方位或特殊序列加收；动态增强成像加收）</w:t>
            </w:r>
          </w:p>
        </w:tc>
      </w:tr>
      <w:tr w14:paraId="2DBAE0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70BB924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vAlign w:val="center"/>
          </w:tcPr>
          <w:p w14:paraId="7F09D8F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0AEEA0D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5068CE5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210200007</w:t>
            </w:r>
          </w:p>
        </w:tc>
        <w:tc>
          <w:tcPr>
            <w:tcW w:w="7520" w:type="dxa"/>
            <w:shd w:val="clear" w:color="auto" w:fill="auto"/>
            <w:vAlign w:val="center"/>
          </w:tcPr>
          <w:p w14:paraId="7D4482D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磁共振波谱分析(MRS)</w:t>
            </w:r>
          </w:p>
        </w:tc>
      </w:tr>
      <w:tr w14:paraId="306706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6B65A8A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vAlign w:val="center"/>
          </w:tcPr>
          <w:p w14:paraId="7D12F5C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64B8B03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4942A64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210200008</w:t>
            </w:r>
          </w:p>
        </w:tc>
        <w:tc>
          <w:tcPr>
            <w:tcW w:w="7520" w:type="dxa"/>
            <w:shd w:val="clear" w:color="auto" w:fill="auto"/>
            <w:vAlign w:val="center"/>
          </w:tcPr>
          <w:p w14:paraId="620389C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磁共振波谱成像（MRSI)</w:t>
            </w:r>
          </w:p>
        </w:tc>
      </w:tr>
      <w:tr w14:paraId="5A90B2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61A64BE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vAlign w:val="center"/>
          </w:tcPr>
          <w:p w14:paraId="56848CD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4ABFCEE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0ADDF5D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ECCZX003</w:t>
            </w:r>
          </w:p>
        </w:tc>
        <w:tc>
          <w:tcPr>
            <w:tcW w:w="7520" w:type="dxa"/>
            <w:shd w:val="clear" w:color="auto" w:fill="auto"/>
            <w:vAlign w:val="center"/>
          </w:tcPr>
          <w:p w14:paraId="33EB981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磁共振单脏器弥散加权成像</w:t>
            </w:r>
          </w:p>
        </w:tc>
      </w:tr>
      <w:tr w14:paraId="240A3A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5DB2A3F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vAlign w:val="center"/>
          </w:tcPr>
          <w:p w14:paraId="099796D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266ACF8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23AAB20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ECCZX004</w:t>
            </w:r>
          </w:p>
        </w:tc>
        <w:tc>
          <w:tcPr>
            <w:tcW w:w="7520" w:type="dxa"/>
            <w:shd w:val="clear" w:color="auto" w:fill="auto"/>
            <w:vAlign w:val="center"/>
          </w:tcPr>
          <w:p w14:paraId="6BD7755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磁共振单脏器磁敏感加权成像</w:t>
            </w:r>
          </w:p>
        </w:tc>
      </w:tr>
      <w:tr w14:paraId="0F31AC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22C4614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shd w:val="clear" w:color="auto" w:fill="auto"/>
            <w:vAlign w:val="center"/>
          </w:tcPr>
          <w:p w14:paraId="68A87C7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012301030020011</w:t>
            </w:r>
          </w:p>
        </w:tc>
        <w:tc>
          <w:tcPr>
            <w:tcW w:w="1994" w:type="dxa"/>
            <w:shd w:val="clear" w:color="auto" w:fill="auto"/>
            <w:vAlign w:val="center"/>
          </w:tcPr>
          <w:p w14:paraId="634805E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磁共振（MR）增强-心脏(加收)</w:t>
            </w:r>
          </w:p>
        </w:tc>
        <w:tc>
          <w:tcPr>
            <w:tcW w:w="1550" w:type="dxa"/>
            <w:shd w:val="clear" w:color="auto" w:fill="auto"/>
            <w:vAlign w:val="center"/>
          </w:tcPr>
          <w:p w14:paraId="2AB521F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210200004</w:t>
            </w:r>
          </w:p>
        </w:tc>
        <w:tc>
          <w:tcPr>
            <w:tcW w:w="7520" w:type="dxa"/>
            <w:shd w:val="clear" w:color="auto" w:fill="auto"/>
            <w:vAlign w:val="center"/>
          </w:tcPr>
          <w:p w14:paraId="74D6C76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磁共振心脏功能检查</w:t>
            </w:r>
          </w:p>
        </w:tc>
      </w:tr>
      <w:tr w14:paraId="55DA70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7FB1867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shd w:val="clear" w:color="auto" w:fill="auto"/>
            <w:noWrap/>
            <w:vAlign w:val="center"/>
          </w:tcPr>
          <w:p w14:paraId="46C6B35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012301030020021</w:t>
            </w:r>
          </w:p>
        </w:tc>
        <w:tc>
          <w:tcPr>
            <w:tcW w:w="1994" w:type="dxa"/>
            <w:shd w:val="clear" w:color="auto" w:fill="auto"/>
            <w:vAlign w:val="center"/>
          </w:tcPr>
          <w:p w14:paraId="30DC0D6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磁共振（MR）增强-呼吸门控(加收)</w:t>
            </w:r>
          </w:p>
        </w:tc>
        <w:tc>
          <w:tcPr>
            <w:tcW w:w="1550" w:type="dxa"/>
            <w:shd w:val="clear" w:color="auto" w:fill="auto"/>
            <w:vAlign w:val="center"/>
          </w:tcPr>
          <w:p w14:paraId="088168D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2102</w:t>
            </w:r>
          </w:p>
        </w:tc>
        <w:tc>
          <w:tcPr>
            <w:tcW w:w="7520" w:type="dxa"/>
            <w:shd w:val="clear" w:color="auto" w:fill="auto"/>
            <w:vAlign w:val="center"/>
          </w:tcPr>
          <w:p w14:paraId="3150592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磁共振扫描(MRI)（心电或呼吸门控设备）</w:t>
            </w:r>
          </w:p>
        </w:tc>
      </w:tr>
      <w:tr w14:paraId="26A517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shd w:val="clear" w:color="auto" w:fill="auto"/>
            <w:noWrap/>
            <w:vAlign w:val="center"/>
          </w:tcPr>
          <w:p w14:paraId="29FBE15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10</w:t>
            </w:r>
          </w:p>
        </w:tc>
        <w:tc>
          <w:tcPr>
            <w:tcW w:w="2016" w:type="dxa"/>
            <w:shd w:val="clear" w:color="auto" w:fill="auto"/>
            <w:noWrap/>
            <w:vAlign w:val="center"/>
          </w:tcPr>
          <w:p w14:paraId="57DB274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012301030020100</w:t>
            </w:r>
          </w:p>
        </w:tc>
        <w:tc>
          <w:tcPr>
            <w:tcW w:w="1994" w:type="dxa"/>
            <w:shd w:val="clear" w:color="auto" w:fill="auto"/>
            <w:vAlign w:val="center"/>
          </w:tcPr>
          <w:p w14:paraId="6A5F524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磁共振（MR）增强-人工智能辅助诊断（扩展）</w:t>
            </w:r>
          </w:p>
        </w:tc>
        <w:tc>
          <w:tcPr>
            <w:tcW w:w="1550" w:type="dxa"/>
            <w:shd w:val="clear" w:color="auto" w:fill="auto"/>
            <w:vAlign w:val="center"/>
          </w:tcPr>
          <w:p w14:paraId="7965238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7520" w:type="dxa"/>
            <w:shd w:val="clear" w:color="auto" w:fill="auto"/>
            <w:vAlign w:val="center"/>
          </w:tcPr>
          <w:p w14:paraId="29CA66F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69F2D0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restart"/>
            <w:shd w:val="clear" w:color="auto" w:fill="auto"/>
            <w:noWrap/>
            <w:vAlign w:val="center"/>
          </w:tcPr>
          <w:p w14:paraId="0610A8E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11</w:t>
            </w:r>
          </w:p>
        </w:tc>
        <w:tc>
          <w:tcPr>
            <w:tcW w:w="2016" w:type="dxa"/>
            <w:vMerge w:val="restart"/>
            <w:shd w:val="clear" w:color="auto" w:fill="auto"/>
            <w:noWrap/>
            <w:vAlign w:val="center"/>
          </w:tcPr>
          <w:p w14:paraId="316FFB9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012301030030000</w:t>
            </w:r>
          </w:p>
        </w:tc>
        <w:tc>
          <w:tcPr>
            <w:tcW w:w="1994" w:type="dxa"/>
            <w:vMerge w:val="restart"/>
            <w:shd w:val="clear" w:color="auto" w:fill="auto"/>
            <w:vAlign w:val="center"/>
          </w:tcPr>
          <w:p w14:paraId="0EF6316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磁共振（MR）平扫成像（血管）</w:t>
            </w:r>
          </w:p>
        </w:tc>
        <w:tc>
          <w:tcPr>
            <w:tcW w:w="1550" w:type="dxa"/>
            <w:vMerge w:val="restart"/>
            <w:shd w:val="clear" w:color="auto" w:fill="auto"/>
            <w:noWrap/>
            <w:vAlign w:val="center"/>
          </w:tcPr>
          <w:p w14:paraId="6A8FE93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210200005</w:t>
            </w:r>
          </w:p>
        </w:tc>
        <w:tc>
          <w:tcPr>
            <w:tcW w:w="7520" w:type="dxa"/>
            <w:vMerge w:val="restart"/>
            <w:shd w:val="clear" w:color="auto" w:fill="auto"/>
            <w:noWrap/>
            <w:vAlign w:val="center"/>
          </w:tcPr>
          <w:p w14:paraId="2CE4BD9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强化磁共振血管成像</w:t>
            </w:r>
          </w:p>
        </w:tc>
      </w:tr>
      <w:tr w14:paraId="50FA21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62DF7E5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2B707A9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6333022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vMerge w:val="continue"/>
            <w:shd w:val="clear" w:color="auto" w:fill="auto"/>
            <w:noWrap/>
            <w:vAlign w:val="center"/>
          </w:tcPr>
          <w:p w14:paraId="16E1528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7520" w:type="dxa"/>
            <w:vMerge w:val="continue"/>
            <w:shd w:val="clear" w:color="auto" w:fill="auto"/>
            <w:noWrap/>
            <w:vAlign w:val="center"/>
          </w:tcPr>
          <w:p w14:paraId="4FCE227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44E5C2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96" w:type="dxa"/>
            <w:vMerge w:val="continue"/>
            <w:shd w:val="clear" w:color="auto" w:fill="auto"/>
            <w:noWrap/>
            <w:vAlign w:val="center"/>
          </w:tcPr>
          <w:p w14:paraId="7FE7660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shd w:val="clear" w:color="auto" w:fill="auto"/>
            <w:noWrap/>
            <w:vAlign w:val="center"/>
          </w:tcPr>
          <w:p w14:paraId="37C1EEC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012301030030001</w:t>
            </w:r>
          </w:p>
        </w:tc>
        <w:tc>
          <w:tcPr>
            <w:tcW w:w="1994" w:type="dxa"/>
            <w:shd w:val="clear" w:color="auto" w:fill="auto"/>
            <w:vAlign w:val="center"/>
          </w:tcPr>
          <w:p w14:paraId="62017C4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磁共振（MR）平扫成像（血管）-高分辨率血管壁成像(加收)</w:t>
            </w:r>
          </w:p>
        </w:tc>
        <w:tc>
          <w:tcPr>
            <w:tcW w:w="1550" w:type="dxa"/>
            <w:shd w:val="clear" w:color="auto" w:fill="auto"/>
            <w:vAlign w:val="center"/>
          </w:tcPr>
          <w:p w14:paraId="0FBCC86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7520" w:type="dxa"/>
            <w:shd w:val="clear" w:color="auto" w:fill="auto"/>
            <w:vAlign w:val="center"/>
          </w:tcPr>
          <w:p w14:paraId="40821C8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4104EC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5" w:hRule="atLeast"/>
          <w:jc w:val="center"/>
        </w:trPr>
        <w:tc>
          <w:tcPr>
            <w:tcW w:w="696" w:type="dxa"/>
            <w:vMerge w:val="continue"/>
            <w:shd w:val="clear" w:color="auto" w:fill="auto"/>
            <w:noWrap/>
            <w:vAlign w:val="center"/>
          </w:tcPr>
          <w:p w14:paraId="3CABC97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shd w:val="clear" w:color="auto" w:fill="auto"/>
            <w:noWrap/>
            <w:vAlign w:val="center"/>
          </w:tcPr>
          <w:p w14:paraId="3607F17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012301030030011</w:t>
            </w:r>
          </w:p>
        </w:tc>
        <w:tc>
          <w:tcPr>
            <w:tcW w:w="1994" w:type="dxa"/>
            <w:shd w:val="clear" w:color="auto" w:fill="auto"/>
            <w:vAlign w:val="center"/>
          </w:tcPr>
          <w:p w14:paraId="70D66E2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磁共振（MR）平扫成像（血管）-呼吸门控(加收)</w:t>
            </w:r>
          </w:p>
        </w:tc>
        <w:tc>
          <w:tcPr>
            <w:tcW w:w="1550" w:type="dxa"/>
            <w:shd w:val="clear" w:color="auto" w:fill="auto"/>
            <w:vAlign w:val="center"/>
          </w:tcPr>
          <w:p w14:paraId="2CB8CCC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7520" w:type="dxa"/>
            <w:shd w:val="clear" w:color="auto" w:fill="auto"/>
            <w:vAlign w:val="center"/>
          </w:tcPr>
          <w:p w14:paraId="58E9DE6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508AFD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96" w:type="dxa"/>
            <w:vMerge w:val="continue"/>
            <w:shd w:val="clear" w:color="auto" w:fill="auto"/>
            <w:noWrap/>
            <w:vAlign w:val="center"/>
          </w:tcPr>
          <w:p w14:paraId="2BAEDDF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shd w:val="clear" w:color="auto" w:fill="auto"/>
            <w:noWrap/>
            <w:vAlign w:val="center"/>
          </w:tcPr>
          <w:p w14:paraId="24D1F1C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012301030030100</w:t>
            </w:r>
          </w:p>
        </w:tc>
        <w:tc>
          <w:tcPr>
            <w:tcW w:w="1994" w:type="dxa"/>
            <w:shd w:val="clear" w:color="auto" w:fill="auto"/>
            <w:vAlign w:val="center"/>
          </w:tcPr>
          <w:p w14:paraId="6B16454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磁共振（MR）平扫成像（血管）-人工智能辅助诊断（扩展）</w:t>
            </w:r>
          </w:p>
        </w:tc>
        <w:tc>
          <w:tcPr>
            <w:tcW w:w="1550" w:type="dxa"/>
            <w:shd w:val="clear" w:color="auto" w:fill="auto"/>
            <w:vAlign w:val="center"/>
          </w:tcPr>
          <w:p w14:paraId="3DB798D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7520" w:type="dxa"/>
            <w:shd w:val="clear" w:color="auto" w:fill="auto"/>
            <w:vAlign w:val="center"/>
          </w:tcPr>
          <w:p w14:paraId="4A0D77A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6A1B67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6" w:hRule="atLeast"/>
          <w:jc w:val="center"/>
        </w:trPr>
        <w:tc>
          <w:tcPr>
            <w:tcW w:w="696" w:type="dxa"/>
            <w:vMerge w:val="restart"/>
            <w:shd w:val="clear" w:color="auto" w:fill="auto"/>
            <w:noWrap/>
            <w:vAlign w:val="center"/>
          </w:tcPr>
          <w:p w14:paraId="033BB3D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w:t>
            </w:r>
          </w:p>
        </w:tc>
        <w:tc>
          <w:tcPr>
            <w:tcW w:w="2016" w:type="dxa"/>
            <w:shd w:val="clear" w:color="auto" w:fill="auto"/>
            <w:noWrap/>
            <w:vAlign w:val="center"/>
          </w:tcPr>
          <w:p w14:paraId="0A30C89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012301030040000</w:t>
            </w:r>
          </w:p>
        </w:tc>
        <w:tc>
          <w:tcPr>
            <w:tcW w:w="1994" w:type="dxa"/>
            <w:shd w:val="clear" w:color="auto" w:fill="auto"/>
            <w:vAlign w:val="center"/>
          </w:tcPr>
          <w:p w14:paraId="277E8B2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磁共振（MR）增强成像（血管）</w:t>
            </w:r>
          </w:p>
        </w:tc>
        <w:tc>
          <w:tcPr>
            <w:tcW w:w="1550" w:type="dxa"/>
            <w:shd w:val="clear" w:color="auto" w:fill="auto"/>
            <w:vAlign w:val="center"/>
          </w:tcPr>
          <w:p w14:paraId="1DF24F9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210200005</w:t>
            </w:r>
          </w:p>
        </w:tc>
        <w:tc>
          <w:tcPr>
            <w:tcW w:w="7520" w:type="dxa"/>
            <w:shd w:val="clear" w:color="auto" w:fill="auto"/>
            <w:vAlign w:val="center"/>
          </w:tcPr>
          <w:p w14:paraId="7DD3F5A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强化磁共振血管成像</w:t>
            </w:r>
          </w:p>
        </w:tc>
      </w:tr>
      <w:tr w14:paraId="1E6245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696" w:type="dxa"/>
            <w:vMerge w:val="continue"/>
            <w:shd w:val="clear" w:color="auto" w:fill="auto"/>
            <w:noWrap/>
            <w:vAlign w:val="center"/>
          </w:tcPr>
          <w:p w14:paraId="7F2F2BB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shd w:val="clear" w:color="auto" w:fill="auto"/>
            <w:noWrap/>
            <w:vAlign w:val="center"/>
          </w:tcPr>
          <w:p w14:paraId="072534B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012301030040001</w:t>
            </w:r>
          </w:p>
        </w:tc>
        <w:tc>
          <w:tcPr>
            <w:tcW w:w="1994" w:type="dxa"/>
            <w:shd w:val="clear" w:color="auto" w:fill="auto"/>
            <w:vAlign w:val="center"/>
          </w:tcPr>
          <w:p w14:paraId="36F15D6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磁共振（MR）增强成像（血管）-高分辨率血管壁成像(加收)</w:t>
            </w:r>
          </w:p>
        </w:tc>
        <w:tc>
          <w:tcPr>
            <w:tcW w:w="1550" w:type="dxa"/>
            <w:shd w:val="clear" w:color="auto" w:fill="auto"/>
            <w:vAlign w:val="center"/>
          </w:tcPr>
          <w:p w14:paraId="5B8160D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7520" w:type="dxa"/>
            <w:shd w:val="clear" w:color="auto" w:fill="auto"/>
            <w:vAlign w:val="center"/>
          </w:tcPr>
          <w:p w14:paraId="6597709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0D2042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26F392D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shd w:val="clear" w:color="auto" w:fill="auto"/>
            <w:noWrap/>
            <w:vAlign w:val="center"/>
          </w:tcPr>
          <w:p w14:paraId="71C459F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012301030040011</w:t>
            </w:r>
          </w:p>
        </w:tc>
        <w:tc>
          <w:tcPr>
            <w:tcW w:w="1994" w:type="dxa"/>
            <w:shd w:val="clear" w:color="auto" w:fill="auto"/>
            <w:vAlign w:val="center"/>
          </w:tcPr>
          <w:p w14:paraId="6B2CBCE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磁共振（MR）增强成像（血管）-呼吸门控(加收)</w:t>
            </w:r>
          </w:p>
        </w:tc>
        <w:tc>
          <w:tcPr>
            <w:tcW w:w="1550" w:type="dxa"/>
            <w:shd w:val="clear" w:color="auto" w:fill="auto"/>
            <w:vAlign w:val="center"/>
          </w:tcPr>
          <w:p w14:paraId="4D2310C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7520" w:type="dxa"/>
            <w:shd w:val="clear" w:color="auto" w:fill="auto"/>
            <w:vAlign w:val="center"/>
          </w:tcPr>
          <w:p w14:paraId="1A7468E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508FC4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restart"/>
            <w:shd w:val="clear" w:color="auto" w:fill="auto"/>
            <w:noWrap/>
            <w:vAlign w:val="center"/>
          </w:tcPr>
          <w:p w14:paraId="327B22D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12</w:t>
            </w:r>
          </w:p>
        </w:tc>
        <w:tc>
          <w:tcPr>
            <w:tcW w:w="2016" w:type="dxa"/>
            <w:shd w:val="clear" w:color="auto" w:fill="auto"/>
            <w:noWrap/>
            <w:vAlign w:val="center"/>
          </w:tcPr>
          <w:p w14:paraId="61BE4DE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012301030040021</w:t>
            </w:r>
          </w:p>
        </w:tc>
        <w:tc>
          <w:tcPr>
            <w:tcW w:w="1994" w:type="dxa"/>
            <w:shd w:val="clear" w:color="auto" w:fill="auto"/>
            <w:vAlign w:val="center"/>
          </w:tcPr>
          <w:p w14:paraId="249FC88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磁共振（MR）增强成像（血管）-冠状动脉(加收)</w:t>
            </w:r>
          </w:p>
        </w:tc>
        <w:tc>
          <w:tcPr>
            <w:tcW w:w="1550" w:type="dxa"/>
            <w:shd w:val="clear" w:color="auto" w:fill="auto"/>
            <w:vAlign w:val="center"/>
          </w:tcPr>
          <w:p w14:paraId="5660234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7520" w:type="dxa"/>
            <w:shd w:val="clear" w:color="auto" w:fill="auto"/>
            <w:vAlign w:val="center"/>
          </w:tcPr>
          <w:p w14:paraId="4D40F25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53D964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24ACEDD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shd w:val="clear" w:color="auto" w:fill="auto"/>
            <w:noWrap/>
            <w:vAlign w:val="center"/>
          </w:tcPr>
          <w:p w14:paraId="676A92B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012301030040100</w:t>
            </w:r>
          </w:p>
        </w:tc>
        <w:tc>
          <w:tcPr>
            <w:tcW w:w="1994" w:type="dxa"/>
            <w:shd w:val="clear" w:color="auto" w:fill="auto"/>
            <w:vAlign w:val="center"/>
          </w:tcPr>
          <w:p w14:paraId="1AB6C80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磁共振（MR）增强成像（血管）-人工智能辅助诊断（扩展）</w:t>
            </w:r>
          </w:p>
        </w:tc>
        <w:tc>
          <w:tcPr>
            <w:tcW w:w="1550" w:type="dxa"/>
            <w:shd w:val="clear" w:color="auto" w:fill="auto"/>
            <w:vAlign w:val="center"/>
          </w:tcPr>
          <w:p w14:paraId="3AB7BCC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7520" w:type="dxa"/>
            <w:shd w:val="clear" w:color="auto" w:fill="auto"/>
            <w:vAlign w:val="center"/>
          </w:tcPr>
          <w:p w14:paraId="0638DF5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653312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restart"/>
            <w:shd w:val="clear" w:color="auto" w:fill="auto"/>
            <w:noWrap/>
            <w:vAlign w:val="center"/>
          </w:tcPr>
          <w:p w14:paraId="09963EE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13</w:t>
            </w:r>
          </w:p>
        </w:tc>
        <w:tc>
          <w:tcPr>
            <w:tcW w:w="2016" w:type="dxa"/>
            <w:shd w:val="clear" w:color="auto" w:fill="auto"/>
            <w:noWrap/>
            <w:vAlign w:val="center"/>
          </w:tcPr>
          <w:p w14:paraId="54C2B9B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012301030050000</w:t>
            </w:r>
          </w:p>
        </w:tc>
        <w:tc>
          <w:tcPr>
            <w:tcW w:w="1994" w:type="dxa"/>
            <w:shd w:val="clear" w:color="auto" w:fill="auto"/>
            <w:vAlign w:val="center"/>
          </w:tcPr>
          <w:p w14:paraId="30D94C2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磁共振（MR）灌注成像</w:t>
            </w:r>
          </w:p>
        </w:tc>
        <w:tc>
          <w:tcPr>
            <w:tcW w:w="1550" w:type="dxa"/>
            <w:shd w:val="clear" w:color="auto" w:fill="auto"/>
            <w:vAlign w:val="center"/>
          </w:tcPr>
          <w:p w14:paraId="49C27E7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ECCZX002</w:t>
            </w:r>
          </w:p>
        </w:tc>
        <w:tc>
          <w:tcPr>
            <w:tcW w:w="7520" w:type="dxa"/>
            <w:shd w:val="clear" w:color="auto" w:fill="auto"/>
            <w:vAlign w:val="center"/>
          </w:tcPr>
          <w:p w14:paraId="033A6F5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单脏器灌注磁共振成像</w:t>
            </w:r>
          </w:p>
        </w:tc>
      </w:tr>
      <w:tr w14:paraId="601734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276E370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shd w:val="clear" w:color="auto" w:fill="auto"/>
            <w:noWrap/>
            <w:vAlign w:val="center"/>
          </w:tcPr>
          <w:p w14:paraId="4AC3790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012301030050001</w:t>
            </w:r>
          </w:p>
        </w:tc>
        <w:tc>
          <w:tcPr>
            <w:tcW w:w="1994" w:type="dxa"/>
            <w:shd w:val="clear" w:color="auto" w:fill="auto"/>
            <w:vAlign w:val="center"/>
          </w:tcPr>
          <w:p w14:paraId="7D39AF5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磁共振（MR）灌注成像-呼吸门控(加收)</w:t>
            </w:r>
          </w:p>
        </w:tc>
        <w:tc>
          <w:tcPr>
            <w:tcW w:w="1550" w:type="dxa"/>
            <w:shd w:val="clear" w:color="auto" w:fill="auto"/>
            <w:vAlign w:val="center"/>
          </w:tcPr>
          <w:p w14:paraId="1155BA3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7520" w:type="dxa"/>
            <w:shd w:val="clear" w:color="auto" w:fill="auto"/>
            <w:vAlign w:val="center"/>
          </w:tcPr>
          <w:p w14:paraId="42F6F90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42A603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176BD3B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shd w:val="clear" w:color="auto" w:fill="auto"/>
            <w:noWrap/>
            <w:vAlign w:val="center"/>
          </w:tcPr>
          <w:p w14:paraId="57DEE6B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012301030050100</w:t>
            </w:r>
          </w:p>
        </w:tc>
        <w:tc>
          <w:tcPr>
            <w:tcW w:w="1994" w:type="dxa"/>
            <w:shd w:val="clear" w:color="auto" w:fill="auto"/>
            <w:vAlign w:val="center"/>
          </w:tcPr>
          <w:p w14:paraId="03218A9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磁共振（MR）灌注成像-人工智能辅助诊断（扩展）</w:t>
            </w:r>
          </w:p>
        </w:tc>
        <w:tc>
          <w:tcPr>
            <w:tcW w:w="1550" w:type="dxa"/>
            <w:shd w:val="clear" w:color="auto" w:fill="auto"/>
            <w:vAlign w:val="center"/>
          </w:tcPr>
          <w:p w14:paraId="4A58B7A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7520" w:type="dxa"/>
            <w:shd w:val="clear" w:color="auto" w:fill="auto"/>
            <w:vAlign w:val="center"/>
          </w:tcPr>
          <w:p w14:paraId="574680E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30E527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5840181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shd w:val="clear" w:color="auto" w:fill="auto"/>
            <w:noWrap/>
            <w:vAlign w:val="center"/>
          </w:tcPr>
          <w:p w14:paraId="10F291D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012301030051100</w:t>
            </w:r>
          </w:p>
        </w:tc>
        <w:tc>
          <w:tcPr>
            <w:tcW w:w="1994" w:type="dxa"/>
            <w:shd w:val="clear" w:color="auto" w:fill="auto"/>
            <w:vAlign w:val="center"/>
          </w:tcPr>
          <w:p w14:paraId="396F500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磁共振（MR）灌注成像-磁共振（MR）动态增强（扩展）</w:t>
            </w:r>
          </w:p>
        </w:tc>
        <w:tc>
          <w:tcPr>
            <w:tcW w:w="1550" w:type="dxa"/>
            <w:shd w:val="clear" w:color="auto" w:fill="auto"/>
            <w:vAlign w:val="center"/>
          </w:tcPr>
          <w:p w14:paraId="5E7A5B8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7520" w:type="dxa"/>
            <w:shd w:val="clear" w:color="auto" w:fill="auto"/>
            <w:vAlign w:val="center"/>
          </w:tcPr>
          <w:p w14:paraId="15FF2A7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64700C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restart"/>
            <w:shd w:val="clear" w:color="auto" w:fill="auto"/>
            <w:noWrap/>
            <w:vAlign w:val="center"/>
          </w:tcPr>
          <w:p w14:paraId="1CEAF55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14</w:t>
            </w:r>
          </w:p>
        </w:tc>
        <w:tc>
          <w:tcPr>
            <w:tcW w:w="2016" w:type="dxa"/>
            <w:vMerge w:val="restart"/>
            <w:shd w:val="clear" w:color="auto" w:fill="auto"/>
            <w:noWrap/>
            <w:vAlign w:val="center"/>
          </w:tcPr>
          <w:p w14:paraId="772364B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012303010010000</w:t>
            </w:r>
          </w:p>
        </w:tc>
        <w:tc>
          <w:tcPr>
            <w:tcW w:w="1994" w:type="dxa"/>
            <w:vMerge w:val="restart"/>
            <w:shd w:val="clear" w:color="auto" w:fill="auto"/>
            <w:vAlign w:val="center"/>
          </w:tcPr>
          <w:p w14:paraId="55DDC2D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放射性核素平面显像（静态）</w:t>
            </w:r>
          </w:p>
        </w:tc>
        <w:tc>
          <w:tcPr>
            <w:tcW w:w="1550" w:type="dxa"/>
            <w:shd w:val="clear" w:color="auto" w:fill="auto"/>
            <w:vAlign w:val="center"/>
          </w:tcPr>
          <w:p w14:paraId="2F9E413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230100002</w:t>
            </w:r>
          </w:p>
        </w:tc>
        <w:tc>
          <w:tcPr>
            <w:tcW w:w="7520" w:type="dxa"/>
            <w:shd w:val="clear" w:color="auto" w:fill="auto"/>
            <w:vAlign w:val="center"/>
          </w:tcPr>
          <w:p w14:paraId="040B30F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脏器静态扫描</w:t>
            </w:r>
          </w:p>
        </w:tc>
      </w:tr>
      <w:tr w14:paraId="14FA9F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3AB7464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09523E0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396D4C9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57BA28C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230200002</w:t>
            </w:r>
          </w:p>
        </w:tc>
        <w:tc>
          <w:tcPr>
            <w:tcW w:w="7520" w:type="dxa"/>
            <w:shd w:val="clear" w:color="auto" w:fill="auto"/>
            <w:vAlign w:val="center"/>
          </w:tcPr>
          <w:p w14:paraId="0053642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脑显象</w:t>
            </w:r>
          </w:p>
        </w:tc>
      </w:tr>
      <w:tr w14:paraId="2C5715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2F9D488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59EACB6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0E9E281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7527976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230200003</w:t>
            </w:r>
          </w:p>
        </w:tc>
        <w:tc>
          <w:tcPr>
            <w:tcW w:w="7520" w:type="dxa"/>
            <w:shd w:val="clear" w:color="auto" w:fill="auto"/>
            <w:vAlign w:val="center"/>
          </w:tcPr>
          <w:p w14:paraId="09786A7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脑池显象</w:t>
            </w:r>
          </w:p>
        </w:tc>
      </w:tr>
      <w:tr w14:paraId="479FB3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106B515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43576CE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27DE028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3FFCE7C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230200005</w:t>
            </w:r>
          </w:p>
        </w:tc>
        <w:tc>
          <w:tcPr>
            <w:tcW w:w="7520" w:type="dxa"/>
            <w:shd w:val="clear" w:color="auto" w:fill="auto"/>
            <w:vAlign w:val="center"/>
          </w:tcPr>
          <w:p w14:paraId="72A2C40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泪管显象</w:t>
            </w:r>
          </w:p>
        </w:tc>
      </w:tr>
      <w:tr w14:paraId="018DC2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38EB49B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3DBD956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2E372D0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1A1CFD8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230200006</w:t>
            </w:r>
          </w:p>
        </w:tc>
        <w:tc>
          <w:tcPr>
            <w:tcW w:w="7520" w:type="dxa"/>
            <w:shd w:val="clear" w:color="auto" w:fill="auto"/>
            <w:vAlign w:val="center"/>
          </w:tcPr>
          <w:p w14:paraId="47EA04A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甲状腺静态显象</w:t>
            </w:r>
          </w:p>
        </w:tc>
      </w:tr>
      <w:tr w14:paraId="799D96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419140C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1467E7A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5B5066B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57D7733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230200011</w:t>
            </w:r>
          </w:p>
        </w:tc>
        <w:tc>
          <w:tcPr>
            <w:tcW w:w="7520" w:type="dxa"/>
            <w:shd w:val="clear" w:color="auto" w:fill="auto"/>
            <w:vAlign w:val="center"/>
          </w:tcPr>
          <w:p w14:paraId="2DD2BD3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甲状旁腺显象</w:t>
            </w:r>
          </w:p>
        </w:tc>
      </w:tr>
      <w:tr w14:paraId="7D7B8D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restart"/>
            <w:shd w:val="clear" w:color="auto" w:fill="auto"/>
            <w:noWrap/>
            <w:vAlign w:val="center"/>
          </w:tcPr>
          <w:p w14:paraId="27BEF26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14</w:t>
            </w:r>
          </w:p>
        </w:tc>
        <w:tc>
          <w:tcPr>
            <w:tcW w:w="2016" w:type="dxa"/>
            <w:vMerge w:val="restart"/>
            <w:shd w:val="clear" w:color="auto" w:fill="auto"/>
            <w:noWrap/>
            <w:vAlign w:val="center"/>
          </w:tcPr>
          <w:p w14:paraId="560F258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012303010010000</w:t>
            </w:r>
          </w:p>
        </w:tc>
        <w:tc>
          <w:tcPr>
            <w:tcW w:w="1994" w:type="dxa"/>
            <w:vMerge w:val="restart"/>
            <w:shd w:val="clear" w:color="auto" w:fill="auto"/>
            <w:vAlign w:val="center"/>
          </w:tcPr>
          <w:p w14:paraId="7327062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放射性核素平面显像（静态）</w:t>
            </w:r>
          </w:p>
        </w:tc>
        <w:tc>
          <w:tcPr>
            <w:tcW w:w="1550" w:type="dxa"/>
            <w:shd w:val="clear" w:color="auto" w:fill="auto"/>
            <w:vAlign w:val="center"/>
          </w:tcPr>
          <w:p w14:paraId="237C03D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230200012</w:t>
            </w:r>
          </w:p>
        </w:tc>
        <w:tc>
          <w:tcPr>
            <w:tcW w:w="7520" w:type="dxa"/>
            <w:shd w:val="clear" w:color="auto" w:fill="auto"/>
            <w:vAlign w:val="center"/>
          </w:tcPr>
          <w:p w14:paraId="307D839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静息心肌灌注显象</w:t>
            </w:r>
          </w:p>
        </w:tc>
      </w:tr>
      <w:tr w14:paraId="1A5346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4FD4931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3A3319F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4563804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37DA9E2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230200013</w:t>
            </w:r>
          </w:p>
        </w:tc>
        <w:tc>
          <w:tcPr>
            <w:tcW w:w="7520" w:type="dxa"/>
            <w:shd w:val="clear" w:color="auto" w:fill="auto"/>
            <w:vAlign w:val="center"/>
          </w:tcPr>
          <w:p w14:paraId="6AB7021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负荷心肌灌注显象</w:t>
            </w:r>
          </w:p>
        </w:tc>
      </w:tr>
      <w:tr w14:paraId="203824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6C5BA3A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252E73F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4074D4D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12DA458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230200014</w:t>
            </w:r>
          </w:p>
        </w:tc>
        <w:tc>
          <w:tcPr>
            <w:tcW w:w="7520" w:type="dxa"/>
            <w:shd w:val="clear" w:color="auto" w:fill="auto"/>
            <w:vAlign w:val="center"/>
          </w:tcPr>
          <w:p w14:paraId="35455E5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静息门控心肌灌注显象</w:t>
            </w:r>
          </w:p>
        </w:tc>
      </w:tr>
      <w:tr w14:paraId="2810CF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491F1C9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0467F63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3596197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67E8A4A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230200015</w:t>
            </w:r>
          </w:p>
        </w:tc>
        <w:tc>
          <w:tcPr>
            <w:tcW w:w="7520" w:type="dxa"/>
            <w:shd w:val="clear" w:color="auto" w:fill="auto"/>
            <w:vAlign w:val="center"/>
          </w:tcPr>
          <w:p w14:paraId="4A06E7F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负荷门控心肌灌注显象</w:t>
            </w:r>
          </w:p>
        </w:tc>
      </w:tr>
      <w:tr w14:paraId="2CCAF3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7B291CE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14D7C17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47667E1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3916A49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230200019</w:t>
            </w:r>
          </w:p>
        </w:tc>
        <w:tc>
          <w:tcPr>
            <w:tcW w:w="7520" w:type="dxa"/>
            <w:shd w:val="clear" w:color="auto" w:fill="auto"/>
            <w:vAlign w:val="center"/>
          </w:tcPr>
          <w:p w14:paraId="1C45BD8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急性心肌梗塞灶显象</w:t>
            </w:r>
          </w:p>
        </w:tc>
      </w:tr>
      <w:tr w14:paraId="54F93E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7797121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656141A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10D7E89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24A6E58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230200025</w:t>
            </w:r>
          </w:p>
        </w:tc>
        <w:tc>
          <w:tcPr>
            <w:tcW w:w="7520" w:type="dxa"/>
            <w:shd w:val="clear" w:color="auto" w:fill="auto"/>
            <w:vAlign w:val="center"/>
          </w:tcPr>
          <w:p w14:paraId="718B5DE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肺灌注显象</w:t>
            </w:r>
          </w:p>
        </w:tc>
      </w:tr>
      <w:tr w14:paraId="140812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2C97A66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1B545BF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5938B41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6C67C58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230200026</w:t>
            </w:r>
          </w:p>
        </w:tc>
        <w:tc>
          <w:tcPr>
            <w:tcW w:w="7520" w:type="dxa"/>
            <w:shd w:val="clear" w:color="auto" w:fill="auto"/>
            <w:vAlign w:val="center"/>
          </w:tcPr>
          <w:p w14:paraId="4370C98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肺通气显象</w:t>
            </w:r>
          </w:p>
        </w:tc>
      </w:tr>
      <w:tr w14:paraId="5DAA9C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7E01EA4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2E4B3BD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2D7EA21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461541B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230200027</w:t>
            </w:r>
          </w:p>
        </w:tc>
        <w:tc>
          <w:tcPr>
            <w:tcW w:w="7520" w:type="dxa"/>
            <w:shd w:val="clear" w:color="auto" w:fill="auto"/>
            <w:vAlign w:val="center"/>
          </w:tcPr>
          <w:p w14:paraId="16A23FD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唾液腺静态显象</w:t>
            </w:r>
          </w:p>
        </w:tc>
      </w:tr>
      <w:tr w14:paraId="6EA3FA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73B8456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1B2ABE2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1301CBE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67A9B8C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230200035</w:t>
            </w:r>
          </w:p>
        </w:tc>
        <w:tc>
          <w:tcPr>
            <w:tcW w:w="7520" w:type="dxa"/>
            <w:shd w:val="clear" w:color="auto" w:fill="auto"/>
            <w:vAlign w:val="center"/>
          </w:tcPr>
          <w:p w14:paraId="5855455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肝胶体显象</w:t>
            </w:r>
          </w:p>
        </w:tc>
      </w:tr>
      <w:tr w14:paraId="0034A3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453F4FD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5A1F480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39DF971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05A25ED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230200039</w:t>
            </w:r>
          </w:p>
        </w:tc>
        <w:tc>
          <w:tcPr>
            <w:tcW w:w="7520" w:type="dxa"/>
            <w:shd w:val="clear" w:color="auto" w:fill="auto"/>
            <w:vAlign w:val="center"/>
          </w:tcPr>
          <w:p w14:paraId="516E75A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脾显象</w:t>
            </w:r>
          </w:p>
        </w:tc>
      </w:tr>
      <w:tr w14:paraId="4269DE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768631D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1206BCA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53361AA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72D8581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230200040</w:t>
            </w:r>
          </w:p>
        </w:tc>
        <w:tc>
          <w:tcPr>
            <w:tcW w:w="7520" w:type="dxa"/>
            <w:shd w:val="clear" w:color="auto" w:fill="auto"/>
            <w:vAlign w:val="center"/>
          </w:tcPr>
          <w:p w14:paraId="61B0A6B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胰腺显象</w:t>
            </w:r>
          </w:p>
        </w:tc>
      </w:tr>
      <w:tr w14:paraId="420129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1022938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024DBDF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64C0A3A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050E0BB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230200041</w:t>
            </w:r>
          </w:p>
        </w:tc>
        <w:tc>
          <w:tcPr>
            <w:tcW w:w="7520" w:type="dxa"/>
            <w:shd w:val="clear" w:color="auto" w:fill="auto"/>
            <w:vAlign w:val="center"/>
          </w:tcPr>
          <w:p w14:paraId="2498E1F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小肠功能显象</w:t>
            </w:r>
          </w:p>
        </w:tc>
      </w:tr>
      <w:tr w14:paraId="330783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3AC048C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0276D98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5EEE7F6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33D16B2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230200043</w:t>
            </w:r>
          </w:p>
        </w:tc>
        <w:tc>
          <w:tcPr>
            <w:tcW w:w="7520" w:type="dxa"/>
            <w:shd w:val="clear" w:color="auto" w:fill="auto"/>
            <w:vAlign w:val="center"/>
          </w:tcPr>
          <w:p w14:paraId="0DB52F8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肾上腺皮质显象</w:t>
            </w:r>
          </w:p>
        </w:tc>
      </w:tr>
      <w:tr w14:paraId="211541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37F7962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4B56528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7917778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657CD84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230200044</w:t>
            </w:r>
          </w:p>
        </w:tc>
        <w:tc>
          <w:tcPr>
            <w:tcW w:w="7520" w:type="dxa"/>
            <w:shd w:val="clear" w:color="auto" w:fill="auto"/>
            <w:vAlign w:val="center"/>
          </w:tcPr>
          <w:p w14:paraId="1CEE131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地塞米松抑制试验肾上腺皮质显象</w:t>
            </w:r>
          </w:p>
        </w:tc>
      </w:tr>
      <w:tr w14:paraId="01A3B3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02168F9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208DEB2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2DB7214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03D9B64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230200049</w:t>
            </w:r>
          </w:p>
        </w:tc>
        <w:tc>
          <w:tcPr>
            <w:tcW w:w="7520" w:type="dxa"/>
            <w:shd w:val="clear" w:color="auto" w:fill="auto"/>
            <w:vAlign w:val="center"/>
          </w:tcPr>
          <w:p w14:paraId="5A104F9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肾静态显象</w:t>
            </w:r>
          </w:p>
        </w:tc>
      </w:tr>
      <w:tr w14:paraId="55AD73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032F27E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689DF98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50EE93B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0AEDD51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230200051</w:t>
            </w:r>
          </w:p>
        </w:tc>
        <w:tc>
          <w:tcPr>
            <w:tcW w:w="7520" w:type="dxa"/>
            <w:shd w:val="clear" w:color="auto" w:fill="auto"/>
            <w:vAlign w:val="center"/>
          </w:tcPr>
          <w:p w14:paraId="38AAA17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阴道尿道瘘显象</w:t>
            </w:r>
          </w:p>
        </w:tc>
      </w:tr>
      <w:tr w14:paraId="547A59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96" w:type="dxa"/>
            <w:vMerge w:val="restart"/>
            <w:shd w:val="clear" w:color="auto" w:fill="auto"/>
            <w:noWrap/>
            <w:vAlign w:val="center"/>
          </w:tcPr>
          <w:p w14:paraId="180F4F7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14</w:t>
            </w:r>
          </w:p>
        </w:tc>
        <w:tc>
          <w:tcPr>
            <w:tcW w:w="2016" w:type="dxa"/>
            <w:shd w:val="clear" w:color="auto" w:fill="auto"/>
            <w:noWrap/>
            <w:vAlign w:val="center"/>
          </w:tcPr>
          <w:p w14:paraId="3F26900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012303010010000</w:t>
            </w:r>
          </w:p>
        </w:tc>
        <w:tc>
          <w:tcPr>
            <w:tcW w:w="1994" w:type="dxa"/>
            <w:shd w:val="clear" w:color="auto" w:fill="auto"/>
            <w:vAlign w:val="center"/>
          </w:tcPr>
          <w:p w14:paraId="4B3C269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放射性核素平面显像（静态）</w:t>
            </w:r>
          </w:p>
        </w:tc>
        <w:tc>
          <w:tcPr>
            <w:tcW w:w="1550" w:type="dxa"/>
            <w:shd w:val="clear" w:color="auto" w:fill="auto"/>
            <w:vAlign w:val="center"/>
          </w:tcPr>
          <w:p w14:paraId="4243ADD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230200052</w:t>
            </w:r>
          </w:p>
        </w:tc>
        <w:tc>
          <w:tcPr>
            <w:tcW w:w="7520" w:type="dxa"/>
            <w:shd w:val="clear" w:color="auto" w:fill="auto"/>
            <w:vAlign w:val="center"/>
          </w:tcPr>
          <w:p w14:paraId="49E0E4E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阴囊显象</w:t>
            </w:r>
          </w:p>
        </w:tc>
      </w:tr>
      <w:tr w14:paraId="29FACE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1342D27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restart"/>
            <w:shd w:val="clear" w:color="auto" w:fill="auto"/>
            <w:noWrap/>
            <w:vAlign w:val="center"/>
          </w:tcPr>
          <w:p w14:paraId="42B373B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012303010010000</w:t>
            </w:r>
          </w:p>
        </w:tc>
        <w:tc>
          <w:tcPr>
            <w:tcW w:w="1994" w:type="dxa"/>
            <w:vMerge w:val="restart"/>
            <w:shd w:val="clear" w:color="auto" w:fill="auto"/>
            <w:vAlign w:val="center"/>
          </w:tcPr>
          <w:p w14:paraId="27ACBAC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放射性核素平面显像（静态）</w:t>
            </w:r>
          </w:p>
        </w:tc>
        <w:tc>
          <w:tcPr>
            <w:tcW w:w="1550" w:type="dxa"/>
            <w:shd w:val="clear" w:color="auto" w:fill="auto"/>
            <w:vAlign w:val="center"/>
          </w:tcPr>
          <w:p w14:paraId="0151B37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230200053</w:t>
            </w:r>
          </w:p>
        </w:tc>
        <w:tc>
          <w:tcPr>
            <w:tcW w:w="7520" w:type="dxa"/>
            <w:shd w:val="clear" w:color="auto" w:fill="auto"/>
            <w:vAlign w:val="center"/>
          </w:tcPr>
          <w:p w14:paraId="0E2AEF1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局部骨显象</w:t>
            </w:r>
          </w:p>
        </w:tc>
      </w:tr>
      <w:tr w14:paraId="679DC8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24E1B79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262EA7F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6297B93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0A85795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230200056</w:t>
            </w:r>
          </w:p>
        </w:tc>
        <w:tc>
          <w:tcPr>
            <w:tcW w:w="7520" w:type="dxa"/>
            <w:shd w:val="clear" w:color="auto" w:fill="auto"/>
            <w:vAlign w:val="center"/>
          </w:tcPr>
          <w:p w14:paraId="763EF3F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红细胞破坏部位测定</w:t>
            </w:r>
          </w:p>
        </w:tc>
      </w:tr>
      <w:tr w14:paraId="4D92B6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7B78044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53F0BF2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1A2F5D1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6072D5F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230200057</w:t>
            </w:r>
          </w:p>
        </w:tc>
        <w:tc>
          <w:tcPr>
            <w:tcW w:w="7520" w:type="dxa"/>
            <w:shd w:val="clear" w:color="auto" w:fill="auto"/>
            <w:vAlign w:val="center"/>
          </w:tcPr>
          <w:p w14:paraId="267652F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炎症局部显象</w:t>
            </w:r>
          </w:p>
        </w:tc>
      </w:tr>
      <w:tr w14:paraId="433ED9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198C6D3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23C73F7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28528DA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661219D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230200058</w:t>
            </w:r>
          </w:p>
        </w:tc>
        <w:tc>
          <w:tcPr>
            <w:tcW w:w="7520" w:type="dxa"/>
            <w:shd w:val="clear" w:color="auto" w:fill="auto"/>
            <w:vAlign w:val="center"/>
          </w:tcPr>
          <w:p w14:paraId="4D25B31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亲肿瘤局部显象</w:t>
            </w:r>
          </w:p>
        </w:tc>
      </w:tr>
      <w:tr w14:paraId="53A5C9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2653049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68AA396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054BB84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29CA7E9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230200033</w:t>
            </w:r>
          </w:p>
        </w:tc>
        <w:tc>
          <w:tcPr>
            <w:tcW w:w="7520" w:type="dxa"/>
            <w:shd w:val="clear" w:color="auto" w:fill="auto"/>
            <w:vAlign w:val="center"/>
          </w:tcPr>
          <w:p w14:paraId="73BA584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异位胃粘膜显象</w:t>
            </w:r>
          </w:p>
        </w:tc>
      </w:tr>
      <w:tr w14:paraId="2A9E41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60235F2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restart"/>
            <w:shd w:val="clear" w:color="auto" w:fill="auto"/>
            <w:noWrap/>
            <w:vAlign w:val="center"/>
          </w:tcPr>
          <w:p w14:paraId="66290E1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012303010010001</w:t>
            </w:r>
          </w:p>
        </w:tc>
        <w:tc>
          <w:tcPr>
            <w:tcW w:w="1994" w:type="dxa"/>
            <w:vMerge w:val="restart"/>
            <w:shd w:val="clear" w:color="auto" w:fill="auto"/>
            <w:vAlign w:val="center"/>
          </w:tcPr>
          <w:p w14:paraId="6B3C15C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放射性核素平面显像（静态）-增加体位(加收)</w:t>
            </w:r>
          </w:p>
        </w:tc>
        <w:tc>
          <w:tcPr>
            <w:tcW w:w="1550" w:type="dxa"/>
            <w:shd w:val="clear" w:color="auto" w:fill="auto"/>
            <w:vAlign w:val="center"/>
          </w:tcPr>
          <w:p w14:paraId="1169A23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230100002</w:t>
            </w:r>
          </w:p>
        </w:tc>
        <w:tc>
          <w:tcPr>
            <w:tcW w:w="7520" w:type="dxa"/>
            <w:shd w:val="clear" w:color="auto" w:fill="auto"/>
            <w:vAlign w:val="center"/>
          </w:tcPr>
          <w:p w14:paraId="198C618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脏器静态扫描（超过一个体位加收）</w:t>
            </w:r>
          </w:p>
        </w:tc>
      </w:tr>
      <w:tr w14:paraId="28FB22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34384A0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768B374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0F9842F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27E7802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230200002</w:t>
            </w:r>
          </w:p>
        </w:tc>
        <w:tc>
          <w:tcPr>
            <w:tcW w:w="7520" w:type="dxa"/>
            <w:shd w:val="clear" w:color="auto" w:fill="auto"/>
            <w:vAlign w:val="center"/>
          </w:tcPr>
          <w:p w14:paraId="3FF9B6F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脑显象（每增加一个体位加收）</w:t>
            </w:r>
          </w:p>
        </w:tc>
      </w:tr>
      <w:tr w14:paraId="215FF8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3DAA018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68AB4A7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59CE2A0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39D651E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230200006</w:t>
            </w:r>
          </w:p>
        </w:tc>
        <w:tc>
          <w:tcPr>
            <w:tcW w:w="7520" w:type="dxa"/>
            <w:shd w:val="clear" w:color="auto" w:fill="auto"/>
            <w:vAlign w:val="center"/>
          </w:tcPr>
          <w:p w14:paraId="07771C0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甲状腺静态显象（每增加一个体位加收）</w:t>
            </w:r>
          </w:p>
        </w:tc>
      </w:tr>
      <w:tr w14:paraId="05E281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5235DB6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789726F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7B9EF6E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1579A21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230200012</w:t>
            </w:r>
          </w:p>
        </w:tc>
        <w:tc>
          <w:tcPr>
            <w:tcW w:w="7520" w:type="dxa"/>
            <w:shd w:val="clear" w:color="auto" w:fill="auto"/>
            <w:vAlign w:val="center"/>
          </w:tcPr>
          <w:p w14:paraId="010A4F5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静息心肌灌注显象（每增加一个体位加收）</w:t>
            </w:r>
          </w:p>
        </w:tc>
      </w:tr>
      <w:tr w14:paraId="1B3116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5EB8A0D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71C573B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220B281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5AC9EFA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230200013</w:t>
            </w:r>
          </w:p>
        </w:tc>
        <w:tc>
          <w:tcPr>
            <w:tcW w:w="7520" w:type="dxa"/>
            <w:shd w:val="clear" w:color="auto" w:fill="auto"/>
            <w:vAlign w:val="center"/>
          </w:tcPr>
          <w:p w14:paraId="6C4BC34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负荷心肌灌注显象（每增加一个体位加收）</w:t>
            </w:r>
          </w:p>
        </w:tc>
      </w:tr>
      <w:tr w14:paraId="66E274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1A0BF4B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3080CAA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5DE42CB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18B2689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230200014</w:t>
            </w:r>
          </w:p>
        </w:tc>
        <w:tc>
          <w:tcPr>
            <w:tcW w:w="7520" w:type="dxa"/>
            <w:shd w:val="clear" w:color="auto" w:fill="auto"/>
            <w:vAlign w:val="center"/>
          </w:tcPr>
          <w:p w14:paraId="0FCE6F7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静息门控心肌灌注显象（每增加一个体位加收）</w:t>
            </w:r>
          </w:p>
        </w:tc>
      </w:tr>
      <w:tr w14:paraId="62B12E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3BFBCF4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7837EB9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05DAABA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2C4D0CD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230200015</w:t>
            </w:r>
          </w:p>
        </w:tc>
        <w:tc>
          <w:tcPr>
            <w:tcW w:w="7520" w:type="dxa"/>
            <w:shd w:val="clear" w:color="auto" w:fill="auto"/>
            <w:vAlign w:val="center"/>
          </w:tcPr>
          <w:p w14:paraId="573039E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负荷门控心肌灌注显象（每增加一个体位加收）</w:t>
            </w:r>
          </w:p>
        </w:tc>
      </w:tr>
      <w:tr w14:paraId="4207DC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05DF7AA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4822647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003E1DB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41CE8BC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230200019</w:t>
            </w:r>
          </w:p>
        </w:tc>
        <w:tc>
          <w:tcPr>
            <w:tcW w:w="7520" w:type="dxa"/>
            <w:shd w:val="clear" w:color="auto" w:fill="auto"/>
            <w:vAlign w:val="center"/>
          </w:tcPr>
          <w:p w14:paraId="4C0F5A7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急性心肌梗塞灶显象（每增加一个体位加收）</w:t>
            </w:r>
          </w:p>
        </w:tc>
      </w:tr>
      <w:tr w14:paraId="50DFC2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1BCF9F5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37A087E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2CE22B2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43DD670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230200025</w:t>
            </w:r>
          </w:p>
        </w:tc>
        <w:tc>
          <w:tcPr>
            <w:tcW w:w="7520" w:type="dxa"/>
            <w:shd w:val="clear" w:color="auto" w:fill="auto"/>
            <w:vAlign w:val="center"/>
          </w:tcPr>
          <w:p w14:paraId="4F21A88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肺灌注显象（每增加一个体位加收）</w:t>
            </w:r>
          </w:p>
        </w:tc>
      </w:tr>
      <w:tr w14:paraId="3867C8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00C1648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29D8F16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70E6BCB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2F7E4E0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230200026</w:t>
            </w:r>
          </w:p>
        </w:tc>
        <w:tc>
          <w:tcPr>
            <w:tcW w:w="7520" w:type="dxa"/>
            <w:shd w:val="clear" w:color="auto" w:fill="auto"/>
            <w:vAlign w:val="center"/>
          </w:tcPr>
          <w:p w14:paraId="46F5C03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肺通气显象（每增加一个体位加收）</w:t>
            </w:r>
          </w:p>
        </w:tc>
      </w:tr>
      <w:tr w14:paraId="06FD3D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restart"/>
            <w:shd w:val="clear" w:color="auto" w:fill="auto"/>
            <w:noWrap/>
            <w:vAlign w:val="center"/>
          </w:tcPr>
          <w:p w14:paraId="1CE3AAC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14</w:t>
            </w:r>
          </w:p>
        </w:tc>
        <w:tc>
          <w:tcPr>
            <w:tcW w:w="2016" w:type="dxa"/>
            <w:vMerge w:val="restart"/>
            <w:shd w:val="clear" w:color="auto" w:fill="auto"/>
            <w:noWrap/>
            <w:vAlign w:val="center"/>
          </w:tcPr>
          <w:p w14:paraId="0027148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012303010010001</w:t>
            </w:r>
          </w:p>
        </w:tc>
        <w:tc>
          <w:tcPr>
            <w:tcW w:w="1994" w:type="dxa"/>
            <w:vMerge w:val="restart"/>
            <w:shd w:val="clear" w:color="auto" w:fill="auto"/>
            <w:vAlign w:val="center"/>
          </w:tcPr>
          <w:p w14:paraId="37A0379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放射性核素平面显像（静态）-增加体位(加收)</w:t>
            </w:r>
          </w:p>
        </w:tc>
        <w:tc>
          <w:tcPr>
            <w:tcW w:w="1550" w:type="dxa"/>
            <w:shd w:val="clear" w:color="auto" w:fill="auto"/>
            <w:vAlign w:val="center"/>
          </w:tcPr>
          <w:p w14:paraId="24BA7CF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230200035</w:t>
            </w:r>
          </w:p>
        </w:tc>
        <w:tc>
          <w:tcPr>
            <w:tcW w:w="7520" w:type="dxa"/>
            <w:shd w:val="clear" w:color="auto" w:fill="auto"/>
            <w:vAlign w:val="center"/>
          </w:tcPr>
          <w:p w14:paraId="2684B45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肝胶体显象（每增加一个体位加收）</w:t>
            </w:r>
          </w:p>
        </w:tc>
      </w:tr>
      <w:tr w14:paraId="0C4307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3AB2750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613FCC2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23C2F70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50A2E59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230200043</w:t>
            </w:r>
          </w:p>
        </w:tc>
        <w:tc>
          <w:tcPr>
            <w:tcW w:w="7520" w:type="dxa"/>
            <w:shd w:val="clear" w:color="auto" w:fill="auto"/>
            <w:vAlign w:val="center"/>
          </w:tcPr>
          <w:p w14:paraId="175B611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肾上腺皮质显象（每增加一个体位加收）</w:t>
            </w:r>
          </w:p>
        </w:tc>
      </w:tr>
      <w:tr w14:paraId="02AB30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10C7ED9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4F5FBDA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6DCBF88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249527D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230200044</w:t>
            </w:r>
          </w:p>
        </w:tc>
        <w:tc>
          <w:tcPr>
            <w:tcW w:w="7520" w:type="dxa"/>
            <w:shd w:val="clear" w:color="auto" w:fill="auto"/>
            <w:vAlign w:val="center"/>
          </w:tcPr>
          <w:p w14:paraId="43ACEC1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地塞米松抑制试验肾上腺皮质显象（每增加一个体位加收）</w:t>
            </w:r>
          </w:p>
        </w:tc>
      </w:tr>
      <w:tr w14:paraId="69BD26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7F7710C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4456C73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73E0780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75F8AAF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230200049</w:t>
            </w:r>
          </w:p>
        </w:tc>
        <w:tc>
          <w:tcPr>
            <w:tcW w:w="7520" w:type="dxa"/>
            <w:shd w:val="clear" w:color="auto" w:fill="auto"/>
            <w:vAlign w:val="center"/>
          </w:tcPr>
          <w:p w14:paraId="1582BA6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肾静态显象（每增加一个体位加收）</w:t>
            </w:r>
          </w:p>
        </w:tc>
      </w:tr>
      <w:tr w14:paraId="08733E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1C1AEB3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51E1477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746438C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629D7EA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230200053</w:t>
            </w:r>
          </w:p>
        </w:tc>
        <w:tc>
          <w:tcPr>
            <w:tcW w:w="7520" w:type="dxa"/>
            <w:shd w:val="clear" w:color="auto" w:fill="auto"/>
            <w:vAlign w:val="center"/>
          </w:tcPr>
          <w:p w14:paraId="57A8F43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局部骨显象（每增加一个体位加收）</w:t>
            </w:r>
          </w:p>
        </w:tc>
      </w:tr>
      <w:tr w14:paraId="27A8D5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3055E9A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2DCA358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06D9A5E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005EB6D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230200057</w:t>
            </w:r>
          </w:p>
        </w:tc>
        <w:tc>
          <w:tcPr>
            <w:tcW w:w="7520" w:type="dxa"/>
            <w:shd w:val="clear" w:color="auto" w:fill="auto"/>
            <w:vAlign w:val="center"/>
          </w:tcPr>
          <w:p w14:paraId="430D900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炎症局部显象（每增加一个体位加收）</w:t>
            </w:r>
          </w:p>
        </w:tc>
      </w:tr>
      <w:tr w14:paraId="40AA8C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6500BFE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0A7DC83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1275136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249B99B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230200058</w:t>
            </w:r>
          </w:p>
        </w:tc>
        <w:tc>
          <w:tcPr>
            <w:tcW w:w="7520" w:type="dxa"/>
            <w:shd w:val="clear" w:color="auto" w:fill="auto"/>
            <w:vAlign w:val="center"/>
          </w:tcPr>
          <w:p w14:paraId="100302E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亲肿瘤局部显象（每增加一个体位加收）</w:t>
            </w:r>
          </w:p>
        </w:tc>
      </w:tr>
      <w:tr w14:paraId="0FF28F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46FBD81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restart"/>
            <w:shd w:val="clear" w:color="auto" w:fill="auto"/>
            <w:noWrap/>
            <w:vAlign w:val="center"/>
          </w:tcPr>
          <w:p w14:paraId="0253C60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012303010010011</w:t>
            </w:r>
          </w:p>
        </w:tc>
        <w:tc>
          <w:tcPr>
            <w:tcW w:w="1994" w:type="dxa"/>
            <w:vMerge w:val="restart"/>
            <w:shd w:val="clear" w:color="auto" w:fill="auto"/>
            <w:vAlign w:val="center"/>
          </w:tcPr>
          <w:p w14:paraId="26691E3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放射性核素平面显像（静态）-延迟显像(加收)</w:t>
            </w:r>
          </w:p>
        </w:tc>
        <w:tc>
          <w:tcPr>
            <w:tcW w:w="1550" w:type="dxa"/>
            <w:shd w:val="clear" w:color="auto" w:fill="auto"/>
            <w:vAlign w:val="center"/>
          </w:tcPr>
          <w:p w14:paraId="2313BA0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230200043</w:t>
            </w:r>
          </w:p>
        </w:tc>
        <w:tc>
          <w:tcPr>
            <w:tcW w:w="7520" w:type="dxa"/>
            <w:shd w:val="clear" w:color="auto" w:fill="auto"/>
            <w:vAlign w:val="center"/>
          </w:tcPr>
          <w:p w14:paraId="63E9D4B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肾上腺皮质显象（延迟显象加收）</w:t>
            </w:r>
          </w:p>
        </w:tc>
      </w:tr>
      <w:tr w14:paraId="110DF2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47B8F5E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7E8E5A2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426DF5C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17F31E2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230200044</w:t>
            </w:r>
          </w:p>
        </w:tc>
        <w:tc>
          <w:tcPr>
            <w:tcW w:w="7520" w:type="dxa"/>
            <w:shd w:val="clear" w:color="auto" w:fill="auto"/>
            <w:vAlign w:val="center"/>
          </w:tcPr>
          <w:p w14:paraId="6CDB976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地塞米松抑制试验肾上腺皮质显象（延迟显象加收）</w:t>
            </w:r>
          </w:p>
        </w:tc>
      </w:tr>
      <w:tr w14:paraId="391195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4A67DE1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30FA313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34C7EB3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2E39232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230200057</w:t>
            </w:r>
          </w:p>
        </w:tc>
        <w:tc>
          <w:tcPr>
            <w:tcW w:w="7520" w:type="dxa"/>
            <w:shd w:val="clear" w:color="auto" w:fill="auto"/>
            <w:vAlign w:val="center"/>
          </w:tcPr>
          <w:p w14:paraId="7978D39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炎症局部显象（延迟显象加收）</w:t>
            </w:r>
          </w:p>
        </w:tc>
      </w:tr>
      <w:tr w14:paraId="143614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41AEA7A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shd w:val="clear" w:color="auto" w:fill="auto"/>
            <w:noWrap/>
            <w:vAlign w:val="center"/>
          </w:tcPr>
          <w:p w14:paraId="5528187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012303010010100</w:t>
            </w:r>
          </w:p>
        </w:tc>
        <w:tc>
          <w:tcPr>
            <w:tcW w:w="1994" w:type="dxa"/>
            <w:shd w:val="clear" w:color="auto" w:fill="auto"/>
            <w:vAlign w:val="center"/>
          </w:tcPr>
          <w:p w14:paraId="084F495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放射性核素平面显像（静态）-人工智能辅助诊断（扩展）</w:t>
            </w:r>
          </w:p>
        </w:tc>
        <w:tc>
          <w:tcPr>
            <w:tcW w:w="1550" w:type="dxa"/>
            <w:shd w:val="clear" w:color="auto" w:fill="auto"/>
            <w:vAlign w:val="center"/>
          </w:tcPr>
          <w:p w14:paraId="6C142D4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7520" w:type="dxa"/>
            <w:shd w:val="clear" w:color="auto" w:fill="auto"/>
            <w:vAlign w:val="center"/>
          </w:tcPr>
          <w:p w14:paraId="0DD9662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39241D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restart"/>
            <w:shd w:val="clear" w:color="auto" w:fill="auto"/>
            <w:noWrap/>
            <w:vAlign w:val="center"/>
          </w:tcPr>
          <w:p w14:paraId="30D7B75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15</w:t>
            </w:r>
          </w:p>
        </w:tc>
        <w:tc>
          <w:tcPr>
            <w:tcW w:w="2016" w:type="dxa"/>
            <w:vMerge w:val="restart"/>
            <w:shd w:val="clear" w:color="auto" w:fill="auto"/>
            <w:vAlign w:val="center"/>
          </w:tcPr>
          <w:p w14:paraId="26192D0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012303010020000</w:t>
            </w:r>
          </w:p>
        </w:tc>
        <w:tc>
          <w:tcPr>
            <w:tcW w:w="1994" w:type="dxa"/>
            <w:vMerge w:val="restart"/>
            <w:shd w:val="clear" w:color="auto" w:fill="auto"/>
            <w:vAlign w:val="center"/>
          </w:tcPr>
          <w:p w14:paraId="3AE3840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放射性核素平面显像（动态）</w:t>
            </w:r>
          </w:p>
        </w:tc>
        <w:tc>
          <w:tcPr>
            <w:tcW w:w="1550" w:type="dxa"/>
            <w:shd w:val="clear" w:color="auto" w:fill="auto"/>
            <w:vAlign w:val="center"/>
          </w:tcPr>
          <w:p w14:paraId="402572E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230100001</w:t>
            </w:r>
          </w:p>
        </w:tc>
        <w:tc>
          <w:tcPr>
            <w:tcW w:w="7520" w:type="dxa"/>
            <w:shd w:val="clear" w:color="auto" w:fill="auto"/>
            <w:vAlign w:val="center"/>
          </w:tcPr>
          <w:p w14:paraId="0778D78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脏器动态扫描</w:t>
            </w:r>
          </w:p>
        </w:tc>
      </w:tr>
      <w:tr w14:paraId="64AB4A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7217916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vAlign w:val="center"/>
          </w:tcPr>
          <w:p w14:paraId="4C3EDBF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77274A7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45C7F49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230100001</w:t>
            </w:r>
          </w:p>
        </w:tc>
        <w:tc>
          <w:tcPr>
            <w:tcW w:w="7520" w:type="dxa"/>
            <w:shd w:val="clear" w:color="auto" w:fill="auto"/>
            <w:vAlign w:val="center"/>
          </w:tcPr>
          <w:p w14:paraId="0B5E575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脏器动态扫描（超过三次显象后每增加一次加收）</w:t>
            </w:r>
          </w:p>
        </w:tc>
      </w:tr>
      <w:tr w14:paraId="5CCB3C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622FF7C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vAlign w:val="center"/>
          </w:tcPr>
          <w:p w14:paraId="0D20217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5C9E301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noWrap/>
            <w:vAlign w:val="center"/>
          </w:tcPr>
          <w:p w14:paraId="5768DCF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230200001</w:t>
            </w:r>
          </w:p>
        </w:tc>
        <w:tc>
          <w:tcPr>
            <w:tcW w:w="7520" w:type="dxa"/>
            <w:shd w:val="clear" w:color="auto" w:fill="auto"/>
            <w:vAlign w:val="center"/>
          </w:tcPr>
          <w:p w14:paraId="33DCAA5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脑血管显象</w:t>
            </w:r>
          </w:p>
        </w:tc>
      </w:tr>
      <w:tr w14:paraId="411DF7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04584F5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vAlign w:val="center"/>
          </w:tcPr>
          <w:p w14:paraId="31D3DA6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6F627CC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noWrap/>
            <w:vAlign w:val="center"/>
          </w:tcPr>
          <w:p w14:paraId="7C336D9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230200004</w:t>
            </w:r>
          </w:p>
        </w:tc>
        <w:tc>
          <w:tcPr>
            <w:tcW w:w="7520" w:type="dxa"/>
            <w:shd w:val="clear" w:color="auto" w:fill="auto"/>
            <w:vAlign w:val="center"/>
          </w:tcPr>
          <w:p w14:paraId="7274101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脑室引流显象</w:t>
            </w:r>
          </w:p>
        </w:tc>
      </w:tr>
      <w:tr w14:paraId="6A206D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restart"/>
            <w:shd w:val="clear" w:color="auto" w:fill="auto"/>
            <w:noWrap/>
            <w:vAlign w:val="center"/>
          </w:tcPr>
          <w:p w14:paraId="0DAFD10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15</w:t>
            </w:r>
          </w:p>
        </w:tc>
        <w:tc>
          <w:tcPr>
            <w:tcW w:w="2016" w:type="dxa"/>
            <w:vMerge w:val="restart"/>
            <w:shd w:val="clear" w:color="auto" w:fill="auto"/>
            <w:vAlign w:val="center"/>
          </w:tcPr>
          <w:p w14:paraId="4CFA846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012303010020000</w:t>
            </w:r>
          </w:p>
        </w:tc>
        <w:tc>
          <w:tcPr>
            <w:tcW w:w="1994" w:type="dxa"/>
            <w:vMerge w:val="restart"/>
            <w:shd w:val="clear" w:color="auto" w:fill="auto"/>
            <w:vAlign w:val="center"/>
          </w:tcPr>
          <w:p w14:paraId="0C9E48C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放射性核素平面显像（动态）</w:t>
            </w:r>
          </w:p>
        </w:tc>
        <w:tc>
          <w:tcPr>
            <w:tcW w:w="1550" w:type="dxa"/>
            <w:shd w:val="clear" w:color="auto" w:fill="auto"/>
            <w:noWrap/>
            <w:vAlign w:val="center"/>
          </w:tcPr>
          <w:p w14:paraId="02F11F1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230200007</w:t>
            </w:r>
          </w:p>
        </w:tc>
        <w:tc>
          <w:tcPr>
            <w:tcW w:w="7520" w:type="dxa"/>
            <w:shd w:val="clear" w:color="auto" w:fill="auto"/>
            <w:vAlign w:val="center"/>
          </w:tcPr>
          <w:p w14:paraId="4E85AD0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甲状腺血流显象</w:t>
            </w:r>
          </w:p>
        </w:tc>
      </w:tr>
      <w:tr w14:paraId="55FD47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4D3890E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vAlign w:val="center"/>
          </w:tcPr>
          <w:p w14:paraId="5E75C46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368DBF8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noWrap/>
            <w:vAlign w:val="center"/>
          </w:tcPr>
          <w:p w14:paraId="013BE80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230200016</w:t>
            </w:r>
          </w:p>
        </w:tc>
        <w:tc>
          <w:tcPr>
            <w:tcW w:w="7520" w:type="dxa"/>
            <w:shd w:val="clear" w:color="auto" w:fill="auto"/>
            <w:vAlign w:val="center"/>
          </w:tcPr>
          <w:p w14:paraId="01EACDC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首次通过法心血管显象</w:t>
            </w:r>
          </w:p>
        </w:tc>
      </w:tr>
      <w:tr w14:paraId="6F70FB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1812CC5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vAlign w:val="center"/>
          </w:tcPr>
          <w:p w14:paraId="69AAA56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56A3180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noWrap/>
            <w:vAlign w:val="center"/>
          </w:tcPr>
          <w:p w14:paraId="4BBD2AE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230200016</w:t>
            </w:r>
          </w:p>
        </w:tc>
        <w:tc>
          <w:tcPr>
            <w:tcW w:w="7520" w:type="dxa"/>
            <w:shd w:val="clear" w:color="auto" w:fill="auto"/>
            <w:vAlign w:val="center"/>
          </w:tcPr>
          <w:p w14:paraId="0D9C1D0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首次通过法心血管显象（不做心室功能测定时计费减收）</w:t>
            </w:r>
          </w:p>
        </w:tc>
      </w:tr>
      <w:tr w14:paraId="51C6C9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7F26EB3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vAlign w:val="center"/>
          </w:tcPr>
          <w:p w14:paraId="79D4934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4D1364D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noWrap/>
            <w:vAlign w:val="center"/>
          </w:tcPr>
          <w:p w14:paraId="651369A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230200017</w:t>
            </w:r>
          </w:p>
        </w:tc>
        <w:tc>
          <w:tcPr>
            <w:tcW w:w="7520" w:type="dxa"/>
            <w:shd w:val="clear" w:color="auto" w:fill="auto"/>
            <w:vAlign w:val="center"/>
          </w:tcPr>
          <w:p w14:paraId="7B585A1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平衡法门控心室显象</w:t>
            </w:r>
          </w:p>
        </w:tc>
      </w:tr>
      <w:tr w14:paraId="1438D6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3EAC35A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vAlign w:val="center"/>
          </w:tcPr>
          <w:p w14:paraId="10B65F7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5ADD051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noWrap/>
            <w:vAlign w:val="center"/>
          </w:tcPr>
          <w:p w14:paraId="669A918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230200018</w:t>
            </w:r>
          </w:p>
        </w:tc>
        <w:tc>
          <w:tcPr>
            <w:tcW w:w="7520" w:type="dxa"/>
            <w:shd w:val="clear" w:color="auto" w:fill="auto"/>
            <w:vAlign w:val="center"/>
          </w:tcPr>
          <w:p w14:paraId="1FADC04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平衡法负荷门控心室显象</w:t>
            </w:r>
          </w:p>
        </w:tc>
      </w:tr>
      <w:tr w14:paraId="08CBF0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1A4DA5F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vAlign w:val="center"/>
          </w:tcPr>
          <w:p w14:paraId="5CB4A9A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6DCDBA6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noWrap/>
            <w:vAlign w:val="center"/>
          </w:tcPr>
          <w:p w14:paraId="4F59E0F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230200020</w:t>
            </w:r>
          </w:p>
        </w:tc>
        <w:tc>
          <w:tcPr>
            <w:tcW w:w="7520" w:type="dxa"/>
            <w:shd w:val="clear" w:color="auto" w:fill="auto"/>
            <w:vAlign w:val="center"/>
          </w:tcPr>
          <w:p w14:paraId="10946D4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动脉显象</w:t>
            </w:r>
          </w:p>
        </w:tc>
      </w:tr>
      <w:tr w14:paraId="4EE515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6B7D77E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vAlign w:val="center"/>
          </w:tcPr>
          <w:p w14:paraId="3E86C90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188D9DC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noWrap/>
            <w:vAlign w:val="center"/>
          </w:tcPr>
          <w:p w14:paraId="73DF066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230200021</w:t>
            </w:r>
          </w:p>
        </w:tc>
        <w:tc>
          <w:tcPr>
            <w:tcW w:w="7520" w:type="dxa"/>
            <w:shd w:val="clear" w:color="auto" w:fill="auto"/>
            <w:vAlign w:val="center"/>
          </w:tcPr>
          <w:p w14:paraId="2D09E5D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门脉血流测定显象</w:t>
            </w:r>
          </w:p>
        </w:tc>
      </w:tr>
      <w:tr w14:paraId="253750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75D78D6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vAlign w:val="center"/>
          </w:tcPr>
          <w:p w14:paraId="375CD24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64FB513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noWrap/>
            <w:vAlign w:val="center"/>
          </w:tcPr>
          <w:p w14:paraId="5DFA03D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230200022</w:t>
            </w:r>
          </w:p>
        </w:tc>
        <w:tc>
          <w:tcPr>
            <w:tcW w:w="7520" w:type="dxa"/>
            <w:shd w:val="clear" w:color="auto" w:fill="auto"/>
            <w:vAlign w:val="center"/>
          </w:tcPr>
          <w:p w14:paraId="5AF9DFC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门体分流显象</w:t>
            </w:r>
          </w:p>
        </w:tc>
      </w:tr>
      <w:tr w14:paraId="427C23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62FD434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vAlign w:val="center"/>
          </w:tcPr>
          <w:p w14:paraId="7D4871C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7C44781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noWrap/>
            <w:vAlign w:val="center"/>
          </w:tcPr>
          <w:p w14:paraId="3866539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230200023</w:t>
            </w:r>
          </w:p>
        </w:tc>
        <w:tc>
          <w:tcPr>
            <w:tcW w:w="7520" w:type="dxa"/>
            <w:shd w:val="clear" w:color="auto" w:fill="auto"/>
            <w:vAlign w:val="center"/>
          </w:tcPr>
          <w:p w14:paraId="3FB3492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下肢深静脉显象</w:t>
            </w:r>
          </w:p>
        </w:tc>
      </w:tr>
      <w:tr w14:paraId="756590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123F114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vAlign w:val="center"/>
          </w:tcPr>
          <w:p w14:paraId="688C42A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58A8506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noWrap/>
            <w:vAlign w:val="center"/>
          </w:tcPr>
          <w:p w14:paraId="471D922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230200024</w:t>
            </w:r>
          </w:p>
        </w:tc>
        <w:tc>
          <w:tcPr>
            <w:tcW w:w="7520" w:type="dxa"/>
            <w:shd w:val="clear" w:color="auto" w:fill="auto"/>
            <w:vAlign w:val="center"/>
          </w:tcPr>
          <w:p w14:paraId="7645CC6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局部淋巴显象</w:t>
            </w:r>
          </w:p>
        </w:tc>
      </w:tr>
      <w:tr w14:paraId="776915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3730BBB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vAlign w:val="center"/>
          </w:tcPr>
          <w:p w14:paraId="7BC49FE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1F636BF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noWrap/>
            <w:vAlign w:val="center"/>
          </w:tcPr>
          <w:p w14:paraId="2BFF1F6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230200028</w:t>
            </w:r>
          </w:p>
        </w:tc>
        <w:tc>
          <w:tcPr>
            <w:tcW w:w="7520" w:type="dxa"/>
            <w:shd w:val="clear" w:color="auto" w:fill="auto"/>
            <w:vAlign w:val="center"/>
          </w:tcPr>
          <w:p w14:paraId="282FB0B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唾液腺动态显象</w:t>
            </w:r>
          </w:p>
        </w:tc>
      </w:tr>
      <w:tr w14:paraId="0C0CF0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063E9CC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vAlign w:val="center"/>
          </w:tcPr>
          <w:p w14:paraId="534FC8E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625A156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noWrap/>
            <w:vAlign w:val="center"/>
          </w:tcPr>
          <w:p w14:paraId="6ED9A5B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230200029</w:t>
            </w:r>
          </w:p>
        </w:tc>
        <w:tc>
          <w:tcPr>
            <w:tcW w:w="7520" w:type="dxa"/>
            <w:shd w:val="clear" w:color="auto" w:fill="auto"/>
            <w:vAlign w:val="center"/>
          </w:tcPr>
          <w:p w14:paraId="7E1CFE1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食管通过显象</w:t>
            </w:r>
          </w:p>
        </w:tc>
      </w:tr>
      <w:tr w14:paraId="27D320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16AF670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vAlign w:val="center"/>
          </w:tcPr>
          <w:p w14:paraId="2E1375E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0CEA424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noWrap/>
            <w:vAlign w:val="center"/>
          </w:tcPr>
          <w:p w14:paraId="47A675B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230200030</w:t>
            </w:r>
          </w:p>
        </w:tc>
        <w:tc>
          <w:tcPr>
            <w:tcW w:w="7520" w:type="dxa"/>
            <w:shd w:val="clear" w:color="auto" w:fill="auto"/>
            <w:vAlign w:val="center"/>
          </w:tcPr>
          <w:p w14:paraId="2EBDED7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胃食管返流显象</w:t>
            </w:r>
          </w:p>
        </w:tc>
      </w:tr>
      <w:tr w14:paraId="5C1288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03E4018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vAlign w:val="center"/>
          </w:tcPr>
          <w:p w14:paraId="06C78E4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58AAA2B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noWrap/>
            <w:vAlign w:val="center"/>
          </w:tcPr>
          <w:p w14:paraId="0F6AEAA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230200031</w:t>
            </w:r>
          </w:p>
        </w:tc>
        <w:tc>
          <w:tcPr>
            <w:tcW w:w="7520" w:type="dxa"/>
            <w:shd w:val="clear" w:color="auto" w:fill="auto"/>
            <w:vAlign w:val="center"/>
          </w:tcPr>
          <w:p w14:paraId="20DF862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十二指肠胃返流显象</w:t>
            </w:r>
          </w:p>
        </w:tc>
      </w:tr>
      <w:tr w14:paraId="60F6E0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1B8DBFD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restart"/>
            <w:shd w:val="clear" w:color="auto" w:fill="auto"/>
            <w:vAlign w:val="center"/>
          </w:tcPr>
          <w:p w14:paraId="78FA83C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012303010020000</w:t>
            </w:r>
          </w:p>
        </w:tc>
        <w:tc>
          <w:tcPr>
            <w:tcW w:w="1994" w:type="dxa"/>
            <w:vMerge w:val="restart"/>
            <w:shd w:val="clear" w:color="auto" w:fill="auto"/>
            <w:vAlign w:val="center"/>
          </w:tcPr>
          <w:p w14:paraId="10DCFE1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放射性核素平面显像（动态）</w:t>
            </w:r>
          </w:p>
        </w:tc>
        <w:tc>
          <w:tcPr>
            <w:tcW w:w="1550" w:type="dxa"/>
            <w:shd w:val="clear" w:color="auto" w:fill="auto"/>
            <w:noWrap/>
            <w:vAlign w:val="center"/>
          </w:tcPr>
          <w:p w14:paraId="5F6A872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230200032</w:t>
            </w:r>
          </w:p>
        </w:tc>
        <w:tc>
          <w:tcPr>
            <w:tcW w:w="7520" w:type="dxa"/>
            <w:shd w:val="clear" w:color="auto" w:fill="auto"/>
            <w:vAlign w:val="center"/>
          </w:tcPr>
          <w:p w14:paraId="59A588C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胃排空试验</w:t>
            </w:r>
          </w:p>
        </w:tc>
      </w:tr>
      <w:tr w14:paraId="64EA79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6D7D6F6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vAlign w:val="center"/>
          </w:tcPr>
          <w:p w14:paraId="0BBD8FB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337B011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noWrap/>
            <w:vAlign w:val="center"/>
          </w:tcPr>
          <w:p w14:paraId="5AD2214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230200032</w:t>
            </w:r>
          </w:p>
        </w:tc>
        <w:tc>
          <w:tcPr>
            <w:tcW w:w="7520" w:type="dxa"/>
            <w:shd w:val="clear" w:color="auto" w:fill="auto"/>
            <w:vAlign w:val="center"/>
          </w:tcPr>
          <w:p w14:paraId="3B1F1BB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胃排空试验（固体胃排空加收）</w:t>
            </w:r>
          </w:p>
        </w:tc>
      </w:tr>
      <w:tr w14:paraId="0618F7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restart"/>
            <w:shd w:val="clear" w:color="auto" w:fill="auto"/>
            <w:noWrap/>
            <w:vAlign w:val="center"/>
          </w:tcPr>
          <w:p w14:paraId="76B2C9A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15</w:t>
            </w:r>
          </w:p>
        </w:tc>
        <w:tc>
          <w:tcPr>
            <w:tcW w:w="2016" w:type="dxa"/>
            <w:vMerge w:val="restart"/>
            <w:shd w:val="clear" w:color="auto" w:fill="auto"/>
            <w:vAlign w:val="center"/>
          </w:tcPr>
          <w:p w14:paraId="61389BE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012303010020000</w:t>
            </w:r>
          </w:p>
        </w:tc>
        <w:tc>
          <w:tcPr>
            <w:tcW w:w="1994" w:type="dxa"/>
            <w:vMerge w:val="restart"/>
            <w:shd w:val="clear" w:color="auto" w:fill="auto"/>
            <w:vAlign w:val="center"/>
          </w:tcPr>
          <w:p w14:paraId="48FDFE4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放射性核素平面显像（动态）</w:t>
            </w:r>
          </w:p>
        </w:tc>
        <w:tc>
          <w:tcPr>
            <w:tcW w:w="1550" w:type="dxa"/>
            <w:shd w:val="clear" w:color="auto" w:fill="auto"/>
            <w:noWrap/>
            <w:vAlign w:val="center"/>
          </w:tcPr>
          <w:p w14:paraId="6C039B1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230200034</w:t>
            </w:r>
          </w:p>
        </w:tc>
        <w:tc>
          <w:tcPr>
            <w:tcW w:w="7520" w:type="dxa"/>
            <w:shd w:val="clear" w:color="auto" w:fill="auto"/>
            <w:vAlign w:val="center"/>
          </w:tcPr>
          <w:p w14:paraId="5F5B8F6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消化道出血显象</w:t>
            </w:r>
          </w:p>
        </w:tc>
      </w:tr>
      <w:tr w14:paraId="16C259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470AD90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vAlign w:val="center"/>
          </w:tcPr>
          <w:p w14:paraId="163EF16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56A8AF6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noWrap/>
            <w:vAlign w:val="center"/>
          </w:tcPr>
          <w:p w14:paraId="0192803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230200036</w:t>
            </w:r>
          </w:p>
        </w:tc>
        <w:tc>
          <w:tcPr>
            <w:tcW w:w="7520" w:type="dxa"/>
            <w:shd w:val="clear" w:color="auto" w:fill="auto"/>
            <w:vAlign w:val="center"/>
          </w:tcPr>
          <w:p w14:paraId="0F0CA44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肝血流显象</w:t>
            </w:r>
          </w:p>
        </w:tc>
      </w:tr>
      <w:tr w14:paraId="377452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6729834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vAlign w:val="center"/>
          </w:tcPr>
          <w:p w14:paraId="70EFFED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437C5EB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noWrap/>
            <w:vAlign w:val="center"/>
          </w:tcPr>
          <w:p w14:paraId="40DCE81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230200037</w:t>
            </w:r>
          </w:p>
        </w:tc>
        <w:tc>
          <w:tcPr>
            <w:tcW w:w="7520" w:type="dxa"/>
            <w:shd w:val="clear" w:color="auto" w:fill="auto"/>
            <w:vAlign w:val="center"/>
          </w:tcPr>
          <w:p w14:paraId="17EBCAF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肝血池显象</w:t>
            </w:r>
          </w:p>
        </w:tc>
      </w:tr>
      <w:tr w14:paraId="238CC5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74C7D4C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vAlign w:val="center"/>
          </w:tcPr>
          <w:p w14:paraId="71A0053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0C222CB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noWrap/>
            <w:vAlign w:val="center"/>
          </w:tcPr>
          <w:p w14:paraId="5405F67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230200037</w:t>
            </w:r>
          </w:p>
        </w:tc>
        <w:tc>
          <w:tcPr>
            <w:tcW w:w="7520" w:type="dxa"/>
            <w:shd w:val="clear" w:color="auto" w:fill="auto"/>
            <w:vAlign w:val="center"/>
          </w:tcPr>
          <w:p w14:paraId="5C51451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肝血池显象（增减时相时，相应增减收）</w:t>
            </w:r>
          </w:p>
        </w:tc>
      </w:tr>
      <w:tr w14:paraId="3A742B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24E92DD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vAlign w:val="center"/>
          </w:tcPr>
          <w:p w14:paraId="4607A20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4E67423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noWrap/>
            <w:vAlign w:val="center"/>
          </w:tcPr>
          <w:p w14:paraId="1C6E14C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230200038</w:t>
            </w:r>
          </w:p>
        </w:tc>
        <w:tc>
          <w:tcPr>
            <w:tcW w:w="7520" w:type="dxa"/>
            <w:shd w:val="clear" w:color="auto" w:fill="auto"/>
            <w:vAlign w:val="center"/>
          </w:tcPr>
          <w:p w14:paraId="21C8104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肝胆动态显象</w:t>
            </w:r>
          </w:p>
        </w:tc>
      </w:tr>
      <w:tr w14:paraId="5B8D62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69862B2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vAlign w:val="center"/>
          </w:tcPr>
          <w:p w14:paraId="4BFF832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3101286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noWrap/>
            <w:vAlign w:val="center"/>
          </w:tcPr>
          <w:p w14:paraId="784BAD3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230200042</w:t>
            </w:r>
          </w:p>
        </w:tc>
        <w:tc>
          <w:tcPr>
            <w:tcW w:w="7520" w:type="dxa"/>
            <w:shd w:val="clear" w:color="auto" w:fill="auto"/>
            <w:vAlign w:val="center"/>
          </w:tcPr>
          <w:p w14:paraId="0E8C6BB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肠道蛋白丢失显象</w:t>
            </w:r>
          </w:p>
        </w:tc>
      </w:tr>
      <w:tr w14:paraId="04783C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6960761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vAlign w:val="center"/>
          </w:tcPr>
          <w:p w14:paraId="35A16E1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4E7C647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noWrap/>
            <w:vAlign w:val="center"/>
          </w:tcPr>
          <w:p w14:paraId="71F0326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230200045</w:t>
            </w:r>
          </w:p>
        </w:tc>
        <w:tc>
          <w:tcPr>
            <w:tcW w:w="7520" w:type="dxa"/>
            <w:shd w:val="clear" w:color="auto" w:fill="auto"/>
            <w:vAlign w:val="center"/>
          </w:tcPr>
          <w:p w14:paraId="278F19F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肾动态显象</w:t>
            </w:r>
          </w:p>
        </w:tc>
      </w:tr>
      <w:tr w14:paraId="1AD041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1C773EE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vAlign w:val="center"/>
          </w:tcPr>
          <w:p w14:paraId="4E32AA0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40EC718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noWrap/>
            <w:vAlign w:val="center"/>
          </w:tcPr>
          <w:p w14:paraId="49EC2D8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230200046</w:t>
            </w:r>
          </w:p>
        </w:tc>
        <w:tc>
          <w:tcPr>
            <w:tcW w:w="7520" w:type="dxa"/>
            <w:shd w:val="clear" w:color="auto" w:fill="auto"/>
            <w:vAlign w:val="center"/>
          </w:tcPr>
          <w:p w14:paraId="7DB0E2E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肾动态显象＋肾小球滤过率(GFR)测定</w:t>
            </w:r>
          </w:p>
        </w:tc>
      </w:tr>
      <w:tr w14:paraId="49C95B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749E936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vAlign w:val="center"/>
          </w:tcPr>
          <w:p w14:paraId="7A8E93A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426E95D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noWrap/>
            <w:vAlign w:val="center"/>
          </w:tcPr>
          <w:p w14:paraId="7D05E9E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230200047</w:t>
            </w:r>
          </w:p>
        </w:tc>
        <w:tc>
          <w:tcPr>
            <w:tcW w:w="7520" w:type="dxa"/>
            <w:shd w:val="clear" w:color="auto" w:fill="auto"/>
            <w:vAlign w:val="center"/>
          </w:tcPr>
          <w:p w14:paraId="24F7538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肾动态显象＋肾有效血浆流量(ERPF)测定</w:t>
            </w:r>
          </w:p>
        </w:tc>
      </w:tr>
      <w:tr w14:paraId="7F68F2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382524D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vAlign w:val="center"/>
          </w:tcPr>
          <w:p w14:paraId="09B094B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35956E0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noWrap/>
            <w:vAlign w:val="center"/>
          </w:tcPr>
          <w:p w14:paraId="6D2F76D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230200048</w:t>
            </w:r>
          </w:p>
        </w:tc>
        <w:tc>
          <w:tcPr>
            <w:tcW w:w="7520" w:type="dxa"/>
            <w:shd w:val="clear" w:color="auto" w:fill="auto"/>
            <w:vAlign w:val="center"/>
          </w:tcPr>
          <w:p w14:paraId="06B7692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介入肾动态显象</w:t>
            </w:r>
          </w:p>
        </w:tc>
      </w:tr>
      <w:tr w14:paraId="072E1B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355107B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vAlign w:val="center"/>
          </w:tcPr>
          <w:p w14:paraId="3F43939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611A51D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noWrap/>
            <w:vAlign w:val="center"/>
          </w:tcPr>
          <w:p w14:paraId="1422C98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230200050</w:t>
            </w:r>
          </w:p>
        </w:tc>
        <w:tc>
          <w:tcPr>
            <w:tcW w:w="7520" w:type="dxa"/>
            <w:shd w:val="clear" w:color="auto" w:fill="auto"/>
            <w:vAlign w:val="center"/>
          </w:tcPr>
          <w:p w14:paraId="0F5C2CE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膀胱输尿管返流显象</w:t>
            </w:r>
          </w:p>
        </w:tc>
      </w:tr>
      <w:tr w14:paraId="07653C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5BDCE1A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vAlign w:val="center"/>
          </w:tcPr>
          <w:p w14:paraId="11528F6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6ADA525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noWrap/>
            <w:vAlign w:val="center"/>
          </w:tcPr>
          <w:p w14:paraId="590FC98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230200054</w:t>
            </w:r>
          </w:p>
        </w:tc>
        <w:tc>
          <w:tcPr>
            <w:tcW w:w="7520" w:type="dxa"/>
            <w:shd w:val="clear" w:color="auto" w:fill="auto"/>
            <w:vAlign w:val="center"/>
          </w:tcPr>
          <w:p w14:paraId="5EFE178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骨三相显象</w:t>
            </w:r>
          </w:p>
        </w:tc>
      </w:tr>
      <w:tr w14:paraId="7383CB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1881CBB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restart"/>
            <w:shd w:val="clear" w:color="auto" w:fill="auto"/>
            <w:noWrap/>
            <w:vAlign w:val="center"/>
          </w:tcPr>
          <w:p w14:paraId="73922A9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012303010020001</w:t>
            </w:r>
          </w:p>
        </w:tc>
        <w:tc>
          <w:tcPr>
            <w:tcW w:w="1994" w:type="dxa"/>
            <w:vMerge w:val="restart"/>
            <w:shd w:val="clear" w:color="auto" w:fill="auto"/>
            <w:vAlign w:val="center"/>
          </w:tcPr>
          <w:p w14:paraId="216ED75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放射性核素平面显像（动态）-增加体位(加收)</w:t>
            </w:r>
          </w:p>
        </w:tc>
        <w:tc>
          <w:tcPr>
            <w:tcW w:w="1550" w:type="dxa"/>
            <w:shd w:val="clear" w:color="auto" w:fill="auto"/>
            <w:noWrap/>
            <w:vAlign w:val="center"/>
          </w:tcPr>
          <w:p w14:paraId="060E8AF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230200017</w:t>
            </w:r>
          </w:p>
        </w:tc>
        <w:tc>
          <w:tcPr>
            <w:tcW w:w="7520" w:type="dxa"/>
            <w:shd w:val="clear" w:color="auto" w:fill="auto"/>
            <w:vAlign w:val="center"/>
          </w:tcPr>
          <w:p w14:paraId="3A88107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平衡法门控心室显象（每增加一个体位加收）</w:t>
            </w:r>
          </w:p>
        </w:tc>
      </w:tr>
      <w:tr w14:paraId="537AF2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01F1A30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63F3F29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372A1CA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noWrap/>
            <w:vAlign w:val="center"/>
          </w:tcPr>
          <w:p w14:paraId="5FB3261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230200018</w:t>
            </w:r>
          </w:p>
        </w:tc>
        <w:tc>
          <w:tcPr>
            <w:tcW w:w="7520" w:type="dxa"/>
            <w:shd w:val="clear" w:color="auto" w:fill="auto"/>
            <w:vAlign w:val="center"/>
          </w:tcPr>
          <w:p w14:paraId="5C23C70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平衡法负荷门控心室显象（每增加一个体位加收）</w:t>
            </w:r>
          </w:p>
        </w:tc>
      </w:tr>
      <w:tr w14:paraId="25A94C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588A9D2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3E1AD01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1A2A456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noWrap/>
            <w:vAlign w:val="center"/>
          </w:tcPr>
          <w:p w14:paraId="1F2EAFC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230200024</w:t>
            </w:r>
          </w:p>
        </w:tc>
        <w:tc>
          <w:tcPr>
            <w:tcW w:w="7520" w:type="dxa"/>
            <w:shd w:val="clear" w:color="auto" w:fill="auto"/>
            <w:vAlign w:val="center"/>
          </w:tcPr>
          <w:p w14:paraId="2778FF6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局部淋巴显象（每增加一个体位加收）</w:t>
            </w:r>
          </w:p>
        </w:tc>
      </w:tr>
      <w:tr w14:paraId="32C451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55BF734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66CB0EB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3624696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noWrap/>
            <w:vAlign w:val="center"/>
          </w:tcPr>
          <w:p w14:paraId="0B4624B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230200045</w:t>
            </w:r>
          </w:p>
        </w:tc>
        <w:tc>
          <w:tcPr>
            <w:tcW w:w="7520" w:type="dxa"/>
            <w:shd w:val="clear" w:color="auto" w:fill="auto"/>
            <w:vAlign w:val="center"/>
          </w:tcPr>
          <w:p w14:paraId="1F733D1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肾动态显象（每增加一个体位加收）</w:t>
            </w:r>
          </w:p>
        </w:tc>
      </w:tr>
      <w:tr w14:paraId="45DB11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restart"/>
            <w:shd w:val="clear" w:color="auto" w:fill="auto"/>
            <w:noWrap/>
            <w:vAlign w:val="center"/>
          </w:tcPr>
          <w:p w14:paraId="4AE63CB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15</w:t>
            </w:r>
          </w:p>
        </w:tc>
        <w:tc>
          <w:tcPr>
            <w:tcW w:w="2016" w:type="dxa"/>
            <w:vMerge w:val="restart"/>
            <w:shd w:val="clear" w:color="auto" w:fill="auto"/>
            <w:noWrap/>
            <w:vAlign w:val="center"/>
          </w:tcPr>
          <w:p w14:paraId="495AD16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012303010020011</w:t>
            </w:r>
          </w:p>
        </w:tc>
        <w:tc>
          <w:tcPr>
            <w:tcW w:w="1994" w:type="dxa"/>
            <w:vMerge w:val="restart"/>
            <w:shd w:val="clear" w:color="auto" w:fill="auto"/>
            <w:vAlign w:val="center"/>
          </w:tcPr>
          <w:p w14:paraId="7EDE96F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放射性核素平面显像（动态）-延迟显像(加收)</w:t>
            </w:r>
          </w:p>
        </w:tc>
        <w:tc>
          <w:tcPr>
            <w:tcW w:w="1550" w:type="dxa"/>
            <w:shd w:val="clear" w:color="auto" w:fill="auto"/>
            <w:noWrap/>
            <w:vAlign w:val="center"/>
          </w:tcPr>
          <w:p w14:paraId="4D69BC5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230200034</w:t>
            </w:r>
          </w:p>
        </w:tc>
        <w:tc>
          <w:tcPr>
            <w:tcW w:w="7520" w:type="dxa"/>
            <w:shd w:val="clear" w:color="auto" w:fill="auto"/>
            <w:vAlign w:val="center"/>
          </w:tcPr>
          <w:p w14:paraId="786ECC4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消化道出血显象（1小时后延迟显象加收）</w:t>
            </w:r>
          </w:p>
        </w:tc>
      </w:tr>
      <w:tr w14:paraId="286C02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559B126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39AD288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2773618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noWrap/>
            <w:vAlign w:val="center"/>
          </w:tcPr>
          <w:p w14:paraId="1AA43CB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230200038</w:t>
            </w:r>
          </w:p>
        </w:tc>
        <w:tc>
          <w:tcPr>
            <w:tcW w:w="7520" w:type="dxa"/>
            <w:shd w:val="clear" w:color="auto" w:fill="auto"/>
            <w:vAlign w:val="center"/>
          </w:tcPr>
          <w:p w14:paraId="232E522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肝胆动态显象（1小时后延迟显象加收）</w:t>
            </w:r>
          </w:p>
        </w:tc>
      </w:tr>
      <w:tr w14:paraId="4A4F7F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3D6BA59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0F74495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5BE420A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noWrap/>
            <w:vAlign w:val="center"/>
          </w:tcPr>
          <w:p w14:paraId="0D97A41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230200045</w:t>
            </w:r>
          </w:p>
        </w:tc>
        <w:tc>
          <w:tcPr>
            <w:tcW w:w="7520" w:type="dxa"/>
            <w:shd w:val="clear" w:color="auto" w:fill="auto"/>
            <w:vAlign w:val="center"/>
          </w:tcPr>
          <w:p w14:paraId="572449E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肾动态显象（延迟显象加收）</w:t>
            </w:r>
          </w:p>
        </w:tc>
      </w:tr>
      <w:tr w14:paraId="7FDDDC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472EA31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shd w:val="clear" w:color="auto" w:fill="auto"/>
            <w:vAlign w:val="center"/>
          </w:tcPr>
          <w:p w14:paraId="1223B62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012303010020100</w:t>
            </w:r>
          </w:p>
        </w:tc>
        <w:tc>
          <w:tcPr>
            <w:tcW w:w="1994" w:type="dxa"/>
            <w:shd w:val="clear" w:color="auto" w:fill="auto"/>
            <w:vAlign w:val="center"/>
          </w:tcPr>
          <w:p w14:paraId="1487A61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放射性核素平面显像（动态）-人工智能辅助诊断（扩展）</w:t>
            </w:r>
          </w:p>
        </w:tc>
        <w:tc>
          <w:tcPr>
            <w:tcW w:w="1550" w:type="dxa"/>
            <w:shd w:val="clear" w:color="auto" w:fill="auto"/>
            <w:vAlign w:val="center"/>
          </w:tcPr>
          <w:p w14:paraId="10DDF15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7520" w:type="dxa"/>
            <w:shd w:val="clear" w:color="auto" w:fill="auto"/>
            <w:vAlign w:val="center"/>
          </w:tcPr>
          <w:p w14:paraId="4475EB1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312B71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restart"/>
            <w:shd w:val="clear" w:color="auto" w:fill="auto"/>
            <w:noWrap/>
            <w:vAlign w:val="center"/>
          </w:tcPr>
          <w:p w14:paraId="6EEEBAD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16</w:t>
            </w:r>
          </w:p>
        </w:tc>
        <w:tc>
          <w:tcPr>
            <w:tcW w:w="2016" w:type="dxa"/>
            <w:vMerge w:val="restart"/>
            <w:shd w:val="clear" w:color="auto" w:fill="auto"/>
            <w:vAlign w:val="center"/>
          </w:tcPr>
          <w:p w14:paraId="1FDB3FF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012303010030000</w:t>
            </w:r>
          </w:p>
        </w:tc>
        <w:tc>
          <w:tcPr>
            <w:tcW w:w="1994" w:type="dxa"/>
            <w:vMerge w:val="restart"/>
            <w:shd w:val="clear" w:color="auto" w:fill="auto"/>
            <w:vAlign w:val="center"/>
          </w:tcPr>
          <w:p w14:paraId="2D3517B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放射性核素平面显像（全身）</w:t>
            </w:r>
          </w:p>
        </w:tc>
        <w:tc>
          <w:tcPr>
            <w:tcW w:w="1550" w:type="dxa"/>
            <w:shd w:val="clear" w:color="auto" w:fill="auto"/>
            <w:vAlign w:val="center"/>
          </w:tcPr>
          <w:p w14:paraId="309FE8E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230300002</w:t>
            </w:r>
          </w:p>
        </w:tc>
        <w:tc>
          <w:tcPr>
            <w:tcW w:w="7520" w:type="dxa"/>
            <w:shd w:val="clear" w:color="auto" w:fill="auto"/>
            <w:vAlign w:val="center"/>
          </w:tcPr>
          <w:p w14:paraId="58BFDF2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全身显像</w:t>
            </w:r>
          </w:p>
        </w:tc>
      </w:tr>
      <w:tr w14:paraId="25D2C2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536188A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vAlign w:val="center"/>
          </w:tcPr>
          <w:p w14:paraId="65709BE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0F31012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1F94D2A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230300002</w:t>
            </w:r>
          </w:p>
        </w:tc>
        <w:tc>
          <w:tcPr>
            <w:tcW w:w="7520" w:type="dxa"/>
            <w:shd w:val="clear" w:color="auto" w:fill="auto"/>
            <w:vAlign w:val="center"/>
          </w:tcPr>
          <w:p w14:paraId="5A8C04C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全身显像（增加局部显像加收）</w:t>
            </w:r>
          </w:p>
        </w:tc>
      </w:tr>
      <w:tr w14:paraId="0C4A19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6411FB1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vAlign w:val="center"/>
          </w:tcPr>
          <w:p w14:paraId="1B40A20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5E6FD01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243F54D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230200059</w:t>
            </w:r>
          </w:p>
        </w:tc>
        <w:tc>
          <w:tcPr>
            <w:tcW w:w="7520" w:type="dxa"/>
            <w:shd w:val="clear" w:color="auto" w:fill="auto"/>
            <w:vAlign w:val="center"/>
          </w:tcPr>
          <w:p w14:paraId="1713C80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放射免疫显象</w:t>
            </w:r>
          </w:p>
        </w:tc>
      </w:tr>
      <w:tr w14:paraId="714629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60B348E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vAlign w:val="center"/>
          </w:tcPr>
          <w:p w14:paraId="27983CF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5425AAB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16883F9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230200060</w:t>
            </w:r>
          </w:p>
        </w:tc>
        <w:tc>
          <w:tcPr>
            <w:tcW w:w="7520" w:type="dxa"/>
            <w:shd w:val="clear" w:color="auto" w:fill="auto"/>
            <w:vAlign w:val="center"/>
          </w:tcPr>
          <w:p w14:paraId="542FB05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放射受体显象</w:t>
            </w:r>
          </w:p>
        </w:tc>
      </w:tr>
      <w:tr w14:paraId="767B35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96" w:type="dxa"/>
            <w:vMerge w:val="continue"/>
            <w:shd w:val="clear" w:color="auto" w:fill="auto"/>
            <w:noWrap/>
            <w:vAlign w:val="center"/>
          </w:tcPr>
          <w:p w14:paraId="7A120E6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shd w:val="clear" w:color="auto" w:fill="auto"/>
            <w:noWrap/>
            <w:vAlign w:val="center"/>
          </w:tcPr>
          <w:p w14:paraId="55E4A9E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012303010030001</w:t>
            </w:r>
          </w:p>
        </w:tc>
        <w:tc>
          <w:tcPr>
            <w:tcW w:w="1994" w:type="dxa"/>
            <w:shd w:val="clear" w:color="auto" w:fill="auto"/>
            <w:vAlign w:val="center"/>
          </w:tcPr>
          <w:p w14:paraId="1613A11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放射性核素平面显像（全身）-增加体位(加收)</w:t>
            </w:r>
          </w:p>
        </w:tc>
        <w:tc>
          <w:tcPr>
            <w:tcW w:w="1550" w:type="dxa"/>
            <w:shd w:val="clear" w:color="auto" w:fill="auto"/>
            <w:vAlign w:val="center"/>
          </w:tcPr>
          <w:p w14:paraId="5BB83A2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7520" w:type="dxa"/>
            <w:shd w:val="clear" w:color="auto" w:fill="auto"/>
            <w:vAlign w:val="center"/>
          </w:tcPr>
          <w:p w14:paraId="58E291B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71EC34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96" w:type="dxa"/>
            <w:vMerge w:val="continue"/>
            <w:shd w:val="clear" w:color="auto" w:fill="auto"/>
            <w:noWrap/>
            <w:vAlign w:val="center"/>
          </w:tcPr>
          <w:p w14:paraId="6D4F09A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shd w:val="clear" w:color="auto" w:fill="auto"/>
            <w:noWrap/>
            <w:vAlign w:val="center"/>
          </w:tcPr>
          <w:p w14:paraId="6345D42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012303010030011</w:t>
            </w:r>
          </w:p>
        </w:tc>
        <w:tc>
          <w:tcPr>
            <w:tcW w:w="1994" w:type="dxa"/>
            <w:shd w:val="clear" w:color="auto" w:fill="auto"/>
            <w:vAlign w:val="center"/>
          </w:tcPr>
          <w:p w14:paraId="0464012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放射性核素平面显像（全身）-延迟显像(加收)</w:t>
            </w:r>
          </w:p>
        </w:tc>
        <w:tc>
          <w:tcPr>
            <w:tcW w:w="1550" w:type="dxa"/>
            <w:shd w:val="clear" w:color="auto" w:fill="auto"/>
            <w:vAlign w:val="center"/>
          </w:tcPr>
          <w:p w14:paraId="265D085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7520" w:type="dxa"/>
            <w:shd w:val="clear" w:color="auto" w:fill="auto"/>
            <w:vAlign w:val="center"/>
          </w:tcPr>
          <w:p w14:paraId="259E74F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5F8EC1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696" w:type="dxa"/>
            <w:vMerge w:val="continue"/>
            <w:shd w:val="clear" w:color="auto" w:fill="auto"/>
            <w:noWrap/>
            <w:vAlign w:val="center"/>
          </w:tcPr>
          <w:p w14:paraId="5C67C0F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shd w:val="clear" w:color="auto" w:fill="auto"/>
            <w:noWrap/>
            <w:vAlign w:val="center"/>
          </w:tcPr>
          <w:p w14:paraId="7709AF2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012303010030100</w:t>
            </w:r>
          </w:p>
        </w:tc>
        <w:tc>
          <w:tcPr>
            <w:tcW w:w="1994" w:type="dxa"/>
            <w:shd w:val="clear" w:color="auto" w:fill="auto"/>
            <w:vAlign w:val="center"/>
          </w:tcPr>
          <w:p w14:paraId="54260EB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放射性核素平面显像（全身）-人工智能辅助诊断（扩展）</w:t>
            </w:r>
          </w:p>
        </w:tc>
        <w:tc>
          <w:tcPr>
            <w:tcW w:w="1550" w:type="dxa"/>
            <w:shd w:val="clear" w:color="auto" w:fill="auto"/>
            <w:vAlign w:val="center"/>
          </w:tcPr>
          <w:p w14:paraId="1F2BD80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7520" w:type="dxa"/>
            <w:shd w:val="clear" w:color="auto" w:fill="auto"/>
            <w:vAlign w:val="center"/>
          </w:tcPr>
          <w:p w14:paraId="06E2423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5CEE0A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restart"/>
            <w:shd w:val="clear" w:color="auto" w:fill="auto"/>
            <w:noWrap/>
            <w:vAlign w:val="center"/>
          </w:tcPr>
          <w:p w14:paraId="4460C86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17</w:t>
            </w:r>
          </w:p>
        </w:tc>
        <w:tc>
          <w:tcPr>
            <w:tcW w:w="2016" w:type="dxa"/>
            <w:vMerge w:val="restart"/>
            <w:shd w:val="clear" w:color="auto" w:fill="auto"/>
            <w:noWrap/>
            <w:vAlign w:val="center"/>
          </w:tcPr>
          <w:p w14:paraId="07AC6ED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012303020010000</w:t>
            </w:r>
          </w:p>
        </w:tc>
        <w:tc>
          <w:tcPr>
            <w:tcW w:w="1994" w:type="dxa"/>
            <w:vMerge w:val="restart"/>
            <w:shd w:val="clear" w:color="auto" w:fill="auto"/>
            <w:vAlign w:val="center"/>
          </w:tcPr>
          <w:p w14:paraId="6F0D001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单光子发射断层显像（SPECT）（部位）</w:t>
            </w:r>
          </w:p>
        </w:tc>
        <w:tc>
          <w:tcPr>
            <w:tcW w:w="1550" w:type="dxa"/>
            <w:shd w:val="clear" w:color="auto" w:fill="auto"/>
            <w:vAlign w:val="center"/>
          </w:tcPr>
          <w:p w14:paraId="7BD55EF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2303</w:t>
            </w:r>
          </w:p>
        </w:tc>
        <w:tc>
          <w:tcPr>
            <w:tcW w:w="7520" w:type="dxa"/>
            <w:shd w:val="clear" w:color="auto" w:fill="auto"/>
            <w:vAlign w:val="center"/>
          </w:tcPr>
          <w:p w14:paraId="2304432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单光子发射计算机断层显象(SPECT)（采用多探头加收）</w:t>
            </w:r>
          </w:p>
        </w:tc>
      </w:tr>
      <w:tr w14:paraId="23AB55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4F7CDF7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622C642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2FF01EE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3E7D503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2303</w:t>
            </w:r>
          </w:p>
        </w:tc>
        <w:tc>
          <w:tcPr>
            <w:tcW w:w="7520" w:type="dxa"/>
            <w:shd w:val="clear" w:color="auto" w:fill="auto"/>
            <w:vAlign w:val="center"/>
          </w:tcPr>
          <w:p w14:paraId="6043758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单光子发射计算机断层显象(SPECT)（符合探测显象加收）</w:t>
            </w:r>
          </w:p>
        </w:tc>
      </w:tr>
      <w:tr w14:paraId="0EDA6E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7782B1C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7B26975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6CD6749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noWrap/>
            <w:vAlign w:val="center"/>
          </w:tcPr>
          <w:p w14:paraId="40F64CB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2303</w:t>
            </w:r>
          </w:p>
        </w:tc>
        <w:tc>
          <w:tcPr>
            <w:tcW w:w="7520" w:type="dxa"/>
            <w:shd w:val="clear" w:color="auto" w:fill="auto"/>
            <w:vAlign w:val="center"/>
          </w:tcPr>
          <w:p w14:paraId="4858A39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单光子发射计算机断层显象(SPECT)（透射显像衰减校正加收）</w:t>
            </w:r>
          </w:p>
        </w:tc>
      </w:tr>
      <w:tr w14:paraId="561C19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5ECA7C8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76458D4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54D9079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2E7C26A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230200012</w:t>
            </w:r>
          </w:p>
        </w:tc>
        <w:tc>
          <w:tcPr>
            <w:tcW w:w="7520" w:type="dxa"/>
            <w:shd w:val="clear" w:color="auto" w:fill="auto"/>
            <w:vAlign w:val="center"/>
          </w:tcPr>
          <w:p w14:paraId="3895670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静息心肌灌注显象</w:t>
            </w:r>
          </w:p>
        </w:tc>
      </w:tr>
      <w:tr w14:paraId="60741D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487FC5A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46E3F11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52A1EDE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1FE4CCC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230200012</w:t>
            </w:r>
          </w:p>
        </w:tc>
        <w:tc>
          <w:tcPr>
            <w:tcW w:w="7520" w:type="dxa"/>
            <w:shd w:val="clear" w:color="auto" w:fill="auto"/>
            <w:vAlign w:val="center"/>
          </w:tcPr>
          <w:p w14:paraId="0FEFBF8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静息心肌灌注显象（每增加一个体位加收）</w:t>
            </w:r>
          </w:p>
        </w:tc>
      </w:tr>
      <w:tr w14:paraId="2C9D99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33467F5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528F132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4C4CB24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0034336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230200013</w:t>
            </w:r>
          </w:p>
        </w:tc>
        <w:tc>
          <w:tcPr>
            <w:tcW w:w="7520" w:type="dxa"/>
            <w:shd w:val="clear" w:color="auto" w:fill="auto"/>
            <w:vAlign w:val="center"/>
          </w:tcPr>
          <w:p w14:paraId="7150813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负荷心肌灌注显象</w:t>
            </w:r>
          </w:p>
        </w:tc>
      </w:tr>
      <w:tr w14:paraId="6C6CCA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18CBDBD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06F0E34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2168ACF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26EE41C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230200013</w:t>
            </w:r>
          </w:p>
        </w:tc>
        <w:tc>
          <w:tcPr>
            <w:tcW w:w="7520" w:type="dxa"/>
            <w:shd w:val="clear" w:color="auto" w:fill="auto"/>
            <w:vAlign w:val="center"/>
          </w:tcPr>
          <w:p w14:paraId="0A45768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负荷心肌灌注显象（每增加一个体位加收）</w:t>
            </w:r>
          </w:p>
        </w:tc>
      </w:tr>
      <w:tr w14:paraId="5988F7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4E56320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44D11EB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157E171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5D4B0E7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230200014</w:t>
            </w:r>
          </w:p>
        </w:tc>
        <w:tc>
          <w:tcPr>
            <w:tcW w:w="7520" w:type="dxa"/>
            <w:shd w:val="clear" w:color="auto" w:fill="auto"/>
            <w:vAlign w:val="center"/>
          </w:tcPr>
          <w:p w14:paraId="6B72CC3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静息门控心肌灌注显象</w:t>
            </w:r>
          </w:p>
        </w:tc>
      </w:tr>
      <w:tr w14:paraId="6CA926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6F52675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5149165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257300E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5135AF2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230200014</w:t>
            </w:r>
          </w:p>
        </w:tc>
        <w:tc>
          <w:tcPr>
            <w:tcW w:w="7520" w:type="dxa"/>
            <w:shd w:val="clear" w:color="auto" w:fill="auto"/>
            <w:vAlign w:val="center"/>
          </w:tcPr>
          <w:p w14:paraId="62B1D99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静息门控心肌灌注显象（每增加一个体位加收）</w:t>
            </w:r>
          </w:p>
        </w:tc>
      </w:tr>
      <w:tr w14:paraId="0D7FDE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7EAC4DC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restart"/>
            <w:shd w:val="clear" w:color="auto" w:fill="auto"/>
            <w:noWrap/>
            <w:vAlign w:val="center"/>
          </w:tcPr>
          <w:p w14:paraId="4316F38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012303020010000</w:t>
            </w:r>
          </w:p>
        </w:tc>
        <w:tc>
          <w:tcPr>
            <w:tcW w:w="1994" w:type="dxa"/>
            <w:vMerge w:val="restart"/>
            <w:shd w:val="clear" w:color="auto" w:fill="auto"/>
            <w:vAlign w:val="center"/>
          </w:tcPr>
          <w:p w14:paraId="5F651E7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单光子发射断层显像（SPECT）（部位）</w:t>
            </w:r>
          </w:p>
        </w:tc>
        <w:tc>
          <w:tcPr>
            <w:tcW w:w="1550" w:type="dxa"/>
            <w:shd w:val="clear" w:color="auto" w:fill="auto"/>
            <w:vAlign w:val="center"/>
          </w:tcPr>
          <w:p w14:paraId="4462C97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230200015</w:t>
            </w:r>
          </w:p>
        </w:tc>
        <w:tc>
          <w:tcPr>
            <w:tcW w:w="7520" w:type="dxa"/>
            <w:shd w:val="clear" w:color="auto" w:fill="auto"/>
            <w:vAlign w:val="center"/>
          </w:tcPr>
          <w:p w14:paraId="4EBCEEF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负荷门控心肌灌注显象</w:t>
            </w:r>
          </w:p>
        </w:tc>
      </w:tr>
      <w:tr w14:paraId="3B0670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1E52C44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07BA6BD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41EBD6B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0F9CC30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230200015</w:t>
            </w:r>
          </w:p>
        </w:tc>
        <w:tc>
          <w:tcPr>
            <w:tcW w:w="7520" w:type="dxa"/>
            <w:shd w:val="clear" w:color="auto" w:fill="auto"/>
            <w:vAlign w:val="center"/>
          </w:tcPr>
          <w:p w14:paraId="53CFBE2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负荷门控心肌灌注显象（每增加一个体位加收）</w:t>
            </w:r>
          </w:p>
        </w:tc>
      </w:tr>
      <w:tr w14:paraId="24F8AD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72B4D6A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3C3E8BC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39AE512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1A1B927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230300001</w:t>
            </w:r>
          </w:p>
        </w:tc>
        <w:tc>
          <w:tcPr>
            <w:tcW w:w="7520" w:type="dxa"/>
            <w:shd w:val="clear" w:color="auto" w:fill="auto"/>
            <w:vAlign w:val="center"/>
          </w:tcPr>
          <w:p w14:paraId="5FD4276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脏器断层显像</w:t>
            </w:r>
          </w:p>
        </w:tc>
      </w:tr>
      <w:tr w14:paraId="395EA9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780B96B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2E6F6CB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1B1266A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051845D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230300001</w:t>
            </w:r>
          </w:p>
        </w:tc>
        <w:tc>
          <w:tcPr>
            <w:tcW w:w="7520" w:type="dxa"/>
            <w:shd w:val="clear" w:color="auto" w:fill="auto"/>
            <w:vAlign w:val="center"/>
          </w:tcPr>
          <w:p w14:paraId="0132D38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脏器断层显像（增加时相加收）</w:t>
            </w:r>
          </w:p>
        </w:tc>
      </w:tr>
      <w:tr w14:paraId="524CA0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3286AE4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48666EF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643652D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3A4C895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230300001</w:t>
            </w:r>
          </w:p>
        </w:tc>
        <w:tc>
          <w:tcPr>
            <w:tcW w:w="7520" w:type="dxa"/>
            <w:shd w:val="clear" w:color="auto" w:fill="auto"/>
            <w:vAlign w:val="center"/>
          </w:tcPr>
          <w:p w14:paraId="220F6D8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脏器断层显像（增加门控加收）</w:t>
            </w:r>
          </w:p>
        </w:tc>
      </w:tr>
      <w:tr w14:paraId="14E473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62BF1B6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0CDE157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0E1572E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701C857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230300003</w:t>
            </w:r>
          </w:p>
        </w:tc>
        <w:tc>
          <w:tcPr>
            <w:tcW w:w="7520" w:type="dxa"/>
            <w:shd w:val="clear" w:color="auto" w:fill="auto"/>
            <w:vAlign w:val="center"/>
          </w:tcPr>
          <w:p w14:paraId="7FABE92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18氟－脱氧葡萄糖断层显象</w:t>
            </w:r>
          </w:p>
        </w:tc>
      </w:tr>
      <w:tr w14:paraId="27A5CD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48D8ED1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275E072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2D3CE1E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64708C8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230300004</w:t>
            </w:r>
          </w:p>
        </w:tc>
        <w:tc>
          <w:tcPr>
            <w:tcW w:w="7520" w:type="dxa"/>
            <w:shd w:val="clear" w:color="auto" w:fill="auto"/>
            <w:vAlign w:val="center"/>
          </w:tcPr>
          <w:p w14:paraId="4F95921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肾上腺髓质断层显象</w:t>
            </w:r>
          </w:p>
        </w:tc>
      </w:tr>
      <w:tr w14:paraId="242836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restart"/>
            <w:shd w:val="clear" w:color="auto" w:fill="auto"/>
            <w:noWrap/>
            <w:vAlign w:val="center"/>
          </w:tcPr>
          <w:p w14:paraId="72D9397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17</w:t>
            </w:r>
          </w:p>
        </w:tc>
        <w:tc>
          <w:tcPr>
            <w:tcW w:w="2016" w:type="dxa"/>
            <w:vMerge w:val="restart"/>
            <w:shd w:val="clear" w:color="auto" w:fill="auto"/>
            <w:noWrap/>
            <w:vAlign w:val="center"/>
          </w:tcPr>
          <w:p w14:paraId="2AA20B8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012303020010000</w:t>
            </w:r>
          </w:p>
        </w:tc>
        <w:tc>
          <w:tcPr>
            <w:tcW w:w="1994" w:type="dxa"/>
            <w:vMerge w:val="restart"/>
            <w:shd w:val="clear" w:color="auto" w:fill="auto"/>
            <w:vAlign w:val="center"/>
          </w:tcPr>
          <w:p w14:paraId="77DF15A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单光子发射断层显像（SPECT）（部位）</w:t>
            </w:r>
          </w:p>
        </w:tc>
        <w:tc>
          <w:tcPr>
            <w:tcW w:w="1550" w:type="dxa"/>
            <w:shd w:val="clear" w:color="auto" w:fill="auto"/>
            <w:vAlign w:val="center"/>
          </w:tcPr>
          <w:p w14:paraId="228DD76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230300005</w:t>
            </w:r>
          </w:p>
        </w:tc>
        <w:tc>
          <w:tcPr>
            <w:tcW w:w="7520" w:type="dxa"/>
            <w:shd w:val="clear" w:color="auto" w:fill="auto"/>
            <w:vAlign w:val="center"/>
          </w:tcPr>
          <w:p w14:paraId="6112C08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负荷心肌灌注断层显象</w:t>
            </w:r>
          </w:p>
        </w:tc>
      </w:tr>
      <w:tr w14:paraId="4138C4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7CB9B8A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6EE01B1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20C23E9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488783F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230300005</w:t>
            </w:r>
          </w:p>
        </w:tc>
        <w:tc>
          <w:tcPr>
            <w:tcW w:w="7520" w:type="dxa"/>
            <w:shd w:val="clear" w:color="auto" w:fill="auto"/>
            <w:vAlign w:val="center"/>
          </w:tcPr>
          <w:p w14:paraId="189650A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负荷心肌灌注断层显象（增加门控加收）</w:t>
            </w:r>
          </w:p>
        </w:tc>
      </w:tr>
      <w:tr w14:paraId="689841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696" w:type="dxa"/>
            <w:vMerge w:val="continue"/>
            <w:shd w:val="clear" w:color="auto" w:fill="auto"/>
            <w:noWrap/>
            <w:vAlign w:val="center"/>
          </w:tcPr>
          <w:p w14:paraId="65150BD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shd w:val="clear" w:color="auto" w:fill="auto"/>
            <w:noWrap/>
            <w:vAlign w:val="center"/>
          </w:tcPr>
          <w:p w14:paraId="75AD647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012303020010001</w:t>
            </w:r>
          </w:p>
        </w:tc>
        <w:tc>
          <w:tcPr>
            <w:tcW w:w="1994" w:type="dxa"/>
            <w:shd w:val="clear" w:color="auto" w:fill="auto"/>
            <w:vAlign w:val="center"/>
          </w:tcPr>
          <w:p w14:paraId="1EA20D4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单光子发射断层显像（SPECT）（部位）-增加脏器(加收)</w:t>
            </w:r>
          </w:p>
        </w:tc>
        <w:tc>
          <w:tcPr>
            <w:tcW w:w="1550" w:type="dxa"/>
            <w:shd w:val="clear" w:color="auto" w:fill="auto"/>
            <w:noWrap/>
            <w:vAlign w:val="center"/>
          </w:tcPr>
          <w:p w14:paraId="1EDBADD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7520" w:type="dxa"/>
            <w:shd w:val="clear" w:color="auto" w:fill="auto"/>
            <w:vAlign w:val="center"/>
          </w:tcPr>
          <w:p w14:paraId="5D84028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42A335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696" w:type="dxa"/>
            <w:vMerge w:val="continue"/>
            <w:shd w:val="clear" w:color="auto" w:fill="auto"/>
            <w:noWrap/>
            <w:vAlign w:val="center"/>
          </w:tcPr>
          <w:p w14:paraId="07E23E8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shd w:val="clear" w:color="auto" w:fill="auto"/>
            <w:noWrap/>
            <w:vAlign w:val="center"/>
          </w:tcPr>
          <w:p w14:paraId="6B609C2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012303020010011</w:t>
            </w:r>
          </w:p>
        </w:tc>
        <w:tc>
          <w:tcPr>
            <w:tcW w:w="1994" w:type="dxa"/>
            <w:shd w:val="clear" w:color="auto" w:fill="auto"/>
            <w:vAlign w:val="center"/>
          </w:tcPr>
          <w:p w14:paraId="07212F2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单光子发射断层显像（SPECT）（部位）-负荷显像(加收)</w:t>
            </w:r>
          </w:p>
        </w:tc>
        <w:tc>
          <w:tcPr>
            <w:tcW w:w="1550" w:type="dxa"/>
            <w:shd w:val="clear" w:color="auto" w:fill="auto"/>
            <w:noWrap/>
            <w:vAlign w:val="center"/>
          </w:tcPr>
          <w:p w14:paraId="73582BF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7520" w:type="dxa"/>
            <w:shd w:val="clear" w:color="auto" w:fill="auto"/>
            <w:vAlign w:val="center"/>
          </w:tcPr>
          <w:p w14:paraId="0FF4D6C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63C2FD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696" w:type="dxa"/>
            <w:vMerge w:val="continue"/>
            <w:shd w:val="clear" w:color="auto" w:fill="auto"/>
            <w:noWrap/>
            <w:vAlign w:val="center"/>
          </w:tcPr>
          <w:p w14:paraId="1F7E39D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shd w:val="clear" w:color="auto" w:fill="auto"/>
            <w:noWrap/>
            <w:vAlign w:val="center"/>
          </w:tcPr>
          <w:p w14:paraId="068109D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012303020010021</w:t>
            </w:r>
          </w:p>
        </w:tc>
        <w:tc>
          <w:tcPr>
            <w:tcW w:w="1994" w:type="dxa"/>
            <w:shd w:val="clear" w:color="auto" w:fill="auto"/>
            <w:vAlign w:val="center"/>
          </w:tcPr>
          <w:p w14:paraId="1B6EAF2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单光子发射断层显像（SPECT）（部位）-单光子发射计算机断层显像/计算机断层扫描（SPECT/CT）图像融合(加收)</w:t>
            </w:r>
          </w:p>
        </w:tc>
        <w:tc>
          <w:tcPr>
            <w:tcW w:w="1550" w:type="dxa"/>
            <w:shd w:val="clear" w:color="auto" w:fill="auto"/>
            <w:noWrap/>
            <w:vAlign w:val="center"/>
          </w:tcPr>
          <w:p w14:paraId="53C4B92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w:t>
            </w:r>
          </w:p>
        </w:tc>
        <w:tc>
          <w:tcPr>
            <w:tcW w:w="7520" w:type="dxa"/>
            <w:shd w:val="clear" w:color="auto" w:fill="auto"/>
            <w:noWrap/>
            <w:vAlign w:val="center"/>
          </w:tcPr>
          <w:p w14:paraId="2A0D012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伽玛照相（图像融合加收）</w:t>
            </w:r>
          </w:p>
        </w:tc>
      </w:tr>
      <w:tr w14:paraId="08B15D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696" w:type="dxa"/>
            <w:vMerge w:val="continue"/>
            <w:shd w:val="clear" w:color="auto" w:fill="auto"/>
            <w:noWrap/>
            <w:vAlign w:val="center"/>
          </w:tcPr>
          <w:p w14:paraId="58D8E2D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shd w:val="clear" w:color="auto" w:fill="auto"/>
            <w:noWrap/>
            <w:vAlign w:val="center"/>
          </w:tcPr>
          <w:p w14:paraId="0D2C253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012303020010100</w:t>
            </w:r>
          </w:p>
        </w:tc>
        <w:tc>
          <w:tcPr>
            <w:tcW w:w="1994" w:type="dxa"/>
            <w:shd w:val="clear" w:color="auto" w:fill="auto"/>
            <w:vAlign w:val="center"/>
          </w:tcPr>
          <w:p w14:paraId="6B6F79F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单光子发射断层显像（SPECT）（部位）-人工智能辅助诊断（扩展）</w:t>
            </w:r>
          </w:p>
        </w:tc>
        <w:tc>
          <w:tcPr>
            <w:tcW w:w="1550" w:type="dxa"/>
            <w:shd w:val="clear" w:color="auto" w:fill="auto"/>
            <w:noWrap/>
            <w:vAlign w:val="center"/>
          </w:tcPr>
          <w:p w14:paraId="3C2580C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7520" w:type="dxa"/>
            <w:shd w:val="clear" w:color="auto" w:fill="auto"/>
            <w:vAlign w:val="center"/>
          </w:tcPr>
          <w:p w14:paraId="27213AB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5B5672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6" w:type="dxa"/>
            <w:vMerge w:val="restart"/>
            <w:shd w:val="clear" w:color="auto" w:fill="auto"/>
            <w:noWrap/>
            <w:vAlign w:val="center"/>
          </w:tcPr>
          <w:p w14:paraId="4864DAF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18</w:t>
            </w:r>
          </w:p>
        </w:tc>
        <w:tc>
          <w:tcPr>
            <w:tcW w:w="2016" w:type="dxa"/>
            <w:shd w:val="clear" w:color="auto" w:fill="auto"/>
            <w:noWrap/>
            <w:vAlign w:val="center"/>
          </w:tcPr>
          <w:p w14:paraId="598FFEC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012303020020000</w:t>
            </w:r>
          </w:p>
        </w:tc>
        <w:tc>
          <w:tcPr>
            <w:tcW w:w="1994" w:type="dxa"/>
            <w:shd w:val="clear" w:color="auto" w:fill="auto"/>
            <w:vAlign w:val="center"/>
          </w:tcPr>
          <w:p w14:paraId="0794856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单光子发射断层显像（SPECT）（全身）</w:t>
            </w:r>
          </w:p>
        </w:tc>
        <w:tc>
          <w:tcPr>
            <w:tcW w:w="1550" w:type="dxa"/>
            <w:shd w:val="clear" w:color="auto" w:fill="auto"/>
            <w:vAlign w:val="center"/>
          </w:tcPr>
          <w:p w14:paraId="5C66603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7520" w:type="dxa"/>
            <w:shd w:val="clear" w:color="auto" w:fill="auto"/>
            <w:vAlign w:val="center"/>
          </w:tcPr>
          <w:p w14:paraId="0C01017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7F6C96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68E08473">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shd w:val="clear" w:color="auto" w:fill="auto"/>
            <w:noWrap/>
            <w:vAlign w:val="center"/>
          </w:tcPr>
          <w:p w14:paraId="6033C5B8">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012303020020001</w:t>
            </w:r>
          </w:p>
        </w:tc>
        <w:tc>
          <w:tcPr>
            <w:tcW w:w="1994" w:type="dxa"/>
            <w:shd w:val="clear" w:color="auto" w:fill="auto"/>
            <w:vAlign w:val="center"/>
          </w:tcPr>
          <w:p w14:paraId="3A30B985">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单光子发射断层显像（SPECT）（全身）-负荷显像(加收)</w:t>
            </w:r>
          </w:p>
        </w:tc>
        <w:tc>
          <w:tcPr>
            <w:tcW w:w="1550" w:type="dxa"/>
            <w:shd w:val="clear" w:color="auto" w:fill="auto"/>
            <w:vAlign w:val="center"/>
          </w:tcPr>
          <w:p w14:paraId="277363CD">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7520" w:type="dxa"/>
            <w:shd w:val="clear" w:color="auto" w:fill="auto"/>
            <w:vAlign w:val="center"/>
          </w:tcPr>
          <w:p w14:paraId="7A980174">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6A934A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11186B5B">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shd w:val="clear" w:color="auto" w:fill="auto"/>
            <w:noWrap/>
            <w:vAlign w:val="center"/>
          </w:tcPr>
          <w:p w14:paraId="1B78254F">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012303020020011</w:t>
            </w:r>
          </w:p>
        </w:tc>
        <w:tc>
          <w:tcPr>
            <w:tcW w:w="1994" w:type="dxa"/>
            <w:shd w:val="clear" w:color="auto" w:fill="auto"/>
            <w:vAlign w:val="center"/>
          </w:tcPr>
          <w:p w14:paraId="11F066C4">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单光子发射断层显像（SPECT）（全身）-单光子发射计算机断层显像/计算机断层扫描（SPECT/CT）图像融合(加收)</w:t>
            </w:r>
          </w:p>
        </w:tc>
        <w:tc>
          <w:tcPr>
            <w:tcW w:w="1550" w:type="dxa"/>
            <w:shd w:val="clear" w:color="auto" w:fill="auto"/>
            <w:noWrap/>
            <w:vAlign w:val="center"/>
          </w:tcPr>
          <w:p w14:paraId="339B7CA6">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7520" w:type="dxa"/>
            <w:shd w:val="clear" w:color="auto" w:fill="auto"/>
            <w:noWrap/>
            <w:vAlign w:val="center"/>
          </w:tcPr>
          <w:p w14:paraId="551AF27C">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374C25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696" w:type="dxa"/>
            <w:vMerge w:val="continue"/>
            <w:shd w:val="clear" w:color="auto" w:fill="auto"/>
            <w:noWrap/>
            <w:vAlign w:val="center"/>
          </w:tcPr>
          <w:p w14:paraId="2C007A0A">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shd w:val="clear" w:color="auto" w:fill="auto"/>
            <w:noWrap/>
            <w:vAlign w:val="center"/>
          </w:tcPr>
          <w:p w14:paraId="501F619A">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012303020020100</w:t>
            </w:r>
          </w:p>
        </w:tc>
        <w:tc>
          <w:tcPr>
            <w:tcW w:w="1994" w:type="dxa"/>
            <w:shd w:val="clear" w:color="auto" w:fill="auto"/>
            <w:vAlign w:val="center"/>
          </w:tcPr>
          <w:p w14:paraId="0A501E2D">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单光子发射断层显像（SPECT）（全身）-人工智能辅助诊断（扩展）</w:t>
            </w:r>
          </w:p>
        </w:tc>
        <w:tc>
          <w:tcPr>
            <w:tcW w:w="1550" w:type="dxa"/>
            <w:shd w:val="clear" w:color="auto" w:fill="auto"/>
            <w:vAlign w:val="center"/>
          </w:tcPr>
          <w:p w14:paraId="30B415BD">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7520" w:type="dxa"/>
            <w:shd w:val="clear" w:color="auto" w:fill="auto"/>
            <w:vAlign w:val="center"/>
          </w:tcPr>
          <w:p w14:paraId="75AA874C">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7BE800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restart"/>
            <w:shd w:val="clear" w:color="auto" w:fill="auto"/>
            <w:noWrap/>
            <w:vAlign w:val="center"/>
          </w:tcPr>
          <w:p w14:paraId="72724F4C">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19</w:t>
            </w:r>
          </w:p>
        </w:tc>
        <w:tc>
          <w:tcPr>
            <w:tcW w:w="2016" w:type="dxa"/>
            <w:vMerge w:val="restart"/>
            <w:shd w:val="clear" w:color="auto" w:fill="auto"/>
            <w:noWrap/>
            <w:vAlign w:val="center"/>
          </w:tcPr>
          <w:p w14:paraId="7B624F6E">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012303030010000</w:t>
            </w:r>
          </w:p>
        </w:tc>
        <w:tc>
          <w:tcPr>
            <w:tcW w:w="1994" w:type="dxa"/>
            <w:vMerge w:val="restart"/>
            <w:shd w:val="clear" w:color="auto" w:fill="auto"/>
            <w:vAlign w:val="center"/>
          </w:tcPr>
          <w:p w14:paraId="46D0C1EF">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正电子发射计算机断层显像/计算机断层扫描（PET/CT）（局部）</w:t>
            </w:r>
          </w:p>
        </w:tc>
        <w:tc>
          <w:tcPr>
            <w:tcW w:w="1550" w:type="dxa"/>
            <w:shd w:val="clear" w:color="auto" w:fill="auto"/>
            <w:vAlign w:val="center"/>
          </w:tcPr>
          <w:p w14:paraId="611EA476">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2304</w:t>
            </w:r>
          </w:p>
        </w:tc>
        <w:tc>
          <w:tcPr>
            <w:tcW w:w="7520" w:type="dxa"/>
            <w:shd w:val="clear" w:color="auto" w:fill="auto"/>
            <w:vAlign w:val="center"/>
          </w:tcPr>
          <w:p w14:paraId="0A02CA57">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正电子发射计算机断层显象(PET)</w:t>
            </w:r>
          </w:p>
        </w:tc>
      </w:tr>
      <w:tr w14:paraId="3661C9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558ABE42">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2A66CA14">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03CBDC2A">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0B90986E">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230400010</w:t>
            </w:r>
          </w:p>
        </w:tc>
        <w:tc>
          <w:tcPr>
            <w:tcW w:w="7520" w:type="dxa"/>
            <w:shd w:val="clear" w:color="auto" w:fill="auto"/>
            <w:vAlign w:val="center"/>
          </w:tcPr>
          <w:p w14:paraId="378BB243">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正电子发射计算机断层—X线计算机体层综合显像(PET/CT)</w:t>
            </w:r>
          </w:p>
        </w:tc>
      </w:tr>
      <w:tr w14:paraId="4F5371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4000C962">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10EC67E7">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621C909A">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053D115A">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230400001</w:t>
            </w:r>
          </w:p>
        </w:tc>
        <w:tc>
          <w:tcPr>
            <w:tcW w:w="7520" w:type="dxa"/>
            <w:shd w:val="clear" w:color="auto" w:fill="auto"/>
            <w:vAlign w:val="center"/>
          </w:tcPr>
          <w:p w14:paraId="6283F9B7">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脑血流断层显象</w:t>
            </w:r>
          </w:p>
        </w:tc>
      </w:tr>
      <w:tr w14:paraId="4C5BF7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1CAF048C">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16D3F074">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2F654829">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31D013AA">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230400002</w:t>
            </w:r>
          </w:p>
        </w:tc>
        <w:tc>
          <w:tcPr>
            <w:tcW w:w="7520" w:type="dxa"/>
            <w:shd w:val="clear" w:color="auto" w:fill="auto"/>
            <w:vAlign w:val="center"/>
          </w:tcPr>
          <w:p w14:paraId="69CE2152">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脑代谢断层显象</w:t>
            </w:r>
          </w:p>
        </w:tc>
      </w:tr>
      <w:tr w14:paraId="323E85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18FEBB3C">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3CB870A3">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7A281ACE">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347E7072">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230400003</w:t>
            </w:r>
          </w:p>
        </w:tc>
        <w:tc>
          <w:tcPr>
            <w:tcW w:w="7520" w:type="dxa"/>
            <w:shd w:val="clear" w:color="auto" w:fill="auto"/>
            <w:vAlign w:val="center"/>
          </w:tcPr>
          <w:p w14:paraId="020E5ED5">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静息心肌灌注断层显象</w:t>
            </w:r>
          </w:p>
        </w:tc>
      </w:tr>
      <w:tr w14:paraId="65D82C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1A491A7F">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3FDC151B">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209E6F3D">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3169A5CA">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230400004</w:t>
            </w:r>
          </w:p>
        </w:tc>
        <w:tc>
          <w:tcPr>
            <w:tcW w:w="7520" w:type="dxa"/>
            <w:shd w:val="clear" w:color="auto" w:fill="auto"/>
            <w:vAlign w:val="center"/>
          </w:tcPr>
          <w:p w14:paraId="6527B144">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负荷心肌灌注断层显象</w:t>
            </w:r>
          </w:p>
        </w:tc>
      </w:tr>
      <w:tr w14:paraId="0E73D3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restart"/>
            <w:shd w:val="clear" w:color="auto" w:fill="auto"/>
            <w:noWrap/>
            <w:vAlign w:val="center"/>
          </w:tcPr>
          <w:p w14:paraId="62B2ED49">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19</w:t>
            </w:r>
          </w:p>
        </w:tc>
        <w:tc>
          <w:tcPr>
            <w:tcW w:w="2016" w:type="dxa"/>
            <w:vMerge w:val="restart"/>
            <w:shd w:val="clear" w:color="auto" w:fill="auto"/>
            <w:noWrap/>
            <w:vAlign w:val="center"/>
          </w:tcPr>
          <w:p w14:paraId="7B6D8D80">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012303030010000</w:t>
            </w:r>
          </w:p>
        </w:tc>
        <w:tc>
          <w:tcPr>
            <w:tcW w:w="1994" w:type="dxa"/>
            <w:vMerge w:val="restart"/>
            <w:shd w:val="clear" w:color="auto" w:fill="auto"/>
            <w:vAlign w:val="center"/>
          </w:tcPr>
          <w:p w14:paraId="56F8B868">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正电子发射计算机断层显像/计算机断层扫描（PET/CT）（局部）</w:t>
            </w:r>
          </w:p>
        </w:tc>
        <w:tc>
          <w:tcPr>
            <w:tcW w:w="1550" w:type="dxa"/>
            <w:shd w:val="clear" w:color="auto" w:fill="auto"/>
            <w:vAlign w:val="center"/>
          </w:tcPr>
          <w:p w14:paraId="1A28A7D1">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230400005</w:t>
            </w:r>
          </w:p>
        </w:tc>
        <w:tc>
          <w:tcPr>
            <w:tcW w:w="7520" w:type="dxa"/>
            <w:shd w:val="clear" w:color="auto" w:fill="auto"/>
            <w:vAlign w:val="center"/>
          </w:tcPr>
          <w:p w14:paraId="651F84A1">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心肌代谢断层显象</w:t>
            </w:r>
          </w:p>
        </w:tc>
      </w:tr>
      <w:tr w14:paraId="0488E2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65B67A3E">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1DB1967B">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3A070749">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3B793F58">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230400006</w:t>
            </w:r>
          </w:p>
        </w:tc>
        <w:tc>
          <w:tcPr>
            <w:tcW w:w="7520" w:type="dxa"/>
            <w:shd w:val="clear" w:color="auto" w:fill="auto"/>
            <w:vAlign w:val="center"/>
          </w:tcPr>
          <w:p w14:paraId="453598CB">
            <w:pPr>
              <w:keepNext w:val="0"/>
              <w:keepLines w:val="0"/>
              <w:pageBreakBefore w:val="0"/>
              <w:widowControl w:val="0"/>
              <w:suppressLineNumbers w:val="0"/>
              <w:kinsoku/>
              <w:wordWrap/>
              <w:overflowPunct w:val="0"/>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心脏神经受体断层显象</w:t>
            </w:r>
          </w:p>
        </w:tc>
      </w:tr>
      <w:tr w14:paraId="5E66B7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07CEE6F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restart"/>
            <w:shd w:val="clear" w:color="auto" w:fill="auto"/>
            <w:noWrap/>
            <w:vAlign w:val="center"/>
          </w:tcPr>
          <w:p w14:paraId="5FC1F97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012303030010000</w:t>
            </w:r>
          </w:p>
        </w:tc>
        <w:tc>
          <w:tcPr>
            <w:tcW w:w="1994" w:type="dxa"/>
            <w:vMerge w:val="restart"/>
            <w:shd w:val="clear" w:color="auto" w:fill="auto"/>
            <w:vAlign w:val="center"/>
          </w:tcPr>
          <w:p w14:paraId="2D3D9C4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正电子发射计算机断层显像/计算机断层扫描（PET/CT）（局部）</w:t>
            </w:r>
          </w:p>
        </w:tc>
        <w:tc>
          <w:tcPr>
            <w:tcW w:w="1550" w:type="dxa"/>
            <w:shd w:val="clear" w:color="auto" w:fill="auto"/>
            <w:vAlign w:val="center"/>
          </w:tcPr>
          <w:p w14:paraId="517FFA0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230400008</w:t>
            </w:r>
          </w:p>
        </w:tc>
        <w:tc>
          <w:tcPr>
            <w:tcW w:w="7520" w:type="dxa"/>
            <w:shd w:val="clear" w:color="auto" w:fill="auto"/>
            <w:vAlign w:val="center"/>
          </w:tcPr>
          <w:p w14:paraId="16BCA63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肿瘤局部断层显象</w:t>
            </w:r>
          </w:p>
        </w:tc>
      </w:tr>
      <w:tr w14:paraId="4E94E4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32F30FC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68B95F7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3A9090B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24524DF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230400009</w:t>
            </w:r>
          </w:p>
        </w:tc>
        <w:tc>
          <w:tcPr>
            <w:tcW w:w="7520" w:type="dxa"/>
            <w:shd w:val="clear" w:color="auto" w:fill="auto"/>
            <w:vAlign w:val="center"/>
          </w:tcPr>
          <w:p w14:paraId="242B2D7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神经受体显象</w:t>
            </w:r>
          </w:p>
        </w:tc>
      </w:tr>
      <w:tr w14:paraId="7D8A73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696" w:type="dxa"/>
            <w:vMerge w:val="continue"/>
            <w:shd w:val="clear" w:color="auto" w:fill="auto"/>
            <w:noWrap/>
            <w:vAlign w:val="center"/>
          </w:tcPr>
          <w:p w14:paraId="59C246C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shd w:val="clear" w:color="auto" w:fill="auto"/>
            <w:noWrap/>
            <w:vAlign w:val="center"/>
          </w:tcPr>
          <w:p w14:paraId="7FC4D06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012303030010100</w:t>
            </w:r>
          </w:p>
        </w:tc>
        <w:tc>
          <w:tcPr>
            <w:tcW w:w="1994" w:type="dxa"/>
            <w:shd w:val="clear" w:color="auto" w:fill="auto"/>
            <w:vAlign w:val="center"/>
          </w:tcPr>
          <w:p w14:paraId="72B7D0F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正电子发射计算机断层显像/计算机断层扫描（PET/CT）（局部）-人工智能辅助诊断（扩展）</w:t>
            </w:r>
          </w:p>
        </w:tc>
        <w:tc>
          <w:tcPr>
            <w:tcW w:w="1550" w:type="dxa"/>
            <w:shd w:val="clear" w:color="auto" w:fill="auto"/>
            <w:vAlign w:val="center"/>
          </w:tcPr>
          <w:p w14:paraId="6918057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7520" w:type="dxa"/>
            <w:shd w:val="clear" w:color="auto" w:fill="auto"/>
            <w:vAlign w:val="center"/>
          </w:tcPr>
          <w:p w14:paraId="6ECBA87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415A74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696" w:type="dxa"/>
            <w:vMerge w:val="continue"/>
            <w:shd w:val="clear" w:color="auto" w:fill="auto"/>
            <w:noWrap/>
            <w:vAlign w:val="center"/>
          </w:tcPr>
          <w:p w14:paraId="37D6D5E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shd w:val="clear" w:color="auto" w:fill="auto"/>
            <w:noWrap/>
            <w:vAlign w:val="center"/>
          </w:tcPr>
          <w:p w14:paraId="25E4356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012303030011100</w:t>
            </w:r>
          </w:p>
        </w:tc>
        <w:tc>
          <w:tcPr>
            <w:tcW w:w="1994" w:type="dxa"/>
            <w:shd w:val="clear" w:color="auto" w:fill="auto"/>
            <w:vAlign w:val="center"/>
          </w:tcPr>
          <w:p w14:paraId="5C9E127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正电子发射计算机断层显像/计算机断层扫描（PET/CT）（局部）-延迟显像（扩展）</w:t>
            </w:r>
          </w:p>
        </w:tc>
        <w:tc>
          <w:tcPr>
            <w:tcW w:w="1550" w:type="dxa"/>
            <w:shd w:val="clear" w:color="auto" w:fill="auto"/>
            <w:vAlign w:val="center"/>
          </w:tcPr>
          <w:p w14:paraId="329DC18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230400010</w:t>
            </w:r>
          </w:p>
        </w:tc>
        <w:tc>
          <w:tcPr>
            <w:tcW w:w="7520" w:type="dxa"/>
            <w:shd w:val="clear" w:color="auto" w:fill="auto"/>
            <w:vAlign w:val="center"/>
          </w:tcPr>
          <w:p w14:paraId="502C963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正电子发射计算机断层—X线计算机体层综合显像(PET/CT)（延迟显像加收）</w:t>
            </w:r>
          </w:p>
        </w:tc>
      </w:tr>
      <w:tr w14:paraId="650F5A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restart"/>
            <w:shd w:val="clear" w:color="auto" w:fill="auto"/>
            <w:noWrap/>
            <w:vAlign w:val="center"/>
          </w:tcPr>
          <w:p w14:paraId="3958F4A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20</w:t>
            </w:r>
          </w:p>
        </w:tc>
        <w:tc>
          <w:tcPr>
            <w:tcW w:w="2016" w:type="dxa"/>
            <w:vMerge w:val="restart"/>
            <w:shd w:val="clear" w:color="auto" w:fill="auto"/>
            <w:noWrap/>
            <w:vAlign w:val="center"/>
          </w:tcPr>
          <w:p w14:paraId="19E049D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012303030020000</w:t>
            </w:r>
          </w:p>
        </w:tc>
        <w:tc>
          <w:tcPr>
            <w:tcW w:w="1994" w:type="dxa"/>
            <w:vMerge w:val="restart"/>
            <w:shd w:val="clear" w:color="auto" w:fill="auto"/>
            <w:vAlign w:val="center"/>
          </w:tcPr>
          <w:p w14:paraId="6B8EF33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正电子发射计算机断层显像/计算机断层扫描（PET/CT）（躯干）</w:t>
            </w:r>
          </w:p>
        </w:tc>
        <w:tc>
          <w:tcPr>
            <w:tcW w:w="1550" w:type="dxa"/>
            <w:shd w:val="clear" w:color="auto" w:fill="auto"/>
            <w:vAlign w:val="center"/>
          </w:tcPr>
          <w:p w14:paraId="4EFB726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230400010</w:t>
            </w:r>
          </w:p>
        </w:tc>
        <w:tc>
          <w:tcPr>
            <w:tcW w:w="7520" w:type="dxa"/>
            <w:shd w:val="clear" w:color="auto" w:fill="auto"/>
            <w:vAlign w:val="center"/>
          </w:tcPr>
          <w:p w14:paraId="46DFF0B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正电子发射计算机断层—X线计算机体层综合显像(PET/CT)</w:t>
            </w:r>
          </w:p>
        </w:tc>
      </w:tr>
      <w:tr w14:paraId="297077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696" w:type="dxa"/>
            <w:vMerge w:val="continue"/>
            <w:shd w:val="clear" w:color="auto" w:fill="auto"/>
            <w:noWrap/>
            <w:vAlign w:val="center"/>
          </w:tcPr>
          <w:p w14:paraId="5D1FF9E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5A6E34A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4E2AA49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4BC61B8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230400007</w:t>
            </w:r>
          </w:p>
        </w:tc>
        <w:tc>
          <w:tcPr>
            <w:tcW w:w="7520" w:type="dxa"/>
            <w:shd w:val="clear" w:color="auto" w:fill="auto"/>
            <w:vAlign w:val="center"/>
          </w:tcPr>
          <w:p w14:paraId="4C5A8CA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肿瘤全身断层显象</w:t>
            </w:r>
          </w:p>
        </w:tc>
      </w:tr>
      <w:tr w14:paraId="168A9D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3AC0A5E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shd w:val="clear" w:color="auto" w:fill="auto"/>
            <w:noWrap/>
            <w:vAlign w:val="center"/>
          </w:tcPr>
          <w:p w14:paraId="60936B1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012303030020001</w:t>
            </w:r>
          </w:p>
        </w:tc>
        <w:tc>
          <w:tcPr>
            <w:tcW w:w="1994" w:type="dxa"/>
            <w:shd w:val="clear" w:color="auto" w:fill="auto"/>
            <w:vAlign w:val="center"/>
          </w:tcPr>
          <w:p w14:paraId="456643F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正电子发射计算机断层显像/计算机断层扫描（PET/CT）（躯干）-全身(加收)</w:t>
            </w:r>
          </w:p>
        </w:tc>
        <w:tc>
          <w:tcPr>
            <w:tcW w:w="1550" w:type="dxa"/>
            <w:shd w:val="clear" w:color="auto" w:fill="auto"/>
            <w:vAlign w:val="center"/>
          </w:tcPr>
          <w:p w14:paraId="4B3D72F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230400010</w:t>
            </w:r>
          </w:p>
        </w:tc>
        <w:tc>
          <w:tcPr>
            <w:tcW w:w="7520" w:type="dxa"/>
            <w:shd w:val="clear" w:color="auto" w:fill="auto"/>
            <w:vAlign w:val="center"/>
          </w:tcPr>
          <w:p w14:paraId="7198517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正电子发射计算机断层—X线计算机体层综合显像(PET/CT)（全身显像加收）</w:t>
            </w:r>
          </w:p>
        </w:tc>
      </w:tr>
      <w:tr w14:paraId="47536B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696" w:type="dxa"/>
            <w:vMerge w:val="restart"/>
            <w:shd w:val="clear" w:color="auto" w:fill="auto"/>
            <w:noWrap/>
            <w:vAlign w:val="center"/>
          </w:tcPr>
          <w:p w14:paraId="0031691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20</w:t>
            </w:r>
          </w:p>
        </w:tc>
        <w:tc>
          <w:tcPr>
            <w:tcW w:w="2016" w:type="dxa"/>
            <w:shd w:val="clear" w:color="auto" w:fill="auto"/>
            <w:noWrap/>
            <w:vAlign w:val="center"/>
          </w:tcPr>
          <w:p w14:paraId="5A9E0B5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012303030020100</w:t>
            </w:r>
          </w:p>
        </w:tc>
        <w:tc>
          <w:tcPr>
            <w:tcW w:w="1994" w:type="dxa"/>
            <w:shd w:val="clear" w:color="auto" w:fill="auto"/>
            <w:vAlign w:val="center"/>
          </w:tcPr>
          <w:p w14:paraId="259E2E0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正</w:t>
            </w:r>
            <w:r>
              <w:rPr>
                <w:rFonts w:hint="eastAsia" w:ascii="方正书宋_GBK" w:hAnsi="方正书宋_GBK" w:eastAsia="方正书宋_GBK" w:cs="方正书宋_GBK"/>
                <w:i w:val="0"/>
                <w:iCs w:val="0"/>
                <w:color w:val="000000"/>
                <w:spacing w:val="-6"/>
                <w:kern w:val="0"/>
                <w:sz w:val="20"/>
                <w:szCs w:val="20"/>
                <w:u w:val="none"/>
                <w:lang w:val="en-US" w:eastAsia="zh-CN" w:bidi="ar"/>
              </w:rPr>
              <w:t>电子发射计算机断层显像/计算机断层扫描（PET/CT）（躯干）-人工智能辅助诊断（扩展）</w:t>
            </w:r>
          </w:p>
        </w:tc>
        <w:tc>
          <w:tcPr>
            <w:tcW w:w="1550" w:type="dxa"/>
            <w:shd w:val="clear" w:color="auto" w:fill="auto"/>
            <w:vAlign w:val="center"/>
          </w:tcPr>
          <w:p w14:paraId="06F66DE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7520" w:type="dxa"/>
            <w:shd w:val="clear" w:color="auto" w:fill="auto"/>
            <w:vAlign w:val="center"/>
          </w:tcPr>
          <w:p w14:paraId="7D6D80E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619033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696" w:type="dxa"/>
            <w:vMerge w:val="continue"/>
            <w:shd w:val="clear" w:color="auto" w:fill="auto"/>
            <w:noWrap/>
            <w:vAlign w:val="center"/>
          </w:tcPr>
          <w:p w14:paraId="08AAE30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shd w:val="clear" w:color="auto" w:fill="auto"/>
            <w:noWrap/>
            <w:vAlign w:val="center"/>
          </w:tcPr>
          <w:p w14:paraId="2A416854">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012303030021100</w:t>
            </w:r>
          </w:p>
        </w:tc>
        <w:tc>
          <w:tcPr>
            <w:tcW w:w="1994" w:type="dxa"/>
            <w:shd w:val="clear" w:color="auto" w:fill="auto"/>
            <w:vAlign w:val="center"/>
          </w:tcPr>
          <w:p w14:paraId="2B09BEA4">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正电子发射计算机断层显像/计算机断层扫描（PET/CT）（躯干）-延迟显像（扩展）</w:t>
            </w:r>
          </w:p>
        </w:tc>
        <w:tc>
          <w:tcPr>
            <w:tcW w:w="1550" w:type="dxa"/>
            <w:shd w:val="clear" w:color="auto" w:fill="auto"/>
            <w:vAlign w:val="center"/>
          </w:tcPr>
          <w:p w14:paraId="29D33437">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230400010</w:t>
            </w:r>
          </w:p>
        </w:tc>
        <w:tc>
          <w:tcPr>
            <w:tcW w:w="7520" w:type="dxa"/>
            <w:shd w:val="clear" w:color="auto" w:fill="auto"/>
            <w:vAlign w:val="center"/>
          </w:tcPr>
          <w:p w14:paraId="34A8B497">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正电子发射计算机断层—X线计算机体层综合显像(PET/CT)（延迟显像加收）</w:t>
            </w:r>
          </w:p>
        </w:tc>
      </w:tr>
      <w:tr w14:paraId="1BECB7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restart"/>
            <w:shd w:val="clear" w:color="auto" w:fill="auto"/>
            <w:noWrap/>
            <w:vAlign w:val="center"/>
          </w:tcPr>
          <w:p w14:paraId="12CCED6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w:t>
            </w:r>
          </w:p>
        </w:tc>
        <w:tc>
          <w:tcPr>
            <w:tcW w:w="2016" w:type="dxa"/>
            <w:vMerge w:val="restart"/>
            <w:shd w:val="clear" w:color="auto" w:fill="auto"/>
            <w:noWrap/>
            <w:vAlign w:val="center"/>
          </w:tcPr>
          <w:p w14:paraId="653CF949">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012303030030000</w:t>
            </w:r>
          </w:p>
        </w:tc>
        <w:tc>
          <w:tcPr>
            <w:tcW w:w="1994" w:type="dxa"/>
            <w:vMerge w:val="restart"/>
            <w:shd w:val="clear" w:color="auto" w:fill="auto"/>
            <w:vAlign w:val="center"/>
          </w:tcPr>
          <w:p w14:paraId="48287E25">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正</w:t>
            </w:r>
            <w:r>
              <w:rPr>
                <w:rFonts w:hint="eastAsia" w:ascii="方正书宋_GBK" w:hAnsi="方正书宋_GBK" w:eastAsia="方正书宋_GBK" w:cs="方正书宋_GBK"/>
                <w:i w:val="0"/>
                <w:iCs w:val="0"/>
                <w:color w:val="000000"/>
                <w:spacing w:val="-6"/>
                <w:kern w:val="0"/>
                <w:sz w:val="20"/>
                <w:szCs w:val="20"/>
                <w:u w:val="none"/>
                <w:lang w:val="en-US" w:eastAsia="zh-CN" w:bidi="ar"/>
              </w:rPr>
              <w:t>电子发射计算机断层显像/磁共振成像（PET/MRI）（局部）</w:t>
            </w:r>
          </w:p>
        </w:tc>
        <w:tc>
          <w:tcPr>
            <w:tcW w:w="1550" w:type="dxa"/>
            <w:shd w:val="clear" w:color="auto" w:fill="auto"/>
            <w:vAlign w:val="center"/>
          </w:tcPr>
          <w:p w14:paraId="0E512A5D">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230400011</w:t>
            </w:r>
          </w:p>
        </w:tc>
        <w:tc>
          <w:tcPr>
            <w:tcW w:w="7520" w:type="dxa"/>
            <w:shd w:val="clear" w:color="auto" w:fill="auto"/>
            <w:vAlign w:val="center"/>
          </w:tcPr>
          <w:p w14:paraId="377C51AB">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正电子发射计算机断层-磁共振显像（PET-MR）</w:t>
            </w:r>
          </w:p>
        </w:tc>
      </w:tr>
      <w:tr w14:paraId="39D270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435FCBC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7FAC51F1">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4142F440">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23880C15">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230400001</w:t>
            </w:r>
          </w:p>
        </w:tc>
        <w:tc>
          <w:tcPr>
            <w:tcW w:w="7520" w:type="dxa"/>
            <w:shd w:val="clear" w:color="auto" w:fill="auto"/>
            <w:vAlign w:val="center"/>
          </w:tcPr>
          <w:p w14:paraId="49515336">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脑血流断层显象</w:t>
            </w:r>
          </w:p>
        </w:tc>
      </w:tr>
      <w:tr w14:paraId="70BE5D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529E63A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10E56DD7">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6FEB5E01">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258EB763">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230400002</w:t>
            </w:r>
          </w:p>
        </w:tc>
        <w:tc>
          <w:tcPr>
            <w:tcW w:w="7520" w:type="dxa"/>
            <w:shd w:val="clear" w:color="auto" w:fill="auto"/>
            <w:vAlign w:val="center"/>
          </w:tcPr>
          <w:p w14:paraId="707223C5">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脑代谢断层显象</w:t>
            </w:r>
          </w:p>
        </w:tc>
      </w:tr>
      <w:tr w14:paraId="5A55D6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011E36E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restart"/>
            <w:shd w:val="clear" w:color="auto" w:fill="auto"/>
            <w:noWrap/>
            <w:vAlign w:val="center"/>
          </w:tcPr>
          <w:p w14:paraId="59A436BC">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012303030030000</w:t>
            </w:r>
          </w:p>
        </w:tc>
        <w:tc>
          <w:tcPr>
            <w:tcW w:w="1994" w:type="dxa"/>
            <w:vMerge w:val="restart"/>
            <w:shd w:val="clear" w:color="auto" w:fill="auto"/>
            <w:vAlign w:val="center"/>
          </w:tcPr>
          <w:p w14:paraId="41CF239E">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正</w:t>
            </w:r>
            <w:r>
              <w:rPr>
                <w:rFonts w:hint="eastAsia" w:ascii="方正书宋_GBK" w:hAnsi="方正书宋_GBK" w:eastAsia="方正书宋_GBK" w:cs="方正书宋_GBK"/>
                <w:i w:val="0"/>
                <w:iCs w:val="0"/>
                <w:color w:val="000000"/>
                <w:spacing w:val="-6"/>
                <w:kern w:val="0"/>
                <w:sz w:val="20"/>
                <w:szCs w:val="20"/>
                <w:u w:val="none"/>
                <w:lang w:val="en-US" w:eastAsia="zh-CN" w:bidi="ar"/>
              </w:rPr>
              <w:t>电子发射计算机断层显像/磁共振成像（PET/MRI）（局部）</w:t>
            </w:r>
          </w:p>
        </w:tc>
        <w:tc>
          <w:tcPr>
            <w:tcW w:w="1550" w:type="dxa"/>
            <w:shd w:val="clear" w:color="auto" w:fill="auto"/>
            <w:vAlign w:val="center"/>
          </w:tcPr>
          <w:p w14:paraId="5B9B853E">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230400003</w:t>
            </w:r>
          </w:p>
        </w:tc>
        <w:tc>
          <w:tcPr>
            <w:tcW w:w="7520" w:type="dxa"/>
            <w:shd w:val="clear" w:color="auto" w:fill="auto"/>
            <w:vAlign w:val="center"/>
          </w:tcPr>
          <w:p w14:paraId="7DC652CE">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静息心肌灌注断层显象</w:t>
            </w:r>
          </w:p>
        </w:tc>
      </w:tr>
      <w:tr w14:paraId="4CCDD3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36DDD73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3018255D">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63816B57">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52B69B2C">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230400004</w:t>
            </w:r>
          </w:p>
        </w:tc>
        <w:tc>
          <w:tcPr>
            <w:tcW w:w="7520" w:type="dxa"/>
            <w:shd w:val="clear" w:color="auto" w:fill="auto"/>
            <w:vAlign w:val="center"/>
          </w:tcPr>
          <w:p w14:paraId="7F7DF458">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负荷心肌灌注断层显象</w:t>
            </w:r>
          </w:p>
        </w:tc>
      </w:tr>
      <w:tr w14:paraId="03D515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9" w:hRule="atLeast"/>
          <w:jc w:val="center"/>
        </w:trPr>
        <w:tc>
          <w:tcPr>
            <w:tcW w:w="696" w:type="dxa"/>
            <w:vMerge w:val="continue"/>
            <w:shd w:val="clear" w:color="auto" w:fill="auto"/>
            <w:noWrap/>
            <w:vAlign w:val="center"/>
          </w:tcPr>
          <w:p w14:paraId="08A5AC2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5F419846">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0F1C9CF8">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1278AAE4">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230400005</w:t>
            </w:r>
          </w:p>
        </w:tc>
        <w:tc>
          <w:tcPr>
            <w:tcW w:w="7520" w:type="dxa"/>
            <w:shd w:val="clear" w:color="auto" w:fill="auto"/>
            <w:vAlign w:val="center"/>
          </w:tcPr>
          <w:p w14:paraId="75D565F7">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心肌代谢断层显象</w:t>
            </w:r>
          </w:p>
        </w:tc>
      </w:tr>
      <w:tr w14:paraId="299D92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6" w:type="dxa"/>
            <w:vMerge w:val="continue"/>
            <w:shd w:val="clear" w:color="auto" w:fill="auto"/>
            <w:noWrap/>
            <w:vAlign w:val="center"/>
          </w:tcPr>
          <w:p w14:paraId="236E153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792BD6E1">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53432E16">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00F58580">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230400006</w:t>
            </w:r>
          </w:p>
        </w:tc>
        <w:tc>
          <w:tcPr>
            <w:tcW w:w="7520" w:type="dxa"/>
            <w:shd w:val="clear" w:color="auto" w:fill="auto"/>
            <w:vAlign w:val="center"/>
          </w:tcPr>
          <w:p w14:paraId="4B6786D8">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心脏神经受体断层显象</w:t>
            </w:r>
          </w:p>
        </w:tc>
      </w:tr>
      <w:tr w14:paraId="241B9E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4" w:hRule="atLeast"/>
          <w:jc w:val="center"/>
        </w:trPr>
        <w:tc>
          <w:tcPr>
            <w:tcW w:w="696" w:type="dxa"/>
            <w:vMerge w:val="continue"/>
            <w:shd w:val="clear" w:color="auto" w:fill="auto"/>
            <w:noWrap/>
            <w:vAlign w:val="center"/>
          </w:tcPr>
          <w:p w14:paraId="311F5C5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57D58A4C">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22C06769">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6328DDE4">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230400008</w:t>
            </w:r>
          </w:p>
        </w:tc>
        <w:tc>
          <w:tcPr>
            <w:tcW w:w="7520" w:type="dxa"/>
            <w:shd w:val="clear" w:color="auto" w:fill="auto"/>
            <w:vAlign w:val="center"/>
          </w:tcPr>
          <w:p w14:paraId="70DF6508">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肿瘤局部断层显象</w:t>
            </w:r>
          </w:p>
        </w:tc>
      </w:tr>
      <w:tr w14:paraId="2324BF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696" w:type="dxa"/>
            <w:shd w:val="clear" w:color="auto" w:fill="auto"/>
            <w:noWrap/>
            <w:vAlign w:val="center"/>
          </w:tcPr>
          <w:p w14:paraId="65B20BD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21</w:t>
            </w:r>
          </w:p>
        </w:tc>
        <w:tc>
          <w:tcPr>
            <w:tcW w:w="2016" w:type="dxa"/>
            <w:shd w:val="clear" w:color="auto" w:fill="auto"/>
            <w:noWrap/>
            <w:vAlign w:val="center"/>
          </w:tcPr>
          <w:p w14:paraId="64ACC5A7">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012303030030100</w:t>
            </w:r>
          </w:p>
        </w:tc>
        <w:tc>
          <w:tcPr>
            <w:tcW w:w="1994" w:type="dxa"/>
            <w:shd w:val="clear" w:color="auto" w:fill="auto"/>
            <w:vAlign w:val="center"/>
          </w:tcPr>
          <w:p w14:paraId="5502C493">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正电子发射计算机断层显像/磁共振成像（PET/MRI）（局部）-人工智能辅助诊断（扩展）</w:t>
            </w:r>
          </w:p>
        </w:tc>
        <w:tc>
          <w:tcPr>
            <w:tcW w:w="1550" w:type="dxa"/>
            <w:shd w:val="clear" w:color="auto" w:fill="auto"/>
            <w:vAlign w:val="center"/>
          </w:tcPr>
          <w:p w14:paraId="02DEDF1A">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7520" w:type="dxa"/>
            <w:shd w:val="clear" w:color="auto" w:fill="auto"/>
            <w:vAlign w:val="center"/>
          </w:tcPr>
          <w:p w14:paraId="72FFF28E">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20A088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restart"/>
            <w:shd w:val="clear" w:color="auto" w:fill="auto"/>
            <w:noWrap/>
            <w:vAlign w:val="center"/>
          </w:tcPr>
          <w:p w14:paraId="0DE9CBD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22</w:t>
            </w:r>
          </w:p>
        </w:tc>
        <w:tc>
          <w:tcPr>
            <w:tcW w:w="2016" w:type="dxa"/>
            <w:vMerge w:val="restart"/>
            <w:shd w:val="clear" w:color="auto" w:fill="auto"/>
            <w:noWrap/>
            <w:vAlign w:val="center"/>
          </w:tcPr>
          <w:p w14:paraId="7CA66B98">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012303030040000</w:t>
            </w:r>
          </w:p>
        </w:tc>
        <w:tc>
          <w:tcPr>
            <w:tcW w:w="1994" w:type="dxa"/>
            <w:vMerge w:val="restart"/>
            <w:shd w:val="clear" w:color="auto" w:fill="auto"/>
            <w:vAlign w:val="center"/>
          </w:tcPr>
          <w:p w14:paraId="4AD3E413">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正电子发射计算机断层显像/磁共振成像（PET/MRI）（躯干）</w:t>
            </w:r>
          </w:p>
        </w:tc>
        <w:tc>
          <w:tcPr>
            <w:tcW w:w="1550" w:type="dxa"/>
            <w:shd w:val="clear" w:color="auto" w:fill="auto"/>
            <w:vAlign w:val="center"/>
          </w:tcPr>
          <w:p w14:paraId="1E612943">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230400011</w:t>
            </w:r>
          </w:p>
        </w:tc>
        <w:tc>
          <w:tcPr>
            <w:tcW w:w="7520" w:type="dxa"/>
            <w:shd w:val="clear" w:color="auto" w:fill="auto"/>
            <w:vAlign w:val="center"/>
          </w:tcPr>
          <w:p w14:paraId="6CF58D19">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正电子发射计算机断层-磁共振显像（PET-MR）</w:t>
            </w:r>
          </w:p>
        </w:tc>
      </w:tr>
      <w:tr w14:paraId="2F7B4F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6F20A0C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161929DE">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14C94769">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68238F9E">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230400007</w:t>
            </w:r>
          </w:p>
        </w:tc>
        <w:tc>
          <w:tcPr>
            <w:tcW w:w="7520" w:type="dxa"/>
            <w:shd w:val="clear" w:color="auto" w:fill="auto"/>
            <w:vAlign w:val="center"/>
          </w:tcPr>
          <w:p w14:paraId="02B0E75D">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肿瘤全身断层显象</w:t>
            </w:r>
          </w:p>
        </w:tc>
      </w:tr>
      <w:tr w14:paraId="68E5B2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47A2AB2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4F14DF7D">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2C6BFE2A">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42DF2954">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230400007</w:t>
            </w:r>
          </w:p>
        </w:tc>
        <w:tc>
          <w:tcPr>
            <w:tcW w:w="7520" w:type="dxa"/>
            <w:shd w:val="clear" w:color="auto" w:fill="auto"/>
            <w:vAlign w:val="center"/>
          </w:tcPr>
          <w:p w14:paraId="581A3C72">
            <w:pPr>
              <w:keepNext w:val="0"/>
              <w:keepLines w:val="0"/>
              <w:pageBreakBefore w:val="0"/>
              <w:widowControl w:val="0"/>
              <w:suppressLineNumbers w:val="0"/>
              <w:kinsoku/>
              <w:wordWrap/>
              <w:overflowPunct w:val="0"/>
              <w:topLinePunct w:val="0"/>
              <w:autoSpaceDE/>
              <w:autoSpaceDN/>
              <w:bidi w:val="0"/>
              <w:adjustRightInd w:val="0"/>
              <w:snapToGrid w:val="0"/>
              <w:spacing w:line="260" w:lineRule="exact"/>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肿瘤全身断层显象（增加局部显象加收）</w:t>
            </w:r>
          </w:p>
        </w:tc>
      </w:tr>
      <w:tr w14:paraId="02D6C4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696" w:type="dxa"/>
            <w:vMerge w:val="continue"/>
            <w:shd w:val="clear" w:color="auto" w:fill="auto"/>
            <w:noWrap/>
            <w:vAlign w:val="center"/>
          </w:tcPr>
          <w:p w14:paraId="0EA9E24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shd w:val="clear" w:color="auto" w:fill="auto"/>
            <w:noWrap/>
            <w:vAlign w:val="center"/>
          </w:tcPr>
          <w:p w14:paraId="73B09CF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012303030040001</w:t>
            </w:r>
          </w:p>
        </w:tc>
        <w:tc>
          <w:tcPr>
            <w:tcW w:w="1994" w:type="dxa"/>
            <w:shd w:val="clear" w:color="auto" w:fill="auto"/>
            <w:vAlign w:val="center"/>
          </w:tcPr>
          <w:p w14:paraId="64A14BE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正电子发射计算机断层显像/磁共振成像（PET/MRI）（躯干）-全身(加收)</w:t>
            </w:r>
          </w:p>
        </w:tc>
        <w:tc>
          <w:tcPr>
            <w:tcW w:w="1550" w:type="dxa"/>
            <w:shd w:val="clear" w:color="auto" w:fill="auto"/>
            <w:vAlign w:val="center"/>
          </w:tcPr>
          <w:p w14:paraId="22A7D2C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7520" w:type="dxa"/>
            <w:shd w:val="clear" w:color="auto" w:fill="auto"/>
            <w:vAlign w:val="center"/>
          </w:tcPr>
          <w:p w14:paraId="2BD6B43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0FE974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696" w:type="dxa"/>
            <w:shd w:val="clear" w:color="auto" w:fill="auto"/>
            <w:noWrap/>
            <w:vAlign w:val="center"/>
          </w:tcPr>
          <w:p w14:paraId="385971D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22</w:t>
            </w:r>
          </w:p>
        </w:tc>
        <w:tc>
          <w:tcPr>
            <w:tcW w:w="2016" w:type="dxa"/>
            <w:shd w:val="clear" w:color="auto" w:fill="auto"/>
            <w:noWrap/>
            <w:vAlign w:val="center"/>
          </w:tcPr>
          <w:p w14:paraId="395B740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012303030040100</w:t>
            </w:r>
          </w:p>
        </w:tc>
        <w:tc>
          <w:tcPr>
            <w:tcW w:w="1994" w:type="dxa"/>
            <w:shd w:val="clear" w:color="auto" w:fill="auto"/>
            <w:vAlign w:val="center"/>
          </w:tcPr>
          <w:p w14:paraId="1BC2C0A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正电子发射计算机断层显像/磁共振成像（PET/MRI）（躯干）-人工智能辅助诊断（扩展）</w:t>
            </w:r>
          </w:p>
        </w:tc>
        <w:tc>
          <w:tcPr>
            <w:tcW w:w="1550" w:type="dxa"/>
            <w:shd w:val="clear" w:color="auto" w:fill="auto"/>
            <w:vAlign w:val="center"/>
          </w:tcPr>
          <w:p w14:paraId="4BE3131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7520" w:type="dxa"/>
            <w:shd w:val="clear" w:color="auto" w:fill="auto"/>
            <w:vAlign w:val="center"/>
          </w:tcPr>
          <w:p w14:paraId="12D7551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r>
      <w:tr w14:paraId="6D1987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restart"/>
            <w:shd w:val="clear" w:color="auto" w:fill="auto"/>
            <w:noWrap/>
            <w:vAlign w:val="center"/>
          </w:tcPr>
          <w:p w14:paraId="574327D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w:t>
            </w:r>
          </w:p>
        </w:tc>
        <w:tc>
          <w:tcPr>
            <w:tcW w:w="2016" w:type="dxa"/>
            <w:vMerge w:val="restart"/>
            <w:shd w:val="clear" w:color="auto" w:fill="auto"/>
            <w:noWrap/>
            <w:vAlign w:val="center"/>
          </w:tcPr>
          <w:p w14:paraId="04C2871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012303040010000</w:t>
            </w:r>
          </w:p>
        </w:tc>
        <w:tc>
          <w:tcPr>
            <w:tcW w:w="1994" w:type="dxa"/>
            <w:vMerge w:val="restart"/>
            <w:shd w:val="clear" w:color="auto" w:fill="auto"/>
            <w:vAlign w:val="center"/>
          </w:tcPr>
          <w:p w14:paraId="30DD1F4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甲状腺摄碘131试验</w:t>
            </w:r>
          </w:p>
        </w:tc>
        <w:tc>
          <w:tcPr>
            <w:tcW w:w="1550" w:type="dxa"/>
            <w:shd w:val="clear" w:color="auto" w:fill="auto"/>
            <w:vAlign w:val="center"/>
          </w:tcPr>
          <w:p w14:paraId="25E1B02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230500002</w:t>
            </w:r>
          </w:p>
        </w:tc>
        <w:tc>
          <w:tcPr>
            <w:tcW w:w="7520" w:type="dxa"/>
            <w:shd w:val="clear" w:color="auto" w:fill="auto"/>
            <w:vAlign w:val="center"/>
          </w:tcPr>
          <w:p w14:paraId="56CF5FF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甲状腺摄131碘试验</w:t>
            </w:r>
          </w:p>
        </w:tc>
      </w:tr>
      <w:tr w14:paraId="5E73CE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613F70E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085D3CD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02F77A6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048A4A2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230500002</w:t>
            </w:r>
          </w:p>
        </w:tc>
        <w:tc>
          <w:tcPr>
            <w:tcW w:w="7520" w:type="dxa"/>
            <w:shd w:val="clear" w:color="auto" w:fill="auto"/>
            <w:vAlign w:val="center"/>
          </w:tcPr>
          <w:p w14:paraId="13DE3C4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甲状腺摄131碘试验（增加测定次数加收）</w:t>
            </w:r>
          </w:p>
        </w:tc>
      </w:tr>
      <w:tr w14:paraId="04060D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295337F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29848D3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77CA9E3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4A872D9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230200008</w:t>
            </w:r>
          </w:p>
        </w:tc>
        <w:tc>
          <w:tcPr>
            <w:tcW w:w="7520" w:type="dxa"/>
            <w:shd w:val="clear" w:color="auto" w:fill="auto"/>
            <w:vAlign w:val="center"/>
          </w:tcPr>
          <w:p w14:paraId="7EA8A02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甲状腺有效半衰期测定</w:t>
            </w:r>
          </w:p>
        </w:tc>
      </w:tr>
      <w:tr w14:paraId="591AD2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26334CA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13B5D0D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1C01550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1A0508D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230200010</w:t>
            </w:r>
          </w:p>
        </w:tc>
        <w:tc>
          <w:tcPr>
            <w:tcW w:w="7520" w:type="dxa"/>
            <w:shd w:val="clear" w:color="auto" w:fill="auto"/>
            <w:vAlign w:val="center"/>
          </w:tcPr>
          <w:p w14:paraId="1C44D6A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促甲状腺激素兴奋显象</w:t>
            </w:r>
          </w:p>
        </w:tc>
      </w:tr>
      <w:tr w14:paraId="1F89EF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restart"/>
            <w:shd w:val="clear" w:color="auto" w:fill="auto"/>
            <w:noWrap/>
            <w:vAlign w:val="center"/>
          </w:tcPr>
          <w:p w14:paraId="08CA39B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w:t>
            </w:r>
          </w:p>
        </w:tc>
        <w:tc>
          <w:tcPr>
            <w:tcW w:w="2016" w:type="dxa"/>
            <w:vMerge w:val="restart"/>
            <w:shd w:val="clear" w:color="auto" w:fill="auto"/>
            <w:noWrap/>
            <w:vAlign w:val="center"/>
          </w:tcPr>
          <w:p w14:paraId="6313D22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restart"/>
            <w:shd w:val="clear" w:color="auto" w:fill="auto"/>
            <w:vAlign w:val="center"/>
          </w:tcPr>
          <w:p w14:paraId="04A26A3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367F822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230200009</w:t>
            </w:r>
          </w:p>
        </w:tc>
        <w:tc>
          <w:tcPr>
            <w:tcW w:w="7520" w:type="dxa"/>
            <w:shd w:val="clear" w:color="auto" w:fill="auto"/>
            <w:vAlign w:val="center"/>
          </w:tcPr>
          <w:p w14:paraId="7A08880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甲状腺激素抑制显象</w:t>
            </w:r>
          </w:p>
        </w:tc>
      </w:tr>
      <w:tr w14:paraId="76522B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3263409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10B5FB1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58A3C5E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592AA61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230500004</w:t>
            </w:r>
          </w:p>
        </w:tc>
        <w:tc>
          <w:tcPr>
            <w:tcW w:w="7520" w:type="dxa"/>
            <w:shd w:val="clear" w:color="auto" w:fill="auto"/>
            <w:vAlign w:val="center"/>
          </w:tcPr>
          <w:p w14:paraId="2831FCC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过氯酸钾释放试验</w:t>
            </w:r>
          </w:p>
        </w:tc>
      </w:tr>
      <w:tr w14:paraId="3DD8BA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4924CE7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007DC17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69F6720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4CB6863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230500004</w:t>
            </w:r>
          </w:p>
        </w:tc>
        <w:tc>
          <w:tcPr>
            <w:tcW w:w="7520" w:type="dxa"/>
            <w:shd w:val="clear" w:color="auto" w:fill="auto"/>
            <w:vAlign w:val="center"/>
          </w:tcPr>
          <w:p w14:paraId="5ACDA27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过氯酸钾释放试验（增加测定次数加收）</w:t>
            </w:r>
          </w:p>
        </w:tc>
      </w:tr>
      <w:tr w14:paraId="512079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shd w:val="clear" w:color="auto" w:fill="auto"/>
            <w:noWrap/>
            <w:vAlign w:val="center"/>
          </w:tcPr>
          <w:p w14:paraId="58AC115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24</w:t>
            </w:r>
          </w:p>
        </w:tc>
        <w:tc>
          <w:tcPr>
            <w:tcW w:w="2016" w:type="dxa"/>
            <w:shd w:val="clear" w:color="auto" w:fill="auto"/>
            <w:noWrap/>
            <w:vAlign w:val="center"/>
          </w:tcPr>
          <w:p w14:paraId="3BA9374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012303040020000</w:t>
            </w:r>
          </w:p>
        </w:tc>
        <w:tc>
          <w:tcPr>
            <w:tcW w:w="1994" w:type="dxa"/>
            <w:shd w:val="clear" w:color="auto" w:fill="auto"/>
            <w:vAlign w:val="center"/>
          </w:tcPr>
          <w:p w14:paraId="4328DE5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尿碘131排泄试验</w:t>
            </w:r>
          </w:p>
        </w:tc>
        <w:tc>
          <w:tcPr>
            <w:tcW w:w="1550" w:type="dxa"/>
            <w:shd w:val="clear" w:color="auto" w:fill="auto"/>
            <w:vAlign w:val="center"/>
          </w:tcPr>
          <w:p w14:paraId="36757AB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230500012</w:t>
            </w:r>
          </w:p>
        </w:tc>
        <w:tc>
          <w:tcPr>
            <w:tcW w:w="7520" w:type="dxa"/>
            <w:shd w:val="clear" w:color="auto" w:fill="auto"/>
            <w:vAlign w:val="center"/>
          </w:tcPr>
          <w:p w14:paraId="6C23607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24小时尿131碘排泄试验</w:t>
            </w:r>
          </w:p>
        </w:tc>
      </w:tr>
      <w:tr w14:paraId="26A8EB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restart"/>
            <w:shd w:val="clear" w:color="auto" w:fill="auto"/>
            <w:noWrap/>
            <w:vAlign w:val="center"/>
          </w:tcPr>
          <w:p w14:paraId="779ECE6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25</w:t>
            </w:r>
          </w:p>
        </w:tc>
        <w:tc>
          <w:tcPr>
            <w:tcW w:w="2016" w:type="dxa"/>
            <w:vMerge w:val="restart"/>
            <w:shd w:val="clear" w:color="auto" w:fill="auto"/>
            <w:noWrap/>
            <w:vAlign w:val="center"/>
          </w:tcPr>
          <w:p w14:paraId="496D9F9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012303040030000</w:t>
            </w:r>
          </w:p>
        </w:tc>
        <w:tc>
          <w:tcPr>
            <w:tcW w:w="1994" w:type="dxa"/>
            <w:vMerge w:val="restart"/>
            <w:shd w:val="clear" w:color="auto" w:fill="auto"/>
            <w:vAlign w:val="center"/>
          </w:tcPr>
          <w:p w14:paraId="5F6EE44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核素标记测定</w:t>
            </w:r>
          </w:p>
        </w:tc>
        <w:tc>
          <w:tcPr>
            <w:tcW w:w="1550" w:type="dxa"/>
            <w:shd w:val="clear" w:color="auto" w:fill="auto"/>
            <w:vAlign w:val="center"/>
          </w:tcPr>
          <w:p w14:paraId="1B12E30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230500006</w:t>
            </w:r>
          </w:p>
        </w:tc>
        <w:tc>
          <w:tcPr>
            <w:tcW w:w="7520" w:type="dxa"/>
            <w:shd w:val="clear" w:color="auto" w:fill="auto"/>
            <w:vAlign w:val="center"/>
          </w:tcPr>
          <w:p w14:paraId="6D525C8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血容量测定</w:t>
            </w:r>
          </w:p>
        </w:tc>
      </w:tr>
      <w:tr w14:paraId="5ADDA4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079B854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2016" w:type="dxa"/>
            <w:vMerge w:val="continue"/>
            <w:shd w:val="clear" w:color="auto" w:fill="auto"/>
            <w:noWrap/>
            <w:vAlign w:val="center"/>
          </w:tcPr>
          <w:p w14:paraId="0D02102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593664C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71E706B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230500007</w:t>
            </w:r>
          </w:p>
        </w:tc>
        <w:tc>
          <w:tcPr>
            <w:tcW w:w="7520" w:type="dxa"/>
            <w:shd w:val="clear" w:color="auto" w:fill="auto"/>
            <w:vAlign w:val="center"/>
          </w:tcPr>
          <w:p w14:paraId="33EAC12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红细胞寿命测定</w:t>
            </w:r>
          </w:p>
        </w:tc>
      </w:tr>
      <w:tr w14:paraId="3E2398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restart"/>
            <w:shd w:val="clear" w:color="auto" w:fill="auto"/>
            <w:noWrap/>
            <w:vAlign w:val="center"/>
          </w:tcPr>
          <w:p w14:paraId="2A0B7CD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26</w:t>
            </w:r>
          </w:p>
        </w:tc>
        <w:tc>
          <w:tcPr>
            <w:tcW w:w="2016" w:type="dxa"/>
            <w:vMerge w:val="restart"/>
            <w:shd w:val="clear" w:color="auto" w:fill="auto"/>
            <w:noWrap/>
            <w:vAlign w:val="center"/>
          </w:tcPr>
          <w:p w14:paraId="1823733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012303040040000</w:t>
            </w:r>
          </w:p>
        </w:tc>
        <w:tc>
          <w:tcPr>
            <w:tcW w:w="1994" w:type="dxa"/>
            <w:vMerge w:val="restart"/>
            <w:shd w:val="clear" w:color="auto" w:fill="auto"/>
            <w:vAlign w:val="center"/>
          </w:tcPr>
          <w:p w14:paraId="644A2BF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肾图</w:t>
            </w:r>
          </w:p>
        </w:tc>
        <w:tc>
          <w:tcPr>
            <w:tcW w:w="1550" w:type="dxa"/>
            <w:shd w:val="clear" w:color="auto" w:fill="auto"/>
            <w:vAlign w:val="center"/>
          </w:tcPr>
          <w:p w14:paraId="16E8B0B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230500008</w:t>
            </w:r>
          </w:p>
        </w:tc>
        <w:tc>
          <w:tcPr>
            <w:tcW w:w="7520" w:type="dxa"/>
            <w:shd w:val="clear" w:color="auto" w:fill="auto"/>
            <w:vAlign w:val="center"/>
          </w:tcPr>
          <w:p w14:paraId="74CC3A3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肾图</w:t>
            </w:r>
          </w:p>
        </w:tc>
      </w:tr>
      <w:tr w14:paraId="56ED59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07145063">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16" w:type="dxa"/>
            <w:vMerge w:val="continue"/>
            <w:shd w:val="clear" w:color="auto" w:fill="auto"/>
            <w:noWrap/>
            <w:vAlign w:val="center"/>
          </w:tcPr>
          <w:p w14:paraId="18EA230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0BBE4AB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60147016">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230500010</w:t>
            </w:r>
          </w:p>
        </w:tc>
        <w:tc>
          <w:tcPr>
            <w:tcW w:w="7520" w:type="dxa"/>
            <w:shd w:val="clear" w:color="auto" w:fill="auto"/>
            <w:vAlign w:val="center"/>
          </w:tcPr>
          <w:p w14:paraId="52E0C2E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肾图＋肾小球滤过率测定</w:t>
            </w:r>
          </w:p>
        </w:tc>
      </w:tr>
      <w:tr w14:paraId="303CDA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38FABAF8">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16" w:type="dxa"/>
            <w:vMerge w:val="continue"/>
            <w:shd w:val="clear" w:color="auto" w:fill="auto"/>
            <w:noWrap/>
            <w:vAlign w:val="center"/>
          </w:tcPr>
          <w:p w14:paraId="2963749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994" w:type="dxa"/>
            <w:vMerge w:val="continue"/>
            <w:shd w:val="clear" w:color="auto" w:fill="auto"/>
            <w:vAlign w:val="center"/>
          </w:tcPr>
          <w:p w14:paraId="6F3528B8">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p>
        </w:tc>
        <w:tc>
          <w:tcPr>
            <w:tcW w:w="1550" w:type="dxa"/>
            <w:shd w:val="clear" w:color="auto" w:fill="auto"/>
            <w:vAlign w:val="center"/>
          </w:tcPr>
          <w:p w14:paraId="0FEE5D7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230500011</w:t>
            </w:r>
          </w:p>
        </w:tc>
        <w:tc>
          <w:tcPr>
            <w:tcW w:w="7520" w:type="dxa"/>
            <w:shd w:val="clear" w:color="auto" w:fill="auto"/>
            <w:vAlign w:val="center"/>
          </w:tcPr>
          <w:p w14:paraId="57E722C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肾图＋肾有效血浆流量测定</w:t>
            </w:r>
          </w:p>
        </w:tc>
      </w:tr>
      <w:tr w14:paraId="461DB4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6" w:type="dxa"/>
            <w:vMerge w:val="continue"/>
            <w:shd w:val="clear" w:color="auto" w:fill="auto"/>
            <w:noWrap/>
            <w:vAlign w:val="center"/>
          </w:tcPr>
          <w:p w14:paraId="6A06768C">
            <w:pPr>
              <w:keepNext w:val="0"/>
              <w:keepLines w:val="0"/>
              <w:pageBreakBefore w:val="0"/>
              <w:widowControl w:val="0"/>
              <w:kinsoku/>
              <w:wordWrap/>
              <w:overflowPunct w:val="0"/>
              <w:topLinePunct w:val="0"/>
              <w:autoSpaceDE/>
              <w:autoSpaceDN/>
              <w:bidi w:val="0"/>
              <w:adjustRightInd w:val="0"/>
              <w:snapToGrid w:val="0"/>
              <w:jc w:val="center"/>
              <w:rPr>
                <w:rFonts w:hint="eastAsia" w:ascii="方正书宋_GBK" w:hAnsi="方正书宋_GBK" w:eastAsia="方正书宋_GBK" w:cs="方正书宋_GBK"/>
                <w:i w:val="0"/>
                <w:iCs w:val="0"/>
                <w:color w:val="000000"/>
                <w:sz w:val="20"/>
                <w:szCs w:val="20"/>
                <w:u w:val="none"/>
              </w:rPr>
            </w:pPr>
          </w:p>
        </w:tc>
        <w:tc>
          <w:tcPr>
            <w:tcW w:w="2016" w:type="dxa"/>
            <w:shd w:val="clear" w:color="auto" w:fill="auto"/>
            <w:noWrap/>
            <w:vAlign w:val="center"/>
          </w:tcPr>
          <w:p w14:paraId="0EC6C53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012303040040001</w:t>
            </w:r>
          </w:p>
        </w:tc>
        <w:tc>
          <w:tcPr>
            <w:tcW w:w="1994" w:type="dxa"/>
            <w:shd w:val="clear" w:color="auto" w:fill="auto"/>
            <w:vAlign w:val="center"/>
          </w:tcPr>
          <w:p w14:paraId="7288BB3E">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肾图-干预肾图(加收)</w:t>
            </w:r>
          </w:p>
        </w:tc>
        <w:tc>
          <w:tcPr>
            <w:tcW w:w="1550" w:type="dxa"/>
            <w:shd w:val="clear" w:color="auto" w:fill="auto"/>
            <w:vAlign w:val="center"/>
          </w:tcPr>
          <w:p w14:paraId="05C13E77">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230500009</w:t>
            </w:r>
          </w:p>
        </w:tc>
        <w:tc>
          <w:tcPr>
            <w:tcW w:w="7520" w:type="dxa"/>
            <w:shd w:val="clear" w:color="auto" w:fill="auto"/>
            <w:vAlign w:val="center"/>
          </w:tcPr>
          <w:p w14:paraId="417C843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方正书宋_GBK" w:hAnsi="方正书宋_GBK" w:eastAsia="方正书宋_GBK" w:cs="方正书宋_GBK"/>
                <w:i w:val="0"/>
                <w:iCs w:val="0"/>
                <w:color w:val="000000"/>
                <w:kern w:val="0"/>
                <w:sz w:val="20"/>
                <w:szCs w:val="20"/>
                <w:u w:val="none"/>
                <w:lang w:val="en-US" w:eastAsia="zh-CN" w:bidi="ar"/>
              </w:rPr>
            </w:pPr>
            <w:r>
              <w:rPr>
                <w:rFonts w:hint="eastAsia" w:ascii="方正书宋_GBK" w:hAnsi="方正书宋_GBK" w:eastAsia="方正书宋_GBK" w:cs="方正书宋_GBK"/>
                <w:i w:val="0"/>
                <w:iCs w:val="0"/>
                <w:color w:val="000000"/>
                <w:kern w:val="0"/>
                <w:sz w:val="20"/>
                <w:szCs w:val="20"/>
                <w:u w:val="none"/>
                <w:lang w:val="en-US" w:eastAsia="zh-CN" w:bidi="ar"/>
              </w:rPr>
              <w:t>介入肾图</w:t>
            </w:r>
          </w:p>
        </w:tc>
      </w:tr>
    </w:tbl>
    <w:p w14:paraId="627C37DF">
      <w:pPr>
        <w:pStyle w:val="2"/>
        <w:rPr>
          <w:rFonts w:hint="eastAsia"/>
        </w:rPr>
      </w:pPr>
    </w:p>
    <w:p w14:paraId="67F91774">
      <w:pPr>
        <w:rPr>
          <w:rFonts w:hint="eastAsia"/>
        </w:rPr>
      </w:pPr>
    </w:p>
    <w:p w14:paraId="62D808B2">
      <w:pPr>
        <w:pStyle w:val="2"/>
        <w:rPr>
          <w:rFonts w:hint="eastAsia"/>
        </w:rPr>
      </w:pPr>
    </w:p>
    <w:p w14:paraId="5236049A">
      <w:pPr>
        <w:rPr>
          <w:rFonts w:hint="eastAsia"/>
        </w:rPr>
      </w:pPr>
    </w:p>
    <w:p w14:paraId="3351AE64">
      <w:pPr>
        <w:pStyle w:val="2"/>
        <w:rPr>
          <w:rFonts w:hint="eastAsia"/>
        </w:rPr>
      </w:pPr>
    </w:p>
    <w:p w14:paraId="2DF6BDA9">
      <w:pPr>
        <w:rPr>
          <w:rFonts w:hint="eastAsia"/>
        </w:rPr>
      </w:pPr>
    </w:p>
    <w:p w14:paraId="63987062">
      <w:pPr>
        <w:pStyle w:val="2"/>
        <w:rPr>
          <w:rFonts w:hint="eastAsia"/>
        </w:rPr>
      </w:pPr>
    </w:p>
    <w:p w14:paraId="61E4748D">
      <w:pPr>
        <w:rPr>
          <w:rFonts w:hint="eastAsia"/>
        </w:rPr>
        <w:sectPr>
          <w:headerReference r:id="rId7" w:type="default"/>
          <w:footerReference r:id="rId9" w:type="default"/>
          <w:headerReference r:id="rId8" w:type="even"/>
          <w:footerReference r:id="rId10" w:type="even"/>
          <w:pgSz w:w="16838" w:h="11906" w:orient="landscape"/>
          <w:pgMar w:top="1644" w:right="1417" w:bottom="1474" w:left="1701" w:header="851" w:footer="992" w:gutter="0"/>
          <w:pgNumType w:fmt="decimal"/>
          <w:cols w:space="0" w:num="1"/>
          <w:rtlGutter w:val="0"/>
          <w:docGrid w:type="linesAndChars" w:linePitch="627" w:charSpace="-1259"/>
        </w:sectPr>
      </w:pPr>
    </w:p>
    <w:p w14:paraId="2B2E33D5">
      <w:pPr>
        <w:tabs>
          <w:tab w:val="left" w:pos="1701"/>
          <w:tab w:val="left" w:pos="1985"/>
        </w:tabs>
        <w:spacing w:line="20" w:lineRule="exact"/>
        <w:ind w:firstLine="628" w:firstLineChars="200"/>
        <w:jc w:val="center"/>
      </w:pPr>
      <w:r>
        <w:rPr>
          <w:sz w:val="32"/>
        </w:rPr>
        <mc:AlternateContent>
          <mc:Choice Requires="wps">
            <w:drawing>
              <wp:anchor distT="0" distB="0" distL="114300" distR="114300" simplePos="0" relativeHeight="251663360" behindDoc="0" locked="0" layoutInCell="1" allowOverlap="1">
                <wp:simplePos x="0" y="0"/>
                <wp:positionH relativeFrom="column">
                  <wp:posOffset>4551680</wp:posOffset>
                </wp:positionH>
                <wp:positionV relativeFrom="paragraph">
                  <wp:posOffset>179070</wp:posOffset>
                </wp:positionV>
                <wp:extent cx="1079500" cy="497840"/>
                <wp:effectExtent l="12700" t="12700" r="12700" b="22860"/>
                <wp:wrapNone/>
                <wp:docPr id="4" name="矩形 4"/>
                <wp:cNvGraphicFramePr/>
                <a:graphic xmlns:a="http://schemas.openxmlformats.org/drawingml/2006/main">
                  <a:graphicData uri="http://schemas.microsoft.com/office/word/2010/wordprocessingShape">
                    <wps:wsp>
                      <wps:cNvSpPr/>
                      <wps:spPr>
                        <a:xfrm>
                          <a:off x="5595620" y="9611995"/>
                          <a:ext cx="1079500" cy="497840"/>
                        </a:xfrm>
                        <a:prstGeom prst="rect">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8.4pt;margin-top:14.1pt;height:39.2pt;width:85pt;z-index:251663360;v-text-anchor:middle;mso-width-relative:page;mso-height-relative:page;" fillcolor="#FFFFFF [3212]" filled="t" stroked="t" coordsize="21600,21600" o:gfxdata="UEsDBAoAAAAAAIdO4kAAAAAAAAAAAAAAAAAEAAAAZHJzL1BLAwQUAAAACACHTuJATpBON9gAAAAK&#10;AQAADwAAAGRycy9kb3ducmV2LnhtbE2PwU7DMAyG70i8Q2QkbixphUpVmu6AhDROjDLBjl5j2orG&#10;qZps7Xh6shMcbX/6/f3lerGDONHke8cakpUCQdw403OrYff+fJeD8AHZ4OCYNJzJw7q6viqxMG7m&#10;NzrVoRUxhH2BGroQxkJK33Rk0a/cSBxvX26yGOI4tdJMOMdwO8hUqUxa7Dl+6HCkp46a7/poNWzP&#10;7e5nGT9f2uYV54/Ndl9v9vda394k6hFEoCX8wXDRj+pQRaeDO7LxYtDwkGRRPWhI8xREBPL8sjhE&#10;UmUZyKqU/ytUv1BLAwQUAAAACACHTuJAhmjDE2wCAADpBAAADgAAAGRycy9lMm9Eb2MueG1srVRL&#10;btswEN0X6B0I7htZhpRERuTAsOGiQNAESIuuaYqyCPDXIW05vUyB7nqIHifoNTqklG+78KJe0DOa&#10;x/m8meHF5UErshfgpTU1zU8mlAjDbSPNtqafP63fnVPiAzMNU9aImt4JTy/nb99c9G4mprazqhFA&#10;0Inxs97VtAvBzbLM805o5k+sEwaNrQXNAqqwzRpgPXrXKptOJqdZb6FxYLnwHr+uBiMdPcIxDm3b&#10;Si5Wlu+0MGHwCkKxgCX5TjpP5ynbthU8XLetF4GommKlIZ0YBOVNPLP5BZttgblO8jEFdkwKr2rS&#10;TBoM+uhqxQIjO5B/udKSg/W2DSfc6mwoJDGCVeSTV9zcdsyJVAtS7d0j6f7/ueUf9zdAZFPTghLD&#10;NDb89/ef979+kCJy0zs/Q8itu4FR8yjGQg8t6PiPJZBDTcuyKk+nyOpdTavTPK+qcuBWHALhCMgn&#10;Z1U5QQBHRFGdnReJ/OzJkwMf3gurSRRqCti7RCnbX/mA0RH6AImBvVWyWUulkgLbzVIB2TPs8zr9&#10;Yni88gKmDOlrOi2LlAjD6W1xajAn7ZABb7aUMLXFteABUuwXt/1xQWKSK+a7IZnkYcxFGUwpUjqQ&#10;GKWNbe6wAWCHyfSOryXev2I+3DDAUUTGcFnDNR6tspi9HSVKOgvf/vU94nFC0EpJj6ONlX3dMRCU&#10;qA8GZ6fKCySfhKQU5VlsGzy3bJ5bzE4vLbKa47PgeBIjPqgHsQWrv+BOL2JUNDHDMfbA4agsw7By&#10;+CpwsVgkGM6/Y+HK3DoenccuGrvYBdvK1O0ndkbScANSR8dtjSv2XE+opxdq/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OkE432AAAAAoBAAAPAAAAAAAAAAEAIAAAACIAAABkcnMvZG93bnJldi54&#10;bWxQSwECFAAUAAAACACHTuJAhmjDE2wCAADpBAAADgAAAAAAAAABACAAAAAnAQAAZHJzL2Uyb0Rv&#10;Yy54bWxQSwUGAAAAAAYABgBZAQAABQYAAAAA&#10;">
                <v:fill on="t" focussize="0,0"/>
                <v:stroke weight="2pt" color="#FFFFFF [3212]" joinstyle="round"/>
                <v:imagedata o:title=""/>
                <o:lock v:ext="edit" aspectratio="f"/>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4636770</wp:posOffset>
                </wp:positionH>
                <wp:positionV relativeFrom="paragraph">
                  <wp:posOffset>573405</wp:posOffset>
                </wp:positionV>
                <wp:extent cx="897255" cy="379095"/>
                <wp:effectExtent l="5080" t="4445" r="12065" b="16510"/>
                <wp:wrapNone/>
                <wp:docPr id="3" name="矩形 11"/>
                <wp:cNvGraphicFramePr/>
                <a:graphic xmlns:a="http://schemas.openxmlformats.org/drawingml/2006/main">
                  <a:graphicData uri="http://schemas.microsoft.com/office/word/2010/wordprocessingShape">
                    <wps:wsp>
                      <wps:cNvSpPr/>
                      <wps:spPr>
                        <a:xfrm>
                          <a:off x="0" y="0"/>
                          <a:ext cx="897255" cy="379095"/>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矩形 11" o:spid="_x0000_s1026" o:spt="1" style="position:absolute;left:0pt;margin-left:365.1pt;margin-top:45.15pt;height:29.85pt;width:70.65pt;z-index:251662336;mso-width-relative:page;mso-height-relative:page;" fillcolor="#FFFFFF" filled="t" stroked="t" coordsize="21600,21600" o:gfxdata="UEsDBAoAAAAAAIdO4kAAAAAAAAAAAAAAAAAEAAAAZHJzL1BLAwQUAAAACACHTuJAdYK77tgAAAAK&#10;AQAADwAAAGRycy9kb3ducmV2LnhtbE2Py07DMBBF90j8gzVI7KidltIS4lSiBLHpopR2P42HJMIe&#10;R7H74usxK1iO7tG9Z4rF2VlxpCF0njVkIwWCuPam40bD9uP1bg4iRGSD1jNpuFCARXl9VWBu/Inf&#10;6biJjUglHHLU0MbY51KGuiWHYeR74pR9+sFhTOfQSDPgKZU7K8dKPUiHHaeFFntatlR/bQ5Owxrx&#10;Zf39VtfP1WV1X9FyV5G3Wt/eZOoJRKRz/IPhVz+pQ5mc9v7AJgirYTZR44RqeFQTEAmYz7IpiH0i&#10;p0qBLAv5/4XyB1BLAwQUAAAACACHTuJAJiGC0vYBAAAeBAAADgAAAGRycy9lMm9Eb2MueG1srVPN&#10;bhMxEL4j8Q6W73STVKHNKpseCOGCoFLLA0xs764l/8njZJOnQeLGQ/A4iNdg7A0pLZcc2IN3xh5/&#10;M9834+XdwRq2VxG1dw2fXk04U054qV3X8C+Pmze3nGECJ8F4pxp+VMjvVq9fLYdQq5nvvZEqMgJx&#10;WA+h4X1Koa4qFL2ygFc+KEeHrY8WErmxq2SEgdCtqWaTydtq8FGG6IVCpN31eMhPiPESQN+2Wqi1&#10;FzurXBpRozKQiBL2OiBflWrbVon0uW1RJWYaTkxTWSkJ2du8Vqsl1F2E0GtxKgEuKeEFJwvaUdIz&#10;1BoSsF3U/0BZLaJH36Yr4W01EimKEIvp5IU2Dz0EVbiQ1BjOouP/gxWf9veRadnwa84cWGr4r6/f&#10;f/74xqbTLM4QsKaYh3AfTx6SmZke2mjznziwQxH0eBZUHRITtHm7uJnN55wJOrq+WUwW84xZPV0O&#10;EdMH5S3LRsMj9avICPuPmMbQPyE5F3qj5UYbU5zYbd+ZyPZAvd2U74T+LMw4NjR8MZ/lOoAGtqVB&#10;IdMGIo2uK/me3cDLgHNha8B+LKAg5PxQW51UVgvqXoF87yRLx0DCOnpPPBdjleTMKHp+2SqRCbS5&#10;JJK0M44kzH0ZO5GtrZdHauMuRN31pGNpXYmhsSmCn0Y8z+XffkF6eta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WCu+7YAAAACgEAAA8AAAAAAAAAAQAgAAAAIgAAAGRycy9kb3ducmV2LnhtbFBL&#10;AQIUABQAAAAIAIdO4kAmIYLS9gEAAB4EAAAOAAAAAAAAAAEAIAAAACcBAABkcnMvZTJvRG9jLnht&#10;bFBLBQYAAAAABgAGAFkBAACPBQAAAAA=&#10;">
                <v:fill on="t" focussize="0,0"/>
                <v:stroke color="#FFFFFF" joinstyle="miter"/>
                <v:imagedata o:title=""/>
                <o:lock v:ext="edit" aspectratio="f"/>
              </v:rect>
            </w:pict>
          </mc:Fallback>
        </mc:AlternateContent>
      </w:r>
    </w:p>
    <w:p w14:paraId="20158ADA">
      <w:pPr>
        <w:pStyle w:val="2"/>
      </w:pPr>
    </w:p>
    <w:p w14:paraId="3B0999CC"/>
    <w:p w14:paraId="64DB3F99">
      <w:pPr>
        <w:pStyle w:val="2"/>
      </w:pPr>
    </w:p>
    <w:p w14:paraId="237D1993"/>
    <w:p w14:paraId="2209B822">
      <w:pPr>
        <w:pStyle w:val="2"/>
      </w:pPr>
    </w:p>
    <w:p w14:paraId="7F110EEE"/>
    <w:p w14:paraId="0D44F5DF">
      <w:pPr>
        <w:pStyle w:val="2"/>
      </w:pPr>
    </w:p>
    <w:p w14:paraId="31212BCC"/>
    <w:p w14:paraId="08738BA2">
      <w:pPr>
        <w:pStyle w:val="2"/>
      </w:pPr>
    </w:p>
    <w:p w14:paraId="3B27DA0A"/>
    <w:p w14:paraId="2F99A02D">
      <w:pPr>
        <w:pStyle w:val="2"/>
      </w:pPr>
    </w:p>
    <w:p w14:paraId="21A1F8D9"/>
    <w:p w14:paraId="46EFEA7E">
      <w:pPr>
        <w:pStyle w:val="2"/>
      </w:pPr>
    </w:p>
    <w:p w14:paraId="5850D7EB"/>
    <w:p w14:paraId="2CD8ECBE">
      <w:pPr>
        <w:pStyle w:val="2"/>
      </w:pPr>
    </w:p>
    <w:p w14:paraId="4468F422">
      <w:pPr>
        <w:pStyle w:val="2"/>
        <w:keepNext w:val="0"/>
        <w:keepLines w:val="0"/>
        <w:pageBreakBefore w:val="0"/>
        <w:widowControl w:val="0"/>
        <w:kinsoku/>
        <w:wordWrap/>
        <w:overflowPunct/>
        <w:topLinePunct w:val="0"/>
        <w:autoSpaceDE/>
        <w:autoSpaceDN/>
        <w:bidi w:val="0"/>
        <w:adjustRightInd/>
        <w:snapToGrid/>
        <w:spacing w:line="600" w:lineRule="exact"/>
        <w:textAlignment w:val="auto"/>
      </w:pPr>
    </w:p>
    <w:p w14:paraId="67B944E5">
      <w:pPr>
        <w:pStyle w:val="2"/>
        <w:keepNext w:val="0"/>
        <w:keepLines w:val="0"/>
        <w:pageBreakBefore w:val="0"/>
        <w:widowControl w:val="0"/>
        <w:kinsoku/>
        <w:wordWrap/>
        <w:overflowPunct/>
        <w:topLinePunct w:val="0"/>
        <w:autoSpaceDE/>
        <w:autoSpaceDN/>
        <w:bidi w:val="0"/>
        <w:adjustRightInd/>
        <w:snapToGrid/>
        <w:spacing w:line="600" w:lineRule="exact"/>
        <w:textAlignment w:val="auto"/>
      </w:pPr>
    </w:p>
    <w:p w14:paraId="7DAE7639"/>
    <w:p w14:paraId="21230F40">
      <w:pPr>
        <w:pStyle w:val="2"/>
        <w:keepNext w:val="0"/>
        <w:keepLines w:val="0"/>
        <w:pageBreakBefore w:val="0"/>
        <w:widowControl w:val="0"/>
        <w:kinsoku/>
        <w:wordWrap/>
        <w:overflowPunct/>
        <w:topLinePunct w:val="0"/>
        <w:autoSpaceDE/>
        <w:autoSpaceDN/>
        <w:bidi w:val="0"/>
        <w:adjustRightInd/>
        <w:snapToGrid/>
        <w:spacing w:line="240" w:lineRule="exact"/>
        <w:textAlignment w:val="auto"/>
      </w:pPr>
    </w:p>
    <w:tbl>
      <w:tblPr>
        <w:tblStyle w:val="18"/>
        <w:tblpPr w:leftFromText="180" w:rightFromText="180" w:vertAnchor="text" w:horzAnchor="page" w:tblpX="1735" w:tblpY="767"/>
        <w:tblOverlap w:val="never"/>
        <w:tblW w:w="8844" w:type="dxa"/>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4"/>
      </w:tblGrid>
      <w:tr w14:paraId="22858290">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8844" w:type="dxa"/>
            <w:tcBorders>
              <w:top w:val="single" w:color="auto" w:sz="8" w:space="0"/>
              <w:bottom w:val="single" w:color="auto" w:sz="4" w:space="0"/>
            </w:tcBorders>
            <w:vAlign w:val="center"/>
          </w:tcPr>
          <w:p w14:paraId="0C20E8D9">
            <w:pPr>
              <w:pStyle w:val="10"/>
              <w:keepNext w:val="0"/>
              <w:keepLines w:val="0"/>
              <w:pageBreakBefore w:val="0"/>
              <w:widowControl w:val="0"/>
              <w:kinsoku/>
              <w:wordWrap/>
              <w:overflowPunct/>
              <w:topLinePunct w:val="0"/>
              <w:autoSpaceDE/>
              <w:autoSpaceDN/>
              <w:bidi w:val="0"/>
              <w:adjustRightInd w:val="0"/>
              <w:snapToGrid w:val="0"/>
              <w:spacing w:line="400" w:lineRule="exact"/>
              <w:ind w:left="157" w:leftChars="50" w:right="157" w:rightChars="50"/>
              <w:jc w:val="both"/>
              <w:textAlignment w:val="auto"/>
              <w:rPr>
                <w:rFonts w:ascii="仿宋_GB2312" w:hAnsi="Times New Roman" w:cs="Times New Roman"/>
                <w:color w:val="000000"/>
                <w:sz w:val="28"/>
                <w:szCs w:val="28"/>
              </w:rPr>
            </w:pPr>
            <w:r>
              <w:rPr>
                <w:rFonts w:hint="eastAsia"/>
                <w:sz w:val="28"/>
                <w:szCs w:val="28"/>
                <w:lang w:val="en-US" w:eastAsia="zh-CN"/>
              </w:rPr>
              <w:t>抄送：市卫生健康委，市市场监管局</w:t>
            </w:r>
          </w:p>
        </w:tc>
      </w:tr>
      <w:tr w14:paraId="243D3276">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8844" w:type="dxa"/>
            <w:tcBorders>
              <w:top w:val="single" w:color="auto" w:sz="4" w:space="0"/>
              <w:bottom w:val="single" w:color="auto" w:sz="8" w:space="0"/>
            </w:tcBorders>
            <w:vAlign w:val="center"/>
          </w:tcPr>
          <w:p w14:paraId="4C786346">
            <w:pPr>
              <w:pStyle w:val="10"/>
              <w:keepNext w:val="0"/>
              <w:keepLines w:val="0"/>
              <w:pageBreakBefore w:val="0"/>
              <w:widowControl w:val="0"/>
              <w:kinsoku/>
              <w:wordWrap/>
              <w:overflowPunct/>
              <w:topLinePunct w:val="0"/>
              <w:autoSpaceDE/>
              <w:autoSpaceDN/>
              <w:bidi w:val="0"/>
              <w:adjustRightInd w:val="0"/>
              <w:snapToGrid w:val="0"/>
              <w:spacing w:line="400" w:lineRule="exact"/>
              <w:ind w:left="157" w:leftChars="50" w:right="157" w:rightChars="50"/>
              <w:jc w:val="both"/>
              <w:textAlignment w:val="auto"/>
              <w:rPr>
                <w:rFonts w:hint="eastAsia" w:ascii="仿宋_GB2312" w:hAnsi="Times New Roman" w:cs="仿宋_GB2312"/>
                <w:color w:val="000000"/>
                <w:sz w:val="28"/>
                <w:szCs w:val="28"/>
              </w:rPr>
            </w:pPr>
            <w:r>
              <w:rPr>
                <w:rFonts w:hint="eastAsia" w:ascii="仿宋_GB2312" w:hAnsi="Times New Roman" w:cs="仿宋_GB2312"/>
                <w:color w:val="000000"/>
                <w:sz w:val="28"/>
                <w:szCs w:val="28"/>
              </w:rPr>
              <w:t>济南市医疗保障局办公室</w:t>
            </w:r>
            <w:r>
              <w:rPr>
                <w:rFonts w:ascii="仿宋_GB2312" w:hAnsi="Times New Roman" w:cs="仿宋_GB2312"/>
                <w:color w:val="000000"/>
                <w:sz w:val="28"/>
                <w:szCs w:val="28"/>
              </w:rPr>
              <w:t xml:space="preserve">          </w:t>
            </w:r>
            <w:r>
              <w:rPr>
                <w:rFonts w:hint="eastAsia" w:ascii="仿宋_GB2312" w:hAnsi="Times New Roman" w:cs="仿宋_GB2312"/>
                <w:color w:val="000000"/>
                <w:sz w:val="28"/>
                <w:szCs w:val="28"/>
                <w:lang w:val="en-US" w:eastAsia="zh-CN"/>
              </w:rPr>
              <w:t xml:space="preserve"> </w:t>
            </w:r>
            <w:r>
              <w:rPr>
                <w:rFonts w:ascii="仿宋_GB2312" w:hAnsi="Times New Roman" w:cs="仿宋_GB2312"/>
                <w:color w:val="000000"/>
                <w:sz w:val="28"/>
                <w:szCs w:val="28"/>
              </w:rPr>
              <w:t xml:space="preserve">   </w:t>
            </w:r>
            <w:r>
              <w:rPr>
                <w:rFonts w:hint="eastAsia" w:ascii="仿宋_GB2312" w:hAnsi="Times New Roman" w:cs="仿宋_GB2312"/>
                <w:color w:val="000000"/>
                <w:sz w:val="28"/>
                <w:szCs w:val="28"/>
                <w:lang w:val="en-US" w:eastAsia="zh-CN"/>
              </w:rPr>
              <w:t xml:space="preserve">  </w:t>
            </w:r>
            <w:r>
              <w:rPr>
                <w:rFonts w:ascii="仿宋_GB2312" w:hAnsi="Times New Roman" w:cs="仿宋_GB2312"/>
                <w:color w:val="000000"/>
                <w:sz w:val="28"/>
                <w:szCs w:val="28"/>
              </w:rPr>
              <w:t xml:space="preserve">   202</w:t>
            </w:r>
            <w:r>
              <w:rPr>
                <w:rFonts w:hint="eastAsia" w:ascii="仿宋_GB2312" w:hAnsi="Times New Roman" w:cs="仿宋_GB2312"/>
                <w:color w:val="000000"/>
                <w:sz w:val="28"/>
                <w:szCs w:val="28"/>
                <w:lang w:val="en-US" w:eastAsia="zh-CN"/>
              </w:rPr>
              <w:t>5</w:t>
            </w:r>
            <w:r>
              <w:rPr>
                <w:rFonts w:hint="eastAsia" w:ascii="仿宋_GB2312" w:hAnsi="Times New Roman" w:cs="仿宋_GB2312"/>
                <w:color w:val="000000"/>
                <w:sz w:val="28"/>
                <w:szCs w:val="28"/>
              </w:rPr>
              <w:t>年</w:t>
            </w:r>
            <w:r>
              <w:rPr>
                <w:rFonts w:hint="eastAsia" w:ascii="仿宋_GB2312" w:hAnsi="Times New Roman" w:cs="仿宋_GB2312"/>
                <w:color w:val="000000"/>
                <w:sz w:val="28"/>
                <w:szCs w:val="28"/>
                <w:lang w:val="en-US" w:eastAsia="zh-CN"/>
              </w:rPr>
              <w:t>6</w:t>
            </w:r>
            <w:r>
              <w:rPr>
                <w:rFonts w:hint="eastAsia" w:ascii="仿宋_GB2312" w:hAnsi="Times New Roman" w:cs="仿宋_GB2312"/>
                <w:color w:val="000000"/>
                <w:sz w:val="28"/>
                <w:szCs w:val="28"/>
              </w:rPr>
              <w:t>月</w:t>
            </w:r>
            <w:r>
              <w:rPr>
                <w:rFonts w:hint="eastAsia" w:ascii="仿宋_GB2312" w:hAnsi="Times New Roman" w:cs="仿宋_GB2312"/>
                <w:color w:val="000000"/>
                <w:sz w:val="28"/>
                <w:szCs w:val="28"/>
                <w:lang w:val="en-US" w:eastAsia="zh-CN"/>
              </w:rPr>
              <w:t>26</w:t>
            </w:r>
            <w:r>
              <w:rPr>
                <w:rFonts w:hint="eastAsia" w:ascii="仿宋_GB2312" w:hAnsi="Times New Roman" w:cs="仿宋_GB2312"/>
                <w:color w:val="000000"/>
                <w:sz w:val="28"/>
                <w:szCs w:val="28"/>
              </w:rPr>
              <w:t>日印发</w:t>
            </w:r>
          </w:p>
        </w:tc>
      </w:tr>
    </w:tbl>
    <w:p w14:paraId="72B58B7B">
      <w:pPr>
        <w:pStyle w:val="2"/>
        <w:keepNext w:val="0"/>
        <w:keepLines w:val="0"/>
        <w:pageBreakBefore w:val="0"/>
        <w:widowControl w:val="0"/>
        <w:kinsoku/>
        <w:wordWrap/>
        <w:overflowPunct/>
        <w:topLinePunct w:val="0"/>
        <w:autoSpaceDE/>
        <w:autoSpaceDN/>
        <w:bidi w:val="0"/>
        <w:adjustRightInd/>
        <w:snapToGrid/>
        <w:spacing w:line="20" w:lineRule="exact"/>
        <w:textAlignment w:val="auto"/>
      </w:pPr>
    </w:p>
    <w:p w14:paraId="67EFA754">
      <w:pPr>
        <w:pStyle w:val="2"/>
      </w:pPr>
    </w:p>
    <w:sectPr>
      <w:headerReference r:id="rId11" w:type="default"/>
      <w:footerReference r:id="rId13" w:type="default"/>
      <w:headerReference r:id="rId12" w:type="even"/>
      <w:footerReference r:id="rId14" w:type="even"/>
      <w:pgSz w:w="11906" w:h="16838"/>
      <w:pgMar w:top="1985" w:right="1474" w:bottom="1701" w:left="1644" w:header="851" w:footer="992" w:gutter="0"/>
      <w:pgNumType w:fmt="decimal"/>
      <w:cols w:space="720" w:num="1"/>
      <w:docGrid w:type="linesAndChars" w:linePitch="597" w:charSpace="-12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文星标宋">
    <w:altName w:val="微软雅黑"/>
    <w:panose1 w:val="02010604000101010101"/>
    <w:charset w:val="86"/>
    <w:family w:val="auto"/>
    <w:pitch w:val="default"/>
    <w:sig w:usb0="00000000" w:usb1="00000000" w:usb2="00000000" w:usb3="00000000" w:csb0="00040001" w:csb1="00000000"/>
  </w:font>
  <w:font w:name="CIDFont + F4">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
    <w:altName w:val="Times New Roman"/>
    <w:panose1 w:val="00000000000000000000"/>
    <w:charset w:val="00"/>
    <w:family w:val="roman"/>
    <w:pitch w:val="default"/>
    <w:sig w:usb0="00000000" w:usb1="00000000" w:usb2="00000000" w:usb3="00000000" w:csb0="00000001" w:csb1="00000000"/>
  </w:font>
  <w:font w:name="创艺简标宋">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7CEF6">
    <w:pPr>
      <w:pStyle w:val="1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posOffset>4591685</wp:posOffset>
              </wp:positionH>
              <wp:positionV relativeFrom="paragraph">
                <wp:posOffset>-304800</wp:posOffset>
              </wp:positionV>
              <wp:extent cx="1007745" cy="28829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007745" cy="2882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EC67A4">
                          <w:pPr>
                            <w:pStyle w:val="14"/>
                            <w:jc w:val="center"/>
                            <w:rPr>
                              <w:rFonts w:hint="eastAsia"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 xml:space="preserve">— </w:t>
                          </w:r>
                          <w:r>
                            <w:rPr>
                              <w:rFonts w:hint="eastAsia" w:ascii="方正书宋_GBK" w:hAnsi="方正书宋_GBK" w:eastAsia="方正书宋_GBK" w:cs="方正书宋_GBK"/>
                              <w:sz w:val="28"/>
                              <w:szCs w:val="28"/>
                            </w:rPr>
                            <w:fldChar w:fldCharType="begin"/>
                          </w:r>
                          <w:r>
                            <w:rPr>
                              <w:rFonts w:hint="eastAsia" w:ascii="方正书宋_GBK" w:hAnsi="方正书宋_GBK" w:eastAsia="方正书宋_GBK" w:cs="方正书宋_GBK"/>
                              <w:sz w:val="28"/>
                              <w:szCs w:val="28"/>
                            </w:rPr>
                            <w:instrText xml:space="preserve"> PAGE  \* MERGEFORMAT </w:instrText>
                          </w:r>
                          <w:r>
                            <w:rPr>
                              <w:rFonts w:hint="eastAsia" w:ascii="方正书宋_GBK" w:hAnsi="方正书宋_GBK" w:eastAsia="方正书宋_GBK" w:cs="方正书宋_GBK"/>
                              <w:sz w:val="28"/>
                              <w:szCs w:val="28"/>
                            </w:rPr>
                            <w:fldChar w:fldCharType="separate"/>
                          </w:r>
                          <w:r>
                            <w:rPr>
                              <w:rFonts w:hint="eastAsia" w:ascii="方正书宋_GBK" w:hAnsi="方正书宋_GBK" w:eastAsia="方正书宋_GBK" w:cs="方正书宋_GBK"/>
                              <w:sz w:val="28"/>
                              <w:szCs w:val="28"/>
                            </w:rPr>
                            <w:t>1</w:t>
                          </w:r>
                          <w:r>
                            <w:rPr>
                              <w:rFonts w:hint="eastAsia" w:ascii="方正书宋_GBK" w:hAnsi="方正书宋_GBK" w:eastAsia="方正书宋_GBK" w:cs="方正书宋_GBK"/>
                              <w:sz w:val="28"/>
                              <w:szCs w:val="28"/>
                            </w:rPr>
                            <w:fldChar w:fldCharType="end"/>
                          </w:r>
                          <w:r>
                            <w:rPr>
                              <w:rFonts w:hint="eastAsia" w:ascii="方正书宋_GBK" w:hAnsi="方正书宋_GBK" w:eastAsia="方正书宋_GBK" w:cs="方正书宋_GBK"/>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61.55pt;margin-top:-24pt;height:22.7pt;width:79.35pt;mso-position-horizontal-relative:margin;z-index:251659264;mso-width-relative:page;mso-height-relative:page;" filled="f" stroked="f" coordsize="21600,21600" o:gfxdata="UEsDBAoAAAAAAIdO4kAAAAAAAAAAAAAAAAAEAAAAZHJzL1BLAwQUAAAACACHTuJAfgFLptgAAAAK&#10;AQAADwAAAGRycy9kb3ducmV2LnhtbE2Py07EMAxF90j8Q2QkdjNJChqq0nQWPHY8B5BglzahrUic&#10;Kkk7w99jVrC0fXR9br09eMcWG9MYUIFcC2AWu2BG7BW8vtyuSmApazTaBbQKvm2CbXN8VOvKhD0+&#10;22WXe0YhmCqtYMh5qjhP3WC9TuswWaTbZ4heZxpjz03Uewr3jhdCbLjXI9KHQU/2arDd1272Ctx7&#10;inetyB/LdX+fnx75/HYjH5Q6PZHiEli2h/wHw68+qUNDTm2Y0STmFFwUZ5JQBavzkkoRUZaSyrS0&#10;KTbAm5r/r9D8AFBLAwQUAAAACACHTuJAPauK5jgCAABiBAAADgAAAGRycy9lMm9Eb2MueG1srVTL&#10;jtMwFN0j8Q+W9zRpYR6tmo7KVEVIFTNSQaxdx2ks2b7GdpuUD4A/mBUb9nxXv4Nrp+mggcUs2Lg3&#10;vs9zfG6nN61WZC+cl2AKOhzklAjDoZRmW9BPH5evrinxgZmSKTCioAfh6c3s5YtpYydiBDWoUjiC&#10;RYyfNLagdQh2kmWe10IzPwArDDorcJoF/HTbrHSswepaZaM8v8wacKV1wIX3eLvonPRU0T2nIFSV&#10;5GIBfKeFCV1VJxQLCMnX0no6S9NWleDhrqq8CEQVFJGGdGITtDfxzGZTNtk6ZmvJTyOw54zwBJNm&#10;0mDTc6kFC4zsnPyrlJbcgYcqDDjorAOSGEEUw/wJN+uaWZGwINXenkn3/68s/7C/d0SWBR1TYpjG&#10;Bz8+fD/++HX8+Y2MIz2N9ROMWluMC+1baFE0/b3Hy4i6rZyOv4iHoB/JPZzJFW0gPCbl+dXVmwtK&#10;OPpG19ejcWI/e8y2zod3AjSJRkEdPl7ilO1XPuAkGNqHxGYGllKp9IDKkKagl68v8pRw9mCGMpgY&#10;MXSzRiu0m/YEbAPlAXE56IThLV9KbL5iPtwzh0pAKLgr4Q6PSgE2gZNFSQ3u67/uYzw+EHopaVBZ&#10;BfVfdswJStR7g08XZdgbrjc2vWF2+hZQrEPcQsuTiQkuqN6sHOjPuELz2AVdzHDsVdDQm7eh0zeu&#10;IBfzeQraWSe3dZeAwrMsrMza8timo3K+C1DJxHKkqOPlxBxKL5F/WpOo7T+/U9TjX8Ps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4BS6bYAAAACgEAAA8AAAAAAAAAAQAgAAAAIgAAAGRycy9kb3du&#10;cmV2LnhtbFBLAQIUABQAAAAIAIdO4kA9q4rmOAIAAGIEAAAOAAAAAAAAAAEAIAAAACcBAABkcnMv&#10;ZTJvRG9jLnhtbFBLBQYAAAAABgAGAFkBAADRBQAAAAA=&#10;">
              <v:fill on="f" focussize="0,0"/>
              <v:stroke on="f" weight="0.5pt"/>
              <v:imagedata o:title=""/>
              <o:lock v:ext="edit" aspectratio="f"/>
              <v:textbox inset="0mm,0mm,0mm,0mm">
                <w:txbxContent>
                  <w:p w14:paraId="66EC67A4">
                    <w:pPr>
                      <w:pStyle w:val="14"/>
                      <w:jc w:val="center"/>
                      <w:rPr>
                        <w:rFonts w:hint="eastAsia"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 xml:space="preserve">— </w:t>
                    </w:r>
                    <w:r>
                      <w:rPr>
                        <w:rFonts w:hint="eastAsia" w:ascii="方正书宋_GBK" w:hAnsi="方正书宋_GBK" w:eastAsia="方正书宋_GBK" w:cs="方正书宋_GBK"/>
                        <w:sz w:val="28"/>
                        <w:szCs w:val="28"/>
                      </w:rPr>
                      <w:fldChar w:fldCharType="begin"/>
                    </w:r>
                    <w:r>
                      <w:rPr>
                        <w:rFonts w:hint="eastAsia" w:ascii="方正书宋_GBK" w:hAnsi="方正书宋_GBK" w:eastAsia="方正书宋_GBK" w:cs="方正书宋_GBK"/>
                        <w:sz w:val="28"/>
                        <w:szCs w:val="28"/>
                      </w:rPr>
                      <w:instrText xml:space="preserve"> PAGE  \* MERGEFORMAT </w:instrText>
                    </w:r>
                    <w:r>
                      <w:rPr>
                        <w:rFonts w:hint="eastAsia" w:ascii="方正书宋_GBK" w:hAnsi="方正书宋_GBK" w:eastAsia="方正书宋_GBK" w:cs="方正书宋_GBK"/>
                        <w:sz w:val="28"/>
                        <w:szCs w:val="28"/>
                      </w:rPr>
                      <w:fldChar w:fldCharType="separate"/>
                    </w:r>
                    <w:r>
                      <w:rPr>
                        <w:rFonts w:hint="eastAsia" w:ascii="方正书宋_GBK" w:hAnsi="方正书宋_GBK" w:eastAsia="方正书宋_GBK" w:cs="方正书宋_GBK"/>
                        <w:sz w:val="28"/>
                        <w:szCs w:val="28"/>
                      </w:rPr>
                      <w:t>1</w:t>
                    </w:r>
                    <w:r>
                      <w:rPr>
                        <w:rFonts w:hint="eastAsia" w:ascii="方正书宋_GBK" w:hAnsi="方正书宋_GBK" w:eastAsia="方正书宋_GBK" w:cs="方正书宋_GBK"/>
                        <w:sz w:val="28"/>
                        <w:szCs w:val="28"/>
                      </w:rPr>
                      <w:fldChar w:fldCharType="end"/>
                    </w:r>
                    <w:r>
                      <w:rPr>
                        <w:rFonts w:hint="eastAsia" w:ascii="方正书宋_GBK" w:hAnsi="方正书宋_GBK" w:eastAsia="方正书宋_GBK" w:cs="方正书宋_GBK"/>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533CB">
    <w:pPr>
      <w:pStyle w:val="14"/>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posOffset>19050</wp:posOffset>
              </wp:positionH>
              <wp:positionV relativeFrom="paragraph">
                <wp:posOffset>-285750</wp:posOffset>
              </wp:positionV>
              <wp:extent cx="1007745" cy="28829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007745" cy="2882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ADFB16">
                          <w:pPr>
                            <w:pStyle w:val="14"/>
                            <w:jc w:val="center"/>
                            <w:rPr>
                              <w:rFonts w:hint="eastAsia"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 xml:space="preserve">— </w:t>
                          </w:r>
                          <w:r>
                            <w:rPr>
                              <w:rFonts w:hint="eastAsia" w:ascii="方正书宋_GBK" w:hAnsi="方正书宋_GBK" w:eastAsia="方正书宋_GBK" w:cs="方正书宋_GBK"/>
                              <w:sz w:val="28"/>
                              <w:szCs w:val="28"/>
                            </w:rPr>
                            <w:fldChar w:fldCharType="begin"/>
                          </w:r>
                          <w:r>
                            <w:rPr>
                              <w:rFonts w:hint="eastAsia" w:ascii="方正书宋_GBK" w:hAnsi="方正书宋_GBK" w:eastAsia="方正书宋_GBK" w:cs="方正书宋_GBK"/>
                              <w:sz w:val="28"/>
                              <w:szCs w:val="28"/>
                            </w:rPr>
                            <w:instrText xml:space="preserve"> PAGE  \* MERGEFORMAT </w:instrText>
                          </w:r>
                          <w:r>
                            <w:rPr>
                              <w:rFonts w:hint="eastAsia" w:ascii="方正书宋_GBK" w:hAnsi="方正书宋_GBK" w:eastAsia="方正书宋_GBK" w:cs="方正书宋_GBK"/>
                              <w:sz w:val="28"/>
                              <w:szCs w:val="28"/>
                            </w:rPr>
                            <w:fldChar w:fldCharType="separate"/>
                          </w:r>
                          <w:r>
                            <w:rPr>
                              <w:rFonts w:hint="eastAsia" w:ascii="方正书宋_GBK" w:hAnsi="方正书宋_GBK" w:eastAsia="方正书宋_GBK" w:cs="方正书宋_GBK"/>
                              <w:sz w:val="28"/>
                              <w:szCs w:val="28"/>
                            </w:rPr>
                            <w:t>2</w:t>
                          </w:r>
                          <w:r>
                            <w:rPr>
                              <w:rFonts w:hint="eastAsia" w:ascii="方正书宋_GBK" w:hAnsi="方正书宋_GBK" w:eastAsia="方正书宋_GBK" w:cs="方正书宋_GBK"/>
                              <w:sz w:val="28"/>
                              <w:szCs w:val="28"/>
                            </w:rPr>
                            <w:fldChar w:fldCharType="end"/>
                          </w:r>
                          <w:r>
                            <w:rPr>
                              <w:rFonts w:hint="eastAsia" w:ascii="方正书宋_GBK" w:hAnsi="方正书宋_GBK" w:eastAsia="方正书宋_GBK" w:cs="方正书宋_GBK"/>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5pt;margin-top:-22.5pt;height:22.7pt;width:79.35pt;mso-position-horizontal-relative:margin;z-index:251660288;mso-width-relative:page;mso-height-relative:page;" filled="f" stroked="f" coordsize="21600,21600" o:gfxdata="UEsDBAoAAAAAAIdO4kAAAAAAAAAAAAAAAAAEAAAAZHJzL1BLAwQUAAAACACHTuJATRr69dYAAAAG&#10;AQAADwAAAGRycy9kb3ducmV2LnhtbE2PzU7DMBCE70i8g7VI3Fo7UFoUsumBnxtQaEGCmxObJCJe&#10;R/YmLW+Pe4LbjmY0822xPrheTDbEzhNCNlcgLNXedNQgvO0eZtcgImsyuvdkEX5shHV5elLo3Pg9&#10;vdppy41IJRRzjdAyD7mUsW6t03HuB0vJ+/LBaU4yNNIEvU/lrpcXSi2l0x2lhVYP9ra19fd2dAj9&#10;RwyPleLP6a554peNHN/vs2fE87NM3YBge+C/MBzxEzqUianyI5koeoTL9AkjzBZX6Tj6y2wFokJY&#10;gCwL+R+//AVQSwMEFAAAAAgAh07iQGBe76c4AgAAZAQAAA4AAABkcnMvZTJvRG9jLnhtbK1Uy24T&#10;MRTdI/EPlvd0poE+iDKpQqsgpIpWKoi14/FkLPmF7WQmfAD8ASs27PmufgfHnkyKCosu2Dh37uNc&#10;n3OvM7votSJb4YO0pqLHRyUlwnBbS7Ou6McPyxfnlITITM2UNaKiOxHoxfz5s1nnpmJiW6tq4QlA&#10;TJh2rqJtjG5aFIG3QrNwZJ0wCDbWaxbx6ddF7VkHdK2KSVmeFp31tfOWixDgvRqCdI/onwJom0Zy&#10;cWX5RgsTB1QvFIugFFrpAp3n2zaN4PGmaYKIRFUUTGM+0QT2Kp3FfMama89cK/n+CuwpV3jESTNp&#10;0PQAdcUiIxsv/4LSknsbbBOPuNXFQCQrAhbH5SNt7lrmROYCqYM7iB7+Hyx/v731RNbYBEhimMbE&#10;779/u//x6/7nVwIfBOpcmCLvziEz9m9sj+TRH+BMvPvG6/QLRgRxYO0O8oo+Ep6KyvLs7NUJJRyx&#10;yfn55HWGLx6qnQ/xrbCaJKOiHuPLqrLtdYi4CVLHlNTM2KVUKo9QGdJV9PTlSZkLDhFUKIPCxGG4&#10;a7Jiv+r3xFa23oGXt8NqBMeXEs2vWYi3zGMXQAWvJd7gaJRFE7u3KGmt//Ivf8rHiBClpMNuVTR8&#10;3jAvKFHvDIYHyDgafjRWo2E2+tJiXY/xDh3PJgp8VKPZeKs/4REtUheEmOHoVdE4mpdx2HA8Qi4W&#10;i5y0cV6u26EAq+dYvDZ3jqc2g5SLTbSNzConiQZd9sph+bL4+4eStvvP75z18Ocw/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NGvr11gAAAAYBAAAPAAAAAAAAAAEAIAAAACIAAABkcnMvZG93bnJl&#10;di54bWxQSwECFAAUAAAACACHTuJAYF7vpzgCAABkBAAADgAAAAAAAAABACAAAAAlAQAAZHJzL2Uy&#10;b0RvYy54bWxQSwUGAAAAAAYABgBZAQAAzwUAAAAA&#10;">
              <v:fill on="f" focussize="0,0"/>
              <v:stroke on="f" weight="0.5pt"/>
              <v:imagedata o:title=""/>
              <o:lock v:ext="edit" aspectratio="f"/>
              <v:textbox inset="0mm,0mm,0mm,0mm">
                <w:txbxContent>
                  <w:p w14:paraId="13ADFB16">
                    <w:pPr>
                      <w:pStyle w:val="14"/>
                      <w:jc w:val="center"/>
                      <w:rPr>
                        <w:rFonts w:hint="eastAsia"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 xml:space="preserve">— </w:t>
                    </w:r>
                    <w:r>
                      <w:rPr>
                        <w:rFonts w:hint="eastAsia" w:ascii="方正书宋_GBK" w:hAnsi="方正书宋_GBK" w:eastAsia="方正书宋_GBK" w:cs="方正书宋_GBK"/>
                        <w:sz w:val="28"/>
                        <w:szCs w:val="28"/>
                      </w:rPr>
                      <w:fldChar w:fldCharType="begin"/>
                    </w:r>
                    <w:r>
                      <w:rPr>
                        <w:rFonts w:hint="eastAsia" w:ascii="方正书宋_GBK" w:hAnsi="方正书宋_GBK" w:eastAsia="方正书宋_GBK" w:cs="方正书宋_GBK"/>
                        <w:sz w:val="28"/>
                        <w:szCs w:val="28"/>
                      </w:rPr>
                      <w:instrText xml:space="preserve"> PAGE  \* MERGEFORMAT </w:instrText>
                    </w:r>
                    <w:r>
                      <w:rPr>
                        <w:rFonts w:hint="eastAsia" w:ascii="方正书宋_GBK" w:hAnsi="方正书宋_GBK" w:eastAsia="方正书宋_GBK" w:cs="方正书宋_GBK"/>
                        <w:sz w:val="28"/>
                        <w:szCs w:val="28"/>
                      </w:rPr>
                      <w:fldChar w:fldCharType="separate"/>
                    </w:r>
                    <w:r>
                      <w:rPr>
                        <w:rFonts w:hint="eastAsia" w:ascii="方正书宋_GBK" w:hAnsi="方正书宋_GBK" w:eastAsia="方正书宋_GBK" w:cs="方正书宋_GBK"/>
                        <w:sz w:val="28"/>
                        <w:szCs w:val="28"/>
                      </w:rPr>
                      <w:t>2</w:t>
                    </w:r>
                    <w:r>
                      <w:rPr>
                        <w:rFonts w:hint="eastAsia" w:ascii="方正书宋_GBK" w:hAnsi="方正书宋_GBK" w:eastAsia="方正书宋_GBK" w:cs="方正书宋_GBK"/>
                        <w:sz w:val="28"/>
                        <w:szCs w:val="28"/>
                      </w:rPr>
                      <w:fldChar w:fldCharType="end"/>
                    </w:r>
                    <w:r>
                      <w:rPr>
                        <w:rFonts w:hint="eastAsia" w:ascii="方正书宋_GBK" w:hAnsi="方正书宋_GBK" w:eastAsia="方正书宋_GBK" w:cs="方正书宋_GBK"/>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96513">
    <w:pPr>
      <w:pStyle w:val="14"/>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posOffset>-396875</wp:posOffset>
              </wp:positionH>
              <wp:positionV relativeFrom="paragraph">
                <wp:posOffset>-1167130</wp:posOffset>
              </wp:positionV>
              <wp:extent cx="369570" cy="100774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369570" cy="10077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B90B04">
                          <w:pPr>
                            <w:pStyle w:val="14"/>
                            <w:jc w:val="center"/>
                            <w:rPr>
                              <w:rFonts w:hint="eastAsia"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 xml:space="preserve">— </w:t>
                          </w:r>
                          <w:r>
                            <w:rPr>
                              <w:rFonts w:hint="eastAsia" w:ascii="方正书宋_GBK" w:hAnsi="方正书宋_GBK" w:eastAsia="方正书宋_GBK" w:cs="方正书宋_GBK"/>
                              <w:sz w:val="28"/>
                              <w:szCs w:val="28"/>
                            </w:rPr>
                            <w:fldChar w:fldCharType="begin"/>
                          </w:r>
                          <w:r>
                            <w:rPr>
                              <w:rFonts w:hint="eastAsia" w:ascii="方正书宋_GBK" w:hAnsi="方正书宋_GBK" w:eastAsia="方正书宋_GBK" w:cs="方正书宋_GBK"/>
                              <w:sz w:val="28"/>
                              <w:szCs w:val="28"/>
                            </w:rPr>
                            <w:instrText xml:space="preserve"> PAGE  \* MERGEFORMAT </w:instrText>
                          </w:r>
                          <w:r>
                            <w:rPr>
                              <w:rFonts w:hint="eastAsia" w:ascii="方正书宋_GBK" w:hAnsi="方正书宋_GBK" w:eastAsia="方正书宋_GBK" w:cs="方正书宋_GBK"/>
                              <w:sz w:val="28"/>
                              <w:szCs w:val="28"/>
                            </w:rPr>
                            <w:fldChar w:fldCharType="separate"/>
                          </w:r>
                          <w:r>
                            <w:rPr>
                              <w:rFonts w:hint="eastAsia" w:ascii="方正书宋_GBK" w:hAnsi="方正书宋_GBK" w:eastAsia="方正书宋_GBK" w:cs="方正书宋_GBK"/>
                              <w:sz w:val="28"/>
                              <w:szCs w:val="28"/>
                            </w:rPr>
                            <w:t>5</w:t>
                          </w:r>
                          <w:r>
                            <w:rPr>
                              <w:rFonts w:hint="eastAsia" w:ascii="方正书宋_GBK" w:hAnsi="方正书宋_GBK" w:eastAsia="方正书宋_GBK" w:cs="方正书宋_GBK"/>
                              <w:sz w:val="28"/>
                              <w:szCs w:val="28"/>
                            </w:rPr>
                            <w:fldChar w:fldCharType="end"/>
                          </w:r>
                          <w:r>
                            <w:rPr>
                              <w:rFonts w:hint="eastAsia" w:ascii="方正书宋_GBK" w:hAnsi="方正书宋_GBK" w:eastAsia="方正书宋_GBK" w:cs="方正书宋_GBK"/>
                              <w:sz w:val="28"/>
                              <w:szCs w:val="28"/>
                            </w:rPr>
                            <w:t xml:space="preserve"> —</w:t>
                          </w:r>
                        </w:p>
                      </w:txbxContent>
                    </wps:txbx>
                    <wps:bodyPr rot="0" spcFirstLastPara="0" vertOverflow="overflow" horzOverflow="overflow" vert="eaVert"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1.25pt;margin-top:-91.9pt;height:79.35pt;width:29.1pt;mso-position-horizontal-relative:margin;z-index:251661312;mso-width-relative:page;mso-height-relative:page;" filled="f" stroked="f" coordsize="21600,21600" o:gfxdata="UEsDBAoAAAAAAIdO4kAAAAAAAAAAAAAAAAAEAAAAZHJzL1BLAwQUAAAACACHTuJAC0rf9tkAAAAL&#10;AQAADwAAAGRycy9kb3ducmV2LnhtbE2PwU7DMBBE70j8g7VI3FI7KamiEKeqkDjBhaYgjk7sxlHj&#10;dYjdpvw9ywlOu6sZzb6ptlc3souZw+BRQroSwAx2Xg/YSzg0z0kBLESFWo0ejYRvE2Bb395UqtR+&#10;wTdz2ceeUQiGUkmwMU4l56Gzxqmw8pNB0o5+dirSOfdcz2qhcDfyTIgNd2pA+mDVZJ6s6U77s5Og&#10;dvaraT40f3/dNflnIV4Wp1sp7+9S8Qgsmmv8M8MvPqFDTUytP6MObJSQbLKcrLSkxZpKkCV5WANr&#10;aWZ5Cryu+P8O9Q9QSwMEFAAAAAgAh07iQITUkRc9AgAAZgQAAA4AAABkcnMvZTJvRG9jLnhtbK1U&#10;zW7UMBC+I/EOlu802Za2sGq2WloVIVW0Uvk5ex1nY8n2GNvbpDwAfQNOXLjzXPscfE52t6hw6IFL&#10;MpkZfzPfN+OcnPbWsFsVoiZX8cleyZlykmrtlhX/+OHixSvOYhKuFoacqvidivx09vzZSeenap9a&#10;MrUKDCAuTjtf8TYlPy2KKFtlRdwjrxyCDQUrEj7DsqiD6IBuTbFflkdFR6H2gaSKEd7zMcg3iOEp&#10;gNQ0WqpzkiurXBpRgzIigVJstY98NnTbNEqmq6aJKjFTcTBNwxNFYC/ys5idiOkyCN9quWlBPKWF&#10;R5ys0A5Fd1DnIgm2CvovKKtloEhN2pNki5HIoAhYTMpH2ty0wquBC6SOfid6/H+w8v3tdWC6xiZM&#10;OHPCYuLr7/frH7/WP78x+CBQ5+MUeTcemal/Qz2St/4IZ+bdN8HmNxgxxCHv3U5e1Scm4Tw4en14&#10;jIhEaFKWx8cvDzNM8XDah5jeKrIsGxUPGN+gqri9jGlM3abkYo4utDHDCI1jXcWPDg7L4cAuAnDj&#10;UCNzGHvNVuoX/YbYguo78Ao0rkb08kKj+KWI6VoE7AIaxm1JV3g0hlCENhZnLYWv//Ln/Ior8Qlv&#10;zjpsV8Xjl5UIijPzzmF8AE1bI2yNxdZwK3tGWFhMBP0MJg6EZLZmE8h+xjWa5zoICSfRS8VRbTTP&#10;0rjjuIZSzedD0soHvWzHA1g+L9Klu/EylxnFnK8SNXrQOYs0KrPRDus3TGpzVfJ+//k9ZD38Hm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tK3/bZAAAACwEAAA8AAAAAAAAAAQAgAAAAIgAAAGRy&#10;cy9kb3ducmV2LnhtbFBLAQIUABQAAAAIAIdO4kCE1JEXPQIAAGYEAAAOAAAAAAAAAAEAIAAAACgB&#10;AABkcnMvZTJvRG9jLnhtbFBLBQYAAAAABgAGAFkBAADXBQAAAAA=&#10;">
              <v:fill on="f" focussize="0,0"/>
              <v:stroke on="f" weight="0.5pt"/>
              <v:imagedata o:title=""/>
              <o:lock v:ext="edit" aspectratio="f"/>
              <v:textbox inset="0mm,0mm,0mm,0mm" style="layout-flow:vertical-ideographic;">
                <w:txbxContent>
                  <w:p w14:paraId="2CB90B04">
                    <w:pPr>
                      <w:pStyle w:val="14"/>
                      <w:jc w:val="center"/>
                      <w:rPr>
                        <w:rFonts w:hint="eastAsia"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 xml:space="preserve">— </w:t>
                    </w:r>
                    <w:r>
                      <w:rPr>
                        <w:rFonts w:hint="eastAsia" w:ascii="方正书宋_GBK" w:hAnsi="方正书宋_GBK" w:eastAsia="方正书宋_GBK" w:cs="方正书宋_GBK"/>
                        <w:sz w:val="28"/>
                        <w:szCs w:val="28"/>
                      </w:rPr>
                      <w:fldChar w:fldCharType="begin"/>
                    </w:r>
                    <w:r>
                      <w:rPr>
                        <w:rFonts w:hint="eastAsia" w:ascii="方正书宋_GBK" w:hAnsi="方正书宋_GBK" w:eastAsia="方正书宋_GBK" w:cs="方正书宋_GBK"/>
                        <w:sz w:val="28"/>
                        <w:szCs w:val="28"/>
                      </w:rPr>
                      <w:instrText xml:space="preserve"> PAGE  \* MERGEFORMAT </w:instrText>
                    </w:r>
                    <w:r>
                      <w:rPr>
                        <w:rFonts w:hint="eastAsia" w:ascii="方正书宋_GBK" w:hAnsi="方正书宋_GBK" w:eastAsia="方正书宋_GBK" w:cs="方正书宋_GBK"/>
                        <w:sz w:val="28"/>
                        <w:szCs w:val="28"/>
                      </w:rPr>
                      <w:fldChar w:fldCharType="separate"/>
                    </w:r>
                    <w:r>
                      <w:rPr>
                        <w:rFonts w:hint="eastAsia" w:ascii="方正书宋_GBK" w:hAnsi="方正书宋_GBK" w:eastAsia="方正书宋_GBK" w:cs="方正书宋_GBK"/>
                        <w:sz w:val="28"/>
                        <w:szCs w:val="28"/>
                      </w:rPr>
                      <w:t>5</w:t>
                    </w:r>
                    <w:r>
                      <w:rPr>
                        <w:rFonts w:hint="eastAsia" w:ascii="方正书宋_GBK" w:hAnsi="方正书宋_GBK" w:eastAsia="方正书宋_GBK" w:cs="方正书宋_GBK"/>
                        <w:sz w:val="28"/>
                        <w:szCs w:val="28"/>
                      </w:rPr>
                      <w:fldChar w:fldCharType="end"/>
                    </w:r>
                    <w:r>
                      <w:rPr>
                        <w:rFonts w:hint="eastAsia" w:ascii="方正书宋_GBK" w:hAnsi="方正书宋_GBK" w:eastAsia="方正书宋_GBK" w:cs="方正书宋_GBK"/>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920F2">
    <w:pPr>
      <w:pStyle w:val="1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E90B8">
    <w:pPr>
      <w:pStyle w:val="14"/>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AA65B">
    <w:pPr>
      <w:pStyle w:val="1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8899F">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559F4">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379C5">
    <w:pPr>
      <w:pStyle w:val="1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B9CE3">
    <w:pPr>
      <w:pStyle w:val="15"/>
      <w:pBdr>
        <w:bottom w:val="none" w:color="auto" w:sz="0" w:space="0"/>
      </w:pBdr>
    </w:pPr>
    <w:r>
      <w:rPr>
        <w:sz w:val="18"/>
      </w:rPr>
      <mc:AlternateContent>
        <mc:Choice Requires="wps">
          <w:drawing>
            <wp:anchor distT="0" distB="0" distL="114300" distR="114300" simplePos="0" relativeHeight="251664384" behindDoc="0" locked="0" layoutInCell="1" allowOverlap="1">
              <wp:simplePos x="0" y="0"/>
              <wp:positionH relativeFrom="margin">
                <wp:posOffset>-381000</wp:posOffset>
              </wp:positionH>
              <wp:positionV relativeFrom="paragraph">
                <wp:posOffset>520065</wp:posOffset>
              </wp:positionV>
              <wp:extent cx="343535" cy="878840"/>
              <wp:effectExtent l="0" t="0" r="0" b="0"/>
              <wp:wrapNone/>
              <wp:docPr id="5" name="文本框 5"/>
              <wp:cNvGraphicFramePr/>
              <a:graphic xmlns:a="http://schemas.openxmlformats.org/drawingml/2006/main">
                <a:graphicData uri="http://schemas.microsoft.com/office/word/2010/wordprocessingShape">
                  <wps:wsp>
                    <wps:cNvSpPr txBox="1"/>
                    <wps:spPr>
                      <a:xfrm>
                        <a:off x="0" y="0"/>
                        <a:ext cx="343535" cy="8788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D453ED">
                          <w:pPr>
                            <w:pStyle w:val="14"/>
                            <w:jc w:val="center"/>
                            <w:rPr>
                              <w:rFonts w:hint="eastAsia"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 xml:space="preserve">— </w:t>
                          </w:r>
                          <w:r>
                            <w:rPr>
                              <w:rFonts w:hint="eastAsia" w:ascii="方正书宋_GBK" w:hAnsi="方正书宋_GBK" w:eastAsia="方正书宋_GBK" w:cs="方正书宋_GBK"/>
                              <w:sz w:val="28"/>
                              <w:szCs w:val="28"/>
                            </w:rPr>
                            <w:fldChar w:fldCharType="begin"/>
                          </w:r>
                          <w:r>
                            <w:rPr>
                              <w:rFonts w:hint="eastAsia" w:ascii="方正书宋_GBK" w:hAnsi="方正书宋_GBK" w:eastAsia="方正书宋_GBK" w:cs="方正书宋_GBK"/>
                              <w:sz w:val="28"/>
                              <w:szCs w:val="28"/>
                            </w:rPr>
                            <w:instrText xml:space="preserve"> PAGE  \* MERGEFORMAT </w:instrText>
                          </w:r>
                          <w:r>
                            <w:rPr>
                              <w:rFonts w:hint="eastAsia" w:ascii="方正书宋_GBK" w:hAnsi="方正书宋_GBK" w:eastAsia="方正书宋_GBK" w:cs="方正书宋_GBK"/>
                              <w:sz w:val="28"/>
                              <w:szCs w:val="28"/>
                            </w:rPr>
                            <w:fldChar w:fldCharType="separate"/>
                          </w:r>
                          <w:r>
                            <w:rPr>
                              <w:rFonts w:hint="eastAsia" w:ascii="方正书宋_GBK" w:hAnsi="方正书宋_GBK" w:eastAsia="方正书宋_GBK" w:cs="方正书宋_GBK"/>
                              <w:sz w:val="28"/>
                              <w:szCs w:val="28"/>
                            </w:rPr>
                            <w:t>6</w:t>
                          </w:r>
                          <w:r>
                            <w:rPr>
                              <w:rFonts w:hint="eastAsia" w:ascii="方正书宋_GBK" w:hAnsi="方正书宋_GBK" w:eastAsia="方正书宋_GBK" w:cs="方正书宋_GBK"/>
                              <w:sz w:val="28"/>
                              <w:szCs w:val="28"/>
                            </w:rPr>
                            <w:fldChar w:fldCharType="end"/>
                          </w:r>
                          <w:r>
                            <w:rPr>
                              <w:rFonts w:hint="eastAsia" w:ascii="方正书宋_GBK" w:hAnsi="方正书宋_GBK" w:eastAsia="方正书宋_GBK" w:cs="方正书宋_GBK"/>
                              <w:sz w:val="28"/>
                              <w:szCs w:val="28"/>
                            </w:rPr>
                            <w:t xml:space="preserve"> —</w:t>
                          </w:r>
                        </w:p>
                      </w:txbxContent>
                    </wps:txbx>
                    <wps:bodyPr rot="0" spcFirstLastPara="0" vertOverflow="overflow" horzOverflow="overflow" vert="eaVert"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0pt;margin-top:40.95pt;height:69.2pt;width:27.05pt;mso-position-horizontal-relative:margin;z-index:251664384;mso-width-relative:page;mso-height-relative:page;" filled="f" stroked="f" coordsize="21600,21600" o:gfxdata="UEsDBAoAAAAAAIdO4kAAAAAAAAAAAAAAAAAEAAAAZHJzL1BLAwQUAAAACACHTuJACPgIh9gAAAAJ&#10;AQAADwAAAGRycy9kb3ducmV2LnhtbE2PwU7DMBBE70j8g7VI3FI7Qa3SNJuqQuIEFxpAHDfxkkTE&#10;dojdpvw95gSn0WpGs2/K/cWM4syzH5xFSFcKBNvW6cF2CC/1Q5KD8IGsptFZRvhmD/vq+qqkQrvF&#10;PvP5GDoRS6wvCKEPYSqk9G3PhvzKTWyj9+FmQyGecyf1TEssN6PMlNpIQ4ONH3qa+L7n9vN4Mgh0&#10;6L/q+k3L16dDvX7P1eNidIN4e5OqHYjAl/AXhl/8iA5VZGrcyWovRoRko+KWgJCnWxAxkKyjNghZ&#10;pu5AVqX8v6D6AVBLAwQUAAAACACHTuJAUJ1CLTsCAABjBAAADgAAAGRycy9lMm9Eb2MueG1srVRL&#10;btswEN0X6B0I7mvZcZwahuXAjeGigNEEcD9rmqIsAiSHJSlL6QHaG2TVTfc9l8/RIWU5RdpFFt1Q&#10;w/m/xxnNr1utyEE4L8HkdDQYUiIMh0KafU4/fli/mlLiAzMFU2BETu+Fp9eLly/mjZ2JC6hAFcIR&#10;TGL8rLE5rUKwsyzzvBKa+QFYYdBYgtMs4NXts8KxBrNrlV0Mh1dZA66wDrjwHrWrzkhPGd1zEkJZ&#10;Si5WwGstTOiyOqFYQEi+ktbTReq2LAUPt2XpRSAqp4g0pBOLoLyLZ7aYs9neMVtJfmqBPaeFJ5g0&#10;kwaLnlOtWGCkdvKvVFpyBx7KMOCgsw5IYgRRjIZPuNlWzIqEBan29ky6/39p+fvDnSOyyOmEEsM0&#10;Pvjx4fvxx6/jz29kEulprJ+h19aiX2jfQItD0+s9KiPqtnQ6fhEPQTuSe38mV7SBcFSOL8eTMRbh&#10;aJq+nk4vE/nZY7B1PrwVoEkUcurw7RKl7LDxARtB194l1jKwlkql91OGNDm9Gk+GKeBswQhlMDBC&#10;6FqNUmh37QnXDop7hOWgmwtv+Vpi8Q3z4Y45HAREgqsSbvEoFWAROEmUVOC+/ksf/XMq2Cf8UtLg&#10;aOXUf6mZE5SodwbfLs5hL7he2PWCqfUN4LSOcA0tTyIGuKB6sXSgP+MOLWMdNDHDsZecYrVOvAnd&#10;gOMOcrFcJqfaOrmvugCcPMvCxmwtj2U6Mpd1gFImniNJHTMn7nD2Ev2nPYnD/ec9eT3+Gx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j4CIfYAAAACQEAAA8AAAAAAAAAAQAgAAAAIgAAAGRycy9k&#10;b3ducmV2LnhtbFBLAQIUABQAAAAIAIdO4kBQnUItOwIAAGMEAAAOAAAAAAAAAAEAIAAAACcBAABk&#10;cnMvZTJvRG9jLnhtbFBLBQYAAAAABgAGAFkBAADUBQAAAAA=&#10;">
              <v:fill on="f" focussize="0,0"/>
              <v:stroke on="f" weight="0.5pt"/>
              <v:imagedata o:title=""/>
              <o:lock v:ext="edit" aspectratio="f"/>
              <v:textbox inset="0mm,0mm,0mm,0mm" style="layout-flow:vertical-ideographic;">
                <w:txbxContent>
                  <w:p w14:paraId="4AD453ED">
                    <w:pPr>
                      <w:pStyle w:val="14"/>
                      <w:jc w:val="center"/>
                      <w:rPr>
                        <w:rFonts w:hint="eastAsia"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 xml:space="preserve">— </w:t>
                    </w:r>
                    <w:r>
                      <w:rPr>
                        <w:rFonts w:hint="eastAsia" w:ascii="方正书宋_GBK" w:hAnsi="方正书宋_GBK" w:eastAsia="方正书宋_GBK" w:cs="方正书宋_GBK"/>
                        <w:sz w:val="28"/>
                        <w:szCs w:val="28"/>
                      </w:rPr>
                      <w:fldChar w:fldCharType="begin"/>
                    </w:r>
                    <w:r>
                      <w:rPr>
                        <w:rFonts w:hint="eastAsia" w:ascii="方正书宋_GBK" w:hAnsi="方正书宋_GBK" w:eastAsia="方正书宋_GBK" w:cs="方正书宋_GBK"/>
                        <w:sz w:val="28"/>
                        <w:szCs w:val="28"/>
                      </w:rPr>
                      <w:instrText xml:space="preserve"> PAGE  \* MERGEFORMAT </w:instrText>
                    </w:r>
                    <w:r>
                      <w:rPr>
                        <w:rFonts w:hint="eastAsia" w:ascii="方正书宋_GBK" w:hAnsi="方正书宋_GBK" w:eastAsia="方正书宋_GBK" w:cs="方正书宋_GBK"/>
                        <w:sz w:val="28"/>
                        <w:szCs w:val="28"/>
                      </w:rPr>
                      <w:fldChar w:fldCharType="separate"/>
                    </w:r>
                    <w:r>
                      <w:rPr>
                        <w:rFonts w:hint="eastAsia" w:ascii="方正书宋_GBK" w:hAnsi="方正书宋_GBK" w:eastAsia="方正书宋_GBK" w:cs="方正书宋_GBK"/>
                        <w:sz w:val="28"/>
                        <w:szCs w:val="28"/>
                      </w:rPr>
                      <w:t>6</w:t>
                    </w:r>
                    <w:r>
                      <w:rPr>
                        <w:rFonts w:hint="eastAsia" w:ascii="方正书宋_GBK" w:hAnsi="方正书宋_GBK" w:eastAsia="方正书宋_GBK" w:cs="方正书宋_GBK"/>
                        <w:sz w:val="28"/>
                        <w:szCs w:val="28"/>
                      </w:rPr>
                      <w:fldChar w:fldCharType="end"/>
                    </w:r>
                    <w:r>
                      <w:rPr>
                        <w:rFonts w:hint="eastAsia" w:ascii="方正书宋_GBK" w:hAnsi="方正书宋_GBK" w:eastAsia="方正书宋_GBK" w:cs="方正书宋_GBK"/>
                        <w:sz w:val="28"/>
                        <w:szCs w:val="28"/>
                      </w:rPr>
                      <w:t xml:space="preserve"> —</w:t>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-1885950</wp:posOffset>
              </wp:positionV>
              <wp:extent cx="360045" cy="100774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360045" cy="10077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4E0555">
                          <w:pPr>
                            <w:pStyle w:val="14"/>
                            <w:jc w:val="center"/>
                            <w:rPr>
                              <w:rFonts w:hint="eastAsia"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 xml:space="preserve">— </w:t>
                          </w:r>
                          <w:r>
                            <w:rPr>
                              <w:rFonts w:hint="eastAsia" w:ascii="方正书宋_GBK" w:hAnsi="方正书宋_GBK" w:eastAsia="方正书宋_GBK" w:cs="方正书宋_GBK"/>
                              <w:sz w:val="28"/>
                              <w:szCs w:val="28"/>
                            </w:rPr>
                            <w:fldChar w:fldCharType="begin"/>
                          </w:r>
                          <w:r>
                            <w:rPr>
                              <w:rFonts w:hint="eastAsia" w:ascii="方正书宋_GBK" w:hAnsi="方正书宋_GBK" w:eastAsia="方正书宋_GBK" w:cs="方正书宋_GBK"/>
                              <w:sz w:val="28"/>
                              <w:szCs w:val="28"/>
                            </w:rPr>
                            <w:instrText xml:space="preserve"> PAGE  \* MERGEFORMAT </w:instrText>
                          </w:r>
                          <w:r>
                            <w:rPr>
                              <w:rFonts w:hint="eastAsia" w:ascii="方正书宋_GBK" w:hAnsi="方正书宋_GBK" w:eastAsia="方正书宋_GBK" w:cs="方正书宋_GBK"/>
                              <w:sz w:val="28"/>
                              <w:szCs w:val="28"/>
                            </w:rPr>
                            <w:fldChar w:fldCharType="separate"/>
                          </w:r>
                          <w:r>
                            <w:rPr>
                              <w:rFonts w:hint="eastAsia" w:ascii="方正书宋_GBK" w:hAnsi="方正书宋_GBK" w:eastAsia="方正书宋_GBK" w:cs="方正书宋_GBK"/>
                              <w:sz w:val="28"/>
                              <w:szCs w:val="28"/>
                            </w:rPr>
                            <w:t>2</w:t>
                          </w:r>
                          <w:r>
                            <w:rPr>
                              <w:rFonts w:hint="eastAsia" w:ascii="方正书宋_GBK" w:hAnsi="方正书宋_GBK" w:eastAsia="方正书宋_GBK" w:cs="方正书宋_GBK"/>
                              <w:sz w:val="28"/>
                              <w:szCs w:val="28"/>
                            </w:rPr>
                            <w:fldChar w:fldCharType="end"/>
                          </w:r>
                          <w:r>
                            <w:rPr>
                              <w:rFonts w:hint="eastAsia" w:ascii="方正书宋_GBK" w:hAnsi="方正书宋_GBK" w:eastAsia="方正书宋_GBK" w:cs="方正书宋_GBK"/>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48.5pt;height:79.35pt;width:28.35pt;mso-position-horizontal:outside;mso-position-horizontal-relative:margin;z-index:251663360;mso-width-relative:page;mso-height-relative:page;" filled="f" stroked="f" coordsize="21600,21600" o:gfxdata="UEsDBAoAAAAAAIdO4kAAAAAAAAAAAAAAAAAEAAAAZHJzL1BLAwQUAAAACACHTuJAlFz/6dkAAAAJ&#10;AQAADwAAAGRycy9kb3ducmV2LnhtbE2PzU7DMBCE70i8g7VI3Fo7rWhLiNMDPzegUECCmxMvSUS8&#10;jmwnLW/PcoLb7s5o9ptie3S9mDDEzpOGbK5AINXedtRoeH25m21AxGTImt4TavjGCNvy9KQwufUH&#10;esZpnxrBIRRzo6FNaciljHWLzsS5H5BY+/TBmcRraKQN5sDhrpcLpVbSmY74Q2sGvG6x/tqPTkP/&#10;HsN9pdLHdNM8pKedHN9us0etz88ydQUi4TH9meEXn9GhZKbKj2Sj6DVwkaRhtrhc88T6xWoNouJL&#10;ttwsQZaF/N+g/AFQSwMEFAAAAAgAh07iQOq9C6s4AgAAZAQAAA4AAABkcnMvZTJvRG9jLnhtbK1U&#10;wW7UMBC9I/EPlu802Za2aNVstbQqQqpopYI4ex1nY8n2GNvbpHwA/AGnXrjzXf0OnpPNFhUOPXBx&#10;xjPjGb83zzk57a1htypETa7is72SM+Uk1dqtK/7p48WrN5zFJFwtDDlV8TsV+eni5YuTzs/VPrVk&#10;ahUYirg473zF25T8vCiibJUVcY+8cgg2FKxI2IZ1UQfRobo1xX5ZHhUdhdoHkipGeM/HIN9WDM8p&#10;SE2jpTonubHKpbFqUEYkQIqt9pEvhts2jZLpqmmiSsxUHEjTsKIJ7FVei8WJmK+D8K2W2yuI51zh&#10;CSYrtEPTXalzkQTbBP1XKatloEhN2pNkixHIwAhQzMon3Ny0wqsBC6iOfkd6/H9l5Yfb68B0DSXs&#10;c+aExcQffnx/uP/18PMbgw8EdT7OkXfjkZn6t9QjefJHODPuvgk2f4GIIQ5673b0qj4xCefBUVm+&#10;PuRMIjQry+NjbFC+eDztQ0zvFFmWjYoHjG9gVdxexjSmTim5maMLbcwwQuNYV/Gjg8NyOLCLoLhx&#10;6JExjHfNVupX/RbYiuo74Ao0SiN6eaHR/FLEdC0CtAAoeC3pCktjCE1oa3HWUvj6L3/Ox4gQ5ayD&#10;tioev2xEUJyZ9w7Dy0KcjDAZq8lwG3tGkOsM79DLwcSBkMxkNoHsZzyiZe6CkHASvSqeJvMsjQrH&#10;I5RquRySNj7odTsegPS8SJfuxsvcZqRyuUnU6IHlTNHIy5Y5iG+Y0/ahZHX/uR+yHn8Oi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UXP/p2QAAAAkBAAAPAAAAAAAAAAEAIAAAACIAAABkcnMvZG93&#10;bnJldi54bWxQSwECFAAUAAAACACHTuJA6r0LqzgCAABkBAAADgAAAAAAAAABACAAAAAoAQAAZHJz&#10;L2Uyb0RvYy54bWxQSwUGAAAAAAYABgBZAQAA0gUAAAAA&#10;">
              <v:fill on="f" focussize="0,0"/>
              <v:stroke on="f" weight="0.5pt"/>
              <v:imagedata o:title=""/>
              <o:lock v:ext="edit" aspectratio="f"/>
              <v:textbox inset="0mm,0mm,0mm,0mm">
                <w:txbxContent>
                  <w:p w14:paraId="174E0555">
                    <w:pPr>
                      <w:pStyle w:val="14"/>
                      <w:jc w:val="center"/>
                      <w:rPr>
                        <w:rFonts w:hint="eastAsia"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 xml:space="preserve">— </w:t>
                    </w:r>
                    <w:r>
                      <w:rPr>
                        <w:rFonts w:hint="eastAsia" w:ascii="方正书宋_GBK" w:hAnsi="方正书宋_GBK" w:eastAsia="方正书宋_GBK" w:cs="方正书宋_GBK"/>
                        <w:sz w:val="28"/>
                        <w:szCs w:val="28"/>
                      </w:rPr>
                      <w:fldChar w:fldCharType="begin"/>
                    </w:r>
                    <w:r>
                      <w:rPr>
                        <w:rFonts w:hint="eastAsia" w:ascii="方正书宋_GBK" w:hAnsi="方正书宋_GBK" w:eastAsia="方正书宋_GBK" w:cs="方正书宋_GBK"/>
                        <w:sz w:val="28"/>
                        <w:szCs w:val="28"/>
                      </w:rPr>
                      <w:instrText xml:space="preserve"> PAGE  \* MERGEFORMAT </w:instrText>
                    </w:r>
                    <w:r>
                      <w:rPr>
                        <w:rFonts w:hint="eastAsia" w:ascii="方正书宋_GBK" w:hAnsi="方正书宋_GBK" w:eastAsia="方正书宋_GBK" w:cs="方正书宋_GBK"/>
                        <w:sz w:val="28"/>
                        <w:szCs w:val="28"/>
                      </w:rPr>
                      <w:fldChar w:fldCharType="separate"/>
                    </w:r>
                    <w:r>
                      <w:rPr>
                        <w:rFonts w:hint="eastAsia" w:ascii="方正书宋_GBK" w:hAnsi="方正书宋_GBK" w:eastAsia="方正书宋_GBK" w:cs="方正书宋_GBK"/>
                        <w:sz w:val="28"/>
                        <w:szCs w:val="28"/>
                      </w:rPr>
                      <w:t>2</w:t>
                    </w:r>
                    <w:r>
                      <w:rPr>
                        <w:rFonts w:hint="eastAsia" w:ascii="方正书宋_GBK" w:hAnsi="方正书宋_GBK" w:eastAsia="方正书宋_GBK" w:cs="方正书宋_GBK"/>
                        <w:sz w:val="28"/>
                        <w:szCs w:val="28"/>
                      </w:rPr>
                      <w:fldChar w:fldCharType="end"/>
                    </w:r>
                    <w:r>
                      <w:rPr>
                        <w:rFonts w:hint="eastAsia" w:ascii="方正书宋_GBK" w:hAnsi="方正书宋_GBK" w:eastAsia="方正书宋_GBK" w:cs="方正书宋_GBK"/>
                        <w:sz w:val="28"/>
                        <w:szCs w:val="28"/>
                      </w:rPr>
                      <w:t xml:space="preserve"> —</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4AB94">
    <w:pPr>
      <w:pStyle w:val="15"/>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278F7">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6"/>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57"/>
  <w:drawingGridVerticalSpacing w:val="314"/>
  <w:displayHorizontalDrawingGridEvery w:val="0"/>
  <w:displayVerticalDrawingGridEvery w:val="2"/>
  <w:characterSpacingControl w:val="compressPunctuation"/>
  <w:noLineBreaksAfter w:lang="zh-CN" w:val="([_{·ɕВ٬ٷ߁‘“〈《「『【〔〖老（．［｛￡￥"/>
  <w:noLineBreaksBefore w:lang="zh-CN" w:val="!(),.:;?[]_{}¨·ɕˇˉВ٬ٷ߁―‖‘’“”…∶、。〃々〈〉《》「」『』【】〔〕〖〗老！＂＇（），．：；？［］｀｛｜｝～￠￡￥"/>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kODFlZGIwOGNhZWIzNTgyZTk3YjRmYmY5NmZlMmQifQ=="/>
  </w:docVars>
  <w:rsids>
    <w:rsidRoot w:val="0037056A"/>
    <w:rsid w:val="00003FC8"/>
    <w:rsid w:val="00005935"/>
    <w:rsid w:val="00010E35"/>
    <w:rsid w:val="00012D02"/>
    <w:rsid w:val="00016EFA"/>
    <w:rsid w:val="00017D30"/>
    <w:rsid w:val="0002051A"/>
    <w:rsid w:val="00021E29"/>
    <w:rsid w:val="00022294"/>
    <w:rsid w:val="00022F5E"/>
    <w:rsid w:val="00024EA8"/>
    <w:rsid w:val="00026013"/>
    <w:rsid w:val="00031D7F"/>
    <w:rsid w:val="00033B4A"/>
    <w:rsid w:val="000346B1"/>
    <w:rsid w:val="00036CBD"/>
    <w:rsid w:val="00045ADA"/>
    <w:rsid w:val="00046709"/>
    <w:rsid w:val="00051D34"/>
    <w:rsid w:val="00052BF9"/>
    <w:rsid w:val="0005366C"/>
    <w:rsid w:val="000604D9"/>
    <w:rsid w:val="00060C5D"/>
    <w:rsid w:val="00063CE9"/>
    <w:rsid w:val="00064237"/>
    <w:rsid w:val="0006507B"/>
    <w:rsid w:val="00067281"/>
    <w:rsid w:val="0007267E"/>
    <w:rsid w:val="00073271"/>
    <w:rsid w:val="00075E17"/>
    <w:rsid w:val="000760DE"/>
    <w:rsid w:val="000807F0"/>
    <w:rsid w:val="0008110B"/>
    <w:rsid w:val="0008143C"/>
    <w:rsid w:val="000814C9"/>
    <w:rsid w:val="0009016E"/>
    <w:rsid w:val="00090BCC"/>
    <w:rsid w:val="00093537"/>
    <w:rsid w:val="000A0237"/>
    <w:rsid w:val="000A1365"/>
    <w:rsid w:val="000A3EC6"/>
    <w:rsid w:val="000A6876"/>
    <w:rsid w:val="000B0107"/>
    <w:rsid w:val="000B0DE7"/>
    <w:rsid w:val="000B506D"/>
    <w:rsid w:val="000C29E1"/>
    <w:rsid w:val="000C3860"/>
    <w:rsid w:val="000C3920"/>
    <w:rsid w:val="000C4597"/>
    <w:rsid w:val="000C487E"/>
    <w:rsid w:val="000C5ACA"/>
    <w:rsid w:val="000C62A4"/>
    <w:rsid w:val="000C6A8F"/>
    <w:rsid w:val="000D15C0"/>
    <w:rsid w:val="000D1CF8"/>
    <w:rsid w:val="000D5132"/>
    <w:rsid w:val="000E2CD9"/>
    <w:rsid w:val="000E4D8A"/>
    <w:rsid w:val="000F017D"/>
    <w:rsid w:val="000F33CF"/>
    <w:rsid w:val="000F5702"/>
    <w:rsid w:val="000F67DF"/>
    <w:rsid w:val="000F7363"/>
    <w:rsid w:val="000F7799"/>
    <w:rsid w:val="00105564"/>
    <w:rsid w:val="00121BDC"/>
    <w:rsid w:val="0012282D"/>
    <w:rsid w:val="001231BA"/>
    <w:rsid w:val="0012327D"/>
    <w:rsid w:val="00127EFD"/>
    <w:rsid w:val="0013107D"/>
    <w:rsid w:val="00131B78"/>
    <w:rsid w:val="00134063"/>
    <w:rsid w:val="00137ADE"/>
    <w:rsid w:val="00137FE7"/>
    <w:rsid w:val="00141593"/>
    <w:rsid w:val="00141889"/>
    <w:rsid w:val="001455B4"/>
    <w:rsid w:val="00151952"/>
    <w:rsid w:val="00151BB6"/>
    <w:rsid w:val="0015425D"/>
    <w:rsid w:val="001544BE"/>
    <w:rsid w:val="00155569"/>
    <w:rsid w:val="00156DD2"/>
    <w:rsid w:val="0016305B"/>
    <w:rsid w:val="00167D87"/>
    <w:rsid w:val="00171639"/>
    <w:rsid w:val="001722F9"/>
    <w:rsid w:val="00172A02"/>
    <w:rsid w:val="00173022"/>
    <w:rsid w:val="00174712"/>
    <w:rsid w:val="00174851"/>
    <w:rsid w:val="0017639B"/>
    <w:rsid w:val="00180902"/>
    <w:rsid w:val="00184E32"/>
    <w:rsid w:val="0018644F"/>
    <w:rsid w:val="00186CCB"/>
    <w:rsid w:val="001875C0"/>
    <w:rsid w:val="00187EED"/>
    <w:rsid w:val="00191FCB"/>
    <w:rsid w:val="001927F3"/>
    <w:rsid w:val="001A5C3A"/>
    <w:rsid w:val="001B172B"/>
    <w:rsid w:val="001B5EED"/>
    <w:rsid w:val="001C52CC"/>
    <w:rsid w:val="001C5946"/>
    <w:rsid w:val="001C607C"/>
    <w:rsid w:val="001D069F"/>
    <w:rsid w:val="001D2C25"/>
    <w:rsid w:val="001D4364"/>
    <w:rsid w:val="001E0156"/>
    <w:rsid w:val="001E3A96"/>
    <w:rsid w:val="001E67E7"/>
    <w:rsid w:val="001F48F4"/>
    <w:rsid w:val="001F4CE9"/>
    <w:rsid w:val="001F7AAE"/>
    <w:rsid w:val="0020054A"/>
    <w:rsid w:val="002027C8"/>
    <w:rsid w:val="0020405E"/>
    <w:rsid w:val="00205EC2"/>
    <w:rsid w:val="00213DE7"/>
    <w:rsid w:val="00215394"/>
    <w:rsid w:val="00225A9C"/>
    <w:rsid w:val="002273D5"/>
    <w:rsid w:val="00234D09"/>
    <w:rsid w:val="00235379"/>
    <w:rsid w:val="002430B0"/>
    <w:rsid w:val="00254FFA"/>
    <w:rsid w:val="00255938"/>
    <w:rsid w:val="002653C8"/>
    <w:rsid w:val="00275CC6"/>
    <w:rsid w:val="0029101F"/>
    <w:rsid w:val="00291CF6"/>
    <w:rsid w:val="00292FFF"/>
    <w:rsid w:val="00293BC3"/>
    <w:rsid w:val="00297912"/>
    <w:rsid w:val="002A6DEE"/>
    <w:rsid w:val="002A7746"/>
    <w:rsid w:val="002B23C8"/>
    <w:rsid w:val="002B2EF0"/>
    <w:rsid w:val="002C0360"/>
    <w:rsid w:val="002C0A8A"/>
    <w:rsid w:val="002C1BB7"/>
    <w:rsid w:val="002C5EE1"/>
    <w:rsid w:val="002C654A"/>
    <w:rsid w:val="002D45D7"/>
    <w:rsid w:val="002D799F"/>
    <w:rsid w:val="002D7E20"/>
    <w:rsid w:val="002E620B"/>
    <w:rsid w:val="002E783D"/>
    <w:rsid w:val="0031377F"/>
    <w:rsid w:val="00313A94"/>
    <w:rsid w:val="00322EBF"/>
    <w:rsid w:val="00323E0B"/>
    <w:rsid w:val="00324AD0"/>
    <w:rsid w:val="00332271"/>
    <w:rsid w:val="0033390F"/>
    <w:rsid w:val="00333D32"/>
    <w:rsid w:val="00333FD6"/>
    <w:rsid w:val="00335E1B"/>
    <w:rsid w:val="00336E42"/>
    <w:rsid w:val="003375ED"/>
    <w:rsid w:val="00343E1B"/>
    <w:rsid w:val="00345427"/>
    <w:rsid w:val="00345CEE"/>
    <w:rsid w:val="00347FD1"/>
    <w:rsid w:val="0035068C"/>
    <w:rsid w:val="00351790"/>
    <w:rsid w:val="00351C0C"/>
    <w:rsid w:val="0036325C"/>
    <w:rsid w:val="00363DA0"/>
    <w:rsid w:val="00364539"/>
    <w:rsid w:val="0037056A"/>
    <w:rsid w:val="0037162F"/>
    <w:rsid w:val="00371A07"/>
    <w:rsid w:val="00373BF9"/>
    <w:rsid w:val="003756B8"/>
    <w:rsid w:val="00382618"/>
    <w:rsid w:val="0038429D"/>
    <w:rsid w:val="00391C89"/>
    <w:rsid w:val="00393846"/>
    <w:rsid w:val="00394E2C"/>
    <w:rsid w:val="00396912"/>
    <w:rsid w:val="003979F4"/>
    <w:rsid w:val="003A75E6"/>
    <w:rsid w:val="003B4A93"/>
    <w:rsid w:val="003C1175"/>
    <w:rsid w:val="003C11BE"/>
    <w:rsid w:val="003C345F"/>
    <w:rsid w:val="003C3584"/>
    <w:rsid w:val="003D08BA"/>
    <w:rsid w:val="003D1823"/>
    <w:rsid w:val="003D380B"/>
    <w:rsid w:val="003E14D5"/>
    <w:rsid w:val="003E1D24"/>
    <w:rsid w:val="003E3E52"/>
    <w:rsid w:val="003E74B1"/>
    <w:rsid w:val="003F00D7"/>
    <w:rsid w:val="003F1190"/>
    <w:rsid w:val="003F5937"/>
    <w:rsid w:val="00410336"/>
    <w:rsid w:val="004152F2"/>
    <w:rsid w:val="0041542A"/>
    <w:rsid w:val="00415E0C"/>
    <w:rsid w:val="004161DC"/>
    <w:rsid w:val="004207C7"/>
    <w:rsid w:val="00420C88"/>
    <w:rsid w:val="00426F1E"/>
    <w:rsid w:val="00427CB6"/>
    <w:rsid w:val="00440ED2"/>
    <w:rsid w:val="00445B76"/>
    <w:rsid w:val="004474E3"/>
    <w:rsid w:val="004528C8"/>
    <w:rsid w:val="0045511E"/>
    <w:rsid w:val="004558EB"/>
    <w:rsid w:val="00456C4A"/>
    <w:rsid w:val="004571D6"/>
    <w:rsid w:val="00465131"/>
    <w:rsid w:val="00466ADB"/>
    <w:rsid w:val="00471BC8"/>
    <w:rsid w:val="00471DFC"/>
    <w:rsid w:val="00474C24"/>
    <w:rsid w:val="004856E6"/>
    <w:rsid w:val="00490075"/>
    <w:rsid w:val="004912FD"/>
    <w:rsid w:val="00492008"/>
    <w:rsid w:val="004960A1"/>
    <w:rsid w:val="004A2397"/>
    <w:rsid w:val="004A3B0A"/>
    <w:rsid w:val="004A5ED0"/>
    <w:rsid w:val="004A67FD"/>
    <w:rsid w:val="004A69B1"/>
    <w:rsid w:val="004B279E"/>
    <w:rsid w:val="004B287A"/>
    <w:rsid w:val="004B3E9E"/>
    <w:rsid w:val="004B4CDB"/>
    <w:rsid w:val="004B6C6D"/>
    <w:rsid w:val="004C31A0"/>
    <w:rsid w:val="004C7809"/>
    <w:rsid w:val="004D097A"/>
    <w:rsid w:val="004D0990"/>
    <w:rsid w:val="004D0F36"/>
    <w:rsid w:val="004D1F1F"/>
    <w:rsid w:val="004D2097"/>
    <w:rsid w:val="004E1F57"/>
    <w:rsid w:val="004E3B1F"/>
    <w:rsid w:val="004E4CAD"/>
    <w:rsid w:val="004E5F11"/>
    <w:rsid w:val="004E640F"/>
    <w:rsid w:val="004F0D25"/>
    <w:rsid w:val="004F74F0"/>
    <w:rsid w:val="004F7DE2"/>
    <w:rsid w:val="00503141"/>
    <w:rsid w:val="005040B8"/>
    <w:rsid w:val="00504ACE"/>
    <w:rsid w:val="005074E7"/>
    <w:rsid w:val="005109DB"/>
    <w:rsid w:val="00512E55"/>
    <w:rsid w:val="0051723B"/>
    <w:rsid w:val="00521437"/>
    <w:rsid w:val="005251B8"/>
    <w:rsid w:val="005305D0"/>
    <w:rsid w:val="00530981"/>
    <w:rsid w:val="0054205F"/>
    <w:rsid w:val="00542294"/>
    <w:rsid w:val="00542390"/>
    <w:rsid w:val="0054705F"/>
    <w:rsid w:val="00556265"/>
    <w:rsid w:val="0055786D"/>
    <w:rsid w:val="00562528"/>
    <w:rsid w:val="00565599"/>
    <w:rsid w:val="0056575D"/>
    <w:rsid w:val="00566A78"/>
    <w:rsid w:val="00566D05"/>
    <w:rsid w:val="005706AF"/>
    <w:rsid w:val="00571D71"/>
    <w:rsid w:val="005745F3"/>
    <w:rsid w:val="00576208"/>
    <w:rsid w:val="0058139C"/>
    <w:rsid w:val="00586157"/>
    <w:rsid w:val="005933E4"/>
    <w:rsid w:val="00594443"/>
    <w:rsid w:val="0059612F"/>
    <w:rsid w:val="005A4E15"/>
    <w:rsid w:val="005A5470"/>
    <w:rsid w:val="005A6EA5"/>
    <w:rsid w:val="005B33D3"/>
    <w:rsid w:val="005B3B78"/>
    <w:rsid w:val="005B645F"/>
    <w:rsid w:val="005B6516"/>
    <w:rsid w:val="005B7EDA"/>
    <w:rsid w:val="005B7F36"/>
    <w:rsid w:val="005C3799"/>
    <w:rsid w:val="005C4419"/>
    <w:rsid w:val="005C45A9"/>
    <w:rsid w:val="005C4E75"/>
    <w:rsid w:val="005C5297"/>
    <w:rsid w:val="005C7383"/>
    <w:rsid w:val="005C78B9"/>
    <w:rsid w:val="005D4858"/>
    <w:rsid w:val="005D5DD0"/>
    <w:rsid w:val="005D7831"/>
    <w:rsid w:val="005E4092"/>
    <w:rsid w:val="005E77BA"/>
    <w:rsid w:val="005F53B4"/>
    <w:rsid w:val="005F59FE"/>
    <w:rsid w:val="00600BE1"/>
    <w:rsid w:val="00600E22"/>
    <w:rsid w:val="00600E57"/>
    <w:rsid w:val="00603223"/>
    <w:rsid w:val="00604243"/>
    <w:rsid w:val="00610094"/>
    <w:rsid w:val="006100C9"/>
    <w:rsid w:val="0061264C"/>
    <w:rsid w:val="006169BD"/>
    <w:rsid w:val="0062009C"/>
    <w:rsid w:val="00621632"/>
    <w:rsid w:val="006219E3"/>
    <w:rsid w:val="006230AD"/>
    <w:rsid w:val="00623B8C"/>
    <w:rsid w:val="00623D78"/>
    <w:rsid w:val="006259B4"/>
    <w:rsid w:val="006265B9"/>
    <w:rsid w:val="0062711A"/>
    <w:rsid w:val="00633D2E"/>
    <w:rsid w:val="0063726E"/>
    <w:rsid w:val="006403A1"/>
    <w:rsid w:val="00641253"/>
    <w:rsid w:val="00642AE8"/>
    <w:rsid w:val="00644E89"/>
    <w:rsid w:val="00645268"/>
    <w:rsid w:val="00650E66"/>
    <w:rsid w:val="0065184F"/>
    <w:rsid w:val="00651CDA"/>
    <w:rsid w:val="006524A7"/>
    <w:rsid w:val="0065328D"/>
    <w:rsid w:val="006541FE"/>
    <w:rsid w:val="00656D38"/>
    <w:rsid w:val="00656EBA"/>
    <w:rsid w:val="00662B81"/>
    <w:rsid w:val="006637AB"/>
    <w:rsid w:val="0067319A"/>
    <w:rsid w:val="00674ACA"/>
    <w:rsid w:val="0067566C"/>
    <w:rsid w:val="00676ADC"/>
    <w:rsid w:val="0068190A"/>
    <w:rsid w:val="00683F77"/>
    <w:rsid w:val="00684809"/>
    <w:rsid w:val="00692D61"/>
    <w:rsid w:val="0069383F"/>
    <w:rsid w:val="00697D0B"/>
    <w:rsid w:val="006A551C"/>
    <w:rsid w:val="006B7784"/>
    <w:rsid w:val="006C17BF"/>
    <w:rsid w:val="006C2C45"/>
    <w:rsid w:val="006D0725"/>
    <w:rsid w:val="006D71EA"/>
    <w:rsid w:val="006E2DAD"/>
    <w:rsid w:val="006E4485"/>
    <w:rsid w:val="006E59FD"/>
    <w:rsid w:val="006E6331"/>
    <w:rsid w:val="006F3F74"/>
    <w:rsid w:val="006F583E"/>
    <w:rsid w:val="006F7A7D"/>
    <w:rsid w:val="00701C26"/>
    <w:rsid w:val="007055E7"/>
    <w:rsid w:val="00705E91"/>
    <w:rsid w:val="00711646"/>
    <w:rsid w:val="007145D8"/>
    <w:rsid w:val="0071480D"/>
    <w:rsid w:val="00715974"/>
    <w:rsid w:val="00716820"/>
    <w:rsid w:val="00717DEE"/>
    <w:rsid w:val="00717F9C"/>
    <w:rsid w:val="0072427F"/>
    <w:rsid w:val="00726555"/>
    <w:rsid w:val="007272EC"/>
    <w:rsid w:val="0073011D"/>
    <w:rsid w:val="0073183E"/>
    <w:rsid w:val="007321C7"/>
    <w:rsid w:val="00735475"/>
    <w:rsid w:val="007413EA"/>
    <w:rsid w:val="00741FE0"/>
    <w:rsid w:val="007428F4"/>
    <w:rsid w:val="007430DB"/>
    <w:rsid w:val="00744423"/>
    <w:rsid w:val="00747686"/>
    <w:rsid w:val="007574BD"/>
    <w:rsid w:val="00757A14"/>
    <w:rsid w:val="007608C1"/>
    <w:rsid w:val="00761CA7"/>
    <w:rsid w:val="00761CF0"/>
    <w:rsid w:val="00762855"/>
    <w:rsid w:val="00765752"/>
    <w:rsid w:val="0077255D"/>
    <w:rsid w:val="0077345C"/>
    <w:rsid w:val="00780823"/>
    <w:rsid w:val="0078170A"/>
    <w:rsid w:val="007968F5"/>
    <w:rsid w:val="007A2197"/>
    <w:rsid w:val="007A4F20"/>
    <w:rsid w:val="007A526C"/>
    <w:rsid w:val="007A7392"/>
    <w:rsid w:val="007B2440"/>
    <w:rsid w:val="007B7F75"/>
    <w:rsid w:val="007C042C"/>
    <w:rsid w:val="007C286E"/>
    <w:rsid w:val="007C522D"/>
    <w:rsid w:val="007C6671"/>
    <w:rsid w:val="007C721F"/>
    <w:rsid w:val="007C762F"/>
    <w:rsid w:val="007D1E6F"/>
    <w:rsid w:val="007D2F3C"/>
    <w:rsid w:val="007E5694"/>
    <w:rsid w:val="007E6408"/>
    <w:rsid w:val="00801FE8"/>
    <w:rsid w:val="00804841"/>
    <w:rsid w:val="00806BC5"/>
    <w:rsid w:val="008075A8"/>
    <w:rsid w:val="0081017F"/>
    <w:rsid w:val="00813ADB"/>
    <w:rsid w:val="00814A14"/>
    <w:rsid w:val="00815988"/>
    <w:rsid w:val="00815E11"/>
    <w:rsid w:val="00820429"/>
    <w:rsid w:val="008319F2"/>
    <w:rsid w:val="008333B5"/>
    <w:rsid w:val="00836AB8"/>
    <w:rsid w:val="008405D0"/>
    <w:rsid w:val="00840B20"/>
    <w:rsid w:val="00845815"/>
    <w:rsid w:val="00847DC6"/>
    <w:rsid w:val="00852060"/>
    <w:rsid w:val="008574D1"/>
    <w:rsid w:val="00857B12"/>
    <w:rsid w:val="008707AC"/>
    <w:rsid w:val="00871ABA"/>
    <w:rsid w:val="00874238"/>
    <w:rsid w:val="0087716A"/>
    <w:rsid w:val="008928E5"/>
    <w:rsid w:val="008A0200"/>
    <w:rsid w:val="008A0533"/>
    <w:rsid w:val="008A25DE"/>
    <w:rsid w:val="008A4DD9"/>
    <w:rsid w:val="008B146C"/>
    <w:rsid w:val="008B325D"/>
    <w:rsid w:val="008B36B0"/>
    <w:rsid w:val="008B3D0B"/>
    <w:rsid w:val="008B5F59"/>
    <w:rsid w:val="008B7CA8"/>
    <w:rsid w:val="008C03F1"/>
    <w:rsid w:val="008C0563"/>
    <w:rsid w:val="008C087E"/>
    <w:rsid w:val="008C2C0C"/>
    <w:rsid w:val="008C3325"/>
    <w:rsid w:val="008C5BFA"/>
    <w:rsid w:val="008D311F"/>
    <w:rsid w:val="008D36DB"/>
    <w:rsid w:val="008D4F27"/>
    <w:rsid w:val="008D7C89"/>
    <w:rsid w:val="008E16E8"/>
    <w:rsid w:val="008E191E"/>
    <w:rsid w:val="008E3B6C"/>
    <w:rsid w:val="008E49C9"/>
    <w:rsid w:val="008E6C8C"/>
    <w:rsid w:val="008E6FBF"/>
    <w:rsid w:val="008E7244"/>
    <w:rsid w:val="008F093B"/>
    <w:rsid w:val="008F29C2"/>
    <w:rsid w:val="008F2E99"/>
    <w:rsid w:val="008F5C5B"/>
    <w:rsid w:val="008F6C05"/>
    <w:rsid w:val="008F74CC"/>
    <w:rsid w:val="00900435"/>
    <w:rsid w:val="009021AF"/>
    <w:rsid w:val="00907F23"/>
    <w:rsid w:val="009109F3"/>
    <w:rsid w:val="0091478F"/>
    <w:rsid w:val="009173FE"/>
    <w:rsid w:val="009174E1"/>
    <w:rsid w:val="00926920"/>
    <w:rsid w:val="00926C04"/>
    <w:rsid w:val="00930325"/>
    <w:rsid w:val="00943213"/>
    <w:rsid w:val="0094602C"/>
    <w:rsid w:val="00950E05"/>
    <w:rsid w:val="00951506"/>
    <w:rsid w:val="00952D22"/>
    <w:rsid w:val="0095449C"/>
    <w:rsid w:val="00954C74"/>
    <w:rsid w:val="0095639C"/>
    <w:rsid w:val="00962D70"/>
    <w:rsid w:val="009709D5"/>
    <w:rsid w:val="0097152E"/>
    <w:rsid w:val="00971A63"/>
    <w:rsid w:val="00977C0E"/>
    <w:rsid w:val="00985ADF"/>
    <w:rsid w:val="009863E1"/>
    <w:rsid w:val="00986D71"/>
    <w:rsid w:val="0099260B"/>
    <w:rsid w:val="00993621"/>
    <w:rsid w:val="00995046"/>
    <w:rsid w:val="009A1618"/>
    <w:rsid w:val="009B453E"/>
    <w:rsid w:val="009B52D0"/>
    <w:rsid w:val="009C49AC"/>
    <w:rsid w:val="009C5F64"/>
    <w:rsid w:val="009C655E"/>
    <w:rsid w:val="009D1F42"/>
    <w:rsid w:val="009D5327"/>
    <w:rsid w:val="009D569A"/>
    <w:rsid w:val="009D5709"/>
    <w:rsid w:val="009D5F63"/>
    <w:rsid w:val="009D6D3F"/>
    <w:rsid w:val="009D730C"/>
    <w:rsid w:val="009D7772"/>
    <w:rsid w:val="009E40EB"/>
    <w:rsid w:val="009E4C21"/>
    <w:rsid w:val="009E58B9"/>
    <w:rsid w:val="009F00FF"/>
    <w:rsid w:val="009F2F7D"/>
    <w:rsid w:val="009F3ED6"/>
    <w:rsid w:val="00A00840"/>
    <w:rsid w:val="00A02CAC"/>
    <w:rsid w:val="00A03F3E"/>
    <w:rsid w:val="00A03FB0"/>
    <w:rsid w:val="00A07048"/>
    <w:rsid w:val="00A12438"/>
    <w:rsid w:val="00A204F3"/>
    <w:rsid w:val="00A2584B"/>
    <w:rsid w:val="00A33730"/>
    <w:rsid w:val="00A36FF5"/>
    <w:rsid w:val="00A44397"/>
    <w:rsid w:val="00A548A0"/>
    <w:rsid w:val="00A571ED"/>
    <w:rsid w:val="00A61612"/>
    <w:rsid w:val="00A67CAD"/>
    <w:rsid w:val="00A73B96"/>
    <w:rsid w:val="00A777C9"/>
    <w:rsid w:val="00A81961"/>
    <w:rsid w:val="00A82567"/>
    <w:rsid w:val="00A827DE"/>
    <w:rsid w:val="00A82B1A"/>
    <w:rsid w:val="00A82DED"/>
    <w:rsid w:val="00A86EEB"/>
    <w:rsid w:val="00A91078"/>
    <w:rsid w:val="00AA21DC"/>
    <w:rsid w:val="00AA7726"/>
    <w:rsid w:val="00AB019D"/>
    <w:rsid w:val="00AB398C"/>
    <w:rsid w:val="00AB4E56"/>
    <w:rsid w:val="00AB605A"/>
    <w:rsid w:val="00AB66C5"/>
    <w:rsid w:val="00AB6771"/>
    <w:rsid w:val="00AB6ED3"/>
    <w:rsid w:val="00AC1B23"/>
    <w:rsid w:val="00AC29CD"/>
    <w:rsid w:val="00AC2C57"/>
    <w:rsid w:val="00AC6C1B"/>
    <w:rsid w:val="00AD015C"/>
    <w:rsid w:val="00AD1785"/>
    <w:rsid w:val="00AD2D0C"/>
    <w:rsid w:val="00AD5D52"/>
    <w:rsid w:val="00AD6542"/>
    <w:rsid w:val="00AE1AEB"/>
    <w:rsid w:val="00AE2FF8"/>
    <w:rsid w:val="00AE446A"/>
    <w:rsid w:val="00AE5947"/>
    <w:rsid w:val="00AF1538"/>
    <w:rsid w:val="00AF1CDF"/>
    <w:rsid w:val="00AF4098"/>
    <w:rsid w:val="00AF5F91"/>
    <w:rsid w:val="00AF7E65"/>
    <w:rsid w:val="00B03880"/>
    <w:rsid w:val="00B11025"/>
    <w:rsid w:val="00B12312"/>
    <w:rsid w:val="00B14684"/>
    <w:rsid w:val="00B1490C"/>
    <w:rsid w:val="00B15A04"/>
    <w:rsid w:val="00B22F0B"/>
    <w:rsid w:val="00B25C24"/>
    <w:rsid w:val="00B31D58"/>
    <w:rsid w:val="00B3232C"/>
    <w:rsid w:val="00B330BD"/>
    <w:rsid w:val="00B37246"/>
    <w:rsid w:val="00B416C3"/>
    <w:rsid w:val="00B4259F"/>
    <w:rsid w:val="00B42B42"/>
    <w:rsid w:val="00B42F63"/>
    <w:rsid w:val="00B477C5"/>
    <w:rsid w:val="00B47AE2"/>
    <w:rsid w:val="00B53B2C"/>
    <w:rsid w:val="00B56585"/>
    <w:rsid w:val="00B56B2E"/>
    <w:rsid w:val="00B615D9"/>
    <w:rsid w:val="00B625B9"/>
    <w:rsid w:val="00B62D51"/>
    <w:rsid w:val="00B62DD4"/>
    <w:rsid w:val="00B676D5"/>
    <w:rsid w:val="00B726B3"/>
    <w:rsid w:val="00B81B0A"/>
    <w:rsid w:val="00B8290D"/>
    <w:rsid w:val="00B84047"/>
    <w:rsid w:val="00B868B0"/>
    <w:rsid w:val="00B9028D"/>
    <w:rsid w:val="00B90E43"/>
    <w:rsid w:val="00B927D3"/>
    <w:rsid w:val="00B9656D"/>
    <w:rsid w:val="00B97817"/>
    <w:rsid w:val="00BA00CF"/>
    <w:rsid w:val="00BA4E12"/>
    <w:rsid w:val="00BA5206"/>
    <w:rsid w:val="00BA6C28"/>
    <w:rsid w:val="00BA78BE"/>
    <w:rsid w:val="00BB165F"/>
    <w:rsid w:val="00BB2156"/>
    <w:rsid w:val="00BB3A01"/>
    <w:rsid w:val="00BB4573"/>
    <w:rsid w:val="00BB636B"/>
    <w:rsid w:val="00BC13A1"/>
    <w:rsid w:val="00BC1779"/>
    <w:rsid w:val="00BC2715"/>
    <w:rsid w:val="00BC3CAB"/>
    <w:rsid w:val="00BC6734"/>
    <w:rsid w:val="00BC7486"/>
    <w:rsid w:val="00BD41E7"/>
    <w:rsid w:val="00BD5F2F"/>
    <w:rsid w:val="00BD70F6"/>
    <w:rsid w:val="00BE4E17"/>
    <w:rsid w:val="00BE5BEA"/>
    <w:rsid w:val="00BF0F15"/>
    <w:rsid w:val="00BF2555"/>
    <w:rsid w:val="00BF3C7E"/>
    <w:rsid w:val="00BF4610"/>
    <w:rsid w:val="00BF79E3"/>
    <w:rsid w:val="00C0177E"/>
    <w:rsid w:val="00C03326"/>
    <w:rsid w:val="00C037B5"/>
    <w:rsid w:val="00C04822"/>
    <w:rsid w:val="00C05607"/>
    <w:rsid w:val="00C07342"/>
    <w:rsid w:val="00C107A7"/>
    <w:rsid w:val="00C11233"/>
    <w:rsid w:val="00C1716E"/>
    <w:rsid w:val="00C20757"/>
    <w:rsid w:val="00C25C89"/>
    <w:rsid w:val="00C269A9"/>
    <w:rsid w:val="00C37D11"/>
    <w:rsid w:val="00C40B50"/>
    <w:rsid w:val="00C41ACA"/>
    <w:rsid w:val="00C45237"/>
    <w:rsid w:val="00C46E60"/>
    <w:rsid w:val="00C47E17"/>
    <w:rsid w:val="00C50579"/>
    <w:rsid w:val="00C53E40"/>
    <w:rsid w:val="00C55261"/>
    <w:rsid w:val="00C64BCC"/>
    <w:rsid w:val="00C66B99"/>
    <w:rsid w:val="00C75394"/>
    <w:rsid w:val="00C840B3"/>
    <w:rsid w:val="00C851AE"/>
    <w:rsid w:val="00C97420"/>
    <w:rsid w:val="00C97EC9"/>
    <w:rsid w:val="00CA0700"/>
    <w:rsid w:val="00CA1B4E"/>
    <w:rsid w:val="00CA4AB6"/>
    <w:rsid w:val="00CB64E5"/>
    <w:rsid w:val="00CC3588"/>
    <w:rsid w:val="00CC523C"/>
    <w:rsid w:val="00CC6FE2"/>
    <w:rsid w:val="00CC789E"/>
    <w:rsid w:val="00CD32DF"/>
    <w:rsid w:val="00CD35B7"/>
    <w:rsid w:val="00CD3DED"/>
    <w:rsid w:val="00CD70B2"/>
    <w:rsid w:val="00CD74D3"/>
    <w:rsid w:val="00CE03D6"/>
    <w:rsid w:val="00CE047F"/>
    <w:rsid w:val="00CE0A87"/>
    <w:rsid w:val="00CE24C0"/>
    <w:rsid w:val="00CE4AAF"/>
    <w:rsid w:val="00CE5964"/>
    <w:rsid w:val="00CF1727"/>
    <w:rsid w:val="00D00671"/>
    <w:rsid w:val="00D03F3C"/>
    <w:rsid w:val="00D066AF"/>
    <w:rsid w:val="00D06913"/>
    <w:rsid w:val="00D104C8"/>
    <w:rsid w:val="00D11444"/>
    <w:rsid w:val="00D156BC"/>
    <w:rsid w:val="00D17C3B"/>
    <w:rsid w:val="00D2084C"/>
    <w:rsid w:val="00D21ACA"/>
    <w:rsid w:val="00D23037"/>
    <w:rsid w:val="00D23465"/>
    <w:rsid w:val="00D23D80"/>
    <w:rsid w:val="00D24332"/>
    <w:rsid w:val="00D3022B"/>
    <w:rsid w:val="00D321B5"/>
    <w:rsid w:val="00D330F2"/>
    <w:rsid w:val="00D33736"/>
    <w:rsid w:val="00D3488E"/>
    <w:rsid w:val="00D354E9"/>
    <w:rsid w:val="00D36017"/>
    <w:rsid w:val="00D43420"/>
    <w:rsid w:val="00D46CB2"/>
    <w:rsid w:val="00D50240"/>
    <w:rsid w:val="00D56737"/>
    <w:rsid w:val="00D56780"/>
    <w:rsid w:val="00D61242"/>
    <w:rsid w:val="00D6546F"/>
    <w:rsid w:val="00D71517"/>
    <w:rsid w:val="00D73A8F"/>
    <w:rsid w:val="00D742B5"/>
    <w:rsid w:val="00D75FCA"/>
    <w:rsid w:val="00D77276"/>
    <w:rsid w:val="00D8157B"/>
    <w:rsid w:val="00D91B3F"/>
    <w:rsid w:val="00D946D3"/>
    <w:rsid w:val="00D9778D"/>
    <w:rsid w:val="00D97FBB"/>
    <w:rsid w:val="00DB4AB6"/>
    <w:rsid w:val="00DC2187"/>
    <w:rsid w:val="00DD6949"/>
    <w:rsid w:val="00DF41EE"/>
    <w:rsid w:val="00DF4413"/>
    <w:rsid w:val="00E021FE"/>
    <w:rsid w:val="00E079F5"/>
    <w:rsid w:val="00E10DC8"/>
    <w:rsid w:val="00E11A1F"/>
    <w:rsid w:val="00E12621"/>
    <w:rsid w:val="00E13F3A"/>
    <w:rsid w:val="00E1553E"/>
    <w:rsid w:val="00E15857"/>
    <w:rsid w:val="00E26C24"/>
    <w:rsid w:val="00E32B52"/>
    <w:rsid w:val="00E33DE9"/>
    <w:rsid w:val="00E37A6C"/>
    <w:rsid w:val="00E450AC"/>
    <w:rsid w:val="00E45B9A"/>
    <w:rsid w:val="00E46CC6"/>
    <w:rsid w:val="00E5066C"/>
    <w:rsid w:val="00E5246E"/>
    <w:rsid w:val="00E55895"/>
    <w:rsid w:val="00E61BB2"/>
    <w:rsid w:val="00E6211C"/>
    <w:rsid w:val="00E62FCA"/>
    <w:rsid w:val="00E647D9"/>
    <w:rsid w:val="00E6596F"/>
    <w:rsid w:val="00E67D1C"/>
    <w:rsid w:val="00E734D7"/>
    <w:rsid w:val="00E80AED"/>
    <w:rsid w:val="00E85721"/>
    <w:rsid w:val="00E859EA"/>
    <w:rsid w:val="00E94E9B"/>
    <w:rsid w:val="00EA1899"/>
    <w:rsid w:val="00EA337A"/>
    <w:rsid w:val="00EA616D"/>
    <w:rsid w:val="00EA7E84"/>
    <w:rsid w:val="00EB01BE"/>
    <w:rsid w:val="00EB2573"/>
    <w:rsid w:val="00EC210C"/>
    <w:rsid w:val="00EC5D14"/>
    <w:rsid w:val="00ED107E"/>
    <w:rsid w:val="00EE0FB9"/>
    <w:rsid w:val="00EE3F4E"/>
    <w:rsid w:val="00EE56FF"/>
    <w:rsid w:val="00EE7689"/>
    <w:rsid w:val="00EF2197"/>
    <w:rsid w:val="00EF5C6C"/>
    <w:rsid w:val="00EF65DE"/>
    <w:rsid w:val="00EF6AD9"/>
    <w:rsid w:val="00EF6D76"/>
    <w:rsid w:val="00EF7CB8"/>
    <w:rsid w:val="00F03D66"/>
    <w:rsid w:val="00F05C3D"/>
    <w:rsid w:val="00F11C52"/>
    <w:rsid w:val="00F123AB"/>
    <w:rsid w:val="00F125E2"/>
    <w:rsid w:val="00F158BA"/>
    <w:rsid w:val="00F16F0A"/>
    <w:rsid w:val="00F21AF5"/>
    <w:rsid w:val="00F3679F"/>
    <w:rsid w:val="00F376CE"/>
    <w:rsid w:val="00F43E13"/>
    <w:rsid w:val="00F4494D"/>
    <w:rsid w:val="00F44DF2"/>
    <w:rsid w:val="00F45610"/>
    <w:rsid w:val="00F466A5"/>
    <w:rsid w:val="00F5155F"/>
    <w:rsid w:val="00F53556"/>
    <w:rsid w:val="00F53F7F"/>
    <w:rsid w:val="00F54BBF"/>
    <w:rsid w:val="00F55362"/>
    <w:rsid w:val="00F6042A"/>
    <w:rsid w:val="00F61C84"/>
    <w:rsid w:val="00F639CF"/>
    <w:rsid w:val="00F64646"/>
    <w:rsid w:val="00F64E02"/>
    <w:rsid w:val="00F652AA"/>
    <w:rsid w:val="00F709C3"/>
    <w:rsid w:val="00F7323C"/>
    <w:rsid w:val="00F736CF"/>
    <w:rsid w:val="00F76D46"/>
    <w:rsid w:val="00F81A39"/>
    <w:rsid w:val="00F822B8"/>
    <w:rsid w:val="00F825E3"/>
    <w:rsid w:val="00F8541B"/>
    <w:rsid w:val="00F906E4"/>
    <w:rsid w:val="00F90A23"/>
    <w:rsid w:val="00F949FC"/>
    <w:rsid w:val="00F95439"/>
    <w:rsid w:val="00F96FED"/>
    <w:rsid w:val="00F97AAA"/>
    <w:rsid w:val="00FA060B"/>
    <w:rsid w:val="00FA072A"/>
    <w:rsid w:val="00FA16A3"/>
    <w:rsid w:val="00FA2D2E"/>
    <w:rsid w:val="00FA4CD6"/>
    <w:rsid w:val="00FA64DE"/>
    <w:rsid w:val="00FA663D"/>
    <w:rsid w:val="00FB0659"/>
    <w:rsid w:val="00FB1436"/>
    <w:rsid w:val="00FB348B"/>
    <w:rsid w:val="00FB6258"/>
    <w:rsid w:val="00FC522D"/>
    <w:rsid w:val="00FC7EBA"/>
    <w:rsid w:val="00FD09C7"/>
    <w:rsid w:val="00FD3788"/>
    <w:rsid w:val="00FD4E46"/>
    <w:rsid w:val="00FD5D43"/>
    <w:rsid w:val="00FE18C5"/>
    <w:rsid w:val="00FE6B9A"/>
    <w:rsid w:val="00FF014B"/>
    <w:rsid w:val="00FF1B22"/>
    <w:rsid w:val="00FF5385"/>
    <w:rsid w:val="00FF6187"/>
    <w:rsid w:val="00FF6497"/>
    <w:rsid w:val="00FF791C"/>
    <w:rsid w:val="02723F09"/>
    <w:rsid w:val="02E1543F"/>
    <w:rsid w:val="032A3580"/>
    <w:rsid w:val="038A1428"/>
    <w:rsid w:val="043A75B1"/>
    <w:rsid w:val="0454229D"/>
    <w:rsid w:val="050661DC"/>
    <w:rsid w:val="055B1FA7"/>
    <w:rsid w:val="05C33FEB"/>
    <w:rsid w:val="05F873FC"/>
    <w:rsid w:val="07497B10"/>
    <w:rsid w:val="07691ADF"/>
    <w:rsid w:val="077F03A5"/>
    <w:rsid w:val="08222906"/>
    <w:rsid w:val="0B903ADE"/>
    <w:rsid w:val="0BA533D5"/>
    <w:rsid w:val="0C49623B"/>
    <w:rsid w:val="100A0A14"/>
    <w:rsid w:val="103A085F"/>
    <w:rsid w:val="109D2F36"/>
    <w:rsid w:val="10F05366"/>
    <w:rsid w:val="1242765D"/>
    <w:rsid w:val="12A32349"/>
    <w:rsid w:val="144E62BB"/>
    <w:rsid w:val="14697BE6"/>
    <w:rsid w:val="168C5417"/>
    <w:rsid w:val="16D52CED"/>
    <w:rsid w:val="16EB31F5"/>
    <w:rsid w:val="17D656F4"/>
    <w:rsid w:val="182503E2"/>
    <w:rsid w:val="1891242E"/>
    <w:rsid w:val="193F3921"/>
    <w:rsid w:val="19DF35BA"/>
    <w:rsid w:val="1A7F138E"/>
    <w:rsid w:val="1A954C6D"/>
    <w:rsid w:val="1B8413DB"/>
    <w:rsid w:val="1B9B5405"/>
    <w:rsid w:val="1C6B3C57"/>
    <w:rsid w:val="1C800204"/>
    <w:rsid w:val="1D585591"/>
    <w:rsid w:val="1D7D1725"/>
    <w:rsid w:val="1DC96420"/>
    <w:rsid w:val="1E0068A1"/>
    <w:rsid w:val="1EA35E34"/>
    <w:rsid w:val="1F0406C2"/>
    <w:rsid w:val="1F6D3CAF"/>
    <w:rsid w:val="229E04F3"/>
    <w:rsid w:val="23687D86"/>
    <w:rsid w:val="242B32F2"/>
    <w:rsid w:val="246F3E35"/>
    <w:rsid w:val="2556758F"/>
    <w:rsid w:val="27050209"/>
    <w:rsid w:val="27435A51"/>
    <w:rsid w:val="295F2C42"/>
    <w:rsid w:val="2B531312"/>
    <w:rsid w:val="2B662099"/>
    <w:rsid w:val="2BC96E6C"/>
    <w:rsid w:val="2C500DB6"/>
    <w:rsid w:val="2C66574C"/>
    <w:rsid w:val="2CD95AD0"/>
    <w:rsid w:val="2D023CDD"/>
    <w:rsid w:val="2D0A7E57"/>
    <w:rsid w:val="2D4D53E2"/>
    <w:rsid w:val="2D5C53D7"/>
    <w:rsid w:val="2D7059A5"/>
    <w:rsid w:val="2DDA7DC2"/>
    <w:rsid w:val="2E2A34C6"/>
    <w:rsid w:val="2E96071F"/>
    <w:rsid w:val="2E9B1015"/>
    <w:rsid w:val="2F740E9D"/>
    <w:rsid w:val="301E7376"/>
    <w:rsid w:val="305E7067"/>
    <w:rsid w:val="31EB11BF"/>
    <w:rsid w:val="325425A3"/>
    <w:rsid w:val="32F959F8"/>
    <w:rsid w:val="349C4704"/>
    <w:rsid w:val="34BF1ABA"/>
    <w:rsid w:val="35ED6D93"/>
    <w:rsid w:val="376B42E6"/>
    <w:rsid w:val="38A34DEB"/>
    <w:rsid w:val="39871F8D"/>
    <w:rsid w:val="39D258B5"/>
    <w:rsid w:val="3A952661"/>
    <w:rsid w:val="3AC56A51"/>
    <w:rsid w:val="3B3F4A90"/>
    <w:rsid w:val="3B8628BE"/>
    <w:rsid w:val="3C0417FB"/>
    <w:rsid w:val="3D1B3E0A"/>
    <w:rsid w:val="3DCB54D0"/>
    <w:rsid w:val="3E0B0C1F"/>
    <w:rsid w:val="3F623727"/>
    <w:rsid w:val="40F33356"/>
    <w:rsid w:val="418A5FA1"/>
    <w:rsid w:val="41E14E41"/>
    <w:rsid w:val="4273414E"/>
    <w:rsid w:val="43043603"/>
    <w:rsid w:val="43452B36"/>
    <w:rsid w:val="436814A8"/>
    <w:rsid w:val="438C0FD2"/>
    <w:rsid w:val="44E74CB5"/>
    <w:rsid w:val="486640B4"/>
    <w:rsid w:val="490D6642"/>
    <w:rsid w:val="49B7101E"/>
    <w:rsid w:val="49F670DC"/>
    <w:rsid w:val="4B183896"/>
    <w:rsid w:val="4BA036EB"/>
    <w:rsid w:val="4C672189"/>
    <w:rsid w:val="4D9E721C"/>
    <w:rsid w:val="501B5A7D"/>
    <w:rsid w:val="515B3813"/>
    <w:rsid w:val="51990B70"/>
    <w:rsid w:val="5281260C"/>
    <w:rsid w:val="535E4006"/>
    <w:rsid w:val="53AB67B6"/>
    <w:rsid w:val="5431571B"/>
    <w:rsid w:val="547B10BF"/>
    <w:rsid w:val="54BA1913"/>
    <w:rsid w:val="55322ADD"/>
    <w:rsid w:val="55780E38"/>
    <w:rsid w:val="55E45D29"/>
    <w:rsid w:val="55E670FF"/>
    <w:rsid w:val="57A472C4"/>
    <w:rsid w:val="58981811"/>
    <w:rsid w:val="594B3C64"/>
    <w:rsid w:val="5A09611F"/>
    <w:rsid w:val="5A2B08A8"/>
    <w:rsid w:val="5B946BE2"/>
    <w:rsid w:val="5BD51A76"/>
    <w:rsid w:val="5BDE2DB4"/>
    <w:rsid w:val="5BEA4473"/>
    <w:rsid w:val="5C004FCF"/>
    <w:rsid w:val="5DE63363"/>
    <w:rsid w:val="5E6900C7"/>
    <w:rsid w:val="5E9251DE"/>
    <w:rsid w:val="60C63224"/>
    <w:rsid w:val="611D2893"/>
    <w:rsid w:val="613A56C8"/>
    <w:rsid w:val="624126EB"/>
    <w:rsid w:val="6251403F"/>
    <w:rsid w:val="62563499"/>
    <w:rsid w:val="634D7A43"/>
    <w:rsid w:val="636A4855"/>
    <w:rsid w:val="638E7A78"/>
    <w:rsid w:val="662817F5"/>
    <w:rsid w:val="677707B1"/>
    <w:rsid w:val="67B21438"/>
    <w:rsid w:val="67F307F2"/>
    <w:rsid w:val="681817F5"/>
    <w:rsid w:val="68243747"/>
    <w:rsid w:val="68E550C3"/>
    <w:rsid w:val="690F05BC"/>
    <w:rsid w:val="6AB04F29"/>
    <w:rsid w:val="6BB4780C"/>
    <w:rsid w:val="6C3E7C71"/>
    <w:rsid w:val="6D48513C"/>
    <w:rsid w:val="6DEC3A8A"/>
    <w:rsid w:val="6E1C0BCF"/>
    <w:rsid w:val="6E346665"/>
    <w:rsid w:val="6E792251"/>
    <w:rsid w:val="6F055B3B"/>
    <w:rsid w:val="6F391876"/>
    <w:rsid w:val="6F5B2505"/>
    <w:rsid w:val="6FB74CAB"/>
    <w:rsid w:val="70244C09"/>
    <w:rsid w:val="70D34D1C"/>
    <w:rsid w:val="70F748C1"/>
    <w:rsid w:val="72521C52"/>
    <w:rsid w:val="725B7D61"/>
    <w:rsid w:val="7371350F"/>
    <w:rsid w:val="73F03FDD"/>
    <w:rsid w:val="75287D2D"/>
    <w:rsid w:val="75D6310E"/>
    <w:rsid w:val="78C14F22"/>
    <w:rsid w:val="78D21D5D"/>
    <w:rsid w:val="78F85676"/>
    <w:rsid w:val="797D1574"/>
    <w:rsid w:val="7B063660"/>
    <w:rsid w:val="7C2214E6"/>
    <w:rsid w:val="7C590F2C"/>
    <w:rsid w:val="7DFE5C84"/>
    <w:rsid w:val="7E3D61BC"/>
    <w:rsid w:val="7E4E61F3"/>
    <w:rsid w:val="7F7678E7"/>
    <w:rsid w:val="7FFD591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link w:val="24"/>
    <w:qFormat/>
    <w:uiPriority w:val="99"/>
    <w:pPr>
      <w:widowControl/>
      <w:spacing w:before="340" w:after="330" w:line="576" w:lineRule="auto"/>
      <w:outlineLvl w:val="0"/>
    </w:pPr>
    <w:rPr>
      <w:rFonts w:ascii="Calibri" w:hAnsi="Calibri" w:eastAsia="宋体" w:cs="Calibri"/>
      <w:b/>
      <w:bCs/>
      <w:kern w:val="36"/>
      <w:sz w:val="44"/>
      <w:szCs w:val="44"/>
    </w:rPr>
  </w:style>
  <w:style w:type="paragraph" w:styleId="4">
    <w:name w:val="heading 2"/>
    <w:basedOn w:val="1"/>
    <w:link w:val="25"/>
    <w:qFormat/>
    <w:uiPriority w:val="99"/>
    <w:pPr>
      <w:widowControl/>
      <w:spacing w:before="260" w:after="260" w:line="412" w:lineRule="auto"/>
      <w:outlineLvl w:val="1"/>
    </w:pPr>
    <w:rPr>
      <w:rFonts w:ascii="Cambria" w:hAnsi="Cambria" w:eastAsia="宋体" w:cs="Cambria"/>
      <w:b/>
      <w:bCs/>
      <w:kern w:val="0"/>
    </w:rPr>
  </w:style>
  <w:style w:type="paragraph" w:styleId="5">
    <w:name w:val="heading 3"/>
    <w:basedOn w:val="1"/>
    <w:link w:val="26"/>
    <w:qFormat/>
    <w:uiPriority w:val="99"/>
    <w:pPr>
      <w:widowControl/>
      <w:spacing w:before="260" w:after="260" w:line="412" w:lineRule="auto"/>
      <w:outlineLvl w:val="2"/>
    </w:pPr>
    <w:rPr>
      <w:rFonts w:ascii="Calibri" w:hAnsi="Calibri" w:eastAsia="宋体" w:cs="Calibri"/>
      <w:b/>
      <w:bCs/>
      <w:kern w:val="0"/>
    </w:rPr>
  </w:style>
  <w:style w:type="character" w:default="1" w:styleId="20">
    <w:name w:val="Default Paragraph Font"/>
    <w:semiHidden/>
    <w:qFormat/>
    <w:uiPriority w:val="99"/>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semiHidden/>
    <w:qFormat/>
    <w:uiPriority w:val="99"/>
    <w:rPr>
      <w:rFonts w:ascii="Calibri" w:hAnsi="Calibri" w:cs="Calibri"/>
    </w:rPr>
  </w:style>
  <w:style w:type="paragraph" w:styleId="6">
    <w:name w:val="List Number"/>
    <w:basedOn w:val="1"/>
    <w:qFormat/>
    <w:uiPriority w:val="99"/>
    <w:pPr>
      <w:numPr>
        <w:ilvl w:val="0"/>
        <w:numId w:val="1"/>
      </w:numPr>
      <w:tabs>
        <w:tab w:val="left" w:pos="0"/>
      </w:tabs>
    </w:pPr>
  </w:style>
  <w:style w:type="paragraph" w:styleId="7">
    <w:name w:val="Normal Indent"/>
    <w:basedOn w:val="1"/>
    <w:qFormat/>
    <w:uiPriority w:val="99"/>
    <w:pPr>
      <w:ind w:firstLine="420" w:firstLineChars="200"/>
    </w:pPr>
  </w:style>
  <w:style w:type="paragraph" w:styleId="8">
    <w:name w:val="Body Text"/>
    <w:basedOn w:val="1"/>
    <w:link w:val="27"/>
    <w:qFormat/>
    <w:uiPriority w:val="99"/>
    <w:pPr>
      <w:spacing w:line="560" w:lineRule="exact"/>
      <w:jc w:val="center"/>
    </w:pPr>
    <w:rPr>
      <w:rFonts w:ascii="文星标宋" w:eastAsia="文星标宋" w:cs="文星标宋"/>
      <w:spacing w:val="-13"/>
      <w:sz w:val="40"/>
      <w:szCs w:val="40"/>
    </w:rPr>
  </w:style>
  <w:style w:type="paragraph" w:styleId="9">
    <w:name w:val="Body Text Indent"/>
    <w:basedOn w:val="1"/>
    <w:link w:val="28"/>
    <w:qFormat/>
    <w:uiPriority w:val="99"/>
    <w:pPr>
      <w:spacing w:line="620" w:lineRule="exact"/>
      <w:ind w:firstLine="548" w:firstLineChars="200"/>
    </w:pPr>
    <w:rPr>
      <w:rFonts w:ascii="仿宋_GB2312" w:cs="仿宋_GB2312"/>
      <w:spacing w:val="-20"/>
    </w:rPr>
  </w:style>
  <w:style w:type="paragraph" w:styleId="10">
    <w:name w:val="Plain Text"/>
    <w:basedOn w:val="1"/>
    <w:link w:val="30"/>
    <w:qFormat/>
    <w:uiPriority w:val="99"/>
    <w:rPr>
      <w:rFonts w:ascii="宋体" w:hAnsi="Courier New" w:cs="宋体"/>
    </w:rPr>
  </w:style>
  <w:style w:type="paragraph" w:styleId="11">
    <w:name w:val="Date"/>
    <w:basedOn w:val="1"/>
    <w:next w:val="1"/>
    <w:link w:val="31"/>
    <w:qFormat/>
    <w:uiPriority w:val="99"/>
    <w:pPr>
      <w:ind w:left="100" w:leftChars="2500"/>
    </w:pPr>
  </w:style>
  <w:style w:type="paragraph" w:styleId="12">
    <w:name w:val="Body Text Indent 2"/>
    <w:basedOn w:val="1"/>
    <w:link w:val="32"/>
    <w:qFormat/>
    <w:uiPriority w:val="99"/>
    <w:pPr>
      <w:spacing w:line="580" w:lineRule="exact"/>
      <w:ind w:firstLine="628" w:firstLineChars="200"/>
    </w:pPr>
    <w:rPr>
      <w:rFonts w:ascii="仿宋_GB2312" w:cs="仿宋_GB2312"/>
    </w:rPr>
  </w:style>
  <w:style w:type="paragraph" w:styleId="13">
    <w:name w:val="Balloon Text"/>
    <w:basedOn w:val="1"/>
    <w:link w:val="33"/>
    <w:semiHidden/>
    <w:qFormat/>
    <w:uiPriority w:val="99"/>
    <w:rPr>
      <w:sz w:val="18"/>
      <w:szCs w:val="18"/>
    </w:rPr>
  </w:style>
  <w:style w:type="paragraph" w:styleId="14">
    <w:name w:val="footer"/>
    <w:basedOn w:val="1"/>
    <w:link w:val="35"/>
    <w:qFormat/>
    <w:uiPriority w:val="99"/>
    <w:pPr>
      <w:tabs>
        <w:tab w:val="center" w:pos="4153"/>
        <w:tab w:val="right" w:pos="8306"/>
      </w:tabs>
      <w:snapToGrid w:val="0"/>
      <w:jc w:val="left"/>
    </w:pPr>
    <w:rPr>
      <w:sz w:val="18"/>
      <w:szCs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7">
    <w:name w:val="Body Text First Indent 2"/>
    <w:basedOn w:val="9"/>
    <w:qFormat/>
    <w:uiPriority w:val="0"/>
    <w:pPr>
      <w:ind w:firstLine="420" w:firstLineChars="200"/>
    </w:pPr>
  </w:style>
  <w:style w:type="table" w:styleId="19">
    <w:name w:val="Table Grid"/>
    <w:basedOn w:val="1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99"/>
    <w:rPr>
      <w:b/>
      <w:bCs/>
    </w:rPr>
  </w:style>
  <w:style w:type="character" w:styleId="22">
    <w:name w:val="page number"/>
    <w:basedOn w:val="20"/>
    <w:qFormat/>
    <w:uiPriority w:val="99"/>
  </w:style>
  <w:style w:type="character" w:styleId="23">
    <w:name w:val="Hyperlink"/>
    <w:basedOn w:val="20"/>
    <w:qFormat/>
    <w:uiPriority w:val="99"/>
    <w:rPr>
      <w:color w:val="0000FF"/>
      <w:u w:val="single"/>
    </w:rPr>
  </w:style>
  <w:style w:type="character" w:customStyle="1" w:styleId="24">
    <w:name w:val="Heading 1 Char"/>
    <w:basedOn w:val="20"/>
    <w:link w:val="3"/>
    <w:qFormat/>
    <w:uiPriority w:val="9"/>
    <w:rPr>
      <w:rFonts w:eastAsia="仿宋_GB2312"/>
      <w:b/>
      <w:bCs/>
      <w:kern w:val="44"/>
      <w:sz w:val="44"/>
      <w:szCs w:val="44"/>
    </w:rPr>
  </w:style>
  <w:style w:type="character" w:customStyle="1" w:styleId="25">
    <w:name w:val="Heading 2 Char"/>
    <w:basedOn w:val="20"/>
    <w:link w:val="4"/>
    <w:semiHidden/>
    <w:qFormat/>
    <w:uiPriority w:val="9"/>
    <w:rPr>
      <w:rFonts w:asciiTheme="majorHAnsi" w:hAnsiTheme="majorHAnsi" w:eastAsiaTheme="majorEastAsia" w:cstheme="majorBidi"/>
      <w:b/>
      <w:bCs/>
      <w:sz w:val="32"/>
      <w:szCs w:val="32"/>
    </w:rPr>
  </w:style>
  <w:style w:type="character" w:customStyle="1" w:styleId="26">
    <w:name w:val="Heading 3 Char"/>
    <w:basedOn w:val="20"/>
    <w:link w:val="5"/>
    <w:semiHidden/>
    <w:qFormat/>
    <w:uiPriority w:val="9"/>
    <w:rPr>
      <w:rFonts w:eastAsia="仿宋_GB2312"/>
      <w:b/>
      <w:bCs/>
      <w:sz w:val="32"/>
      <w:szCs w:val="32"/>
    </w:rPr>
  </w:style>
  <w:style w:type="character" w:customStyle="1" w:styleId="27">
    <w:name w:val="Body Text Char"/>
    <w:basedOn w:val="20"/>
    <w:link w:val="8"/>
    <w:semiHidden/>
    <w:qFormat/>
    <w:uiPriority w:val="99"/>
    <w:rPr>
      <w:rFonts w:eastAsia="仿宋_GB2312"/>
      <w:sz w:val="32"/>
      <w:szCs w:val="32"/>
    </w:rPr>
  </w:style>
  <w:style w:type="character" w:customStyle="1" w:styleId="28">
    <w:name w:val="Body Text Indent Char"/>
    <w:basedOn w:val="20"/>
    <w:link w:val="9"/>
    <w:semiHidden/>
    <w:qFormat/>
    <w:uiPriority w:val="99"/>
    <w:rPr>
      <w:rFonts w:eastAsia="仿宋_GB2312"/>
      <w:sz w:val="32"/>
      <w:szCs w:val="32"/>
    </w:rPr>
  </w:style>
  <w:style w:type="character" w:customStyle="1" w:styleId="29">
    <w:name w:val="Plain Text Char"/>
    <w:basedOn w:val="20"/>
    <w:link w:val="10"/>
    <w:semiHidden/>
    <w:qFormat/>
    <w:uiPriority w:val="99"/>
    <w:rPr>
      <w:rFonts w:ascii="宋体" w:hAnsi="Courier New" w:cs="Courier New"/>
      <w:szCs w:val="21"/>
    </w:rPr>
  </w:style>
  <w:style w:type="character" w:customStyle="1" w:styleId="30">
    <w:name w:val="Plain Text Char1"/>
    <w:link w:val="10"/>
    <w:qFormat/>
    <w:locked/>
    <w:uiPriority w:val="99"/>
    <w:rPr>
      <w:rFonts w:ascii="宋体" w:hAnsi="Courier New" w:eastAsia="仿宋_GB2312" w:cs="宋体"/>
      <w:kern w:val="2"/>
      <w:sz w:val="32"/>
      <w:szCs w:val="32"/>
      <w:lang w:val="en-US" w:eastAsia="zh-CN"/>
    </w:rPr>
  </w:style>
  <w:style w:type="character" w:customStyle="1" w:styleId="31">
    <w:name w:val="Date Char"/>
    <w:basedOn w:val="20"/>
    <w:link w:val="11"/>
    <w:semiHidden/>
    <w:qFormat/>
    <w:uiPriority w:val="99"/>
    <w:rPr>
      <w:rFonts w:eastAsia="仿宋_GB2312"/>
      <w:sz w:val="32"/>
      <w:szCs w:val="32"/>
    </w:rPr>
  </w:style>
  <w:style w:type="character" w:customStyle="1" w:styleId="32">
    <w:name w:val="Body Text Indent 2 Char"/>
    <w:basedOn w:val="20"/>
    <w:link w:val="12"/>
    <w:semiHidden/>
    <w:qFormat/>
    <w:uiPriority w:val="99"/>
    <w:rPr>
      <w:rFonts w:eastAsia="仿宋_GB2312"/>
      <w:sz w:val="32"/>
      <w:szCs w:val="32"/>
    </w:rPr>
  </w:style>
  <w:style w:type="character" w:customStyle="1" w:styleId="33">
    <w:name w:val="Balloon Text Char"/>
    <w:basedOn w:val="20"/>
    <w:link w:val="13"/>
    <w:semiHidden/>
    <w:qFormat/>
    <w:uiPriority w:val="99"/>
    <w:rPr>
      <w:rFonts w:eastAsia="仿宋_GB2312"/>
      <w:sz w:val="0"/>
      <w:szCs w:val="0"/>
    </w:rPr>
  </w:style>
  <w:style w:type="character" w:customStyle="1" w:styleId="34">
    <w:name w:val="Footer Char"/>
    <w:basedOn w:val="20"/>
    <w:link w:val="14"/>
    <w:semiHidden/>
    <w:qFormat/>
    <w:uiPriority w:val="99"/>
    <w:rPr>
      <w:rFonts w:eastAsia="仿宋_GB2312"/>
      <w:sz w:val="18"/>
      <w:szCs w:val="18"/>
    </w:rPr>
  </w:style>
  <w:style w:type="character" w:customStyle="1" w:styleId="35">
    <w:name w:val="Footer Char1"/>
    <w:link w:val="14"/>
    <w:qFormat/>
    <w:locked/>
    <w:uiPriority w:val="99"/>
    <w:rPr>
      <w:rFonts w:eastAsia="宋体"/>
      <w:kern w:val="2"/>
      <w:sz w:val="18"/>
      <w:szCs w:val="18"/>
      <w:lang w:val="en-US" w:eastAsia="zh-CN"/>
    </w:rPr>
  </w:style>
  <w:style w:type="character" w:customStyle="1" w:styleId="36">
    <w:name w:val="Header Char"/>
    <w:basedOn w:val="20"/>
    <w:link w:val="15"/>
    <w:semiHidden/>
    <w:qFormat/>
    <w:uiPriority w:val="99"/>
    <w:rPr>
      <w:rFonts w:eastAsia="仿宋_GB2312"/>
      <w:sz w:val="18"/>
      <w:szCs w:val="18"/>
    </w:rPr>
  </w:style>
  <w:style w:type="character" w:customStyle="1" w:styleId="37">
    <w:name w:val="font91"/>
    <w:basedOn w:val="20"/>
    <w:qFormat/>
    <w:uiPriority w:val="99"/>
    <w:rPr>
      <w:rFonts w:ascii="宋体" w:hAnsi="宋体" w:eastAsia="宋体" w:cs="宋体"/>
      <w:color w:val="000000"/>
      <w:sz w:val="20"/>
      <w:szCs w:val="20"/>
      <w:u w:val="none"/>
    </w:rPr>
  </w:style>
  <w:style w:type="character" w:customStyle="1" w:styleId="38">
    <w:name w:val="fontstyle01"/>
    <w:basedOn w:val="20"/>
    <w:qFormat/>
    <w:uiPriority w:val="99"/>
    <w:rPr>
      <w:rFonts w:ascii="CIDFont + F4" w:hAnsi="CIDFont + F4" w:eastAsia="Times New Roman" w:cs="CIDFont + F4"/>
      <w:color w:val="000000"/>
      <w:sz w:val="32"/>
      <w:szCs w:val="32"/>
    </w:rPr>
  </w:style>
  <w:style w:type="character" w:customStyle="1" w:styleId="39">
    <w:name w:val="纯文本 Char"/>
    <w:qFormat/>
    <w:locked/>
    <w:uiPriority w:val="99"/>
    <w:rPr>
      <w:rFonts w:ascii="宋体" w:hAnsi="Courier New" w:eastAsia="仿宋_GB2312" w:cs="宋体"/>
      <w:kern w:val="2"/>
      <w:sz w:val="32"/>
      <w:szCs w:val="32"/>
      <w:lang w:val="en-US" w:eastAsia="zh-CN"/>
    </w:rPr>
  </w:style>
  <w:style w:type="character" w:customStyle="1" w:styleId="40">
    <w:name w:val="页脚 Char"/>
    <w:qFormat/>
    <w:uiPriority w:val="99"/>
    <w:rPr>
      <w:rFonts w:eastAsia="宋体"/>
      <w:kern w:val="2"/>
      <w:sz w:val="18"/>
      <w:szCs w:val="18"/>
      <w:lang w:val="en-US" w:eastAsia="zh-CN"/>
    </w:rPr>
  </w:style>
  <w:style w:type="character" w:customStyle="1" w:styleId="41">
    <w:name w:val="16"/>
    <w:qFormat/>
    <w:uiPriority w:val="99"/>
    <w:rPr>
      <w:rFonts w:ascii="宋体" w:hAnsi="宋体" w:eastAsia="宋体" w:cs="宋体"/>
      <w:b/>
      <w:bCs/>
      <w:color w:val="000000"/>
      <w:sz w:val="16"/>
      <w:szCs w:val="16"/>
    </w:rPr>
  </w:style>
  <w:style w:type="character" w:customStyle="1" w:styleId="42">
    <w:name w:val="font51"/>
    <w:qFormat/>
    <w:uiPriority w:val="99"/>
    <w:rPr>
      <w:rFonts w:ascii="宋体" w:hAnsi="宋体" w:eastAsia="宋体" w:cs="宋体"/>
      <w:color w:val="000000"/>
      <w:sz w:val="22"/>
      <w:szCs w:val="22"/>
      <w:u w:val="none"/>
    </w:rPr>
  </w:style>
  <w:style w:type="character" w:customStyle="1" w:styleId="43">
    <w:name w:val="17"/>
    <w:qFormat/>
    <w:uiPriority w:val="99"/>
    <w:rPr>
      <w:rFonts w:ascii="宋体" w:hAnsi="宋体" w:eastAsia="宋体" w:cs="宋体"/>
      <w:color w:val="000000"/>
      <w:sz w:val="16"/>
      <w:szCs w:val="16"/>
    </w:rPr>
  </w:style>
  <w:style w:type="character" w:customStyle="1" w:styleId="44">
    <w:name w:val="15"/>
    <w:qFormat/>
    <w:uiPriority w:val="99"/>
    <w:rPr>
      <w:rFonts w:ascii="Times New Roman" w:hAnsi="Times New Roman" w:cs="Times New Roman"/>
      <w:color w:val="auto"/>
      <w:sz w:val="20"/>
      <w:szCs w:val="20"/>
      <w:u w:val="none"/>
    </w:rPr>
  </w:style>
  <w:style w:type="character" w:customStyle="1" w:styleId="45">
    <w:name w:val="font31"/>
    <w:qFormat/>
    <w:uiPriority w:val="99"/>
    <w:rPr>
      <w:rFonts w:ascii="宋体" w:hAnsi="宋体" w:eastAsia="宋体" w:cs="宋体"/>
      <w:color w:val="FF0000"/>
      <w:sz w:val="22"/>
      <w:szCs w:val="22"/>
      <w:u w:val="none"/>
    </w:rPr>
  </w:style>
  <w:style w:type="character" w:customStyle="1" w:styleId="46">
    <w:name w:val="h1231"/>
    <w:qFormat/>
    <w:uiPriority w:val="99"/>
    <w:rPr>
      <w:rFonts w:ascii="??" w:hAnsi="??" w:cs="??"/>
      <w:color w:val="000000"/>
      <w:sz w:val="28"/>
      <w:szCs w:val="28"/>
      <w:u w:val="none"/>
    </w:rPr>
  </w:style>
  <w:style w:type="character" w:customStyle="1" w:styleId="47">
    <w:name w:val="样式 (西文) 仿宋_GB2312 四号"/>
    <w:qFormat/>
    <w:uiPriority w:val="99"/>
    <w:rPr>
      <w:rFonts w:ascii="Arial" w:hAnsi="Arial" w:eastAsia="仿宋_GB2312" w:cs="Arial"/>
      <w:sz w:val="28"/>
      <w:szCs w:val="28"/>
    </w:rPr>
  </w:style>
  <w:style w:type="paragraph" w:customStyle="1" w:styleId="48">
    <w:name w:val="p15"/>
    <w:basedOn w:val="1"/>
    <w:qFormat/>
    <w:uiPriority w:val="99"/>
    <w:pPr>
      <w:widowControl/>
      <w:spacing w:before="100" w:after="100"/>
      <w:jc w:val="left"/>
    </w:pPr>
    <w:rPr>
      <w:rFonts w:ascii="宋体" w:hAnsi="宋体" w:eastAsia="宋体" w:cs="宋体"/>
      <w:kern w:val="0"/>
      <w:sz w:val="24"/>
      <w:szCs w:val="24"/>
    </w:rPr>
  </w:style>
  <w:style w:type="paragraph" w:customStyle="1" w:styleId="49">
    <w:name w:val="列出段落"/>
    <w:basedOn w:val="1"/>
    <w:qFormat/>
    <w:uiPriority w:val="99"/>
    <w:pPr>
      <w:ind w:firstLine="420" w:firstLineChars="200"/>
    </w:pPr>
    <w:rPr>
      <w:rFonts w:eastAsia="宋体"/>
      <w:sz w:val="21"/>
      <w:szCs w:val="21"/>
    </w:rPr>
  </w:style>
  <w:style w:type="paragraph" w:customStyle="1" w:styleId="50">
    <w:name w:val="p17"/>
    <w:basedOn w:val="1"/>
    <w:qFormat/>
    <w:uiPriority w:val="99"/>
    <w:pPr>
      <w:widowControl/>
      <w:spacing w:before="100" w:after="100"/>
      <w:jc w:val="left"/>
    </w:pPr>
    <w:rPr>
      <w:rFonts w:ascii="宋体" w:hAnsi="宋体" w:eastAsia="宋体" w:cs="宋体"/>
      <w:kern w:val="0"/>
      <w:sz w:val="24"/>
      <w:szCs w:val="24"/>
    </w:rPr>
  </w:style>
  <w:style w:type="paragraph" w:customStyle="1" w:styleId="51">
    <w:name w:val="p16"/>
    <w:basedOn w:val="1"/>
    <w:qFormat/>
    <w:uiPriority w:val="99"/>
    <w:pPr>
      <w:widowControl/>
      <w:spacing w:after="120"/>
      <w:ind w:left="420"/>
    </w:pPr>
    <w:rPr>
      <w:rFonts w:eastAsia="宋体"/>
      <w:kern w:val="0"/>
      <w:sz w:val="21"/>
      <w:szCs w:val="21"/>
    </w:rPr>
  </w:style>
  <w:style w:type="paragraph" w:customStyle="1" w:styleId="52">
    <w:name w:val="Table Paragraph"/>
    <w:basedOn w:val="1"/>
    <w:qFormat/>
    <w:uiPriority w:val="99"/>
  </w:style>
  <w:style w:type="paragraph" w:customStyle="1" w:styleId="53">
    <w:name w:val="p18"/>
    <w:basedOn w:val="1"/>
    <w:qFormat/>
    <w:uiPriority w:val="99"/>
    <w:pPr>
      <w:widowControl/>
      <w:spacing w:before="100" w:after="100"/>
      <w:jc w:val="left"/>
    </w:pPr>
    <w:rPr>
      <w:rFonts w:ascii="宋体" w:hAnsi="宋体" w:eastAsia="宋体" w:cs="宋体"/>
      <w:kern w:val="0"/>
      <w:sz w:val="24"/>
      <w:szCs w:val="24"/>
    </w:rPr>
  </w:style>
  <w:style w:type="paragraph" w:customStyle="1" w:styleId="54">
    <w:name w:val="p0"/>
    <w:basedOn w:val="1"/>
    <w:qFormat/>
    <w:uiPriority w:val="99"/>
    <w:pPr>
      <w:widowControl/>
    </w:pPr>
    <w:rPr>
      <w:rFonts w:eastAsia="宋体"/>
      <w:kern w:val="0"/>
      <w:sz w:val="21"/>
      <w:szCs w:val="21"/>
    </w:rPr>
  </w:style>
  <w:style w:type="paragraph" w:customStyle="1" w:styleId="55">
    <w:name w:val="BodyTextIndent"/>
    <w:basedOn w:val="1"/>
    <w:qFormat/>
    <w:uiPriority w:val="99"/>
    <w:pPr>
      <w:ind w:firstLine="680"/>
    </w:pPr>
    <w:rPr>
      <w:rFonts w:ascii="仿宋_GB2312" w:hAnsi="创艺简标宋" w:cs="仿宋_GB2312"/>
    </w:rPr>
  </w:style>
  <w:style w:type="paragraph" w:customStyle="1" w:styleId="56">
    <w:name w:val="BodyText1I2"/>
    <w:basedOn w:val="55"/>
    <w:qFormat/>
    <w:uiPriority w:val="99"/>
    <w:pPr>
      <w:ind w:firstLine="420"/>
    </w:pPr>
  </w:style>
  <w:style w:type="paragraph" w:customStyle="1" w:styleId="57">
    <w:name w:val="Char1"/>
    <w:basedOn w:val="1"/>
    <w:qFormat/>
    <w:uiPriority w:val="99"/>
    <w:pPr>
      <w:tabs>
        <w:tab w:val="left" w:pos="360"/>
      </w:tabs>
    </w:pPr>
    <w:rPr>
      <w:sz w:val="24"/>
      <w:szCs w:val="24"/>
    </w:rPr>
  </w:style>
  <w:style w:type="character" w:customStyle="1" w:styleId="58">
    <w:name w:val="font21"/>
    <w:basedOn w:val="20"/>
    <w:qFormat/>
    <w:uiPriority w:val="99"/>
    <w:rPr>
      <w:rFonts w:ascii="仿宋_GB2312" w:eastAsia="仿宋_GB2312" w:cs="仿宋_GB2312"/>
      <w:b/>
      <w:bCs/>
      <w:color w:val="000000"/>
      <w:sz w:val="24"/>
      <w:szCs w:val="24"/>
      <w:u w:val="none"/>
    </w:rPr>
  </w:style>
  <w:style w:type="character" w:customStyle="1" w:styleId="59">
    <w:name w:val="font01"/>
    <w:basedOn w:val="20"/>
    <w:qFormat/>
    <w:uiPriority w:val="99"/>
    <w:rPr>
      <w:rFonts w:ascii="等线" w:hAnsi="等线" w:eastAsia="等线" w:cs="等线"/>
      <w:b/>
      <w:bCs/>
      <w:color w:val="000000"/>
      <w:sz w:val="22"/>
      <w:szCs w:val="22"/>
      <w:u w:val="none"/>
    </w:rPr>
  </w:style>
  <w:style w:type="character" w:customStyle="1" w:styleId="60">
    <w:name w:val="font11"/>
    <w:basedOn w:val="2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151</Pages>
  <Words>6007</Words>
  <Characters>7324</Characters>
  <Lines>0</Lines>
  <Paragraphs>0</Paragraphs>
  <TotalTime>5</TotalTime>
  <ScaleCrop>false</ScaleCrop>
  <LinksUpToDate>false</LinksUpToDate>
  <CharactersWithSpaces>7478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2025-02-06T02:22:00Z</dcterms:created>
  <dc:creator>微软用户</dc:creator>
  <cp:lastModifiedBy>Administrator</cp:lastModifiedBy>
  <cp:lastPrinted>2025-06-26T00:46:00Z</cp:lastPrinted>
  <dcterms:modified xsi:type="dcterms:W3CDTF">2025-06-30T02:47:19Z</dcterms:modified>
  <dc:title>济发改投资［２００7］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F41262F8EAAA48138EC87CE3E033C79B_13</vt:lpwstr>
  </property>
  <property fmtid="{D5CDD505-2E9C-101B-9397-08002B2CF9AE}" pid="4" name="KSOTemplateDocerSaveRecord">
    <vt:lpwstr>eyJoZGlkIjoiNjkwMDliNTlkYTU5ZmEyNDkwMGJkZTQ3OWM2NGEwYmUifQ==</vt:lpwstr>
  </property>
</Properties>
</file>