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关于对《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市南区普惠性民办养老机构床位费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照料护理费收费标准（试行）</w:t>
      </w:r>
      <w:r>
        <w:rPr>
          <w:rFonts w:hint="eastAsia" w:ascii="方正小标宋_GBK" w:eastAsia="方正小标宋_GBK"/>
          <w:sz w:val="44"/>
          <w:szCs w:val="44"/>
        </w:rPr>
        <w:t>》公开征求意见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采纳情况说明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按照规定</w:t>
      </w:r>
      <w:r>
        <w:rPr>
          <w:rFonts w:hint="eastAsia" w:ascii="仿宋_GB2312" w:eastAsia="仿宋_GB2312"/>
          <w:sz w:val="32"/>
          <w:szCs w:val="32"/>
          <w:lang w:eastAsia="zh-CN"/>
        </w:rPr>
        <w:t>程序</w:t>
      </w:r>
      <w:r>
        <w:rPr>
          <w:rFonts w:hint="eastAsia" w:ascii="仿宋_GB2312" w:eastAsia="仿宋_GB2312"/>
          <w:sz w:val="32"/>
          <w:szCs w:val="32"/>
        </w:rPr>
        <w:t>，我局于202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日通过青岛市市南区政务网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市南区普惠性民办养老机构床位费、照料护理费收费标准（试行）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公开征求社会各界的意见建议。截至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日，未收到以信函、电子邮件、电话形式反馈的意见建议。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青岛市市南区发展和改革局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imSun-ExtB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imSun-ExtB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2E2D6"/>
    <w:rsid w:val="B792E2D6"/>
    <w:rsid w:val="F7FF3AF8"/>
    <w:rsid w:val="FCE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2025-05-12T17:11:00Z</dcterms:created>
  <dc:creator>qhtf</dc:creator>
  <cp:lastModifiedBy>qhtf</cp:lastModifiedBy>
  <cp:lastPrinted>2025-05-12T17:16:00Z</cp:lastPrinted>
  <dcterms:modified xsi:type="dcterms:W3CDTF">2025-05-12T09:28:10Z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