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9D34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中成药首批接续中选企业群</w:t>
      </w:r>
    </w:p>
    <w:p w14:paraId="094F06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22090" cy="3310255"/>
            <wp:effectExtent l="0" t="0" r="0" b="0"/>
            <wp:docPr id="1" name="图片 1" descr="df4d1c984df6d43b70fe7c58c6e0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4d1c984df6d43b70fe7c58c6e0bd7"/>
                    <pic:cNvPicPr>
                      <a:picLocks noChangeAspect="1"/>
                    </pic:cNvPicPr>
                  </pic:nvPicPr>
                  <pic:blipFill>
                    <a:blip r:embed="rId4"/>
                    <a:srcRect t="34078" b="28483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AC853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中成药第三批中选企业群</w:t>
      </w:r>
    </w:p>
    <w:p w14:paraId="54A76D7D">
      <w:r>
        <w:drawing>
          <wp:inline distT="0" distB="0" distL="114300" distR="114300">
            <wp:extent cx="4084320" cy="3547110"/>
            <wp:effectExtent l="0" t="0" r="1143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33957" b="26541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C844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注：对应批次企业请进对应的群，请勿</w:t>
      </w:r>
      <w:bookmarkStart w:id="0" w:name="_GoBack"/>
      <w:bookmarkEnd w:id="0"/>
      <w:r>
        <w:rPr>
          <w:rFonts w:hint="eastAsia"/>
          <w:lang w:val="en-US" w:eastAsia="zh-CN"/>
        </w:rPr>
        <w:t>重复加群，谢谢配合！！！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2025-05-06T06:56:23Z</dcterms:created>
  <dc:creator>药招中心</dc:creator>
  <cp:lastModifiedBy>徐</cp:lastModifiedBy>
  <dcterms:modified xsi:type="dcterms:W3CDTF">2025-05-06T07:13:57Z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eyJoZGlkIjoiNDZiMTM0OTJmMDllMTQxNzk4NzU2YzY3ZGQ4NjE4ZWEiLCJ1c2VySWQiOiI0MTgwMDA3MjQifQ==</vt:lpwstr>
  </property>
  <property fmtid="{D5CDD505-2E9C-101B-9397-08002B2CF9AE}" pid="4" name="ICV">
    <vt:lpwstr>24B966273898479AA4599C8BA052DA63_12</vt:lpwstr>
  </property>
</Properties>
</file>