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8BC" w:rsidRDefault="008106FA" w:rsidP="00B64146">
      <w:pPr>
        <w:pStyle w:val="a7"/>
        <w:suppressLineNumbers/>
        <w:adjustRightInd w:val="0"/>
        <w:snapToGrid w:val="0"/>
        <w:spacing w:line="360" w:lineRule="auto"/>
        <w:rPr>
          <w:rFonts w:ascii="Times New Roman" w:hAnsi="Times New Roman" w:cs="Times New Roman"/>
          <w:b/>
          <w:sz w:val="24"/>
          <w:szCs w:val="24"/>
        </w:rPr>
      </w:pPr>
      <w:r w:rsidRPr="009C27DE">
        <w:rPr>
          <w:rFonts w:ascii="Times New Roman" w:hAnsi="Times New Roman" w:cs="Times New Roman"/>
          <w:b/>
          <w:sz w:val="24"/>
          <w:szCs w:val="24"/>
        </w:rPr>
        <w:t>附件</w:t>
      </w:r>
      <w:r w:rsidRPr="009C27DE">
        <w:rPr>
          <w:rFonts w:ascii="Times New Roman" w:hAnsi="Times New Roman" w:cs="Times New Roman"/>
          <w:b/>
          <w:sz w:val="24"/>
          <w:szCs w:val="24"/>
        </w:rPr>
        <w:t>6</w:t>
      </w:r>
      <w:r w:rsidR="00B64146">
        <w:rPr>
          <w:rFonts w:ascii="Times New Roman" w:hAnsi="Times New Roman" w:cs="Times New Roman" w:hint="eastAsia"/>
          <w:b/>
          <w:sz w:val="24"/>
          <w:szCs w:val="24"/>
        </w:rPr>
        <w:t>：</w:t>
      </w:r>
      <w:r w:rsidR="00B64146">
        <w:rPr>
          <w:rFonts w:ascii="Times New Roman" w:hAnsi="Times New Roman" w:cs="Times New Roman" w:hint="eastAsia"/>
          <w:b/>
          <w:sz w:val="24"/>
          <w:szCs w:val="24"/>
        </w:rPr>
        <w:t xml:space="preserve">4021 </w:t>
      </w:r>
      <w:r w:rsidRPr="009C27DE">
        <w:rPr>
          <w:rFonts w:ascii="Times New Roman" w:hAnsi="Times New Roman" w:cs="Times New Roman"/>
          <w:b/>
          <w:sz w:val="24"/>
          <w:szCs w:val="24"/>
        </w:rPr>
        <w:t>玻璃线热膨胀系数测定法</w:t>
      </w:r>
      <w:r w:rsidR="007F28BC" w:rsidRPr="009C27DE">
        <w:rPr>
          <w:rFonts w:ascii="Times New Roman" w:hAnsi="Times New Roman" w:cs="Times New Roman"/>
          <w:b/>
          <w:sz w:val="24"/>
          <w:szCs w:val="24"/>
        </w:rPr>
        <w:t>公示稿</w:t>
      </w:r>
    </w:p>
    <w:p w:rsidR="00B64146" w:rsidRPr="009C27DE" w:rsidRDefault="00B64146" w:rsidP="00B64146">
      <w:pPr>
        <w:pStyle w:val="a7"/>
        <w:suppressLineNumbers/>
        <w:adjustRightInd w:val="0"/>
        <w:snapToGrid w:val="0"/>
        <w:spacing w:line="360" w:lineRule="auto"/>
        <w:rPr>
          <w:rFonts w:ascii="Times New Roman" w:hAnsi="Times New Roman" w:cs="Times New Roman" w:hint="eastAsia"/>
          <w:b/>
          <w:sz w:val="24"/>
          <w:szCs w:val="24"/>
        </w:rPr>
      </w:pPr>
    </w:p>
    <w:p w:rsidR="00032FB3" w:rsidRPr="009C27DE" w:rsidRDefault="008106FA" w:rsidP="00B64146">
      <w:pPr>
        <w:adjustRightInd w:val="0"/>
        <w:snapToGrid w:val="0"/>
        <w:spacing w:line="360" w:lineRule="auto"/>
        <w:jc w:val="center"/>
        <w:textAlignment w:val="baseline"/>
        <w:rPr>
          <w:b/>
          <w:kern w:val="0"/>
          <w:sz w:val="24"/>
          <w:szCs w:val="24"/>
        </w:rPr>
      </w:pPr>
      <w:r w:rsidRPr="009C27DE">
        <w:rPr>
          <w:b/>
          <w:kern w:val="0"/>
          <w:sz w:val="24"/>
          <w:szCs w:val="24"/>
        </w:rPr>
        <w:t xml:space="preserve">4021 </w:t>
      </w:r>
      <w:r w:rsidRPr="009C27DE">
        <w:rPr>
          <w:b/>
          <w:kern w:val="0"/>
          <w:sz w:val="24"/>
          <w:szCs w:val="24"/>
        </w:rPr>
        <w:t>玻璃线热膨胀系数测定法</w:t>
      </w:r>
    </w:p>
    <w:p w:rsidR="00032FB3" w:rsidRPr="009C27DE" w:rsidRDefault="008106FA" w:rsidP="00B64146">
      <w:pPr>
        <w:adjustRightInd w:val="0"/>
        <w:snapToGrid w:val="0"/>
        <w:spacing w:line="360" w:lineRule="auto"/>
        <w:ind w:firstLineChars="202" w:firstLine="485"/>
        <w:textAlignment w:val="baseline"/>
        <w:rPr>
          <w:kern w:val="0"/>
          <w:sz w:val="24"/>
          <w:szCs w:val="24"/>
        </w:rPr>
      </w:pPr>
      <w:r w:rsidRPr="009C27DE">
        <w:rPr>
          <w:kern w:val="0"/>
          <w:sz w:val="24"/>
          <w:szCs w:val="24"/>
        </w:rPr>
        <w:t>本法适用于测定与玻璃线热膨胀系数对照物质（国家药品标准物质</w:t>
      </w:r>
      <w:r w:rsidRPr="009C27DE">
        <w:rPr>
          <w:kern w:val="0"/>
          <w:sz w:val="24"/>
          <w:szCs w:val="24"/>
        </w:rPr>
        <w:t>,</w:t>
      </w:r>
      <w:r w:rsidRPr="009C27DE">
        <w:rPr>
          <w:kern w:val="0"/>
          <w:sz w:val="24"/>
          <w:szCs w:val="24"/>
        </w:rPr>
        <w:t>下称玻璃标准物质）相近的玻璃容器的线热膨胀系数。</w:t>
      </w:r>
    </w:p>
    <w:p w:rsidR="00032FB3" w:rsidRPr="009C27DE" w:rsidRDefault="008106FA" w:rsidP="00B64146">
      <w:pPr>
        <w:adjustRightInd w:val="0"/>
        <w:snapToGrid w:val="0"/>
        <w:spacing w:line="360" w:lineRule="auto"/>
        <w:ind w:firstLineChars="202" w:firstLine="487"/>
        <w:textAlignment w:val="baseline"/>
        <w:rPr>
          <w:kern w:val="0"/>
          <w:sz w:val="24"/>
          <w:szCs w:val="24"/>
          <w:highlight w:val="yellow"/>
        </w:rPr>
      </w:pPr>
      <w:r w:rsidRPr="009C27DE">
        <w:rPr>
          <w:b/>
          <w:kern w:val="0"/>
          <w:sz w:val="24"/>
          <w:szCs w:val="24"/>
        </w:rPr>
        <w:t>测定原理</w:t>
      </w:r>
      <w:r w:rsidRPr="009C27DE">
        <w:rPr>
          <w:kern w:val="0"/>
          <w:sz w:val="24"/>
          <w:szCs w:val="24"/>
        </w:rPr>
        <w:t xml:space="preserve"> </w:t>
      </w:r>
      <w:r w:rsidRPr="009C27DE">
        <w:rPr>
          <w:kern w:val="0"/>
          <w:sz w:val="24"/>
          <w:szCs w:val="24"/>
        </w:rPr>
        <w:t>将玻璃标准物质与供试品叠烧在一起，拉成细丝，如果两种玻璃线热膨胀系数不同，细丝会出现弯曲，根据丝的弯曲方向和弯曲程度可测出供试品的线热膨胀系数。</w:t>
      </w:r>
    </w:p>
    <w:p w:rsidR="00032FB3" w:rsidRPr="009C27DE" w:rsidRDefault="008106FA" w:rsidP="00B64146">
      <w:pPr>
        <w:adjustRightInd w:val="0"/>
        <w:snapToGrid w:val="0"/>
        <w:spacing w:line="360" w:lineRule="auto"/>
        <w:ind w:firstLineChars="200" w:firstLine="482"/>
        <w:textAlignment w:val="baseline"/>
        <w:rPr>
          <w:bCs/>
          <w:kern w:val="0"/>
          <w:sz w:val="24"/>
          <w:szCs w:val="24"/>
        </w:rPr>
      </w:pPr>
      <w:r w:rsidRPr="009C27DE">
        <w:rPr>
          <w:b/>
          <w:bCs/>
          <w:kern w:val="0"/>
          <w:sz w:val="24"/>
          <w:szCs w:val="24"/>
        </w:rPr>
        <w:t>仪器装置</w:t>
      </w:r>
      <w:r w:rsidRPr="009C27DE">
        <w:rPr>
          <w:bCs/>
          <w:kern w:val="0"/>
          <w:sz w:val="24"/>
          <w:szCs w:val="24"/>
        </w:rPr>
        <w:t xml:space="preserve"> </w:t>
      </w:r>
    </w:p>
    <w:p w:rsidR="00032FB3" w:rsidRPr="009C27DE" w:rsidRDefault="008106FA" w:rsidP="00B64146">
      <w:pPr>
        <w:adjustRightInd w:val="0"/>
        <w:snapToGrid w:val="0"/>
        <w:spacing w:line="360" w:lineRule="auto"/>
        <w:ind w:firstLineChars="200" w:firstLine="480"/>
        <w:textAlignment w:val="baseline"/>
        <w:rPr>
          <w:color w:val="000000"/>
          <w:kern w:val="0"/>
          <w:sz w:val="24"/>
          <w:szCs w:val="24"/>
        </w:rPr>
      </w:pPr>
      <w:r w:rsidRPr="009C27DE">
        <w:rPr>
          <w:color w:val="000000"/>
          <w:kern w:val="0"/>
          <w:sz w:val="24"/>
          <w:szCs w:val="24"/>
        </w:rPr>
        <w:t>加热装置</w:t>
      </w:r>
      <w:r w:rsidRPr="009C27DE">
        <w:rPr>
          <w:color w:val="000000"/>
          <w:kern w:val="0"/>
          <w:sz w:val="24"/>
          <w:szCs w:val="24"/>
        </w:rPr>
        <w:t xml:space="preserve">  </w:t>
      </w:r>
      <w:r w:rsidRPr="009C27DE">
        <w:rPr>
          <w:bCs/>
          <w:kern w:val="0"/>
          <w:sz w:val="24"/>
          <w:szCs w:val="24"/>
        </w:rPr>
        <w:t>喷灯，以煤气、液化石油气或天然气为气源，用压缩空气或氧气助燃。</w:t>
      </w:r>
    </w:p>
    <w:p w:rsidR="00032FB3" w:rsidRPr="009C27DE" w:rsidRDefault="008106FA" w:rsidP="00B64146">
      <w:pPr>
        <w:adjustRightInd w:val="0"/>
        <w:snapToGrid w:val="0"/>
        <w:spacing w:line="360" w:lineRule="auto"/>
        <w:ind w:firstLineChars="200" w:firstLine="480"/>
        <w:textAlignment w:val="baseline"/>
        <w:rPr>
          <w:bCs/>
          <w:kern w:val="0"/>
          <w:sz w:val="24"/>
          <w:szCs w:val="24"/>
        </w:rPr>
      </w:pPr>
      <w:r w:rsidRPr="009C27DE">
        <w:rPr>
          <w:kern w:val="0"/>
          <w:sz w:val="24"/>
          <w:szCs w:val="24"/>
        </w:rPr>
        <w:t>特制夹子</w:t>
      </w:r>
      <w:r w:rsidRPr="009C27DE">
        <w:rPr>
          <w:kern w:val="0"/>
          <w:sz w:val="24"/>
          <w:szCs w:val="24"/>
        </w:rPr>
        <w:t xml:space="preserve">  </w:t>
      </w:r>
      <w:r w:rsidRPr="009C27DE">
        <w:rPr>
          <w:kern w:val="0"/>
          <w:sz w:val="24"/>
          <w:szCs w:val="24"/>
        </w:rPr>
        <w:t>由铁或钢质材料等制成，</w:t>
      </w:r>
      <w:r w:rsidRPr="009C27DE">
        <w:rPr>
          <w:color w:val="000000"/>
          <w:kern w:val="0"/>
          <w:sz w:val="24"/>
          <w:szCs w:val="24"/>
        </w:rPr>
        <w:t>推荐</w:t>
      </w:r>
      <w:r w:rsidRPr="009C27DE">
        <w:rPr>
          <w:kern w:val="0"/>
          <w:sz w:val="24"/>
          <w:szCs w:val="24"/>
        </w:rPr>
        <w:t>尺寸长</w:t>
      </w:r>
      <w:r w:rsidRPr="009C27DE">
        <w:rPr>
          <w:kern w:val="0"/>
          <w:sz w:val="24"/>
          <w:szCs w:val="24"/>
        </w:rPr>
        <w:t>200</w:t>
      </w:r>
      <w:r w:rsidR="007F28BC" w:rsidRPr="009C27DE">
        <w:rPr>
          <w:kern w:val="0"/>
          <w:sz w:val="24"/>
          <w:szCs w:val="24"/>
        </w:rPr>
        <w:t xml:space="preserve"> </w:t>
      </w:r>
      <w:r w:rsidRPr="009C27DE">
        <w:rPr>
          <w:kern w:val="0"/>
          <w:sz w:val="24"/>
          <w:szCs w:val="24"/>
        </w:rPr>
        <w:t>mm</w:t>
      </w:r>
      <w:r w:rsidRPr="009C27DE">
        <w:rPr>
          <w:kern w:val="0"/>
          <w:sz w:val="24"/>
          <w:szCs w:val="24"/>
        </w:rPr>
        <w:t>、宽</w:t>
      </w:r>
      <w:r w:rsidRPr="009C27DE">
        <w:rPr>
          <w:kern w:val="0"/>
          <w:sz w:val="24"/>
          <w:szCs w:val="24"/>
        </w:rPr>
        <w:t>20</w:t>
      </w:r>
      <w:r w:rsidR="007F28BC" w:rsidRPr="009C27DE">
        <w:rPr>
          <w:kern w:val="0"/>
          <w:sz w:val="24"/>
          <w:szCs w:val="24"/>
        </w:rPr>
        <w:t xml:space="preserve"> </w:t>
      </w:r>
      <w:r w:rsidRPr="009C27DE">
        <w:rPr>
          <w:kern w:val="0"/>
          <w:sz w:val="24"/>
          <w:szCs w:val="24"/>
        </w:rPr>
        <w:t>mm</w:t>
      </w:r>
      <w:r w:rsidRPr="009C27DE">
        <w:rPr>
          <w:kern w:val="0"/>
          <w:sz w:val="24"/>
          <w:szCs w:val="24"/>
        </w:rPr>
        <w:t>、厚</w:t>
      </w:r>
      <w:r w:rsidRPr="009C27DE">
        <w:rPr>
          <w:kern w:val="0"/>
          <w:sz w:val="24"/>
          <w:szCs w:val="24"/>
        </w:rPr>
        <w:t>1</w:t>
      </w:r>
      <w:r w:rsidR="007F28BC" w:rsidRPr="009C27DE">
        <w:rPr>
          <w:kern w:val="0"/>
          <w:sz w:val="24"/>
          <w:szCs w:val="24"/>
        </w:rPr>
        <w:t xml:space="preserve"> </w:t>
      </w:r>
      <w:r w:rsidRPr="009C27DE">
        <w:rPr>
          <w:kern w:val="0"/>
          <w:sz w:val="24"/>
          <w:szCs w:val="24"/>
        </w:rPr>
        <w:t>mm</w:t>
      </w:r>
      <w:r w:rsidRPr="009C27DE">
        <w:rPr>
          <w:kern w:val="0"/>
          <w:sz w:val="24"/>
          <w:szCs w:val="24"/>
        </w:rPr>
        <w:t>。为防止烫手应在手柄端</w:t>
      </w:r>
      <w:r w:rsidRPr="009C27DE">
        <w:rPr>
          <w:kern w:val="0"/>
          <w:sz w:val="24"/>
          <w:szCs w:val="24"/>
        </w:rPr>
        <w:t>100 mm</w:t>
      </w:r>
      <w:r w:rsidRPr="009C27DE">
        <w:rPr>
          <w:kern w:val="0"/>
          <w:sz w:val="24"/>
          <w:szCs w:val="24"/>
        </w:rPr>
        <w:t>处镶两片绝缘板，如图</w:t>
      </w:r>
      <w:r w:rsidRPr="009C27DE">
        <w:rPr>
          <w:kern w:val="0"/>
          <w:sz w:val="24"/>
          <w:szCs w:val="24"/>
        </w:rPr>
        <w:t>1</w:t>
      </w:r>
      <w:r w:rsidRPr="009C27DE">
        <w:rPr>
          <w:kern w:val="0"/>
          <w:sz w:val="24"/>
          <w:szCs w:val="24"/>
        </w:rPr>
        <w:t>所示</w:t>
      </w:r>
      <w:r w:rsidRPr="009C27DE">
        <w:rPr>
          <w:bCs/>
          <w:kern w:val="0"/>
          <w:sz w:val="24"/>
          <w:szCs w:val="24"/>
        </w:rPr>
        <w:t>。</w:t>
      </w:r>
    </w:p>
    <w:p w:rsidR="00032FB3" w:rsidRPr="009C27DE" w:rsidRDefault="008106FA" w:rsidP="00B64146">
      <w:pPr>
        <w:adjustRightInd w:val="0"/>
        <w:snapToGrid w:val="0"/>
        <w:spacing w:line="360" w:lineRule="auto"/>
        <w:jc w:val="center"/>
        <w:textAlignment w:val="baseline"/>
        <w:rPr>
          <w:kern w:val="0"/>
          <w:sz w:val="24"/>
          <w:szCs w:val="24"/>
        </w:rPr>
      </w:pPr>
      <w:r w:rsidRPr="009C27DE">
        <w:rPr>
          <w:noProof/>
          <w:kern w:val="0"/>
          <w:szCs w:val="20"/>
        </w:rPr>
        <w:drawing>
          <wp:inline distT="0" distB="0" distL="0" distR="0">
            <wp:extent cx="2735580" cy="1203960"/>
            <wp:effectExtent l="0" t="0" r="7620" b="0"/>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735580" cy="1203960"/>
                    </a:xfrm>
                    <a:prstGeom prst="rect">
                      <a:avLst/>
                    </a:prstGeom>
                    <a:noFill/>
                    <a:ln>
                      <a:noFill/>
                    </a:ln>
                    <a:effectLst/>
                  </pic:spPr>
                </pic:pic>
              </a:graphicData>
            </a:graphic>
          </wp:inline>
        </w:drawing>
      </w:r>
    </w:p>
    <w:p w:rsidR="00032FB3" w:rsidRPr="009C27DE" w:rsidRDefault="008106FA" w:rsidP="00B64146">
      <w:pPr>
        <w:adjustRightInd w:val="0"/>
        <w:snapToGrid w:val="0"/>
        <w:spacing w:line="360" w:lineRule="auto"/>
        <w:jc w:val="center"/>
        <w:textAlignment w:val="baseline"/>
        <w:rPr>
          <w:kern w:val="0"/>
        </w:rPr>
      </w:pPr>
      <w:r w:rsidRPr="009C27DE">
        <w:rPr>
          <w:kern w:val="0"/>
        </w:rPr>
        <w:t>图</w:t>
      </w:r>
      <w:r w:rsidRPr="009C27DE">
        <w:rPr>
          <w:kern w:val="0"/>
        </w:rPr>
        <w:t xml:space="preserve">1 </w:t>
      </w:r>
      <w:r w:rsidRPr="009C27DE">
        <w:rPr>
          <w:kern w:val="0"/>
        </w:rPr>
        <w:t>特制夹子</w:t>
      </w:r>
    </w:p>
    <w:p w:rsidR="00032FB3" w:rsidRPr="009C27DE" w:rsidRDefault="008106FA" w:rsidP="00B64146">
      <w:pPr>
        <w:adjustRightInd w:val="0"/>
        <w:snapToGrid w:val="0"/>
        <w:spacing w:line="360" w:lineRule="auto"/>
        <w:ind w:leftChars="103" w:left="216" w:firstLineChars="200" w:firstLine="480"/>
        <w:textAlignment w:val="baseline"/>
        <w:rPr>
          <w:kern w:val="0"/>
          <w:sz w:val="24"/>
          <w:szCs w:val="24"/>
        </w:rPr>
      </w:pPr>
      <w:r w:rsidRPr="009C27DE">
        <w:rPr>
          <w:kern w:val="0"/>
          <w:sz w:val="24"/>
          <w:szCs w:val="24"/>
        </w:rPr>
        <w:t>镊子</w:t>
      </w:r>
      <w:r w:rsidRPr="009C27DE">
        <w:rPr>
          <w:color w:val="000000"/>
          <w:kern w:val="0"/>
          <w:sz w:val="24"/>
          <w:szCs w:val="24"/>
        </w:rPr>
        <w:t xml:space="preserve">  </w:t>
      </w:r>
      <w:r w:rsidRPr="009C27DE">
        <w:rPr>
          <w:color w:val="000000"/>
          <w:kern w:val="0"/>
          <w:sz w:val="24"/>
          <w:szCs w:val="24"/>
        </w:rPr>
        <w:t>用于</w:t>
      </w:r>
      <w:r w:rsidRPr="009C27DE">
        <w:rPr>
          <w:kern w:val="0"/>
          <w:sz w:val="24"/>
          <w:szCs w:val="24"/>
        </w:rPr>
        <w:t>拉玻璃丝。</w:t>
      </w:r>
    </w:p>
    <w:p w:rsidR="00032FB3" w:rsidRPr="009C27DE" w:rsidRDefault="008106FA" w:rsidP="00B64146">
      <w:pPr>
        <w:adjustRightInd w:val="0"/>
        <w:snapToGrid w:val="0"/>
        <w:spacing w:line="360" w:lineRule="auto"/>
        <w:ind w:leftChars="103" w:left="216" w:firstLineChars="200" w:firstLine="480"/>
        <w:textAlignment w:val="baseline"/>
        <w:rPr>
          <w:kern w:val="0"/>
          <w:sz w:val="24"/>
          <w:szCs w:val="24"/>
        </w:rPr>
      </w:pPr>
      <w:r w:rsidRPr="009C27DE">
        <w:rPr>
          <w:kern w:val="0"/>
          <w:sz w:val="24"/>
          <w:szCs w:val="24"/>
        </w:rPr>
        <w:t>千分尺（精度不低于</w:t>
      </w:r>
      <w:r w:rsidRPr="009C27DE">
        <w:rPr>
          <w:kern w:val="0"/>
          <w:sz w:val="24"/>
          <w:szCs w:val="24"/>
        </w:rPr>
        <w:t>0.01</w:t>
      </w:r>
      <w:r w:rsidR="007F28BC" w:rsidRPr="009C27DE">
        <w:rPr>
          <w:kern w:val="0"/>
          <w:sz w:val="24"/>
          <w:szCs w:val="24"/>
        </w:rPr>
        <w:t xml:space="preserve"> </w:t>
      </w:r>
      <w:r w:rsidRPr="009C27DE">
        <w:rPr>
          <w:kern w:val="0"/>
          <w:sz w:val="24"/>
          <w:szCs w:val="24"/>
        </w:rPr>
        <w:t>mm</w:t>
      </w:r>
      <w:r w:rsidRPr="009C27DE">
        <w:rPr>
          <w:kern w:val="0"/>
          <w:sz w:val="24"/>
          <w:szCs w:val="24"/>
        </w:rPr>
        <w:t>）及支座。</w:t>
      </w:r>
    </w:p>
    <w:p w:rsidR="00032FB3" w:rsidRPr="009C27DE" w:rsidRDefault="008106FA" w:rsidP="00B64146">
      <w:pPr>
        <w:adjustRightInd w:val="0"/>
        <w:snapToGrid w:val="0"/>
        <w:spacing w:line="360" w:lineRule="auto"/>
        <w:ind w:leftChars="103" w:left="216" w:firstLineChars="200" w:firstLine="480"/>
        <w:textAlignment w:val="baseline"/>
        <w:rPr>
          <w:kern w:val="0"/>
          <w:sz w:val="24"/>
          <w:szCs w:val="24"/>
        </w:rPr>
      </w:pPr>
      <w:r w:rsidRPr="009C27DE">
        <w:rPr>
          <w:kern w:val="0"/>
          <w:sz w:val="24"/>
          <w:szCs w:val="24"/>
        </w:rPr>
        <w:t>测量用标尺</w:t>
      </w:r>
      <w:r w:rsidRPr="009C27DE">
        <w:rPr>
          <w:color w:val="000000"/>
          <w:kern w:val="0"/>
          <w:sz w:val="24"/>
          <w:szCs w:val="24"/>
        </w:rPr>
        <w:t xml:space="preserve">  </w:t>
      </w:r>
      <w:r w:rsidRPr="009C27DE">
        <w:rPr>
          <w:kern w:val="0"/>
          <w:sz w:val="24"/>
          <w:szCs w:val="24"/>
        </w:rPr>
        <w:t>由</w:t>
      </w:r>
      <w:r w:rsidRPr="009C27DE">
        <w:rPr>
          <w:kern w:val="0"/>
          <w:sz w:val="24"/>
          <w:szCs w:val="24"/>
        </w:rPr>
        <w:t>250</w:t>
      </w:r>
      <w:r w:rsidR="009C27DE">
        <w:rPr>
          <w:kern w:val="0"/>
          <w:sz w:val="24"/>
          <w:szCs w:val="24"/>
        </w:rPr>
        <w:t xml:space="preserve"> </w:t>
      </w:r>
      <w:r w:rsidRPr="009C27DE">
        <w:rPr>
          <w:kern w:val="0"/>
          <w:sz w:val="24"/>
          <w:szCs w:val="24"/>
        </w:rPr>
        <w:t>mm×300</w:t>
      </w:r>
      <w:r w:rsidR="009C27DE">
        <w:rPr>
          <w:kern w:val="0"/>
          <w:sz w:val="24"/>
          <w:szCs w:val="24"/>
        </w:rPr>
        <w:t xml:space="preserve"> </w:t>
      </w:r>
      <w:r w:rsidRPr="009C27DE">
        <w:rPr>
          <w:kern w:val="0"/>
          <w:sz w:val="24"/>
          <w:szCs w:val="24"/>
        </w:rPr>
        <w:t>mm</w:t>
      </w:r>
      <w:r w:rsidRPr="009C27DE">
        <w:rPr>
          <w:kern w:val="0"/>
          <w:sz w:val="24"/>
          <w:szCs w:val="24"/>
        </w:rPr>
        <w:t>大小的玻璃板和玻璃镜各一块组成，镜面上贴有经校准的坐标纸，标出横竖坐标轴线，在横向相距</w:t>
      </w:r>
      <w:r w:rsidRPr="009C27DE">
        <w:rPr>
          <w:kern w:val="0"/>
          <w:sz w:val="24"/>
          <w:szCs w:val="24"/>
        </w:rPr>
        <w:t>200</w:t>
      </w:r>
      <w:r w:rsidR="007F28BC" w:rsidRPr="009C27DE">
        <w:rPr>
          <w:kern w:val="0"/>
          <w:sz w:val="24"/>
          <w:szCs w:val="24"/>
        </w:rPr>
        <w:t xml:space="preserve"> </w:t>
      </w:r>
      <w:r w:rsidRPr="009C27DE">
        <w:rPr>
          <w:kern w:val="0"/>
          <w:sz w:val="24"/>
          <w:szCs w:val="24"/>
        </w:rPr>
        <w:t>mm</w:t>
      </w:r>
      <w:r w:rsidRPr="009C27DE">
        <w:rPr>
          <w:kern w:val="0"/>
          <w:sz w:val="24"/>
          <w:szCs w:val="24"/>
        </w:rPr>
        <w:t>处两个点周围和竖线两侧各切除</w:t>
      </w:r>
      <w:r w:rsidRPr="009C27DE">
        <w:rPr>
          <w:kern w:val="0"/>
          <w:sz w:val="24"/>
          <w:szCs w:val="24"/>
        </w:rPr>
        <w:t>3</w:t>
      </w:r>
      <w:r w:rsidR="007F28BC" w:rsidRPr="009C27DE">
        <w:rPr>
          <w:kern w:val="0"/>
          <w:sz w:val="24"/>
          <w:szCs w:val="24"/>
        </w:rPr>
        <w:t xml:space="preserve"> </w:t>
      </w:r>
      <w:r w:rsidRPr="009C27DE">
        <w:rPr>
          <w:kern w:val="0"/>
          <w:sz w:val="24"/>
          <w:szCs w:val="24"/>
        </w:rPr>
        <w:t>mm</w:t>
      </w:r>
      <w:r w:rsidRPr="009C27DE">
        <w:rPr>
          <w:kern w:val="0"/>
          <w:sz w:val="24"/>
          <w:szCs w:val="24"/>
        </w:rPr>
        <w:t>坐标纸，露出镜面，竖线两侧切去部分上下各</w:t>
      </w:r>
      <w:r w:rsidRPr="009C27DE">
        <w:rPr>
          <w:kern w:val="0"/>
          <w:sz w:val="24"/>
          <w:szCs w:val="24"/>
        </w:rPr>
        <w:t>60</w:t>
      </w:r>
      <w:r w:rsidR="007F28BC" w:rsidRPr="009C27DE">
        <w:rPr>
          <w:kern w:val="0"/>
          <w:sz w:val="24"/>
          <w:szCs w:val="24"/>
        </w:rPr>
        <w:t xml:space="preserve"> </w:t>
      </w:r>
      <w:r w:rsidRPr="009C27DE">
        <w:rPr>
          <w:kern w:val="0"/>
          <w:sz w:val="24"/>
          <w:szCs w:val="24"/>
        </w:rPr>
        <w:t>mm</w:t>
      </w:r>
      <w:r w:rsidRPr="009C27DE">
        <w:rPr>
          <w:kern w:val="0"/>
          <w:sz w:val="24"/>
          <w:szCs w:val="24"/>
        </w:rPr>
        <w:t>，如图</w:t>
      </w:r>
      <w:r w:rsidRPr="009C27DE">
        <w:rPr>
          <w:kern w:val="0"/>
          <w:sz w:val="24"/>
          <w:szCs w:val="24"/>
        </w:rPr>
        <w:t>2</w:t>
      </w:r>
      <w:r w:rsidRPr="009C27DE">
        <w:rPr>
          <w:kern w:val="0"/>
          <w:sz w:val="24"/>
          <w:szCs w:val="24"/>
        </w:rPr>
        <w:t>所示。</w:t>
      </w:r>
      <w:r w:rsidRPr="009C27DE">
        <w:rPr>
          <w:kern w:val="0"/>
          <w:sz w:val="24"/>
          <w:szCs w:val="24"/>
        </w:rPr>
        <w:t xml:space="preserve"> </w:t>
      </w:r>
    </w:p>
    <w:p w:rsidR="00032FB3" w:rsidRPr="009C27DE" w:rsidRDefault="00032FB3" w:rsidP="00B64146">
      <w:pPr>
        <w:adjustRightInd w:val="0"/>
        <w:snapToGrid w:val="0"/>
        <w:spacing w:line="360" w:lineRule="auto"/>
        <w:ind w:firstLineChars="200" w:firstLine="480"/>
        <w:textAlignment w:val="baseline"/>
        <w:rPr>
          <w:kern w:val="0"/>
          <w:sz w:val="24"/>
          <w:szCs w:val="24"/>
        </w:rPr>
      </w:pPr>
    </w:p>
    <w:p w:rsidR="00032FB3" w:rsidRPr="009C27DE" w:rsidRDefault="008106FA" w:rsidP="00B64146">
      <w:pPr>
        <w:adjustRightInd w:val="0"/>
        <w:snapToGrid w:val="0"/>
        <w:spacing w:line="360" w:lineRule="auto"/>
        <w:jc w:val="center"/>
        <w:textAlignment w:val="baseline"/>
        <w:rPr>
          <w:kern w:val="0"/>
          <w:szCs w:val="20"/>
        </w:rPr>
      </w:pPr>
      <w:r w:rsidRPr="009C27DE">
        <w:rPr>
          <w:noProof/>
          <w:kern w:val="0"/>
          <w:szCs w:val="20"/>
        </w:rPr>
        <w:lastRenderedPageBreak/>
        <w:drawing>
          <wp:inline distT="0" distB="0" distL="0" distR="0">
            <wp:extent cx="2758440" cy="1455420"/>
            <wp:effectExtent l="0" t="0" r="3810" b="0"/>
            <wp:docPr id="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758440" cy="1455420"/>
                    </a:xfrm>
                    <a:prstGeom prst="rect">
                      <a:avLst/>
                    </a:prstGeom>
                    <a:noFill/>
                    <a:ln>
                      <a:noFill/>
                    </a:ln>
                    <a:effectLst/>
                  </pic:spPr>
                </pic:pic>
              </a:graphicData>
            </a:graphic>
          </wp:inline>
        </w:drawing>
      </w:r>
    </w:p>
    <w:p w:rsidR="00032FB3" w:rsidRPr="009C27DE" w:rsidRDefault="008106FA" w:rsidP="00B64146">
      <w:pPr>
        <w:adjustRightInd w:val="0"/>
        <w:snapToGrid w:val="0"/>
        <w:spacing w:line="360" w:lineRule="auto"/>
        <w:jc w:val="center"/>
        <w:textAlignment w:val="baseline"/>
        <w:rPr>
          <w:kern w:val="0"/>
        </w:rPr>
      </w:pPr>
      <w:r w:rsidRPr="009C27DE">
        <w:rPr>
          <w:kern w:val="0"/>
        </w:rPr>
        <w:t>图</w:t>
      </w:r>
      <w:r w:rsidRPr="009C27DE">
        <w:rPr>
          <w:kern w:val="0"/>
        </w:rPr>
        <w:t xml:space="preserve">2 </w:t>
      </w:r>
      <w:r w:rsidRPr="009C27DE">
        <w:rPr>
          <w:kern w:val="0"/>
        </w:rPr>
        <w:t>测量用标尺</w:t>
      </w:r>
    </w:p>
    <w:p w:rsidR="00032FB3" w:rsidRPr="009C27DE" w:rsidRDefault="008106FA" w:rsidP="00B64146">
      <w:pPr>
        <w:adjustRightInd w:val="0"/>
        <w:snapToGrid w:val="0"/>
        <w:spacing w:line="360" w:lineRule="auto"/>
        <w:ind w:firstLineChars="200" w:firstLine="482"/>
        <w:textAlignment w:val="baseline"/>
        <w:rPr>
          <w:kern w:val="0"/>
          <w:sz w:val="24"/>
          <w:szCs w:val="24"/>
        </w:rPr>
      </w:pPr>
      <w:r w:rsidRPr="009C27DE">
        <w:rPr>
          <w:b/>
          <w:kern w:val="0"/>
          <w:sz w:val="24"/>
          <w:szCs w:val="24"/>
        </w:rPr>
        <w:t>测定法</w:t>
      </w:r>
      <w:r w:rsidRPr="009C27DE">
        <w:rPr>
          <w:kern w:val="0"/>
          <w:sz w:val="24"/>
          <w:szCs w:val="24"/>
        </w:rPr>
        <w:t xml:space="preserve">  </w:t>
      </w:r>
      <w:r w:rsidRPr="009C27DE">
        <w:rPr>
          <w:kern w:val="0"/>
          <w:sz w:val="24"/>
          <w:szCs w:val="24"/>
        </w:rPr>
        <w:t>将玻璃标准物质一端烧软，用特制夹子（如图</w:t>
      </w:r>
      <w:r w:rsidRPr="009C27DE">
        <w:rPr>
          <w:kern w:val="0"/>
          <w:sz w:val="24"/>
          <w:szCs w:val="24"/>
        </w:rPr>
        <w:t>1</w:t>
      </w:r>
      <w:r w:rsidRPr="009C27DE">
        <w:rPr>
          <w:kern w:val="0"/>
          <w:sz w:val="24"/>
          <w:szCs w:val="24"/>
        </w:rPr>
        <w:t>）夹扁；再烧软，拉长</w:t>
      </w:r>
      <w:r w:rsidRPr="009C27DE">
        <w:rPr>
          <w:kern w:val="0"/>
          <w:sz w:val="24"/>
          <w:szCs w:val="24"/>
        </w:rPr>
        <w:t>20</w:t>
      </w:r>
      <w:r w:rsidR="009C27DE">
        <w:rPr>
          <w:kern w:val="0"/>
          <w:sz w:val="24"/>
          <w:szCs w:val="24"/>
        </w:rPr>
        <w:t xml:space="preserve"> </w:t>
      </w:r>
      <w:r w:rsidRPr="009C27DE">
        <w:rPr>
          <w:kern w:val="0"/>
          <w:sz w:val="24"/>
          <w:szCs w:val="24"/>
        </w:rPr>
        <w:t>mm</w:t>
      </w:r>
      <w:r w:rsidRPr="009C27DE">
        <w:rPr>
          <w:kern w:val="0"/>
          <w:sz w:val="24"/>
          <w:szCs w:val="24"/>
        </w:rPr>
        <w:t>～</w:t>
      </w:r>
      <w:r w:rsidRPr="009C27DE">
        <w:rPr>
          <w:kern w:val="0"/>
          <w:sz w:val="24"/>
          <w:szCs w:val="24"/>
        </w:rPr>
        <w:t>30</w:t>
      </w:r>
      <w:r w:rsidR="009C27DE">
        <w:rPr>
          <w:kern w:val="0"/>
          <w:sz w:val="24"/>
          <w:szCs w:val="24"/>
        </w:rPr>
        <w:t xml:space="preserve"> </w:t>
      </w:r>
      <w:r w:rsidRPr="009C27DE">
        <w:rPr>
          <w:kern w:val="0"/>
          <w:sz w:val="24"/>
          <w:szCs w:val="24"/>
        </w:rPr>
        <w:t>mm</w:t>
      </w:r>
      <w:r w:rsidRPr="009C27DE">
        <w:rPr>
          <w:kern w:val="0"/>
          <w:sz w:val="24"/>
          <w:szCs w:val="24"/>
        </w:rPr>
        <w:t>；再次烧软，拉（剪）去前面尖头，制成宽约</w:t>
      </w:r>
      <w:r w:rsidRPr="009C27DE">
        <w:rPr>
          <w:kern w:val="0"/>
          <w:sz w:val="24"/>
          <w:szCs w:val="24"/>
        </w:rPr>
        <w:t>6</w:t>
      </w:r>
      <w:r w:rsidR="007F28BC" w:rsidRPr="009C27DE">
        <w:rPr>
          <w:kern w:val="0"/>
          <w:sz w:val="24"/>
          <w:szCs w:val="24"/>
        </w:rPr>
        <w:t xml:space="preserve"> </w:t>
      </w:r>
      <w:r w:rsidRPr="009C27DE">
        <w:rPr>
          <w:kern w:val="0"/>
          <w:sz w:val="24"/>
          <w:szCs w:val="24"/>
        </w:rPr>
        <w:t>mm</w:t>
      </w:r>
      <w:r w:rsidRPr="009C27DE">
        <w:rPr>
          <w:kern w:val="0"/>
          <w:sz w:val="24"/>
          <w:szCs w:val="24"/>
        </w:rPr>
        <w:t>、长约</w:t>
      </w:r>
      <w:r w:rsidRPr="009C27DE">
        <w:rPr>
          <w:kern w:val="0"/>
          <w:sz w:val="24"/>
          <w:szCs w:val="24"/>
        </w:rPr>
        <w:t>20</w:t>
      </w:r>
      <w:r w:rsidR="007F28BC" w:rsidRPr="009C27DE">
        <w:rPr>
          <w:kern w:val="0"/>
          <w:sz w:val="24"/>
          <w:szCs w:val="24"/>
        </w:rPr>
        <w:t xml:space="preserve"> </w:t>
      </w:r>
      <w:r w:rsidRPr="009C27DE">
        <w:rPr>
          <w:kern w:val="0"/>
          <w:sz w:val="24"/>
          <w:szCs w:val="24"/>
        </w:rPr>
        <w:t>mm</w:t>
      </w:r>
      <w:r w:rsidRPr="009C27DE">
        <w:rPr>
          <w:kern w:val="0"/>
          <w:sz w:val="24"/>
          <w:szCs w:val="24"/>
        </w:rPr>
        <w:t>、厚约</w:t>
      </w:r>
      <w:r w:rsidRPr="009C27DE">
        <w:rPr>
          <w:kern w:val="0"/>
          <w:sz w:val="24"/>
          <w:szCs w:val="24"/>
        </w:rPr>
        <w:t>1</w:t>
      </w:r>
      <w:r w:rsidR="007F28BC" w:rsidRPr="009C27DE">
        <w:rPr>
          <w:kern w:val="0"/>
          <w:sz w:val="24"/>
          <w:szCs w:val="24"/>
        </w:rPr>
        <w:t xml:space="preserve"> </w:t>
      </w:r>
      <w:r w:rsidRPr="009C27DE">
        <w:rPr>
          <w:kern w:val="0"/>
          <w:sz w:val="24"/>
          <w:szCs w:val="24"/>
        </w:rPr>
        <w:t>mm</w:t>
      </w:r>
      <w:r w:rsidRPr="009C27DE">
        <w:rPr>
          <w:kern w:val="0"/>
          <w:sz w:val="24"/>
          <w:szCs w:val="24"/>
        </w:rPr>
        <w:t>的铲形。</w:t>
      </w:r>
    </w:p>
    <w:p w:rsidR="00032FB3" w:rsidRPr="009C27DE" w:rsidRDefault="008106FA" w:rsidP="00B64146">
      <w:pPr>
        <w:adjustRightInd w:val="0"/>
        <w:snapToGrid w:val="0"/>
        <w:spacing w:line="360" w:lineRule="auto"/>
        <w:ind w:firstLineChars="200" w:firstLine="480"/>
        <w:textAlignment w:val="baseline"/>
        <w:rPr>
          <w:kern w:val="0"/>
          <w:sz w:val="24"/>
          <w:szCs w:val="24"/>
        </w:rPr>
      </w:pPr>
      <w:r w:rsidRPr="009C27DE">
        <w:rPr>
          <w:kern w:val="0"/>
          <w:sz w:val="24"/>
          <w:szCs w:val="24"/>
        </w:rPr>
        <w:t>取一小块的供试品（不应有影响测试结果的玻璃缺陷，如结石、结瘤、气泡等），粘于预先准备的玻璃棒上，按上法做成铲形，要求两个铲形宽度、厚度基本一致。将两个铲形重叠，烧在一起，不可有气泡等玻璃缺陷，把沾有供试品的棒端烧掉。</w:t>
      </w:r>
    </w:p>
    <w:p w:rsidR="00032FB3" w:rsidRPr="009C27DE" w:rsidRDefault="008106FA" w:rsidP="00B64146">
      <w:pPr>
        <w:adjustRightInd w:val="0"/>
        <w:snapToGrid w:val="0"/>
        <w:spacing w:line="360" w:lineRule="auto"/>
        <w:ind w:firstLineChars="200" w:firstLine="480"/>
        <w:textAlignment w:val="baseline"/>
        <w:rPr>
          <w:rFonts w:hint="eastAsia"/>
          <w:kern w:val="0"/>
          <w:sz w:val="24"/>
          <w:szCs w:val="24"/>
        </w:rPr>
      </w:pPr>
      <w:r w:rsidRPr="009C27DE">
        <w:rPr>
          <w:kern w:val="0"/>
          <w:sz w:val="24"/>
          <w:szCs w:val="24"/>
        </w:rPr>
        <w:t>将烧在一起的铲形玻璃拉成直径</w:t>
      </w:r>
      <w:r w:rsidRPr="009C27DE">
        <w:rPr>
          <w:kern w:val="0"/>
          <w:sz w:val="24"/>
          <w:szCs w:val="24"/>
        </w:rPr>
        <w:t>0.10</w:t>
      </w:r>
      <w:r w:rsidR="007F28BC" w:rsidRPr="009C27DE">
        <w:rPr>
          <w:kern w:val="0"/>
          <w:sz w:val="24"/>
          <w:szCs w:val="24"/>
        </w:rPr>
        <w:t xml:space="preserve"> </w:t>
      </w:r>
      <w:r w:rsidRPr="009C27DE">
        <w:rPr>
          <w:kern w:val="0"/>
          <w:sz w:val="24"/>
          <w:szCs w:val="24"/>
        </w:rPr>
        <w:t>mm</w:t>
      </w:r>
      <w:r w:rsidRPr="009C27DE">
        <w:rPr>
          <w:kern w:val="0"/>
          <w:sz w:val="24"/>
          <w:szCs w:val="24"/>
        </w:rPr>
        <w:t>～</w:t>
      </w:r>
      <w:r w:rsidRPr="009C27DE">
        <w:rPr>
          <w:kern w:val="0"/>
          <w:sz w:val="24"/>
          <w:szCs w:val="24"/>
        </w:rPr>
        <w:t>0.14</w:t>
      </w:r>
      <w:r w:rsidR="007F28BC" w:rsidRPr="009C27DE">
        <w:rPr>
          <w:kern w:val="0"/>
          <w:sz w:val="24"/>
          <w:szCs w:val="24"/>
        </w:rPr>
        <w:t xml:space="preserve"> </w:t>
      </w:r>
      <w:r w:rsidRPr="009C27DE">
        <w:rPr>
          <w:kern w:val="0"/>
          <w:sz w:val="24"/>
          <w:szCs w:val="24"/>
        </w:rPr>
        <w:t>mm</w:t>
      </w:r>
      <w:r w:rsidR="00D5745B">
        <w:rPr>
          <w:rFonts w:hint="eastAsia"/>
          <w:kern w:val="0"/>
          <w:sz w:val="24"/>
          <w:szCs w:val="24"/>
        </w:rPr>
        <w:t>，</w:t>
      </w:r>
      <w:r w:rsidRPr="009C27DE">
        <w:rPr>
          <w:kern w:val="0"/>
          <w:sz w:val="24"/>
          <w:szCs w:val="24"/>
        </w:rPr>
        <w:t>长度不短于</w:t>
      </w:r>
      <w:r w:rsidRPr="009C27DE">
        <w:rPr>
          <w:kern w:val="0"/>
          <w:sz w:val="24"/>
          <w:szCs w:val="24"/>
        </w:rPr>
        <w:t>300</w:t>
      </w:r>
      <w:r w:rsidR="007F28BC" w:rsidRPr="009C27DE">
        <w:rPr>
          <w:kern w:val="0"/>
          <w:sz w:val="24"/>
          <w:szCs w:val="24"/>
        </w:rPr>
        <w:t xml:space="preserve"> </w:t>
      </w:r>
      <w:r w:rsidRPr="009C27DE">
        <w:rPr>
          <w:kern w:val="0"/>
          <w:sz w:val="24"/>
          <w:szCs w:val="24"/>
        </w:rPr>
        <w:t>mm</w:t>
      </w:r>
      <w:r w:rsidRPr="009C27DE">
        <w:rPr>
          <w:kern w:val="0"/>
          <w:sz w:val="24"/>
          <w:szCs w:val="24"/>
        </w:rPr>
        <w:t>的丝，拉时两手平行，防止玻璃丝扭曲。</w:t>
      </w:r>
      <w:r w:rsidR="00F22666" w:rsidRPr="009C27DE">
        <w:rPr>
          <w:kern w:val="0"/>
          <w:sz w:val="24"/>
          <w:szCs w:val="24"/>
        </w:rPr>
        <w:t>玻璃丝冷却后截断，</w:t>
      </w:r>
      <w:r w:rsidR="007F28BC" w:rsidRPr="009C27DE">
        <w:rPr>
          <w:kern w:val="0"/>
          <w:sz w:val="24"/>
          <w:szCs w:val="24"/>
        </w:rPr>
        <w:t>观察判断丝弯曲方向</w:t>
      </w:r>
      <w:r w:rsidRPr="009C27DE">
        <w:rPr>
          <w:kern w:val="0"/>
          <w:sz w:val="24"/>
          <w:szCs w:val="24"/>
        </w:rPr>
        <w:t>。每个铲形可拉制</w:t>
      </w:r>
      <w:r w:rsidRPr="009C27DE">
        <w:rPr>
          <w:kern w:val="0"/>
          <w:sz w:val="24"/>
          <w:szCs w:val="24"/>
        </w:rPr>
        <w:t>5</w:t>
      </w:r>
      <w:r w:rsidRPr="009C27DE">
        <w:rPr>
          <w:kern w:val="0"/>
          <w:sz w:val="24"/>
          <w:szCs w:val="24"/>
        </w:rPr>
        <w:t>条～</w:t>
      </w:r>
      <w:r w:rsidRPr="009C27DE">
        <w:rPr>
          <w:kern w:val="0"/>
          <w:sz w:val="24"/>
          <w:szCs w:val="24"/>
        </w:rPr>
        <w:t>6</w:t>
      </w:r>
      <w:r w:rsidRPr="009C27DE">
        <w:rPr>
          <w:kern w:val="0"/>
          <w:sz w:val="24"/>
          <w:szCs w:val="24"/>
        </w:rPr>
        <w:t>条玻璃丝，供选择测试使用</w:t>
      </w:r>
      <w:r w:rsidR="00DA0C59">
        <w:rPr>
          <w:rFonts w:hint="eastAsia"/>
          <w:kern w:val="0"/>
          <w:sz w:val="24"/>
          <w:szCs w:val="24"/>
        </w:rPr>
        <w:t>，</w:t>
      </w:r>
      <w:r w:rsidRPr="009C27DE">
        <w:rPr>
          <w:kern w:val="0"/>
          <w:sz w:val="24"/>
          <w:szCs w:val="24"/>
        </w:rPr>
        <w:t>拉丝步骤如图</w:t>
      </w:r>
      <w:r w:rsidRPr="009C27DE">
        <w:rPr>
          <w:kern w:val="0"/>
          <w:sz w:val="24"/>
          <w:szCs w:val="24"/>
        </w:rPr>
        <w:t>3</w:t>
      </w:r>
      <w:r w:rsidRPr="009C27DE">
        <w:rPr>
          <w:kern w:val="0"/>
          <w:sz w:val="24"/>
          <w:szCs w:val="24"/>
        </w:rPr>
        <w:t>所示。</w:t>
      </w:r>
    </w:p>
    <w:p w:rsidR="00032FB3" w:rsidRPr="009C27DE" w:rsidRDefault="008106FA" w:rsidP="00B64146">
      <w:pPr>
        <w:adjustRightInd w:val="0"/>
        <w:snapToGrid w:val="0"/>
        <w:spacing w:line="360" w:lineRule="auto"/>
        <w:textAlignment w:val="baseline"/>
        <w:rPr>
          <w:kern w:val="0"/>
          <w:sz w:val="24"/>
          <w:szCs w:val="24"/>
        </w:rPr>
      </w:pPr>
      <w:r w:rsidRPr="009C27DE">
        <w:rPr>
          <w:noProof/>
          <w:kern w:val="0"/>
          <w:szCs w:val="20"/>
        </w:rPr>
        <w:drawing>
          <wp:inline distT="0" distB="0" distL="0" distR="0">
            <wp:extent cx="4895850" cy="3777433"/>
            <wp:effectExtent l="0" t="0" r="0" b="0"/>
            <wp:docPr id="5" name="图片 5" descr="图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898954" cy="3779828"/>
                    </a:xfrm>
                    <a:prstGeom prst="rect">
                      <a:avLst/>
                    </a:prstGeom>
                    <a:noFill/>
                    <a:ln>
                      <a:noFill/>
                    </a:ln>
                  </pic:spPr>
                </pic:pic>
              </a:graphicData>
            </a:graphic>
          </wp:inline>
        </w:drawing>
      </w:r>
    </w:p>
    <w:p w:rsidR="00032FB3" w:rsidRPr="009C27DE" w:rsidRDefault="008106FA" w:rsidP="00B64146">
      <w:pPr>
        <w:adjustRightInd w:val="0"/>
        <w:snapToGrid w:val="0"/>
        <w:spacing w:line="360" w:lineRule="auto"/>
        <w:jc w:val="center"/>
        <w:textAlignment w:val="baseline"/>
        <w:rPr>
          <w:kern w:val="0"/>
          <w:sz w:val="24"/>
          <w:szCs w:val="24"/>
        </w:rPr>
      </w:pPr>
      <w:r w:rsidRPr="009C27DE">
        <w:rPr>
          <w:kern w:val="0"/>
          <w:sz w:val="24"/>
          <w:szCs w:val="24"/>
        </w:rPr>
        <w:t>图</w:t>
      </w:r>
      <w:r w:rsidRPr="009C27DE">
        <w:rPr>
          <w:kern w:val="0"/>
          <w:sz w:val="24"/>
          <w:szCs w:val="24"/>
        </w:rPr>
        <w:t xml:space="preserve">3 </w:t>
      </w:r>
      <w:r w:rsidRPr="009C27DE">
        <w:rPr>
          <w:kern w:val="0"/>
          <w:sz w:val="24"/>
          <w:szCs w:val="24"/>
        </w:rPr>
        <w:t>拉丝过程</w:t>
      </w:r>
    </w:p>
    <w:p w:rsidR="00032FB3" w:rsidRPr="009C27DE" w:rsidRDefault="008106FA" w:rsidP="00B64146">
      <w:pPr>
        <w:adjustRightInd w:val="0"/>
        <w:snapToGrid w:val="0"/>
        <w:spacing w:line="360" w:lineRule="auto"/>
        <w:ind w:firstLineChars="200" w:firstLine="480"/>
        <w:textAlignment w:val="baseline"/>
        <w:rPr>
          <w:kern w:val="0"/>
          <w:sz w:val="24"/>
          <w:szCs w:val="24"/>
        </w:rPr>
      </w:pPr>
      <w:r w:rsidRPr="009C27DE">
        <w:rPr>
          <w:kern w:val="0"/>
          <w:sz w:val="24"/>
          <w:szCs w:val="24"/>
        </w:rPr>
        <w:lastRenderedPageBreak/>
        <w:t>玻璃丝冷却后，会向膨胀系数较大的一方弯曲，弯曲的程度与两玻璃膨胀系数之差值成正比。如向供试品方向弯，则玻璃标准物质的</w:t>
      </w:r>
      <w:r w:rsidRPr="005305A6">
        <w:rPr>
          <w:i/>
          <w:kern w:val="0"/>
          <w:sz w:val="24"/>
          <w:szCs w:val="24"/>
        </w:rPr>
        <w:t>α</w:t>
      </w:r>
      <w:r w:rsidRPr="009C27DE">
        <w:rPr>
          <w:kern w:val="0"/>
          <w:sz w:val="24"/>
          <w:szCs w:val="24"/>
          <w:vertAlign w:val="subscript"/>
        </w:rPr>
        <w:t>0</w:t>
      </w:r>
      <w:r w:rsidRPr="009C27DE">
        <w:rPr>
          <w:kern w:val="0"/>
          <w:sz w:val="24"/>
          <w:szCs w:val="24"/>
        </w:rPr>
        <w:t>加上</w:t>
      </w:r>
      <w:r w:rsidRPr="009C27DE">
        <w:rPr>
          <w:kern w:val="0"/>
          <w:sz w:val="24"/>
          <w:szCs w:val="24"/>
        </w:rPr>
        <w:t>∆</w:t>
      </w:r>
      <w:r w:rsidRPr="005305A6">
        <w:rPr>
          <w:i/>
          <w:kern w:val="0"/>
          <w:sz w:val="24"/>
          <w:szCs w:val="24"/>
        </w:rPr>
        <w:t>α</w:t>
      </w:r>
      <w:r w:rsidRPr="009C27DE">
        <w:rPr>
          <w:kern w:val="0"/>
          <w:sz w:val="24"/>
          <w:szCs w:val="24"/>
        </w:rPr>
        <w:t>，反之则玻璃标准物质的</w:t>
      </w:r>
      <w:r w:rsidRPr="005305A6">
        <w:rPr>
          <w:i/>
          <w:kern w:val="0"/>
          <w:sz w:val="24"/>
          <w:szCs w:val="24"/>
        </w:rPr>
        <w:t>α</w:t>
      </w:r>
      <w:r w:rsidR="001215C4" w:rsidRPr="005305A6">
        <w:rPr>
          <w:i/>
          <w:kern w:val="0"/>
          <w:sz w:val="24"/>
          <w:szCs w:val="24"/>
          <w:vertAlign w:val="subscript"/>
        </w:rPr>
        <w:t>0</w:t>
      </w:r>
      <w:r w:rsidRPr="009C27DE">
        <w:rPr>
          <w:kern w:val="0"/>
          <w:sz w:val="24"/>
          <w:szCs w:val="24"/>
        </w:rPr>
        <w:t>减去</w:t>
      </w:r>
      <w:r w:rsidRPr="009C27DE">
        <w:rPr>
          <w:kern w:val="0"/>
          <w:sz w:val="24"/>
          <w:szCs w:val="24"/>
        </w:rPr>
        <w:t>∆</w:t>
      </w:r>
      <w:r w:rsidRPr="005305A6">
        <w:rPr>
          <w:i/>
          <w:kern w:val="0"/>
          <w:sz w:val="24"/>
          <w:szCs w:val="24"/>
        </w:rPr>
        <w:t>α</w:t>
      </w:r>
      <w:r w:rsidRPr="009C27DE">
        <w:rPr>
          <w:kern w:val="0"/>
          <w:sz w:val="24"/>
          <w:szCs w:val="24"/>
        </w:rPr>
        <w:t>，即为供试品的线热膨胀系数。用千分尺选测丝径在</w:t>
      </w:r>
      <w:r w:rsidRPr="009C27DE">
        <w:rPr>
          <w:kern w:val="0"/>
          <w:sz w:val="24"/>
          <w:szCs w:val="24"/>
        </w:rPr>
        <w:t>0.10</w:t>
      </w:r>
      <w:r w:rsidR="001215C4">
        <w:rPr>
          <w:kern w:val="0"/>
          <w:sz w:val="24"/>
          <w:szCs w:val="24"/>
        </w:rPr>
        <w:t xml:space="preserve"> </w:t>
      </w:r>
      <w:r w:rsidRPr="009C27DE">
        <w:rPr>
          <w:kern w:val="0"/>
          <w:sz w:val="24"/>
          <w:szCs w:val="24"/>
        </w:rPr>
        <w:t>mm</w:t>
      </w:r>
      <w:r w:rsidRPr="009C27DE">
        <w:rPr>
          <w:kern w:val="0"/>
          <w:sz w:val="24"/>
          <w:szCs w:val="24"/>
        </w:rPr>
        <w:t>～</w:t>
      </w:r>
      <w:r w:rsidRPr="009C27DE">
        <w:rPr>
          <w:kern w:val="0"/>
          <w:sz w:val="24"/>
          <w:szCs w:val="24"/>
        </w:rPr>
        <w:t>0.14</w:t>
      </w:r>
      <w:r w:rsidR="001215C4">
        <w:rPr>
          <w:kern w:val="0"/>
          <w:sz w:val="24"/>
          <w:szCs w:val="24"/>
        </w:rPr>
        <w:t xml:space="preserve"> </w:t>
      </w:r>
      <w:r w:rsidRPr="009C27DE">
        <w:rPr>
          <w:kern w:val="0"/>
          <w:sz w:val="24"/>
          <w:szCs w:val="24"/>
        </w:rPr>
        <w:t>mm</w:t>
      </w:r>
      <w:r w:rsidRPr="009C27DE">
        <w:rPr>
          <w:kern w:val="0"/>
          <w:sz w:val="24"/>
          <w:szCs w:val="24"/>
        </w:rPr>
        <w:t>的玻璃丝，截取</w:t>
      </w:r>
      <w:r w:rsidRPr="009C27DE">
        <w:rPr>
          <w:kern w:val="0"/>
          <w:sz w:val="24"/>
          <w:szCs w:val="24"/>
        </w:rPr>
        <w:t>220</w:t>
      </w:r>
      <w:r w:rsidR="001215C4">
        <w:rPr>
          <w:kern w:val="0"/>
          <w:sz w:val="24"/>
          <w:szCs w:val="24"/>
        </w:rPr>
        <w:t xml:space="preserve"> </w:t>
      </w:r>
      <w:r w:rsidRPr="009C27DE">
        <w:rPr>
          <w:kern w:val="0"/>
          <w:sz w:val="24"/>
          <w:szCs w:val="24"/>
        </w:rPr>
        <w:t>mm</w:t>
      </w:r>
      <w:r w:rsidRPr="009C27DE">
        <w:rPr>
          <w:kern w:val="0"/>
          <w:sz w:val="24"/>
          <w:szCs w:val="24"/>
        </w:rPr>
        <w:t>～</w:t>
      </w:r>
      <w:r w:rsidRPr="009C27DE">
        <w:rPr>
          <w:kern w:val="0"/>
          <w:sz w:val="24"/>
          <w:szCs w:val="24"/>
        </w:rPr>
        <w:t>230</w:t>
      </w:r>
      <w:r w:rsidR="001215C4">
        <w:rPr>
          <w:kern w:val="0"/>
          <w:sz w:val="24"/>
          <w:szCs w:val="24"/>
        </w:rPr>
        <w:t xml:space="preserve"> </w:t>
      </w:r>
      <w:r w:rsidRPr="009C27DE">
        <w:rPr>
          <w:kern w:val="0"/>
          <w:sz w:val="24"/>
          <w:szCs w:val="24"/>
        </w:rPr>
        <w:t>mm</w:t>
      </w:r>
      <w:r w:rsidRPr="009C27DE">
        <w:rPr>
          <w:kern w:val="0"/>
          <w:sz w:val="24"/>
          <w:szCs w:val="24"/>
        </w:rPr>
        <w:t>长，读出截取的长度内中点和两端的丝径，三个测量点的丝径差应不大于</w:t>
      </w:r>
      <w:r w:rsidRPr="009C27DE">
        <w:rPr>
          <w:kern w:val="0"/>
          <w:sz w:val="24"/>
          <w:szCs w:val="24"/>
        </w:rPr>
        <w:t>0.02</w:t>
      </w:r>
      <w:r w:rsidR="001215C4">
        <w:rPr>
          <w:kern w:val="0"/>
          <w:sz w:val="24"/>
          <w:szCs w:val="24"/>
        </w:rPr>
        <w:t xml:space="preserve"> </w:t>
      </w:r>
      <w:r w:rsidRPr="009C27DE">
        <w:rPr>
          <w:kern w:val="0"/>
          <w:sz w:val="24"/>
          <w:szCs w:val="24"/>
        </w:rPr>
        <w:t>mm</w:t>
      </w:r>
      <w:r w:rsidRPr="009C27DE">
        <w:rPr>
          <w:kern w:val="0"/>
          <w:sz w:val="24"/>
          <w:szCs w:val="24"/>
        </w:rPr>
        <w:t>，取三个丝径的平均值为</w:t>
      </w:r>
      <w:r w:rsidRPr="005305A6">
        <w:rPr>
          <w:i/>
          <w:kern w:val="0"/>
          <w:sz w:val="24"/>
          <w:szCs w:val="24"/>
        </w:rPr>
        <w:t>d</w:t>
      </w:r>
      <w:r w:rsidR="001215C4">
        <w:rPr>
          <w:rFonts w:hint="eastAsia"/>
          <w:kern w:val="0"/>
          <w:sz w:val="24"/>
          <w:szCs w:val="24"/>
        </w:rPr>
        <w:t>，</w:t>
      </w:r>
      <w:r w:rsidRPr="009C27DE">
        <w:rPr>
          <w:kern w:val="0"/>
          <w:sz w:val="24"/>
          <w:szCs w:val="24"/>
        </w:rPr>
        <w:t>以</w:t>
      </w:r>
      <w:r w:rsidRPr="009C27DE">
        <w:rPr>
          <w:kern w:val="0"/>
          <w:sz w:val="24"/>
          <w:szCs w:val="24"/>
        </w:rPr>
        <w:t>mm</w:t>
      </w:r>
      <w:r w:rsidRPr="009C27DE">
        <w:rPr>
          <w:kern w:val="0"/>
          <w:sz w:val="24"/>
          <w:szCs w:val="24"/>
        </w:rPr>
        <w:t>计。如玻璃丝弯曲程度大，截取长度应取长些。把截好的玻璃丝呈自由状下落放在玻璃板上，移动玻璃板，使玻璃丝上两点正对镜面坐标纸上距离中点相距</w:t>
      </w:r>
      <w:r w:rsidRPr="009C27DE">
        <w:rPr>
          <w:kern w:val="0"/>
          <w:sz w:val="24"/>
          <w:szCs w:val="24"/>
        </w:rPr>
        <w:t>100</w:t>
      </w:r>
      <w:r w:rsidR="00D5745B">
        <w:rPr>
          <w:kern w:val="0"/>
          <w:sz w:val="24"/>
          <w:szCs w:val="24"/>
        </w:rPr>
        <w:t xml:space="preserve"> </w:t>
      </w:r>
      <w:r w:rsidRPr="009C27DE">
        <w:rPr>
          <w:kern w:val="0"/>
          <w:sz w:val="24"/>
          <w:szCs w:val="24"/>
        </w:rPr>
        <w:t>mm</w:t>
      </w:r>
      <w:r w:rsidRPr="009C27DE">
        <w:rPr>
          <w:kern w:val="0"/>
          <w:sz w:val="24"/>
          <w:szCs w:val="24"/>
        </w:rPr>
        <w:t>处的两个点上</w:t>
      </w:r>
      <w:r w:rsidR="001215C4">
        <w:rPr>
          <w:rFonts w:hint="eastAsia"/>
          <w:kern w:val="0"/>
          <w:sz w:val="24"/>
          <w:szCs w:val="24"/>
        </w:rPr>
        <w:t>，</w:t>
      </w:r>
      <w:r w:rsidRPr="009C27DE">
        <w:rPr>
          <w:kern w:val="0"/>
          <w:sz w:val="24"/>
          <w:szCs w:val="24"/>
        </w:rPr>
        <w:t>读出中间弯曲高度</w:t>
      </w:r>
      <w:r w:rsidRPr="009C27DE">
        <w:rPr>
          <w:i/>
          <w:kern w:val="0"/>
          <w:sz w:val="24"/>
          <w:szCs w:val="24"/>
        </w:rPr>
        <w:t>h</w:t>
      </w:r>
      <w:r w:rsidRPr="009C27DE">
        <w:rPr>
          <w:iCs/>
          <w:kern w:val="0"/>
          <w:sz w:val="24"/>
          <w:szCs w:val="24"/>
        </w:rPr>
        <w:t>，</w:t>
      </w:r>
      <w:r w:rsidRPr="009C27DE">
        <w:rPr>
          <w:kern w:val="0"/>
          <w:sz w:val="24"/>
          <w:szCs w:val="24"/>
        </w:rPr>
        <w:t>以</w:t>
      </w:r>
      <w:r w:rsidRPr="009C27DE">
        <w:rPr>
          <w:kern w:val="0"/>
          <w:sz w:val="24"/>
          <w:szCs w:val="24"/>
        </w:rPr>
        <w:t>mm</w:t>
      </w:r>
      <w:r w:rsidRPr="009C27DE">
        <w:rPr>
          <w:kern w:val="0"/>
          <w:sz w:val="24"/>
          <w:szCs w:val="24"/>
        </w:rPr>
        <w:t>计，精确到小数点后</w:t>
      </w:r>
      <w:r w:rsidRPr="009C27DE">
        <w:rPr>
          <w:kern w:val="0"/>
          <w:sz w:val="24"/>
          <w:szCs w:val="24"/>
        </w:rPr>
        <w:t>1</w:t>
      </w:r>
      <w:r w:rsidRPr="009C27DE">
        <w:rPr>
          <w:kern w:val="0"/>
          <w:sz w:val="24"/>
          <w:szCs w:val="24"/>
        </w:rPr>
        <w:t>位。弯曲高度测</w:t>
      </w:r>
      <w:r w:rsidRPr="009C27DE">
        <w:rPr>
          <w:kern w:val="0"/>
          <w:sz w:val="24"/>
          <w:szCs w:val="24"/>
        </w:rPr>
        <w:t>3</w:t>
      </w:r>
      <w:r w:rsidRPr="009C27DE">
        <w:rPr>
          <w:kern w:val="0"/>
          <w:sz w:val="24"/>
          <w:szCs w:val="24"/>
        </w:rPr>
        <w:t>次，取平均值，如图</w:t>
      </w:r>
      <w:r w:rsidRPr="009C27DE">
        <w:rPr>
          <w:kern w:val="0"/>
          <w:sz w:val="24"/>
          <w:szCs w:val="24"/>
        </w:rPr>
        <w:t>4</w:t>
      </w:r>
      <w:r w:rsidRPr="009C27DE">
        <w:rPr>
          <w:kern w:val="0"/>
          <w:sz w:val="24"/>
          <w:szCs w:val="24"/>
        </w:rPr>
        <w:t>所示。</w:t>
      </w:r>
    </w:p>
    <w:p w:rsidR="00032FB3" w:rsidRPr="009C27DE" w:rsidRDefault="008106FA" w:rsidP="00B64146">
      <w:pPr>
        <w:adjustRightInd w:val="0"/>
        <w:snapToGrid w:val="0"/>
        <w:spacing w:line="360" w:lineRule="auto"/>
        <w:jc w:val="center"/>
        <w:textAlignment w:val="baseline"/>
        <w:rPr>
          <w:kern w:val="0"/>
          <w:szCs w:val="20"/>
        </w:rPr>
      </w:pPr>
      <w:r w:rsidRPr="009C27DE">
        <w:rPr>
          <w:noProof/>
          <w:kern w:val="0"/>
          <w:szCs w:val="20"/>
        </w:rPr>
        <w:drawing>
          <wp:inline distT="0" distB="0" distL="0" distR="0">
            <wp:extent cx="4579620" cy="2644140"/>
            <wp:effectExtent l="0" t="0" r="0" b="3810"/>
            <wp:docPr id="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579620" cy="2644140"/>
                    </a:xfrm>
                    <a:prstGeom prst="rect">
                      <a:avLst/>
                    </a:prstGeom>
                    <a:noFill/>
                    <a:ln>
                      <a:noFill/>
                    </a:ln>
                    <a:effectLst/>
                  </pic:spPr>
                </pic:pic>
              </a:graphicData>
            </a:graphic>
          </wp:inline>
        </w:drawing>
      </w:r>
    </w:p>
    <w:p w:rsidR="00032FB3" w:rsidRPr="009C27DE" w:rsidRDefault="008106FA" w:rsidP="00B64146">
      <w:pPr>
        <w:adjustRightInd w:val="0"/>
        <w:snapToGrid w:val="0"/>
        <w:spacing w:line="360" w:lineRule="auto"/>
        <w:jc w:val="center"/>
        <w:textAlignment w:val="baseline"/>
        <w:rPr>
          <w:kern w:val="0"/>
        </w:rPr>
      </w:pPr>
      <w:r w:rsidRPr="009C27DE">
        <w:rPr>
          <w:kern w:val="0"/>
        </w:rPr>
        <w:t>图</w:t>
      </w:r>
      <w:r w:rsidRPr="009C27DE">
        <w:rPr>
          <w:kern w:val="0"/>
        </w:rPr>
        <w:t xml:space="preserve">4 </w:t>
      </w:r>
      <w:r w:rsidRPr="009C27DE">
        <w:rPr>
          <w:kern w:val="0"/>
        </w:rPr>
        <w:t>丝的弯度测量</w:t>
      </w:r>
    </w:p>
    <w:p w:rsidR="00032FB3" w:rsidRPr="009C27DE" w:rsidRDefault="008106FA" w:rsidP="00B64146">
      <w:pPr>
        <w:adjustRightInd w:val="0"/>
        <w:snapToGrid w:val="0"/>
        <w:spacing w:line="360" w:lineRule="auto"/>
        <w:ind w:firstLineChars="200" w:firstLine="480"/>
        <w:textAlignment w:val="baseline"/>
        <w:rPr>
          <w:kern w:val="0"/>
          <w:sz w:val="24"/>
          <w:szCs w:val="24"/>
        </w:rPr>
      </w:pPr>
      <w:r w:rsidRPr="009C27DE">
        <w:rPr>
          <w:kern w:val="0"/>
          <w:sz w:val="24"/>
          <w:szCs w:val="24"/>
        </w:rPr>
        <w:t>线热膨胀系数</w:t>
      </w:r>
      <w:r w:rsidRPr="000521C2">
        <w:rPr>
          <w:i/>
          <w:kern w:val="0"/>
          <w:sz w:val="24"/>
          <w:szCs w:val="24"/>
        </w:rPr>
        <w:t>α</w:t>
      </w:r>
      <w:r w:rsidRPr="009C27DE">
        <w:rPr>
          <w:kern w:val="0"/>
          <w:sz w:val="24"/>
          <w:szCs w:val="24"/>
        </w:rPr>
        <w:t>可按下式计算：</w:t>
      </w:r>
    </w:p>
    <w:p w:rsidR="00032FB3" w:rsidRPr="009C27DE" w:rsidRDefault="008106FA" w:rsidP="00B64146">
      <w:pPr>
        <w:adjustRightInd w:val="0"/>
        <w:snapToGrid w:val="0"/>
        <w:spacing w:line="360" w:lineRule="auto"/>
        <w:ind w:firstLineChars="300" w:firstLine="720"/>
        <w:textAlignment w:val="baseline"/>
        <w:rPr>
          <w:kern w:val="0"/>
          <w:sz w:val="24"/>
          <w:szCs w:val="24"/>
        </w:rPr>
      </w:pPr>
      <w:r w:rsidRPr="000521C2">
        <w:rPr>
          <w:i/>
          <w:kern w:val="0"/>
          <w:sz w:val="24"/>
          <w:szCs w:val="24"/>
        </w:rPr>
        <w:t>α</w:t>
      </w:r>
      <w:r w:rsidRPr="009C27DE">
        <w:rPr>
          <w:kern w:val="0"/>
          <w:sz w:val="24"/>
          <w:szCs w:val="24"/>
        </w:rPr>
        <w:t>=</w:t>
      </w:r>
      <w:r w:rsidRPr="000521C2">
        <w:rPr>
          <w:i/>
          <w:kern w:val="0"/>
          <w:sz w:val="24"/>
          <w:szCs w:val="24"/>
        </w:rPr>
        <w:t>α</w:t>
      </w:r>
      <w:r w:rsidRPr="000521C2">
        <w:rPr>
          <w:i/>
          <w:kern w:val="0"/>
          <w:sz w:val="24"/>
          <w:szCs w:val="24"/>
          <w:vertAlign w:val="subscript"/>
        </w:rPr>
        <w:t>0</w:t>
      </w:r>
      <w:r w:rsidRPr="009C27DE">
        <w:rPr>
          <w:kern w:val="0"/>
          <w:sz w:val="24"/>
          <w:szCs w:val="24"/>
        </w:rPr>
        <w:t>±Δ</w:t>
      </w:r>
      <w:r w:rsidRPr="000521C2">
        <w:rPr>
          <w:i/>
          <w:kern w:val="0"/>
          <w:sz w:val="24"/>
          <w:szCs w:val="24"/>
        </w:rPr>
        <w:t>α</w:t>
      </w:r>
    </w:p>
    <w:p w:rsidR="00032FB3" w:rsidRPr="009C27DE" w:rsidRDefault="008106FA" w:rsidP="00B64146">
      <w:pPr>
        <w:adjustRightInd w:val="0"/>
        <w:snapToGrid w:val="0"/>
        <w:spacing w:line="360" w:lineRule="auto"/>
        <w:textAlignment w:val="baseline"/>
        <w:rPr>
          <w:kern w:val="0"/>
          <w:sz w:val="24"/>
          <w:szCs w:val="24"/>
        </w:rPr>
      </w:pPr>
      <w:r w:rsidRPr="009C27DE">
        <w:rPr>
          <w:kern w:val="0"/>
          <w:sz w:val="24"/>
          <w:szCs w:val="24"/>
        </w:rPr>
        <w:t>式中</w:t>
      </w:r>
      <w:r w:rsidRPr="009C27DE">
        <w:rPr>
          <w:kern w:val="0"/>
          <w:sz w:val="24"/>
          <w:szCs w:val="24"/>
        </w:rPr>
        <w:t xml:space="preserve">  </w:t>
      </w:r>
      <w:r w:rsidRPr="000521C2">
        <w:rPr>
          <w:i/>
          <w:kern w:val="0"/>
          <w:sz w:val="24"/>
          <w:szCs w:val="24"/>
        </w:rPr>
        <w:t>α</w:t>
      </w:r>
      <w:r w:rsidRPr="009C27DE">
        <w:rPr>
          <w:kern w:val="0"/>
          <w:sz w:val="24"/>
          <w:szCs w:val="24"/>
        </w:rPr>
        <w:t>为供试品的线热膨胀系数；</w:t>
      </w:r>
    </w:p>
    <w:p w:rsidR="00032FB3" w:rsidRPr="009C27DE" w:rsidRDefault="008106FA" w:rsidP="00B64146">
      <w:pPr>
        <w:adjustRightInd w:val="0"/>
        <w:snapToGrid w:val="0"/>
        <w:spacing w:line="360" w:lineRule="auto"/>
        <w:ind w:firstLineChars="300" w:firstLine="720"/>
        <w:textAlignment w:val="baseline"/>
        <w:rPr>
          <w:kern w:val="0"/>
          <w:sz w:val="24"/>
          <w:szCs w:val="24"/>
        </w:rPr>
      </w:pPr>
      <w:r w:rsidRPr="000521C2">
        <w:rPr>
          <w:i/>
          <w:kern w:val="0"/>
          <w:sz w:val="24"/>
          <w:szCs w:val="24"/>
        </w:rPr>
        <w:t>α</w:t>
      </w:r>
      <w:r w:rsidRPr="000521C2">
        <w:rPr>
          <w:i/>
          <w:kern w:val="0"/>
          <w:sz w:val="24"/>
          <w:szCs w:val="24"/>
          <w:vertAlign w:val="subscript"/>
        </w:rPr>
        <w:t>0</w:t>
      </w:r>
      <w:r w:rsidRPr="009C27DE">
        <w:rPr>
          <w:kern w:val="0"/>
          <w:sz w:val="24"/>
          <w:szCs w:val="24"/>
        </w:rPr>
        <w:t>为玻璃标准物质的线热膨胀系数；</w:t>
      </w:r>
    </w:p>
    <w:p w:rsidR="00032FB3" w:rsidRPr="009C27DE" w:rsidRDefault="008106FA" w:rsidP="00B64146">
      <w:pPr>
        <w:adjustRightInd w:val="0"/>
        <w:snapToGrid w:val="0"/>
        <w:spacing w:line="360" w:lineRule="auto"/>
        <w:ind w:firstLineChars="300" w:firstLine="720"/>
        <w:textAlignment w:val="baseline"/>
        <w:rPr>
          <w:kern w:val="0"/>
          <w:sz w:val="24"/>
          <w:szCs w:val="24"/>
        </w:rPr>
      </w:pPr>
      <w:r w:rsidRPr="009C27DE">
        <w:rPr>
          <w:kern w:val="0"/>
          <w:sz w:val="24"/>
          <w:szCs w:val="24"/>
        </w:rPr>
        <w:t>Δ</w:t>
      </w:r>
      <w:r w:rsidRPr="000521C2">
        <w:rPr>
          <w:i/>
          <w:kern w:val="0"/>
          <w:sz w:val="24"/>
          <w:szCs w:val="24"/>
        </w:rPr>
        <w:t>α</w:t>
      </w:r>
      <w:r w:rsidRPr="009C27DE">
        <w:rPr>
          <w:kern w:val="0"/>
          <w:sz w:val="24"/>
          <w:szCs w:val="24"/>
        </w:rPr>
        <w:t>为玻璃标准物质与供试品的线热膨胀系数之差。</w:t>
      </w:r>
    </w:p>
    <w:p w:rsidR="00032FB3" w:rsidRPr="009C27DE" w:rsidRDefault="008106FA" w:rsidP="00B64146">
      <w:pPr>
        <w:adjustRightInd w:val="0"/>
        <w:snapToGrid w:val="0"/>
        <w:spacing w:line="360" w:lineRule="auto"/>
        <w:ind w:firstLineChars="200" w:firstLine="480"/>
        <w:textAlignment w:val="baseline"/>
        <w:rPr>
          <w:kern w:val="0"/>
          <w:sz w:val="24"/>
          <w:szCs w:val="24"/>
        </w:rPr>
      </w:pPr>
      <w:r w:rsidRPr="009C27DE">
        <w:rPr>
          <w:kern w:val="0"/>
          <w:sz w:val="24"/>
          <w:szCs w:val="24"/>
        </w:rPr>
        <w:t>当</w:t>
      </w:r>
      <w:r w:rsidRPr="000521C2">
        <w:rPr>
          <w:i/>
          <w:kern w:val="0"/>
          <w:sz w:val="24"/>
          <w:szCs w:val="24"/>
        </w:rPr>
        <w:t>h</w:t>
      </w:r>
      <w:r w:rsidRPr="009C27DE">
        <w:rPr>
          <w:kern w:val="0"/>
          <w:sz w:val="24"/>
          <w:szCs w:val="24"/>
        </w:rPr>
        <w:t>≤20mm</w:t>
      </w:r>
      <w:r w:rsidRPr="009C27DE">
        <w:rPr>
          <w:kern w:val="0"/>
          <w:sz w:val="24"/>
          <w:szCs w:val="24"/>
        </w:rPr>
        <w:t>时，玻璃标准物质与供试品的线热膨胀系数之差</w:t>
      </w:r>
      <w:r w:rsidRPr="009C27DE">
        <w:rPr>
          <w:kern w:val="0"/>
          <w:sz w:val="24"/>
          <w:szCs w:val="24"/>
        </w:rPr>
        <w:t>Δα</w:t>
      </w:r>
      <w:r w:rsidRPr="009C27DE">
        <w:rPr>
          <w:kern w:val="0"/>
          <w:sz w:val="24"/>
          <w:szCs w:val="24"/>
        </w:rPr>
        <w:t>可按下式计算：</w:t>
      </w:r>
    </w:p>
    <w:p w:rsidR="00032FB3" w:rsidRPr="009C27DE" w:rsidRDefault="008106FA" w:rsidP="00B64146">
      <w:pPr>
        <w:adjustRightInd w:val="0"/>
        <w:snapToGrid w:val="0"/>
        <w:spacing w:line="360" w:lineRule="auto"/>
        <w:ind w:firstLineChars="300" w:firstLine="720"/>
        <w:textAlignment w:val="baseline"/>
        <w:rPr>
          <w:kern w:val="0"/>
          <w:sz w:val="24"/>
          <w:szCs w:val="24"/>
        </w:rPr>
      </w:pPr>
      <w:r w:rsidRPr="009C27DE">
        <w:rPr>
          <w:kern w:val="0"/>
          <w:sz w:val="24"/>
          <w:szCs w:val="24"/>
        </w:rPr>
        <w:t>Δ</w:t>
      </w:r>
      <w:r w:rsidRPr="000521C2">
        <w:rPr>
          <w:i/>
          <w:kern w:val="0"/>
          <w:sz w:val="24"/>
          <w:szCs w:val="24"/>
        </w:rPr>
        <w:t>α</w:t>
      </w:r>
      <w:r w:rsidRPr="009C27DE">
        <w:rPr>
          <w:kern w:val="0"/>
          <w:sz w:val="24"/>
          <w:szCs w:val="24"/>
        </w:rPr>
        <w:t>=0.14</w:t>
      </w:r>
      <w:r w:rsidRPr="000521C2">
        <w:rPr>
          <w:i/>
          <w:kern w:val="0"/>
          <w:sz w:val="24"/>
          <w:szCs w:val="24"/>
        </w:rPr>
        <w:t>hd</w:t>
      </w:r>
      <w:r w:rsidRPr="009C27DE">
        <w:rPr>
          <w:kern w:val="0"/>
          <w:sz w:val="24"/>
          <w:szCs w:val="24"/>
        </w:rPr>
        <w:t>×10</w:t>
      </w:r>
      <w:r w:rsidRPr="009C27DE">
        <w:rPr>
          <w:kern w:val="0"/>
          <w:sz w:val="24"/>
          <w:szCs w:val="24"/>
          <w:vertAlign w:val="superscript"/>
        </w:rPr>
        <w:t>-6</w:t>
      </w:r>
      <w:r w:rsidRPr="009C27DE">
        <w:rPr>
          <w:kern w:val="0"/>
          <w:sz w:val="24"/>
          <w:szCs w:val="24"/>
        </w:rPr>
        <w:t>k</w:t>
      </w:r>
      <w:r w:rsidRPr="009C27DE">
        <w:rPr>
          <w:kern w:val="0"/>
          <w:sz w:val="24"/>
          <w:szCs w:val="24"/>
          <w:vertAlign w:val="superscript"/>
        </w:rPr>
        <w:t>-1</w:t>
      </w:r>
    </w:p>
    <w:p w:rsidR="00032FB3" w:rsidRPr="009C27DE" w:rsidRDefault="008106FA" w:rsidP="00B64146">
      <w:pPr>
        <w:adjustRightInd w:val="0"/>
        <w:snapToGrid w:val="0"/>
        <w:spacing w:line="360" w:lineRule="auto"/>
        <w:textAlignment w:val="baseline"/>
        <w:rPr>
          <w:kern w:val="0"/>
          <w:sz w:val="24"/>
          <w:szCs w:val="24"/>
        </w:rPr>
      </w:pPr>
      <w:r w:rsidRPr="009C27DE">
        <w:rPr>
          <w:kern w:val="0"/>
          <w:sz w:val="24"/>
          <w:szCs w:val="24"/>
        </w:rPr>
        <w:t>式中</w:t>
      </w:r>
      <w:r w:rsidRPr="009C27DE">
        <w:rPr>
          <w:kern w:val="0"/>
          <w:sz w:val="24"/>
          <w:szCs w:val="24"/>
        </w:rPr>
        <w:t xml:space="preserve">  </w:t>
      </w:r>
      <w:r w:rsidRPr="005305A6">
        <w:rPr>
          <w:i/>
          <w:kern w:val="0"/>
          <w:sz w:val="24"/>
          <w:szCs w:val="24"/>
        </w:rPr>
        <w:t>h</w:t>
      </w:r>
      <w:r w:rsidRPr="009C27DE">
        <w:rPr>
          <w:kern w:val="0"/>
          <w:sz w:val="24"/>
          <w:szCs w:val="24"/>
        </w:rPr>
        <w:t>为弯曲高度，</w:t>
      </w:r>
      <w:r w:rsidRPr="009C27DE">
        <w:rPr>
          <w:kern w:val="0"/>
          <w:sz w:val="24"/>
          <w:szCs w:val="24"/>
        </w:rPr>
        <w:t>mm</w:t>
      </w:r>
      <w:r w:rsidRPr="009C27DE">
        <w:rPr>
          <w:kern w:val="0"/>
          <w:sz w:val="24"/>
          <w:szCs w:val="24"/>
        </w:rPr>
        <w:t>；</w:t>
      </w:r>
    </w:p>
    <w:p w:rsidR="00032FB3" w:rsidRPr="009C27DE" w:rsidRDefault="008106FA" w:rsidP="00B64146">
      <w:pPr>
        <w:adjustRightInd w:val="0"/>
        <w:snapToGrid w:val="0"/>
        <w:spacing w:line="360" w:lineRule="auto"/>
        <w:ind w:firstLineChars="200" w:firstLine="480"/>
        <w:textAlignment w:val="baseline"/>
        <w:rPr>
          <w:kern w:val="0"/>
          <w:sz w:val="24"/>
          <w:szCs w:val="24"/>
        </w:rPr>
      </w:pPr>
      <w:r w:rsidRPr="009C27DE">
        <w:rPr>
          <w:kern w:val="0"/>
          <w:sz w:val="24"/>
          <w:szCs w:val="24"/>
        </w:rPr>
        <w:t xml:space="preserve">  </w:t>
      </w:r>
      <w:r w:rsidRPr="005305A6">
        <w:rPr>
          <w:i/>
          <w:kern w:val="0"/>
          <w:sz w:val="24"/>
          <w:szCs w:val="24"/>
        </w:rPr>
        <w:t>d</w:t>
      </w:r>
      <w:r w:rsidRPr="009C27DE">
        <w:rPr>
          <w:kern w:val="0"/>
          <w:sz w:val="24"/>
          <w:szCs w:val="24"/>
        </w:rPr>
        <w:t>为丝的直径，</w:t>
      </w:r>
      <w:r w:rsidRPr="009C27DE">
        <w:rPr>
          <w:kern w:val="0"/>
          <w:sz w:val="24"/>
          <w:szCs w:val="24"/>
        </w:rPr>
        <w:t>mm</w:t>
      </w:r>
      <w:r w:rsidRPr="009C27DE">
        <w:rPr>
          <w:kern w:val="0"/>
          <w:sz w:val="24"/>
          <w:szCs w:val="24"/>
        </w:rPr>
        <w:t>。</w:t>
      </w:r>
    </w:p>
    <w:p w:rsidR="00032FB3" w:rsidRPr="009C27DE" w:rsidRDefault="008106FA" w:rsidP="00B64146">
      <w:pPr>
        <w:adjustRightInd w:val="0"/>
        <w:snapToGrid w:val="0"/>
        <w:spacing w:line="360" w:lineRule="auto"/>
        <w:ind w:firstLineChars="200" w:firstLine="480"/>
        <w:textAlignment w:val="baseline"/>
        <w:rPr>
          <w:kern w:val="0"/>
          <w:sz w:val="24"/>
          <w:szCs w:val="24"/>
        </w:rPr>
      </w:pPr>
      <w:r w:rsidRPr="009C27DE">
        <w:rPr>
          <w:kern w:val="0"/>
          <w:sz w:val="24"/>
          <w:szCs w:val="24"/>
        </w:rPr>
        <w:t>当</w:t>
      </w:r>
      <w:r w:rsidRPr="005305A6">
        <w:rPr>
          <w:i/>
          <w:kern w:val="0"/>
          <w:sz w:val="24"/>
          <w:szCs w:val="24"/>
        </w:rPr>
        <w:t>h</w:t>
      </w:r>
      <w:r w:rsidRPr="009C27DE">
        <w:rPr>
          <w:kern w:val="0"/>
          <w:sz w:val="24"/>
          <w:szCs w:val="24"/>
        </w:rPr>
        <w:t>＞</w:t>
      </w:r>
      <w:r w:rsidRPr="009C27DE">
        <w:rPr>
          <w:kern w:val="0"/>
          <w:sz w:val="24"/>
          <w:szCs w:val="24"/>
        </w:rPr>
        <w:t>20mm</w:t>
      </w:r>
      <w:r w:rsidRPr="009C27DE">
        <w:rPr>
          <w:kern w:val="0"/>
          <w:sz w:val="24"/>
          <w:szCs w:val="24"/>
        </w:rPr>
        <w:t>时，玻璃标准物质与供试品的线热膨胀系数之差</w:t>
      </w:r>
      <w:r w:rsidRPr="009C27DE">
        <w:rPr>
          <w:kern w:val="0"/>
          <w:sz w:val="24"/>
          <w:szCs w:val="24"/>
        </w:rPr>
        <w:t>Δα</w:t>
      </w:r>
      <w:r w:rsidRPr="009C27DE">
        <w:rPr>
          <w:kern w:val="0"/>
          <w:sz w:val="24"/>
          <w:szCs w:val="24"/>
        </w:rPr>
        <w:t>可按下式</w:t>
      </w:r>
      <w:r w:rsidRPr="009C27DE">
        <w:rPr>
          <w:kern w:val="0"/>
          <w:sz w:val="24"/>
          <w:szCs w:val="24"/>
        </w:rPr>
        <w:lastRenderedPageBreak/>
        <w:t>计算：</w:t>
      </w:r>
    </w:p>
    <w:p w:rsidR="00032FB3" w:rsidRPr="009C27DE" w:rsidRDefault="008106FA" w:rsidP="00B64146">
      <w:pPr>
        <w:adjustRightInd w:val="0"/>
        <w:snapToGrid w:val="0"/>
        <w:spacing w:line="360" w:lineRule="auto"/>
        <w:ind w:firstLineChars="200" w:firstLine="480"/>
        <w:textAlignment w:val="baseline"/>
        <w:rPr>
          <w:kern w:val="0"/>
          <w:sz w:val="24"/>
          <w:szCs w:val="24"/>
        </w:rPr>
      </w:pPr>
      <w:r w:rsidRPr="009C27DE">
        <w:rPr>
          <w:kern w:val="0"/>
          <w:position w:val="-24"/>
          <w:sz w:val="24"/>
          <w:szCs w:val="24"/>
        </w:rPr>
        <w:object w:dxaOrig="2361" w:dyaOrig="5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28.5pt" o:ole="">
            <v:imagedata r:id="rId13" o:title=""/>
          </v:shape>
          <o:OLEObject Type="Embed" ProgID="Equation.3" ShapeID="_x0000_i1025" DrawAspect="Content" ObjectID="_1737141561" r:id="rId14"/>
        </w:object>
      </w:r>
    </w:p>
    <w:p w:rsidR="00032FB3" w:rsidRPr="009C27DE" w:rsidRDefault="008106FA" w:rsidP="00B64146">
      <w:pPr>
        <w:adjustRightInd w:val="0"/>
        <w:snapToGrid w:val="0"/>
        <w:spacing w:line="360" w:lineRule="auto"/>
        <w:textAlignment w:val="baseline"/>
        <w:rPr>
          <w:kern w:val="0"/>
          <w:sz w:val="24"/>
          <w:szCs w:val="24"/>
        </w:rPr>
      </w:pPr>
      <w:bookmarkStart w:id="0" w:name="_Toc206249803"/>
      <w:r w:rsidRPr="009C27DE">
        <w:rPr>
          <w:kern w:val="0"/>
          <w:sz w:val="24"/>
          <w:szCs w:val="24"/>
        </w:rPr>
        <w:t>式中</w:t>
      </w:r>
      <w:r w:rsidRPr="009C27DE">
        <w:rPr>
          <w:kern w:val="0"/>
          <w:sz w:val="24"/>
          <w:szCs w:val="24"/>
        </w:rPr>
        <w:t xml:space="preserve">  </w:t>
      </w:r>
      <w:r w:rsidRPr="005305A6">
        <w:rPr>
          <w:i/>
          <w:kern w:val="0"/>
          <w:sz w:val="24"/>
          <w:szCs w:val="24"/>
        </w:rPr>
        <w:t>h</w:t>
      </w:r>
      <w:r w:rsidRPr="009C27DE">
        <w:rPr>
          <w:kern w:val="0"/>
          <w:sz w:val="24"/>
          <w:szCs w:val="24"/>
        </w:rPr>
        <w:t>为弯曲高度，</w:t>
      </w:r>
      <w:r w:rsidRPr="009C27DE">
        <w:rPr>
          <w:kern w:val="0"/>
          <w:sz w:val="24"/>
          <w:szCs w:val="24"/>
        </w:rPr>
        <w:t>mm</w:t>
      </w:r>
      <w:r w:rsidRPr="009C27DE">
        <w:rPr>
          <w:kern w:val="0"/>
          <w:sz w:val="24"/>
          <w:szCs w:val="24"/>
        </w:rPr>
        <w:t>；</w:t>
      </w:r>
    </w:p>
    <w:p w:rsidR="00032FB3" w:rsidRPr="009C27DE" w:rsidRDefault="008106FA" w:rsidP="00B64146">
      <w:pPr>
        <w:adjustRightInd w:val="0"/>
        <w:snapToGrid w:val="0"/>
        <w:spacing w:line="360" w:lineRule="auto"/>
        <w:ind w:firstLineChars="200" w:firstLine="480"/>
        <w:textAlignment w:val="baseline"/>
        <w:rPr>
          <w:kern w:val="0"/>
          <w:sz w:val="24"/>
          <w:szCs w:val="24"/>
        </w:rPr>
      </w:pPr>
      <w:r w:rsidRPr="009C27DE">
        <w:rPr>
          <w:kern w:val="0"/>
          <w:sz w:val="24"/>
          <w:szCs w:val="24"/>
        </w:rPr>
        <w:t xml:space="preserve">  </w:t>
      </w:r>
      <w:r w:rsidRPr="005305A6">
        <w:rPr>
          <w:i/>
          <w:kern w:val="0"/>
          <w:sz w:val="24"/>
          <w:szCs w:val="24"/>
        </w:rPr>
        <w:t>d</w:t>
      </w:r>
      <w:r w:rsidRPr="009C27DE">
        <w:rPr>
          <w:kern w:val="0"/>
          <w:sz w:val="24"/>
          <w:szCs w:val="24"/>
        </w:rPr>
        <w:t>为丝的直径，</w:t>
      </w:r>
      <w:r w:rsidRPr="009C27DE">
        <w:rPr>
          <w:kern w:val="0"/>
          <w:sz w:val="24"/>
          <w:szCs w:val="24"/>
        </w:rPr>
        <w:t>mm</w:t>
      </w:r>
      <w:r w:rsidRPr="009C27DE">
        <w:rPr>
          <w:kern w:val="0"/>
          <w:sz w:val="24"/>
          <w:szCs w:val="24"/>
        </w:rPr>
        <w:t>。</w:t>
      </w:r>
    </w:p>
    <w:p w:rsidR="00032FB3" w:rsidRPr="009C27DE" w:rsidRDefault="008106FA" w:rsidP="00B64146">
      <w:pPr>
        <w:adjustRightInd w:val="0"/>
        <w:snapToGrid w:val="0"/>
        <w:spacing w:line="360" w:lineRule="auto"/>
        <w:ind w:firstLineChars="200" w:firstLine="482"/>
        <w:textAlignment w:val="baseline"/>
        <w:rPr>
          <w:b/>
          <w:bCs/>
          <w:kern w:val="0"/>
          <w:sz w:val="24"/>
          <w:szCs w:val="24"/>
        </w:rPr>
      </w:pPr>
      <w:r w:rsidRPr="009C27DE">
        <w:rPr>
          <w:b/>
          <w:bCs/>
          <w:kern w:val="0"/>
          <w:sz w:val="24"/>
          <w:szCs w:val="24"/>
        </w:rPr>
        <w:t>结果</w:t>
      </w:r>
      <w:bookmarkEnd w:id="0"/>
      <w:r w:rsidRPr="009C27DE">
        <w:rPr>
          <w:b/>
          <w:bCs/>
          <w:kern w:val="0"/>
          <w:sz w:val="24"/>
          <w:szCs w:val="24"/>
        </w:rPr>
        <w:t>表示</w:t>
      </w:r>
    </w:p>
    <w:p w:rsidR="00032FB3" w:rsidRPr="009C27DE" w:rsidRDefault="008106FA" w:rsidP="00B64146">
      <w:pPr>
        <w:adjustRightInd w:val="0"/>
        <w:snapToGrid w:val="0"/>
        <w:spacing w:line="360" w:lineRule="auto"/>
        <w:ind w:firstLineChars="200" w:firstLine="480"/>
        <w:textAlignment w:val="baseline"/>
        <w:rPr>
          <w:kern w:val="0"/>
          <w:sz w:val="24"/>
          <w:szCs w:val="24"/>
        </w:rPr>
      </w:pPr>
      <w:r w:rsidRPr="009C27DE">
        <w:rPr>
          <w:kern w:val="0"/>
          <w:sz w:val="24"/>
          <w:szCs w:val="24"/>
        </w:rPr>
        <w:t>以三根玻璃丝测量结果的算术平均值表示，三个数值极差应小于</w:t>
      </w:r>
      <w:r w:rsidRPr="009C27DE">
        <w:rPr>
          <w:kern w:val="0"/>
          <w:sz w:val="24"/>
          <w:szCs w:val="24"/>
        </w:rPr>
        <w:t>0.02×10</w:t>
      </w:r>
      <w:r w:rsidRPr="009C27DE">
        <w:rPr>
          <w:kern w:val="0"/>
          <w:sz w:val="24"/>
          <w:szCs w:val="24"/>
          <w:vertAlign w:val="superscript"/>
        </w:rPr>
        <w:t>-6</w:t>
      </w:r>
      <w:r w:rsidRPr="009C27DE">
        <w:rPr>
          <w:kern w:val="0"/>
          <w:sz w:val="24"/>
          <w:szCs w:val="24"/>
        </w:rPr>
        <w:t>k</w:t>
      </w:r>
      <w:r w:rsidRPr="009C27DE">
        <w:rPr>
          <w:kern w:val="0"/>
          <w:sz w:val="24"/>
          <w:szCs w:val="24"/>
          <w:vertAlign w:val="superscript"/>
        </w:rPr>
        <w:t>-1</w:t>
      </w:r>
      <w:r w:rsidRPr="009C27DE">
        <w:rPr>
          <w:kern w:val="0"/>
          <w:sz w:val="24"/>
          <w:szCs w:val="24"/>
        </w:rPr>
        <w:t>。</w:t>
      </w:r>
    </w:p>
    <w:p w:rsidR="00032FB3" w:rsidRPr="009C27DE" w:rsidRDefault="008106FA" w:rsidP="00B64146">
      <w:pPr>
        <w:pStyle w:val="a7"/>
        <w:suppressLineNumbers/>
        <w:adjustRightInd w:val="0"/>
        <w:snapToGrid w:val="0"/>
        <w:spacing w:line="360" w:lineRule="auto"/>
        <w:ind w:firstLineChars="200" w:firstLine="480"/>
        <w:rPr>
          <w:rFonts w:ascii="Times New Roman" w:hAnsi="Times New Roman" w:cs="Times New Roman"/>
          <w:sz w:val="24"/>
          <w:szCs w:val="24"/>
        </w:rPr>
      </w:pPr>
      <w:r w:rsidRPr="009C27DE">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121285</wp:posOffset>
                </wp:positionV>
                <wp:extent cx="5234940" cy="15240"/>
                <wp:effectExtent l="9525" t="6985" r="13335"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4940" cy="15240"/>
                        </a:xfrm>
                        <a:prstGeom prst="straightConnector1">
                          <a:avLst/>
                        </a:prstGeom>
                        <a:noFill/>
                        <a:ln w="9525">
                          <a:solidFill>
                            <a:srgbClr val="000000"/>
                          </a:solidFill>
                          <a:round/>
                        </a:ln>
                      </wps:spPr>
                      <wps:bodyPr/>
                    </wps:wsp>
                  </a:graphicData>
                </a:graphic>
              </wp:anchor>
            </w:drawing>
          </mc:Choice>
          <mc:Fallback>
            <w:pict>
              <v:shapetype w14:anchorId="10552BBF" id="_x0000_t32" coordsize="21600,21600" o:spt="32" o:oned="t" path="m,l21600,21600e" filled="f">
                <v:path arrowok="t" fillok="f" o:connecttype="none"/>
                <o:lock v:ext="edit" shapetype="t"/>
              </v:shapetype>
              <v:shape id="AutoShape 2" o:spid="_x0000_s1026" type="#_x0000_t32" style="position:absolute;left:0;text-align:left;margin-left:-5.25pt;margin-top:9.55pt;width:412.2pt;height:1.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"/>
            </w:pict>
          </mc:Fallback>
        </mc:AlternateContent>
      </w:r>
    </w:p>
    <w:p w:rsidR="00032FB3" w:rsidRPr="009C27DE" w:rsidRDefault="008106FA" w:rsidP="00B64146">
      <w:pPr>
        <w:suppressLineNumbers/>
        <w:adjustRightInd w:val="0"/>
        <w:snapToGrid w:val="0"/>
        <w:spacing w:line="360" w:lineRule="auto"/>
        <w:rPr>
          <w:kern w:val="0"/>
          <w:sz w:val="24"/>
          <w:szCs w:val="24"/>
        </w:rPr>
      </w:pPr>
      <w:r w:rsidRPr="009C27DE">
        <w:rPr>
          <w:kern w:val="0"/>
          <w:sz w:val="24"/>
          <w:szCs w:val="24"/>
        </w:rPr>
        <w:t>起草单位：中国食品药品检定研究院、北京市药品包装材料检验所、山东力诺特种玻璃股份有限公司</w:t>
      </w:r>
      <w:r w:rsidRPr="009C27DE">
        <w:rPr>
          <w:kern w:val="0"/>
          <w:sz w:val="24"/>
          <w:szCs w:val="24"/>
        </w:rPr>
        <w:t xml:space="preserve">                </w:t>
      </w:r>
      <w:r w:rsidRPr="009C27DE">
        <w:rPr>
          <w:kern w:val="0"/>
          <w:sz w:val="24"/>
          <w:szCs w:val="24"/>
        </w:rPr>
        <w:t>联系电话：</w:t>
      </w:r>
      <w:r w:rsidRPr="009C27DE">
        <w:rPr>
          <w:kern w:val="0"/>
          <w:sz w:val="24"/>
          <w:szCs w:val="24"/>
        </w:rPr>
        <w:t>010-67095110</w:t>
      </w:r>
    </w:p>
    <w:p w:rsidR="00032FB3" w:rsidRPr="001215C4" w:rsidRDefault="008106FA" w:rsidP="00B64146">
      <w:pPr>
        <w:suppressLineNumbers/>
        <w:adjustRightInd w:val="0"/>
        <w:snapToGrid w:val="0"/>
        <w:spacing w:line="360" w:lineRule="auto"/>
        <w:rPr>
          <w:kern w:val="0"/>
          <w:sz w:val="24"/>
          <w:szCs w:val="24"/>
        </w:rPr>
      </w:pPr>
      <w:r w:rsidRPr="009C27DE">
        <w:rPr>
          <w:kern w:val="0"/>
          <w:sz w:val="24"/>
          <w:szCs w:val="24"/>
        </w:rPr>
        <w:t>参与单位：中国医药包装协会、国家食品药品监督管理局药品包装材料科研检验中心、上海市食品药品包装材料测试所、山东省医疗器械和药品包装检验研究院、山西省药品检验所、江西省药品检验检测研究院、深圳市药品检验研究院、山东省药用玻璃股份有限公司、成都平原尼普洛药业包装有限公司、双峰格雷斯海姆医药玻璃（丹阳）有限公司、肖特玻管（浙江）有限公司、沧州四星玻璃股份有限公司、宁波正力药品包装有限公司</w:t>
      </w:r>
      <w:r w:rsidR="00F22666" w:rsidRPr="009C27DE">
        <w:rPr>
          <w:kern w:val="0"/>
          <w:sz w:val="24"/>
          <w:szCs w:val="24"/>
        </w:rPr>
        <w:br w:type="page"/>
      </w:r>
    </w:p>
    <w:p w:rsidR="00032FB3" w:rsidRDefault="008106FA" w:rsidP="00B64146">
      <w:pPr>
        <w:pStyle w:val="a7"/>
        <w:suppressLineNumbers/>
        <w:adjustRightInd w:val="0"/>
        <w:snapToGrid w:val="0"/>
        <w:spacing w:line="360" w:lineRule="auto"/>
        <w:jc w:val="center"/>
        <w:rPr>
          <w:rFonts w:ascii="Times New Roman" w:hAnsi="Times New Roman" w:cs="Times New Roman"/>
          <w:b/>
          <w:sz w:val="24"/>
          <w:szCs w:val="24"/>
        </w:rPr>
      </w:pPr>
      <w:r w:rsidRPr="009C27DE">
        <w:rPr>
          <w:rFonts w:ascii="Times New Roman" w:hAnsi="Times New Roman" w:cs="Times New Roman"/>
          <w:b/>
          <w:sz w:val="24"/>
          <w:szCs w:val="24"/>
        </w:rPr>
        <w:lastRenderedPageBreak/>
        <w:t>玻璃线热膨胀系数测定法起草说明</w:t>
      </w:r>
    </w:p>
    <w:p w:rsidR="001215C4" w:rsidRPr="009C27DE" w:rsidRDefault="001215C4" w:rsidP="00B64146">
      <w:pPr>
        <w:pStyle w:val="a7"/>
        <w:suppressLineNumbers/>
        <w:adjustRightInd w:val="0"/>
        <w:snapToGrid w:val="0"/>
        <w:spacing w:line="360" w:lineRule="auto"/>
        <w:rPr>
          <w:rFonts w:ascii="Times New Roman" w:hAnsi="Times New Roman" w:cs="Times New Roman"/>
          <w:b/>
          <w:sz w:val="24"/>
          <w:szCs w:val="24"/>
        </w:rPr>
      </w:pPr>
    </w:p>
    <w:p w:rsidR="005914AD" w:rsidRDefault="008106FA" w:rsidP="00B64146">
      <w:pPr>
        <w:pStyle w:val="a7"/>
        <w:numPr>
          <w:ilvl w:val="0"/>
          <w:numId w:val="2"/>
        </w:numPr>
        <w:suppressLineNumbers/>
        <w:adjustRightInd w:val="0"/>
        <w:snapToGrid w:val="0"/>
        <w:spacing w:line="360" w:lineRule="auto"/>
        <w:rPr>
          <w:rFonts w:ascii="Times New Roman" w:hAnsi="Times New Roman" w:cs="Times New Roman"/>
          <w:sz w:val="24"/>
          <w:szCs w:val="24"/>
        </w:rPr>
      </w:pPr>
      <w:r w:rsidRPr="009C27DE">
        <w:rPr>
          <w:rFonts w:ascii="Times New Roman" w:hAnsi="Times New Roman" w:cs="Times New Roman"/>
          <w:sz w:val="24"/>
          <w:szCs w:val="24"/>
        </w:rPr>
        <w:t>制修订的目的与意义</w:t>
      </w:r>
    </w:p>
    <w:p w:rsidR="00B64146" w:rsidRDefault="008106FA" w:rsidP="00B64146">
      <w:pPr>
        <w:pStyle w:val="a7"/>
        <w:suppressLineNumbers/>
        <w:adjustRightInd w:val="0"/>
        <w:snapToGrid w:val="0"/>
        <w:spacing w:line="360" w:lineRule="auto"/>
        <w:ind w:firstLineChars="200" w:firstLine="480"/>
        <w:rPr>
          <w:rFonts w:ascii="Times New Roman" w:hAnsi="Times New Roman" w:cs="Times New Roman"/>
          <w:sz w:val="24"/>
          <w:szCs w:val="24"/>
        </w:rPr>
      </w:pPr>
      <w:r w:rsidRPr="005914AD">
        <w:rPr>
          <w:rFonts w:ascii="Times New Roman" w:hAnsi="Times New Roman" w:cs="Times New Roman"/>
          <w:sz w:val="24"/>
          <w:szCs w:val="24"/>
        </w:rPr>
        <w:t>线热膨胀系数是所有药用玻璃容器和药用玻璃管的鉴别检验项目，包括钠钙玻璃输液瓶、中硼硅玻璃输液瓶、低硼硅玻璃安瓿、中硼硅玻璃安瓿等。线热膨胀系数是玻璃的主要物理性能之一，决定了玻璃的热稳定性，而且线热膨胀系数主要是由玻璃的化学成分决定的，测定玻璃的</w:t>
      </w:r>
      <w:r w:rsidR="005914AD">
        <w:rPr>
          <w:rFonts w:ascii="Times New Roman" w:hAnsi="Times New Roman" w:cs="Times New Roman"/>
          <w:sz w:val="24"/>
          <w:szCs w:val="24"/>
        </w:rPr>
        <w:t>线热膨胀系数，即可控制玻璃的使用性能，又能反映出玻璃成分的类型</w:t>
      </w:r>
      <w:r w:rsidR="005914AD">
        <w:rPr>
          <w:rFonts w:ascii="Times New Roman" w:hAnsi="Times New Roman" w:cs="Times New Roman" w:hint="eastAsia"/>
          <w:sz w:val="24"/>
          <w:szCs w:val="24"/>
        </w:rPr>
        <w:t>。</w:t>
      </w:r>
      <w:r w:rsidRPr="009C27DE">
        <w:rPr>
          <w:rFonts w:ascii="Times New Roman" w:hAnsi="Times New Roman" w:cs="Times New Roman"/>
          <w:sz w:val="24"/>
          <w:szCs w:val="24"/>
        </w:rPr>
        <w:t>线热膨胀系数的测定有两种方法即玻璃平均线热膨胀系数测定法与玻璃线热膨胀系数测定法，本法又称拉丝法，适用于测定与标准玻璃成分相近的药用玻璃容器的线热膨胀系数。</w:t>
      </w:r>
    </w:p>
    <w:p w:rsidR="00032FB3" w:rsidRPr="009C27DE" w:rsidRDefault="008106FA" w:rsidP="00B64146">
      <w:pPr>
        <w:pStyle w:val="a7"/>
        <w:suppressLineNumbers/>
        <w:adjustRightInd w:val="0"/>
        <w:snapToGrid w:val="0"/>
        <w:spacing w:line="360" w:lineRule="auto"/>
        <w:ind w:firstLineChars="200" w:firstLine="480"/>
        <w:rPr>
          <w:rFonts w:ascii="Times New Roman" w:hAnsi="Times New Roman" w:cs="Times New Roman"/>
          <w:sz w:val="24"/>
          <w:szCs w:val="24"/>
        </w:rPr>
      </w:pPr>
      <w:r w:rsidRPr="009C27DE">
        <w:rPr>
          <w:rFonts w:ascii="Times New Roman" w:hAnsi="Times New Roman" w:cs="Times New Roman"/>
          <w:sz w:val="24"/>
          <w:szCs w:val="24"/>
        </w:rPr>
        <w:t>三、</w:t>
      </w:r>
      <w:r w:rsidR="00B64146">
        <w:rPr>
          <w:rFonts w:ascii="Times New Roman" w:hAnsi="Times New Roman" w:cs="Times New Roman" w:hint="eastAsia"/>
          <w:sz w:val="24"/>
          <w:szCs w:val="24"/>
        </w:rPr>
        <w:t>参考标准</w:t>
      </w:r>
    </w:p>
    <w:p w:rsidR="00032FB3" w:rsidRDefault="008106FA" w:rsidP="00B64146">
      <w:pPr>
        <w:pStyle w:val="a7"/>
        <w:suppressLineNumbers/>
        <w:adjustRightInd w:val="0"/>
        <w:snapToGrid w:val="0"/>
        <w:spacing w:line="360" w:lineRule="auto"/>
        <w:ind w:firstLineChars="200" w:firstLine="480"/>
        <w:rPr>
          <w:rFonts w:ascii="Times New Roman" w:hAnsi="Times New Roman" w:cs="Times New Roman"/>
          <w:sz w:val="24"/>
          <w:szCs w:val="24"/>
        </w:rPr>
      </w:pPr>
      <w:r w:rsidRPr="009C27DE">
        <w:rPr>
          <w:rFonts w:ascii="Times New Roman" w:hAnsi="Times New Roman" w:cs="Times New Roman"/>
          <w:sz w:val="24"/>
          <w:szCs w:val="24"/>
        </w:rPr>
        <w:t>参考</w:t>
      </w:r>
      <w:r w:rsidR="00C406AB">
        <w:rPr>
          <w:rFonts w:ascii="Times New Roman" w:hAnsi="Times New Roman" w:cs="Times New Roman" w:hint="eastAsia"/>
          <w:sz w:val="24"/>
          <w:szCs w:val="24"/>
        </w:rPr>
        <w:t>《</w:t>
      </w:r>
      <w:r w:rsidR="00C406AB" w:rsidRPr="009C27DE">
        <w:rPr>
          <w:rFonts w:ascii="Times New Roman" w:hAnsi="Times New Roman" w:cs="Times New Roman"/>
          <w:sz w:val="24"/>
          <w:szCs w:val="24"/>
        </w:rPr>
        <w:t>中国药典</w:t>
      </w:r>
      <w:r w:rsidR="00C406AB">
        <w:rPr>
          <w:rFonts w:ascii="Times New Roman" w:hAnsi="Times New Roman" w:cs="Times New Roman" w:hint="eastAsia"/>
          <w:sz w:val="24"/>
          <w:szCs w:val="24"/>
        </w:rPr>
        <w:t>》</w:t>
      </w:r>
      <w:r w:rsidRPr="009C27DE">
        <w:rPr>
          <w:rFonts w:ascii="Times New Roman" w:hAnsi="Times New Roman" w:cs="Times New Roman"/>
          <w:sz w:val="24"/>
          <w:szCs w:val="24"/>
        </w:rPr>
        <w:t>2020</w:t>
      </w:r>
      <w:r w:rsidRPr="009C27DE">
        <w:rPr>
          <w:rFonts w:ascii="Times New Roman" w:hAnsi="Times New Roman" w:cs="Times New Roman"/>
          <w:sz w:val="24"/>
          <w:szCs w:val="24"/>
        </w:rPr>
        <w:t>年版、《国家药包材标准》</w:t>
      </w:r>
      <w:r w:rsidRPr="009C27DE">
        <w:rPr>
          <w:rFonts w:ascii="Times New Roman" w:hAnsi="Times New Roman" w:cs="Times New Roman"/>
          <w:sz w:val="24"/>
          <w:szCs w:val="24"/>
        </w:rPr>
        <w:t>YBB00212003-2015</w:t>
      </w:r>
      <w:r w:rsidRPr="009C27DE">
        <w:rPr>
          <w:rFonts w:ascii="Times New Roman" w:hAnsi="Times New Roman" w:cs="Times New Roman"/>
          <w:sz w:val="24"/>
          <w:szCs w:val="24"/>
        </w:rPr>
        <w:t>线热膨胀系数测定法相关内容。</w:t>
      </w:r>
    </w:p>
    <w:p w:rsidR="005914AD" w:rsidRPr="009C27DE" w:rsidRDefault="00B64146" w:rsidP="00B64146">
      <w:pPr>
        <w:pStyle w:val="a7"/>
        <w:suppressLineNumbers/>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三</w:t>
      </w:r>
      <w:r>
        <w:rPr>
          <w:rFonts w:ascii="Times New Roman" w:hAnsi="Times New Roman" w:cs="Times New Roman"/>
          <w:sz w:val="24"/>
          <w:szCs w:val="24"/>
        </w:rPr>
        <w:t>、</w:t>
      </w:r>
      <w:bookmarkStart w:id="1" w:name="_GoBack"/>
      <w:bookmarkEnd w:id="1"/>
      <w:r w:rsidR="005914AD">
        <w:rPr>
          <w:rFonts w:ascii="Times New Roman" w:hAnsi="Times New Roman" w:cs="Times New Roman" w:hint="eastAsia"/>
          <w:sz w:val="24"/>
          <w:szCs w:val="24"/>
        </w:rPr>
        <w:t>需重点说明的问题</w:t>
      </w:r>
    </w:p>
    <w:p w:rsidR="00032FB3" w:rsidRPr="009C27DE" w:rsidRDefault="00B656CE" w:rsidP="00B64146">
      <w:pPr>
        <w:pStyle w:val="a7"/>
        <w:suppressLineNumbers/>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sidR="00666B0C">
        <w:rPr>
          <w:rFonts w:ascii="Times New Roman" w:hAnsi="Times New Roman" w:cs="Times New Roman"/>
          <w:sz w:val="24"/>
          <w:szCs w:val="24"/>
        </w:rPr>
        <w:t>.</w:t>
      </w:r>
      <w:r w:rsidR="004237DB">
        <w:rPr>
          <w:rFonts w:ascii="Times New Roman" w:hAnsi="Times New Roman" w:cs="Times New Roman"/>
          <w:sz w:val="24"/>
          <w:szCs w:val="24"/>
        </w:rPr>
        <w:t xml:space="preserve"> </w:t>
      </w:r>
      <w:r w:rsidR="008106FA" w:rsidRPr="009C27DE">
        <w:rPr>
          <w:rFonts w:ascii="Times New Roman" w:hAnsi="Times New Roman" w:cs="Times New Roman"/>
          <w:sz w:val="24"/>
          <w:szCs w:val="24"/>
        </w:rPr>
        <w:t>测定法中，标准玻璃的制备删除，标准玻璃通篇修改为玻璃线热膨胀系数对照物质（国家药品标准物质），下称玻璃标准物质。</w:t>
      </w:r>
    </w:p>
    <w:p w:rsidR="00032FB3" w:rsidRPr="009C27DE" w:rsidRDefault="00B656CE" w:rsidP="00B64146">
      <w:pPr>
        <w:pStyle w:val="a7"/>
        <w:suppressLineNumbers/>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sidR="00666B0C">
        <w:rPr>
          <w:rFonts w:ascii="Times New Roman" w:hAnsi="Times New Roman" w:cs="Times New Roman"/>
          <w:sz w:val="24"/>
          <w:szCs w:val="24"/>
        </w:rPr>
        <w:t>.</w:t>
      </w:r>
      <w:r w:rsidR="004237DB">
        <w:rPr>
          <w:rFonts w:ascii="Times New Roman" w:hAnsi="Times New Roman" w:cs="Times New Roman"/>
          <w:sz w:val="24"/>
          <w:szCs w:val="24"/>
        </w:rPr>
        <w:t xml:space="preserve"> </w:t>
      </w:r>
      <w:r w:rsidR="008106FA" w:rsidRPr="009C27DE">
        <w:rPr>
          <w:rFonts w:ascii="Times New Roman" w:hAnsi="Times New Roman" w:cs="Times New Roman"/>
          <w:sz w:val="24"/>
          <w:szCs w:val="24"/>
        </w:rPr>
        <w:t>仪器装置中，对特制夹子进行描述，增加</w:t>
      </w:r>
      <w:r w:rsidR="003D424F">
        <w:rPr>
          <w:rFonts w:ascii="Times New Roman" w:hAnsi="Times New Roman" w:cs="Times New Roman" w:hint="eastAsia"/>
          <w:sz w:val="24"/>
          <w:szCs w:val="24"/>
        </w:rPr>
        <w:t>“</w:t>
      </w:r>
      <w:r w:rsidR="008106FA" w:rsidRPr="009C27DE">
        <w:rPr>
          <w:rFonts w:ascii="Times New Roman" w:hAnsi="Times New Roman" w:cs="Times New Roman"/>
          <w:sz w:val="24"/>
          <w:szCs w:val="24"/>
        </w:rPr>
        <w:t>由铁或钢质材料等制成</w:t>
      </w:r>
      <w:r w:rsidR="003D424F">
        <w:rPr>
          <w:rFonts w:ascii="Times New Roman" w:hAnsi="Times New Roman" w:cs="Times New Roman" w:hint="eastAsia"/>
          <w:sz w:val="24"/>
          <w:szCs w:val="24"/>
        </w:rPr>
        <w:t>”</w:t>
      </w:r>
      <w:r w:rsidR="008106FA" w:rsidRPr="009C27DE">
        <w:rPr>
          <w:rFonts w:ascii="Times New Roman" w:hAnsi="Times New Roman" w:cs="Times New Roman"/>
          <w:sz w:val="24"/>
          <w:szCs w:val="24"/>
        </w:rPr>
        <w:t>，给出推荐尺寸，以及在手柄端镶绝缘板。</w:t>
      </w:r>
    </w:p>
    <w:p w:rsidR="00032FB3" w:rsidRPr="009C27DE" w:rsidRDefault="00B656CE" w:rsidP="00B64146">
      <w:pPr>
        <w:pStyle w:val="a7"/>
        <w:suppressLineNumbers/>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sidR="00666B0C">
        <w:rPr>
          <w:rFonts w:ascii="Times New Roman" w:hAnsi="Times New Roman" w:cs="Times New Roman"/>
          <w:sz w:val="24"/>
          <w:szCs w:val="24"/>
        </w:rPr>
        <w:t>.</w:t>
      </w:r>
      <w:r w:rsidR="004237DB">
        <w:rPr>
          <w:rFonts w:ascii="Times New Roman" w:hAnsi="Times New Roman" w:cs="Times New Roman"/>
          <w:sz w:val="24"/>
          <w:szCs w:val="24"/>
        </w:rPr>
        <w:t xml:space="preserve"> </w:t>
      </w:r>
      <w:r w:rsidR="008106FA" w:rsidRPr="009C27DE">
        <w:rPr>
          <w:rFonts w:ascii="Times New Roman" w:hAnsi="Times New Roman" w:cs="Times New Roman"/>
          <w:sz w:val="24"/>
          <w:szCs w:val="24"/>
        </w:rPr>
        <w:t>原标准中，</w:t>
      </w:r>
      <w:r w:rsidR="003D424F">
        <w:rPr>
          <w:rFonts w:ascii="Times New Roman" w:hAnsi="Times New Roman" w:cs="Times New Roman" w:hint="eastAsia"/>
          <w:sz w:val="24"/>
          <w:szCs w:val="24"/>
        </w:rPr>
        <w:t>“</w:t>
      </w:r>
      <w:r w:rsidR="008106FA" w:rsidRPr="009C27DE">
        <w:rPr>
          <w:rFonts w:ascii="Times New Roman" w:hAnsi="Times New Roman" w:cs="Times New Roman"/>
          <w:sz w:val="24"/>
          <w:szCs w:val="24"/>
        </w:rPr>
        <w:t>取一小块被测试样</w:t>
      </w:r>
      <w:r w:rsidR="008106FA" w:rsidRPr="009C27DE">
        <w:rPr>
          <w:rFonts w:ascii="Times New Roman" w:hAnsi="Times New Roman" w:cs="Times New Roman"/>
          <w:sz w:val="24"/>
          <w:szCs w:val="24"/>
        </w:rPr>
        <w:t>…</w:t>
      </w:r>
      <w:r w:rsidR="008106FA" w:rsidRPr="009C27DE">
        <w:rPr>
          <w:rFonts w:ascii="Times New Roman" w:hAnsi="Times New Roman" w:cs="Times New Roman"/>
          <w:sz w:val="24"/>
          <w:szCs w:val="24"/>
        </w:rPr>
        <w:t>不得有玻璃缺陷</w:t>
      </w:r>
      <w:r w:rsidR="003D424F">
        <w:rPr>
          <w:rFonts w:ascii="Times New Roman" w:hAnsi="Times New Roman" w:cs="Times New Roman" w:hint="eastAsia"/>
          <w:sz w:val="24"/>
          <w:szCs w:val="24"/>
        </w:rPr>
        <w:t>”</w:t>
      </w:r>
      <w:r w:rsidR="008106FA" w:rsidRPr="009C27DE">
        <w:rPr>
          <w:rFonts w:ascii="Times New Roman" w:hAnsi="Times New Roman" w:cs="Times New Roman"/>
          <w:sz w:val="24"/>
          <w:szCs w:val="24"/>
        </w:rPr>
        <w:t>，由于没有规定具体的玻璃缺陷种类，为表述准确，在修订时具体说明，修改为</w:t>
      </w:r>
      <w:r w:rsidR="008106FA" w:rsidRPr="009C27DE">
        <w:rPr>
          <w:rFonts w:ascii="Times New Roman" w:hAnsi="Times New Roman" w:cs="Times New Roman"/>
          <w:sz w:val="24"/>
          <w:szCs w:val="24"/>
        </w:rPr>
        <w:t>“</w:t>
      </w:r>
      <w:r w:rsidR="008106FA" w:rsidRPr="009C27DE">
        <w:rPr>
          <w:rFonts w:ascii="Times New Roman" w:hAnsi="Times New Roman" w:cs="Times New Roman"/>
          <w:sz w:val="24"/>
          <w:szCs w:val="24"/>
        </w:rPr>
        <w:t>取一小块的供试品（不应有影响测试结果的玻璃缺陷，如结石、结瘤、气泡等）</w:t>
      </w:r>
      <w:r w:rsidR="008106FA" w:rsidRPr="009C27DE">
        <w:rPr>
          <w:rFonts w:ascii="Times New Roman" w:hAnsi="Times New Roman" w:cs="Times New Roman"/>
          <w:sz w:val="24"/>
          <w:szCs w:val="24"/>
        </w:rPr>
        <w:t>”</w:t>
      </w:r>
      <w:r w:rsidR="008106FA" w:rsidRPr="009C27DE">
        <w:rPr>
          <w:rFonts w:ascii="Times New Roman" w:hAnsi="Times New Roman" w:cs="Times New Roman"/>
          <w:sz w:val="24"/>
          <w:szCs w:val="24"/>
        </w:rPr>
        <w:t>。</w:t>
      </w:r>
    </w:p>
    <w:p w:rsidR="00032FB3" w:rsidRPr="009C27DE" w:rsidRDefault="00B656CE" w:rsidP="00B64146">
      <w:pPr>
        <w:pStyle w:val="a7"/>
        <w:suppressLineNumbers/>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sidR="008106FA" w:rsidRPr="009C27DE">
        <w:rPr>
          <w:rFonts w:ascii="Times New Roman" w:hAnsi="Times New Roman" w:cs="Times New Roman"/>
          <w:sz w:val="24"/>
          <w:szCs w:val="24"/>
        </w:rPr>
        <w:t>.</w:t>
      </w:r>
      <w:r w:rsidR="004237DB">
        <w:rPr>
          <w:rFonts w:ascii="Times New Roman" w:hAnsi="Times New Roman" w:cs="Times New Roman"/>
          <w:sz w:val="24"/>
          <w:szCs w:val="24"/>
        </w:rPr>
        <w:t xml:space="preserve"> </w:t>
      </w:r>
      <w:r w:rsidR="008106FA" w:rsidRPr="009C27DE">
        <w:rPr>
          <w:rFonts w:ascii="Times New Roman" w:hAnsi="Times New Roman" w:cs="Times New Roman"/>
          <w:sz w:val="24"/>
          <w:szCs w:val="24"/>
        </w:rPr>
        <w:t>规定</w:t>
      </w:r>
      <w:r>
        <w:rPr>
          <w:rFonts w:ascii="Times New Roman" w:hAnsi="Times New Roman" w:cs="Times New Roman" w:hint="eastAsia"/>
          <w:sz w:val="24"/>
          <w:szCs w:val="24"/>
        </w:rPr>
        <w:t>了</w:t>
      </w:r>
      <w:r w:rsidR="008106FA" w:rsidRPr="009C27DE">
        <w:rPr>
          <w:rFonts w:ascii="Times New Roman" w:hAnsi="Times New Roman" w:cs="Times New Roman"/>
          <w:sz w:val="24"/>
          <w:szCs w:val="24"/>
        </w:rPr>
        <w:t>丝径</w:t>
      </w:r>
      <w:r w:rsidR="008106FA" w:rsidRPr="009C27DE">
        <w:rPr>
          <w:rFonts w:ascii="Times New Roman" w:hAnsi="Times New Roman" w:cs="Times New Roman"/>
          <w:sz w:val="24"/>
          <w:szCs w:val="24"/>
        </w:rPr>
        <w:t>d</w:t>
      </w:r>
      <w:r>
        <w:rPr>
          <w:rFonts w:ascii="Times New Roman" w:hAnsi="Times New Roman" w:cs="Times New Roman" w:hint="eastAsia"/>
          <w:sz w:val="24"/>
          <w:szCs w:val="24"/>
        </w:rPr>
        <w:t>、高度</w:t>
      </w:r>
      <w:r>
        <w:rPr>
          <w:rFonts w:ascii="Times New Roman" w:hAnsi="Times New Roman" w:cs="Times New Roman" w:hint="eastAsia"/>
          <w:sz w:val="24"/>
          <w:szCs w:val="24"/>
        </w:rPr>
        <w:t>h</w:t>
      </w:r>
      <w:r>
        <w:rPr>
          <w:rFonts w:ascii="Times New Roman" w:hAnsi="Times New Roman" w:cs="Times New Roman"/>
          <w:sz w:val="24"/>
          <w:szCs w:val="24"/>
        </w:rPr>
        <w:t>的读法</w:t>
      </w:r>
      <w:r>
        <w:rPr>
          <w:rFonts w:ascii="Times New Roman" w:hAnsi="Times New Roman" w:cs="Times New Roman" w:hint="eastAsia"/>
          <w:sz w:val="24"/>
          <w:szCs w:val="24"/>
        </w:rPr>
        <w:t>。</w:t>
      </w:r>
    </w:p>
    <w:p w:rsidR="00032FB3" w:rsidRPr="009C27DE" w:rsidRDefault="00B656CE" w:rsidP="00B64146">
      <w:pPr>
        <w:pStyle w:val="a7"/>
        <w:suppressLineNumbers/>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5</w:t>
      </w:r>
      <w:r w:rsidR="00666B0C">
        <w:rPr>
          <w:rFonts w:ascii="Times New Roman" w:hAnsi="Times New Roman" w:cs="Times New Roman"/>
          <w:sz w:val="24"/>
          <w:szCs w:val="24"/>
        </w:rPr>
        <w:t>.</w:t>
      </w:r>
      <w:r w:rsidR="004237DB">
        <w:rPr>
          <w:rFonts w:ascii="Times New Roman" w:hAnsi="Times New Roman" w:cs="Times New Roman"/>
          <w:sz w:val="24"/>
          <w:szCs w:val="24"/>
        </w:rPr>
        <w:t xml:space="preserve"> </w:t>
      </w:r>
      <w:r w:rsidR="008106FA" w:rsidRPr="009C27DE">
        <w:rPr>
          <w:rFonts w:ascii="Times New Roman" w:hAnsi="Times New Roman" w:cs="Times New Roman"/>
          <w:sz w:val="24"/>
          <w:szCs w:val="24"/>
        </w:rPr>
        <w:t>原标准中规定</w:t>
      </w:r>
      <w:r w:rsidR="004237DB">
        <w:rPr>
          <w:rFonts w:ascii="Times New Roman" w:hAnsi="Times New Roman" w:cs="Times New Roman" w:hint="eastAsia"/>
          <w:sz w:val="24"/>
          <w:szCs w:val="24"/>
        </w:rPr>
        <w:t>“</w:t>
      </w:r>
      <w:r w:rsidR="008106FA" w:rsidRPr="009C27DE">
        <w:rPr>
          <w:rFonts w:ascii="Times New Roman" w:hAnsi="Times New Roman" w:cs="Times New Roman"/>
          <w:sz w:val="24"/>
          <w:szCs w:val="24"/>
        </w:rPr>
        <w:t>使玻璃丝上两点正对镜面坐标纸相距</w:t>
      </w:r>
      <w:r w:rsidR="008106FA" w:rsidRPr="009C27DE">
        <w:rPr>
          <w:rFonts w:ascii="Times New Roman" w:hAnsi="Times New Roman" w:cs="Times New Roman"/>
          <w:sz w:val="24"/>
          <w:szCs w:val="24"/>
        </w:rPr>
        <w:t>200</w:t>
      </w:r>
      <w:r w:rsidR="004237DB">
        <w:rPr>
          <w:rFonts w:ascii="Times New Roman" w:hAnsi="Times New Roman" w:cs="Times New Roman"/>
          <w:sz w:val="24"/>
          <w:szCs w:val="24"/>
        </w:rPr>
        <w:t xml:space="preserve"> </w:t>
      </w:r>
      <w:r w:rsidR="008106FA" w:rsidRPr="009C27DE">
        <w:rPr>
          <w:rFonts w:ascii="Times New Roman" w:hAnsi="Times New Roman" w:cs="Times New Roman"/>
          <w:sz w:val="24"/>
          <w:szCs w:val="24"/>
        </w:rPr>
        <w:t>mm</w:t>
      </w:r>
      <w:r w:rsidR="008106FA" w:rsidRPr="009C27DE">
        <w:rPr>
          <w:rFonts w:ascii="Times New Roman" w:hAnsi="Times New Roman" w:cs="Times New Roman"/>
          <w:sz w:val="24"/>
          <w:szCs w:val="24"/>
        </w:rPr>
        <w:t>的点上</w:t>
      </w:r>
      <w:r w:rsidR="004237DB">
        <w:rPr>
          <w:rFonts w:ascii="Times New Roman" w:hAnsi="Times New Roman" w:cs="Times New Roman" w:hint="eastAsia"/>
          <w:sz w:val="24"/>
          <w:szCs w:val="24"/>
        </w:rPr>
        <w:t>”</w:t>
      </w:r>
      <w:r w:rsidR="008106FA" w:rsidRPr="009C27DE">
        <w:rPr>
          <w:rFonts w:ascii="Times New Roman" w:hAnsi="Times New Roman" w:cs="Times New Roman"/>
          <w:sz w:val="24"/>
          <w:szCs w:val="24"/>
        </w:rPr>
        <w:t>，为更明确实验操作，修改为</w:t>
      </w:r>
      <w:r w:rsidR="004237DB">
        <w:rPr>
          <w:rFonts w:ascii="Times New Roman" w:hAnsi="Times New Roman" w:cs="Times New Roman" w:hint="eastAsia"/>
          <w:sz w:val="24"/>
          <w:szCs w:val="24"/>
        </w:rPr>
        <w:t>“</w:t>
      </w:r>
      <w:r w:rsidR="008106FA" w:rsidRPr="009C27DE">
        <w:rPr>
          <w:rFonts w:ascii="Times New Roman" w:hAnsi="Times New Roman" w:cs="Times New Roman"/>
          <w:sz w:val="24"/>
          <w:szCs w:val="24"/>
        </w:rPr>
        <w:t>使玻璃丝上两点正对镜面坐标纸上距离中点相距</w:t>
      </w:r>
      <w:r w:rsidR="008106FA" w:rsidRPr="009C27DE">
        <w:rPr>
          <w:rFonts w:ascii="Times New Roman" w:hAnsi="Times New Roman" w:cs="Times New Roman"/>
          <w:sz w:val="24"/>
          <w:szCs w:val="24"/>
        </w:rPr>
        <w:t>100</w:t>
      </w:r>
      <w:r w:rsidR="004237DB">
        <w:rPr>
          <w:rFonts w:ascii="Times New Roman" w:hAnsi="Times New Roman" w:cs="Times New Roman"/>
          <w:sz w:val="24"/>
          <w:szCs w:val="24"/>
        </w:rPr>
        <w:t xml:space="preserve"> </w:t>
      </w:r>
      <w:r w:rsidR="008106FA" w:rsidRPr="009C27DE">
        <w:rPr>
          <w:rFonts w:ascii="Times New Roman" w:hAnsi="Times New Roman" w:cs="Times New Roman"/>
          <w:sz w:val="24"/>
          <w:szCs w:val="24"/>
        </w:rPr>
        <w:t>mm</w:t>
      </w:r>
      <w:r w:rsidR="008106FA" w:rsidRPr="009C27DE">
        <w:rPr>
          <w:rFonts w:ascii="Times New Roman" w:hAnsi="Times New Roman" w:cs="Times New Roman"/>
          <w:sz w:val="24"/>
          <w:szCs w:val="24"/>
        </w:rPr>
        <w:t>处的两个点上</w:t>
      </w:r>
      <w:r w:rsidR="004237DB">
        <w:rPr>
          <w:rFonts w:ascii="Times New Roman" w:hAnsi="Times New Roman" w:cs="Times New Roman" w:hint="eastAsia"/>
          <w:sz w:val="24"/>
          <w:szCs w:val="24"/>
        </w:rPr>
        <w:t>”</w:t>
      </w:r>
      <w:r w:rsidR="008106FA" w:rsidRPr="009C27DE">
        <w:rPr>
          <w:rFonts w:ascii="Times New Roman" w:hAnsi="Times New Roman" w:cs="Times New Roman"/>
          <w:sz w:val="24"/>
          <w:szCs w:val="24"/>
        </w:rPr>
        <w:t>。</w:t>
      </w:r>
    </w:p>
    <w:p w:rsidR="00032FB3" w:rsidRPr="009C27DE" w:rsidRDefault="00B656CE" w:rsidP="00B64146">
      <w:pPr>
        <w:pStyle w:val="a7"/>
        <w:suppressLineNumbers/>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6</w:t>
      </w:r>
      <w:r w:rsidR="008106FA" w:rsidRPr="009C27DE">
        <w:rPr>
          <w:rFonts w:ascii="Times New Roman" w:hAnsi="Times New Roman" w:cs="Times New Roman"/>
          <w:sz w:val="24"/>
          <w:szCs w:val="24"/>
        </w:rPr>
        <w:t>.</w:t>
      </w:r>
      <w:r w:rsidR="004237DB">
        <w:rPr>
          <w:rFonts w:ascii="Times New Roman" w:hAnsi="Times New Roman" w:cs="Times New Roman"/>
          <w:sz w:val="24"/>
          <w:szCs w:val="24"/>
        </w:rPr>
        <w:t xml:space="preserve"> </w:t>
      </w:r>
      <w:r w:rsidR="00D3319D">
        <w:rPr>
          <w:rFonts w:ascii="Times New Roman" w:hAnsi="Times New Roman" w:cs="Times New Roman" w:hint="eastAsia"/>
          <w:sz w:val="24"/>
          <w:szCs w:val="24"/>
        </w:rPr>
        <w:t>规定了</w:t>
      </w:r>
      <w:r w:rsidR="008106FA" w:rsidRPr="009C27DE">
        <w:rPr>
          <w:rFonts w:ascii="Times New Roman" w:hAnsi="Times New Roman" w:cs="Times New Roman"/>
          <w:sz w:val="24"/>
          <w:szCs w:val="24"/>
        </w:rPr>
        <w:t>结果表示时</w:t>
      </w:r>
      <w:r w:rsidR="00D3319D">
        <w:rPr>
          <w:rFonts w:ascii="Times New Roman" w:hAnsi="Times New Roman" w:cs="Times New Roman" w:hint="eastAsia"/>
          <w:sz w:val="24"/>
          <w:szCs w:val="24"/>
        </w:rPr>
        <w:t>的</w:t>
      </w:r>
      <w:r w:rsidR="008106FA" w:rsidRPr="009C27DE">
        <w:rPr>
          <w:rFonts w:ascii="Times New Roman" w:hAnsi="Times New Roman" w:cs="Times New Roman"/>
          <w:sz w:val="24"/>
          <w:szCs w:val="24"/>
        </w:rPr>
        <w:t>误差为三个数值</w:t>
      </w:r>
      <w:r w:rsidR="00D3319D">
        <w:rPr>
          <w:rFonts w:ascii="Times New Roman" w:hAnsi="Times New Roman" w:cs="Times New Roman" w:hint="eastAsia"/>
          <w:sz w:val="24"/>
          <w:szCs w:val="24"/>
        </w:rPr>
        <w:t>的</w:t>
      </w:r>
      <w:r w:rsidR="008106FA" w:rsidRPr="009C27DE">
        <w:rPr>
          <w:rFonts w:ascii="Times New Roman" w:hAnsi="Times New Roman" w:cs="Times New Roman"/>
          <w:sz w:val="24"/>
          <w:szCs w:val="24"/>
        </w:rPr>
        <w:t>极差。</w:t>
      </w:r>
    </w:p>
    <w:sectPr w:rsidR="00032FB3" w:rsidRPr="009C27DE" w:rsidSect="00B64146">
      <w:headerReference w:type="even" r:id="rId15"/>
      <w:headerReference w:type="default" r:id="rId16"/>
      <w:footerReference w:type="default" r:id="rId17"/>
      <w:headerReference w:type="first" r:id="rId18"/>
      <w:endnotePr>
        <w:numFmt w:val="decimal"/>
      </w:endnotePr>
      <w:pgSz w:w="11906" w:h="16838" w:code="9"/>
      <w:pgMar w:top="1440" w:right="1800" w:bottom="1440" w:left="1800" w:header="720" w:footer="720" w:gutter="0"/>
      <w:lnNumType w:countBy="1" w:restart="continuous"/>
      <w:cols w:space="720"/>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3C4" w:rsidRDefault="007013C4">
      <w:r>
        <w:separator/>
      </w:r>
    </w:p>
  </w:endnote>
  <w:endnote w:type="continuationSeparator" w:id="0">
    <w:p w:rsidR="007013C4" w:rsidRDefault="00701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charset w:val="00"/>
    <w:family w:val="swiss"/>
    <w:pitch w:val="variable"/>
    <w:sig w:usb0="A00002EF" w:usb1="4000207B" w:usb2="00000000" w:usb3="00000000" w:csb0="0000009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仿宋">
    <w:charset w:val="86"/>
    <w:family w:val="auto"/>
    <w:pitch w:val="variable"/>
    <w:sig w:usb0="00000287" w:usb1="080F0000" w:usb2="00000010" w:usb3="00000000" w:csb0="0004009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FB3" w:rsidRDefault="008106FA">
    <w:pPr>
      <w:pStyle w:val="ad"/>
      <w:jc w:val="center"/>
      <w:rPr>
        <w:rFonts w:cs="Times New Roman"/>
      </w:rPr>
    </w:pPr>
    <w:r>
      <w:rPr>
        <w:rFonts w:ascii="华文仿宋" w:eastAsia="华文仿宋" w:hAnsi="华文仿宋" w:cs="华文仿宋"/>
        <w:sz w:val="21"/>
        <w:szCs w:val="21"/>
      </w:rPr>
      <w:fldChar w:fldCharType="begin"/>
    </w:r>
    <w:r>
      <w:rPr>
        <w:rFonts w:ascii="华文仿宋" w:eastAsia="华文仿宋" w:hAnsi="华文仿宋" w:cs="华文仿宋"/>
        <w:sz w:val="21"/>
        <w:szCs w:val="21"/>
      </w:rPr>
      <w:instrText xml:space="preserve"> PAGE   \* MERGEFORMAT </w:instrText>
    </w:r>
    <w:r>
      <w:rPr>
        <w:rFonts w:ascii="华文仿宋" w:eastAsia="华文仿宋" w:hAnsi="华文仿宋" w:cs="华文仿宋"/>
        <w:sz w:val="21"/>
        <w:szCs w:val="21"/>
      </w:rPr>
      <w:fldChar w:fldCharType="separate"/>
    </w:r>
    <w:r w:rsidR="00B64146" w:rsidRPr="00B64146">
      <w:rPr>
        <w:rFonts w:ascii="华文仿宋" w:eastAsia="华文仿宋" w:hAnsi="华文仿宋" w:cs="华文仿宋"/>
        <w:noProof/>
        <w:sz w:val="21"/>
        <w:szCs w:val="21"/>
        <w:lang w:val="zh-CN"/>
      </w:rPr>
      <w:t>5</w:t>
    </w:r>
    <w:r>
      <w:rPr>
        <w:rFonts w:ascii="华文仿宋" w:eastAsia="华文仿宋" w:hAnsi="华文仿宋" w:cs="华文仿宋"/>
        <w:sz w:val="21"/>
        <w:szCs w:val="21"/>
      </w:rPr>
      <w:fldChar w:fldCharType="end"/>
    </w:r>
  </w:p>
  <w:p w:rsidR="00032FB3" w:rsidRDefault="00032FB3">
    <w:pPr>
      <w:pStyle w:val="ad"/>
      <w:rPr>
        <w:rFonts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3C4" w:rsidRDefault="007013C4">
      <w:r>
        <w:separator/>
      </w:r>
    </w:p>
  </w:footnote>
  <w:footnote w:type="continuationSeparator" w:id="0">
    <w:p w:rsidR="007013C4" w:rsidRDefault="00701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AFC" w:rsidRDefault="007013C4">
    <w:pPr>
      <w:pStyle w:val="af"/>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698594" o:spid="_x0000_s2050" type="#_x0000_t136" style="position:absolute;left:0;text-align:left;margin-left:0;margin-top:0;width:422.25pt;height:140.75pt;rotation:315;z-index:-251655168;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FB3" w:rsidRPr="001618C2" w:rsidRDefault="007013C4" w:rsidP="007F28BC">
    <w:pPr>
      <w:pStyle w:val="af"/>
      <w:tabs>
        <w:tab w:val="clear" w:pos="4153"/>
        <w:tab w:val="clear" w:pos="8306"/>
        <w:tab w:val="center" w:pos="3993"/>
        <w:tab w:val="right" w:pos="7987"/>
      </w:tabs>
      <w:jc w:val="right"/>
      <w:rPr>
        <w:rFonts w:ascii="Times New Roman" w:eastAsiaTheme="minorEastAsia"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698595" o:spid="_x0000_s2051" type="#_x0000_t136" style="position:absolute;left:0;text-align:left;margin-left:0;margin-top:0;width:422.25pt;height:140.75pt;rotation:315;z-index:-251653120;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r w:rsidR="008106FA" w:rsidRPr="001618C2">
      <w:rPr>
        <w:rFonts w:ascii="Times New Roman" w:eastAsiaTheme="minorEastAsia" w:hAnsi="Times New Roman" w:cs="Times New Roman"/>
      </w:rPr>
      <w:t>202</w:t>
    </w:r>
    <w:r w:rsidR="009E539B" w:rsidRPr="001618C2">
      <w:rPr>
        <w:rFonts w:ascii="Times New Roman" w:eastAsiaTheme="minorEastAsia" w:hAnsi="Times New Roman" w:cs="Times New Roman"/>
      </w:rPr>
      <w:t>3</w:t>
    </w:r>
    <w:r w:rsidR="008106FA" w:rsidRPr="001618C2">
      <w:rPr>
        <w:rFonts w:ascii="Times New Roman" w:eastAsiaTheme="minorEastAsia" w:hAnsi="Times New Roman" w:cs="Times New Roman"/>
      </w:rPr>
      <w:t>年</w:t>
    </w:r>
    <w:r w:rsidR="007F28BC" w:rsidRPr="001618C2">
      <w:rPr>
        <w:rFonts w:ascii="Times New Roman" w:eastAsiaTheme="minorEastAsia" w:hAnsi="Times New Roman" w:cs="Times New Roman"/>
      </w:rPr>
      <w:t>2</w:t>
    </w:r>
    <w:r w:rsidR="008106FA" w:rsidRPr="001618C2">
      <w:rPr>
        <w:rFonts w:ascii="Times New Roman" w:eastAsiaTheme="minorEastAsia" w:hAnsi="Times New Roman" w:cs="Times New Roman"/>
      </w:rPr>
      <w:t>月</w:t>
    </w:r>
    <w:r w:rsidR="008106FA" w:rsidRPr="001618C2">
      <w:rPr>
        <w:rFonts w:ascii="Times New Roman" w:eastAsiaTheme="minorEastAsia" w:hAnsi="Times New Roman" w:cs="Times New Roman"/>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AFC" w:rsidRDefault="007013C4">
    <w:pPr>
      <w:pStyle w:val="af"/>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698593" o:spid="_x0000_s2049" type="#_x0000_t136" style="position:absolute;left:0;text-align:left;margin-left:0;margin-top:0;width:422.25pt;height:140.75pt;rotation:315;z-index:-251657216;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1180B"/>
    <w:multiLevelType w:val="multilevel"/>
    <w:tmpl w:val="3291180B"/>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6840515"/>
    <w:multiLevelType w:val="hybridMultilevel"/>
    <w:tmpl w:val="1C6CA4A2"/>
    <w:lvl w:ilvl="0" w:tplc="E5DCC7A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21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2" fillcolor="white">
      <v:fill color="white"/>
    </o:shapedefaults>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1ZjQ5MWQ4YWVjODlhOWQyMTIzMzRlOWM2MzIzZjUifQ=="/>
    <w:docVar w:name="KSO_WPS_MARK_KEY" w:val="1e196938-d29c-469e-a5b5-400acb91798c"/>
  </w:docVars>
  <w:rsids>
    <w:rsidRoot w:val="00A4732B"/>
    <w:rsid w:val="00012A9D"/>
    <w:rsid w:val="00015814"/>
    <w:rsid w:val="00021A46"/>
    <w:rsid w:val="0002482F"/>
    <w:rsid w:val="00032FB3"/>
    <w:rsid w:val="00047E01"/>
    <w:rsid w:val="00050ABA"/>
    <w:rsid w:val="0005156E"/>
    <w:rsid w:val="00051B62"/>
    <w:rsid w:val="000521C2"/>
    <w:rsid w:val="000601A8"/>
    <w:rsid w:val="00072F41"/>
    <w:rsid w:val="000743C4"/>
    <w:rsid w:val="000775AE"/>
    <w:rsid w:val="00084FD5"/>
    <w:rsid w:val="00097240"/>
    <w:rsid w:val="000A3B4E"/>
    <w:rsid w:val="000A4652"/>
    <w:rsid w:val="000A7880"/>
    <w:rsid w:val="000B4C1A"/>
    <w:rsid w:val="000B6C95"/>
    <w:rsid w:val="000B7D40"/>
    <w:rsid w:val="000C5051"/>
    <w:rsid w:val="000D59CC"/>
    <w:rsid w:val="000F14A5"/>
    <w:rsid w:val="00101F14"/>
    <w:rsid w:val="00112744"/>
    <w:rsid w:val="001215C4"/>
    <w:rsid w:val="00125A86"/>
    <w:rsid w:val="00130CCE"/>
    <w:rsid w:val="00132E56"/>
    <w:rsid w:val="001469BE"/>
    <w:rsid w:val="00152252"/>
    <w:rsid w:val="0015403E"/>
    <w:rsid w:val="00155B91"/>
    <w:rsid w:val="001577A8"/>
    <w:rsid w:val="001618C2"/>
    <w:rsid w:val="001705F3"/>
    <w:rsid w:val="00181905"/>
    <w:rsid w:val="00182D0C"/>
    <w:rsid w:val="00184738"/>
    <w:rsid w:val="00193EAF"/>
    <w:rsid w:val="001A5EBE"/>
    <w:rsid w:val="001B2A81"/>
    <w:rsid w:val="001B4C3E"/>
    <w:rsid w:val="001B55B0"/>
    <w:rsid w:val="001C3B74"/>
    <w:rsid w:val="001D5B59"/>
    <w:rsid w:val="001D64C6"/>
    <w:rsid w:val="001E36B7"/>
    <w:rsid w:val="001E43CF"/>
    <w:rsid w:val="001F2CAA"/>
    <w:rsid w:val="001F5BCF"/>
    <w:rsid w:val="00203357"/>
    <w:rsid w:val="00206B5E"/>
    <w:rsid w:val="00206DCF"/>
    <w:rsid w:val="00211684"/>
    <w:rsid w:val="00211E9A"/>
    <w:rsid w:val="0021745C"/>
    <w:rsid w:val="00222754"/>
    <w:rsid w:val="00242D6A"/>
    <w:rsid w:val="00245C5C"/>
    <w:rsid w:val="00245D42"/>
    <w:rsid w:val="00247AF5"/>
    <w:rsid w:val="00250B7A"/>
    <w:rsid w:val="00255443"/>
    <w:rsid w:val="00255EFE"/>
    <w:rsid w:val="00266913"/>
    <w:rsid w:val="00271C40"/>
    <w:rsid w:val="002744AB"/>
    <w:rsid w:val="00276022"/>
    <w:rsid w:val="00285E24"/>
    <w:rsid w:val="002A5F4B"/>
    <w:rsid w:val="002B7535"/>
    <w:rsid w:val="002C465B"/>
    <w:rsid w:val="002D06AF"/>
    <w:rsid w:val="002D5037"/>
    <w:rsid w:val="002D76DF"/>
    <w:rsid w:val="0030548B"/>
    <w:rsid w:val="00307D05"/>
    <w:rsid w:val="00315205"/>
    <w:rsid w:val="00317372"/>
    <w:rsid w:val="0033758F"/>
    <w:rsid w:val="003522DE"/>
    <w:rsid w:val="00354461"/>
    <w:rsid w:val="00356A05"/>
    <w:rsid w:val="00364BAA"/>
    <w:rsid w:val="003864D2"/>
    <w:rsid w:val="00393FB7"/>
    <w:rsid w:val="00393FCE"/>
    <w:rsid w:val="00397392"/>
    <w:rsid w:val="003A38F6"/>
    <w:rsid w:val="003B63C3"/>
    <w:rsid w:val="003C6ADB"/>
    <w:rsid w:val="003D1C1D"/>
    <w:rsid w:val="003D284D"/>
    <w:rsid w:val="003D3B73"/>
    <w:rsid w:val="003D424F"/>
    <w:rsid w:val="003E055C"/>
    <w:rsid w:val="003E406F"/>
    <w:rsid w:val="003E52B1"/>
    <w:rsid w:val="003E52D6"/>
    <w:rsid w:val="003F1A18"/>
    <w:rsid w:val="003F46E1"/>
    <w:rsid w:val="00401443"/>
    <w:rsid w:val="00403FD5"/>
    <w:rsid w:val="00405357"/>
    <w:rsid w:val="00421238"/>
    <w:rsid w:val="004237DB"/>
    <w:rsid w:val="0043287B"/>
    <w:rsid w:val="004354AB"/>
    <w:rsid w:val="004378A9"/>
    <w:rsid w:val="00443A40"/>
    <w:rsid w:val="004456E7"/>
    <w:rsid w:val="00446982"/>
    <w:rsid w:val="00447DD1"/>
    <w:rsid w:val="00453861"/>
    <w:rsid w:val="004542D8"/>
    <w:rsid w:val="00466DA0"/>
    <w:rsid w:val="004802B4"/>
    <w:rsid w:val="00494805"/>
    <w:rsid w:val="00496E00"/>
    <w:rsid w:val="004A39CC"/>
    <w:rsid w:val="004B1222"/>
    <w:rsid w:val="004B22D5"/>
    <w:rsid w:val="004B4A9B"/>
    <w:rsid w:val="004D1836"/>
    <w:rsid w:val="004D70A3"/>
    <w:rsid w:val="004E1586"/>
    <w:rsid w:val="004E3EA1"/>
    <w:rsid w:val="004E4D21"/>
    <w:rsid w:val="004E6F87"/>
    <w:rsid w:val="004E748E"/>
    <w:rsid w:val="004F53C9"/>
    <w:rsid w:val="00507976"/>
    <w:rsid w:val="00527BD2"/>
    <w:rsid w:val="005305A6"/>
    <w:rsid w:val="00531461"/>
    <w:rsid w:val="0053211E"/>
    <w:rsid w:val="00536882"/>
    <w:rsid w:val="00536D43"/>
    <w:rsid w:val="00547E3C"/>
    <w:rsid w:val="0055110A"/>
    <w:rsid w:val="00570AF7"/>
    <w:rsid w:val="00577C18"/>
    <w:rsid w:val="0058652D"/>
    <w:rsid w:val="005914AD"/>
    <w:rsid w:val="00593B04"/>
    <w:rsid w:val="00594421"/>
    <w:rsid w:val="00595A7A"/>
    <w:rsid w:val="00597837"/>
    <w:rsid w:val="005A08BB"/>
    <w:rsid w:val="005A2F34"/>
    <w:rsid w:val="005A76B2"/>
    <w:rsid w:val="005B26EA"/>
    <w:rsid w:val="005C2792"/>
    <w:rsid w:val="005C4A22"/>
    <w:rsid w:val="005D39B6"/>
    <w:rsid w:val="005E057F"/>
    <w:rsid w:val="005E3D7C"/>
    <w:rsid w:val="00616C23"/>
    <w:rsid w:val="00617897"/>
    <w:rsid w:val="00621A38"/>
    <w:rsid w:val="00634E3E"/>
    <w:rsid w:val="00640BAD"/>
    <w:rsid w:val="006428C3"/>
    <w:rsid w:val="00642E64"/>
    <w:rsid w:val="006503FB"/>
    <w:rsid w:val="006521C6"/>
    <w:rsid w:val="00655DB5"/>
    <w:rsid w:val="006576EF"/>
    <w:rsid w:val="0066507A"/>
    <w:rsid w:val="00666690"/>
    <w:rsid w:val="00666B0C"/>
    <w:rsid w:val="00667EBE"/>
    <w:rsid w:val="00676338"/>
    <w:rsid w:val="006816C9"/>
    <w:rsid w:val="00683A01"/>
    <w:rsid w:val="00683B17"/>
    <w:rsid w:val="0068490A"/>
    <w:rsid w:val="00685511"/>
    <w:rsid w:val="00685D74"/>
    <w:rsid w:val="00690780"/>
    <w:rsid w:val="006A1FAE"/>
    <w:rsid w:val="006A6131"/>
    <w:rsid w:val="006B1F94"/>
    <w:rsid w:val="006C5A18"/>
    <w:rsid w:val="006C64C9"/>
    <w:rsid w:val="006D476F"/>
    <w:rsid w:val="006E04E0"/>
    <w:rsid w:val="006E3EBE"/>
    <w:rsid w:val="006E68AE"/>
    <w:rsid w:val="007013C4"/>
    <w:rsid w:val="00711418"/>
    <w:rsid w:val="00713D8C"/>
    <w:rsid w:val="00716C7B"/>
    <w:rsid w:val="00724E58"/>
    <w:rsid w:val="00741D76"/>
    <w:rsid w:val="00751AFC"/>
    <w:rsid w:val="00753E58"/>
    <w:rsid w:val="00756FD6"/>
    <w:rsid w:val="007646F4"/>
    <w:rsid w:val="00764A64"/>
    <w:rsid w:val="00772194"/>
    <w:rsid w:val="00780F1B"/>
    <w:rsid w:val="00787411"/>
    <w:rsid w:val="00793C7E"/>
    <w:rsid w:val="00793E2F"/>
    <w:rsid w:val="007973B4"/>
    <w:rsid w:val="007A198F"/>
    <w:rsid w:val="007C1156"/>
    <w:rsid w:val="007C4612"/>
    <w:rsid w:val="007D10CC"/>
    <w:rsid w:val="007E10AB"/>
    <w:rsid w:val="007F28BC"/>
    <w:rsid w:val="007F7A8B"/>
    <w:rsid w:val="00800C4E"/>
    <w:rsid w:val="008037DE"/>
    <w:rsid w:val="008106FA"/>
    <w:rsid w:val="00814C8C"/>
    <w:rsid w:val="008166AD"/>
    <w:rsid w:val="00817D45"/>
    <w:rsid w:val="00817FD3"/>
    <w:rsid w:val="008216A5"/>
    <w:rsid w:val="008271D8"/>
    <w:rsid w:val="008307F5"/>
    <w:rsid w:val="00832827"/>
    <w:rsid w:val="00847034"/>
    <w:rsid w:val="00847D17"/>
    <w:rsid w:val="00871C83"/>
    <w:rsid w:val="00877A0B"/>
    <w:rsid w:val="00885B5E"/>
    <w:rsid w:val="008918FF"/>
    <w:rsid w:val="008A39AC"/>
    <w:rsid w:val="008A586D"/>
    <w:rsid w:val="008B430F"/>
    <w:rsid w:val="008C214D"/>
    <w:rsid w:val="008C70DB"/>
    <w:rsid w:val="008D136A"/>
    <w:rsid w:val="00913A37"/>
    <w:rsid w:val="00914822"/>
    <w:rsid w:val="00923FDC"/>
    <w:rsid w:val="00926647"/>
    <w:rsid w:val="00932A0B"/>
    <w:rsid w:val="00935FAA"/>
    <w:rsid w:val="009378B3"/>
    <w:rsid w:val="00944130"/>
    <w:rsid w:val="00953410"/>
    <w:rsid w:val="00957182"/>
    <w:rsid w:val="00957C42"/>
    <w:rsid w:val="009726F4"/>
    <w:rsid w:val="009728AA"/>
    <w:rsid w:val="009835A8"/>
    <w:rsid w:val="00984988"/>
    <w:rsid w:val="00985B2F"/>
    <w:rsid w:val="00985CBA"/>
    <w:rsid w:val="00986AF1"/>
    <w:rsid w:val="00990BAA"/>
    <w:rsid w:val="00995DCE"/>
    <w:rsid w:val="00996513"/>
    <w:rsid w:val="009975F3"/>
    <w:rsid w:val="009B43DF"/>
    <w:rsid w:val="009C27DE"/>
    <w:rsid w:val="009C7881"/>
    <w:rsid w:val="009D0A22"/>
    <w:rsid w:val="009E170D"/>
    <w:rsid w:val="009E2BA8"/>
    <w:rsid w:val="009E5154"/>
    <w:rsid w:val="009E539B"/>
    <w:rsid w:val="009E7092"/>
    <w:rsid w:val="009E7344"/>
    <w:rsid w:val="009F3A27"/>
    <w:rsid w:val="009F5234"/>
    <w:rsid w:val="00A05B38"/>
    <w:rsid w:val="00A06A51"/>
    <w:rsid w:val="00A16B00"/>
    <w:rsid w:val="00A17AB1"/>
    <w:rsid w:val="00A24C40"/>
    <w:rsid w:val="00A31C9B"/>
    <w:rsid w:val="00A3310A"/>
    <w:rsid w:val="00A3442E"/>
    <w:rsid w:val="00A4732B"/>
    <w:rsid w:val="00A503AE"/>
    <w:rsid w:val="00A57B8C"/>
    <w:rsid w:val="00A62A0B"/>
    <w:rsid w:val="00A71DED"/>
    <w:rsid w:val="00A72189"/>
    <w:rsid w:val="00A758FA"/>
    <w:rsid w:val="00A81A8D"/>
    <w:rsid w:val="00A8508C"/>
    <w:rsid w:val="00A94A14"/>
    <w:rsid w:val="00AA6575"/>
    <w:rsid w:val="00AB00A4"/>
    <w:rsid w:val="00AB6756"/>
    <w:rsid w:val="00AC60B7"/>
    <w:rsid w:val="00AE4B2E"/>
    <w:rsid w:val="00AE4D72"/>
    <w:rsid w:val="00AF14FA"/>
    <w:rsid w:val="00B04439"/>
    <w:rsid w:val="00B102D2"/>
    <w:rsid w:val="00B1184F"/>
    <w:rsid w:val="00B24CB7"/>
    <w:rsid w:val="00B31F2D"/>
    <w:rsid w:val="00B415A7"/>
    <w:rsid w:val="00B47738"/>
    <w:rsid w:val="00B50E2F"/>
    <w:rsid w:val="00B5195E"/>
    <w:rsid w:val="00B55F90"/>
    <w:rsid w:val="00B61F5B"/>
    <w:rsid w:val="00B62F4E"/>
    <w:rsid w:val="00B64146"/>
    <w:rsid w:val="00B656CE"/>
    <w:rsid w:val="00B942E1"/>
    <w:rsid w:val="00B94B78"/>
    <w:rsid w:val="00B97192"/>
    <w:rsid w:val="00BA7B81"/>
    <w:rsid w:val="00BB3F7E"/>
    <w:rsid w:val="00BB48EF"/>
    <w:rsid w:val="00BC6E19"/>
    <w:rsid w:val="00BD42DF"/>
    <w:rsid w:val="00BD7EBD"/>
    <w:rsid w:val="00BE0BA8"/>
    <w:rsid w:val="00BE3F76"/>
    <w:rsid w:val="00BE6B69"/>
    <w:rsid w:val="00BF5E4C"/>
    <w:rsid w:val="00BF772E"/>
    <w:rsid w:val="00C00B3F"/>
    <w:rsid w:val="00C02426"/>
    <w:rsid w:val="00C0359B"/>
    <w:rsid w:val="00C12CCE"/>
    <w:rsid w:val="00C1488C"/>
    <w:rsid w:val="00C21170"/>
    <w:rsid w:val="00C21CE3"/>
    <w:rsid w:val="00C25AFF"/>
    <w:rsid w:val="00C266AC"/>
    <w:rsid w:val="00C350F2"/>
    <w:rsid w:val="00C406AB"/>
    <w:rsid w:val="00C51000"/>
    <w:rsid w:val="00C6121C"/>
    <w:rsid w:val="00C72129"/>
    <w:rsid w:val="00C806D0"/>
    <w:rsid w:val="00C8153B"/>
    <w:rsid w:val="00C8561E"/>
    <w:rsid w:val="00C905A3"/>
    <w:rsid w:val="00C91A9E"/>
    <w:rsid w:val="00C91EA5"/>
    <w:rsid w:val="00C932E3"/>
    <w:rsid w:val="00C97A0D"/>
    <w:rsid w:val="00CA6D90"/>
    <w:rsid w:val="00CB3869"/>
    <w:rsid w:val="00CC0E81"/>
    <w:rsid w:val="00CD33A2"/>
    <w:rsid w:val="00CE0E95"/>
    <w:rsid w:val="00CE4E23"/>
    <w:rsid w:val="00CF026C"/>
    <w:rsid w:val="00D12793"/>
    <w:rsid w:val="00D221D1"/>
    <w:rsid w:val="00D257C3"/>
    <w:rsid w:val="00D30211"/>
    <w:rsid w:val="00D32755"/>
    <w:rsid w:val="00D3319D"/>
    <w:rsid w:val="00D33D18"/>
    <w:rsid w:val="00D3669B"/>
    <w:rsid w:val="00D42881"/>
    <w:rsid w:val="00D4696C"/>
    <w:rsid w:val="00D5745B"/>
    <w:rsid w:val="00D6170E"/>
    <w:rsid w:val="00D62862"/>
    <w:rsid w:val="00D70DCE"/>
    <w:rsid w:val="00D81D4B"/>
    <w:rsid w:val="00D84AF0"/>
    <w:rsid w:val="00D87AB7"/>
    <w:rsid w:val="00D93AEC"/>
    <w:rsid w:val="00D94CAD"/>
    <w:rsid w:val="00D95CD1"/>
    <w:rsid w:val="00D97F9F"/>
    <w:rsid w:val="00DA0C59"/>
    <w:rsid w:val="00DA0FB8"/>
    <w:rsid w:val="00DC1ECE"/>
    <w:rsid w:val="00DE0063"/>
    <w:rsid w:val="00DE4EB1"/>
    <w:rsid w:val="00DE5DFC"/>
    <w:rsid w:val="00DF6694"/>
    <w:rsid w:val="00DF6D5D"/>
    <w:rsid w:val="00E035CC"/>
    <w:rsid w:val="00E16B66"/>
    <w:rsid w:val="00E31BF5"/>
    <w:rsid w:val="00E3643B"/>
    <w:rsid w:val="00E37E2D"/>
    <w:rsid w:val="00E45298"/>
    <w:rsid w:val="00E45BB7"/>
    <w:rsid w:val="00E46334"/>
    <w:rsid w:val="00E77286"/>
    <w:rsid w:val="00E83CFD"/>
    <w:rsid w:val="00E864E2"/>
    <w:rsid w:val="00EA4909"/>
    <w:rsid w:val="00EA590A"/>
    <w:rsid w:val="00EB4B81"/>
    <w:rsid w:val="00EC290F"/>
    <w:rsid w:val="00EC62CE"/>
    <w:rsid w:val="00ED08B2"/>
    <w:rsid w:val="00ED730B"/>
    <w:rsid w:val="00EE2DBC"/>
    <w:rsid w:val="00EE7007"/>
    <w:rsid w:val="00EF1C71"/>
    <w:rsid w:val="00EF36A5"/>
    <w:rsid w:val="00EF481A"/>
    <w:rsid w:val="00F0051C"/>
    <w:rsid w:val="00F00724"/>
    <w:rsid w:val="00F06313"/>
    <w:rsid w:val="00F16AEB"/>
    <w:rsid w:val="00F22666"/>
    <w:rsid w:val="00F24BA7"/>
    <w:rsid w:val="00F330D6"/>
    <w:rsid w:val="00F41812"/>
    <w:rsid w:val="00F45E68"/>
    <w:rsid w:val="00F557CB"/>
    <w:rsid w:val="00F63948"/>
    <w:rsid w:val="00F742A0"/>
    <w:rsid w:val="00F8245F"/>
    <w:rsid w:val="00F87752"/>
    <w:rsid w:val="00F96010"/>
    <w:rsid w:val="00FA6CD1"/>
    <w:rsid w:val="00FB3279"/>
    <w:rsid w:val="00FB57FD"/>
    <w:rsid w:val="00FC0659"/>
    <w:rsid w:val="00FC45FE"/>
    <w:rsid w:val="00FD612E"/>
    <w:rsid w:val="00FD7937"/>
    <w:rsid w:val="00FE51C3"/>
    <w:rsid w:val="00FE6ACA"/>
    <w:rsid w:val="0BFF2A12"/>
    <w:rsid w:val="0C88597B"/>
    <w:rsid w:val="101A6A74"/>
    <w:rsid w:val="13D80718"/>
    <w:rsid w:val="1CB735C0"/>
    <w:rsid w:val="3C311C44"/>
    <w:rsid w:val="40EB11DB"/>
    <w:rsid w:val="45DC10F2"/>
    <w:rsid w:val="47BC07DB"/>
    <w:rsid w:val="4DCD4142"/>
    <w:rsid w:val="53566988"/>
    <w:rsid w:val="5B5163B3"/>
    <w:rsid w:val="69A3326E"/>
    <w:rsid w:val="6D68758C"/>
    <w:rsid w:val="74D53759"/>
    <w:rsid w:val="7832585A"/>
    <w:rsid w:val="7E490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fillcolor="white">
      <v:fill color="white"/>
    </o:shapedefaults>
    <o:shapelayout v:ext="edit">
      <o:idmap v:ext="edit" data="1"/>
    </o:shapelayout>
  </w:shapeDefaults>
  <w:decimalSymbol w:val="."/>
  <w:listSeparator w:val=","/>
  <w14:docId w14:val="74386192"/>
  <w15:docId w15:val="{E6CE5289-217D-41E7-9C50-B0A2BD306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qFormat="1"/>
    <w:lsdException w:name="page number" w:semiHidden="1" w:unhideWhenUsed="1"/>
    <w:lsdException w:name="endnote reference" w:semiHidden="1" w:qFormat="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2">
    <w:name w:val="heading 2"/>
    <w:basedOn w:val="a"/>
    <w:next w:val="a"/>
    <w:link w:val="20"/>
    <w:uiPriority w:val="99"/>
    <w:qFormat/>
    <w:pPr>
      <w:keepNext/>
      <w:keepLines/>
      <w:spacing w:line="360" w:lineRule="auto"/>
      <w:ind w:left="425" w:hanging="425"/>
      <w:outlineLvl w:val="1"/>
    </w:pPr>
    <w:rPr>
      <w:rFonts w:ascii="Calibri Light" w:hAnsi="Calibri Light" w:cs="Calibri Light"/>
      <w:b/>
      <w:bCs/>
      <w:kern w:val="0"/>
      <w:sz w:val="24"/>
      <w:szCs w:val="24"/>
    </w:rPr>
  </w:style>
  <w:style w:type="paragraph" w:styleId="3">
    <w:name w:val="heading 3"/>
    <w:basedOn w:val="a"/>
    <w:next w:val="a"/>
    <w:link w:val="30"/>
    <w:uiPriority w:val="99"/>
    <w:qFormat/>
    <w:pPr>
      <w:keepNext/>
      <w:keepLines/>
      <w:adjustRightInd w:val="0"/>
      <w:snapToGrid w:val="0"/>
      <w:spacing w:line="360" w:lineRule="auto"/>
      <w:ind w:left="425" w:hanging="425"/>
      <w:outlineLvl w:val="2"/>
    </w:pPr>
    <w:rPr>
      <w:rFonts w:ascii="Calibri" w:hAnsi="Calibri" w:cs="Calibri"/>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qFormat/>
    <w:pPr>
      <w:jc w:val="left"/>
    </w:pPr>
    <w:rPr>
      <w:kern w:val="0"/>
      <w:sz w:val="20"/>
      <w:szCs w:val="20"/>
    </w:rPr>
  </w:style>
  <w:style w:type="paragraph" w:styleId="a5">
    <w:name w:val="Body Text"/>
    <w:basedOn w:val="a"/>
    <w:link w:val="a6"/>
    <w:uiPriority w:val="99"/>
    <w:semiHidden/>
    <w:qFormat/>
    <w:pPr>
      <w:autoSpaceDE w:val="0"/>
      <w:autoSpaceDN w:val="0"/>
      <w:adjustRightInd w:val="0"/>
      <w:spacing w:line="360" w:lineRule="auto"/>
      <w:ind w:left="425" w:hanging="425"/>
      <w:jc w:val="left"/>
    </w:pPr>
    <w:rPr>
      <w:color w:val="000000"/>
      <w:kern w:val="0"/>
      <w:sz w:val="20"/>
      <w:szCs w:val="20"/>
    </w:rPr>
  </w:style>
  <w:style w:type="paragraph" w:styleId="a7">
    <w:name w:val="Plain Text"/>
    <w:basedOn w:val="a"/>
    <w:link w:val="a8"/>
    <w:uiPriority w:val="99"/>
    <w:qFormat/>
    <w:rPr>
      <w:rFonts w:ascii="宋体" w:hAnsi="Courier New" w:cs="宋体"/>
      <w:kern w:val="0"/>
      <w:sz w:val="20"/>
      <w:szCs w:val="20"/>
    </w:rPr>
  </w:style>
  <w:style w:type="paragraph" w:styleId="a9">
    <w:name w:val="endnote text"/>
    <w:basedOn w:val="a"/>
    <w:link w:val="aa"/>
    <w:uiPriority w:val="99"/>
    <w:semiHidden/>
    <w:pPr>
      <w:snapToGrid w:val="0"/>
      <w:spacing w:line="360" w:lineRule="auto"/>
      <w:ind w:left="425" w:hanging="425"/>
      <w:jc w:val="left"/>
    </w:pPr>
    <w:rPr>
      <w:kern w:val="0"/>
      <w:sz w:val="20"/>
      <w:szCs w:val="20"/>
    </w:rPr>
  </w:style>
  <w:style w:type="paragraph" w:styleId="ab">
    <w:name w:val="Balloon Text"/>
    <w:basedOn w:val="a"/>
    <w:link w:val="ac"/>
    <w:uiPriority w:val="99"/>
    <w:semiHidden/>
    <w:qFormat/>
    <w:rPr>
      <w:kern w:val="0"/>
      <w:sz w:val="18"/>
      <w:szCs w:val="18"/>
    </w:rPr>
  </w:style>
  <w:style w:type="paragraph" w:styleId="ad">
    <w:name w:val="footer"/>
    <w:basedOn w:val="a"/>
    <w:link w:val="ae"/>
    <w:uiPriority w:val="99"/>
    <w:qFormat/>
    <w:pPr>
      <w:tabs>
        <w:tab w:val="center" w:pos="4153"/>
        <w:tab w:val="right" w:pos="8306"/>
      </w:tabs>
      <w:snapToGrid w:val="0"/>
      <w:jc w:val="left"/>
    </w:pPr>
    <w:rPr>
      <w:rFonts w:ascii="Calibri" w:hAnsi="Calibri" w:cs="Calibri"/>
      <w:kern w:val="0"/>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rFonts w:ascii="Calibri" w:hAnsi="Calibri" w:cs="Calibri"/>
      <w:kern w:val="0"/>
      <w:sz w:val="18"/>
      <w:szCs w:val="18"/>
    </w:rPr>
  </w:style>
  <w:style w:type="paragraph" w:styleId="af1">
    <w:name w:val="annotation subject"/>
    <w:basedOn w:val="a3"/>
    <w:next w:val="a3"/>
    <w:link w:val="af2"/>
    <w:uiPriority w:val="99"/>
    <w:semiHidden/>
    <w:qFormat/>
    <w:rPr>
      <w:b/>
      <w:bCs/>
    </w:rPr>
  </w:style>
  <w:style w:type="table" w:styleId="af3">
    <w:name w:val="Table Grid"/>
    <w:basedOn w:val="a1"/>
    <w:uiPriority w:val="99"/>
    <w:qFormat/>
    <w:pPr>
      <w:spacing w:line="360" w:lineRule="auto"/>
      <w:ind w:left="425" w:hanging="425"/>
      <w:jc w:val="both"/>
    </w:pPr>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endnote reference"/>
    <w:uiPriority w:val="99"/>
    <w:semiHidden/>
    <w:qFormat/>
    <w:rPr>
      <w:vertAlign w:val="superscript"/>
    </w:rPr>
  </w:style>
  <w:style w:type="character" w:styleId="af5">
    <w:name w:val="line number"/>
    <w:basedOn w:val="a0"/>
    <w:uiPriority w:val="99"/>
    <w:semiHidden/>
    <w:unhideWhenUsed/>
    <w:qFormat/>
  </w:style>
  <w:style w:type="character" w:styleId="af6">
    <w:name w:val="annotation reference"/>
    <w:uiPriority w:val="99"/>
    <w:semiHidden/>
    <w:qFormat/>
    <w:rPr>
      <w:sz w:val="21"/>
      <w:szCs w:val="21"/>
    </w:rPr>
  </w:style>
  <w:style w:type="character" w:customStyle="1" w:styleId="20">
    <w:name w:val="标题 2 字符"/>
    <w:link w:val="2"/>
    <w:uiPriority w:val="99"/>
    <w:semiHidden/>
    <w:qFormat/>
    <w:locked/>
    <w:rPr>
      <w:rFonts w:ascii="Calibri Light" w:eastAsia="宋体" w:hAnsi="Calibri Light" w:cs="Calibri Light"/>
      <w:b/>
      <w:bCs/>
      <w:sz w:val="32"/>
      <w:szCs w:val="32"/>
    </w:rPr>
  </w:style>
  <w:style w:type="character" w:customStyle="1" w:styleId="30">
    <w:name w:val="标题 3 字符"/>
    <w:link w:val="3"/>
    <w:uiPriority w:val="99"/>
    <w:qFormat/>
    <w:locked/>
    <w:rPr>
      <w:b/>
      <w:bCs/>
      <w:sz w:val="32"/>
      <w:szCs w:val="32"/>
    </w:rPr>
  </w:style>
  <w:style w:type="character" w:customStyle="1" w:styleId="af0">
    <w:name w:val="页眉 字符"/>
    <w:link w:val="af"/>
    <w:uiPriority w:val="99"/>
    <w:qFormat/>
    <w:locked/>
    <w:rPr>
      <w:sz w:val="18"/>
      <w:szCs w:val="18"/>
    </w:rPr>
  </w:style>
  <w:style w:type="character" w:customStyle="1" w:styleId="ae">
    <w:name w:val="页脚 字符"/>
    <w:link w:val="ad"/>
    <w:uiPriority w:val="99"/>
    <w:qFormat/>
    <w:locked/>
    <w:rPr>
      <w:sz w:val="18"/>
      <w:szCs w:val="18"/>
    </w:rPr>
  </w:style>
  <w:style w:type="character" w:customStyle="1" w:styleId="a8">
    <w:name w:val="纯文本 字符"/>
    <w:link w:val="a7"/>
    <w:uiPriority w:val="99"/>
    <w:qFormat/>
    <w:locked/>
    <w:rPr>
      <w:rFonts w:ascii="宋体" w:eastAsia="宋体" w:hAnsi="Courier New" w:cs="宋体"/>
      <w:sz w:val="20"/>
      <w:szCs w:val="20"/>
    </w:rPr>
  </w:style>
  <w:style w:type="character" w:customStyle="1" w:styleId="a4">
    <w:name w:val="批注文字 字符"/>
    <w:link w:val="a3"/>
    <w:uiPriority w:val="99"/>
    <w:qFormat/>
    <w:locked/>
    <w:rPr>
      <w:rFonts w:ascii="Times New Roman" w:eastAsia="宋体" w:hAnsi="Times New Roman" w:cs="Times New Roman"/>
      <w:sz w:val="20"/>
      <w:szCs w:val="20"/>
    </w:rPr>
  </w:style>
  <w:style w:type="character" w:customStyle="1" w:styleId="ac">
    <w:name w:val="批注框文本 字符"/>
    <w:link w:val="ab"/>
    <w:uiPriority w:val="99"/>
    <w:semiHidden/>
    <w:qFormat/>
    <w:locked/>
    <w:rPr>
      <w:rFonts w:ascii="Times New Roman" w:eastAsia="宋体" w:hAnsi="Times New Roman" w:cs="Times New Roman"/>
      <w:sz w:val="18"/>
      <w:szCs w:val="18"/>
    </w:rPr>
  </w:style>
  <w:style w:type="character" w:customStyle="1" w:styleId="af2">
    <w:name w:val="批注主题 字符"/>
    <w:link w:val="af1"/>
    <w:uiPriority w:val="99"/>
    <w:semiHidden/>
    <w:qFormat/>
    <w:locked/>
    <w:rPr>
      <w:rFonts w:ascii="Times New Roman" w:eastAsia="宋体" w:hAnsi="Times New Roman" w:cs="Times New Roman"/>
      <w:b/>
      <w:bCs/>
      <w:sz w:val="20"/>
      <w:szCs w:val="20"/>
    </w:rPr>
  </w:style>
  <w:style w:type="paragraph" w:customStyle="1" w:styleId="1">
    <w:name w:val="修订1"/>
    <w:hidden/>
    <w:uiPriority w:val="99"/>
    <w:semiHidden/>
    <w:qFormat/>
    <w:rPr>
      <w:kern w:val="2"/>
      <w:sz w:val="21"/>
      <w:szCs w:val="21"/>
    </w:rPr>
  </w:style>
  <w:style w:type="character" w:customStyle="1" w:styleId="aa">
    <w:name w:val="尾注文本 字符"/>
    <w:link w:val="a9"/>
    <w:uiPriority w:val="99"/>
    <w:semiHidden/>
    <w:qFormat/>
    <w:locked/>
    <w:rPr>
      <w:rFonts w:ascii="Times New Roman" w:eastAsia="宋体" w:hAnsi="Times New Roman" w:cs="Times New Roman"/>
      <w:sz w:val="20"/>
      <w:szCs w:val="20"/>
    </w:rPr>
  </w:style>
  <w:style w:type="character" w:customStyle="1" w:styleId="a6">
    <w:name w:val="正文文本 字符"/>
    <w:link w:val="a5"/>
    <w:uiPriority w:val="99"/>
    <w:semiHidden/>
    <w:qFormat/>
    <w:locked/>
    <w:rPr>
      <w:rFonts w:ascii="Times New Roman" w:eastAsia="宋体" w:hAnsi="Times New Roman" w:cs="Times New Roman"/>
      <w:color w:val="000000"/>
      <w:kern w:val="0"/>
      <w:sz w:val="20"/>
      <w:szCs w:val="20"/>
    </w:rPr>
  </w:style>
  <w:style w:type="paragraph" w:styleId="af7">
    <w:name w:val="List Paragraph"/>
    <w:basedOn w:val="a"/>
    <w:uiPriority w:val="99"/>
    <w:qFormat/>
    <w:pPr>
      <w:spacing w:line="360" w:lineRule="auto"/>
      <w:ind w:left="425" w:firstLineChars="200" w:firstLine="420"/>
    </w:pPr>
    <w:rPr>
      <w:rFonts w:ascii="Calibri" w:hAnsi="Calibri" w:cs="Calibri"/>
    </w:rPr>
  </w:style>
  <w:style w:type="paragraph" w:customStyle="1" w:styleId="10">
    <w:name w:val="列出段落1"/>
    <w:basedOn w:val="a"/>
    <w:uiPriority w:val="99"/>
    <w:qFormat/>
    <w:pPr>
      <w:spacing w:line="360" w:lineRule="auto"/>
      <w:ind w:left="425" w:firstLineChars="200" w:firstLine="420"/>
    </w:pPr>
    <w:rPr>
      <w:rFonts w:ascii="Calibri" w:hAnsi="Calibri" w:cs="Calibri"/>
    </w:rPr>
  </w:style>
  <w:style w:type="character" w:customStyle="1" w:styleId="apple-converted-space">
    <w:name w:val="apple-converted-space"/>
    <w:basedOn w:val="a0"/>
    <w:uiPriority w:val="99"/>
    <w:qFormat/>
  </w:style>
  <w:style w:type="paragraph" w:customStyle="1" w:styleId="Normal0">
    <w:name w:val="Normal_0"/>
    <w:qFormat/>
    <w:pPr>
      <w:spacing w:before="120" w:after="240"/>
      <w:jc w:val="both"/>
    </w:pPr>
    <w:rPr>
      <w:rFonts w:eastAsia="Times New Roman"/>
      <w:sz w:val="22"/>
      <w:szCs w:val="22"/>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font61">
    <w:name w:val="font61"/>
    <w:basedOn w:val="a0"/>
    <w:rPr>
      <w:rFonts w:ascii="等线" w:eastAsia="等线" w:hAnsi="等线" w:cs="等线" w:hint="eastAsia"/>
      <w:color w:val="000000"/>
      <w:sz w:val="22"/>
      <w:szCs w:val="22"/>
      <w:u w:val="none"/>
    </w:rPr>
  </w:style>
  <w:style w:type="character" w:customStyle="1" w:styleId="font81">
    <w:name w:val="font81"/>
    <w:basedOn w:val="a0"/>
    <w:qFormat/>
    <w:rPr>
      <w:rFonts w:ascii="等线" w:eastAsia="等线" w:hAnsi="等线" w:cs="等线" w:hint="eastAsia"/>
      <w:b/>
      <w:bCs/>
      <w:color w:val="000000"/>
      <w:sz w:val="22"/>
      <w:szCs w:val="22"/>
      <w:u w:val="none"/>
    </w:rPr>
  </w:style>
  <w:style w:type="character" w:customStyle="1" w:styleId="font71">
    <w:name w:val="font71"/>
    <w:basedOn w:val="a0"/>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4"/>
    <customShpInfo spid="_x0000_s2053"/>
    <customShpInfo spid="_x0000_s2052"/>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FB1592-B54F-4F1D-853F-65DA26723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354</Words>
  <Characters>2023</Characters>
  <Application>Microsoft Office Word</Application>
  <DocSecurity>0</DocSecurity>
  <Lines>16</Lines>
  <Paragraphs>4</Paragraphs>
  <ScaleCrop>false</ScaleCrop>
  <Company>sidc</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 Yiling</dc:creator>
  <cp:lastModifiedBy>cl</cp:lastModifiedBy>
  <cp:revision>109</cp:revision>
  <cp:lastPrinted>2018-05-11T09:20:00Z</cp:lastPrinted>
  <dcterms:created xsi:type="dcterms:W3CDTF">2022-06-07T00:23:00Z</dcterms:created>
  <dcterms:modified xsi:type="dcterms:W3CDTF">2023-02-05T14:33:00Z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554EFA5E96C9488C8B829590C684E446</vt:lpwstr>
  </property>
</Properties>
</file>