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outlineLvl w:val="0"/>
        <w:rPr>
          <w:rFonts w:hint="eastAsia" w:ascii="方正小标宋简体" w:hAnsi="ˎ̥" w:eastAsia="方正小标宋简体" w:cs="Arial"/>
          <w:bCs/>
          <w:sz w:val="44"/>
          <w:szCs w:val="44"/>
          <w:lang w:eastAsia="zh-CN"/>
        </w:rPr>
      </w:pPr>
      <w:r>
        <w:rPr>
          <w:rFonts w:ascii="方正小标宋简体" w:hAnsi="ˎ̥" w:eastAsia="方正小标宋简体" w:cs="Arial"/>
          <w:bCs/>
          <w:sz w:val="44"/>
          <w:szCs w:val="44"/>
        </w:rPr>
        <w:t>价格</w:t>
      </w:r>
      <w:r>
        <w:rPr>
          <w:rFonts w:hint="eastAsia" w:ascii="方正小标宋简体" w:hAnsi="ˎ̥" w:eastAsia="方正小标宋简体" w:cs="Arial"/>
          <w:bCs/>
          <w:sz w:val="44"/>
          <w:szCs w:val="44"/>
        </w:rPr>
        <w:t>承诺</w:t>
      </w:r>
      <w:r>
        <w:rPr>
          <w:rFonts w:hint="eastAsia" w:ascii="方正小标宋简体" w:hAnsi="ˎ̥" w:eastAsia="方正小标宋简体" w:cs="Arial"/>
          <w:bCs/>
          <w:sz w:val="44"/>
          <w:szCs w:val="44"/>
          <w:lang w:eastAsia="zh-CN"/>
        </w:rPr>
        <w:t>函</w:t>
      </w:r>
    </w:p>
    <w:p>
      <w:pPr>
        <w:pStyle w:val="2"/>
        <w:jc w:val="center"/>
        <w:outlineLvl w:val="0"/>
        <w:rPr>
          <w:rFonts w:hint="eastAsia" w:ascii="方正小标宋简体" w:hAnsi="ˎ̥" w:eastAsia="方正小标宋简体" w:cs="Arial"/>
          <w:bCs/>
          <w:sz w:val="44"/>
          <w:szCs w:val="44"/>
          <w:lang w:eastAsia="zh-CN"/>
        </w:rPr>
      </w:pPr>
    </w:p>
    <w:p>
      <w:pPr>
        <w:tabs>
          <w:tab w:val="left" w:pos="2175"/>
          <w:tab w:val="center" w:pos="3940"/>
        </w:tabs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黑龙江省医疗保障局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:</w:t>
      </w:r>
    </w:p>
    <w:p>
      <w:pPr>
        <w:spacing w:line="600" w:lineRule="exact"/>
        <w:ind w:firstLine="64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我公司承诺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按照《黑龙江省药品集中采购价格联动实施方案》要求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参与此次价格联动，申报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级集中采购现行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最低中标（挂网）价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，承诺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所填报的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价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格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信息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数据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完整、真实、有效。如我公司提供的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价格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数据不完整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不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真实有效，我公司愿承担由此所产生的全部相应</w:t>
      </w:r>
      <w:r>
        <w:rPr>
          <w:rFonts w:ascii="仿宋_GB2312" w:hAnsi="仿宋" w:eastAsia="仿宋_GB2312"/>
          <w:color w:val="000000"/>
          <w:sz w:val="32"/>
          <w:szCs w:val="32"/>
        </w:rPr>
        <w:t>后果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rPr>
          <w:rFonts w:ascii="仿宋_GB2312" w:hAnsi="仿宋" w:eastAsia="仿宋_GB2312"/>
          <w:b/>
          <w:color w:val="000000"/>
          <w:sz w:val="30"/>
          <w:szCs w:val="30"/>
        </w:rPr>
      </w:pPr>
    </w:p>
    <w:p>
      <w:pPr>
        <w:rPr>
          <w:rFonts w:ascii="仿宋_GB2312" w:hAnsi="仿宋" w:eastAsia="仿宋_GB2312"/>
          <w:b/>
          <w:color w:val="000000"/>
          <w:sz w:val="30"/>
          <w:szCs w:val="30"/>
          <w:u w:val="single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申报企业（盖章）</w:t>
      </w:r>
      <w:r>
        <w:rPr>
          <w:rFonts w:hint="eastAsia" w:ascii="仿宋_GB2312" w:hAnsi="仿宋" w:eastAsia="仿宋_GB2312"/>
          <w:b/>
          <w:color w:val="000000"/>
          <w:sz w:val="30"/>
          <w:szCs w:val="30"/>
          <w:u w:val="single"/>
        </w:rPr>
        <w:t xml:space="preserve">         </w:t>
      </w:r>
      <w:r>
        <w:rPr>
          <w:rFonts w:ascii="仿宋_GB2312" w:hAnsi="仿宋" w:eastAsia="仿宋_GB2312"/>
          <w:b/>
          <w:color w:val="000000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" w:eastAsia="仿宋_GB2312"/>
          <w:b/>
          <w:color w:val="000000"/>
          <w:sz w:val="30"/>
          <w:szCs w:val="30"/>
          <w:u w:val="single"/>
        </w:rPr>
        <w:t xml:space="preserve">  </w:t>
      </w:r>
    </w:p>
    <w:p>
      <w:pPr>
        <w:rPr>
          <w:rFonts w:ascii="仿宋_GB2312" w:hAnsi="仿宋" w:eastAsia="仿宋_GB2312"/>
          <w:b/>
          <w:color w:val="000000"/>
          <w:sz w:val="30"/>
          <w:szCs w:val="30"/>
        </w:rPr>
      </w:pPr>
    </w:p>
    <w:p>
      <w:pPr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法定代表人（签字</w:t>
      </w:r>
      <w:r>
        <w:rPr>
          <w:rFonts w:ascii="仿宋_GB2312" w:hAnsi="仿宋" w:eastAsia="仿宋_GB2312"/>
          <w:b/>
          <w:color w:val="000000"/>
          <w:sz w:val="30"/>
          <w:szCs w:val="30"/>
        </w:rPr>
        <w:t>或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盖章）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  </w:t>
      </w:r>
    </w:p>
    <w:p>
      <w:pPr>
        <w:ind w:firstLine="4050" w:firstLineChars="1350"/>
        <w:rPr>
          <w:rFonts w:ascii="仿宋_GB2312" w:hAnsi="仿宋" w:eastAsia="仿宋_GB2312"/>
          <w:color w:val="000000"/>
          <w:sz w:val="30"/>
          <w:szCs w:val="30"/>
        </w:rPr>
      </w:pPr>
    </w:p>
    <w:p>
      <w:pPr>
        <w:ind w:firstLine="4050" w:firstLineChars="1350"/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ind w:firstLine="4050" w:firstLineChars="135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日期：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0"/>
          <w:szCs w:val="30"/>
          <w:u w:val="single"/>
        </w:rPr>
        <w:t xml:space="preserve">      </w:t>
      </w:r>
      <w:r>
        <w:rPr>
          <w:rFonts w:hint="eastAsia" w:ascii="仿宋_GB2312" w:hAnsi="仿宋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63"/>
    <w:rsid w:val="0000123E"/>
    <w:rsid w:val="000412EB"/>
    <w:rsid w:val="000D7F43"/>
    <w:rsid w:val="001C430E"/>
    <w:rsid w:val="00260CB1"/>
    <w:rsid w:val="003A557E"/>
    <w:rsid w:val="003D56CA"/>
    <w:rsid w:val="003F1F4E"/>
    <w:rsid w:val="004370EC"/>
    <w:rsid w:val="004376F0"/>
    <w:rsid w:val="00446825"/>
    <w:rsid w:val="004A1439"/>
    <w:rsid w:val="004C6E51"/>
    <w:rsid w:val="00556238"/>
    <w:rsid w:val="005A7066"/>
    <w:rsid w:val="005F3565"/>
    <w:rsid w:val="00616A64"/>
    <w:rsid w:val="006450FF"/>
    <w:rsid w:val="006B066D"/>
    <w:rsid w:val="006B12BA"/>
    <w:rsid w:val="00702481"/>
    <w:rsid w:val="00715612"/>
    <w:rsid w:val="00734F63"/>
    <w:rsid w:val="00757DD4"/>
    <w:rsid w:val="00784B3B"/>
    <w:rsid w:val="007C226C"/>
    <w:rsid w:val="00831560"/>
    <w:rsid w:val="00834A03"/>
    <w:rsid w:val="00852932"/>
    <w:rsid w:val="008D63C7"/>
    <w:rsid w:val="008E2DC8"/>
    <w:rsid w:val="00930CF6"/>
    <w:rsid w:val="009E02B7"/>
    <w:rsid w:val="009E3CEA"/>
    <w:rsid w:val="00A24D42"/>
    <w:rsid w:val="00AC009D"/>
    <w:rsid w:val="00B006D4"/>
    <w:rsid w:val="00B2213A"/>
    <w:rsid w:val="00B33865"/>
    <w:rsid w:val="00B455DB"/>
    <w:rsid w:val="00BD5DC4"/>
    <w:rsid w:val="00C41BE1"/>
    <w:rsid w:val="00CC165E"/>
    <w:rsid w:val="00CC306C"/>
    <w:rsid w:val="00CC5686"/>
    <w:rsid w:val="00D2192E"/>
    <w:rsid w:val="00D2203E"/>
    <w:rsid w:val="00D96301"/>
    <w:rsid w:val="00DA2110"/>
    <w:rsid w:val="00E300F2"/>
    <w:rsid w:val="00E46588"/>
    <w:rsid w:val="00E5158F"/>
    <w:rsid w:val="00E81777"/>
    <w:rsid w:val="00FF584C"/>
    <w:rsid w:val="0F2111C1"/>
    <w:rsid w:val="1CB66A65"/>
    <w:rsid w:val="2D1E593C"/>
    <w:rsid w:val="34CD3F11"/>
    <w:rsid w:val="370D1F47"/>
    <w:rsid w:val="486830E4"/>
    <w:rsid w:val="56897DC3"/>
    <w:rsid w:val="63DC0180"/>
    <w:rsid w:val="681A36C1"/>
    <w:rsid w:val="7EE544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nhideWhenUsed/>
    <w:qFormat/>
    <w:uiPriority w:val="99"/>
    <w:rPr>
      <w:rFonts w:ascii="宋体" w:hAnsi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5"/>
    <w:link w:val="2"/>
    <w:qFormat/>
    <w:uiPriority w:val="99"/>
    <w:rPr>
      <w:rFonts w:ascii="宋体" w:hAnsi="Courier New"/>
      <w:szCs w:val="21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208</Characters>
  <Lines>1</Lines>
  <Paragraphs>1</Paragraphs>
  <ScaleCrop>false</ScaleCrop>
  <LinksUpToDate>false</LinksUpToDate>
  <CharactersWithSpaces>243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2019-09-07T09:13:00Z</dcterms:created>
  <dc:creator>lenovo</dc:creator>
  <cp:lastModifiedBy>gx</cp:lastModifiedBy>
  <cp:lastPrinted>2020-08-11T06:14:27Z</cp:lastPrinted>
  <dcterms:modified xsi:type="dcterms:W3CDTF">2020-08-11T08:07:37Z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