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D4" w:rsidRDefault="000E6BDB">
      <w:pPr>
        <w:autoSpaceDE w:val="0"/>
        <w:snapToGrid w:val="0"/>
        <w:spacing w:line="360" w:lineRule="auto"/>
        <w:ind w:rightChars="40" w:right="84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/>
        </w:rPr>
        <w:t>附件：</w:t>
      </w:r>
    </w:p>
    <w:p w:rsidR="00C06CD4" w:rsidRDefault="000E6BDB">
      <w:pPr>
        <w:snapToGrid w:val="0"/>
        <w:spacing w:line="580" w:lineRule="exact"/>
        <w:ind w:rightChars="40" w:right="84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  <w:lang/>
        </w:rPr>
        <w:t>江西省热敏</w:t>
      </w:r>
      <w:proofErr w:type="gramStart"/>
      <w:r>
        <w:rPr>
          <w:rFonts w:ascii="宋体" w:hAnsi="宋体" w:cs="宋体" w:hint="eastAsia"/>
          <w:b/>
          <w:sz w:val="44"/>
          <w:szCs w:val="44"/>
          <w:lang/>
        </w:rPr>
        <w:t>灸</w:t>
      </w:r>
      <w:proofErr w:type="gramEnd"/>
      <w:r>
        <w:rPr>
          <w:rFonts w:ascii="宋体" w:hAnsi="宋体" w:cs="宋体" w:hint="eastAsia"/>
          <w:b/>
          <w:sz w:val="44"/>
          <w:szCs w:val="44"/>
          <w:lang/>
        </w:rPr>
        <w:t>小镇（社区）建设实施方案</w:t>
      </w:r>
    </w:p>
    <w:p w:rsidR="00C06CD4" w:rsidRDefault="000E6BDB">
      <w:pPr>
        <w:snapToGrid w:val="0"/>
        <w:spacing w:line="58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/>
        </w:rPr>
        <w:t>（试行）</w:t>
      </w:r>
    </w:p>
    <w:p w:rsidR="00C06CD4" w:rsidRDefault="000E6BDB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技术是我省中医药原始创新成果，获国家科技进步二等奖，填补了我省中医药领域国家级奖励空白，在防治疾病、对外交流中发挥了重要作用。为加快热敏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技术的推广应用，满足人民群众日益增长的健康服务需求，规范热敏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小镇（社区）建设，特制定本实施方案。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  <w:lang/>
        </w:rPr>
        <w:t>一、建设目的</w:t>
      </w:r>
    </w:p>
    <w:p w:rsidR="00C06CD4" w:rsidRDefault="000E6BDB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以农村城镇或城市社区为依托，以服务群众健康为目标，通过建设热敏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体验中心或体验站，大力宣传、推广和应用热敏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技术，打造以热敏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技术为核心的基层中医药保健网络，引导群众理解、接受并运用热敏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等中医药技术进行自我保健，不断增强群众的健康意识和保</w:t>
      </w:r>
      <w:r>
        <w:rPr>
          <w:rFonts w:ascii="仿宋" w:eastAsia="仿宋" w:hAnsi="仿宋" w:cs="仿宋" w:hint="eastAsia"/>
          <w:sz w:val="32"/>
          <w:szCs w:val="32"/>
          <w:lang/>
        </w:rPr>
        <w:t>健能力，提高群众的健康水平和幸福指数，促进艾草种植、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艾产品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加工等热敏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产业发展。同时，将热敏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小镇（社区）与美丽乡村建设、健康城市创建、“生态</w:t>
      </w:r>
      <w:r>
        <w:rPr>
          <w:rFonts w:ascii="仿宋" w:eastAsia="仿宋" w:hAnsi="仿宋" w:cs="仿宋" w:hint="eastAsia"/>
          <w:sz w:val="32"/>
          <w:szCs w:val="32"/>
          <w:lang/>
        </w:rPr>
        <w:t>+</w:t>
      </w:r>
      <w:r>
        <w:rPr>
          <w:rFonts w:ascii="仿宋" w:eastAsia="仿宋" w:hAnsi="仿宋" w:cs="仿宋" w:hint="eastAsia"/>
          <w:sz w:val="32"/>
          <w:szCs w:val="32"/>
          <w:lang/>
        </w:rPr>
        <w:t>大健康”等相结合，推动我省旅游休闲、疗养度假、养老保健等相关产业发展。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  <w:lang/>
        </w:rPr>
        <w:t>二、建设原则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华文楷体" w:hint="eastAsia"/>
          <w:b/>
          <w:sz w:val="32"/>
          <w:szCs w:val="32"/>
          <w:lang/>
        </w:rPr>
        <w:t>——政策引领，多方参与。</w:t>
      </w:r>
      <w:r>
        <w:rPr>
          <w:rFonts w:ascii="仿宋" w:eastAsia="仿宋" w:hAnsi="仿宋" w:cs="华文楷体" w:hint="eastAsia"/>
          <w:sz w:val="32"/>
          <w:szCs w:val="32"/>
          <w:lang/>
        </w:rPr>
        <w:t>政府制定出台相关政策，在建设用地、人才引进等方面提供支持。</w:t>
      </w:r>
      <w:r>
        <w:rPr>
          <w:rFonts w:ascii="仿宋" w:eastAsia="仿宋" w:hAnsi="仿宋" w:cs="仿宋" w:hint="eastAsia"/>
          <w:sz w:val="32"/>
          <w:szCs w:val="32"/>
          <w:lang/>
        </w:rPr>
        <w:t>鼓励相关部门、社区、医疗机构和企业等积极参与，推动热敏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小镇（社区）的健</w:t>
      </w:r>
      <w:r>
        <w:rPr>
          <w:rFonts w:ascii="仿宋" w:eastAsia="仿宋" w:hAnsi="仿宋" w:cs="仿宋" w:hint="eastAsia"/>
          <w:sz w:val="32"/>
          <w:szCs w:val="32"/>
          <w:lang/>
        </w:rPr>
        <w:lastRenderedPageBreak/>
        <w:t>康有序、可持续发展。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——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公益为主</w:t>
      </w:r>
      <w:r>
        <w:rPr>
          <w:rFonts w:ascii="仿宋" w:eastAsia="仿宋" w:hAnsi="仿宋" w:cs="华文楷体" w:hint="eastAsia"/>
          <w:b/>
          <w:sz w:val="32"/>
          <w:szCs w:val="32"/>
          <w:lang/>
        </w:rPr>
        <w:t>，全民共享。</w:t>
      </w:r>
      <w:r>
        <w:rPr>
          <w:rFonts w:ascii="仿宋" w:eastAsia="仿宋" w:hAnsi="仿宋" w:cs="华文楷体" w:hint="eastAsia"/>
          <w:sz w:val="32"/>
          <w:szCs w:val="32"/>
          <w:lang/>
        </w:rPr>
        <w:t>以服务百姓健康为宗旨，为群众的健康保健、养生康复提供优质服务。广泛宣传倡导，</w:t>
      </w:r>
      <w:r>
        <w:rPr>
          <w:rFonts w:ascii="仿宋" w:eastAsia="仿宋" w:hAnsi="仿宋" w:cs="仿宋" w:hint="eastAsia"/>
          <w:sz w:val="32"/>
          <w:szCs w:val="32"/>
          <w:lang/>
        </w:rPr>
        <w:t>吸引广大群众了解、接受并参与热敏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的应用推广，逐步实现全民共建共享。</w:t>
      </w:r>
    </w:p>
    <w:p w:rsidR="00C06CD4" w:rsidRDefault="000E6BDB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华文楷体" w:hint="eastAsia"/>
          <w:b/>
          <w:sz w:val="32"/>
          <w:szCs w:val="32"/>
          <w:lang/>
        </w:rPr>
        <w:t>——严格标准，规范运行。</w:t>
      </w:r>
      <w:r>
        <w:rPr>
          <w:rFonts w:ascii="仿宋" w:eastAsia="仿宋" w:hAnsi="仿宋" w:cs="仿宋" w:hint="eastAsia"/>
          <w:sz w:val="32"/>
          <w:szCs w:val="32"/>
          <w:lang/>
        </w:rPr>
        <w:t>严格按照本实施方案（试行）的要求，落实消防安全、应急处置、后勤保障等制度，确保热敏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小镇（社区）的运行安全。加强对从业技能人员和志愿者的培训，确保各项技术指标落到实处。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华文楷体" w:hint="eastAsia"/>
          <w:b/>
          <w:sz w:val="32"/>
          <w:szCs w:val="32"/>
          <w:lang/>
        </w:rPr>
        <w:t>——因地制宜，突出特色。</w:t>
      </w:r>
      <w:r>
        <w:rPr>
          <w:rFonts w:ascii="仿宋" w:eastAsia="仿宋" w:hAnsi="仿宋" w:cs="仿宋" w:hint="eastAsia"/>
          <w:sz w:val="32"/>
          <w:szCs w:val="32"/>
          <w:lang/>
        </w:rPr>
        <w:t>结合本地的资源禀赋情况，通过招商引资，吸引康养、旅游类企业参与小镇（社区）建设和运营，推进热敏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＋康养、旅游、中药材种植等特色产业，加快当地经济发展。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  <w:lang/>
        </w:rPr>
        <w:t>三、建设内容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（一）基础设施</w:t>
      </w:r>
    </w:p>
    <w:p w:rsidR="00C06CD4" w:rsidRDefault="000E6BDB">
      <w:pPr>
        <w:snapToGrid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各热敏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小镇（社区）建设单位要结合当地人口</w:t>
      </w:r>
      <w:r>
        <w:rPr>
          <w:rFonts w:ascii="仿宋" w:eastAsia="仿宋" w:hAnsi="仿宋" w:cs="宋体" w:hint="eastAsia"/>
          <w:sz w:val="32"/>
          <w:szCs w:val="32"/>
          <w:lang/>
        </w:rPr>
        <w:t>规模、推广热敏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技术需要等实际情况，在乡镇</w:t>
      </w:r>
      <w:r>
        <w:rPr>
          <w:rFonts w:ascii="仿宋" w:eastAsia="仿宋" w:hAnsi="仿宋" w:cs="宋体" w:hint="eastAsia"/>
          <w:sz w:val="32"/>
          <w:szCs w:val="32"/>
          <w:lang/>
        </w:rPr>
        <w:t>(</w:t>
      </w:r>
      <w:r>
        <w:rPr>
          <w:rFonts w:ascii="仿宋" w:eastAsia="仿宋" w:hAnsi="仿宋" w:cs="宋体" w:hint="eastAsia"/>
          <w:sz w:val="32"/>
          <w:szCs w:val="32"/>
          <w:lang/>
        </w:rPr>
        <w:t>社区）人员集中居住区域建设</w:t>
      </w:r>
      <w:r>
        <w:rPr>
          <w:rFonts w:ascii="仿宋" w:eastAsia="仿宋" w:hAnsi="仿宋" w:cs="宋体" w:hint="eastAsia"/>
          <w:sz w:val="32"/>
          <w:szCs w:val="32"/>
          <w:lang/>
        </w:rPr>
        <w:t>1</w:t>
      </w:r>
      <w:r>
        <w:rPr>
          <w:rFonts w:ascii="仿宋" w:eastAsia="仿宋" w:hAnsi="仿宋" w:cs="宋体" w:hint="eastAsia"/>
          <w:sz w:val="32"/>
          <w:szCs w:val="32"/>
          <w:lang/>
        </w:rPr>
        <w:t>个热敏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体验中心，在行政村人员集中居住区域建设热敏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体验站。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1.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宋体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b/>
          <w:sz w:val="32"/>
          <w:szCs w:val="32"/>
          <w:lang/>
        </w:rPr>
        <w:t>体验中心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主要功能：</w:t>
      </w:r>
      <w:r>
        <w:rPr>
          <w:rFonts w:ascii="仿宋" w:eastAsia="仿宋" w:hAnsi="仿宋" w:cs="宋体" w:hint="eastAsia"/>
          <w:sz w:val="32"/>
          <w:szCs w:val="32"/>
          <w:lang/>
        </w:rPr>
        <w:t>体验热敏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技术，宣讲热敏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等中医药知识，展示热敏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相关产品，现场参观交流。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基本设置：</w:t>
      </w:r>
      <w:r>
        <w:rPr>
          <w:rFonts w:ascii="仿宋" w:eastAsia="仿宋" w:hAnsi="仿宋" w:cs="宋体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体验中心按功能分为体验区、展示区、宣讲区，总面积应不小于</w:t>
      </w:r>
      <w:r>
        <w:rPr>
          <w:rFonts w:ascii="仿宋" w:eastAsia="仿宋" w:hAnsi="仿宋" w:cs="宋体" w:hint="eastAsia"/>
          <w:sz w:val="32"/>
          <w:szCs w:val="32"/>
          <w:lang/>
        </w:rPr>
        <w:t>400</w:t>
      </w:r>
      <w:r>
        <w:rPr>
          <w:rFonts w:ascii="仿宋" w:eastAsia="仿宋" w:hAnsi="仿宋" w:cs="宋体" w:hint="eastAsia"/>
          <w:sz w:val="32"/>
          <w:szCs w:val="32"/>
          <w:lang/>
        </w:rPr>
        <w:t>平方米。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lastRenderedPageBreak/>
        <w:t>体验区需配备热敏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床、床上用品（毛巾、床单、枕头、枕套、床罩等）、椅子、凳子、艾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盒、红外线治疗仪、衣橱等。体验区配备热敏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床应不少于</w:t>
      </w:r>
      <w:r>
        <w:rPr>
          <w:rFonts w:ascii="仿宋" w:eastAsia="仿宋" w:hAnsi="仿宋" w:cs="宋体" w:hint="eastAsia"/>
          <w:sz w:val="32"/>
          <w:szCs w:val="32"/>
          <w:lang/>
        </w:rPr>
        <w:t>12</w:t>
      </w:r>
      <w:r>
        <w:rPr>
          <w:rFonts w:ascii="仿宋" w:eastAsia="仿宋" w:hAnsi="仿宋" w:cs="宋体" w:hint="eastAsia"/>
          <w:sz w:val="32"/>
          <w:szCs w:val="32"/>
          <w:lang/>
        </w:rPr>
        <w:t>张，安装固定式消（排）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烟设施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应不少于</w:t>
      </w:r>
      <w:r>
        <w:rPr>
          <w:rFonts w:ascii="仿宋" w:eastAsia="仿宋" w:hAnsi="仿宋" w:cs="宋体" w:hint="eastAsia"/>
          <w:sz w:val="32"/>
          <w:szCs w:val="32"/>
          <w:lang/>
        </w:rPr>
        <w:t>12</w:t>
      </w:r>
      <w:r>
        <w:rPr>
          <w:rFonts w:ascii="仿宋" w:eastAsia="仿宋" w:hAnsi="仿宋" w:cs="宋体" w:hint="eastAsia"/>
          <w:sz w:val="32"/>
          <w:szCs w:val="32"/>
          <w:lang/>
        </w:rPr>
        <w:t>套，每张热敏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灸床至少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配椅子</w:t>
      </w:r>
      <w:r>
        <w:rPr>
          <w:rFonts w:ascii="仿宋" w:eastAsia="仿宋" w:hAnsi="仿宋" w:cs="宋体" w:hint="eastAsia"/>
          <w:sz w:val="32"/>
          <w:szCs w:val="32"/>
          <w:lang/>
        </w:rPr>
        <w:t>1</w:t>
      </w:r>
      <w:r>
        <w:rPr>
          <w:rFonts w:ascii="仿宋" w:eastAsia="仿宋" w:hAnsi="仿宋" w:cs="宋体" w:hint="eastAsia"/>
          <w:sz w:val="32"/>
          <w:szCs w:val="32"/>
          <w:lang/>
        </w:rPr>
        <w:t>把、凳子</w:t>
      </w:r>
      <w:r>
        <w:rPr>
          <w:rFonts w:ascii="仿宋" w:eastAsia="仿宋" w:hAnsi="仿宋" w:cs="宋体" w:hint="eastAsia"/>
          <w:sz w:val="32"/>
          <w:szCs w:val="32"/>
          <w:lang/>
        </w:rPr>
        <w:t>2</w:t>
      </w:r>
      <w:r>
        <w:rPr>
          <w:rFonts w:ascii="仿宋" w:eastAsia="仿宋" w:hAnsi="仿宋" w:cs="宋体" w:hint="eastAsia"/>
          <w:sz w:val="32"/>
          <w:szCs w:val="32"/>
          <w:lang/>
        </w:rPr>
        <w:t>个。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展示区要围绕承担接待咨询、热敏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产品展示等功能，合理布局。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宣讲区应购置电脑、电视、投影仪、音响以及桌椅等宣讲必要设施。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2.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宋体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b/>
          <w:sz w:val="32"/>
          <w:szCs w:val="32"/>
          <w:lang/>
        </w:rPr>
        <w:t>体验站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主要功能：</w:t>
      </w:r>
      <w:r>
        <w:rPr>
          <w:rFonts w:ascii="仿宋" w:eastAsia="仿宋" w:hAnsi="仿宋" w:cs="宋体" w:hint="eastAsia"/>
          <w:sz w:val="32"/>
          <w:szCs w:val="32"/>
          <w:lang/>
        </w:rPr>
        <w:t>体验热敏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技术，开展热敏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等中医药知识的宣讲普及。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基本设置：</w:t>
      </w:r>
      <w:r>
        <w:rPr>
          <w:rFonts w:ascii="仿宋" w:eastAsia="仿宋" w:hAnsi="仿宋" w:cs="宋体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灸体验站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主要分为体验区和宣讲区，总面积应不小于</w:t>
      </w:r>
      <w:r>
        <w:rPr>
          <w:rFonts w:ascii="仿宋" w:eastAsia="仿宋" w:hAnsi="仿宋" w:cs="宋体" w:hint="eastAsia"/>
          <w:sz w:val="32"/>
          <w:szCs w:val="32"/>
          <w:lang/>
        </w:rPr>
        <w:t>150</w:t>
      </w:r>
      <w:r>
        <w:rPr>
          <w:rFonts w:ascii="仿宋" w:eastAsia="仿宋" w:hAnsi="仿宋" w:cs="宋体" w:hint="eastAsia"/>
          <w:sz w:val="32"/>
          <w:szCs w:val="32"/>
          <w:lang/>
        </w:rPr>
        <w:t>平方米。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仿宋" w:eastAsia="仿宋" w:hAnsi="仿宋" w:cs="宋体"/>
          <w:sz w:val="32"/>
          <w:szCs w:val="32"/>
          <w:lang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体验区需配备热敏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床、床上用品（毛巾、床单、枕头、枕套、床罩等）、椅子、凳子、艾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盒、红外线治疗仪、衣橱等。体验区配备热敏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床应不少于</w:t>
      </w:r>
      <w:r>
        <w:rPr>
          <w:rFonts w:ascii="仿宋" w:eastAsia="仿宋" w:hAnsi="仿宋" w:cs="宋体" w:hint="eastAsia"/>
          <w:sz w:val="32"/>
          <w:szCs w:val="32"/>
          <w:lang/>
        </w:rPr>
        <w:t>4</w:t>
      </w:r>
      <w:r>
        <w:rPr>
          <w:rFonts w:ascii="仿宋" w:eastAsia="仿宋" w:hAnsi="仿宋" w:cs="宋体" w:hint="eastAsia"/>
          <w:sz w:val="32"/>
          <w:szCs w:val="32"/>
          <w:lang/>
        </w:rPr>
        <w:t>张，安装固定式消（排）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烟设施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应不少于</w:t>
      </w:r>
      <w:r>
        <w:rPr>
          <w:rFonts w:ascii="仿宋" w:eastAsia="仿宋" w:hAnsi="仿宋" w:cs="宋体" w:hint="eastAsia"/>
          <w:sz w:val="32"/>
          <w:szCs w:val="32"/>
          <w:lang/>
        </w:rPr>
        <w:t>4</w:t>
      </w:r>
      <w:r>
        <w:rPr>
          <w:rFonts w:ascii="仿宋" w:eastAsia="仿宋" w:hAnsi="仿宋" w:cs="宋体" w:hint="eastAsia"/>
          <w:sz w:val="32"/>
          <w:szCs w:val="32"/>
          <w:lang/>
        </w:rPr>
        <w:t>套，每张热敏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灸床至少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配椅子</w:t>
      </w:r>
      <w:r>
        <w:rPr>
          <w:rFonts w:ascii="仿宋" w:eastAsia="仿宋" w:hAnsi="仿宋" w:cs="宋体" w:hint="eastAsia"/>
          <w:sz w:val="32"/>
          <w:szCs w:val="32"/>
          <w:lang/>
        </w:rPr>
        <w:t>1</w:t>
      </w:r>
      <w:r>
        <w:rPr>
          <w:rFonts w:ascii="仿宋" w:eastAsia="仿宋" w:hAnsi="仿宋" w:cs="宋体" w:hint="eastAsia"/>
          <w:sz w:val="32"/>
          <w:szCs w:val="32"/>
          <w:lang/>
        </w:rPr>
        <w:t>把、凳子</w:t>
      </w:r>
      <w:r>
        <w:rPr>
          <w:rFonts w:ascii="仿宋" w:eastAsia="仿宋" w:hAnsi="仿宋" w:cs="宋体" w:hint="eastAsia"/>
          <w:sz w:val="32"/>
          <w:szCs w:val="32"/>
          <w:lang/>
        </w:rPr>
        <w:t>2</w:t>
      </w:r>
      <w:r>
        <w:rPr>
          <w:rFonts w:ascii="仿宋" w:eastAsia="仿宋" w:hAnsi="仿宋" w:cs="宋体" w:hint="eastAsia"/>
          <w:sz w:val="32"/>
          <w:szCs w:val="32"/>
          <w:lang/>
        </w:rPr>
        <w:t>个。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宣讲区应配备电视、桌椅等宣讲必要设施。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（二）技能人员配备：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主要职责：</w:t>
      </w:r>
      <w:r>
        <w:rPr>
          <w:rFonts w:ascii="仿宋" w:eastAsia="仿宋" w:hAnsi="仿宋" w:cs="宋体" w:hint="eastAsia"/>
          <w:sz w:val="32"/>
          <w:szCs w:val="32"/>
          <w:lang/>
        </w:rPr>
        <w:t>按照</w:t>
      </w:r>
      <w:r>
        <w:rPr>
          <w:rFonts w:ascii="仿宋" w:eastAsia="仿宋" w:hAnsi="仿宋" w:cs="仿宋" w:hint="eastAsia"/>
          <w:sz w:val="32"/>
          <w:szCs w:val="32"/>
          <w:lang/>
        </w:rPr>
        <w:t>《热敏灸技术操作规范》（附件</w:t>
      </w:r>
      <w:r>
        <w:rPr>
          <w:rFonts w:ascii="仿宋" w:eastAsia="仿宋" w:hAnsi="仿宋" w:cs="仿宋" w:hint="eastAsia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z w:val="32"/>
          <w:szCs w:val="32"/>
          <w:lang/>
        </w:rPr>
        <w:t>）和《热敏灸技术应用指南》（附件</w:t>
      </w:r>
      <w:r>
        <w:rPr>
          <w:rFonts w:ascii="仿宋" w:eastAsia="仿宋" w:hAnsi="仿宋" w:cs="仿宋" w:hint="eastAsia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z w:val="32"/>
          <w:szCs w:val="32"/>
          <w:lang/>
        </w:rPr>
        <w:t>）的规定和要求，</w:t>
      </w:r>
      <w:r>
        <w:rPr>
          <w:rFonts w:ascii="仿宋" w:eastAsia="仿宋" w:hAnsi="仿宋" w:cs="宋体" w:hint="eastAsia"/>
          <w:sz w:val="32"/>
          <w:szCs w:val="32"/>
          <w:lang/>
        </w:rPr>
        <w:t>宣传介绍热敏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技术，为有需要的群众实施热敏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,</w:t>
      </w:r>
      <w:r>
        <w:rPr>
          <w:rFonts w:ascii="仿宋" w:eastAsia="仿宋" w:hAnsi="仿宋" w:cs="宋体" w:hint="eastAsia"/>
          <w:sz w:val="32"/>
          <w:szCs w:val="32"/>
          <w:lang/>
        </w:rPr>
        <w:t>指导群众正确使用热</w:t>
      </w:r>
      <w:r>
        <w:rPr>
          <w:rFonts w:ascii="仿宋" w:eastAsia="仿宋" w:hAnsi="仿宋" w:cs="宋体" w:hint="eastAsia"/>
          <w:sz w:val="32"/>
          <w:szCs w:val="32"/>
          <w:lang/>
        </w:rPr>
        <w:lastRenderedPageBreak/>
        <w:t>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技术。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基本配置：</w:t>
      </w:r>
      <w:r>
        <w:rPr>
          <w:rFonts w:ascii="仿宋" w:eastAsia="仿宋" w:hAnsi="仿宋" w:cs="宋体" w:hint="eastAsia"/>
          <w:sz w:val="32"/>
          <w:szCs w:val="32"/>
          <w:lang/>
        </w:rPr>
        <w:t>每个热敏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体验中心至少配备</w:t>
      </w:r>
      <w:r>
        <w:rPr>
          <w:rFonts w:ascii="仿宋" w:eastAsia="仿宋" w:hAnsi="仿宋" w:cs="宋体" w:hint="eastAsia"/>
          <w:sz w:val="32"/>
          <w:szCs w:val="32"/>
          <w:lang/>
        </w:rPr>
        <w:t>10</w:t>
      </w:r>
      <w:r>
        <w:rPr>
          <w:rFonts w:ascii="仿宋" w:eastAsia="仿宋" w:hAnsi="仿宋" w:cs="宋体" w:hint="eastAsia"/>
          <w:sz w:val="32"/>
          <w:szCs w:val="32"/>
          <w:lang/>
        </w:rPr>
        <w:t>名技能人员，每个热敏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灸体验站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至少配备</w:t>
      </w:r>
      <w:r>
        <w:rPr>
          <w:rFonts w:ascii="仿宋" w:eastAsia="仿宋" w:hAnsi="仿宋" w:cs="宋体" w:hint="eastAsia"/>
          <w:sz w:val="32"/>
          <w:szCs w:val="32"/>
          <w:lang/>
        </w:rPr>
        <w:t>3</w:t>
      </w:r>
      <w:r>
        <w:rPr>
          <w:rFonts w:ascii="仿宋" w:eastAsia="仿宋" w:hAnsi="仿宋" w:cs="宋体" w:hint="eastAsia"/>
          <w:sz w:val="32"/>
          <w:szCs w:val="32"/>
          <w:lang/>
        </w:rPr>
        <w:t>名技能人员。每名技能人员指导</w:t>
      </w:r>
      <w:r>
        <w:rPr>
          <w:rFonts w:ascii="仿宋" w:eastAsia="仿宋" w:hAnsi="仿宋" w:cs="宋体" w:hint="eastAsia"/>
          <w:sz w:val="32"/>
          <w:szCs w:val="32"/>
          <w:lang/>
        </w:rPr>
        <w:t>10</w:t>
      </w:r>
      <w:r>
        <w:rPr>
          <w:rFonts w:ascii="仿宋" w:eastAsia="仿宋" w:hAnsi="仿宋" w:cs="宋体" w:hint="eastAsia"/>
          <w:sz w:val="32"/>
          <w:szCs w:val="32"/>
          <w:lang/>
        </w:rPr>
        <w:t>名常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者，每名常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者带领</w:t>
      </w:r>
      <w:r>
        <w:rPr>
          <w:rFonts w:ascii="仿宋" w:eastAsia="仿宋" w:hAnsi="仿宋" w:cs="宋体" w:hint="eastAsia"/>
          <w:sz w:val="32"/>
          <w:szCs w:val="32"/>
          <w:lang/>
        </w:rPr>
        <w:t>10</w:t>
      </w:r>
      <w:r>
        <w:rPr>
          <w:rFonts w:ascii="仿宋" w:eastAsia="仿宋" w:hAnsi="仿宋" w:cs="宋体" w:hint="eastAsia"/>
          <w:sz w:val="32"/>
          <w:szCs w:val="32"/>
          <w:lang/>
        </w:rPr>
        <w:t>个施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户。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（三）文化建设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展示中医药历史文化。</w:t>
      </w: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小镇（社区）设置中医药宣传栏，张贴或悬挂体现中医药历史文化的宣传画和宣传标语。热敏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体验馆的主体建筑及装修风格既要有现代建筑的特点，与周围环境协调一致，又要融入中医药文化元素，彰显中医药历史文化。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、普及热敏</w:t>
      </w: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常识。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利用</w:t>
      </w: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体验区、展示区、宣讲区，宣传讲解热敏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的技术特点、适应症、操作流程、注意事项以及常见疾病的热敏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操</w:t>
      </w:r>
      <w:r>
        <w:rPr>
          <w:rFonts w:ascii="仿宋" w:eastAsia="仿宋" w:hAnsi="仿宋" w:cs="仿宋" w:hint="eastAsia"/>
          <w:sz w:val="32"/>
          <w:szCs w:val="32"/>
          <w:lang/>
        </w:rPr>
        <w:t>作图示等，</w:t>
      </w:r>
      <w:r>
        <w:rPr>
          <w:rFonts w:ascii="仿宋" w:eastAsia="仿宋" w:hAnsi="仿宋" w:cs="宋体" w:hint="eastAsia"/>
          <w:sz w:val="32"/>
          <w:szCs w:val="32"/>
          <w:lang/>
        </w:rPr>
        <w:t>切实提高群众对热敏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的知晓率</w:t>
      </w:r>
      <w:r>
        <w:rPr>
          <w:rFonts w:ascii="仿宋" w:eastAsia="仿宋" w:hAnsi="仿宋" w:cs="仿宋" w:hint="eastAsia"/>
          <w:sz w:val="32"/>
          <w:szCs w:val="32"/>
          <w:lang/>
        </w:rPr>
        <w:t>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  <w:lang/>
        </w:rPr>
        <w:t>四、建设管理</w:t>
      </w:r>
    </w:p>
    <w:p w:rsidR="00C06CD4" w:rsidRDefault="000E6BDB">
      <w:pPr>
        <w:snapToGrid w:val="0"/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华文楷体" w:hint="eastAsia"/>
          <w:b/>
          <w:sz w:val="32"/>
          <w:szCs w:val="32"/>
          <w:lang/>
        </w:rPr>
        <w:t>1.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可行研究。</w:t>
      </w:r>
      <w:r>
        <w:rPr>
          <w:rFonts w:ascii="仿宋" w:eastAsia="仿宋" w:hAnsi="仿宋" w:cs="宋体" w:hint="eastAsia"/>
          <w:sz w:val="32"/>
          <w:szCs w:val="32"/>
          <w:lang/>
        </w:rPr>
        <w:t>由热敏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小镇（社区）建设单位向当地卫生健康委中医药管理部门提交热敏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小镇（非医疗机构）建设可行性报告，设区市卫生健康委审核后报省中医药管理局存档。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2.</w:t>
      </w:r>
      <w:r>
        <w:rPr>
          <w:rFonts w:ascii="仿宋" w:eastAsia="仿宋" w:hAnsi="仿宋" w:cs="华文楷体" w:hint="eastAsia"/>
          <w:b/>
          <w:sz w:val="32"/>
          <w:szCs w:val="32"/>
          <w:lang/>
        </w:rPr>
        <w:t>自主建设。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各地结合实际</w:t>
      </w:r>
      <w:r>
        <w:rPr>
          <w:rFonts w:ascii="仿宋" w:eastAsia="仿宋" w:hAnsi="仿宋" w:cs="仿宋" w:hint="eastAsia"/>
          <w:sz w:val="32"/>
          <w:szCs w:val="32"/>
          <w:lang/>
        </w:rPr>
        <w:t>科学制定热敏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小镇（社区）的建设模式、规划和目标，自主推进热敏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小镇（社区）建设工作。</w:t>
      </w:r>
    </w:p>
    <w:p w:rsidR="00C06CD4" w:rsidRDefault="000E6BDB">
      <w:pPr>
        <w:snapToGrid w:val="0"/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3.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建设认定。</w:t>
      </w:r>
      <w:r>
        <w:rPr>
          <w:rFonts w:ascii="仿宋" w:eastAsia="仿宋" w:hAnsi="仿宋" w:cs="宋体" w:hint="eastAsia"/>
          <w:sz w:val="32"/>
          <w:szCs w:val="32"/>
          <w:lang/>
        </w:rPr>
        <w:t>已存档的建设单位在条件成熟时，向当地卫生健康委中医药管理部门提出认定申请。设区市卫生健康</w:t>
      </w:r>
      <w:r>
        <w:rPr>
          <w:rFonts w:ascii="仿宋" w:eastAsia="仿宋" w:hAnsi="仿宋" w:cs="宋体" w:hint="eastAsia"/>
          <w:sz w:val="32"/>
          <w:szCs w:val="32"/>
          <w:lang/>
        </w:rPr>
        <w:lastRenderedPageBreak/>
        <w:t>委认定后，向省中医药管理局提出认定申请。</w:t>
      </w:r>
    </w:p>
    <w:p w:rsidR="00C06CD4" w:rsidRDefault="000E6BDB">
      <w:pPr>
        <w:snapToGrid w:val="0"/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4.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挂牌命名。</w:t>
      </w:r>
      <w:r>
        <w:rPr>
          <w:rFonts w:ascii="仿宋" w:eastAsia="仿宋" w:hAnsi="仿宋" w:cs="宋体" w:hint="eastAsia"/>
          <w:sz w:val="32"/>
          <w:szCs w:val="32"/>
          <w:lang/>
        </w:rPr>
        <w:t>对提出认定申请的单位，省中医药管理局组织专家按《</w:t>
      </w:r>
      <w:r>
        <w:rPr>
          <w:rFonts w:ascii="仿宋" w:eastAsia="仿宋" w:hAnsi="仿宋" w:cs="仿宋" w:hint="eastAsia"/>
          <w:sz w:val="32"/>
          <w:szCs w:val="32"/>
          <w:lang/>
        </w:rPr>
        <w:t>热敏灸小镇检查评分细则</w:t>
      </w:r>
      <w:r>
        <w:rPr>
          <w:rFonts w:ascii="仿宋" w:eastAsia="仿宋" w:hAnsi="仿宋" w:cs="宋体" w:hint="eastAsia"/>
          <w:sz w:val="32"/>
          <w:szCs w:val="32"/>
          <w:lang/>
        </w:rPr>
        <w:t>》（附件</w:t>
      </w:r>
      <w:r>
        <w:rPr>
          <w:rFonts w:ascii="仿宋" w:eastAsia="仿宋" w:hAnsi="仿宋" w:cs="宋体" w:hint="eastAsia"/>
          <w:sz w:val="32"/>
          <w:szCs w:val="32"/>
          <w:lang/>
        </w:rPr>
        <w:t>3</w:t>
      </w:r>
      <w:r>
        <w:rPr>
          <w:rFonts w:ascii="仿宋" w:eastAsia="仿宋" w:hAnsi="仿宋" w:cs="宋体" w:hint="eastAsia"/>
          <w:sz w:val="32"/>
          <w:szCs w:val="32"/>
          <w:lang/>
        </w:rPr>
        <w:t>）进行现场评估。对评估符合本实施（试行）方案标准和要求的</w:t>
      </w:r>
      <w:r>
        <w:rPr>
          <w:rFonts w:ascii="仿宋" w:eastAsia="仿宋" w:hAnsi="仿宋" w:cs="仿宋" w:hint="eastAsia"/>
          <w:sz w:val="32"/>
          <w:szCs w:val="32"/>
          <w:lang/>
        </w:rPr>
        <w:t>小镇（社区）</w:t>
      </w:r>
      <w:r>
        <w:rPr>
          <w:rFonts w:ascii="仿宋" w:eastAsia="仿宋" w:hAnsi="仿宋" w:cs="宋体" w:hint="eastAsia"/>
          <w:sz w:val="32"/>
          <w:szCs w:val="32"/>
          <w:lang/>
        </w:rPr>
        <w:t>，由省中医药管理局发文挂牌命名（条件成熟后下放设区市）。目前已建成的热敏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小镇（社区）按程序进行评估认定。</w:t>
      </w:r>
    </w:p>
    <w:p w:rsidR="00C06CD4" w:rsidRDefault="000E6BDB">
      <w:pPr>
        <w:snapToGrid w:val="0"/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5.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监督管理。</w:t>
      </w:r>
      <w:r>
        <w:rPr>
          <w:rFonts w:ascii="仿宋" w:eastAsia="仿宋" w:hAnsi="仿宋" w:cs="宋体" w:hint="eastAsia"/>
          <w:sz w:val="32"/>
          <w:szCs w:val="32"/>
          <w:lang/>
        </w:rPr>
        <w:t>对热敏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小镇（社区）的基础设施、居民对热敏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技术的知晓率和使用情况等实施动态评估，对已正式命名的热敏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小镇（社区）称号的单位，评估工作每</w:t>
      </w:r>
      <w:r>
        <w:rPr>
          <w:rFonts w:ascii="仿宋" w:eastAsia="仿宋" w:hAnsi="仿宋" w:cs="宋体" w:hint="eastAsia"/>
          <w:sz w:val="32"/>
          <w:szCs w:val="32"/>
          <w:lang/>
        </w:rPr>
        <w:t>2</w:t>
      </w:r>
      <w:r>
        <w:rPr>
          <w:rFonts w:ascii="仿宋" w:eastAsia="仿宋" w:hAnsi="仿宋" w:cs="宋体" w:hint="eastAsia"/>
          <w:sz w:val="32"/>
          <w:szCs w:val="32"/>
          <w:lang/>
        </w:rPr>
        <w:t>年进行一次。</w:t>
      </w:r>
    </w:p>
    <w:p w:rsidR="00C06CD4" w:rsidRDefault="000E6BDB">
      <w:pPr>
        <w:snapToGrid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对评估合格的建设单位视情况给予奖补。对评估不合格的建设单位视情况给予通报、整改、取消命名处</w:t>
      </w:r>
      <w:r>
        <w:rPr>
          <w:rFonts w:ascii="仿宋" w:eastAsia="仿宋" w:hAnsi="仿宋" w:cs="宋体" w:hint="eastAsia"/>
          <w:sz w:val="32"/>
          <w:szCs w:val="32"/>
          <w:lang/>
        </w:rPr>
        <w:t>理，并向社会公告。</w:t>
      </w:r>
    </w:p>
    <w:p w:rsidR="00C06CD4" w:rsidRDefault="000E6BDB">
      <w:pPr>
        <w:snapToGrid w:val="0"/>
        <w:spacing w:line="580" w:lineRule="exact"/>
        <w:ind w:firstLineChars="196" w:firstLine="627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  <w:lang/>
        </w:rPr>
        <w:t>五、工作要求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  <w:lang/>
        </w:rPr>
        <w:t>一是要加强组织领导。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当地党委政府要把热敏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小镇（社区）建设工作</w:t>
      </w:r>
      <w:r>
        <w:rPr>
          <w:rFonts w:ascii="仿宋" w:eastAsia="仿宋" w:hAnsi="仿宋" w:cs="仿宋" w:hint="eastAsia"/>
          <w:sz w:val="32"/>
          <w:szCs w:val="32"/>
          <w:lang/>
        </w:rPr>
        <w:t>纳入全民健康事业来统筹安排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，</w:t>
      </w:r>
      <w:r>
        <w:rPr>
          <w:rFonts w:ascii="仿宋" w:eastAsia="仿宋" w:hAnsi="仿宋" w:cs="仿宋" w:hint="eastAsia"/>
          <w:sz w:val="32"/>
          <w:szCs w:val="32"/>
          <w:lang/>
        </w:rPr>
        <w:t>制定出台有利于热敏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小镇（社区）建设的政策措施。成立推进热敏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小镇（社区）建设的领导机构，健全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完善跨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部门协调和议事机制，形成共识和合力。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华文楷体" w:hint="eastAsia"/>
          <w:b/>
          <w:sz w:val="32"/>
          <w:szCs w:val="32"/>
          <w:lang/>
        </w:rPr>
        <w:t>二是要促进社会和谐。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充分发挥村、组的网络优势，调动志愿者的积极性，不断扩大热敏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  <w:lang/>
        </w:rPr>
        <w:t>小镇（社区）的辐射广度和深度。</w:t>
      </w:r>
      <w:r>
        <w:rPr>
          <w:rFonts w:ascii="仿宋" w:eastAsia="仿宋" w:hAnsi="仿宋" w:cs="仿宋" w:hint="eastAsia"/>
          <w:sz w:val="32"/>
          <w:szCs w:val="32"/>
          <w:lang/>
        </w:rPr>
        <w:t>把热敏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小镇（社区）建设与基层党建、精准扶贫等社会治理工作有机结合，进一步改善党群、干群关系，</w:t>
      </w:r>
      <w:r>
        <w:rPr>
          <w:rFonts w:ascii="仿宋" w:eastAsia="仿宋" w:hAnsi="仿宋" w:cs="仿宋" w:hint="eastAsia"/>
          <w:sz w:val="32"/>
          <w:szCs w:val="32"/>
          <w:lang/>
        </w:rPr>
        <w:lastRenderedPageBreak/>
        <w:t>更好地造福广大人民群众。</w:t>
      </w:r>
    </w:p>
    <w:p w:rsidR="00C06CD4" w:rsidRDefault="000E6BDB">
      <w:pPr>
        <w:snapToGrid w:val="0"/>
        <w:spacing w:line="58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三是要广泛宣传倡导。</w:t>
      </w:r>
      <w:r>
        <w:rPr>
          <w:rFonts w:ascii="仿宋" w:eastAsia="仿宋" w:hAnsi="仿宋" w:cs="宋体" w:hint="eastAsia"/>
          <w:sz w:val="32"/>
          <w:szCs w:val="32"/>
          <w:lang/>
        </w:rPr>
        <w:t>通过举行专家讲座、定期义诊、发放宣传单等形式，宣传热敏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知识和养生保健经验。充分利用报纸、电视台、网站、广播、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微信等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媒体，提升宣传的高度和深度，营造“信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、爱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、用</w:t>
      </w:r>
      <w:proofErr w:type="gramStart"/>
      <w:r>
        <w:rPr>
          <w:rFonts w:ascii="仿宋" w:eastAsia="仿宋" w:hAnsi="仿宋" w:cs="宋体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宋体" w:hint="eastAsia"/>
          <w:sz w:val="32"/>
          <w:szCs w:val="32"/>
          <w:lang/>
        </w:rPr>
        <w:t>”的社会氛围。</w:t>
      </w:r>
    </w:p>
    <w:p w:rsidR="00C06CD4" w:rsidRDefault="000E6BDB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四是要优化服务管理。</w:t>
      </w:r>
      <w:r>
        <w:rPr>
          <w:rFonts w:ascii="仿宋" w:eastAsia="仿宋" w:hAnsi="仿宋" w:cs="仿宋" w:hint="eastAsia"/>
          <w:sz w:val="32"/>
          <w:szCs w:val="32"/>
          <w:lang/>
        </w:rPr>
        <w:t>按照本实施方案（试行）的要求，不断优化人员设施，完善管理机制，落实管理责任，提高服务水平。充分发挥热敏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技术的创新性和有效性，为群众提供有针对性的个性化服务，提升广大群众的服务体验。</w:t>
      </w:r>
    </w:p>
    <w:p w:rsidR="00C06CD4" w:rsidRDefault="000E6BDB">
      <w:pPr>
        <w:snapToGrid w:val="0"/>
        <w:spacing w:line="5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 xml:space="preserve"> </w:t>
      </w:r>
    </w:p>
    <w:p w:rsidR="00C06CD4" w:rsidRDefault="000E6BDB">
      <w:pPr>
        <w:snapToGrid w:val="0"/>
        <w:spacing w:line="5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附件</w:t>
      </w:r>
      <w:r>
        <w:rPr>
          <w:rFonts w:ascii="仿宋" w:eastAsia="仿宋" w:hAnsi="仿宋" w:cs="宋体" w:hint="eastAsia"/>
          <w:sz w:val="32"/>
          <w:szCs w:val="32"/>
          <w:lang/>
        </w:rPr>
        <w:t>1</w:t>
      </w:r>
      <w:r>
        <w:rPr>
          <w:rFonts w:ascii="仿宋" w:eastAsia="仿宋" w:hAnsi="仿宋" w:cs="宋体" w:hint="eastAsia"/>
          <w:sz w:val="32"/>
          <w:szCs w:val="32"/>
          <w:lang/>
        </w:rPr>
        <w:t>、</w:t>
      </w: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技术操作规范</w:t>
      </w:r>
    </w:p>
    <w:p w:rsidR="00C06CD4" w:rsidRDefault="000E6BDB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z w:val="32"/>
          <w:szCs w:val="32"/>
          <w:lang/>
        </w:rPr>
        <w:t>、热敏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技术应用指南</w:t>
      </w:r>
    </w:p>
    <w:p w:rsidR="00C06CD4" w:rsidRDefault="000E6BDB">
      <w:pPr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z w:val="32"/>
          <w:szCs w:val="32"/>
          <w:lang/>
        </w:rPr>
        <w:t>、江西省热敏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小镇检查评分细则表</w:t>
      </w:r>
    </w:p>
    <w:p w:rsidR="00C06CD4" w:rsidRDefault="000E6BDB">
      <w:pPr>
        <w:snapToGrid w:val="0"/>
        <w:spacing w:line="580" w:lineRule="exact"/>
        <w:rPr>
          <w:rFonts w:ascii="仿宋_GB2312" w:eastAsia="仿宋_GB2312" w:hAnsi="华文仿宋" w:cs="宋体"/>
          <w:b/>
          <w:kern w:val="0"/>
          <w:sz w:val="36"/>
          <w:szCs w:val="36"/>
        </w:rPr>
      </w:pPr>
      <w:r>
        <w:rPr>
          <w:rFonts w:ascii="仿宋_GB2312" w:eastAsia="仿宋_GB2312" w:hAnsi="华文仿宋" w:cs="宋体" w:hint="eastAsia"/>
          <w:b/>
          <w:kern w:val="0"/>
          <w:sz w:val="36"/>
          <w:szCs w:val="36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C06CD4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</w:p>
    <w:p w:rsidR="00C06CD4" w:rsidRDefault="00C06CD4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</w:p>
    <w:p w:rsidR="00C06CD4" w:rsidRDefault="00C06CD4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</w:p>
    <w:p w:rsidR="00C06CD4" w:rsidRDefault="00C06CD4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</w:p>
    <w:p w:rsidR="00C06CD4" w:rsidRDefault="00C06CD4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</w:p>
    <w:p w:rsidR="00C06CD4" w:rsidRDefault="000E6BDB">
      <w:pPr>
        <w:spacing w:line="58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lastRenderedPageBreak/>
        <w:t xml:space="preserve"> </w:t>
      </w:r>
    </w:p>
    <w:p w:rsidR="00C06CD4" w:rsidRDefault="000E6BDB">
      <w:pPr>
        <w:spacing w:line="580" w:lineRule="exact"/>
        <w:jc w:val="left"/>
        <w:outlineLvl w:val="0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  <w:lang/>
        </w:rPr>
        <w:t>附件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1</w:t>
      </w:r>
      <w:r>
        <w:rPr>
          <w:rFonts w:ascii="仿宋" w:eastAsia="仿宋" w:hAnsi="仿宋" w:cs="宋体" w:hint="eastAsia"/>
          <w:b/>
          <w:sz w:val="32"/>
          <w:szCs w:val="32"/>
          <w:lang/>
        </w:rPr>
        <w:t>：</w:t>
      </w:r>
    </w:p>
    <w:p w:rsidR="00C06CD4" w:rsidRDefault="000E6BDB">
      <w:pPr>
        <w:spacing w:line="580" w:lineRule="exact"/>
        <w:jc w:val="center"/>
        <w:outlineLvl w:val="0"/>
        <w:rPr>
          <w:rFonts w:ascii="宋体" w:hAnsi="宋体" w:cs="仿宋"/>
          <w:b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  <w:lang/>
        </w:rPr>
        <w:t>热敏</w:t>
      </w:r>
      <w:proofErr w:type="gramStart"/>
      <w:r>
        <w:rPr>
          <w:rFonts w:ascii="宋体" w:hAnsi="宋体" w:cs="仿宋" w:hint="eastAsia"/>
          <w:b/>
          <w:sz w:val="36"/>
          <w:szCs w:val="36"/>
          <w:lang/>
        </w:rPr>
        <w:t>灸</w:t>
      </w:r>
      <w:proofErr w:type="gramEnd"/>
      <w:r>
        <w:rPr>
          <w:rFonts w:ascii="宋体" w:hAnsi="宋体" w:cs="仿宋" w:hint="eastAsia"/>
          <w:b/>
          <w:sz w:val="36"/>
          <w:szCs w:val="36"/>
          <w:lang/>
        </w:rPr>
        <w:t>技术操作规范</w:t>
      </w:r>
    </w:p>
    <w:p w:rsidR="00C06CD4" w:rsidRDefault="000E6BDB">
      <w:pPr>
        <w:widowControl/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widowControl/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1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疗法概述</w:t>
      </w:r>
    </w:p>
    <w:p w:rsidR="00C06CD4" w:rsidRDefault="000E6BDB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是一项源于经典、基于临床、继承创新的重大科研成果。是选择热敏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穴悬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，激发透热、扩热、传热等经气传导，从而达到气至病所，显著提高疗效的一种新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法。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widowControl/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2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前准备</w:t>
      </w:r>
    </w:p>
    <w:p w:rsidR="00C06CD4" w:rsidRDefault="000E6BDB">
      <w:pPr>
        <w:widowControl/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2.1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艾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条选择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根据病情需要和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穴热敏直径的不同而选择不同直径的艾条。艾条一般规格为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: </w:t>
      </w:r>
      <w:r>
        <w:rPr>
          <w:rFonts w:ascii="仿宋" w:eastAsia="仿宋" w:hAnsi="仿宋" w:cs="仿宋" w:hint="eastAsia"/>
          <w:sz w:val="32"/>
          <w:szCs w:val="32"/>
          <w:lang/>
        </w:rPr>
        <w:t>直径</w:t>
      </w:r>
      <w:r>
        <w:rPr>
          <w:rFonts w:ascii="仿宋" w:eastAsia="仿宋" w:hAnsi="仿宋" w:cs="仿宋" w:hint="eastAsia"/>
          <w:sz w:val="32"/>
          <w:szCs w:val="32"/>
          <w:lang/>
        </w:rPr>
        <w:t>: 16</w:t>
      </w:r>
      <w:r>
        <w:rPr>
          <w:rFonts w:ascii="仿宋" w:eastAsia="仿宋" w:hAnsi="仿宋" w:cs="仿宋" w:hint="eastAsia"/>
          <w:sz w:val="32"/>
          <w:szCs w:val="32"/>
          <w:lang/>
        </w:rPr>
        <w:t>～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40 mm; </w:t>
      </w:r>
      <w:r>
        <w:rPr>
          <w:rFonts w:ascii="仿宋" w:eastAsia="仿宋" w:hAnsi="仿宋" w:cs="仿宋" w:hint="eastAsia"/>
          <w:sz w:val="32"/>
          <w:szCs w:val="32"/>
          <w:lang/>
        </w:rPr>
        <w:t>艾绒精度</w:t>
      </w:r>
      <w:r>
        <w:rPr>
          <w:rFonts w:ascii="仿宋" w:eastAsia="仿宋" w:hAnsi="仿宋" w:cs="仿宋" w:hint="eastAsia"/>
          <w:sz w:val="32"/>
          <w:szCs w:val="32"/>
          <w:lang/>
        </w:rPr>
        <w:t>:1:5</w:t>
      </w:r>
      <w:r>
        <w:rPr>
          <w:rFonts w:ascii="仿宋" w:eastAsia="仿宋" w:hAnsi="仿宋" w:cs="仿宋" w:hint="eastAsia"/>
          <w:sz w:val="32"/>
          <w:szCs w:val="32"/>
          <w:lang/>
        </w:rPr>
        <w:t>～</w:t>
      </w:r>
      <w:r>
        <w:rPr>
          <w:rFonts w:ascii="仿宋" w:eastAsia="仿宋" w:hAnsi="仿宋" w:cs="仿宋" w:hint="eastAsia"/>
          <w:sz w:val="32"/>
          <w:szCs w:val="32"/>
          <w:lang/>
        </w:rPr>
        <w:t>1:8</w:t>
      </w:r>
      <w:r>
        <w:rPr>
          <w:rFonts w:ascii="仿宋" w:eastAsia="仿宋" w:hAnsi="仿宋" w:cs="仿宋" w:hint="eastAsia"/>
          <w:sz w:val="32"/>
          <w:szCs w:val="32"/>
          <w:lang/>
        </w:rPr>
        <w:t>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2.2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辅助用具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火柴或打火机等点火工具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, </w:t>
      </w:r>
      <w:r>
        <w:rPr>
          <w:rFonts w:ascii="仿宋" w:eastAsia="仿宋" w:hAnsi="仿宋" w:cs="仿宋" w:hint="eastAsia"/>
          <w:sz w:val="32"/>
          <w:szCs w:val="32"/>
          <w:lang/>
        </w:rPr>
        <w:t>治疗盘、镊子、灭火管等辅助用具。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2.3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部位选择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依据探感定位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感定位法</w:t>
      </w:r>
      <w:r>
        <w:rPr>
          <w:rFonts w:ascii="仿宋" w:eastAsia="仿宋" w:hAnsi="仿宋" w:cs="仿宋" w:hint="eastAsia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sz w:val="32"/>
          <w:szCs w:val="32"/>
          <w:lang/>
        </w:rPr>
        <w:t>和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辨敏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原则，选取施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部位。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2.4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体位选择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/>
        </w:rPr>
        <w:t>体位的选择以被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者感到舒适，充分暴露施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部位，肌肉放松为原则。常用体位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: </w:t>
      </w:r>
      <w:r>
        <w:rPr>
          <w:rFonts w:ascii="仿宋" w:eastAsia="仿宋" w:hAnsi="仿宋" w:cs="仿宋" w:hint="eastAsia"/>
          <w:sz w:val="32"/>
          <w:szCs w:val="32"/>
          <w:lang/>
        </w:rPr>
        <w:t>卧位、坐位。建议首选卧位。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2.5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环境要求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室内安静无嘈杂，卫生清洁无污染，温度应保持在</w:t>
      </w:r>
      <w:r>
        <w:rPr>
          <w:rFonts w:ascii="仿宋" w:eastAsia="仿宋" w:hAnsi="仿宋" w:cs="仿宋" w:hint="eastAsia"/>
          <w:sz w:val="32"/>
          <w:szCs w:val="32"/>
          <w:lang/>
        </w:rPr>
        <w:t>24</w:t>
      </w:r>
      <w:r>
        <w:rPr>
          <w:rFonts w:ascii="仿宋" w:eastAsia="仿宋" w:hAnsi="仿宋" w:cs="仿宋" w:hint="eastAsia"/>
          <w:sz w:val="32"/>
          <w:szCs w:val="32"/>
          <w:lang/>
        </w:rPr>
        <w:t>～</w:t>
      </w:r>
      <w:r>
        <w:rPr>
          <w:rFonts w:ascii="仿宋" w:eastAsia="仿宋" w:hAnsi="仿宋" w:cs="仿宋" w:hint="eastAsia"/>
          <w:sz w:val="32"/>
          <w:szCs w:val="32"/>
          <w:lang/>
        </w:rPr>
        <w:t>30</w:t>
      </w:r>
      <w:r>
        <w:rPr>
          <w:rFonts w:ascii="仿宋" w:eastAsia="仿宋" w:hAnsi="仿宋" w:cs="仿宋" w:hint="eastAsia"/>
          <w:sz w:val="32"/>
          <w:szCs w:val="32"/>
          <w:lang/>
        </w:rPr>
        <w:t>℃为宜，并应设有排烟或消烟装置。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2.6  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感宣教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者应要求被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者，在治疗过程中注意力集中，认真体会在艾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过程中的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感，并及时与施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者沟通交流。</w:t>
      </w:r>
    </w:p>
    <w:p w:rsidR="00C06CD4" w:rsidRDefault="000E6BDB">
      <w:pPr>
        <w:spacing w:line="580" w:lineRule="exact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lastRenderedPageBreak/>
        <w:t xml:space="preserve">3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操作方法与流程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3.1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操作方法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3.1.1 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  <w:proofErr w:type="gramStart"/>
      <w:r>
        <w:rPr>
          <w:rFonts w:ascii="宋体" w:hAnsi="宋体" w:cs="仿宋" w:hint="eastAsia"/>
          <w:b/>
          <w:sz w:val="32"/>
          <w:szCs w:val="32"/>
          <w:lang/>
        </w:rPr>
        <w:t>探感定位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感定位法确</w:t>
      </w:r>
      <w:r>
        <w:rPr>
          <w:rFonts w:ascii="仿宋" w:eastAsia="仿宋" w:hAnsi="仿宋" w:cs="仿宋" w:hint="eastAsia"/>
          <w:sz w:val="32"/>
          <w:szCs w:val="32"/>
          <w:lang/>
        </w:rPr>
        <w:t>定热敏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穴。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艾热距离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体表约</w:t>
      </w:r>
      <w:r>
        <w:rPr>
          <w:rFonts w:ascii="仿宋" w:eastAsia="仿宋" w:hAnsi="仿宋" w:cs="仿宋" w:hint="eastAsia"/>
          <w:sz w:val="32"/>
          <w:szCs w:val="32"/>
          <w:lang/>
        </w:rPr>
        <w:t>3cm</w:t>
      </w:r>
      <w:r>
        <w:rPr>
          <w:rFonts w:ascii="仿宋" w:eastAsia="仿宋" w:hAnsi="仿宋" w:cs="仿宋" w:hint="eastAsia"/>
          <w:sz w:val="32"/>
          <w:szCs w:val="32"/>
          <w:lang/>
        </w:rPr>
        <w:t>，以传统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穴定位为中心，先行回旋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z w:val="32"/>
          <w:szCs w:val="32"/>
          <w:lang/>
        </w:rPr>
        <w:t>分钟温热局部气血，继以雀啄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z w:val="32"/>
          <w:szCs w:val="32"/>
          <w:lang/>
        </w:rPr>
        <w:t>分钟加强敏化，循经往返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z w:val="32"/>
          <w:szCs w:val="32"/>
          <w:lang/>
        </w:rPr>
        <w:t>分钟激发经气，再施以温和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发动感传、开通经络。施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过程中热感强度适中而无灼痛，被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者出现</w:t>
      </w:r>
      <w:r>
        <w:rPr>
          <w:rFonts w:ascii="仿宋" w:eastAsia="仿宋" w:hAnsi="仿宋" w:cs="仿宋" w:hint="eastAsia"/>
          <w:sz w:val="32"/>
          <w:szCs w:val="32"/>
          <w:lang/>
        </w:rPr>
        <w:t>25</w:t>
      </w:r>
      <w:r>
        <w:rPr>
          <w:rFonts w:ascii="仿宋" w:eastAsia="仿宋" w:hAnsi="仿宋" w:cs="仿宋" w:hint="eastAsia"/>
          <w:sz w:val="32"/>
          <w:szCs w:val="32"/>
          <w:lang/>
        </w:rPr>
        <w:t>种热敏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感中的</w:t>
      </w:r>
      <w:r>
        <w:rPr>
          <w:rFonts w:ascii="仿宋" w:eastAsia="仿宋" w:hAnsi="仿宋" w:cs="仿宋" w:hint="eastAsia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z w:val="32"/>
          <w:szCs w:val="32"/>
          <w:lang/>
        </w:rPr>
        <w:t>种或</w:t>
      </w:r>
      <w:r>
        <w:rPr>
          <w:rFonts w:ascii="仿宋" w:eastAsia="仿宋" w:hAnsi="仿宋" w:cs="仿宋" w:hint="eastAsia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z w:val="32"/>
          <w:szCs w:val="32"/>
          <w:lang/>
        </w:rPr>
        <w:t>种以上的部位即为热敏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穴，不拘是否在传统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穴的标准位置上。</w:t>
      </w:r>
    </w:p>
    <w:p w:rsidR="00C06CD4" w:rsidRDefault="000E6BDB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注：</w:t>
      </w:r>
      <w:r>
        <w:rPr>
          <w:rFonts w:ascii="仿宋" w:eastAsia="仿宋" w:hAnsi="仿宋" w:cs="仿宋" w:hint="eastAsia"/>
          <w:sz w:val="32"/>
          <w:szCs w:val="32"/>
          <w:lang/>
        </w:rPr>
        <w:t>25</w:t>
      </w:r>
      <w:r>
        <w:rPr>
          <w:rFonts w:ascii="仿宋" w:eastAsia="仿宋" w:hAnsi="仿宋" w:cs="仿宋" w:hint="eastAsia"/>
          <w:sz w:val="32"/>
          <w:szCs w:val="32"/>
          <w:lang/>
        </w:rPr>
        <w:t>种热敏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灸感包括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透热、表面不热</w:t>
      </w:r>
      <w:r>
        <w:rPr>
          <w:rFonts w:ascii="仿宋" w:eastAsia="仿宋" w:hAnsi="仿宋" w:cs="仿宋" w:hint="eastAsia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sz w:val="32"/>
          <w:szCs w:val="32"/>
          <w:lang/>
        </w:rPr>
        <w:t>或微热</w:t>
      </w:r>
      <w:r>
        <w:rPr>
          <w:rFonts w:ascii="仿宋" w:eastAsia="仿宋" w:hAnsi="仿宋" w:cs="仿宋" w:hint="eastAsia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sz w:val="32"/>
          <w:szCs w:val="32"/>
          <w:lang/>
        </w:rPr>
        <w:t>深部热、传热、扩热、局部不热</w:t>
      </w:r>
      <w:r>
        <w:rPr>
          <w:rFonts w:ascii="仿宋" w:eastAsia="仿宋" w:hAnsi="仿宋" w:cs="仿宋" w:hint="eastAsia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sz w:val="32"/>
          <w:szCs w:val="32"/>
          <w:lang/>
        </w:rPr>
        <w:t>或微热</w:t>
      </w:r>
      <w:r>
        <w:rPr>
          <w:rFonts w:ascii="仿宋" w:eastAsia="仿宋" w:hAnsi="仿宋" w:cs="仿宋" w:hint="eastAsia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sz w:val="32"/>
          <w:szCs w:val="32"/>
          <w:lang/>
        </w:rPr>
        <w:t>远部热、酸感、胀感、痛感</w:t>
      </w:r>
      <w:r>
        <w:rPr>
          <w:rFonts w:ascii="仿宋" w:eastAsia="仿宋" w:hAnsi="仿宋" w:cs="仿宋" w:hint="eastAsia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sz w:val="32"/>
          <w:szCs w:val="32"/>
          <w:lang/>
        </w:rPr>
        <w:t>非施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局部灼痛感</w:t>
      </w:r>
      <w:r>
        <w:rPr>
          <w:rFonts w:ascii="仿宋" w:eastAsia="仿宋" w:hAnsi="仿宋" w:cs="仿宋" w:hint="eastAsia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sz w:val="32"/>
          <w:szCs w:val="32"/>
          <w:lang/>
        </w:rPr>
        <w:t>、风吹感、流水感、痒感、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锥入感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、压感、麻感、发凉感、重感、蚁行感、电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掣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感、皮肤扩散性潮</w:t>
      </w:r>
      <w:r>
        <w:rPr>
          <w:rFonts w:ascii="仿宋" w:eastAsia="仿宋" w:hAnsi="仿宋" w:cs="仿宋" w:hint="eastAsia"/>
          <w:sz w:val="32"/>
          <w:szCs w:val="32"/>
          <w:lang/>
        </w:rPr>
        <w:t>红、面红、额汗出、胃肠蠕动反应、肢端热、身烘热、喜热。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3.1.2 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  <w:proofErr w:type="gramStart"/>
      <w:r>
        <w:rPr>
          <w:rFonts w:ascii="宋体" w:hAnsi="宋体" w:cs="仿宋" w:hint="eastAsia"/>
          <w:b/>
          <w:sz w:val="32"/>
          <w:szCs w:val="32"/>
          <w:lang/>
        </w:rPr>
        <w:t>辨敏施灸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辨敏施灸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是通过辨别热敏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穴的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感特点，从而选取最优热敏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。选优原则按下列顺序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: </w:t>
      </w:r>
      <w:r>
        <w:rPr>
          <w:rFonts w:ascii="仿宋" w:eastAsia="仿宋" w:hAnsi="仿宋" w:cs="仿宋" w:hint="eastAsia"/>
          <w:sz w:val="32"/>
          <w:szCs w:val="32"/>
          <w:lang/>
        </w:rPr>
        <w:t>以出现非热觉的热敏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穴为首选热敏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; </w:t>
      </w:r>
      <w:r>
        <w:rPr>
          <w:rFonts w:ascii="仿宋" w:eastAsia="仿宋" w:hAnsi="仿宋" w:cs="仿宋" w:hint="eastAsia"/>
          <w:sz w:val="32"/>
          <w:szCs w:val="32"/>
          <w:lang/>
        </w:rPr>
        <w:t>以出现热敏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感指向或到达病所的热敏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穴为首选热敏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; </w:t>
      </w:r>
      <w:r>
        <w:rPr>
          <w:rFonts w:ascii="仿宋" w:eastAsia="仿宋" w:hAnsi="仿宋" w:cs="仿宋" w:hint="eastAsia"/>
          <w:sz w:val="32"/>
          <w:szCs w:val="32"/>
          <w:lang/>
        </w:rPr>
        <w:t>以出现较强的热敏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穴为首选热敏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3.1.3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宋体" w:hAnsi="宋体" w:cs="仿宋" w:hint="eastAsia"/>
          <w:b/>
          <w:sz w:val="32"/>
          <w:szCs w:val="32"/>
          <w:lang/>
        </w:rPr>
        <w:t>量</w:t>
      </w:r>
      <w:proofErr w:type="gramStart"/>
      <w:r>
        <w:rPr>
          <w:rFonts w:ascii="宋体" w:hAnsi="宋体" w:cs="仿宋" w:hint="eastAsia"/>
          <w:b/>
          <w:sz w:val="32"/>
          <w:szCs w:val="32"/>
          <w:lang/>
        </w:rPr>
        <w:t>因人异</w:t>
      </w:r>
      <w:proofErr w:type="gramEnd"/>
      <w:r>
        <w:rPr>
          <w:rFonts w:ascii="宋体" w:hAnsi="宋体" w:cs="仿宋" w:hint="eastAsia"/>
          <w:b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时，每穴每次施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时间以热敏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感消失为度，因病因人因穴不同而不同，平均施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时间约为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40</w:t>
      </w:r>
      <w:r>
        <w:rPr>
          <w:rFonts w:ascii="仿宋" w:eastAsia="仿宋" w:hAnsi="仿宋" w:cs="仿宋" w:hint="eastAsia"/>
          <w:sz w:val="32"/>
          <w:szCs w:val="32"/>
          <w:lang/>
        </w:rPr>
        <w:t>分钟，这是热敏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穴的最佳个体化每次施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时间量。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3.1.4 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  <w:proofErr w:type="gramStart"/>
      <w:r>
        <w:rPr>
          <w:rFonts w:ascii="宋体" w:hAnsi="宋体" w:cs="仿宋" w:hint="eastAsia"/>
          <w:b/>
          <w:sz w:val="32"/>
          <w:szCs w:val="32"/>
          <w:lang/>
        </w:rPr>
        <w:t>敏消量足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只要与疾病相关的热敏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穴存在，就需要进行疗程施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，直至所有与该病症相关的热敏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腧穴消敏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，</w:t>
      </w:r>
      <w:r>
        <w:rPr>
          <w:rFonts w:ascii="仿宋" w:eastAsia="仿宋" w:hAnsi="仿宋" w:cs="仿宋" w:hint="eastAsia"/>
          <w:sz w:val="32"/>
          <w:szCs w:val="32"/>
          <w:lang/>
        </w:rPr>
        <w:lastRenderedPageBreak/>
        <w:t>这是治疗该病症的充足疗程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量。</w:t>
      </w:r>
    </w:p>
    <w:p w:rsidR="00C06CD4" w:rsidRDefault="000E6BDB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3.2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操作流程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见图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。</w:t>
      </w: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  <w:r w:rsidRPr="00C06CD4">
        <w:rPr>
          <w:b/>
          <w:bCs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95pt;margin-top:12.45pt;width:220.5pt;height:59.95pt;z-index:251661312;mso-width-relative:page;mso-height-relative:page" o:gfxdata="UEsDBAoAAAAAAIdO4kAAAAAAAAAAAAAAAAAEAAAAZHJzL1BLAwQUAAAACACHTuJAni2MqdYAAAAJ&#10;AQAADwAAAGRycy9kb3ducmV2LnhtbE2PQU/DMAyF70j8h8hI3FjarmylNJ0EEhLixuiFW9Z4bUXi&#10;VEm2jn+POcHJtt7T8/ea3cVZccYQJ08K8lUGAqn3ZqJBQffxcleBiEmT0dYTKvjGCLv2+qrRtfEL&#10;veN5nwbBIRRrrWBMaa6ljP2ITseVn5FYO/rgdOIzDNIEvXC4s7LIso10eiL+MOoZn0fsv/Ynp+B1&#10;85Q+sTNvZl2s/dLJPhxtVOr2Js8eQSS8pD8z/OIzOrTMdPAnMlFYBdvtAzsVFCVP1u/zipcDG8uy&#10;Atk28n+D9gdQSwMEFAAAAAgAh07iQJZQxqlBAgAAdwQAAA4AAABkcnMvZTJvRG9jLnhtbK1UwY7T&#10;MBC9I/EPlu80abbtLlXTVemqCGnFrlQQZ8dxmgjHY2y3SfkA+ANOXLjzXf0Oxk7aLZQTIgdnxjN5&#10;M/NmJrPbtpZkJ4ytQKV0OIgpEYpDXqlNSt+/W724ocQ6pnImQYmU7oWlt/Pnz2aNnooESpC5MARB&#10;lJ02OqWlc3oaRZaXomZ2AFooNBZgauZQNZsoN6xB9FpGSRxPogZMrg1wYS3e3nVGOg/4RSG4eygK&#10;KxyRKcXcXDhNODN/RvMZm24M02XF+zTYP2RRs0ph0BPUHXOMbE11AVVX3ICFwg041BEURcVFqAGr&#10;GcZ/VLMumRahFiTH6hNN9v/B8re7R0OqPKUJJYrV2KLDt6+H7z8PP76QxNPTaDtFr7VGP9e+ghbb&#10;fLy3eOmrbgtT+zfWQ9CORO9P5IrWEY6XyU0cX43RxNF2PRleTcYeJnr6WhvrXguoiRdSarB5gVO2&#10;u7eucz26+GAWZJWvKimDYjbZUhqyY9joVXh69N/cpCJNSic+jwsIj32CyCTjHy8RMFup/JcizFaf&#10;l6eoo8JLrs3anrcM8j3SZqCbO6v5qsIo98y6R2Zw0JAOXB73gEchAVODXqKkBPP5b/feH/uPVkoa&#10;HNyU2k9bZgQl8o3CyXg5HI38pAdlNL5OUDHnluzcorb1EpCyIa6p5kH0/k4excJA/QF3bOGjookp&#10;jrFT6o7i0nXrhDvKxWIRnHC2NXP3aq25h/aEKVhsHRRVaKSnqeMGB8ArON1hFPpN9Otzrgevp//F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LYyp1gAAAAkBAAAPAAAAAAAAAAEAIAAAACIAAABk&#10;cnMvZG93bnJldi54bWxQSwECFAAUAAAACACHTuJAllDGqUECAAB3BAAADgAAAAAAAAABACAAAAAl&#10;AQAAZHJzL2Uyb0RvYy54bWxQSwUGAAAAAAYABgBZAQAA2AUAAAAA&#10;" strokeweight=".5pt">
            <v:stroke joinstyle="round"/>
            <v:textbox>
              <w:txbxContent>
                <w:p w:rsidR="00C06CD4" w:rsidRDefault="000E6BDB">
                  <w:pPr>
                    <w:numPr>
                      <w:ilvl w:val="0"/>
                      <w:numId w:val="1"/>
                    </w:numPr>
                    <w:spacing w:line="3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灸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感性质辨别首选施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灸腧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穴；</w:t>
                  </w:r>
                </w:p>
                <w:p w:rsidR="00C06CD4" w:rsidRDefault="000E6BDB">
                  <w:pPr>
                    <w:numPr>
                      <w:ilvl w:val="0"/>
                      <w:numId w:val="1"/>
                    </w:numPr>
                    <w:spacing w:line="3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灸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感指向辨别首选施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灸腧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穴；</w:t>
                  </w:r>
                </w:p>
                <w:p w:rsidR="00C06CD4" w:rsidRDefault="000E6BDB">
                  <w:pPr>
                    <w:numPr>
                      <w:ilvl w:val="0"/>
                      <w:numId w:val="1"/>
                    </w:numPr>
                    <w:spacing w:line="36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灸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感强度辨别首选施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灸腧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穴。</w:t>
                  </w:r>
                </w:p>
                <w:p w:rsidR="00C06CD4" w:rsidRDefault="00C06CD4"/>
              </w:txbxContent>
            </v:textbox>
          </v:shape>
        </w:pict>
      </w: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  <w:lang/>
        </w:rPr>
      </w:pPr>
    </w:p>
    <w:p w:rsidR="00C06CD4" w:rsidRDefault="00C06CD4">
      <w:pPr>
        <w:adjustRightInd w:val="0"/>
        <w:snapToGrid w:val="0"/>
        <w:spacing w:line="580" w:lineRule="exact"/>
        <w:jc w:val="center"/>
        <w:rPr>
          <w:rFonts w:ascii="仿宋" w:eastAsia="仿宋" w:hAnsi="仿宋" w:cs="仿宋"/>
          <w:sz w:val="28"/>
          <w:szCs w:val="28"/>
          <w:lang/>
        </w:rPr>
      </w:pPr>
      <w:r w:rsidRPr="00C06CD4">
        <w:rPr>
          <w:rFonts w:ascii="隶书" w:eastAsia="隶书"/>
          <w:b/>
          <w:sz w:val="32"/>
          <w:szCs w:val="32"/>
        </w:rPr>
      </w:r>
      <w:r w:rsidRPr="00C06CD4">
        <w:rPr>
          <w:rFonts w:ascii="隶书" w:eastAsia="隶书"/>
          <w:b/>
          <w:sz w:val="32"/>
          <w:szCs w:val="32"/>
        </w:rPr>
        <w:pict>
          <v:group id="_x0000_s1027" style="width:398.55pt;height:307.35pt;mso-position-horizontal-relative:char;mso-position-vertical-relative:line" coordorigin="9" coordsize="8280,5824203">
            <o:lock v:ext="edit" rotation="t"/>
            <v:rect id="_x0000_s1044" style="position:absolute;left:9;top:78;width:8280;height:5667" o:gfxdata="UEsDBAoAAAAAAIdO4kAAAAAAAAAAAAAAAAAEAAAAZHJzL1BLAwQUAAAACACHTuJANwLRbr0AAADb&#10;AAAADwAAAGRycy9kb3ducmV2LnhtbEWPQYvCMBSE78L+h/AWvMiaKiJL1+hBWLaIILau50fzbIvN&#10;S21iq//eCILHYWa+YRarm6lFR62rLCuYjCMQxLnVFRcKDtnv1zcI55E11pZJwZ0crJYfgwXG2va8&#10;py71hQgQdjEqKL1vYildXpJBN7YNcfBOtjXog2wLqVvsA9zUchpFc2mw4rBQYkPrkvJzejUK+nzX&#10;HbPtn9yNjonlS3JZp/8bpYafk+gHhKebf4df7UQrmM/g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AtFuvQAA&#10;ANsAAAAPAAAAAAAAAAEAIAAAACIAAABkcnMvZG93bnJldi54bWxQSwECFAAUAAAACACHTuJAMy8F&#10;njsAAAA5AAAAEAAAAAAAAAABACAAAAAMAQAAZHJzL3NoYXBleG1sLnhtbFBLBQYAAAAABgAGAFsB&#10;AAC2AwAAAAA=&#10;" filled="f" stroked="f">
              <o:lock v:ext="edit" aspectratio="t" text="t"/>
            </v:rect>
            <v:shape id="_x0000_s1043" type="#_x0000_t202" style="position:absolute;left:1298;width:3144;height:832" o:gfxdata="UEsDBAoAAAAAAIdO4kAAAAAAAAAAAAAAAAAEAAAAZHJzL1BLAwQUAAAACACHTuJAs/J90L4AAADb&#10;AAAADwAAAGRycy9kb3ducmV2LnhtbEWPwW7CMBBE75X4B2uReisOoCYlYDhAkXqkKS3XJV6SiHgd&#10;xYYEvr5GqtTjaHbe7CxWvanFlVpXWVYwHkUgiHOrKy4U7L+2L28gnEfWWFsmBTdysFoOnhaYatvx&#10;J10zX4gAYZeigtL7JpXS5SUZdCPbEAfvZFuDPsi2kLrFLsBNLSdRFEuDFYeGEhtal5Sfs4sJb0wO&#10;++lml1GS4HG6eb9/z04/tVLPw3E0B+Gp9//Hf+kPrSB+hceWAA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J90L4A&#10;AADbAAAADwAAAAAAAAABACAAAAAiAAAAZHJzL2Rvd25yZXYueG1sUEsBAhQAFAAAAAgAh07iQDMv&#10;BZ47AAAAOQAAABAAAAAAAAAAAQAgAAAADQEAAGRycy9zaGFwZXhtbC54bWxQSwUGAAAAAAYABgBb&#10;AQAAtwMAAAAA&#10;" filled="f">
              <v:textbox>
                <w:txbxContent>
                  <w:p w:rsidR="00C06CD4" w:rsidRDefault="000E6BDB">
                    <w:pPr>
                      <w:spacing w:line="36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以经穴为参考坐标</w:t>
                    </w:r>
                  </w:p>
                  <w:p w:rsidR="00C06CD4" w:rsidRDefault="000E6BDB">
                    <w:pPr>
                      <w:spacing w:line="36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对热敏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腧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穴粗定位</w:t>
                    </w:r>
                  </w:p>
                </w:txbxContent>
              </v:textbox>
            </v:shape>
            <v:shape id="_x0000_s1042" type="#_x0000_t202" style="position:absolute;left:1203;top:1225;width:3337;height:787" o:gfxdata="UEsDBAoAAAAAAIdO4kAAAAAAAAAAAAAAAAAEAAAAZHJzL1BLAwQUAAAACACHTuJAQyDjp74AAADb&#10;AAAADwAAAGRycy9kb3ducmV2LnhtbEWPzW7CMBCE75V4B2uRemsciBQgjeEAVOoRwk+v23hJosbr&#10;KHYD9OlrpEo9jmbnm518dTOtGKh3jWUFkygGQVxa3XCl4Hh4e5mDcB5ZY2uZFNzJwWo5esox0/bK&#10;exoKX4kAYZehgtr7LpPSlTUZdJHtiIN3sb1BH2RfSd3jNcBNK6dxnEqDDYeGGjta11R+Fd8mvDH9&#10;OCabXUGzGX4mm+3PaXE5t0o9jyfxKwhPN/9//Jd+1wrSFB5bAgD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Djp74A&#10;AADbAAAADwAAAAAAAAABACAAAAAiAAAAZHJzL2Rvd25yZXYueG1sUEsBAhQAFAAAAAgAh07iQDMv&#10;BZ47AAAAOQAAABAAAAAAAAAAAQAgAAAADQEAAGRycy9zaGFwZXhtbC54bWxQSwUGAAAAAAYABgBb&#10;AQAAtwMAAAAA&#10;" filled="f">
              <v:textbox>
                <w:txbxContent>
                  <w:p w:rsidR="00C06CD4" w:rsidRDefault="000E6BDB">
                    <w:pPr>
                      <w:spacing w:line="36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以热敏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灸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感为判定标准</w:t>
                    </w:r>
                  </w:p>
                  <w:p w:rsidR="00C06CD4" w:rsidRDefault="000E6BDB">
                    <w:pPr>
                      <w:spacing w:line="36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对热敏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腧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穴精准定位</w:t>
                    </w:r>
                  </w:p>
                </w:txbxContent>
              </v:textbox>
            </v:shape>
            <v:line id="_x0000_s1041" style="position:absolute" from="2810,841" to="2811,1153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<v:stroke endarrow="block"/>
            </v:line>
            <v:line id="_x0000_s1040" style="position:absolute" from="2830,2013" to="2832,2326" o:gfxdata="UEsDBAoAAAAAAIdO4kAAAAAAAAAAAAAAAAAEAAAAZHJzL1BLAwQUAAAACACHTuJAz9mD0L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2P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mD0LsAAADb&#10;AAAADwAAAAAAAAABACAAAAAiAAAAZHJzL2Rvd25yZXYueG1sUEsBAhQAFAAAAAgAh07iQDMvBZ47&#10;AAAAOQAAABAAAAAAAAAAAQAgAAAACgEAAGRycy9zaGFwZXhtbC54bWxQSwUGAAAAAAYABgBbAQAA&#10;tAMAAAAA&#10;">
              <v:stroke endarrow="block"/>
            </v:line>
            <v:shape id="_x0000_s1039" type="#_x0000_t202" style="position:absolute;left:335;top:3801;width:5262;height:619" o:gfxdata="UEsDBAoAAAAAAIdO4kAAAAAAAAAAAAAAAAAEAAAAZHJzL1BLAwQUAAAACACHTuJApJs6eb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uD5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nm8AAAA&#10;2wAAAA8AAAAAAAAAAQAgAAAAIgAAAGRycy9kb3ducmV2LnhtbFBLAQIUABQAAAAIAIdO4kAzLwWe&#10;OwAAADkAAAAQAAAAAAAAAAEAIAAAAAsBAABkcnMvc2hhcGV4bWwueG1sUEsFBgAAAAAGAAYAWwEA&#10;ALUDAAAAAA==&#10;">
              <v:textbox>
                <w:txbxContent>
                  <w:p w:rsidR="00C06CD4" w:rsidRDefault="000E6BDB">
                    <w:pPr>
                      <w:spacing w:line="36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每穴每次施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灸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时间以热敏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灸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感消失为度</w:t>
                    </w:r>
                  </w:p>
                </w:txbxContent>
              </v:textbox>
            </v:shape>
            <v:shape id="_x0000_s1038" type="#_x0000_t202" style="position:absolute;left:204;top:4619;width:5532;height:880" o:gfxdata="UEsDBAoAAAAAAIdO4kAAAAAAAAAAAAAAAAAEAAAAZHJzL1BLAwQUAAAACACHTuJAy9ef4r4AAADb&#10;AAAADwAAAGRycy9kb3ducmV2LnhtbEWPT2sCMRTE70K/Q3gFL9LNrorardFDocXe7Lbo9bF5+4du&#10;XrZJuuq3bwTB4zAzv2HW27PpxEDOt5YVZEkKgri0uuVawffX29MKhA/IGjvLpOBCHrabh9Eac21P&#10;/ElDEWoRIexzVNCE0OdS+rIhgz6xPXH0KusMhihdLbXDU4SbTk7TdCENthwXGuzptaHyp/gzClbz&#10;3XD0H7P9oVxU3XOYLIf3X6fU+DFLX0AEOod7+NbeaQXLDK5f4g+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ef4r4A&#10;AADbAAAADwAAAAAAAAABACAAAAAiAAAAZHJzL2Rvd25yZXYueG1sUEsBAhQAFAAAAAgAh07iQDMv&#10;BZ47AAAAOQAAABAAAAAAAAAAAQAgAAAADQEAAGRycy9zaGFwZXhtbC54bWxQSwUGAAAAAAYABgBb&#10;AQAAtwMAAAAA&#10;">
              <v:textbox>
                <w:txbxContent>
                  <w:p w:rsidR="00C06CD4" w:rsidRDefault="000E6BDB">
                    <w:pPr>
                      <w:spacing w:line="36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所有与该病症相关的热敏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腧穴消敏</w:t>
                    </w:r>
                    <w:proofErr w:type="gramEnd"/>
                  </w:p>
                  <w:p w:rsidR="00C06CD4" w:rsidRDefault="000E6BDB">
                    <w:pPr>
                      <w:spacing w:line="36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为治疗该病症的充足疗程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灸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量</w:t>
                    </w:r>
                  </w:p>
                </w:txbxContent>
              </v:textbox>
            </v:shape>
            <v:line id="_x0000_s1037" style="position:absolute;flip:x" from="2825,4242" to="2829,4602" o:gfxdata="UEsDBAoAAAAAAIdO4kAAAAAAAAAAAAAAAAAEAAAAZHJzL1BLAwQUAAAACACHTuJAUTMEO7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zBDu/&#10;AAAA2wAAAA8AAAAAAAAAAQAgAAAAIgAAAGRycy9kb3ducmV2LnhtbFBLAQIUABQAAAAIAIdO4kAz&#10;LwWeOwAAADkAAAAQAAAAAAAAAAEAIAAAAA4BAABkcnMvc2hhcGV4bWwueG1sUEsFBgAAAAAGAAYA&#10;WwEAALgDAAAAAA==&#10;">
              <v:stroke endarrow="block"/>
            </v:line>
            <v:line id="_x0000_s1036" style="position:absolute" from="2827,3424" to="2828,3736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<v:stroke endarrow="block"/>
            </v:line>
            <v:line id="_x0000_s1035" style="position:absolute" from="169,2117" to="7729,2117" o:gfxdata="UEsDBAoAAAAAAIdO4kAAAAAAAAAAAAAAAAAEAAAAZHJzL1BLAwQUAAAACACHTuJA2lfYaLYAAADb&#10;AAAADwAAAGRycy9kb3ducmV2LnhtbEVPyQrCMBC9C/5DGMGbpgouVKMHQfAiYl3OYzM2xWZSmmj1&#10;781B8Ph4+3L9tpV4UeNLxwpGwwQEce50yYWC82k7mIPwAVlj5ZgUfMjDetXtLDHVruUjvbJQiBjC&#10;PkUFJoQ6ldLnhiz6oauJI3d3jcUQYVNI3WAbw20lx0kylRZLjg0Ga9oYyh/Z0yoYPw6T2+Ua9ie+&#10;TjNTXw45tnel+r1RsgAR6B3+4p97pxXM4tj4Jf4Aufo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pX2Gi2AAAA2wAAAA8A&#10;AAAAAAAAAQAgAAAAIgAAAGRycy9kb3ducmV2LnhtbFBLAQIUABQAAAAIAIdO4kAzLwWeOwAAADkA&#10;AAAQAAAAAAAAAAEAIAAAAAUBAABkcnMvc2hhcGV4bWwueG1sUEsFBgAAAAAGAAYAWwEAAK8DAAAA&#10;AA==&#10;" strokecolor="#969696" strokeweight="1.5pt">
              <v:stroke dashstyle="dash"/>
            </v:line>
            <v:line id="_x0000_s1034" style="position:absolute" from="203,4419" to="7582,4420" o:gfxdata="UEsDBAoAAAAAAIdO4kAAAAAAAAAAAAAAAAAEAAAAZHJzL1BLAwQUAAAACACHTuJAtRt9870AAADb&#10;AAAADwAAAGRycy9kb3ducmV2LnhtbEWPT2vCQBTE7wW/w/KE3uomgUaNrh4EoZcSGv+cn9lnNph9&#10;G7JbY799t1DwOMzMb5j19mE7cafBt44VpLMEBHHtdMuNguNh/7YA4QOyxs4xKfghD9vN5GWNhXYj&#10;f9G9Co2IEPYFKjAh9IWUvjZk0c9cTxy9qxsshiiHRuoBxwi3ncySJJcWW44LBnvaGapv1bdVkN3K&#10;98vpHD4PfM4r05/KGserUq/TNFmBCPQIz/B/+0MrmC/h70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G33zvQAA&#10;ANsAAAAPAAAAAAAAAAEAIAAAACIAAABkcnMvZG93bnJldi54bWxQSwECFAAUAAAACACHTuJAMy8F&#10;njsAAAA5AAAAEAAAAAAAAAABACAAAAAMAQAAZHJzL3NoYXBleG1sLnhtbFBLBQYAAAAABgAGAFsB&#10;AAC2AwAAAAA=&#10;" strokecolor="#969696" strokeweight="1.5pt">
              <v:stroke dashstyle="dash"/>
            </v:line>
            <v:line id="_x0000_s1033" style="position:absolute" from="131,5660" to="7511,5661" o:gfxdata="UEsDBAoAAAAAAIdO4kAAAAAAAAAAAAAAAAAEAAAAZHJzL1BLAwQUAAAACACHTuJAfrgB0rsAAADb&#10;AAAADwAAAGRycy9kb3ducmV2LnhtbEWPQYvCMBSE78L+h/AWvGlaYUWqqYeFhb2IbNWen81rU2xe&#10;SpO1+u+NIHgcZuYbZrO92U5cafCtYwXpPAFBXDndcqPgePiZrUD4gKyxc0wK7uRhm39MNphpN/If&#10;XYvQiAhhn6ECE0KfSekrQxb93PXE0avdYDFEOTRSDzhGuO3kIkmW0mLLccFgT9+GqkvxbxUsLvuv&#10;86kMuwOXy8L0p32FY63U9DNN1iAC3cI7/Gr/agWrFJ5f4g+Q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gB0rsAAADb&#10;AAAADwAAAAAAAAABACAAAAAiAAAAZHJzL2Rvd25yZXYueG1sUEsBAhQAFAAAAAgAh07iQDMvBZ47&#10;AAAAOQAAABAAAAAAAAAAAQAgAAAACgEAAGRycy9zaGFwZXhtbC54bWxQSwUGAAAAAAYABgBbAQAA&#10;tAMAAAAA&#10;" strokecolor="#969696" strokeweight="1.5pt">
              <v:stroke dashstyle="dash"/>
            </v:line>
            <v:line id="_x0000_s1032" style="position:absolute" from="204,3577" to="7583,3578" o:gfxdata="UEsDBAoAAAAAAIdO4kAAAAAAAAAAAAAAAAAEAAAAZHJzL1BLAwQUAAAACACHTuJAjmqfpbsAAADb&#10;AAAADwAAAGRycy9kb3ducmV2LnhtbEWPQYvCMBSE78L+h/AWvGlqYUWqqYeFhb2IbNWen81rU2xe&#10;SpO1+u+NIHgcZuYbZrO92U5cafCtYwWLeQKCuHK65UbB8fAzW4HwAVlj55gU3MnDNv+YbDDTbuQ/&#10;uhahERHCPkMFJoQ+k9JXhiz6ueuJo1e7wWKIcmikHnCMcNvJNEmW0mLLccFgT9+GqkvxbxWkl/3X&#10;+VSG3YHLZWH6077CsVZq+rlI1iAC3cI7/Gr/agWrFJ5f4g+Q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qfpbsAAADb&#10;AAAADwAAAAAAAAABACAAAAAiAAAAZHJzL2Rvd25yZXYueG1sUEsBAhQAFAAAAAgAh07iQDMvBZ47&#10;AAAAOQAAABAAAAAAAAAAAQAgAAAACgEAAGRycy9zaGFwZXhtbC54bWxQSwUGAAAAAAYABgBbAQAA&#10;tAMAAAAA&#10;" strokecolor="#969696" strokeweight="1.5pt">
              <v:stroke dashstyle="dash"/>
            </v:line>
            <v:shape id="_x0000_s1031" type="#_x0000_t202" style="position:absolute;left:5304;top:1388;width:2710;height:765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 filled="f" stroked="f">
              <v:textbox>
                <w:txbxContent>
                  <w:p w:rsidR="00C06CD4" w:rsidRDefault="000E6BDB">
                    <w:pPr>
                      <w:jc w:val="center"/>
                      <w:rPr>
                        <w:rFonts w:ascii="仿宋" w:eastAsia="仿宋" w:hAnsi="仿宋" w:cs="仿宋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  <w:t xml:space="preserve">  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  <w:t>探感定位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5502;top:2916;width:2690;height:732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 filled="f" stroked="f">
              <v:textbox>
                <w:txbxContent>
                  <w:p w:rsidR="00C06CD4" w:rsidRDefault="000E6BDB">
                    <w:pPr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  <w:shd w:val="pct10" w:color="auto" w:fill="FFFFFF"/>
                      </w:rPr>
                    </w:pPr>
                    <w:proofErr w:type="gramStart"/>
                    <w:r>
                      <w:rPr>
                        <w:rFonts w:ascii="仿宋" w:eastAsia="仿宋" w:hAnsi="仿宋" w:cs="仿宋" w:hint="eastAsia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  <w:t>辨敏施灸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5206;top:3788;width:3010;height:797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C06CD4" w:rsidRDefault="000E6BDB">
                    <w:pPr>
                      <w:jc w:val="center"/>
                      <w:rPr>
                        <w:rFonts w:ascii="仿宋" w:eastAsia="仿宋" w:hAnsi="仿宋" w:cs="仿宋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  <w:t>量随人异</w:t>
                    </w:r>
                  </w:p>
                </w:txbxContent>
              </v:textbox>
            </v:shape>
            <v:shape id="_x0000_s1028" type="#_x0000_t202" style="position:absolute;left:5389;top:5026;width:2870;height:798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 filled="f" stroked="f">
              <v:textbox>
                <w:txbxContent>
                  <w:p w:rsidR="00C06CD4" w:rsidRDefault="000E6BDB">
                    <w:pPr>
                      <w:jc w:val="center"/>
                      <w:rPr>
                        <w:rFonts w:ascii="仿宋" w:eastAsia="仿宋" w:hAnsi="仿宋" w:cs="仿宋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</w:pPr>
                    <w:proofErr w:type="gramStart"/>
                    <w:r>
                      <w:rPr>
                        <w:rFonts w:ascii="仿宋" w:eastAsia="仿宋" w:hAnsi="仿宋" w:cs="仿宋" w:hint="eastAsia"/>
                        <w:b/>
                        <w:bCs/>
                        <w:sz w:val="28"/>
                        <w:szCs w:val="28"/>
                        <w:shd w:val="pct10" w:color="auto" w:fill="FFFFFF"/>
                      </w:rPr>
                      <w:t>敏消量足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C06CD4" w:rsidRDefault="000E6BDB">
      <w:pPr>
        <w:adjustRightInd w:val="0"/>
        <w:snapToGrid w:val="0"/>
        <w:spacing w:line="58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/>
        </w:rPr>
        <w:t>图</w:t>
      </w:r>
      <w:r>
        <w:rPr>
          <w:rFonts w:ascii="仿宋" w:eastAsia="仿宋" w:hAnsi="仿宋" w:cs="仿宋" w:hint="eastAsia"/>
          <w:sz w:val="28"/>
          <w:szCs w:val="28"/>
          <w:lang/>
        </w:rPr>
        <w:t xml:space="preserve">1 </w:t>
      </w:r>
      <w:r>
        <w:rPr>
          <w:rFonts w:ascii="仿宋" w:eastAsia="仿宋" w:hAnsi="仿宋" w:cs="仿宋" w:hint="eastAsia"/>
          <w:sz w:val="28"/>
          <w:szCs w:val="28"/>
          <w:lang/>
        </w:rPr>
        <w:t>热敏</w:t>
      </w:r>
      <w:proofErr w:type="gramStart"/>
      <w:r>
        <w:rPr>
          <w:rFonts w:ascii="仿宋" w:eastAsia="仿宋" w:hAnsi="仿宋" w:cs="仿宋" w:hint="eastAsia"/>
          <w:sz w:val="28"/>
          <w:szCs w:val="28"/>
          <w:lang/>
        </w:rPr>
        <w:t>灸</w:t>
      </w:r>
      <w:proofErr w:type="gramEnd"/>
      <w:r>
        <w:rPr>
          <w:rFonts w:ascii="仿宋" w:eastAsia="仿宋" w:hAnsi="仿宋" w:cs="仿宋" w:hint="eastAsia"/>
          <w:sz w:val="28"/>
          <w:szCs w:val="28"/>
          <w:lang/>
        </w:rPr>
        <w:t>操作流程图</w:t>
      </w:r>
    </w:p>
    <w:p w:rsidR="00C06CD4" w:rsidRDefault="000E6BDB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4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适应证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具有温补阳气、温化寒湿、温通经络、温养心神等功效，适用于出现热敏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腧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穴的各种病症，不拘寒、热、虚、实、表、里证。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5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注意事项与禁忌症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5.1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注意事项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5.1.1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前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应告知被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者艾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过程，消除对艾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的恐惧感或紧张感。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5.1.2 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时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应根据年龄、性别、体质、病情，采取舒适的体位，并充分暴露施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部位。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操作时应注意热感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lastRenderedPageBreak/>
        <w:t>强度适宜，避免烫伤，注意防止艾火脱落灼伤患者或烧坏衣物。</w:t>
      </w:r>
      <w:r>
        <w:rPr>
          <w:rFonts w:ascii="仿宋" w:eastAsia="仿宋" w:hAnsi="仿宋" w:cs="仿宋" w:hint="eastAsia"/>
          <w:sz w:val="32"/>
          <w:szCs w:val="32"/>
          <w:lang/>
        </w:rPr>
        <w:t>若施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时发生晕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，应立即停止艾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 xml:space="preserve">, </w:t>
      </w:r>
      <w:r>
        <w:rPr>
          <w:rFonts w:ascii="仿宋" w:eastAsia="仿宋" w:hAnsi="仿宋" w:cs="仿宋" w:hint="eastAsia"/>
          <w:sz w:val="32"/>
          <w:szCs w:val="32"/>
          <w:lang/>
        </w:rPr>
        <w:t>使患者头低位平卧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, </w:t>
      </w:r>
      <w:r>
        <w:rPr>
          <w:rFonts w:ascii="仿宋" w:eastAsia="仿宋" w:hAnsi="仿宋" w:cs="仿宋" w:hint="eastAsia"/>
          <w:sz w:val="32"/>
          <w:szCs w:val="32"/>
          <w:lang/>
        </w:rPr>
        <w:t>轻者一般休息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片刻</w:t>
      </w:r>
      <w:r>
        <w:rPr>
          <w:rFonts w:ascii="仿宋" w:eastAsia="仿宋" w:hAnsi="仿宋" w:cs="仿宋" w:hint="eastAsia"/>
          <w:sz w:val="32"/>
          <w:szCs w:val="32"/>
          <w:lang/>
        </w:rPr>
        <w:t>,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/>
        </w:rPr>
        <w:t>或饮温开水后即可恢复</w:t>
      </w:r>
      <w:r>
        <w:rPr>
          <w:rFonts w:ascii="仿宋" w:eastAsia="仿宋" w:hAnsi="仿宋" w:cs="仿宋" w:hint="eastAsia"/>
          <w:sz w:val="32"/>
          <w:szCs w:val="32"/>
          <w:lang/>
        </w:rPr>
        <w:t>;</w:t>
      </w:r>
      <w:r>
        <w:rPr>
          <w:rFonts w:ascii="仿宋" w:eastAsia="仿宋" w:hAnsi="仿宋" w:cs="仿宋" w:hint="eastAsia"/>
          <w:sz w:val="32"/>
          <w:szCs w:val="32"/>
          <w:lang/>
        </w:rPr>
        <w:t>重者可掐按人中、内关、足三里即可恢复</w:t>
      </w:r>
      <w:r>
        <w:rPr>
          <w:rFonts w:ascii="仿宋" w:eastAsia="仿宋" w:hAnsi="仿宋" w:cs="仿宋" w:hint="eastAsia"/>
          <w:sz w:val="32"/>
          <w:szCs w:val="32"/>
          <w:lang/>
        </w:rPr>
        <w:t>;</w:t>
      </w:r>
      <w:r>
        <w:rPr>
          <w:rFonts w:ascii="仿宋" w:eastAsia="仿宋" w:hAnsi="仿宋" w:cs="仿宋" w:hint="eastAsia"/>
          <w:sz w:val="32"/>
          <w:szCs w:val="32"/>
          <w:lang/>
        </w:rPr>
        <w:t>严重时按晕厥处理。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5.1.3 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施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后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应告知被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者在施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结束后</w:t>
      </w:r>
      <w:r>
        <w:rPr>
          <w:rFonts w:ascii="仿宋" w:eastAsia="仿宋" w:hAnsi="仿宋" w:cs="仿宋" w:hint="eastAsia"/>
          <w:sz w:val="32"/>
          <w:szCs w:val="32"/>
          <w:lang/>
        </w:rPr>
        <w:t>2h</w:t>
      </w:r>
      <w:r>
        <w:rPr>
          <w:rFonts w:ascii="仿宋" w:eastAsia="仿宋" w:hAnsi="仿宋" w:cs="仿宋" w:hint="eastAsia"/>
          <w:sz w:val="32"/>
          <w:szCs w:val="32"/>
          <w:lang/>
        </w:rPr>
        <w:t>之内不宜洗澡，注意保暖，避风寒。如果皮肤有红晕灼热感</w:t>
      </w:r>
      <w:r>
        <w:rPr>
          <w:rFonts w:ascii="仿宋" w:eastAsia="仿宋" w:hAnsi="仿宋" w:cs="仿宋" w:hint="eastAsia"/>
          <w:sz w:val="32"/>
          <w:szCs w:val="32"/>
          <w:lang/>
        </w:rPr>
        <w:t>,</w:t>
      </w:r>
      <w:r>
        <w:rPr>
          <w:rFonts w:ascii="仿宋" w:eastAsia="仿宋" w:hAnsi="仿宋" w:cs="仿宋" w:hint="eastAsia"/>
          <w:sz w:val="32"/>
          <w:szCs w:val="32"/>
          <w:lang/>
        </w:rPr>
        <w:t>不需处理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, </w:t>
      </w:r>
      <w:r>
        <w:rPr>
          <w:rFonts w:ascii="仿宋" w:eastAsia="仿宋" w:hAnsi="仿宋" w:cs="仿宋" w:hint="eastAsia"/>
          <w:sz w:val="32"/>
          <w:szCs w:val="32"/>
          <w:lang/>
        </w:rPr>
        <w:t>可自行消失。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若局部出现水疱属施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正常反应，</w:t>
      </w:r>
      <w:r>
        <w:rPr>
          <w:rFonts w:ascii="仿宋" w:eastAsia="仿宋" w:hAnsi="仿宋" w:cs="仿宋" w:hint="eastAsia"/>
          <w:sz w:val="32"/>
          <w:szCs w:val="32"/>
          <w:lang/>
        </w:rPr>
        <w:t>水疱较小时，宜保护水疱，勿使破裂，一般数日即可吸收自愈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; </w:t>
      </w:r>
      <w:r>
        <w:rPr>
          <w:rFonts w:ascii="仿宋" w:eastAsia="仿宋" w:hAnsi="仿宋" w:cs="仿宋" w:hint="eastAsia"/>
          <w:sz w:val="32"/>
          <w:szCs w:val="32"/>
          <w:lang/>
        </w:rPr>
        <w:t>如水疱过大，用注射器从水疱低位刺入，将渗出液吸出后，保持局部</w:t>
      </w:r>
      <w:r>
        <w:rPr>
          <w:rFonts w:ascii="仿宋" w:eastAsia="仿宋" w:hAnsi="仿宋" w:cs="仿宋" w:hint="eastAsia"/>
          <w:sz w:val="32"/>
          <w:szCs w:val="32"/>
          <w:lang/>
        </w:rPr>
        <w:t>清洁，以防感染。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热敏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结束后，须将燃着的艾条套入灭火管内或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将燃头浸入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水中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,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以彻底熄灭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,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防止复燃。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5.2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禁忌症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5.2.1  </w:t>
      </w:r>
      <w:r>
        <w:rPr>
          <w:rFonts w:ascii="仿宋" w:eastAsia="仿宋" w:hAnsi="仿宋" w:cs="仿宋" w:hint="eastAsia"/>
          <w:sz w:val="32"/>
          <w:szCs w:val="32"/>
          <w:lang/>
        </w:rPr>
        <w:t>患者在过饥、过饱、过劳、酒醉状态等不宜施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。</w:t>
      </w:r>
    </w:p>
    <w:p w:rsidR="00C06CD4" w:rsidRDefault="000E6BDB">
      <w:p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5.2.2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/>
        </w:rPr>
        <w:t>婴幼儿、昏迷、脑出血急性期、大量吐</w:t>
      </w:r>
      <w:r>
        <w:rPr>
          <w:rFonts w:ascii="仿宋" w:eastAsia="仿宋" w:hAnsi="仿宋" w:cs="仿宋" w:hint="eastAsia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sz w:val="32"/>
          <w:szCs w:val="32"/>
          <w:lang/>
        </w:rPr>
        <w:t>咯</w:t>
      </w:r>
      <w:r>
        <w:rPr>
          <w:rFonts w:ascii="仿宋" w:eastAsia="仿宋" w:hAnsi="仿宋" w:cs="仿宋" w:hint="eastAsia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sz w:val="32"/>
          <w:szCs w:val="32"/>
          <w:lang/>
        </w:rPr>
        <w:t>血的患者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; </w:t>
      </w:r>
      <w:r>
        <w:rPr>
          <w:rFonts w:ascii="仿宋" w:eastAsia="仿宋" w:hAnsi="仿宋" w:cs="仿宋" w:hint="eastAsia"/>
          <w:sz w:val="32"/>
          <w:szCs w:val="32"/>
          <w:lang/>
        </w:rPr>
        <w:t>孕妇的腹部和腰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骶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部、感觉障碍与皮肤溃疡处禁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。</w:t>
      </w:r>
    </w:p>
    <w:p w:rsidR="00C06CD4" w:rsidRDefault="000E6BDB">
      <w:pPr>
        <w:spacing w:line="580" w:lineRule="exact"/>
        <w:jc w:val="left"/>
        <w:outlineLvl w:val="0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jc w:val="center"/>
        <w:outlineLvl w:val="0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  <w:lang/>
        </w:rPr>
        <w:t xml:space="preserve"> </w:t>
      </w:r>
    </w:p>
    <w:p w:rsidR="00C06CD4" w:rsidRDefault="00C06CD4">
      <w:pPr>
        <w:spacing w:line="580" w:lineRule="exact"/>
        <w:jc w:val="left"/>
        <w:outlineLvl w:val="0"/>
        <w:rPr>
          <w:rFonts w:ascii="宋体" w:hAnsi="宋体" w:cs="宋体"/>
          <w:b/>
          <w:kern w:val="0"/>
          <w:sz w:val="36"/>
          <w:szCs w:val="36"/>
        </w:rPr>
      </w:pPr>
    </w:p>
    <w:p w:rsidR="00C06CD4" w:rsidRDefault="00C06CD4">
      <w:pPr>
        <w:spacing w:line="580" w:lineRule="exact"/>
        <w:jc w:val="left"/>
        <w:outlineLvl w:val="0"/>
        <w:rPr>
          <w:rFonts w:ascii="宋体" w:hAnsi="宋体" w:cs="宋体"/>
          <w:b/>
          <w:kern w:val="0"/>
          <w:sz w:val="36"/>
          <w:szCs w:val="36"/>
        </w:rPr>
      </w:pPr>
    </w:p>
    <w:p w:rsidR="00C06CD4" w:rsidRDefault="000E6BDB">
      <w:pPr>
        <w:spacing w:line="580" w:lineRule="exact"/>
        <w:jc w:val="left"/>
        <w:outlineLvl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  <w:lang/>
        </w:rPr>
        <w:t>附件</w:t>
      </w:r>
      <w:r>
        <w:rPr>
          <w:rFonts w:ascii="宋体" w:hAnsi="宋体" w:cs="宋体" w:hint="eastAsia"/>
          <w:b/>
          <w:kern w:val="0"/>
          <w:sz w:val="36"/>
          <w:szCs w:val="36"/>
          <w:lang/>
        </w:rPr>
        <w:t>2</w:t>
      </w:r>
      <w:r>
        <w:rPr>
          <w:rFonts w:ascii="宋体" w:hAnsi="宋体" w:cs="宋体" w:hint="eastAsia"/>
          <w:b/>
          <w:kern w:val="0"/>
          <w:sz w:val="36"/>
          <w:szCs w:val="36"/>
          <w:lang/>
        </w:rPr>
        <w:t>：</w:t>
      </w:r>
    </w:p>
    <w:p w:rsidR="00C06CD4" w:rsidRDefault="000E6BDB">
      <w:pPr>
        <w:spacing w:line="580" w:lineRule="exact"/>
        <w:jc w:val="center"/>
        <w:outlineLvl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  <w:lang/>
        </w:rPr>
        <w:t>热敏</w:t>
      </w:r>
      <w:proofErr w:type="gramStart"/>
      <w:r>
        <w:rPr>
          <w:rFonts w:ascii="宋体" w:hAnsi="宋体" w:cs="宋体" w:hint="eastAsia"/>
          <w:b/>
          <w:kern w:val="0"/>
          <w:sz w:val="36"/>
          <w:szCs w:val="36"/>
          <w:lang/>
        </w:rPr>
        <w:t>灸</w:t>
      </w:r>
      <w:proofErr w:type="gramEnd"/>
      <w:r>
        <w:rPr>
          <w:rFonts w:ascii="宋体" w:hAnsi="宋体" w:cs="宋体" w:hint="eastAsia"/>
          <w:b/>
          <w:kern w:val="0"/>
          <w:sz w:val="36"/>
          <w:szCs w:val="36"/>
          <w:lang/>
        </w:rPr>
        <w:t>技术应用指南</w:t>
      </w:r>
    </w:p>
    <w:p w:rsidR="00C06CD4" w:rsidRDefault="000E6BDB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社区、家庭可运用热敏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技术以求防病保健、增强免疫、调节体质。现列举</w:t>
      </w:r>
      <w:r>
        <w:rPr>
          <w:rFonts w:ascii="仿宋" w:eastAsia="仿宋" w:hAnsi="仿宋" w:cs="仿宋" w:hint="eastAsia"/>
          <w:sz w:val="32"/>
          <w:szCs w:val="32"/>
          <w:lang/>
        </w:rPr>
        <w:t>8</w:t>
      </w:r>
      <w:r>
        <w:rPr>
          <w:rFonts w:ascii="仿宋" w:eastAsia="仿宋" w:hAnsi="仿宋" w:cs="仿宋" w:hint="eastAsia"/>
          <w:sz w:val="32"/>
          <w:szCs w:val="32"/>
          <w:lang/>
        </w:rPr>
        <w:t>个常用的热敏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保健要穴以指导家庭居民运用热敏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技术。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神阙穴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【穴位定位】</w:t>
      </w:r>
    </w:p>
    <w:p w:rsidR="00C06CD4" w:rsidRDefault="000E6BD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位于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脐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窝正中。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【热敏灸感】</w:t>
      </w:r>
    </w:p>
    <w:p w:rsidR="00C06CD4" w:rsidRDefault="000E6BD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可自觉热感渗透腹腔，或出现热感扩散至整个腹腔，或出现腹腔深部发热感觉，或出现热感呈带状向两侧腰际传导。</w:t>
      </w:r>
    </w:p>
    <w:p w:rsidR="00C06CD4" w:rsidRDefault="000E6BD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【保健范围】</w:t>
      </w:r>
      <w:r>
        <w:rPr>
          <w:rFonts w:ascii="仿宋" w:eastAsia="仿宋" w:hAnsi="仿宋" w:cs="仿宋" w:hint="eastAsia"/>
          <w:sz w:val="32"/>
          <w:szCs w:val="32"/>
          <w:lang/>
        </w:rPr>
        <w:t>睡眠保健、前列腺保健、男性性功能保健、卵巢保健、胃动力保健、肠道保健、血糖保健等。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足三里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【穴位定位】</w:t>
      </w:r>
    </w:p>
    <w:p w:rsidR="00C06CD4" w:rsidRDefault="000E6BD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正坐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屈膝，在小腿前外侧，当犊鼻下</w:t>
      </w:r>
      <w:r>
        <w:rPr>
          <w:rFonts w:ascii="仿宋" w:eastAsia="仿宋" w:hAnsi="仿宋" w:cs="仿宋" w:hint="eastAsia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z w:val="32"/>
          <w:szCs w:val="32"/>
          <w:lang/>
        </w:rPr>
        <w:t>寸，距胫骨前缘一横指。简易取穴：屈膝</w:t>
      </w:r>
      <w:r>
        <w:rPr>
          <w:rFonts w:ascii="仿宋" w:eastAsia="仿宋" w:hAnsi="仿宋" w:cs="仿宋" w:hint="eastAsia"/>
          <w:sz w:val="32"/>
          <w:szCs w:val="32"/>
          <w:lang/>
        </w:rPr>
        <w:t>90</w:t>
      </w:r>
      <w:r>
        <w:rPr>
          <w:rFonts w:ascii="仿宋" w:eastAsia="仿宋" w:hAnsi="仿宋" w:cs="仿宋" w:hint="eastAsia"/>
          <w:sz w:val="32"/>
          <w:szCs w:val="32"/>
          <w:lang/>
        </w:rPr>
        <w:t>度，外膝眼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往下四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横指，胫骨外一横指处。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【热敏灸感】</w:t>
      </w:r>
    </w:p>
    <w:p w:rsidR="00C06CD4" w:rsidRDefault="000E6BDB">
      <w:pPr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可</w:t>
      </w:r>
      <w:r>
        <w:rPr>
          <w:rFonts w:ascii="仿宋" w:eastAsia="仿宋" w:hAnsi="仿宋" w:cs="仿宋" w:hint="eastAsia"/>
          <w:sz w:val="32"/>
          <w:szCs w:val="32"/>
          <w:lang/>
        </w:rPr>
        <w:t>自觉</w:t>
      </w:r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热感渗透，或热感沿足阳明胃经上行至腹部下行至足背。</w:t>
      </w:r>
    </w:p>
    <w:p w:rsidR="00C06CD4" w:rsidRDefault="000E6BD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【保健范围】</w:t>
      </w:r>
      <w:r>
        <w:rPr>
          <w:rFonts w:ascii="仿宋" w:eastAsia="仿宋" w:hAnsi="仿宋" w:cs="仿宋" w:hint="eastAsia"/>
          <w:sz w:val="32"/>
          <w:szCs w:val="32"/>
          <w:lang/>
        </w:rPr>
        <w:t>胃动力保健、肠道保健、血压保健等。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lastRenderedPageBreak/>
        <w:t>3.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关元穴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【穴位定位】</w:t>
      </w:r>
    </w:p>
    <w:p w:rsidR="00C06CD4" w:rsidRDefault="000E6BDB">
      <w:pPr>
        <w:spacing w:line="580" w:lineRule="exact"/>
        <w:ind w:firstLineChars="200" w:firstLine="640"/>
        <w:rPr>
          <w:rFonts w:ascii="仿宋" w:eastAsia="仿宋" w:hAnsi="仿宋" w:cs="仿宋"/>
          <w:spacing w:val="8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在下腹部，前正中线上，当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脐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中下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3 </w:t>
      </w:r>
      <w:r>
        <w:rPr>
          <w:rFonts w:ascii="仿宋" w:eastAsia="仿宋" w:hAnsi="仿宋" w:cs="仿宋" w:hint="eastAsia"/>
          <w:sz w:val="32"/>
          <w:szCs w:val="32"/>
          <w:lang/>
        </w:rPr>
        <w:t>寸。</w:t>
      </w:r>
    </w:p>
    <w:p w:rsidR="00C06CD4" w:rsidRDefault="000E6BDB">
      <w:pPr>
        <w:adjustRightInd w:val="0"/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【热敏灸感】</w:t>
      </w:r>
    </w:p>
    <w:p w:rsidR="00C06CD4" w:rsidRDefault="000E6BDB">
      <w:pPr>
        <w:adjustRightIn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可自觉热感深透至腹腔，或出现腹腔内发热现象，或出现热感呈带状向两侧腰际传导甚至到达腰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骶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部。</w:t>
      </w:r>
    </w:p>
    <w:p w:rsidR="00C06CD4" w:rsidRDefault="000E6BD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【保健范围】</w:t>
      </w:r>
      <w:r>
        <w:rPr>
          <w:rFonts w:ascii="仿宋" w:eastAsia="仿宋" w:hAnsi="仿宋" w:cs="仿宋" w:hint="eastAsia"/>
          <w:sz w:val="32"/>
          <w:szCs w:val="32"/>
          <w:lang/>
        </w:rPr>
        <w:t>脑保健、睡眠保健、腰椎保健、前列腺保健、男性性功能保健、卵巢保健、胃动力保健、肠道保健、血压保健等。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三阴交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【穴位定位】</w:t>
      </w:r>
    </w:p>
    <w:p w:rsidR="00C06CD4" w:rsidRDefault="000E6BD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位于小腿内侧，当足内踝尖直上</w:t>
      </w:r>
      <w:r>
        <w:rPr>
          <w:rFonts w:ascii="仿宋" w:eastAsia="仿宋" w:hAnsi="仿宋" w:cs="仿宋" w:hint="eastAsia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z w:val="32"/>
          <w:szCs w:val="32"/>
          <w:lang/>
        </w:rPr>
        <w:t>寸，胫骨后缘。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【热敏灸感】</w:t>
      </w:r>
    </w:p>
    <w:p w:rsidR="00C06CD4" w:rsidRDefault="000E6BD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可自觉热感渗透深部，或热感沿足太阴脾经上行至腹部，或出现表面不热或微热，而深部热感强烈。</w:t>
      </w:r>
    </w:p>
    <w:p w:rsidR="00C06CD4" w:rsidRDefault="000E6BD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【保健范围】</w:t>
      </w:r>
      <w:r>
        <w:rPr>
          <w:rFonts w:ascii="仿宋" w:eastAsia="仿宋" w:hAnsi="仿宋" w:cs="仿宋" w:hint="eastAsia"/>
          <w:sz w:val="32"/>
          <w:szCs w:val="32"/>
          <w:lang/>
        </w:rPr>
        <w:t>卵巢保健、血糖保健等。</w:t>
      </w:r>
    </w:p>
    <w:p w:rsidR="00C06CD4" w:rsidRDefault="000E6BDB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5.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命门穴</w:t>
      </w:r>
    </w:p>
    <w:p w:rsidR="00C06CD4" w:rsidRDefault="000E6BDB">
      <w:pPr>
        <w:spacing w:line="580" w:lineRule="exact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  <w:lang/>
        </w:rPr>
        <w:t>【穴位定位】</w:t>
      </w:r>
    </w:p>
    <w:p w:rsidR="00C06CD4" w:rsidRDefault="000E6BDB">
      <w:pPr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位于腰部，当后正中线上，第</w:t>
      </w:r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2</w:t>
      </w:r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腰椎棘突下凹陷中。</w:t>
      </w:r>
    </w:p>
    <w:p w:rsidR="00C06CD4" w:rsidRDefault="000E6BDB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【热敏灸感】</w:t>
      </w:r>
    </w:p>
    <w:p w:rsidR="00C06CD4" w:rsidRDefault="000E6BDB">
      <w:pPr>
        <w:spacing w:line="58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可</w:t>
      </w:r>
      <w:r>
        <w:rPr>
          <w:rFonts w:ascii="仿宋" w:eastAsia="仿宋" w:hAnsi="仿宋" w:cs="仿宋" w:hint="eastAsia"/>
          <w:sz w:val="32"/>
          <w:szCs w:val="32"/>
          <w:lang/>
        </w:rPr>
        <w:t>自觉</w:t>
      </w:r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热感渗透深部，或热感扩散至腰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骶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  <w:lang/>
        </w:rPr>
        <w:t>部，或热感呈带状向两侧腰际传导，或出现热感呈带状向一侧或两侧臀部、下肢部传导，或出现下腹部腹腔内发热感觉，或出现下腹部及双侧腹股沟处发热反应。</w:t>
      </w:r>
    </w:p>
    <w:p w:rsidR="00C06CD4" w:rsidRDefault="000E6BDB">
      <w:pPr>
        <w:spacing w:line="580" w:lineRule="exac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lastRenderedPageBreak/>
        <w:t>【保健范围】</w:t>
      </w:r>
      <w:r>
        <w:rPr>
          <w:rFonts w:ascii="仿宋" w:eastAsia="仿宋" w:hAnsi="仿宋" w:cs="仿宋" w:hint="eastAsia"/>
          <w:sz w:val="32"/>
          <w:szCs w:val="32"/>
          <w:lang/>
        </w:rPr>
        <w:t>脑保健、腰椎保健、前列腺保健、男性性功能保健等。</w:t>
      </w:r>
    </w:p>
    <w:p w:rsidR="00C06CD4" w:rsidRDefault="000E6BDB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6.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大椎穴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【穴位定位】</w:t>
      </w:r>
    </w:p>
    <w:p w:rsidR="00C06CD4" w:rsidRDefault="000E6BD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在后正中线上，第</w:t>
      </w:r>
      <w:r>
        <w:rPr>
          <w:rFonts w:ascii="仿宋" w:eastAsia="仿宋" w:hAnsi="仿宋" w:cs="仿宋" w:hint="eastAsia"/>
          <w:sz w:val="32"/>
          <w:szCs w:val="32"/>
          <w:lang/>
        </w:rPr>
        <w:t>7</w:t>
      </w:r>
      <w:r>
        <w:rPr>
          <w:rFonts w:ascii="仿宋" w:eastAsia="仿宋" w:hAnsi="仿宋" w:cs="仿宋" w:hint="eastAsia"/>
          <w:sz w:val="32"/>
          <w:szCs w:val="32"/>
          <w:lang/>
        </w:rPr>
        <w:t>颈椎棘突下凹陷中。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mallCaps/>
          <w:sz w:val="32"/>
          <w:szCs w:val="32"/>
        </w:rPr>
      </w:pPr>
      <w:r>
        <w:rPr>
          <w:rFonts w:ascii="仿宋" w:eastAsia="仿宋" w:hAnsi="仿宋" w:cs="仿宋" w:hint="eastAsia"/>
          <w:b/>
          <w:smallCaps/>
          <w:sz w:val="32"/>
          <w:szCs w:val="32"/>
          <w:lang/>
        </w:rPr>
        <w:t>【热敏灸感】</w:t>
      </w:r>
    </w:p>
    <w:p w:rsidR="00C06CD4" w:rsidRDefault="000E6BDB">
      <w:pPr>
        <w:spacing w:line="580" w:lineRule="exact"/>
        <w:ind w:firstLineChars="150" w:firstLine="480"/>
        <w:rPr>
          <w:rFonts w:ascii="仿宋" w:eastAsia="仿宋" w:hAnsi="仿宋" w:cs="仿宋"/>
          <w:smallCaps/>
          <w:sz w:val="32"/>
          <w:szCs w:val="32"/>
        </w:rPr>
      </w:pPr>
      <w:r>
        <w:rPr>
          <w:rFonts w:ascii="仿宋" w:eastAsia="仿宋" w:hAnsi="仿宋" w:cs="仿宋" w:hint="eastAsia"/>
          <w:smallCaps/>
          <w:sz w:val="32"/>
          <w:szCs w:val="32"/>
          <w:lang/>
        </w:rPr>
        <w:t>可</w:t>
      </w:r>
      <w:r>
        <w:rPr>
          <w:rFonts w:ascii="仿宋" w:eastAsia="仿宋" w:hAnsi="仿宋" w:cs="仿宋" w:hint="eastAsia"/>
          <w:sz w:val="32"/>
          <w:szCs w:val="32"/>
          <w:lang/>
        </w:rPr>
        <w:t>自觉</w:t>
      </w:r>
      <w:r>
        <w:rPr>
          <w:rFonts w:ascii="仿宋" w:eastAsia="仿宋" w:hAnsi="仿宋" w:cs="仿宋" w:hint="eastAsia"/>
          <w:smallCaps/>
          <w:sz w:val="32"/>
          <w:szCs w:val="32"/>
          <w:lang/>
        </w:rPr>
        <w:t>热感透向深部并向四周扩散，或出现重压感、酸胀、酸痛感，或热感经肩部沿上肢外侧向下传导至腕部。</w:t>
      </w:r>
    </w:p>
    <w:p w:rsidR="00C06CD4" w:rsidRDefault="000E6BDB">
      <w:pPr>
        <w:spacing w:line="580" w:lineRule="exact"/>
        <w:rPr>
          <w:rFonts w:ascii="仿宋" w:eastAsia="仿宋" w:hAnsi="仿宋" w:cs="仿宋"/>
          <w:smallCap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【保健范围】</w:t>
      </w:r>
      <w:r>
        <w:rPr>
          <w:rFonts w:ascii="仿宋" w:eastAsia="仿宋" w:hAnsi="仿宋" w:cs="仿宋" w:hint="eastAsia"/>
          <w:smallCaps/>
          <w:sz w:val="32"/>
          <w:szCs w:val="32"/>
          <w:lang/>
        </w:rPr>
        <w:t>睡眠保健、颈椎保健等。</w:t>
      </w:r>
    </w:p>
    <w:p w:rsidR="00C06CD4" w:rsidRDefault="000E6BDB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7.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中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lang/>
        </w:rPr>
        <w:t>脘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lang/>
        </w:rPr>
        <w:t>穴</w:t>
      </w:r>
    </w:p>
    <w:p w:rsidR="00C06CD4" w:rsidRDefault="000E6BDB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【穴位定位】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在上腹部，前正中线上，当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脐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中上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4 </w:t>
      </w:r>
      <w:r>
        <w:rPr>
          <w:rFonts w:ascii="仿宋" w:eastAsia="仿宋" w:hAnsi="仿宋" w:cs="仿宋" w:hint="eastAsia"/>
          <w:sz w:val="32"/>
          <w:szCs w:val="32"/>
          <w:lang/>
        </w:rPr>
        <w:t>寸或胸骨下端和</w:t>
      </w:r>
      <w:hyperlink r:id="rId8" w:history="1">
        <w:r>
          <w:rPr>
            <w:rStyle w:val="a6"/>
            <w:rFonts w:ascii="仿宋" w:eastAsia="仿宋" w:hAnsi="仿宋" w:cs="仿宋" w:hint="eastAsia"/>
            <w:color w:val="auto"/>
            <w:sz w:val="32"/>
            <w:szCs w:val="32"/>
          </w:rPr>
          <w:t>肚脐</w:t>
        </w:r>
      </w:hyperlink>
      <w:r>
        <w:rPr>
          <w:rFonts w:ascii="仿宋" w:eastAsia="仿宋" w:hAnsi="仿宋" w:cs="仿宋" w:hint="eastAsia"/>
          <w:sz w:val="32"/>
          <w:szCs w:val="32"/>
          <w:lang/>
        </w:rPr>
        <w:t>连线的中点。</w:t>
      </w:r>
    </w:p>
    <w:p w:rsidR="00C06CD4" w:rsidRDefault="000E6BDB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【热敏灸感】</w:t>
      </w:r>
    </w:p>
    <w:p w:rsidR="00C06CD4" w:rsidRDefault="000E6BDB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可自觉热感透至腹腔内，或热感扩散至整个上腹部，或出现胃肠蠕动反应。</w:t>
      </w:r>
    </w:p>
    <w:p w:rsidR="00C06CD4" w:rsidRDefault="000E6BD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【保健范围】</w:t>
      </w:r>
      <w:r>
        <w:rPr>
          <w:rFonts w:ascii="仿宋" w:eastAsia="仿宋" w:hAnsi="仿宋" w:cs="仿宋" w:hint="eastAsia"/>
          <w:sz w:val="32"/>
          <w:szCs w:val="32"/>
          <w:lang/>
        </w:rPr>
        <w:t>胃动力保健、乳腺保健</w:t>
      </w:r>
      <w:r>
        <w:rPr>
          <w:rFonts w:ascii="仿宋" w:eastAsia="仿宋" w:hAnsi="仿宋" w:cs="仿宋" w:hint="eastAsia"/>
          <w:smallCaps/>
          <w:sz w:val="32"/>
          <w:szCs w:val="32"/>
          <w:lang/>
        </w:rPr>
        <w:t>等。</w:t>
      </w:r>
    </w:p>
    <w:p w:rsidR="00C06CD4" w:rsidRDefault="000E6BDB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8.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>百会穴</w:t>
      </w:r>
    </w:p>
    <w:p w:rsidR="00C06CD4" w:rsidRDefault="000E6BDB">
      <w:pPr>
        <w:adjustRightInd w:val="0"/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【穴位定位】</w:t>
      </w:r>
      <w:r>
        <w:rPr>
          <w:rFonts w:ascii="仿宋" w:eastAsia="仿宋" w:hAnsi="仿宋" w:cs="仿宋" w:hint="eastAsia"/>
          <w:b/>
          <w:sz w:val="32"/>
          <w:szCs w:val="32"/>
          <w:lang/>
        </w:rPr>
        <w:t xml:space="preserve"> </w:t>
      </w:r>
    </w:p>
    <w:p w:rsidR="00C06CD4" w:rsidRDefault="000E6BDB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头顶正中线与两耳尖连线的交叉处。</w:t>
      </w:r>
    </w:p>
    <w:p w:rsidR="00C06CD4" w:rsidRDefault="000E6BDB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【热敏灸感】</w:t>
      </w:r>
    </w:p>
    <w:p w:rsidR="00C06CD4" w:rsidRDefault="000E6BDB">
      <w:pPr>
        <w:adjustRightIn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常自觉热感深透颅内，或出现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感向前额或向后项沿督脉传导。</w:t>
      </w:r>
    </w:p>
    <w:p w:rsidR="00C06CD4" w:rsidRDefault="000E6BD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/>
        </w:rPr>
        <w:t>【保健范围】</w:t>
      </w:r>
      <w:r>
        <w:rPr>
          <w:rFonts w:ascii="仿宋" w:eastAsia="仿宋" w:hAnsi="仿宋" w:cs="仿宋" w:hint="eastAsia"/>
          <w:sz w:val="32"/>
          <w:szCs w:val="32"/>
          <w:lang/>
        </w:rPr>
        <w:t>脑保健、睡眠保健</w:t>
      </w:r>
      <w:r>
        <w:rPr>
          <w:rFonts w:ascii="仿宋" w:eastAsia="仿宋" w:hAnsi="仿宋" w:cs="仿宋" w:hint="eastAsia"/>
          <w:smallCaps/>
          <w:sz w:val="32"/>
          <w:szCs w:val="32"/>
          <w:lang/>
        </w:rPr>
        <w:t>等。</w:t>
      </w:r>
    </w:p>
    <w:p w:rsidR="00C06CD4" w:rsidRDefault="000E6BDB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lastRenderedPageBreak/>
        <w:t>家庭居民运用热敏</w:t>
      </w:r>
      <w:proofErr w:type="gramStart"/>
      <w:r>
        <w:rPr>
          <w:rFonts w:ascii="仿宋" w:eastAsia="仿宋" w:hAnsi="仿宋" w:cs="仿宋" w:hint="eastAsia"/>
          <w:sz w:val="32"/>
          <w:szCs w:val="32"/>
          <w:lang/>
        </w:rPr>
        <w:t>灸</w:t>
      </w:r>
      <w:proofErr w:type="gramEnd"/>
      <w:r>
        <w:rPr>
          <w:rFonts w:ascii="仿宋" w:eastAsia="仿宋" w:hAnsi="仿宋" w:cs="仿宋" w:hint="eastAsia"/>
          <w:sz w:val="32"/>
          <w:szCs w:val="32"/>
          <w:lang/>
        </w:rPr>
        <w:t>保健时，建议每次选取上述</w:t>
      </w:r>
      <w:r>
        <w:rPr>
          <w:rFonts w:ascii="仿宋" w:eastAsia="仿宋" w:hAnsi="仿宋" w:cs="仿宋" w:hint="eastAsia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z w:val="32"/>
          <w:szCs w:val="32"/>
          <w:lang/>
        </w:rPr>
        <w:t>～</w:t>
      </w:r>
      <w:r>
        <w:rPr>
          <w:rFonts w:ascii="仿宋" w:eastAsia="仿宋" w:hAnsi="仿宋" w:cs="仿宋" w:hint="eastAsia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z w:val="32"/>
          <w:szCs w:val="32"/>
          <w:lang/>
        </w:rPr>
        <w:t>个穴位，每天</w:t>
      </w:r>
      <w:r>
        <w:rPr>
          <w:rFonts w:ascii="仿宋" w:eastAsia="仿宋" w:hAnsi="仿宋" w:cs="仿宋" w:hint="eastAsia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z w:val="32"/>
          <w:szCs w:val="32"/>
          <w:lang/>
        </w:rPr>
        <w:t>次，</w:t>
      </w:r>
      <w:r>
        <w:rPr>
          <w:rFonts w:ascii="仿宋" w:eastAsia="仿宋" w:hAnsi="仿宋" w:cs="仿宋" w:hint="eastAsia"/>
          <w:sz w:val="32"/>
          <w:szCs w:val="32"/>
          <w:lang/>
        </w:rPr>
        <w:t>30</w:t>
      </w:r>
      <w:r>
        <w:rPr>
          <w:rFonts w:ascii="仿宋" w:eastAsia="仿宋" w:hAnsi="仿宋" w:cs="仿宋" w:hint="eastAsia"/>
          <w:sz w:val="32"/>
          <w:szCs w:val="32"/>
          <w:lang/>
        </w:rPr>
        <w:t>次为</w:t>
      </w:r>
      <w:r>
        <w:rPr>
          <w:rFonts w:ascii="仿宋" w:eastAsia="仿宋" w:hAnsi="仿宋" w:cs="仿宋" w:hint="eastAsia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z w:val="32"/>
          <w:szCs w:val="32"/>
          <w:lang/>
        </w:rPr>
        <w:t>个疗程，疗程间休息</w:t>
      </w:r>
      <w:r>
        <w:rPr>
          <w:rFonts w:ascii="仿宋" w:eastAsia="仿宋" w:hAnsi="仿宋" w:cs="仿宋" w:hint="eastAsia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z w:val="32"/>
          <w:szCs w:val="32"/>
          <w:lang/>
        </w:rPr>
        <w:t>～</w:t>
      </w:r>
      <w:r>
        <w:rPr>
          <w:rFonts w:ascii="仿宋" w:eastAsia="仿宋" w:hAnsi="仿宋" w:cs="仿宋" w:hint="eastAsia"/>
          <w:sz w:val="32"/>
          <w:szCs w:val="32"/>
          <w:lang/>
        </w:rPr>
        <w:t>5</w:t>
      </w:r>
      <w:r>
        <w:rPr>
          <w:rFonts w:ascii="仿宋" w:eastAsia="仿宋" w:hAnsi="仿宋" w:cs="仿宋" w:hint="eastAsia"/>
          <w:sz w:val="32"/>
          <w:szCs w:val="32"/>
          <w:lang/>
        </w:rPr>
        <w:t>天，至少需</w:t>
      </w:r>
      <w:r>
        <w:rPr>
          <w:rFonts w:ascii="仿宋" w:eastAsia="仿宋" w:hAnsi="仿宋" w:cs="仿宋" w:hint="eastAsia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z w:val="32"/>
          <w:szCs w:val="32"/>
          <w:lang/>
        </w:rPr>
        <w:t>个及</w:t>
      </w:r>
      <w:r>
        <w:rPr>
          <w:rFonts w:ascii="仿宋" w:eastAsia="仿宋" w:hAnsi="仿宋" w:cs="仿宋" w:hint="eastAsia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z w:val="32"/>
          <w:szCs w:val="32"/>
          <w:lang/>
        </w:rPr>
        <w:t>个以上疗程。</w:t>
      </w:r>
    </w:p>
    <w:p w:rsidR="00C06CD4" w:rsidRDefault="000E6BDB">
      <w:pPr>
        <w:rPr>
          <w:szCs w:val="21"/>
        </w:rPr>
      </w:pPr>
      <w:r>
        <w:rPr>
          <w:lang/>
        </w:rPr>
        <w:t xml:space="preserve"> </w:t>
      </w:r>
    </w:p>
    <w:p w:rsidR="00C06CD4" w:rsidRDefault="000E6BDB">
      <w:r>
        <w:rPr>
          <w:lang/>
        </w:rPr>
        <w:t xml:space="preserve"> </w:t>
      </w:r>
    </w:p>
    <w:p w:rsidR="00C06CD4" w:rsidRDefault="00C06CD4"/>
    <w:sectPr w:rsidR="00C06CD4" w:rsidSect="00C06CD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D4" w:rsidRDefault="00C06CD4" w:rsidP="00C06CD4">
      <w:r>
        <w:separator/>
      </w:r>
    </w:p>
  </w:endnote>
  <w:endnote w:type="continuationSeparator" w:id="0">
    <w:p w:rsidR="00C06CD4" w:rsidRDefault="00C06CD4" w:rsidP="00C0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D4" w:rsidRDefault="00C06CD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06CD4" w:rsidRDefault="00C06CD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E6B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E6BDB">
                  <w:rPr>
                    <w:noProof/>
                  </w:rPr>
                  <w:t>14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D4" w:rsidRDefault="00C06CD4" w:rsidP="00C06CD4">
      <w:r>
        <w:separator/>
      </w:r>
    </w:p>
  </w:footnote>
  <w:footnote w:type="continuationSeparator" w:id="0">
    <w:p w:rsidR="00C06CD4" w:rsidRDefault="00C06CD4" w:rsidP="00C06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68CCAF"/>
    <w:multiLevelType w:val="singleLevel"/>
    <w:tmpl w:val="E868CC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3BB1AB3"/>
    <w:rsid w:val="000E6BDB"/>
    <w:rsid w:val="00C06CD4"/>
    <w:rsid w:val="09AA1484"/>
    <w:rsid w:val="12101963"/>
    <w:rsid w:val="20E3182B"/>
    <w:rsid w:val="2E7368E9"/>
    <w:rsid w:val="48774CCC"/>
    <w:rsid w:val="492D2AEA"/>
    <w:rsid w:val="53BB1AB3"/>
    <w:rsid w:val="56AA1216"/>
    <w:rsid w:val="5B6554C2"/>
    <w:rsid w:val="6270260D"/>
    <w:rsid w:val="76FA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0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06C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C06CD4"/>
    <w:rPr>
      <w:color w:val="800080"/>
      <w:u w:val="single"/>
    </w:rPr>
  </w:style>
  <w:style w:type="character" w:styleId="a6">
    <w:name w:val="Hyperlink"/>
    <w:basedOn w:val="a0"/>
    <w:qFormat/>
    <w:rsid w:val="00C06CD4"/>
    <w:rPr>
      <w:color w:val="0000FF"/>
      <w:u w:val="single"/>
    </w:rPr>
  </w:style>
  <w:style w:type="character" w:customStyle="1" w:styleId="15">
    <w:name w:val="15"/>
    <w:basedOn w:val="a0"/>
    <w:qFormat/>
    <w:rsid w:val="00C06C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1704383-180205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5131</Words>
  <Characters>494</Characters>
  <Application>Microsoft Office Word</Application>
  <DocSecurity>0</DocSecurity>
  <Lines>4</Lines>
  <Paragraphs>11</Paragraphs>
  <ScaleCrop>false</ScaleCrop>
  <Company>HP Inc.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金柳青</dc:creator>
  <cp:lastModifiedBy>许慧萍</cp:lastModifiedBy>
  <cp:revision>2</cp:revision>
  <cp:lastPrinted>2020-05-08T07:51:00Z</cp:lastPrinted>
  <dcterms:created xsi:type="dcterms:W3CDTF">2019-10-25T08:16:00Z</dcterms:created>
  <dcterms:modified xsi:type="dcterms:W3CDTF">2020-05-09T08:49:00Z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