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image/emf"/>
  <Default Extension="bin" ContentType="application/vnd.openxmlformats-officedocument.oleObject"/>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2"/>
              <w:framePr w:w="0" w:hRule="auto" w:wrap="notBeside" w:vAnchor="page" w:hAnchor="page" w:x="1372" w:y="568" w:anchorLock="0"/>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pPr>
              <w:pStyle w:val="22"/>
              <w:framePr w:w="0" w:hRule="auto" w:wrap="notBeside" w:vAnchor="page" w:hAnchor="page" w:x="1372" w:y="568" w:anchorLock="0"/>
              <w:tabs>
                <w:tab w:val="clear" w:pos="4153"/>
                <w:tab w:val="clear" w:pos="8306"/>
              </w:tabs>
              <w:spacing w:line="240" w:lineRule="auto"/>
              <w:jc w:val="both"/>
              <w:rPr>
                <w:rFonts w:ascii="黑体" w:eastAsia="黑体" w:hAnsi="黑体"/>
                <w:sz w:val="21"/>
                <w:szCs w:val="21"/>
              </w:rPr>
            </w:pPr>
            <w:bookmarkStart w:id="0" w:name="ICS"/>
            <w:r>
              <w:rPr>
                <w:rFonts w:ascii="黑体" w:eastAsia="黑体" w:hAnsi="黑体"/>
                <w:sz w:val="21"/>
                <w:szCs w:val="21"/>
              </w:rPr>
              <w:fldChar w:fldCharType="begin">
                <w:ffData>
                  <w:name w:val="ICS"/>
                  <w:enabled/>
                  <w:calcOnExit w:val="0"/>
                  <w:textInput>
                    <w:default w:val="点击此处添加ICS号"/>
                  </w:textInput>
                </w:ffData>
              </w:fldChar>
            </w:r>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hint="eastAsia"/>
                <w:sz w:val="21"/>
                <w:szCs w:val="21"/>
              </w:rPr>
              <w:t>11.020</w:t>
            </w:r>
            <w:r>
              <w:rPr>
                <w:rFonts w:ascii="黑体" w:eastAsia="黑体" w:hAnsi="黑体"/>
                <w:sz w:val="21"/>
                <w:szCs w:val="21"/>
              </w:rPr>
              <w:fldChar w:fldCharType="end"/>
            </w:r>
            <w:bookmarkEnd w:id="0"/>
          </w:p>
        </w:tc>
      </w:tr>
      <w:tr>
        <w:tc>
          <w:tcPr>
            <w:tcW w:w="509" w:type="dxa"/>
          </w:tcPr>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2"/>
            </w:tblGrid>
            <w:tr>
              <w:trPr>
                <w:trHeight w:hRule="exact" w:val="1021"/>
              </w:trPr>
              <w:tc>
                <w:tcPr>
                  <w:tcW w:w="9242" w:type="dxa"/>
                  <w:vAlign w:val="center"/>
                </w:tcPr>
                <w:p>
                  <w:pPr>
                    <w:pStyle w:val="36"/>
                    <w:framePr w:w="0" w:hRule="auto" w:wrap="notBeside" w:vAnchor="page" w:hAnchor="page" w:x="1372" w:y="568" w:anchorLock="0"/>
                    <w:ind w:left="420" w:right="624"/>
                  </w:pPr>
                  <w: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rPr>
                      <w:rFonts w:hint="eastAsia"/>
                    </w:rPr>
                    <w:t>HLJYX</w:t>
                  </w:r>
                </w:p>
                <w:p>
                  <w:pPr>
                    <w:pStyle w:val="36"/>
                    <w:framePr w:w="0" w:hRule="auto" w:wrap="notBeside" w:vAnchor="page" w:hAnchor="page" w:x="1372" w:y="568" w:anchorLock="0"/>
                    <w:ind w:left="420" w:right="624"/>
                  </w:pPr>
                </w:p>
                <w:p>
                  <w:pPr>
                    <w:pStyle w:val="36"/>
                    <w:framePr w:w="0" w:hRule="auto" w:wrap="notBeside" w:vAnchor="page" w:hAnchor="page" w:x="1372" w:y="568" w:anchorLock="0"/>
                    <w:ind w:left="420" w:right="624"/>
                    <w:rPr>
                      <w:rFonts w:ascii="宋体" w:hAnsi="宋体"/>
                      <w:sz w:val="28"/>
                      <w:szCs w:val="28"/>
                    </w:rPr>
                  </w:pPr>
                  <w:r>
                    <w:fldChar w:fldCharType="end"/>
                  </w:r>
                  <w:bookmarkEnd w:id="1"/>
                </w:p>
              </w:tc>
            </w:tr>
          </w:tbl>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bookmarkStart w:id="2" w:name="CSDN"/>
            <w:r>
              <w:rPr>
                <w:rFonts w:ascii="黑体" w:eastAsia="黑体" w:hAnsi="黑体"/>
                <w:sz w:val="21"/>
                <w:szCs w:val="21"/>
              </w:rPr>
              <w:fldChar w:fldCharType="begin">
                <w:ffData>
                  <w:name w:val="CSDN"/>
                  <w:enabled/>
                  <w:calcOnExit w:val="0"/>
                  <w:textInput>
                    <w:default w:val="点击此处添加CCS号"/>
                  </w:textInput>
                </w:ffData>
              </w:fldChar>
            </w:r>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hint="eastAsia"/>
                <w:sz w:val="21"/>
                <w:szCs w:val="21"/>
              </w:rPr>
              <w:t>C 05</w:t>
            </w:r>
            <w:r>
              <w:rPr>
                <w:rFonts w:ascii="黑体" w:eastAsia="黑体" w:hAnsi="黑体"/>
                <w:sz w:val="21"/>
                <w:szCs w:val="21"/>
              </w:rPr>
              <w:fldChar w:fldCharType="end"/>
            </w:r>
            <w:bookmarkEnd w:id="2"/>
          </w:p>
        </w:tc>
      </w:tr>
    </w:tbl>
    <w:p>
      <w:pPr>
        <w:pStyle w:val="37"/>
        <w:framePr w:w="9639" w:hRule="exact" w:h="624" w:hSpace="181" w:vSpace="181" w:wrap="around" w:vAnchor="page" w:hAnchor="page" w:x="1305" w:y="2269" w:anchorLock="1"/>
        <w:rPr>
          <w:rFonts w:ascii="黑体" w:eastAsia="黑体" w:hAnsi="黑体"/>
          <w:b w:val="0"/>
          <w:bCs w:val="0"/>
          <w:w w:val="100"/>
          <w:sz w:val="48"/>
          <w:szCs w:val="48"/>
        </w:rPr>
      </w:pPr>
      <w:bookmarkStart w:id="3" w:name="_Hlk26473981"/>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黑龙江省医学会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p>
      <w:pPr>
        <w:pStyle w:val="179"/>
        <w:framePr w:w="9356" w:hRule="exact" w:h="624" w:hSpace="181" w:vSpace="181" w:wrap="around" w:vAnchor="page" w:hAnchor="page" w:x="1419" w:y="3284" w:anchorLock="0"/>
      </w:pPr>
      <w:bookmarkEnd w:id="3"/>
      <w:r>
        <w:t>T/</w:t>
      </w:r>
      <w:bookmarkStart w:id="5" w:name="文字1"/>
      <w:r>
        <w:fldChar w:fldCharType="begin">
          <w:ffData>
            <w:name w:val="文字1"/>
            <w:enabled/>
            <w:calcOnExit w:val="0"/>
            <w:textInput>
              <w:default w:val="XXX"/>
            </w:textInput>
          </w:ffData>
        </w:fldChar>
      </w:r>
      <w:r>
        <w:instrText xml:space="preserve"> FORMTEXT </w:instrText>
      </w:r>
      <w:r>
        <w:fldChar w:fldCharType="separate"/>
      </w:r>
      <w:r>
        <w:rPr>
          <w:rFonts w:hint="eastAsia"/>
        </w:rPr>
        <w:t>HLJYX</w:t>
      </w:r>
      <w:r>
        <w:fldChar w:fldCharType="end"/>
      </w:r>
      <w:bookmarkEnd w:id="5"/>
      <w:r>
        <w:t xml:space="preserve"> </w:t>
      </w:r>
      <w:bookmarkStart w:id="6"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6"/>
      <w:r>
        <w:rPr>
          <w:rFonts w:hAnsi="黑体"/>
        </w:rPr>
        <w:t>—</w:t>
      </w:r>
      <w:bookmarkStart w:id="7" w:name="NSTD_CODE_B"/>
      <w:r>
        <w:fldChar w:fldCharType="begin">
          <w:ffData>
            <w:name w:val="NSTD_CODE_B"/>
            <w:enabled/>
            <w:calcOnExit w:val="0"/>
            <w:textInput>
              <w:default w:val="XXXX"/>
            </w:textInput>
          </w:ffData>
        </w:fldChar>
      </w:r>
      <w:r>
        <w:instrText xml:space="preserve"> FORMTEXT </w:instrText>
      </w:r>
      <w:r>
        <w:fldChar w:fldCharType="separate"/>
      </w:r>
      <w:r>
        <w:rPr>
          <w:rFonts w:hAnsi="黑体"/>
        </w:rPr>
        <w:t>2025</w:t>
      </w:r>
      <w:bookmarkStart w:id="8" w:name="_GoBack"/>
      <w:bookmarkEnd w:id="8"/>
      <w:r>
        <w:fldChar w:fldCharType="end"/>
      </w:r>
      <w:bookmarkEnd w:id="7"/>
    </w:p>
    <w:p>
      <w:pPr>
        <w:pStyle w:val="180"/>
        <w:framePr w:w="9356" w:hRule="exact" w:h="624" w:hSpace="181" w:vSpace="181" w:wrap="around" w:vAnchor="page" w:hAnchor="page" w:x="1419" w:y="3284" w:anchorLock="0"/>
        <w:rPr>
          <w:rFonts w:hAnsi="黑体"/>
        </w:rPr>
      </w:pPr>
      <w:bookmarkStart w:id="9"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9"/>
    </w:p>
    <w:p>
      <w:pPr>
        <w:spacing w:line="240" w:lineRule="auto"/>
        <w:rPr>
          <w:rFonts w:ascii="黑体" w:eastAsia="黑体" w:hAnsi="黑体"/>
          <w:kern w:val="0"/>
          <w:sz w:val="10"/>
          <w:szCs w:val="10"/>
        </w:rPr>
      </w:pPr>
      <w:r>
        <w:rPr>
          <w:rFonts w:ascii="黑体" w:eastAsia="黑体" w:hAnsi="黑体"/>
          <w:kern w:val="0"/>
          <w:sz w:val="10"/>
          <w:szCs w:val="10"/>
        </w:rPr>
        <mc:AlternateContent>
          <mc:Choice Requires="wps">
            <w:drawing>
              <wp:anchor distT="0" distB="0" distL="114298" distR="114298" simplePos="0" relativeHeight="25" behindDoc="0" locked="0" layoutInCell="1" hidden="0" allowOverlap="0">
                <wp:simplePos x="0" y="0"/>
                <wp:positionH relativeFrom="page">
                  <wp:posOffset>900430</wp:posOffset>
                </wp:positionH>
                <wp:positionV relativeFrom="page">
                  <wp:posOffset>2700654</wp:posOffset>
                </wp:positionV>
                <wp:extent cx="6120130" cy="0"/>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64998pt" filled="f" stroked="t" o:allowoverlap="f" style="position:absolute;z-index:25;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37"/>
        <w:framePr w:w="9639" w:hRule="exact" w:h="6976" w:hSpace="180" w:vSpace="180" w:wrap="around" w:vAnchor="page" w:hAnchor="page" w:xAlign="center" w:y="6408" w:anchorLock="1"/>
        <w:jc w:val="center"/>
        <w:rPr>
          <w:rFonts w:ascii="黑体" w:eastAsia="黑体" w:hAnsi="黑体"/>
          <w:b w:val="0"/>
          <w:bCs w:val="0"/>
          <w:w w:val="100"/>
        </w:rPr>
      </w:pPr>
    </w:p>
    <w:p>
      <w:pPr>
        <w:pStyle w:val="181"/>
        <w:framePr w:w="9639" w:hRule="exact" w:h="6974" w:wrap="around" w:vAnchor="page" w:hAnchor="page" w:x="1419" w:y="6408" w:anchorLock="1"/>
      </w:pPr>
      <w:bookmarkStart w:id="10"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t>智能康复护理床操作培训规范</w:t>
      </w:r>
      <w:r>
        <w:fldChar w:fldCharType="end"/>
      </w:r>
      <w:bookmarkEnd w:id="10"/>
    </w:p>
    <w:p>
      <w:pPr>
        <w:framePr w:w="9639" w:hRule="exact" w:h="6974" w:wrap="around" w:vAnchor="page" w:hAnchor="page" w:x="1419" w:y="6408" w:anchorLock="1"/>
        <w:ind w:left="-1418"/>
      </w:pPr>
    </w:p>
    <w:p>
      <w:pPr>
        <w:pStyle w:val="110"/>
        <w:framePr w:w="9639" w:hRule="exact" w:h="6974" w:wrap="around" w:vAnchor="page" w:hAnchor="page" w:x="1419" w:y="6408" w:anchorLock="1"/>
        <w:textAlignment w:val="bottom"/>
        <w:rPr>
          <w:rFonts w:eastAsia="黑体"/>
          <w:szCs w:val="28"/>
        </w:rPr>
      </w:pPr>
      <w:bookmarkStart w:id="11" w:name="ESTD_NAME"/>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fldChar w:fldCharType="separate"/>
      </w:r>
      <w:r>
        <w:rPr>
          <w:rFonts w:eastAsia="黑体" w:hint="eastAsia"/>
          <w:szCs w:val="28"/>
        </w:rPr>
        <w:t xml:space="preserve"> </w:t>
      </w:r>
      <w:r>
        <w:rPr>
          <w:rFonts w:eastAsia="黑体"/>
          <w:szCs w:val="28"/>
        </w:rPr>
        <w:fldChar w:fldCharType="end"/>
      </w:r>
      <w:bookmarkEnd w:id="11"/>
    </w:p>
    <w:p>
      <w:pPr>
        <w:framePr w:w="9639" w:hRule="exact" w:h="6974" w:wrap="around" w:vAnchor="page" w:hAnchor="page" w:x="1419" w:y="6408" w:anchorLock="1"/>
        <w:spacing w:line="760" w:lineRule="exact"/>
        <w:ind w:left="-1418"/>
      </w:pPr>
    </w:p>
    <w:p>
      <w:pPr>
        <w:pStyle w:val="110"/>
        <w:framePr w:w="9639" w:hRule="exact" w:h="6974" w:wrap="around" w:vAnchor="page" w:hAnchor="page" w:x="1419" w:y="6408" w:anchorLock="1"/>
        <w:textAlignment w:val="bottom"/>
        <w:rPr>
          <w:rFonts w:eastAsia="黑体"/>
          <w:szCs w:val="28"/>
        </w:rPr>
      </w:pPr>
    </w:p>
    <w:p>
      <w:pPr>
        <w:pStyle w:val="110"/>
        <w:framePr w:w="9639" w:hRule="exact" w:h="6974" w:wrap="around" w:vAnchor="page" w:hAnchor="page" w:x="1419" w:y="6408" w:anchorLock="1"/>
        <w:spacing w:before="440" w:after="160"/>
        <w:textAlignment w:val="bottom"/>
        <w:rPr>
          <w:sz w:val="24"/>
          <w:szCs w:val="28"/>
        </w:rPr>
      </w:pPr>
      <w:bookmarkStart w:id="12"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12"/>
    </w:p>
    <w:p>
      <w:pPr>
        <w:pStyle w:val="110"/>
        <w:framePr w:w="9639" w:hRule="exact" w:h="6974" w:wrap="around" w:vAnchor="page" w:hAnchor="page" w:x="1419" w:y="6408" w:anchorLock="1"/>
        <w:spacing w:before="180" w:line="240" w:lineRule="atLeast"/>
        <w:textAlignment w:val="bottom"/>
        <w:rPr>
          <w:sz w:val="21"/>
          <w:szCs w:val="28"/>
        </w:rPr>
      </w:pPr>
      <w:bookmarkStart w:id="13"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rPr>
        <w:t>（本草案完成时间：2025.08）</w:t>
      </w:r>
    </w:p>
    <w:p>
      <w:pPr>
        <w:pStyle w:val="110"/>
        <w:framePr w:w="9639" w:hRule="exact" w:h="6974" w:wrap="around" w:vAnchor="page" w:hAnchor="page" w:x="1419" w:y="6408" w:anchorLock="1"/>
        <w:spacing w:before="180" w:line="240" w:lineRule="atLeast"/>
        <w:textAlignment w:val="bottom"/>
        <w:rPr>
          <w:sz w:val="21"/>
          <w:szCs w:val="28"/>
        </w:rPr>
      </w:pPr>
      <w:r>
        <w:rPr>
          <w:rFonts w:hint="eastAsia"/>
          <w:sz w:val="21"/>
          <w:szCs w:val="28"/>
        </w:rPr>
        <w:t>联系人：王瑞</w:t>
      </w:r>
    </w:p>
    <w:p>
      <w:pPr>
        <w:pStyle w:val="110"/>
        <w:framePr w:w="9639" w:hRule="exact" w:h="6974" w:wrap="around" w:vAnchor="page" w:hAnchor="page" w:x="1419" w:y="6408" w:anchorLock="1"/>
        <w:spacing w:before="180" w:line="240" w:lineRule="atLeast"/>
        <w:textAlignment w:val="bottom"/>
        <w:rPr>
          <w:sz w:val="21"/>
          <w:szCs w:val="28"/>
        </w:rPr>
      </w:pPr>
      <w:r>
        <w:rPr>
          <w:rFonts w:hint="eastAsia"/>
          <w:sz w:val="21"/>
          <w:szCs w:val="28"/>
        </w:rPr>
        <w:t>联系地址：哈尔滨市香坊区南直路75号</w:t>
      </w:r>
    </w:p>
    <w:p>
      <w:pPr>
        <w:pStyle w:val="110"/>
        <w:framePr w:w="9639" w:hRule="exact" w:h="6974" w:wrap="around" w:vAnchor="page" w:hAnchor="page" w:x="1419" w:y="6408" w:anchorLock="1"/>
        <w:spacing w:before="180" w:line="240" w:lineRule="atLeast"/>
        <w:textAlignment w:val="bottom"/>
        <w:rPr>
          <w:sz w:val="21"/>
          <w:szCs w:val="28"/>
        </w:rPr>
      </w:pPr>
      <w:r>
        <w:rPr>
          <w:rFonts w:hint="eastAsia"/>
          <w:sz w:val="21"/>
          <w:szCs w:val="28"/>
        </w:rPr>
        <w:t>联系单位：黑龙江省社会康复医院</w:t>
      </w:r>
    </w:p>
    <w:p>
      <w:pPr>
        <w:pStyle w:val="110"/>
        <w:framePr w:w="9639" w:hRule="exact" w:h="6974" w:wrap="around" w:vAnchor="page" w:hAnchor="page" w:x="1419" w:y="6408" w:anchorLock="1"/>
        <w:spacing w:before="180" w:line="240" w:lineRule="atLeast"/>
        <w:textAlignment w:val="bottom"/>
        <w:rPr>
          <w:sz w:val="21"/>
          <w:szCs w:val="28"/>
        </w:rPr>
      </w:pPr>
      <w:r>
        <w:rPr>
          <w:rFonts w:hint="eastAsia"/>
          <w:sz w:val="21"/>
          <w:szCs w:val="28"/>
        </w:rPr>
        <w:t>联系电话：13945699982</w:t>
      </w:r>
    </w:p>
    <w:p>
      <w:pPr>
        <w:pStyle w:val="110"/>
        <w:framePr w:w="9639" w:hRule="exact" w:h="6974" w:wrap="around" w:vAnchor="page" w:hAnchor="page" w:x="1419" w:y="6408" w:anchorLock="1"/>
        <w:spacing w:before="180" w:line="240" w:lineRule="atLeast"/>
        <w:textAlignment w:val="bottom"/>
        <w:rPr>
          <w:sz w:val="21"/>
          <w:szCs w:val="28"/>
        </w:rPr>
      </w:pPr>
      <w:r>
        <w:rPr>
          <w:rFonts w:hint="eastAsia"/>
          <w:sz w:val="21"/>
          <w:szCs w:val="28"/>
        </w:rPr>
        <w:t>联系邮箱：59195353@qq.com</w:t>
      </w:r>
      <w:r>
        <w:rPr>
          <w:sz w:val="21"/>
          <w:szCs w:val="28"/>
        </w:rPr>
        <w:fldChar w:fldCharType="end"/>
      </w:r>
      <w:bookmarkEnd w:id="13"/>
    </w:p>
    <w:p>
      <w:pPr>
        <w:pStyle w:val="110"/>
        <w:framePr w:w="9639" w:hRule="exact" w:h="6974" w:wrap="around" w:vAnchor="page" w:hAnchor="page" w:x="1419" w:y="6408" w:anchorLock="1"/>
        <w:spacing w:beforeLines="300" w:before="720" w:afterLines="30" w:after="72" w:line="240" w:lineRule="auto"/>
        <w:textAlignment w:val="bottom"/>
        <w:rPr>
          <w:b/>
          <w:sz w:val="21"/>
          <w:szCs w:val="28"/>
        </w:rPr>
      </w:pPr>
      <w:bookmarkStart w:id="14"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14"/>
    </w:p>
    <w:p>
      <w:pPr>
        <w:pStyle w:val="177"/>
        <w:framePr w:w="3997" w:hRule="exact" w:h="471" w:hSpace="180" w:vSpace="181" w:wrap="around" w:vAnchor="page" w:hAnchor="page" w:x="1419" w:y="14176" w:anchorLock="1"/>
      </w:pPr>
      <w:bookmarkStart w:id="1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bookmarkStart w:id="1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78"/>
        <w:framePr w:w="3997" w:hRule="exact" w:h="471" w:hSpace="180" w:vSpace="181" w:wrap="around" w:vAnchor="page" w:hAnchor="page" w:x="7089" w:y="14176" w:anchorLock="1"/>
      </w:pPr>
      <w:bookmarkStart w:id="1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hint="eastAsia"/>
        </w:rPr>
        <w:t>2025</w:t>
      </w:r>
      <w:r>
        <w:rPr>
          <w:rFonts w:ascii="黑体"/>
        </w:rPr>
        <w:fldChar w:fldCharType="end"/>
      </w:r>
      <w:bookmarkEnd w:id="18"/>
      <w:r>
        <w:t xml:space="preserve"> </w:t>
      </w:r>
      <w:r>
        <w:rPr>
          <w:rFonts w:ascii="黑体"/>
        </w:rPr>
        <w:t>-</w:t>
      </w:r>
      <w:r>
        <w:t xml:space="preserve"> </w:t>
      </w:r>
      <w:bookmarkStart w:id="1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bookmarkStart w:id="2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36"/>
        <w:framePr w:w="7433" w:hRule="exact" w:h="584" w:hSpace="181" w:vSpace="181" w:wrap="around" w:vAnchor="margin" w:hAnchor="margin" w:xAlign="center" w:y="14800" w:anchorLock="1"/>
        <w:rPr>
          <w:rFonts w:hAnsi="黑体"/>
        </w:rPr>
      </w:pPr>
      <w:bookmarkStart w:id="21"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Ansi="黑体" w:hint="eastAsia"/>
          <w:w w:val="100"/>
          <w:sz w:val="28"/>
        </w:rPr>
        <w:t>黑龙江省</w:t>
      </w:r>
      <w:r>
        <w:rPr>
          <w:rFonts w:hAnsi="黑体"/>
          <w:w w:val="100"/>
          <w:sz w:val="28"/>
        </w:rPr>
        <w:t>医学会</w:t>
      </w:r>
      <w:r>
        <w:rPr>
          <w:rFonts w:hAnsi="黑体"/>
          <w:w w:val="100"/>
          <w:sz w:val="28"/>
        </w:rPr>
        <w:fldChar w:fldCharType="end"/>
      </w:r>
      <w:bookmarkEnd w:id="21"/>
      <w:r>
        <w:rPr>
          <w:rFonts w:ascii="Times New Roman" w:hAnsi="Times New Roman"/>
          <w:w w:val="100"/>
          <w:sz w:val="28"/>
        </w:rPr>
        <w:t>  </w:t>
      </w:r>
      <w:r>
        <w:rPr>
          <w:rStyle w:val="212"/>
          <w:rFonts w:hAnsi="黑体" w:hint="eastAsia"/>
          <w:position w:val="0"/>
        </w:rPr>
        <w:t>发</w:t>
      </w:r>
      <w:r>
        <w:rPr>
          <w:rStyle w:val="212"/>
          <w:rFonts w:hAnsi="黑体" w:hint="eastAsia"/>
          <w:spacing w:val="0"/>
          <w:position w:val="0"/>
        </w:rPr>
        <w:t>布</w:t>
      </w:r>
    </w:p>
    <w:p>
      <w:pPr>
        <w:rPr>
          <w:rFonts w:ascii="宋体" w:hAnsi="宋体"/>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27" behindDoc="0" locked="1" layoutInCell="1" hidden="0" allowOverlap="1">
                <wp:simplePos x="0" y="0"/>
                <wp:positionH relativeFrom="page">
                  <wp:posOffset>899794</wp:posOffset>
                </wp:positionH>
                <wp:positionV relativeFrom="page">
                  <wp:posOffset>9253220</wp:posOffset>
                </wp:positionV>
                <wp:extent cx="6120130" cy="0"/>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70.85pt,728.6pt" to="552.75pt,728.6pt" filled="f" stroked="t" style="position:absolute;z-index:27;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7"/>
        <w:spacing w:afterLines="0" w:after="360"/>
        <w:rPr>
          <w:rFonts w:hint="eastAsia"/>
        </w:rPr>
      </w:pPr>
      <w:bookmarkStart w:id="22" w:name="_Toc205384994"/>
      <w:bookmarkStart w:id="23" w:name="_Toc205540373"/>
      <w:bookmarkStart w:id="24" w:name="BookMark1"/>
      <w:r>
        <w:rPr>
          <w:rFonts w:hint="eastAsia"/>
          <w:spacing w:val="320"/>
        </w:rPr>
        <w:t>目</w:t>
      </w:r>
      <w:r>
        <w:rPr>
          <w:rFonts w:hint="eastAsia"/>
        </w:rPr>
        <w:t>次</w:t>
      </w:r>
    </w:p>
    <w:p>
      <w:pPr>
        <w:pStyle w:val="23"/>
        <w:tabs>
          <w:tab w:val="right" w:leader="dot" w:pos="9344"/>
        </w:tabs>
        <w:rPr>
          <w:rFonts w:ascii="等线" w:eastAsia="等线" w:cs="Arial"/>
          <w:szCs w:val="22"/>
        </w:rPr>
      </w:pPr>
      <w:r>
        <w:fldChar w:fldCharType="begin"/>
      </w:r>
      <w:r>
        <w:instrText xml:space="preserve"> TOC \o "1-1" \h </w:instrText>
      </w:r>
      <w:r>
        <w:fldChar w:fldCharType="separate"/>
      </w:r>
      <w:r>
        <w:fldChar w:fldCharType="begin"/>
      </w:r>
      <w:r>
        <w:instrText>Hyperlink \l "_Toc205800997"</w:instrText>
      </w:r>
      <w:r>
        <w:fldChar w:fldCharType="separate"/>
      </w:r>
      <w:r>
        <w:rPr>
          <w:rFonts w:ascii="宋体" w:hint="eastAsia"/>
        </w:rPr>
        <w:t>前言</w:t>
      </w:r>
      <w:r>
        <w:tab/>
      </w:r>
      <w:r>
        <w:fldChar w:fldCharType="begin"/>
      </w:r>
      <w:r>
        <w:instrText xml:space="preserve"> PAGEREF _Toc205800997 \h </w:instrText>
      </w:r>
      <w:r>
        <w:fldChar w:fldCharType="separate"/>
      </w:r>
      <w:r>
        <w:t>II</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"_Toc205800998"</w:instrText>
      </w:r>
      <w:r>
        <w:fldChar w:fldCharType="separate"/>
      </w:r>
      <w:r>
        <w:rPr>
          <w:rFonts w:ascii="宋体"/>
        </w:rPr>
        <w:t xml:space="preserve">1 </w:t>
      </w:r>
      <w:r>
        <w:rPr>
          <w:rFonts w:ascii="宋体" w:hint="eastAsia"/>
        </w:rPr>
        <w:t xml:space="preserve"> 范围</w:t>
      </w:r>
      <w:r>
        <w:tab/>
      </w:r>
      <w:r>
        <w:fldChar w:fldCharType="begin"/>
      </w:r>
      <w:r>
        <w:instrText xml:space="preserve"> PAGEREF _Toc205800998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"_Toc205800999"</w:instrText>
      </w:r>
      <w:r>
        <w:fldChar w:fldCharType="separate"/>
      </w:r>
      <w:r>
        <w:rPr>
          <w:rFonts w:ascii="宋体"/>
        </w:rPr>
        <w:t xml:space="preserve">2 </w:t>
      </w:r>
      <w:r>
        <w:rPr>
          <w:rFonts w:ascii="宋体" w:hint="eastAsia"/>
        </w:rPr>
        <w:t xml:space="preserve"> 规范性引用文件</w:t>
      </w:r>
      <w:r>
        <w:tab/>
      </w:r>
      <w:r>
        <w:fldChar w:fldCharType="begin"/>
      </w:r>
      <w:r>
        <w:instrText xml:space="preserve"> PAGEREF _Toc205800999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"_Toc205801000"</w:instrText>
      </w:r>
      <w:r>
        <w:fldChar w:fldCharType="separate"/>
      </w:r>
      <w:r>
        <w:rPr>
          <w:rFonts w:ascii="宋体"/>
        </w:rPr>
        <w:t xml:space="preserve">3 </w:t>
      </w:r>
      <w:r>
        <w:rPr>
          <w:rFonts w:ascii="宋体" w:hint="eastAsia"/>
        </w:rPr>
        <w:t xml:space="preserve"> 术语和定义</w:t>
      </w:r>
      <w:r>
        <w:tab/>
      </w:r>
      <w:r>
        <w:fldChar w:fldCharType="begin"/>
      </w:r>
      <w:r>
        <w:instrText xml:space="preserve"> PAGEREF _Toc205801000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"_Toc205801001"</w:instrText>
      </w:r>
      <w:r>
        <w:fldChar w:fldCharType="separate"/>
      </w:r>
      <w:r>
        <w:rPr>
          <w:rFonts w:ascii="宋体"/>
        </w:rPr>
        <w:t xml:space="preserve">4 </w:t>
      </w:r>
      <w:r>
        <w:rPr>
          <w:rFonts w:ascii="宋体" w:hint="eastAsia"/>
        </w:rPr>
        <w:t xml:space="preserve"> 基本要求</w:t>
      </w:r>
      <w:r>
        <w:tab/>
      </w:r>
      <w:r>
        <w:fldChar w:fldCharType="begin"/>
      </w:r>
      <w:r>
        <w:instrText xml:space="preserve"> PAGEREF _Toc205801001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"_Toc205801002"</w:instrText>
      </w:r>
      <w:r>
        <w:fldChar w:fldCharType="separate"/>
      </w:r>
      <w:r>
        <w:rPr>
          <w:rFonts w:ascii="宋体"/>
        </w:rPr>
        <w:t xml:space="preserve">5 </w:t>
      </w:r>
      <w:r>
        <w:rPr>
          <w:rFonts w:ascii="宋体" w:hint="eastAsia"/>
        </w:rPr>
        <w:t xml:space="preserve"> 培训目的</w:t>
      </w:r>
      <w:r>
        <w:tab/>
      </w:r>
      <w:r>
        <w:fldChar w:fldCharType="begin"/>
      </w:r>
      <w:r>
        <w:instrText xml:space="preserve"> PAGEREF _Toc205801002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"_Toc205801003"</w:instrText>
      </w:r>
      <w:r>
        <w:fldChar w:fldCharType="separate"/>
      </w:r>
      <w:r>
        <w:rPr>
          <w:rFonts w:ascii="宋体"/>
        </w:rPr>
        <w:t xml:space="preserve">6 </w:t>
      </w:r>
      <w:r>
        <w:rPr>
          <w:rFonts w:ascii="宋体" w:hint="eastAsia"/>
        </w:rPr>
        <w:t xml:space="preserve"> 培训形式</w:t>
      </w:r>
      <w:r>
        <w:tab/>
      </w:r>
      <w:r>
        <w:fldChar w:fldCharType="begin"/>
      </w:r>
      <w:r>
        <w:instrText xml:space="preserve"> PAGEREF _Toc205801003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"_Toc205801004"</w:instrText>
      </w:r>
      <w:r>
        <w:fldChar w:fldCharType="separate"/>
      </w:r>
      <w:r>
        <w:rPr>
          <w:rFonts w:ascii="宋体" w:cs="黑体" w:hAnsi="黑体"/>
        </w:rPr>
        <w:t xml:space="preserve">7 </w:t>
      </w:r>
      <w:r>
        <w:rPr>
          <w:rFonts w:ascii="宋体" w:cs="黑体" w:hAnsi="黑体" w:hint="eastAsia"/>
        </w:rPr>
        <w:t xml:space="preserve"> 培训流程</w:t>
      </w:r>
      <w:r>
        <w:tab/>
      </w:r>
      <w:r>
        <w:fldChar w:fldCharType="begin"/>
      </w:r>
      <w:r>
        <w:instrText xml:space="preserve"> PAGEREF _Toc205801004 \h </w:instrText>
      </w:r>
      <w:r>
        <w:fldChar w:fldCharType="separate"/>
      </w:r>
      <w:r>
        <w:t>2</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"_Toc205801005"</w:instrText>
      </w:r>
      <w:r>
        <w:fldChar w:fldCharType="separate"/>
      </w:r>
      <w:r>
        <w:rPr>
          <w:rFonts w:ascii="宋体"/>
        </w:rPr>
        <w:t xml:space="preserve">8 </w:t>
      </w:r>
      <w:r>
        <w:rPr>
          <w:rFonts w:ascii="宋体" w:hint="eastAsia"/>
        </w:rPr>
        <w:t xml:space="preserve"> 培训内容</w:t>
      </w:r>
      <w:r>
        <w:tab/>
      </w:r>
      <w:r>
        <w:fldChar w:fldCharType="begin"/>
      </w:r>
      <w:r>
        <w:instrText xml:space="preserve"> PAGEREF _Toc205801005 \h </w:instrText>
      </w:r>
      <w:r>
        <w:fldChar w:fldCharType="separate"/>
      </w:r>
      <w:r>
        <w:t>2</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"_Toc205801006"</w:instrText>
      </w:r>
      <w:r>
        <w:fldChar w:fldCharType="separate"/>
      </w:r>
      <w:r>
        <w:rPr>
          <w:rFonts w:ascii="宋体"/>
        </w:rPr>
        <w:t xml:space="preserve">9 </w:t>
      </w:r>
      <w:r>
        <w:rPr>
          <w:rFonts w:ascii="宋体" w:hint="eastAsia"/>
        </w:rPr>
        <w:t xml:space="preserve"> 培训考核</w:t>
      </w:r>
      <w:r>
        <w:tab/>
      </w:r>
      <w:r>
        <w:fldChar w:fldCharType="begin"/>
      </w:r>
      <w:r>
        <w:instrText xml:space="preserve"> PAGEREF _Toc205801006 \h </w:instrText>
      </w:r>
      <w:r>
        <w:fldChar w:fldCharType="separate"/>
      </w:r>
      <w:r>
        <w:t>3</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"_Toc205801007"</w:instrText>
      </w:r>
      <w:r>
        <w:fldChar w:fldCharType="separate"/>
      </w:r>
      <w:r>
        <w:rPr>
          <w:rFonts w:ascii="宋体"/>
        </w:rPr>
        <w:t xml:space="preserve">10 </w:t>
      </w:r>
      <w:r>
        <w:rPr>
          <w:rFonts w:ascii="宋体" w:hint="eastAsia"/>
        </w:rPr>
        <w:t xml:space="preserve"> 档案管理</w:t>
      </w:r>
      <w:r>
        <w:tab/>
      </w:r>
      <w:r>
        <w:fldChar w:fldCharType="begin"/>
      </w:r>
      <w:r>
        <w:instrText xml:space="preserve"> PAGEREF _Toc205801007 \h </w:instrText>
      </w:r>
      <w:r>
        <w:fldChar w:fldCharType="separate"/>
      </w:r>
      <w:r>
        <w:t>4</w:t>
      </w:r>
      <w:r>
        <w:fldChar w:fldCharType="end"/>
      </w:r>
      <w:r>
        <w:fldChar w:fldCharType="end"/>
      </w:r>
    </w:p>
    <w:p>
      <w:pPr>
        <w:pStyle w:val="23"/>
        <w:tabs>
          <w:tab w:val="right" w:leader="dot" w:pos="9344"/>
        </w:tabs>
        <w:rPr>
          <w:rFonts w:ascii="等线" w:eastAsia="等线" w:cs="Arial"/>
          <w:szCs w:val="22"/>
        </w:rPr>
      </w:pPr>
      <w:r>
        <w:fldChar w:fldCharType="begin"/>
      </w:r>
      <w:r>
        <w:instrText>Hyperlink \l "_Toc205801008"</w:instrText>
      </w:r>
      <w:r>
        <w:fldChar w:fldCharType="separate"/>
      </w:r>
      <w:r>
        <w:rPr>
          <w:rFonts w:ascii="宋体"/>
        </w:rPr>
        <w:t xml:space="preserve">11 </w:t>
      </w:r>
      <w:r>
        <w:rPr>
          <w:rFonts w:ascii="宋体" w:hint="eastAsia"/>
        </w:rPr>
        <w:t xml:space="preserve"> 评价改进</w:t>
      </w:r>
      <w:r>
        <w:tab/>
      </w:r>
      <w:r>
        <w:fldChar w:fldCharType="begin"/>
      </w:r>
      <w:r>
        <w:instrText xml:space="preserve"> PAGEREF _Toc205801008 \h </w:instrText>
      </w:r>
      <w:r>
        <w:fldChar w:fldCharType="separate"/>
      </w:r>
      <w:r>
        <w:t>4</w:t>
      </w:r>
      <w:r>
        <w:fldChar w:fldCharType="end"/>
      </w:r>
      <w:r>
        <w:fldChar w:fldCharType="end"/>
      </w:r>
    </w:p>
    <w:p>
      <w:pPr>
        <w:pStyle w:val="77"/>
        <w:spacing w:afterLines="0" w:after="360"/>
        <w:sectPr>
          <w:headerReference w:type="default" r:id="rId8"/>
          <w:headerReference w:type="even" r:id="rId9"/>
          <w:footerReference w:type="default" r:id="rId10"/>
          <w:pgSz w:w="11906" w:h="16838"/>
          <w:pgMar w:top="1928" w:right="1134" w:bottom="1134" w:left="1134" w:header="1418" w:footer="1134" w:gutter="284"/>
          <w:pgNumType w:fmt="upperRoman" w:start="1"/>
          <w:formProt w:val="0"/>
          <w:docGrid w:linePitch="312" w:charSpace="0"/>
        </w:sectPr>
      </w:pPr>
      <w:r>
        <w:fldChar w:fldCharType="end"/>
      </w:r>
    </w:p>
    <w:p>
      <w:pPr>
        <w:pStyle w:val="75"/>
        <w:spacing w:before="900" w:afterLines="0" w:after="360"/>
      </w:pPr>
      <w:bookmarkStart w:id="25" w:name="BookMark2"/>
      <w:bookmarkStart w:id="26" w:name="_Toc205800997"/>
      <w:bookmarkEnd w:id="24"/>
      <w:r>
        <w:rPr>
          <w:rFonts w:hint="eastAsia"/>
          <w:spacing w:val="320"/>
        </w:rPr>
        <w:t>前</w:t>
      </w:r>
      <w:r>
        <w:rPr>
          <w:rFonts w:hint="eastAsia"/>
        </w:rPr>
        <w:t>言</w:t>
      </w:r>
      <w:bookmarkEnd w:id="22"/>
      <w:bookmarkEnd w:id="23"/>
      <w:bookmarkEnd w:id="26"/>
    </w:p>
    <w:p>
      <w:pPr>
        <w:pStyle w:val="43"/>
      </w:pPr>
      <w:r>
        <w:rPr>
          <w:rFonts w:hint="eastAsia"/>
        </w:rPr>
        <w:t>本文件按照GB/T 1.1—2020《标准化工作导则  第1部分：标准化文件的结构和起草规则》的规定起草。</w:t>
      </w:r>
    </w:p>
    <w:p>
      <w:pPr>
        <w:pStyle w:val="43"/>
      </w:pPr>
      <w:r>
        <w:rPr>
          <w:rFonts w:hint="eastAsia"/>
        </w:rPr>
        <w:t>本文件由黑龙江省医学会提出并归口。</w:t>
      </w:r>
    </w:p>
    <w:p>
      <w:pPr>
        <w:pStyle w:val="43"/>
      </w:pPr>
      <w:r>
        <w:rPr>
          <w:rFonts w:hint="eastAsia"/>
        </w:rPr>
        <w:t>本文件起草单位：</w:t>
      </w:r>
    </w:p>
    <w:p>
      <w:pPr>
        <w:pStyle w:val="43"/>
      </w:pPr>
      <w:r>
        <w:rPr>
          <w:rFonts w:hint="eastAsia"/>
        </w:rPr>
        <w:t>本文件主要起草人：</w:t>
      </w:r>
    </w:p>
    <w:p>
      <w:pPr>
        <w:pStyle w:val="43"/>
      </w:pPr>
    </w:p>
    <w:p>
      <w:pPr>
        <w:pStyle w:val="43"/>
        <w:sectPr>
          <w:pgSz w:w="11906" w:h="16838"/>
          <w:pgMar w:top="1928" w:right="1134" w:bottom="1134" w:left="1134" w:header="1418" w:footer="1134" w:gutter="284"/>
          <w:pgNumType w:fmt="upperRoman"/>
          <w:formProt w:val="0"/>
          <w:docGrid w:linePitch="312" w:charSpace="0"/>
        </w:sectPr>
      </w:pPr>
    </w:p>
    <w:p>
      <w:pPr>
        <w:spacing w:line="20" w:lineRule="exact"/>
        <w:jc w:val="center"/>
        <w:rPr>
          <w:rFonts w:ascii="黑体" w:eastAsia="黑体" w:hAnsi="黑体"/>
          <w:sz w:val="32"/>
          <w:szCs w:val="32"/>
        </w:rPr>
      </w:pPr>
      <w:bookmarkStart w:id="27" w:name="BookMark4"/>
      <w:bookmarkEnd w:id="25"/>
    </w:p>
    <w:p>
      <w:pPr>
        <w:spacing w:line="20" w:lineRule="exact"/>
        <w:jc w:val="center"/>
        <w:rPr>
          <w:rFonts w:ascii="黑体" w:eastAsia="黑体" w:hAnsi="黑体"/>
          <w:sz w:val="32"/>
          <w:szCs w:val="32"/>
        </w:rPr>
      </w:pPr>
    </w:p>
    <w:p>
      <w:pPr>
        <w:spacing w:line="20" w:lineRule="exact"/>
        <w:jc w:val="center"/>
        <w:rPr>
          <w:rFonts w:ascii="黑体" w:eastAsia="黑体" w:hAnsi="黑体"/>
          <w:sz w:val="32"/>
          <w:szCs w:val="32"/>
        </w:rPr>
      </w:pPr>
    </w:p>
    <w:bookmarkStart w:id="28" w:name="NEW_STAND_NAME" w:displacedByCustomXml="next"/>
    <w:sdt>
      <w:sdtPr>
        <w:tag w:val="NEW_STAND_NAME"/>
        <w:id w:val="-941496373"/>
        <w:lock w:val="sdtLocked"/>
        <w:placeholder>
          <w:docPart w:val="50660DD0396A4A5ABB706C957F78142C"/>
        </w:placeholder>
      </w:sdtPr>
      <w:sdtContent>
        <w:p>
          <w:pPr>
            <w:pStyle w:val="162"/>
            <w:spacing w:beforeLines="100" w:before="240" w:afterLines="220" w:after="528"/>
          </w:pPr>
          <w:r>
            <w:rPr>
              <w:rFonts w:hint="eastAsia"/>
            </w:rPr>
            <w:t>智能康复护理床操作培训规范</w:t>
          </w:r>
        </w:p>
      </w:sdtContent>
    </w:sdt>
    <w:p>
      <w:pPr>
        <w:pStyle w:val="89"/>
        <w:spacing w:beforeLines="0" w:before="240" w:afterLines="0" w:after="240"/>
      </w:pPr>
      <w:bookmarkStart w:id="29" w:name="_Toc97192964"/>
      <w:bookmarkStart w:id="30" w:name="_Toc24884218"/>
      <w:bookmarkStart w:id="31" w:name="_Toc26648465"/>
      <w:bookmarkStart w:id="32" w:name="_Toc17233333"/>
      <w:bookmarkStart w:id="33" w:name="_Toc26718930"/>
      <w:bookmarkStart w:id="34" w:name="_Toc26986771"/>
      <w:bookmarkStart w:id="35" w:name="_Toc17233325"/>
      <w:bookmarkStart w:id="36" w:name="_Toc26986530"/>
      <w:bookmarkStart w:id="37" w:name="_Toc24884211"/>
      <w:bookmarkStart w:id="38" w:name="_Toc205384995"/>
      <w:bookmarkStart w:id="39" w:name="_Toc205540374"/>
      <w:bookmarkStart w:id="40" w:name="_Toc205800998"/>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pPr>
        <w:pStyle w:val="43"/>
      </w:pPr>
      <w:bookmarkStart w:id="41" w:name="_Toc17233326"/>
      <w:bookmarkStart w:id="42" w:name="_Toc17233334"/>
      <w:bookmarkStart w:id="43" w:name="_Toc24884212"/>
      <w:bookmarkStart w:id="44" w:name="_Toc24884219"/>
      <w:bookmarkStart w:id="45" w:name="_Toc26648466"/>
      <w:r>
        <w:t>本</w:t>
      </w:r>
      <w:r>
        <w:rPr>
          <w:rFonts w:hint="eastAsia"/>
        </w:rPr>
        <w:t>文件</w:t>
      </w:r>
      <w:r>
        <w:t>规定了</w:t>
      </w:r>
      <w:bookmarkStart w:id="46" w:name="OLE_LINK1"/>
      <w:bookmarkStart w:id="47" w:name="OLE_LINK4"/>
      <w:r>
        <w:t>智能康复护理床</w:t>
      </w:r>
      <w:bookmarkEnd w:id="46"/>
      <w:bookmarkEnd w:id="47"/>
      <w:r>
        <w:t>（以下简称“</w:t>
      </w:r>
      <w:bookmarkStart w:id="48" w:name="OLE_LINK2"/>
      <w:bookmarkStart w:id="49" w:name="OLE_LINK3"/>
      <w:r>
        <w:t>护理床</w:t>
      </w:r>
      <w:bookmarkEnd w:id="48"/>
      <w:bookmarkEnd w:id="49"/>
      <w:r>
        <w:t>”）操作人员培训的基本要求、培训</w:t>
      </w:r>
      <w:r>
        <w:rPr>
          <w:rFonts w:hint="eastAsia"/>
        </w:rPr>
        <w:t>目的</w:t>
      </w:r>
      <w:r>
        <w:t>、培训形式、培训流程、培训内容、培训考核、档案管理</w:t>
      </w:r>
      <w:r>
        <w:rPr>
          <w:rFonts w:hint="eastAsia"/>
        </w:rPr>
        <w:t>、评价改进。</w:t>
      </w:r>
    </w:p>
    <w:p>
      <w:pPr>
        <w:pStyle w:val="43"/>
      </w:pPr>
      <w:r>
        <w:t>本</w:t>
      </w:r>
      <w:r>
        <w:rPr>
          <w:rFonts w:hint="eastAsia"/>
        </w:rPr>
        <w:t>文件</w:t>
      </w:r>
      <w:r>
        <w:t>适用于对</w:t>
      </w:r>
      <w:r>
        <w:rPr>
          <w:rFonts w:hint="eastAsia"/>
        </w:rPr>
        <w:t>使用智能康复护理床的机构人员开展</w:t>
      </w:r>
      <w:r>
        <w:t>培训。</w:t>
      </w:r>
    </w:p>
    <w:p>
      <w:pPr>
        <w:pStyle w:val="89"/>
        <w:spacing w:beforeLines="0" w:before="240" w:afterLines="0" w:after="240"/>
      </w:pPr>
      <w:bookmarkStart w:id="50" w:name="_Toc26986772"/>
      <w:bookmarkStart w:id="51" w:name="_Toc26986531"/>
      <w:bookmarkStart w:id="52" w:name="_Toc97192965"/>
      <w:bookmarkStart w:id="53" w:name="_Toc26718931"/>
      <w:bookmarkStart w:id="54" w:name="_Toc205384996"/>
      <w:bookmarkStart w:id="55" w:name="_Toc205540375"/>
      <w:bookmarkStart w:id="56" w:name="_Toc205800999"/>
      <w:r>
        <w:rPr>
          <w:rFonts w:hint="eastAsia"/>
        </w:rPr>
        <w:t>规范性引用文件</w:t>
      </w:r>
      <w:bookmarkEnd w:id="41"/>
      <w:bookmarkEnd w:id="42"/>
      <w:bookmarkEnd w:id="43"/>
      <w:bookmarkEnd w:id="44"/>
      <w:bookmarkEnd w:id="45"/>
      <w:bookmarkEnd w:id="50"/>
      <w:bookmarkEnd w:id="51"/>
      <w:bookmarkEnd w:id="52"/>
      <w:bookmarkEnd w:id="53"/>
      <w:bookmarkEnd w:id="54"/>
      <w:bookmarkEnd w:id="55"/>
      <w:bookmarkEnd w:id="56"/>
    </w:p>
    <w:sdt>
      <w:sdtPr>
        <w:rPr>
          <w:rFonts w:hint="eastAsia"/>
        </w:rPr>
        <w:id w:val="-1450296114"/>
        <w:placeholder>
          <w:docPart w:val="E06215FBC1F24614AA8AE3F548F253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3"/>
        <w:rPr>
          <w:rFonts w:hint="eastAsia"/>
        </w:rPr>
      </w:pPr>
      <w:bookmarkStart w:id="57" w:name="_Toc97192966"/>
      <w:bookmarkStart w:id="58" w:name="_Toc205384997"/>
      <w:bookmarkStart w:id="59" w:name="_Toc205540376"/>
      <w:r>
        <w:rPr>
          <w:rFonts w:hint="eastAsia"/>
        </w:rPr>
        <w:t>GB/T 17242  投诉处理指南</w:t>
      </w:r>
    </w:p>
    <w:p>
      <w:pPr>
        <w:pStyle w:val="89"/>
        <w:spacing w:beforeLines="0" w:before="240" w:afterLines="0" w:after="240"/>
      </w:pPr>
      <w:bookmarkStart w:id="60" w:name="_Toc205801000"/>
      <w:r>
        <w:rPr>
          <w:rFonts w:hint="eastAsia"/>
          <w:szCs w:val="21"/>
        </w:rPr>
        <w:t>术语和定义</w:t>
      </w:r>
      <w:bookmarkEnd w:id="57"/>
      <w:bookmarkEnd w:id="58"/>
      <w:bookmarkEnd w:id="59"/>
      <w:bookmarkEnd w:id="60"/>
    </w:p>
    <w:bookmarkStart w:id="61" w:name="_Toc26986532" w:displacedByCustomXml="next"/>
    <w:bookmarkEnd w:id="61" w:displacedByCustomXml="next"/>
    <w:sdt>
      <w:sdtPr>
        <w:id w:val="-202024784"/>
        <w:placeholder>
          <w:docPart w:val="C1A478C77B134047B1D09FFFFFFB404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43"/>
          </w:pPr>
          <w:r>
            <w:t>下列术语和定义适用于本文件。</w:t>
          </w:r>
        </w:p>
      </w:sdtContent>
    </w:sdt>
    <w:p>
      <w:pPr>
        <w:pStyle w:val="206"/>
        <w:ind w:left="420" w:hangingChars="200" w:hanging="420"/>
        <w:rPr>
          <w:rFonts w:ascii="黑体" w:eastAsia="黑体" w:hAnsi="黑体"/>
        </w:rPr>
      </w:pPr>
      <w:r>
        <w:rPr>
          <w:rFonts w:ascii="黑体" w:eastAsia="黑体" w:hAnsi="黑体"/>
        </w:rPr>
        <w:br/>
      </w:r>
      <w:r>
        <w:rPr>
          <w:rFonts w:ascii="黑体" w:eastAsia="黑体" w:hAnsi="黑体" w:hint="eastAsia"/>
        </w:rPr>
        <w:t>智能康复护理床</w:t>
      </w:r>
    </w:p>
    <w:p>
      <w:pPr>
        <w:pStyle w:val="43"/>
      </w:pPr>
      <w:r>
        <w:rPr>
          <w:rFonts w:ascii="Segoe UI" w:cs="Segoe UI" w:hAnsi="Segoe UI"/>
          <w:color w:val="1F2329"/>
        </w:rPr>
        <w:t>集成多种智能控制功能，并能够辅助患者完成平移、悬浮、翻身、平移、站立、起背、屈腿动作，以促进患者康复护理的专用医疗设备。</w:t>
      </w:r>
    </w:p>
    <w:p>
      <w:pPr>
        <w:pStyle w:val="89"/>
        <w:spacing w:beforeLines="0" w:before="240" w:afterLines="0" w:after="240"/>
      </w:pPr>
      <w:bookmarkStart w:id="62" w:name="_Toc205384998"/>
      <w:bookmarkStart w:id="63" w:name="_Toc205540377"/>
      <w:bookmarkStart w:id="64" w:name="_Toc205801001"/>
      <w:r>
        <w:rPr>
          <w:rFonts w:hint="eastAsia"/>
        </w:rPr>
        <w:t>基本要求</w:t>
      </w:r>
      <w:bookmarkEnd w:id="62"/>
      <w:bookmarkEnd w:id="63"/>
      <w:bookmarkEnd w:id="64"/>
    </w:p>
    <w:p>
      <w:pPr>
        <w:pStyle w:val="90"/>
        <w:spacing w:beforeLines="0" w:before="120" w:afterLines="0" w:after="120"/>
      </w:pPr>
      <w:r>
        <w:rPr>
          <w:rFonts w:hint="eastAsia"/>
        </w:rPr>
        <w:t>机构要求</w:t>
      </w:r>
    </w:p>
    <w:p>
      <w:pPr>
        <w:pStyle w:val="150"/>
        <w:rPr>
          <w:rFonts w:ascii="Segoe UI" w:cs="Segoe UI" w:hAnsi="Segoe UI"/>
          <w:color w:val="1F2329"/>
        </w:rPr>
      </w:pPr>
      <w:r>
        <w:rPr>
          <w:rFonts w:ascii="Segoe UI" w:cs="Segoe UI" w:hAnsi="Segoe UI"/>
          <w:color w:val="1F2329"/>
        </w:rPr>
        <w:t>培训机构（包括但不限于医疗机构、企业培训机构）应具有独立法人和护理床实操培训条件。</w:t>
      </w:r>
    </w:p>
    <w:p>
      <w:pPr>
        <w:pStyle w:val="150"/>
        <w:rPr>
          <w:rFonts w:ascii="Segoe UI" w:cs="Segoe UI" w:hAnsi="Segoe UI"/>
          <w:color w:val="1F2329"/>
        </w:rPr>
      </w:pPr>
      <w:r>
        <w:rPr>
          <w:rFonts w:ascii="Segoe UI" w:cs="Segoe UI" w:hAnsi="Segoe UI" w:hint="eastAsia"/>
          <w:color w:val="1F2329"/>
        </w:rPr>
        <w:t>培训机构应具有固定培训场所，培训面积不小于28㎡。</w:t>
      </w:r>
    </w:p>
    <w:p>
      <w:pPr>
        <w:pStyle w:val="90"/>
        <w:spacing w:beforeLines="0" w:before="120" w:afterLines="0" w:after="120"/>
      </w:pPr>
      <w:r>
        <w:t>培训讲师</w:t>
      </w:r>
    </w:p>
    <w:p>
      <w:pPr>
        <w:pStyle w:val="150"/>
      </w:pPr>
      <w:r>
        <w:rPr>
          <w:rFonts w:hint="eastAsia"/>
        </w:rPr>
        <w:t>掌握</w:t>
      </w:r>
      <w:r>
        <w:t>教育心理学，具有独立的课程开发能力</w:t>
      </w:r>
      <w:r>
        <w:rPr>
          <w:rFonts w:hint="eastAsia"/>
        </w:rPr>
        <w:t>，师德师风优良。</w:t>
      </w:r>
    </w:p>
    <w:p>
      <w:pPr>
        <w:pStyle w:val="150"/>
      </w:pPr>
      <w:r>
        <w:t>对授课的专业或相关专业应具有丰富的理论知识和实操工作经验。</w:t>
      </w:r>
    </w:p>
    <w:p>
      <w:pPr>
        <w:pStyle w:val="150"/>
      </w:pPr>
      <w:r>
        <w:t>语言表达通俗易懂、准确流畅，有独立完成所授课程教案编制、教学组织、培训讲授和操作示范的能力。</w:t>
      </w:r>
    </w:p>
    <w:p>
      <w:pPr>
        <w:pStyle w:val="150"/>
      </w:pPr>
      <w:r>
        <w:t>应</w:t>
      </w:r>
      <w:r>
        <w:rPr>
          <w:rFonts w:hint="eastAsia"/>
        </w:rPr>
        <w:t>对</w:t>
      </w:r>
      <w:r>
        <w:t>培训</w:t>
      </w:r>
      <w:r>
        <w:rPr>
          <w:rFonts w:hint="eastAsia"/>
        </w:rPr>
        <w:t>工作的</w:t>
      </w:r>
      <w:r>
        <w:t>效果</w:t>
      </w:r>
      <w:r>
        <w:rPr>
          <w:rFonts w:hint="eastAsia"/>
        </w:rPr>
        <w:t>和学员接受情况进行监督考核</w:t>
      </w:r>
      <w:r>
        <w:t>，及时总结经验，提高授课质量。</w:t>
      </w:r>
    </w:p>
    <w:p>
      <w:pPr>
        <w:pStyle w:val="89"/>
        <w:spacing w:beforeLines="0" w:before="240" w:afterLines="0" w:after="240"/>
      </w:pPr>
      <w:bookmarkStart w:id="65" w:name="_Toc205384999"/>
      <w:bookmarkStart w:id="66" w:name="_Toc205540378"/>
      <w:bookmarkStart w:id="67" w:name="_Toc205801002"/>
      <w:r>
        <w:rPr>
          <w:rFonts w:hint="eastAsia"/>
        </w:rPr>
        <w:t>培训目的</w:t>
      </w:r>
      <w:bookmarkEnd w:id="65"/>
      <w:bookmarkEnd w:id="66"/>
      <w:bookmarkEnd w:id="67"/>
    </w:p>
    <w:p>
      <w:pPr>
        <w:pStyle w:val="147"/>
      </w:pPr>
      <w:r>
        <w:t>让</w:t>
      </w:r>
      <w:r>
        <w:rPr>
          <w:rFonts w:hint="eastAsia"/>
        </w:rPr>
        <w:t>护理</w:t>
      </w:r>
      <w:r>
        <w:t>人员全面且深入地认识护理床的远程操作、定时预约、悬浮、翻身、站立、平移、起背、曲腿各项功能，清晰了解每个功能的设计目的与预期效果。</w:t>
      </w:r>
    </w:p>
    <w:p>
      <w:pPr>
        <w:pStyle w:val="147"/>
      </w:pPr>
      <w:r>
        <w:t>确保</w:t>
      </w:r>
      <w:r>
        <w:rPr>
          <w:rFonts w:hint="eastAsia"/>
        </w:rPr>
        <w:t>护理人员</w:t>
      </w:r>
      <w:r>
        <w:t>熟练掌握通过各类控制终端（遥控器、手机APP、操作面板等）对护理床功能进行精准操作，能依据实际需求准确执行远程指令、设置定时预约，流畅完成悬浮、翻身等动作。</w:t>
      </w:r>
    </w:p>
    <w:p>
      <w:pPr>
        <w:pStyle w:val="147"/>
        <w:rPr>
          <w:rFonts w:ascii="Segoe UI" w:cs="Segoe UI" w:hAnsi="Segoe UI"/>
          <w:color w:val="1F2329"/>
        </w:rPr>
      </w:pPr>
      <w:r>
        <w:t>培养</w:t>
      </w:r>
      <w:r>
        <w:rPr>
          <w:rFonts w:hint="eastAsia"/>
        </w:rPr>
        <w:t>护理人员</w:t>
      </w:r>
      <w:r>
        <w:t>在使用过程中应对突发状况的能力，如功能异常时能迅速排查问题、采取正确应急措施，保障使用者安全。</w:t>
      </w:r>
    </w:p>
    <w:p>
      <w:pPr>
        <w:pStyle w:val="89"/>
        <w:spacing w:beforeLines="0" w:before="240" w:afterLines="0" w:after="240"/>
      </w:pPr>
      <w:bookmarkStart w:id="68" w:name="_Toc205385000"/>
      <w:bookmarkStart w:id="69" w:name="_Toc205540379"/>
      <w:bookmarkStart w:id="70" w:name="_Toc205801003"/>
      <w:r>
        <w:rPr>
          <w:rFonts w:hint="eastAsia"/>
        </w:rPr>
        <w:t>培训形式</w:t>
      </w:r>
      <w:bookmarkEnd w:id="68"/>
      <w:bookmarkEnd w:id="69"/>
      <w:bookmarkEnd w:id="70"/>
    </w:p>
    <w:p>
      <w:pPr>
        <w:pStyle w:val="90"/>
        <w:spacing w:beforeLines="0" w:before="120" w:afterLines="0" w:after="120"/>
      </w:pPr>
      <w:r>
        <w:rPr>
          <w:rFonts w:hint="eastAsia"/>
        </w:rPr>
        <w:t>原理讲解</w:t>
      </w:r>
    </w:p>
    <w:p>
      <w:pPr>
        <w:pStyle w:val="43"/>
        <w:rPr>
          <w:rFonts w:ascii="Segoe UI" w:cs="Segoe UI" w:hAnsi="Segoe UI"/>
          <w:color w:val="1F2329"/>
        </w:rPr>
      </w:pPr>
      <w:r>
        <w:rPr>
          <w:rFonts w:ascii="Segoe UI" w:cs="Segoe UI" w:hAnsi="Segoe UI"/>
          <w:color w:val="1F2329"/>
        </w:rPr>
        <w:t>利用多媒体课件，以图文、动画及视频形式，详细阐释远程操作、定时预约、悬浮、翻身、站立、平移、起背、曲腿功能的工作原理。如通过动画演示远程操作时信号如何从控制终端经 Wi-Fi 或蓝牙传输至护理床；用视频展示各项操作功能，让学员直观理解并增强记忆。</w:t>
      </w:r>
    </w:p>
    <w:p>
      <w:pPr>
        <w:pStyle w:val="90"/>
        <w:spacing w:beforeLines="0" w:before="120" w:afterLines="0" w:after="120"/>
      </w:pPr>
      <w:r>
        <w:rPr>
          <w:rFonts w:hint="eastAsia"/>
        </w:rPr>
        <w:t>实操演练</w:t>
      </w:r>
    </w:p>
    <w:p>
      <w:pPr>
        <w:pStyle w:val="150"/>
      </w:pPr>
      <w:r>
        <w:rPr>
          <w:rFonts w:ascii="Segoe UI" w:cs="Segoe UI" w:hAnsi="Segoe UI"/>
          <w:color w:val="1F2329"/>
        </w:rPr>
        <w:t>分组练习：将</w:t>
      </w:r>
      <w:r>
        <w:rPr>
          <w:rFonts w:ascii="Segoe UI" w:cs="Segoe UI" w:hAnsi="Segoe UI" w:hint="eastAsia"/>
          <w:color w:val="1F2329"/>
        </w:rPr>
        <w:t>护理员</w:t>
      </w:r>
      <w:r>
        <w:rPr>
          <w:rFonts w:ascii="Segoe UI" w:cs="Segoe UI" w:hAnsi="Segoe UI"/>
          <w:color w:val="1F2329"/>
        </w:rPr>
        <w:t>分成若干小组，每组配备一台护理床及相应控制终端。在培训师指导下，</w:t>
      </w:r>
      <w:r>
        <w:rPr>
          <w:rFonts w:ascii="Segoe UI" w:cs="Segoe UI" w:hAnsi="Segoe UI" w:hint="eastAsia"/>
          <w:color w:val="1F2329"/>
        </w:rPr>
        <w:t>护理员</w:t>
      </w:r>
      <w:r>
        <w:rPr>
          <w:rFonts w:ascii="Segoe UI" w:cs="Segoe UI" w:hAnsi="Segoe UI"/>
          <w:color w:val="1F2329"/>
        </w:rPr>
        <w:t>分组依次对远程操作、定时预约等各项功能进行实操练习。例如，在远程操作练习中，</w:t>
      </w:r>
      <w:r>
        <w:rPr>
          <w:rFonts w:ascii="Segoe UI" w:cs="Segoe UI" w:hAnsi="Segoe UI" w:hint="eastAsia"/>
          <w:color w:val="1F2329"/>
        </w:rPr>
        <w:t>护理员</w:t>
      </w:r>
      <w:r>
        <w:rPr>
          <w:rFonts w:ascii="Segoe UI" w:cs="Segoe UI" w:hAnsi="Segoe UI"/>
          <w:color w:val="1F2329"/>
        </w:rPr>
        <w:t>使用手机 APP 和遥控器，分别在不同距离、不同网络环境下对护理床进行控制操作，熟悉操作流程及应对网络异常情况。</w:t>
      </w:r>
      <w:r>
        <w:t>​</w:t>
      </w:r>
    </w:p>
    <w:p>
      <w:pPr>
        <w:pStyle w:val="150"/>
        <w:rPr>
          <w:rFonts w:ascii="黑体" w:eastAsia="黑体" w:cs="黑体" w:hAnsi="黑体"/>
          <w:szCs w:val="21"/>
        </w:rPr>
      </w:pPr>
      <w:r>
        <w:rPr>
          <w:rFonts w:ascii="Segoe UI" w:cs="Segoe UI" w:hAnsi="Segoe UI"/>
          <w:color w:val="1F2329"/>
        </w:rPr>
        <w:t>模拟场景实操：构建模拟家庭、养老院病房等真实场景，布置护理床及相关配套设施。</w:t>
      </w:r>
      <w:r>
        <w:rPr>
          <w:rFonts w:ascii="Segoe UI" w:cs="Segoe UI" w:hAnsi="Segoe UI" w:hint="eastAsia"/>
          <w:color w:val="1F2329"/>
        </w:rPr>
        <w:t>护理员</w:t>
      </w:r>
      <w:r>
        <w:rPr>
          <w:rFonts w:ascii="Segoe UI" w:cs="Segoe UI" w:hAnsi="Segoe UI"/>
          <w:color w:val="1F2329"/>
        </w:rPr>
        <w:t>在模拟场景中，依据预设案例，如为模拟长期卧床老人进行日常护理，综合运用各项功能，包括定时预约翻身、起背方便老人用餐、平移护理床便于更换床单等，在贴近实际的环境中提升操作熟练度与问题解决能力</w:t>
      </w:r>
      <w:r>
        <w:rPr>
          <w:rFonts w:ascii="Segoe UI" w:cs="Segoe UI" w:hAnsi="Segoe UI" w:hint="eastAsia"/>
          <w:color w:val="1F2329"/>
        </w:rPr>
        <w:t>。</w:t>
      </w:r>
      <w:r>
        <w:rPr>
          <w:rFonts w:ascii="黑体" w:eastAsia="黑体" w:cs="黑体" w:hAnsi="黑体" w:hint="eastAsia"/>
          <w:szCs w:val="21"/>
        </w:rPr>
        <w:t xml:space="preserve">  </w:t>
      </w:r>
    </w:p>
    <w:p>
      <w:pPr>
        <w:pStyle w:val="89"/>
        <w:spacing w:beforeLines="0" w:before="240" w:afterLines="0" w:after="240"/>
        <w:rPr>
          <w:rFonts w:cs="黑体" w:hAnsi="黑体"/>
          <w:color w:val="EE0000"/>
          <w:szCs w:val="21"/>
        </w:rPr>
      </w:pPr>
      <w:bookmarkStart w:id="71" w:name="_Toc205385001"/>
      <w:bookmarkStart w:id="72" w:name="_Toc205540380"/>
      <w:bookmarkStart w:id="73" w:name="_Toc205801004"/>
      <w:r>
        <w:rPr>
          <w:rFonts w:cs="黑体" w:hAnsi="黑体" w:hint="eastAsia"/>
          <w:szCs w:val="21"/>
        </w:rPr>
        <w:t>培训流程</w:t>
      </w:r>
      <w:bookmarkEnd w:id="71"/>
      <w:bookmarkEnd w:id="72"/>
      <w:bookmarkEnd w:id="73"/>
      <w:r>
        <w:rPr>
          <w:rFonts w:cs="黑体" w:hAnsi="黑体" w:hint="eastAsia"/>
          <w:color w:val="EE0000"/>
          <w:szCs w:val="21"/>
        </w:rPr>
        <w:t xml:space="preserve">    </w:t>
      </w:r>
    </w:p>
    <w:p>
      <w:pPr>
        <w:pStyle w:val="43"/>
      </w:pPr>
      <w:r>
        <w:rPr>
          <w:rFonts w:hint="eastAsia"/>
        </w:rPr>
        <w:t>培训工作流程见图1.</w:t>
      </w:r>
    </w:p>
    <w:p>
      <w:pPr>
        <w:pStyle w:val="43"/>
        <w:jc w:val="center"/>
        <w:rPr>
          <w:highlight w:val="yellow"/>
        </w:r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148.4pt;height:319.95pt;" o:ole="">
            <v:stroke color="#000000"/>
            <v:imagedata r:id="rId11" o:title="12"/>
            <o:lock aspectratio="t"/>
          </v:shape>
          <o:OLEObject Type="Embed" ProgID="Package" ShapeID="_x0000_i1" DrawAspect="Content" ObjectID="_1393063351" r:id="rId12"/>
        </w:object>
      </w:r>
    </w:p>
    <w:p>
      <w:pPr>
        <w:pStyle w:val="43"/>
        <w:rPr>
          <w:highlight w:val="yellow"/>
        </w:rPr>
      </w:pPr>
    </w:p>
    <w:p>
      <w:pPr>
        <w:pStyle w:val="99"/>
        <w:spacing w:beforeLines="0" w:before="120" w:afterLines="0" w:after="120"/>
      </w:pPr>
      <w:r>
        <w:rPr>
          <w:rFonts w:hint="eastAsia"/>
        </w:rPr>
        <w:t>培训工作流程图</w:t>
      </w:r>
    </w:p>
    <w:p>
      <w:pPr>
        <w:pStyle w:val="89"/>
        <w:spacing w:beforeLines="0" w:before="240" w:afterLines="0" w:after="240"/>
      </w:pPr>
      <w:bookmarkStart w:id="74" w:name="_Toc205385002"/>
      <w:bookmarkStart w:id="75" w:name="_Toc205540381"/>
      <w:bookmarkStart w:id="76" w:name="_Toc205801005"/>
      <w:r>
        <w:rPr>
          <w:rFonts w:hint="eastAsia"/>
        </w:rPr>
        <w:t>培训内容</w:t>
      </w:r>
      <w:bookmarkEnd w:id="74"/>
      <w:bookmarkEnd w:id="75"/>
      <w:bookmarkEnd w:id="76"/>
    </w:p>
    <w:p>
      <w:pPr>
        <w:pStyle w:val="90"/>
        <w:spacing w:beforeLines="0" w:before="120" w:afterLines="0" w:after="120"/>
      </w:pPr>
      <w:r>
        <w:rPr>
          <w:rFonts w:hint="eastAsia"/>
        </w:rPr>
        <w:t>理论培训</w:t>
      </w:r>
    </w:p>
    <w:p>
      <w:pPr>
        <w:pStyle w:val="150"/>
      </w:pPr>
      <w:r>
        <w:t>护理床的产品概述，包括产品分类、适用范围、主要性能指标等。</w:t>
      </w:r>
    </w:p>
    <w:p>
      <w:pPr>
        <w:pStyle w:val="150"/>
      </w:pPr>
      <w:r>
        <w:t>安全操作规范，涵盖护理床使用前的检查要点、操作过程中的安全注意事项、禁止行为等内容。</w:t>
      </w:r>
    </w:p>
    <w:p>
      <w:pPr>
        <w:pStyle w:val="150"/>
      </w:pPr>
      <w:r>
        <w:t>患者护理知识，如不同功能使用场景下患者的体位摆放、心理安抚技巧、可能出现的不适反应及处理方法。</w:t>
      </w:r>
    </w:p>
    <w:p>
      <w:pPr>
        <w:pStyle w:val="150"/>
      </w:pPr>
      <w:r>
        <w:t>常见故障分析与排除，介绍护理床可能出现的故障现象、原因及简单的故障排除方法。</w:t>
      </w:r>
    </w:p>
    <w:p>
      <w:pPr>
        <w:pStyle w:val="90"/>
        <w:spacing w:beforeLines="0" w:before="120" w:afterLines="0" w:after="120"/>
      </w:pPr>
      <w:r>
        <w:rPr>
          <w:rFonts w:hint="eastAsia"/>
        </w:rPr>
        <w:t>实操培训</w:t>
      </w:r>
    </w:p>
    <w:p>
      <w:pPr>
        <w:pStyle w:val="52"/>
        <w:spacing w:beforeLines="0" w:before="120" w:afterLines="0" w:after="120"/>
      </w:pPr>
      <w:r>
        <w:t>远程操作</w:t>
      </w:r>
    </w:p>
    <w:p>
      <w:pPr>
        <w:pStyle w:val="43"/>
      </w:pPr>
      <w:r>
        <w:rPr>
          <w:rFonts w:ascii="Segoe UI" w:cs="Segoe UI" w:hAnsi="Segoe UI"/>
          <w:color w:val="1F2329"/>
        </w:rPr>
        <w:t>培训讲师现场使用手机APP</w:t>
      </w:r>
      <w:r>
        <w:rPr>
          <w:rFonts w:ascii="Segoe UI" w:cs="Segoe UI" w:hAnsi="Segoe UI" w:hint="eastAsia"/>
          <w:color w:val="1F2329"/>
        </w:rPr>
        <w:t>或</w:t>
      </w:r>
      <w:r>
        <w:rPr>
          <w:rFonts w:ascii="Segoe UI" w:cs="Segoe UI" w:hAnsi="Segoe UI"/>
          <w:color w:val="1F2329"/>
        </w:rPr>
        <w:t>电脑等终端设备进行远程演示，如在病房外远程启动悬浮功能，让学员观察护理床响应情况。学员分组模拟家属远程操作场景，使用</w:t>
      </w:r>
      <w:r>
        <w:rPr>
          <w:rFonts w:ascii="Segoe UI" w:cs="Segoe UI" w:hAnsi="Segoe UI" w:hint="eastAsia"/>
          <w:color w:val="1F2329"/>
        </w:rPr>
        <w:t>终端设备</w:t>
      </w:r>
      <w:r>
        <w:rPr>
          <w:rFonts w:ascii="Segoe UI" w:cs="Segoe UI" w:hAnsi="Segoe UI"/>
          <w:color w:val="1F2329"/>
        </w:rPr>
        <w:t>远程控制护理床完成一系列动作。</w:t>
      </w:r>
    </w:p>
    <w:p>
      <w:pPr>
        <w:pStyle w:val="52"/>
        <w:spacing w:beforeLines="0" w:before="120" w:afterLines="0" w:after="120"/>
      </w:pPr>
      <w:r>
        <w:t>定时预约</w:t>
      </w:r>
    </w:p>
    <w:p>
      <w:pPr>
        <w:pStyle w:val="43"/>
        <w:rPr>
          <w:rFonts w:ascii="Segoe UI" w:cs="Segoe UI" w:hAnsi="Segoe UI"/>
          <w:color w:val="1F2329"/>
        </w:rPr>
      </w:pPr>
      <w:r>
        <w:rPr>
          <w:rFonts w:ascii="Segoe UI" w:cs="Segoe UI" w:hAnsi="Segoe UI"/>
          <w:color w:val="1F2329"/>
        </w:rPr>
        <w:t>培训</w:t>
      </w:r>
      <w:r>
        <w:rPr>
          <w:rFonts w:ascii="Segoe UI" w:cs="Segoe UI" w:hAnsi="Segoe UI" w:hint="eastAsia"/>
          <w:color w:val="1F2329"/>
        </w:rPr>
        <w:t>讲师</w:t>
      </w:r>
      <w:r>
        <w:rPr>
          <w:rFonts w:ascii="Segoe UI" w:cs="Segoe UI" w:hAnsi="Segoe UI"/>
          <w:color w:val="1F2329"/>
        </w:rPr>
        <w:t>在护理床操</w:t>
      </w:r>
      <w:r>
        <w:rPr>
          <w:rFonts w:ascii="Segoe UI" w:cs="Segoe UI" w:hAnsi="Segoe UI" w:hint="eastAsia"/>
          <w:color w:val="1F2329"/>
        </w:rPr>
        <w:t>终端</w:t>
      </w:r>
      <w:r>
        <w:rPr>
          <w:rFonts w:ascii="Segoe UI" w:cs="Segoe UI" w:hAnsi="Segoe UI"/>
          <w:color w:val="1F2329"/>
        </w:rPr>
        <w:t>设备上详细演示设置定时预约的每一步，如在操作面板上依次按下 “定时” 键、输入时间、选择功能、确认。</w:t>
      </w:r>
      <w:r>
        <w:rPr>
          <w:rFonts w:ascii="Segoe UI" w:cs="Segoe UI" w:hAnsi="Segoe UI" w:hint="eastAsia"/>
          <w:color w:val="1F2329"/>
        </w:rPr>
        <w:t>护理人员</w:t>
      </w:r>
      <w:r>
        <w:rPr>
          <w:rFonts w:ascii="Segoe UI" w:cs="Segoe UI" w:hAnsi="Segoe UI"/>
          <w:color w:val="1F2329"/>
        </w:rPr>
        <w:t>亲自上手，设置不同时间点的悬浮、翻身等功能预约，培训讲师检查设置结果，纠正时间格式错误、功能选择失误等问题，并模拟实际场景，让</w:t>
      </w:r>
      <w:r>
        <w:rPr>
          <w:rFonts w:ascii="Segoe UI" w:cs="Segoe UI" w:hAnsi="Segoe UI" w:hint="eastAsia"/>
          <w:color w:val="1F2329"/>
        </w:rPr>
        <w:t>护理人员</w:t>
      </w:r>
      <w:r>
        <w:rPr>
          <w:rFonts w:ascii="Segoe UI" w:cs="Segoe UI" w:hAnsi="Segoe UI"/>
          <w:color w:val="1F2329"/>
        </w:rPr>
        <w:t>体会定时预约功能如何为长期照护带来便利。</w:t>
      </w:r>
    </w:p>
    <w:p>
      <w:pPr>
        <w:pStyle w:val="52"/>
        <w:spacing w:beforeLines="0" w:before="120" w:afterLines="0" w:after="120"/>
      </w:pPr>
      <w:r>
        <w:t>悬浮功能</w:t>
      </w:r>
    </w:p>
    <w:p>
      <w:pPr>
        <w:pStyle w:val="43"/>
      </w:pPr>
      <w:r>
        <w:rPr>
          <w:rFonts w:ascii="Segoe UI" w:cs="Segoe UI" w:hAnsi="Segoe UI"/>
          <w:color w:val="1F2329"/>
        </w:rPr>
        <w:t>培训讲师示范开启悬浮功能，护理人员亲自操作，感受不同悬浮程度对身体支撑的差异，培训师指导学员观察模拟使用者的表情、身体反应，如呼吸是否顺畅、皮肤有无压迫泛红，据此适当调整悬浮参数。</w:t>
      </w:r>
    </w:p>
    <w:p>
      <w:pPr>
        <w:pStyle w:val="52"/>
        <w:spacing w:beforeLines="0" w:before="120" w:afterLines="0" w:after="120"/>
      </w:pPr>
      <w:r>
        <w:t>翻身功能</w:t>
      </w:r>
    </w:p>
    <w:p>
      <w:pPr>
        <w:pStyle w:val="43"/>
      </w:pPr>
      <w:r>
        <w:rPr>
          <w:rFonts w:ascii="Segoe UI" w:cs="Segoe UI" w:hAnsi="Segoe UI"/>
          <w:color w:val="1F2329"/>
        </w:rPr>
        <w:t>培训</w:t>
      </w:r>
      <w:r>
        <w:rPr>
          <w:rFonts w:ascii="Segoe UI" w:cs="Segoe UI" w:hAnsi="Segoe UI" w:hint="eastAsia"/>
          <w:color w:val="1F2329"/>
        </w:rPr>
        <w:t>讲师</w:t>
      </w:r>
      <w:r>
        <w:rPr>
          <w:rFonts w:ascii="Segoe UI" w:cs="Segoe UI" w:hAnsi="Segoe UI"/>
          <w:color w:val="1F2329"/>
        </w:rPr>
        <w:t>演示左侧翻、右侧翻操作，强调翻身前需检查使用者身体是否有牵绊，翻身过程中速度不宜过快，避免造成不适。</w:t>
      </w:r>
      <w:r>
        <w:rPr>
          <w:rFonts w:ascii="Segoe UI" w:cs="Segoe UI" w:hAnsi="Segoe UI" w:hint="eastAsia"/>
          <w:color w:val="1F2329"/>
        </w:rPr>
        <w:t>护理人员</w:t>
      </w:r>
      <w:r>
        <w:rPr>
          <w:rFonts w:ascii="Segoe UI" w:cs="Segoe UI" w:hAnsi="Segoe UI"/>
          <w:color w:val="1F2329"/>
        </w:rPr>
        <w:t>分组进行翻身操作练习，互相观察操作流程是否规范，如是否提前告知模拟使用者、翻身角度是否合适等，培训</w:t>
      </w:r>
      <w:r>
        <w:rPr>
          <w:rFonts w:ascii="Segoe UI" w:cs="Segoe UI" w:hAnsi="Segoe UI" w:hint="eastAsia"/>
          <w:color w:val="1F2329"/>
        </w:rPr>
        <w:t>讲师</w:t>
      </w:r>
      <w:r>
        <w:rPr>
          <w:rFonts w:ascii="Segoe UI" w:cs="Segoe UI" w:hAnsi="Segoe UI"/>
          <w:color w:val="1F2329"/>
        </w:rPr>
        <w:t>进行点评，对操作不当之处及时纠正。</w:t>
      </w:r>
    </w:p>
    <w:p>
      <w:pPr>
        <w:pStyle w:val="52"/>
        <w:spacing w:beforeLines="0" w:before="120" w:afterLines="0" w:after="120"/>
      </w:pPr>
      <w:r>
        <w:t>站立功能</w:t>
      </w:r>
    </w:p>
    <w:p>
      <w:pPr>
        <w:pStyle w:val="43"/>
        <w:rPr>
          <w:rFonts w:ascii="Segoe UI" w:cs="Segoe UI" w:hAnsi="Segoe UI"/>
          <w:color w:val="1F2329"/>
        </w:rPr>
      </w:pPr>
      <w:r>
        <w:rPr>
          <w:rFonts w:ascii="Segoe UI" w:cs="Segoe UI" w:hAnsi="Segoe UI"/>
          <w:color w:val="1F2329"/>
        </w:rPr>
        <w:t>培训</w:t>
      </w:r>
      <w:r>
        <w:rPr>
          <w:rFonts w:ascii="Segoe UI" w:cs="Segoe UI" w:hAnsi="Segoe UI" w:hint="eastAsia"/>
          <w:color w:val="1F2329"/>
        </w:rPr>
        <w:t>讲师</w:t>
      </w:r>
      <w:r>
        <w:rPr>
          <w:rFonts w:ascii="Segoe UI" w:cs="Segoe UI" w:hAnsi="Segoe UI"/>
          <w:color w:val="1F2329"/>
        </w:rPr>
        <w:t>展示如何帮助模拟使用者安全站立，先系好安全带，调整安全带松紧度至舒适且安全状态，再根据使用者身体参数设置站立功能参数。</w:t>
      </w:r>
      <w:r>
        <w:rPr>
          <w:rFonts w:ascii="Segoe UI" w:cs="Segoe UI" w:hAnsi="Segoe UI" w:hint="eastAsia"/>
          <w:color w:val="1F2329"/>
        </w:rPr>
        <w:t>护理人员</w:t>
      </w:r>
      <w:r>
        <w:rPr>
          <w:rFonts w:ascii="Segoe UI" w:cs="Segoe UI" w:hAnsi="Segoe UI"/>
          <w:color w:val="1F2329"/>
        </w:rPr>
        <w:t>亲自协助模拟使用者进行站立操作练习，培训</w:t>
      </w:r>
      <w:r>
        <w:rPr>
          <w:rFonts w:ascii="Segoe UI" w:cs="Segoe UI" w:hAnsi="Segoe UI" w:hint="eastAsia"/>
          <w:color w:val="1F2329"/>
        </w:rPr>
        <w:t>讲师</w:t>
      </w:r>
      <w:r>
        <w:rPr>
          <w:rFonts w:ascii="Segoe UI" w:cs="Segoe UI" w:hAnsi="Segoe UI"/>
          <w:color w:val="1F2329"/>
        </w:rPr>
        <w:t>在旁监督，确保操作过程中安全防护措施做到位，如随时准备扶住使用者防止摔倒。</w:t>
      </w:r>
    </w:p>
    <w:p>
      <w:pPr>
        <w:pStyle w:val="52"/>
        <w:spacing w:beforeLines="0" w:before="120" w:afterLines="0" w:after="120"/>
      </w:pPr>
      <w:r>
        <w:t>平移功能</w:t>
      </w:r>
    </w:p>
    <w:p>
      <w:pPr>
        <w:pStyle w:val="43"/>
      </w:pPr>
      <w:r>
        <w:t>培训</w:t>
      </w:r>
      <w:r>
        <w:rPr>
          <w:rFonts w:hint="eastAsia"/>
        </w:rPr>
        <w:t>讲师</w:t>
      </w:r>
      <w:r>
        <w:t>操作护理床进行平移演示，指出平移前要清理路径上的障碍物，操作时控制好速度，避免急停急起。</w:t>
      </w:r>
      <w:r>
        <w:rPr>
          <w:rFonts w:hint="eastAsia"/>
        </w:rPr>
        <w:t>护理人员</w:t>
      </w:r>
      <w:r>
        <w:t>分组进行平移操作实践，体验不同距离和方向的平移操作，培训</w:t>
      </w:r>
      <w:r>
        <w:rPr>
          <w:rFonts w:hint="eastAsia"/>
        </w:rPr>
        <w:t>讲师</w:t>
      </w:r>
      <w:r>
        <w:t>及时给予指导，如发现平移卡顿，指导学员检查</w:t>
      </w:r>
      <w:r>
        <w:rPr>
          <w:rFonts w:hint="eastAsia"/>
        </w:rPr>
        <w:t>滚轴</w:t>
      </w:r>
      <w:r>
        <w:t>是否有异物、是否需要润滑等。</w:t>
      </w:r>
    </w:p>
    <w:p>
      <w:pPr>
        <w:pStyle w:val="52"/>
        <w:spacing w:beforeLines="0" w:before="120" w:afterLines="0" w:after="120"/>
      </w:pPr>
      <w:r>
        <w:t>起背</w:t>
      </w:r>
      <w:r>
        <w:rPr>
          <w:rFonts w:hint="eastAsia"/>
        </w:rPr>
        <w:t>、</w:t>
      </w:r>
      <w:r>
        <w:t>屈腿功能</w:t>
      </w:r>
    </w:p>
    <w:p>
      <w:pPr>
        <w:pStyle w:val="43"/>
      </w:pPr>
      <w:r>
        <w:rPr>
          <w:rFonts w:ascii="Segoe UI" w:cs="Segoe UI" w:hAnsi="Segoe UI"/>
          <w:color w:val="1F2329"/>
        </w:rPr>
        <w:t>培训</w:t>
      </w:r>
      <w:r>
        <w:rPr>
          <w:rFonts w:ascii="Segoe UI" w:cs="Segoe UI" w:hAnsi="Segoe UI" w:hint="eastAsia"/>
          <w:color w:val="1F2329"/>
        </w:rPr>
        <w:t>讲师</w:t>
      </w:r>
      <w:r>
        <w:rPr>
          <w:rFonts w:ascii="Segoe UI" w:cs="Segoe UI" w:hAnsi="Segoe UI"/>
          <w:color w:val="1F2329"/>
        </w:rPr>
        <w:t>演示起背和曲腿功能操作，展示如何依据模拟使用者需求，通过控制器精准调节角度。</w:t>
      </w:r>
      <w:r>
        <w:rPr>
          <w:rFonts w:ascii="Segoe UI" w:cs="Segoe UI" w:hAnsi="Segoe UI" w:hint="eastAsia"/>
          <w:color w:val="1F2329"/>
        </w:rPr>
        <w:t>护理人员</w:t>
      </w:r>
      <w:r>
        <w:rPr>
          <w:rFonts w:ascii="Segoe UI" w:cs="Segoe UI" w:hAnsi="Segoe UI"/>
          <w:color w:val="1F2329"/>
        </w:rPr>
        <w:t>练习操作，感受不同角度对身体支撑效果的变化，培训讲师指导</w:t>
      </w:r>
      <w:r>
        <w:rPr>
          <w:rFonts w:ascii="Segoe UI" w:cs="Segoe UI" w:hAnsi="Segoe UI" w:hint="eastAsia"/>
          <w:color w:val="1F2329"/>
        </w:rPr>
        <w:t>护理人员</w:t>
      </w:r>
      <w:r>
        <w:rPr>
          <w:rFonts w:ascii="Segoe UI" w:cs="Segoe UI" w:hAnsi="Segoe UI"/>
          <w:color w:val="1F2329"/>
        </w:rPr>
        <w:t>根据模拟使用者反馈，如背部是否舒适、腿部是否有酸痛感，微调起背和曲腿角度</w:t>
      </w:r>
      <w:r>
        <w:t>。</w:t>
      </w:r>
    </w:p>
    <w:p>
      <w:pPr>
        <w:pStyle w:val="52"/>
        <w:spacing w:beforeLines="0" w:before="120" w:afterLines="0" w:after="120"/>
      </w:pPr>
      <w:r>
        <w:rPr>
          <w:rFonts w:hint="eastAsia"/>
        </w:rPr>
        <w:t>应急</w:t>
      </w:r>
      <w:r>
        <w:t>处理实操</w:t>
      </w:r>
      <w:r>
        <w:rPr>
          <w:rFonts w:hint="eastAsia"/>
        </w:rPr>
        <w:t>。</w:t>
      </w:r>
    </w:p>
    <w:p>
      <w:pPr>
        <w:pStyle w:val="43"/>
      </w:pPr>
      <w:r>
        <w:t>模拟护理床运行过程中出现故障、患者突发不适等紧急情况，培训如何迅速采取正确的应对措施。</w:t>
      </w:r>
    </w:p>
    <w:p>
      <w:pPr>
        <w:pStyle w:val="89"/>
        <w:spacing w:beforeLines="0" w:before="240" w:afterLines="0" w:after="240"/>
      </w:pPr>
      <w:bookmarkStart w:id="77" w:name="_Toc205385003"/>
      <w:bookmarkStart w:id="78" w:name="_Toc205540382"/>
      <w:bookmarkStart w:id="79" w:name="_Toc205801006"/>
      <w:r>
        <w:rPr>
          <w:rFonts w:hint="eastAsia"/>
        </w:rPr>
        <w:t>培训考核</w:t>
      </w:r>
      <w:bookmarkEnd w:id="77"/>
      <w:bookmarkEnd w:id="78"/>
      <w:bookmarkEnd w:id="79"/>
    </w:p>
    <w:p>
      <w:pPr>
        <w:pStyle w:val="43"/>
        <w:rPr>
          <w:rFonts w:ascii="Segoe UI" w:cs="Segoe UI" w:hAnsi="Segoe UI"/>
          <w:color w:val="1F2329"/>
        </w:rPr>
      </w:pPr>
      <w:r>
        <w:rPr>
          <w:rFonts w:ascii="Segoe UI" w:cs="Segoe UI" w:hAnsi="Segoe UI"/>
          <w:color w:val="1F2329"/>
        </w:rPr>
        <w:t>培训结束后，组织学员进行技能考核，设置不同场景、不同功能组合的操作任务，如模拟紧急情况，要求学员在规定时间内正确完成远程操作、故障排查及应急处理等任务，根据操作准确性、规范性、完成时间等指标进行评分，检验</w:t>
      </w:r>
      <w:r>
        <w:rPr>
          <w:rFonts w:ascii="Segoe UI" w:cs="Segoe UI" w:hAnsi="Segoe UI" w:hint="eastAsia"/>
          <w:color w:val="1F2329"/>
        </w:rPr>
        <w:t>护理</w:t>
      </w:r>
      <w:r>
        <w:rPr>
          <w:rFonts w:ascii="Segoe UI" w:cs="Segoe UI" w:hAnsi="Segoe UI"/>
          <w:color w:val="1F2329"/>
        </w:rPr>
        <w:t>员操作技能掌握程度。通过实际操作护理床，评估培训对象对各项功能操作的熟练程度和规范程度，以及在紧急情况下的应对能力。实操考核设置具体的评分标准，分为合格与不合格。</w:t>
      </w:r>
    </w:p>
    <w:p>
      <w:pPr>
        <w:pStyle w:val="89"/>
        <w:spacing w:beforeLines="0" w:before="240" w:afterLines="0" w:after="240"/>
      </w:pPr>
      <w:bookmarkStart w:id="80" w:name="_Toc205540383"/>
      <w:bookmarkStart w:id="81" w:name="_Toc205801007"/>
      <w:r>
        <w:rPr>
          <w:rFonts w:hint="eastAsia"/>
        </w:rPr>
        <w:t>档案管理</w:t>
      </w:r>
      <w:bookmarkEnd w:id="80"/>
      <w:bookmarkEnd w:id="81"/>
    </w:p>
    <w:p>
      <w:pPr>
        <w:pStyle w:val="43"/>
      </w:pPr>
      <w:r>
        <w:rPr>
          <w:rFonts w:hint="eastAsia"/>
        </w:rPr>
        <w:t>培训过程中应有完整的档案记录，培训档案的记录内容包括每次培训的教学人员和课程名称、培训时间和地点、参加培训人员简况、考核的内容和成绩等资料。</w:t>
      </w:r>
    </w:p>
    <w:p>
      <w:pPr>
        <w:pStyle w:val="89"/>
        <w:spacing w:beforeLines="0" w:before="240" w:afterLines="0" w:after="240"/>
      </w:pPr>
      <w:bookmarkStart w:id="82" w:name="_Toc205540384"/>
      <w:bookmarkStart w:id="83" w:name="_Toc205801008"/>
      <w:r>
        <w:rPr>
          <w:rFonts w:hint="eastAsia"/>
        </w:rPr>
        <w:t>评价改进</w:t>
      </w:r>
      <w:bookmarkEnd w:id="82"/>
      <w:bookmarkEnd w:id="83"/>
    </w:p>
    <w:p>
      <w:pPr>
        <w:pStyle w:val="147"/>
        <w:rPr>
          <w:rFonts w:ascii="黑体" w:eastAsia="黑体" w:cs="黑体" w:hAnsi="黑体"/>
        </w:rPr>
      </w:pPr>
      <w:r>
        <w:rPr>
          <w:rFonts w:hint="eastAsia"/>
        </w:rPr>
        <w:t>培训组织者应对培训人员的培训效果进行评价，培训评价包括但不限于培训计划的实施、培训组织情况、授课满意度。</w:t>
      </w:r>
    </w:p>
    <w:p>
      <w:pPr>
        <w:pStyle w:val="147"/>
        <w:rPr>
          <w:rFonts w:ascii="黑体" w:eastAsia="黑体" w:cs="黑体" w:hAnsi="黑体"/>
        </w:rPr>
      </w:pPr>
      <w:r>
        <w:rPr>
          <w:rFonts w:hint="eastAsia"/>
        </w:rPr>
        <w:t>培训组织者应依据培训人员的评价进行持续改进。</w:t>
      </w:r>
    </w:p>
    <w:p>
      <w:pPr>
        <w:pStyle w:val="147"/>
        <w:rPr>
          <w:rFonts w:ascii="黑体" w:eastAsia="黑体" w:cs="黑体" w:hAnsi="黑体"/>
        </w:rPr>
      </w:pPr>
      <w:r>
        <w:rPr>
          <w:rFonts w:hint="eastAsia"/>
        </w:rPr>
        <w:t>培训组织者应建立投诉处理机制，及时处理培训质量投诉，投诉处理按照GB/T 17242的规定执行</w:t>
      </w:r>
    </w:p>
    <w:p>
      <w:pPr>
        <w:pStyle w:val="43"/>
      </w:pPr>
      <w:r>
        <w:rPr>
          <w:rFonts w:ascii="黑体" w:eastAsia="黑体" w:cs="黑体" w:hAnsi="黑体" w:hint="eastAsia"/>
          <w:color w:val="1F2329"/>
        </w:rPr>
        <w:t xml:space="preserve"> </w:t>
      </w:r>
    </w:p>
    <w:p>
      <w:pPr>
        <w:widowControl/>
        <w:adjustRightInd/>
        <w:spacing w:line="240" w:lineRule="auto"/>
        <w:jc w:val="center"/>
        <w:rPr>
          <w:rFonts w:ascii="宋体" w:hAnsi="Times New Roman"/>
          <w:kern w:val="0"/>
          <w:szCs w:val="20"/>
        </w:rPr>
      </w:pPr>
      <w:bookmarkStart w:id="84" w:name="BookMark8"/>
      <w:bookmarkEnd w:id="27"/>
      <w:r>
        <w:rPr>
          <w:rFonts w:ascii="宋体" w:hAnsi="Times New Roman"/>
          <w:kern w:val="0"/>
          <w:szCs w:val="20"/>
        </w:rPr>
        <w:drawing>
          <wp:inline distT="0" distB="0" distL="0" distR="0">
            <wp:extent cx="1485900" cy="317499"/>
            <wp:effectExtent l="0" t="0" r="23" b="36"/>
            <wp:docPr id="13" name="图片 3"/>
            <wp:cNvGraphicFramePr>
              <a:graphicFrameLocks noChangeAspect="0"/>
            </wp:cNvGraphicFramePr>
            <a:graphic>
              <a:graphicData uri="http://schemas.openxmlformats.org/drawingml/2006/picture">
                <pic:pic>
                  <pic:nvPicPr>
                    <pic:cNvPr id="15" name="图片 3 15"/>
                    <pic:cNvPicPr/>
                  </pic:nvPicPr>
                  <pic:blipFill>
                    <a:blip r:embed="rId13"/>
                    <a:stretch>
                      <a:fillRect/>
                    </a:stretch>
                  </pic:blipFill>
                  <pic:spPr>
                    <a:xfrm rot="0">
                      <a:off x="0" y="0"/>
                      <a:ext cx="1485900" cy="317499"/>
                    </a:xfrm>
                    <a:prstGeom prst="rect"/>
                    <a:noFill/>
                    <a:ln w="9525" cmpd="sng" cap="flat">
                      <a:noFill/>
                      <a:prstDash val="solid"/>
                      <a:miter/>
                    </a:ln>
                  </pic:spPr>
                </pic:pic>
              </a:graphicData>
            </a:graphic>
          </wp:inline>
        </w:drawing>
      </w:r>
      <w:bookmarkEnd w:id="84"/>
    </w:p>
    <w:sectPr>
      <w:pgSz w:w="11906" w:h="16838"/>
      <w:pgMar w:top="1928" w:right="1134" w:bottom="1134" w:left="1134" w:header="1418" w:footer="1134" w:gutter="284"/>
      <w:pgNumType w:start="1"/>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宋体">
    <w:altName w:val="黑体"/>
    <w:panose1 w:val="02010600030101010101"/>
    <w:charset w:val="86"/>
    <w:family w:val="auto"/>
    <w:pitch w:val="variable"/>
    <w:sig w:usb0="00000003" w:usb1="288F0000" w:usb2="00000016" w:usb3="00000000" w:csb0="00040001" w:csb1="00000000"/>
  </w:font>
  <w:font w:name="等线">
    <w:altName w:val="黑体"/>
    <w:panose1 w:val="00000000000000000000"/>
    <w:charset w:val="86"/>
    <w:family w:val="auto"/>
    <w:pitch w:val="variable"/>
    <w:sig w:usb0="00000000" w:usb1="38CF7CFA" w:usb2="00000016" w:usb3="00000000" w:csb0="0004000F" w:csb1="00000000"/>
  </w:font>
  <w:font w:name="Arial">
    <w:altName w:val="DejaVu Sans"/>
    <w:panose1 w:val="020B0604020202020204"/>
    <w:charset w:val="00"/>
    <w:family w:val="swiss"/>
    <w:pitch w:val="variable"/>
    <w:sig w:usb0="E0002AFF" w:usb1="C0007843" w:usb2="00000009" w:usb3="00000000" w:csb0="000001FF" w:csb1="00000000"/>
  </w:font>
  <w:font w:name="Segoe UI">
    <w:altName w:val="DejaVu Sans"/>
    <w:panose1 w:val="020B0502040204020203"/>
    <w:charset w:val="00"/>
    <w:family w:val="swiss"/>
    <w:pitch w:val="variable"/>
    <w:sig w:usb0="E10022FF" w:usb1="C000E47F" w:usb2="00000029" w:usb3="00000000" w:csb0="000001D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9"/>
    </w:pPr>
    <w:r>
      <w:fldChar w:fldCharType="begin"/>
    </w:r>
    <w:r>
      <w:instrText>PAGE   \* MERGEFORMAT</w:instrText>
    </w:r>
    <w:r>
      <w:fldChar w:fldCharType="separate"/>
    </w:r>
    <w:r>
      <w:rPr>
        <w:lang w:val="zh-CN"/>
      </w:rPr>
      <w:t>II</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2837933"/>
    <w:multiLevelType w:val="multilevel"/>
    <w:tmpl w:val="02837933"/>
    <w:lvl w:ilvl="0">
      <w:start w:val="1"/>
      <w:numFmt w:val="decimal"/>
      <w:lvlRestart w:val="0"/>
      <w:pStyle w:val="51"/>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
    <w:nsid w:val="9A5AB839"/>
    <w:multiLevelType w:val="multilevel"/>
    <w:tmpl w:val="0292EF00"/>
    <w:lvl w:ilvl="0">
      <w:start w:val="1"/>
      <w:numFmt w:val="none"/>
      <w:lvlRestart w:val="0"/>
      <w:pStyle w:val="137"/>
      <w:suff w:val="nothing"/>
      <w:lvlText w:val="%1"/>
      <w:lvlJc w:val="left"/>
      <w:pPr>
        <w:ind w:left="0" w:hanging="0"/>
      </w:pPr>
      <w:rPr>
        <w:rFonts w:hint="eastAsia"/>
      </w:rPr>
    </w:lvl>
    <w:lvl w:ilvl="1">
      <w:start w:val="1"/>
      <w:numFmt w:val="decimal"/>
      <w:pStyle w:val="89"/>
      <w:suff w:val="nothing"/>
      <w:lvlText w:val="%1%2　"/>
      <w:lvlJc w:val="left"/>
      <w:pPr>
        <w:ind w:left="0" w:hanging="0"/>
      </w:pPr>
      <w:rPr>
        <w:rFonts w:ascii="黑体" w:hAnsi="黑体" w:eastAsia="黑体" w:hint="eastAsia"/>
        <w:b w:val="0"/>
        <w:i w:val="0"/>
        <w:color w:val="000000"/>
        <w:sz w:val="21"/>
      </w:rPr>
    </w:lvl>
    <w:lvl w:ilvl="2">
      <w:start w:val="1"/>
      <w:numFmt w:val="decimal"/>
      <w:pStyle w:val="90"/>
      <w:suff w:val="nothing"/>
      <w:lvlText w:val="%1%2.%3　"/>
      <w:lvlJc w:val="left"/>
      <w:pPr>
        <w:ind w:left="284"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2"/>
      <w:suff w:val="nothing"/>
      <w:lvlText w:val="%1%2.%3.%4　"/>
      <w:lvlJc w:val="left"/>
      <w:pPr>
        <w:ind w:left="0" w:hanging="0"/>
      </w:pPr>
      <w:rPr>
        <w:rFonts w:ascii="黑体" w:hAnsi="黑体" w:eastAsia="黑体" w:hint="eastAsia"/>
        <w:b w:val="0"/>
        <w:i w:val="0"/>
        <w:sz w:val="21"/>
      </w:rPr>
    </w:lvl>
    <w:lvl w:ilvl="4">
      <w:start w:val="1"/>
      <w:numFmt w:val="decimal"/>
      <w:pStyle w:val="80"/>
      <w:suff w:val="nothing"/>
      <w:lvlText w:val="%1%2.%3.%4.%5　"/>
      <w:lvlJc w:val="left"/>
      <w:pPr>
        <w:ind w:left="0" w:hanging="0"/>
      </w:pPr>
      <w:rPr>
        <w:rFonts w:ascii="黑体" w:hAnsi="黑体" w:eastAsia="黑体" w:hint="eastAsia"/>
        <w:b w:val="0"/>
        <w:i w:val="0"/>
        <w:sz w:val="21"/>
      </w:rPr>
    </w:lvl>
    <w:lvl w:ilvl="5">
      <w:start w:val="1"/>
      <w:numFmt w:val="decimal"/>
      <w:pStyle w:val="84"/>
      <w:suff w:val="nothing"/>
      <w:lvlText w:val="%1%2.%3.%4.%5.%6　"/>
      <w:lvlJc w:val="left"/>
      <w:pPr>
        <w:ind w:left="0" w:hanging="0"/>
      </w:pPr>
      <w:rPr>
        <w:rFonts w:ascii="黑体" w:hAnsi="黑体" w:eastAsia="黑体" w:hint="eastAsia"/>
        <w:b w:val="0"/>
        <w:i w:val="0"/>
        <w:sz w:val="21"/>
      </w:rPr>
    </w:lvl>
    <w:lvl w:ilvl="6">
      <w:start w:val="1"/>
      <w:numFmt w:val="decimal"/>
      <w:pStyle w:val="88"/>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BDC1670"/>
    <w:multiLevelType w:val="multilevel"/>
    <w:tmpl w:val="0BDC1670"/>
    <w:lvl w:ilvl="0">
      <w:start w:val="1"/>
      <w:numFmt w:val="decimal"/>
      <w:lvlRestart w:val="0"/>
      <w:pStyle w:val="54"/>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57D3FBC"/>
    <w:multiLevelType w:val="multilevel"/>
    <w:tmpl w:val="657D3FBC"/>
    <w:lvl w:ilvl="0">
      <w:start w:val="1"/>
      <w:numFmt w:val="upperLetter"/>
      <w:lvlRestart w:val="0"/>
      <w:pStyle w:val="63"/>
      <w:suff w:val="nothing"/>
      <w:lvlText w:val="附录%1"/>
      <w:lvlJc w:val="left"/>
      <w:pPr>
        <w:ind w:left="0" w:hanging="0"/>
      </w:pPr>
      <w:rPr>
        <w:rFonts w:hint="eastAsia"/>
        <w:spacing w:val="100"/>
      </w:rPr>
    </w:lvl>
    <w:lvl w:ilvl="1">
      <w:start w:val="1"/>
      <w:numFmt w:val="decimal"/>
      <w:pStyle w:val="65"/>
      <w:suff w:val="nothing"/>
      <w:lvlText w:val="%1.%2　"/>
      <w:lvlJc w:val="left"/>
      <w:pPr>
        <w:ind w:left="0" w:hanging="0"/>
      </w:pPr>
      <w:rPr>
        <w:rFonts w:ascii="黑体" w:hAnsi="黑体" w:eastAsia="黑体" w:hint="eastAsia"/>
        <w:b w:val="0"/>
        <w:i w:val="0"/>
        <w:sz w:val="21"/>
      </w:rPr>
    </w:lvl>
    <w:lvl w:ilvl="2">
      <w:start w:val="1"/>
      <w:numFmt w:val="decimal"/>
      <w:pStyle w:val="66"/>
      <w:suff w:val="nothing"/>
      <w:lvlText w:val="%1.%2.%3　"/>
      <w:lvlJc w:val="left"/>
      <w:pPr>
        <w:ind w:left="0" w:hanging="0"/>
      </w:pPr>
      <w:rPr>
        <w:rFonts w:ascii="黑体" w:hAnsi="黑体" w:eastAsia="黑体" w:hint="eastAsia"/>
        <w:b w:val="0"/>
        <w:i w:val="0"/>
        <w:sz w:val="21"/>
      </w:rPr>
    </w:lvl>
    <w:lvl w:ilvl="3">
      <w:start w:val="1"/>
      <w:numFmt w:val="decimal"/>
      <w:pStyle w:val="68"/>
      <w:suff w:val="nothing"/>
      <w:lvlText w:val="%1.%2.%3.%4　"/>
      <w:lvlJc w:val="left"/>
      <w:pPr>
        <w:ind w:left="0" w:hanging="0"/>
      </w:pPr>
      <w:rPr>
        <w:rFonts w:ascii="黑体" w:hAnsi="黑体" w:eastAsia="黑体" w:hint="eastAsia"/>
        <w:b w:val="0"/>
        <w:i w:val="0"/>
        <w:sz w:val="21"/>
      </w:rPr>
    </w:lvl>
    <w:lvl w:ilvl="4">
      <w:start w:val="1"/>
      <w:numFmt w:val="decimal"/>
      <w:pStyle w:val="69"/>
      <w:suff w:val="nothing"/>
      <w:lvlText w:val="%1.%2.%3.%4.%5　"/>
      <w:lvlJc w:val="left"/>
      <w:pPr>
        <w:ind w:left="0" w:hanging="0"/>
      </w:pPr>
      <w:rPr>
        <w:rFonts w:ascii="黑体" w:hAnsi="黑体" w:eastAsia="黑体" w:hint="eastAsia"/>
        <w:b w:val="0"/>
        <w:i w:val="0"/>
        <w:sz w:val="21"/>
      </w:rPr>
    </w:lvl>
    <w:lvl w:ilvl="5">
      <w:start w:val="1"/>
      <w:numFmt w:val="decimal"/>
      <w:pStyle w:val="71"/>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5603797C"/>
    <w:multiLevelType w:val="multilevel"/>
    <w:tmpl w:val="5603797C"/>
    <w:lvl w:ilvl="0">
      <w:start w:val="1"/>
      <w:numFmt w:val="upperLetter"/>
      <w:lvlRestart w:val="0"/>
      <w:pStyle w:val="183"/>
      <w:suff w:val="space"/>
      <w:lvlText w:val="%1"/>
      <w:lvlJc w:val="left"/>
      <w:pPr>
        <w:ind w:left="425" w:hanging="425"/>
      </w:pPr>
      <w:rPr>
        <w:rFonts w:hint="eastAsia"/>
      </w:rPr>
    </w:lvl>
    <w:lvl w:ilvl="1">
      <w:start w:val="1"/>
      <w:numFmt w:val="decimal"/>
      <w:pStyle w:val="64"/>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8802D1C"/>
    <w:multiLevelType w:val="multilevel"/>
    <w:tmpl w:val="48802D1C"/>
    <w:lvl w:ilvl="0">
      <w:start w:val="1"/>
      <w:numFmt w:val="upperLetter"/>
      <w:lvlRestart w:val="0"/>
      <w:pStyle w:val="182"/>
      <w:lvlText w:val="%1"/>
      <w:lvlJc w:val="left"/>
      <w:pPr>
        <w:ind w:left="420" w:hanging="420"/>
      </w:pPr>
      <w:rPr>
        <w:rFonts w:hint="eastAsia"/>
      </w:rPr>
    </w:lvl>
    <w:lvl w:ilvl="1">
      <w:start w:val="1"/>
      <w:numFmt w:val="decimal"/>
      <w:pStyle w:val="70"/>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AF15012"/>
    <w:multiLevelType w:val="multilevel"/>
    <w:tmpl w:val="1AF15012"/>
    <w:lvl w:ilvl="0">
      <w:start w:val="1"/>
      <w:numFmt w:val="upperLetter"/>
      <w:lvlRestart w:val="0"/>
      <w:pStyle w:val="72"/>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07ED3FEA"/>
    <w:multiLevelType w:val="multilevel"/>
    <w:tmpl w:val="07ED3FEA"/>
    <w:lvl w:ilvl="0">
      <w:start w:val="1"/>
      <w:numFmt w:val="none"/>
      <w:lvlRestart w:val="0"/>
      <w:pStyle w:val="75"/>
      <w:lvlText w:val="%1"/>
      <w:lvlJc w:val="left"/>
      <w:pPr>
        <w:ind w:left="425" w:hanging="425"/>
      </w:pPr>
      <w:rPr>
        <w:rFonts w:hint="eastAsia"/>
      </w:rPr>
    </w:lvl>
    <w:lvl w:ilvl="1">
      <w:start w:val="1"/>
      <w:numFmt w:val="decimal"/>
      <w:pStyle w:val="184"/>
      <w:suff w:val="nothing"/>
      <w:lvlText w:val="%10.%2 "/>
      <w:lvlJc w:val="left"/>
      <w:pPr>
        <w:ind w:left="0" w:hanging="0"/>
      </w:pPr>
      <w:rPr>
        <w:rFonts w:ascii="黑体" w:hAnsi="黑体" w:eastAsia="黑体" w:hint="eastAsia"/>
        <w:b w:val="0"/>
        <w:i w:val="0"/>
        <w:sz w:val="21"/>
      </w:rPr>
    </w:lvl>
    <w:lvl w:ilvl="2">
      <w:start w:val="1"/>
      <w:numFmt w:val="decimal"/>
      <w:pStyle w:val="185"/>
      <w:suff w:val="nothing"/>
      <w:lvlText w:val="%10.%2.%3 "/>
      <w:lvlJc w:val="left"/>
      <w:pPr>
        <w:ind w:left="0" w:hanging="0"/>
      </w:pPr>
      <w:rPr>
        <w:rFonts w:ascii="黑体" w:hAnsi="黑体" w:eastAsia="黑体" w:hint="eastAsia"/>
        <w:b w:val="0"/>
        <w:i w:val="0"/>
        <w:sz w:val="21"/>
      </w:rPr>
    </w:lvl>
    <w:lvl w:ilvl="3">
      <w:start w:val="1"/>
      <w:numFmt w:val="decimal"/>
      <w:pStyle w:val="186"/>
      <w:suff w:val="nothing"/>
      <w:lvlText w:val="%10.%2.%3.%4 "/>
      <w:lvlJc w:val="left"/>
      <w:pPr>
        <w:ind w:left="0" w:hanging="0"/>
      </w:pPr>
      <w:rPr>
        <w:rFonts w:ascii="黑体" w:hAnsi="黑体" w:eastAsia="黑体" w:hint="eastAsia"/>
        <w:b w:val="0"/>
        <w:i w:val="0"/>
        <w:sz w:val="21"/>
      </w:rPr>
    </w:lvl>
    <w:lvl w:ilvl="4">
      <w:start w:val="1"/>
      <w:numFmt w:val="decimal"/>
      <w:pStyle w:val="187"/>
      <w:suff w:val="nothing"/>
      <w:lvlText w:val="%10.%2.%3.%4.%5 "/>
      <w:lvlJc w:val="left"/>
      <w:pPr>
        <w:ind w:left="0" w:hanging="0"/>
      </w:pPr>
      <w:rPr>
        <w:rFonts w:ascii="黑体" w:hAnsi="黑体" w:eastAsia="黑体" w:hint="eastAsia"/>
        <w:b w:val="0"/>
        <w:i w:val="0"/>
        <w:sz w:val="21"/>
      </w:rPr>
    </w:lvl>
    <w:lvl w:ilvl="5">
      <w:start w:val="1"/>
      <w:numFmt w:val="decimal"/>
      <w:pStyle w:val="188"/>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EAA1992"/>
    <w:multiLevelType w:val="multilevel"/>
    <w:tmpl w:val="1EAA1992"/>
    <w:lvl w:ilvl="0">
      <w:start w:val="1"/>
      <w:numFmt w:val="none"/>
      <w:lvlRestart w:val="0"/>
      <w:pStyle w:val="78"/>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9">
    <w:nsid w:val="54632751"/>
    <w:multiLevelType w:val="multilevel"/>
    <w:tmpl w:val="54632751"/>
    <w:lvl w:ilvl="0">
      <w:start w:val="1"/>
      <w:numFmt w:val="none"/>
      <w:lvlRestart w:val="0"/>
      <w:pStyle w:val="79"/>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0">
    <w:nsid w:val="6CA41985"/>
    <w:multiLevelType w:val="multilevel"/>
    <w:tmpl w:val="6CA41985"/>
    <w:lvl w:ilvl="0">
      <w:start w:val="1"/>
      <w:numFmt w:val="decimal"/>
      <w:lvlRestart w:val="0"/>
      <w:pStyle w:val="83"/>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CA468FE2"/>
    <w:multiLevelType w:val="multilevel"/>
    <w:tmpl w:val="32F04FB2"/>
    <w:lvl w:ilvl="0">
      <w:start w:val="1"/>
      <w:numFmt w:val="lowerLetter"/>
      <w:lvlRestart w:val="0"/>
      <w:pStyle w:val="86"/>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lvlRestart w:val="0"/>
      <w:pStyle w:val="159"/>
      <w:lvlText w:val="%1)"/>
      <w:lvlJc w:val="left"/>
      <w:pPr>
        <w:tabs>
          <w:tab w:val="num" w:pos="851"/>
        </w:tabs>
        <w:ind w:left="851" w:hanging="426"/>
      </w:pPr>
      <w:rPr>
        <w:rFonts w:ascii="宋体" w:hAnsi="宋体" w:eastAsia="宋体" w:hint="eastAsia"/>
        <w:sz w:val="21"/>
      </w:rPr>
    </w:lvl>
    <w:lvl w:ilvl="1">
      <w:start w:val="1"/>
      <w:numFmt w:val="decimal"/>
      <w:pStyle w:val="94"/>
      <w:lvlText w:val="%2)"/>
      <w:lvlJc w:val="left"/>
      <w:pPr>
        <w:tabs>
          <w:tab w:val="num" w:pos="1276"/>
        </w:tabs>
        <w:ind w:left="1276" w:hanging="425"/>
      </w:pPr>
      <w:rPr>
        <w:rFonts w:ascii="宋体" w:hAnsi="宋体" w:eastAsia="宋体" w:hint="eastAsia"/>
        <w:sz w:val="21"/>
      </w:rPr>
    </w:lvl>
    <w:lvl w:ilvl="2">
      <w:start w:val="1"/>
      <w:numFmt w:val="decimal"/>
      <w:pStyle w:val="102"/>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1AD20F90"/>
    <w:multiLevelType w:val="multilevel"/>
    <w:tmpl w:val="1AD20F90"/>
    <w:lvl w:ilvl="0">
      <w:start w:val="1"/>
      <w:numFmt w:val="none"/>
      <w:lvlRestart w:val="0"/>
      <w:pStyle w:val="95"/>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multilevel"/>
    <w:tmpl w:val="564D2089"/>
    <w:lvl w:ilvl="0">
      <w:start w:val="1"/>
      <w:numFmt w:val="none"/>
      <w:lvlRestart w:val="0"/>
      <w:pStyle w:val="96"/>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646260FA"/>
    <w:lvl w:ilvl="0">
      <w:start w:val="1"/>
      <w:numFmt w:val="decimal"/>
      <w:lvlRestart w:val="0"/>
      <w:pStyle w:val="97"/>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99"/>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0"/>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1"/>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4"/>
      <w:suff w:val="nothing"/>
      <w:lvlText w:val="%1%2.%3　"/>
      <w:lvlJc w:val="left"/>
      <w:pPr>
        <w:ind w:left="0" w:hanging="0"/>
      </w:pPr>
    </w:lvl>
    <w:lvl w:ilvl="3">
      <w:start w:val="1"/>
      <w:numFmt w:val="decimal"/>
      <w:pStyle w:val="103"/>
      <w:suff w:val="nothing"/>
      <w:lvlText w:val="%1%2.%3.%4　"/>
      <w:lvlJc w:val="left"/>
      <w:pPr>
        <w:ind w:left="0" w:hanging="0"/>
      </w:pPr>
    </w:lvl>
    <w:lvl w:ilvl="4">
      <w:start w:val="1"/>
      <w:numFmt w:val="decimal"/>
      <w:pStyle w:val="138"/>
      <w:suff w:val="nothing"/>
      <w:lvlText w:val="%1%2.%3.%4.%5　"/>
      <w:lvlJc w:val="left"/>
      <w:pPr>
        <w:ind w:left="0" w:hanging="0"/>
      </w:pPr>
    </w:lvl>
    <w:lvl w:ilvl="5">
      <w:start w:val="1"/>
      <w:numFmt w:val="decimal"/>
      <w:pStyle w:val="140"/>
      <w:suff w:val="nothing"/>
      <w:lvlText w:val="%1%2.%3.%4.%5.%6　"/>
      <w:lvlJc w:val="left"/>
      <w:pPr>
        <w:ind w:left="0" w:hanging="0"/>
      </w:pPr>
    </w:lvl>
    <w:lvl w:ilvl="6">
      <w:start w:val="1"/>
      <w:numFmt w:val="decimal"/>
      <w:pStyle w:val="143"/>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D827F303"/>
    <w:multiLevelType w:val="multilevel"/>
    <w:tmpl w:val="2C5917C3"/>
    <w:lvl w:ilvl="0">
      <w:start w:val="1"/>
      <w:numFmt w:val="none"/>
      <w:lvlRestart w:val="0"/>
      <w:pStyle w:val="117"/>
      <w:lvlText w:val="%1——"/>
      <w:lvlJc w:val="left"/>
      <w:pPr>
        <w:tabs>
          <w:tab w:val="num" w:pos="851"/>
        </w:tabs>
        <w:ind w:left="851" w:hanging="426"/>
      </w:pPr>
      <w:rPr>
        <w:rFonts w:ascii="宋体" w:hAnsi="宋体" w:eastAsia="宋体" w:hint="eastAsia"/>
        <w:b w:val="0"/>
        <w:i w:val="0"/>
        <w:sz w:val="21"/>
      </w:rPr>
    </w:lvl>
    <w:lvl w:ilvl="1">
      <w:start w:val="1"/>
      <w:numFmt w:val="none"/>
      <w:pStyle w:val="171"/>
      <w:lvlText w:val=""/>
      <w:lvlJc w:val="left"/>
      <w:pPr>
        <w:ind w:left="851" w:hanging="431"/>
      </w:pPr>
      <w:rPr>
        <w:rFonts w:ascii="Symbol" w:hAnsi="Symbol" w:hint="default"/>
        <w:sz w:val="21"/>
      </w:rPr>
    </w:lvl>
    <w:lvl w:ilvl="2">
      <w:start w:val="1"/>
      <w:numFmt w:val="bullet"/>
      <w:pStyle w:val="15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44622F9"/>
    <w:multiLevelType w:val="multilevel"/>
    <w:tmpl w:val="644622F9"/>
    <w:lvl w:ilvl="0">
      <w:start w:val="1"/>
      <w:numFmt w:val="upperRoman"/>
      <w:lvlRestart w:val="0"/>
      <w:pStyle w:val="153"/>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0D051F45"/>
    <w:multiLevelType w:val="multilevel"/>
    <w:tmpl w:val="0D051F45"/>
    <w:lvl w:ilvl="0">
      <w:start w:val="1"/>
      <w:numFmt w:val="low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5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4"/>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5"/>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6"/>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68"/>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2"/>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3"/>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ocumentProtection w:edit="forms" w:enforcement="1" w:cryptProviderType="rsaFull" w:cryptAlgorithmClass="hash" w:cryptAlgorithmType="typeAny" w:cryptAlgorithmSid="4" w:cryptSpinCount="100000" w:hash="GASzBs2eZtS6hIpqLRTwEnCFw4mFr18RHTHpmWyyehACMlitpYDtA2EJ4lYUsRaoQnyPv2BBv0dcA2l8vbTL+Q==" w:salt="wqmLmd0+UJnhypGT8nvYCA=="/>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autoRedefine/>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Body Text"/>
    <w:basedOn w:val="0"/>
    <w:pPr>
      <w:spacing w:after="120"/>
    </w:pPr>
  </w:style>
  <w:style w:type="paragraph" w:styleId="18">
    <w:name w:val="toc 5"/>
    <w:basedOn w:val="0"/>
    <w:autoRedefine/>
    <w:next w:val="0"/>
    <w:pPr>
      <w:ind w:left="839"/>
    </w:pPr>
    <w:rPr>
      <w:rFonts w:ascii="宋体"/>
    </w:rPr>
  </w:style>
  <w:style w:type="paragraph" w:styleId="19">
    <w:name w:val="toc 3"/>
    <w:basedOn w:val="0"/>
    <w:autoRedefine/>
    <w:next w:val="0"/>
    <w:pPr>
      <w:spacing w:line="300" w:lineRule="exact"/>
      <w:ind w:left="420"/>
    </w:pPr>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adjustRightInd/>
      <w:snapToGrid w:val="0"/>
      <w:spacing w:line="240" w:lineRule="auto"/>
      <w:jc w:val="right"/>
    </w:pPr>
    <w:rPr>
      <w:rFonts w:ascii="宋体"/>
      <w:sz w:val="18"/>
      <w:szCs w:val="18"/>
    </w:rPr>
  </w:style>
  <w:style w:type="paragraph" w:styleId="22">
    <w:name w:val="header"/>
    <w:basedOn w:val="0"/>
    <w:pPr>
      <w:tabs>
        <w:tab w:val="center" w:pos="4153"/>
        <w:tab w:val="right" w:pos="8306"/>
      </w:tabs>
      <w:adjustRightInd/>
      <w:snapToGrid w:val="0"/>
      <w:jc w:val="center"/>
    </w:pPr>
    <w:rPr>
      <w:sz w:val="18"/>
      <w:szCs w:val="18"/>
    </w:rPr>
  </w:style>
  <w:style w:type="paragraph" w:styleId="23">
    <w:name w:val="toc 1"/>
    <w:basedOn w:val="0"/>
    <w:autoRedefine/>
    <w:next w:val="0"/>
    <w:rPr>
      <w:rFonts w:ascii="宋体"/>
    </w:rPr>
  </w:style>
  <w:style w:type="paragraph" w:styleId="24">
    <w:name w:val="toc 4"/>
    <w:basedOn w:val="0"/>
    <w:autoRedefine/>
    <w:next w:val="0"/>
    <w:pPr>
      <w:tabs>
        <w:tab w:val="right" w:leader="dot" w:pos="9344"/>
      </w:tabs>
      <w:spacing w:line="300" w:lineRule="exact"/>
      <w:ind w:left="629"/>
    </w:pPr>
    <w:rPr>
      <w:rFonts w:ascii="宋体"/>
    </w:rPr>
  </w:style>
  <w:style w:type="paragraph" w:styleId="25">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6">
    <w:name w:val="toc 6"/>
    <w:basedOn w:val="0"/>
    <w:autoRedefine/>
    <w:next w:val="0"/>
    <w:pPr>
      <w:spacing w:line="300" w:lineRule="exact"/>
      <w:ind w:left="1049"/>
    </w:pPr>
    <w:rPr>
      <w:rFonts w:ascii="宋体"/>
    </w:rPr>
  </w:style>
  <w:style w:type="paragraph" w:styleId="27">
    <w:name w:val="table of figures"/>
    <w:basedOn w:val="0"/>
    <w:next w:val="0"/>
    <w:pPr>
      <w:adjustRightInd/>
      <w:spacing w:line="240" w:lineRule="auto"/>
      <w:jc w:val="left"/>
    </w:pPr>
    <w:rPr>
      <w:szCs w:val="24"/>
    </w:rPr>
  </w:style>
  <w:style w:type="paragraph" w:styleId="28">
    <w:name w:val="toc 2"/>
    <w:basedOn w:val="0"/>
    <w:autoRedefine/>
    <w:next w:val="0"/>
    <w:pPr>
      <w:tabs>
        <w:tab w:val="right" w:leader="dot" w:pos="9344"/>
      </w:tabs>
      <w:spacing w:line="300" w:lineRule="exact"/>
      <w:ind w:left="210"/>
    </w:pPr>
    <w:rPr>
      <w:rFonts w:ascii="宋体"/>
    </w:rPr>
  </w:style>
  <w:style w:type="paragraph" w:styleId="29">
    <w:name w:val="Title"/>
    <w:basedOn w:val="0"/>
    <w:pPr>
      <w:spacing w:before="240" w:after="60"/>
      <w:jc w:val="center"/>
      <w:outlineLvl w:val="0"/>
    </w:pPr>
    <w:rPr>
      <w:rFonts w:ascii="Arial" w:cs="Arial" w:hAnsi="Arial"/>
      <w:b/>
      <w:bCs/>
      <w:sz w:val="32"/>
      <w:szCs w:val="32"/>
    </w:rPr>
  </w:style>
  <w:style w:type="character" w:styleId="30">
    <w:name w:val="Strong"/>
    <w:rPr>
      <w:b/>
      <w:bCs/>
    </w:rPr>
  </w:style>
  <w:style w:type="character" w:styleId="31">
    <w:name w:val="page number"/>
    <w:rPr>
      <w:rFonts w:ascii="宋体" w:eastAsia="宋体" w:hAnsi="Times New Roman"/>
      <w:sz w:val="18"/>
    </w:rPr>
  </w:style>
  <w:style w:type="character" w:styleId="32">
    <w:name w:val="Emphasis"/>
    <w:rPr>
      <w:i/>
      <w:iCs/>
    </w:rPr>
  </w:style>
  <w:style w:type="character" w:styleId="33">
    <w:name w:val="Hyperlink"/>
    <w:rPr>
      <w:rFonts w:ascii="宋体" w:eastAsia="宋体" w:hAnsi="Times New Roman"/>
      <w:color w:val="auto"/>
      <w:spacing w:val="0"/>
      <w:w w:val="100"/>
      <w:position w:val="0"/>
      <w:sz w:val="21"/>
      <w:u w:val="none"/>
      <w:vertAlign w:val="baseline"/>
    </w:rPr>
  </w:style>
  <w:style w:type="character" w:styleId="34">
    <w:name w:val="footnote reference"/>
    <w:rPr>
      <w:rFonts w:ascii="宋体" w:eastAsia="宋体" w:cs="Times New Roman" w:hAnsi="宋体"/>
      <w:spacing w:val="0"/>
      <w:sz w:val="18"/>
      <w:vertAlign w:val="superscript"/>
    </w:rPr>
  </w:style>
  <w:style w:type="paragraph" w:styleId="35">
    <w:name w:val="Quote"/>
    <w:basedOn w:val="0"/>
    <w:next w:val="0"/>
    <w:rPr>
      <w:i/>
      <w:iCs/>
      <w:color w:val="000000"/>
    </w:rPr>
  </w:style>
  <w:style w:type="paragraph" w:customStyle="1" w:styleId="36">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7">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8">
    <w:name w:val="标准文件_页脚偶数页"/>
    <w:pPr>
      <w:ind w:left="198"/>
    </w:pPr>
    <w:rPr>
      <w:rFonts w:ascii="宋体" w:eastAsia="宋体" w:cs="Times New Roman" w:hAnsi="Times New Roman"/>
      <w:sz w:val="18"/>
      <w:szCs w:val="20"/>
      <w:lang w:val="en-US" w:eastAsia="zh-CN" w:bidi="ar-SA"/>
    </w:rPr>
  </w:style>
  <w:style w:type="paragraph" w:customStyle="1" w:styleId="39">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0">
    <w:name w:val="标准书眉一"/>
    <w:pPr>
      <w:jc w:val="both"/>
    </w:pPr>
    <w:rPr>
      <w:rFonts w:ascii="Times New Roman" w:eastAsia="宋体" w:cs="Times New Roman" w:hAnsi="Times New Roman"/>
      <w:sz w:val="20"/>
      <w:szCs w:val="20"/>
      <w:lang w:val="en-US" w:eastAsia="zh-CN" w:bidi="ar-SA"/>
    </w:rPr>
  </w:style>
  <w:style w:type="paragraph" w:customStyle="1" w:styleId="41">
    <w:name w:val="标准文件_ICS"/>
    <w:basedOn w:val="0"/>
    <w:pPr>
      <w:spacing w:line="0" w:lineRule="atLeast"/>
    </w:pPr>
    <w:rPr>
      <w:rFonts w:ascii="黑体" w:eastAsia="黑体" w:hAnsi="宋体"/>
    </w:rPr>
  </w:style>
  <w:style w:type="paragraph" w:customStyle="1" w:styleId="42">
    <w:name w:val="标准文件_标准正文"/>
    <w:basedOn w:val="0"/>
    <w:next w:val="43"/>
    <w:pPr>
      <w:adjustRightInd w:val="0"/>
      <w:snapToGrid w:val="0"/>
      <w:ind w:firstLineChars="200" w:firstLine="200"/>
    </w:pPr>
    <w:rPr>
      <w:kern w:val="0"/>
    </w:rPr>
  </w:style>
  <w:style w:type="paragraph" w:customStyle="1" w:styleId="43">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4">
    <w:name w:val="标准文件_版本"/>
    <w:basedOn w:val="42"/>
    <w:pPr>
      <w:adjustRightInd/>
      <w:snapToGrid/>
      <w:ind w:firstLineChars="0" w:firstLine="0"/>
    </w:pPr>
    <w:rPr>
      <w:rFonts w:ascii="宋体" w:hAnsi="宋体"/>
      <w:kern w:val="2"/>
    </w:rPr>
  </w:style>
  <w:style w:type="paragraph" w:customStyle="1" w:styleId="45">
    <w:name w:val="标准文件_标准部门"/>
    <w:basedOn w:val="0"/>
    <w:pPr>
      <w:jc w:val="center"/>
    </w:pPr>
    <w:rPr>
      <w:rFonts w:ascii="黑体" w:eastAsia="黑体"/>
      <w:kern w:val="0"/>
      <w:sz w:val="44"/>
    </w:rPr>
  </w:style>
  <w:style w:type="paragraph" w:customStyle="1" w:styleId="46">
    <w:name w:val="标准文件_标准代替"/>
    <w:basedOn w:val="0"/>
    <w:next w:val="0"/>
    <w:pPr>
      <w:spacing w:line="310" w:lineRule="exact"/>
      <w:jc w:val="right"/>
    </w:pPr>
    <w:rPr>
      <w:rFonts w:ascii="宋体" w:hAnsi="宋体"/>
      <w:kern w:val="0"/>
    </w:rPr>
  </w:style>
  <w:style w:type="paragraph" w:customStyle="1" w:styleId="47">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49">
    <w:name w:val="标准文件_页眉偶数页"/>
    <w:basedOn w:val="48"/>
    <w:next w:val="0"/>
    <w:pPr>
      <w:tabs>
        <w:tab w:val="center" w:pos="4154"/>
        <w:tab w:val="right" w:pos="8306"/>
      </w:tabs>
      <w:jc w:val="left"/>
    </w:pPr>
  </w:style>
  <w:style w:type="paragraph" w:customStyle="1" w:styleId="50">
    <w:name w:val="标准文件_参考文献标题"/>
    <w:basedOn w:val="0"/>
    <w:next w:val="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51">
    <w:name w:val="标准文件_参考文献条目"/>
    <w:pPr>
      <w:numPr>
        <w:ilvl w:val="0"/>
        <w:numId w:val="1"/>
      </w:numPr>
    </w:pPr>
    <w:rPr>
      <w:rFonts w:ascii="宋体" w:eastAsia="宋体" w:cs="Times New Roman" w:hAnsi="Times New Roman"/>
      <w:sz w:val="20"/>
      <w:szCs w:val="20"/>
      <w:lang w:val="en-US" w:eastAsia="zh-CN" w:bidi="ar-SA"/>
    </w:rPr>
  </w:style>
  <w:style w:type="paragraph" w:customStyle="1" w:styleId="52">
    <w:name w:val="标准文件_二级条标题"/>
    <w:next w:val="43"/>
    <w:pPr>
      <w:widowControl w:val="0"/>
      <w:numPr>
        <w:ilvl w:val="3"/>
        <w:numId w:val="2"/>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3">
    <w:name w:val="标准文件_发布"/>
    <w:rPr>
      <w:rFonts w:ascii="黑体" w:eastAsia="黑体"/>
      <w:spacing w:val="0"/>
      <w:w w:val="100"/>
      <w:position w:val="3"/>
      <w:sz w:val="28"/>
    </w:rPr>
  </w:style>
  <w:style w:type="paragraph" w:customStyle="1" w:styleId="54">
    <w:name w:val="标准文件_方框数字列项"/>
    <w:basedOn w:val="43"/>
    <w:pPr>
      <w:numPr>
        <w:ilvl w:val="0"/>
        <w:numId w:val="3"/>
      </w:numPr>
      <w:ind w:left="823" w:firstLineChars="0" w:firstLine="0"/>
    </w:pPr>
  </w:style>
  <w:style w:type="paragraph" w:customStyle="1" w:styleId="55">
    <w:name w:val="标准文件_封面标准编号"/>
    <w:basedOn w:val="0"/>
    <w:next w:val="46"/>
    <w:pPr>
      <w:spacing w:line="310" w:lineRule="exact"/>
      <w:jc w:val="right"/>
    </w:pPr>
    <w:rPr>
      <w:rFonts w:ascii="黑体" w:eastAsia="黑体"/>
      <w:kern w:val="0"/>
      <w:sz w:val="28"/>
    </w:rPr>
  </w:style>
  <w:style w:type="paragraph" w:customStyle="1" w:styleId="56">
    <w:name w:val="标准文件_封面标准分类号"/>
    <w:basedOn w:val="0"/>
    <w:rPr>
      <w:rFonts w:ascii="黑体" w:eastAsia="黑体"/>
      <w:b/>
      <w:kern w:val="0"/>
      <w:sz w:val="28"/>
    </w:rPr>
  </w:style>
  <w:style w:type="paragraph" w:customStyle="1" w:styleId="57">
    <w:name w:val="标准文件_封面标准名称"/>
    <w:basedOn w:val="0"/>
    <w:pPr>
      <w:spacing w:line="240" w:lineRule="auto"/>
      <w:jc w:val="center"/>
    </w:pPr>
    <w:rPr>
      <w:rFonts w:ascii="黑体" w:eastAsia="黑体"/>
      <w:kern w:val="0"/>
      <w:sz w:val="52"/>
    </w:rPr>
  </w:style>
  <w:style w:type="paragraph" w:customStyle="1" w:styleId="58">
    <w:name w:val="标准文件_封面标准英文名称"/>
    <w:basedOn w:val="0"/>
    <w:pPr>
      <w:spacing w:line="240" w:lineRule="auto"/>
      <w:jc w:val="center"/>
    </w:pPr>
    <w:rPr>
      <w:rFonts w:ascii="黑体" w:eastAsia="黑体"/>
      <w:b/>
      <w:sz w:val="28"/>
    </w:rPr>
  </w:style>
  <w:style w:type="paragraph" w:customStyle="1" w:styleId="59">
    <w:name w:val="标准文件_封面发布日期"/>
    <w:basedOn w:val="0"/>
    <w:pPr>
      <w:spacing w:line="310" w:lineRule="exact"/>
    </w:pPr>
    <w:rPr>
      <w:rFonts w:ascii="黑体" w:eastAsia="黑体"/>
      <w:kern w:val="0"/>
      <w:sz w:val="28"/>
    </w:rPr>
  </w:style>
  <w:style w:type="paragraph" w:customStyle="1" w:styleId="60">
    <w:name w:val="标准文件_封面密级"/>
    <w:basedOn w:val="0"/>
    <w:rPr>
      <w:rFonts w:eastAsia="黑体"/>
      <w:sz w:val="32"/>
    </w:rPr>
  </w:style>
  <w:style w:type="paragraph" w:customStyle="1" w:styleId="61">
    <w:name w:val="标准文件_封面实施日期"/>
    <w:basedOn w:val="0"/>
    <w:pPr>
      <w:spacing w:line="310" w:lineRule="exact"/>
      <w:jc w:val="right"/>
    </w:pPr>
    <w:rPr>
      <w:rFonts w:ascii="黑体" w:eastAsia="黑体"/>
      <w:sz w:val="28"/>
    </w:rPr>
  </w:style>
  <w:style w:type="paragraph" w:customStyle="1" w:styleId="62">
    <w:name w:val="标准文件_封面抬头"/>
    <w:basedOn w:val="43"/>
    <w:pPr>
      <w:adjustRightInd w:val="0"/>
      <w:spacing w:line="800" w:lineRule="exact"/>
      <w:ind w:firstLineChars="0" w:firstLine="0"/>
      <w:jc w:val="distribute"/>
    </w:pPr>
    <w:rPr>
      <w:rFonts w:ascii="黑体" w:eastAsia="黑体"/>
      <w:b/>
      <w:sz w:val="64"/>
    </w:rPr>
  </w:style>
  <w:style w:type="paragraph" w:customStyle="1" w:styleId="63">
    <w:name w:val="标准文件_附录标识"/>
    <w:next w:val="43"/>
    <w:pPr>
      <w:numPr>
        <w:ilvl w:val="0"/>
        <w:numId w:val="4"/>
      </w:numPr>
      <w:shd w:val="clear" w:color="FFFFFF" w:fill="FFFFFF"/>
      <w:tabs>
        <w:tab w:val="left" w:pos="6406"/>
      </w:tabs>
      <w:spacing w:before="560" w:afterLines="50" w:after="50"/>
      <w:jc w:val="center"/>
      <w:outlineLvl w:val="0"/>
    </w:pPr>
    <w:rPr>
      <w:rFonts w:ascii="黑体" w:eastAsia="黑体" w:cs="Times New Roman" w:hAnsi="Times New Roman"/>
      <w:sz w:val="21"/>
      <w:szCs w:val="20"/>
      <w:lang w:val="en-US" w:eastAsia="zh-CN" w:bidi="ar-SA"/>
    </w:rPr>
  </w:style>
  <w:style w:type="paragraph" w:customStyle="1" w:styleId="64">
    <w:name w:val="标准文件_附录表标题"/>
    <w:next w:val="43"/>
    <w:pPr>
      <w:numPr>
        <w:ilvl w:val="1"/>
        <w:numId w:val="5"/>
      </w:numPr>
      <w:adjustRightInd w:val="0"/>
      <w:snapToGrid w:val="0"/>
      <w:spacing w:beforeLines="50" w:before="50" w:afterLines="50" w:after="50"/>
      <w:jc w:val="center"/>
      <w:textAlignment w:val="baseline"/>
    </w:pPr>
    <w:rPr>
      <w:rFonts w:ascii="黑体" w:eastAsia="黑体" w:cs="Times New Roman" w:hAnsi="Times New Roman"/>
      <w:kern w:val="21"/>
      <w:sz w:val="21"/>
      <w:szCs w:val="20"/>
      <w:lang w:val="en-US" w:eastAsia="zh-CN" w:bidi="ar-SA"/>
    </w:rPr>
  </w:style>
  <w:style w:type="paragraph" w:customStyle="1" w:styleId="65">
    <w:name w:val="标准文件_附录一级条标题"/>
    <w:next w:val="43"/>
    <w:pPr>
      <w:widowControl w:val="0"/>
      <w:numPr>
        <w:ilvl w:val="1"/>
        <w:numId w:val="4"/>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6">
    <w:name w:val="标准文件_附录二级条标题"/>
    <w:basedOn w:val="65"/>
    <w:next w:val="43"/>
    <w:pPr>
      <w:widowControl/>
      <w:numPr>
        <w:ilvl w:val="2"/>
        <w:numId w:val="4"/>
      </w:numPr>
      <w:wordWrap w:val="0"/>
      <w:overflowPunct w:val="0"/>
      <w:autoSpaceDE w:val="0"/>
      <w:autoSpaceDN w:val="0"/>
      <w:textAlignment w:val="baseline"/>
      <w:outlineLvl w:val="3"/>
    </w:pPr>
  </w:style>
  <w:style w:type="paragraph" w:customStyle="1" w:styleId="67">
    <w:name w:val="标准文件_附录公式"/>
    <w:basedOn w:val="42"/>
    <w:next w:val="42"/>
    <w:pPr>
      <w:tabs>
        <w:tab w:val="center" w:pos="4678"/>
        <w:tab w:val="right" w:leader="middleDot" w:pos="9356"/>
      </w:tabs>
      <w:spacing w:line="240" w:lineRule="auto"/>
      <w:ind w:right="-51" w:firstLineChars="0" w:firstLine="0"/>
    </w:pPr>
    <w:rPr>
      <w:rFonts w:ascii="宋体" w:hAnsi="宋体"/>
    </w:rPr>
  </w:style>
  <w:style w:type="paragraph" w:customStyle="1" w:styleId="68">
    <w:name w:val="标准文件_附录三级条标题"/>
    <w:next w:val="43"/>
    <w:pPr>
      <w:widowControl w:val="0"/>
      <w:numPr>
        <w:ilvl w:val="3"/>
        <w:numId w:val="4"/>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69">
    <w:name w:val="标准文件_附录四级条标题"/>
    <w:next w:val="43"/>
    <w:pPr>
      <w:widowControl w:val="0"/>
      <w:numPr>
        <w:ilvl w:val="4"/>
        <w:numId w:val="4"/>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0">
    <w:name w:val="标准文件_附录图标题"/>
    <w:next w:val="43"/>
    <w:pPr>
      <w:numPr>
        <w:ilvl w:val="1"/>
        <w:numId w:val="6"/>
      </w:numPr>
      <w:adjustRightInd w:val="0"/>
      <w:snapToGrid w:val="0"/>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71">
    <w:name w:val="标准文件_附录五级条标题"/>
    <w:next w:val="43"/>
    <w:pPr>
      <w:widowControl w:val="0"/>
      <w:numPr>
        <w:ilvl w:val="5"/>
        <w:numId w:val="4"/>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2">
    <w:name w:val="标准文件_附录英文标识"/>
    <w:next w:val="17"/>
    <w:pPr>
      <w:numPr>
        <w:ilvl w:val="0"/>
        <w:numId w:val="7"/>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3">
    <w:name w:val="标准文件_附录章标题"/>
    <w:next w:val="43"/>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4">
    <w:name w:val="标准文件_公式后的破折号"/>
    <w:basedOn w:val="43"/>
    <w:next w:val="43"/>
    <w:pPr>
      <w:ind w:leftChars="200" w:left="490" w:hangingChars="290" w:hanging="290"/>
    </w:pPr>
  </w:style>
  <w:style w:type="paragraph" w:customStyle="1" w:styleId="75">
    <w:name w:val="标准文件_前言、引言标题"/>
    <w:next w:val="0"/>
    <w:pPr>
      <w:numPr>
        <w:ilvl w:val="0"/>
        <w:numId w:val="8"/>
      </w:numPr>
      <w:shd w:val="clear" w:color="FFFFFF" w:fill="FFFFFF"/>
      <w:spacing w:before="480" w:afterLines="150" w:after="150"/>
      <w:jc w:val="center"/>
      <w:outlineLvl w:val="0"/>
    </w:pPr>
    <w:rPr>
      <w:rFonts w:ascii="黑体" w:eastAsia="黑体" w:cs="Times New Roman" w:hAnsi="Times New Roman"/>
      <w:sz w:val="32"/>
      <w:szCs w:val="20"/>
      <w:lang w:val="en-US" w:eastAsia="zh-CN" w:bidi="ar-SA"/>
    </w:rPr>
  </w:style>
  <w:style w:type="paragraph" w:customStyle="1" w:styleId="76">
    <w:name w:val="标准文件_目次、标准名称标题"/>
    <w:basedOn w:val="75"/>
    <w:next w:val="43"/>
    <w:pPr>
      <w:spacing w:line="460" w:lineRule="exact"/>
      <w:ind w:left="0" w:firstLine="0"/>
    </w:pPr>
  </w:style>
  <w:style w:type="paragraph" w:customStyle="1" w:styleId="77">
    <w:name w:val="标准文件_目录标题"/>
    <w:basedOn w:val="0"/>
    <w:pPr>
      <w:spacing w:before="480" w:afterLines="150" w:after="150" w:line="240" w:lineRule="auto"/>
      <w:jc w:val="center"/>
    </w:pPr>
    <w:rPr>
      <w:rFonts w:ascii="黑体" w:eastAsia="黑体"/>
      <w:sz w:val="32"/>
    </w:rPr>
  </w:style>
  <w:style w:type="paragraph" w:customStyle="1" w:styleId="78">
    <w:name w:val="标准文件_破折号列项"/>
    <w:pPr>
      <w:numPr>
        <w:ilvl w:val="0"/>
        <w:numId w:val="9"/>
      </w:numPr>
      <w:adjustRightInd w:val="0"/>
      <w:snapToGrid w:val="0"/>
      <w:ind w:left="794" w:firstLineChars="200" w:firstLine="200"/>
    </w:pPr>
    <w:rPr>
      <w:rFonts w:ascii="Times New Roman" w:eastAsia="宋体" w:cs="Times New Roman" w:hAnsi="Times New Roman"/>
      <w:sz w:val="21"/>
      <w:szCs w:val="20"/>
      <w:lang w:val="en-US" w:eastAsia="zh-CN" w:bidi="ar-SA"/>
    </w:rPr>
  </w:style>
  <w:style w:type="paragraph" w:customStyle="1" w:styleId="79">
    <w:name w:val="标准文件_破折号列项（二级）"/>
    <w:basedOn w:val="78"/>
    <w:pPr>
      <w:numPr>
        <w:ilvl w:val="0"/>
        <w:numId w:val="10"/>
      </w:numPr>
      <w:ind w:firstLineChars="0"/>
    </w:pPr>
  </w:style>
  <w:style w:type="paragraph" w:customStyle="1" w:styleId="80">
    <w:name w:val="标准文件_三级条标题"/>
    <w:basedOn w:val="52"/>
    <w:next w:val="43"/>
    <w:pPr>
      <w:widowControl/>
      <w:numPr>
        <w:ilvl w:val="4"/>
        <w:numId w:val="2"/>
      </w:numPr>
      <w:outlineLvl w:val="3"/>
    </w:pPr>
  </w:style>
  <w:style w:type="character" w:customStyle="1" w:styleId="81">
    <w:name w:val="不明显参考1"/>
    <w:rPr>
      <w:caps w:val="0"/>
      <w:smallCaps/>
      <w:color w:val="C0504D"/>
      <w:u w:val="single"/>
    </w:rPr>
  </w:style>
  <w:style w:type="paragraph" w:customStyle="1" w:styleId="82">
    <w:name w:val="标准文件_示例后续"/>
    <w:basedOn w:val="0"/>
    <w:pPr>
      <w:adjustRightInd/>
      <w:spacing w:line="240" w:lineRule="auto"/>
      <w:ind w:firstLineChars="200" w:firstLine="200"/>
    </w:pPr>
    <w:rPr>
      <w:sz w:val="18"/>
      <w:szCs w:val="24"/>
    </w:rPr>
  </w:style>
  <w:style w:type="paragraph" w:customStyle="1" w:styleId="83">
    <w:name w:val="标准文件_数字编号列项"/>
    <w:pPr>
      <w:numPr>
        <w:ilvl w:val="0"/>
        <w:numId w:val="11"/>
      </w:numPr>
      <w:jc w:val="both"/>
    </w:pPr>
    <w:rPr>
      <w:rFonts w:ascii="宋体" w:eastAsia="宋体" w:cs="Times New Roman" w:hAnsi="宋体"/>
      <w:sz w:val="21"/>
      <w:szCs w:val="20"/>
      <w:lang w:val="en-US" w:eastAsia="zh-CN" w:bidi="ar-SA"/>
    </w:rPr>
  </w:style>
  <w:style w:type="paragraph" w:customStyle="1" w:styleId="84">
    <w:name w:val="标准文件_四级条标题"/>
    <w:next w:val="43"/>
    <w:pPr>
      <w:widowControl w:val="0"/>
      <w:numPr>
        <w:ilvl w:val="5"/>
        <w:numId w:val="2"/>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5">
    <w:name w:val="标准文件_条文脚注"/>
    <w:basedOn w:val="25"/>
    <w:pPr>
      <w:adjustRightInd w:val="0"/>
      <w:snapToGrid w:val="0"/>
      <w:spacing w:line="240" w:lineRule="auto"/>
      <w:ind w:leftChars="0" w:left="0" w:firstLineChars="200" w:firstLine="200"/>
      <w:jc w:val="both"/>
    </w:pPr>
    <w:rPr>
      <w:rFonts w:hAnsi="宋体"/>
    </w:rPr>
  </w:style>
  <w:style w:type="paragraph" w:customStyle="1" w:styleId="86">
    <w:name w:val="标准文件_图表脚注"/>
    <w:basedOn w:val="0"/>
    <w:next w:val="43"/>
    <w:pPr>
      <w:numPr>
        <w:ilvl w:val="0"/>
        <w:numId w:val="12"/>
      </w:numPr>
      <w:spacing w:line="240" w:lineRule="auto"/>
      <w:jc w:val="left"/>
    </w:pPr>
    <w:rPr>
      <w:rFonts w:ascii="宋体" w:hAnsi="宋体"/>
      <w:sz w:val="18"/>
    </w:rPr>
  </w:style>
  <w:style w:type="character" w:customStyle="1" w:styleId="87">
    <w:name w:val="标准文件_图表脚注内容"/>
    <w:rPr>
      <w:rFonts w:ascii="宋体" w:eastAsia="宋体" w:cs="Times New Roman" w:hAnsi="宋体"/>
      <w:spacing w:val="0"/>
      <w:sz w:val="18"/>
      <w:vertAlign w:val="superscript"/>
    </w:rPr>
  </w:style>
  <w:style w:type="paragraph" w:customStyle="1" w:styleId="88">
    <w:name w:val="标准文件_五级条标题"/>
    <w:next w:val="43"/>
    <w:pPr>
      <w:widowControl w:val="0"/>
      <w:numPr>
        <w:ilvl w:val="6"/>
        <w:numId w:val="2"/>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89">
    <w:name w:val="标准文件_章标题"/>
    <w:next w:val="43"/>
    <w:pPr>
      <w:numPr>
        <w:ilvl w:val="1"/>
        <w:numId w:val="2"/>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0">
    <w:name w:val="标准文件_一级条标题"/>
    <w:basedOn w:val="89"/>
    <w:next w:val="43"/>
    <w:pPr>
      <w:numPr>
        <w:ilvl w:val="2"/>
        <w:numId w:val="2"/>
      </w:numPr>
      <w:spacing w:beforeLines="50" w:before="50" w:afterLines="50" w:after="50"/>
      <w:ind w:left="0"/>
      <w:outlineLvl w:val="1"/>
    </w:pPr>
  </w:style>
  <w:style w:type="paragraph" w:customStyle="1" w:styleId="91">
    <w:name w:val="标准文件_一致程度"/>
    <w:basedOn w:val="0"/>
    <w:pPr>
      <w:spacing w:line="440" w:lineRule="exact"/>
      <w:jc w:val="center"/>
    </w:pPr>
    <w:rPr>
      <w:sz w:val="28"/>
    </w:rPr>
  </w:style>
  <w:style w:type="paragraph" w:customStyle="1" w:styleId="92">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3">
    <w:name w:val="标准文件_英文图表脚注"/>
    <w:basedOn w:val="42"/>
    <w:pPr>
      <w:widowControl/>
      <w:adjustRightInd/>
      <w:snapToGrid/>
      <w:spacing w:line="240" w:lineRule="auto"/>
      <w:ind w:left="80" w:hangingChars="80" w:hanging="80"/>
    </w:pPr>
    <w:rPr>
      <w:rFonts w:ascii="宋体" w:hAnsi="宋体"/>
    </w:rPr>
  </w:style>
  <w:style w:type="paragraph" w:customStyle="1" w:styleId="94">
    <w:name w:val="标准文件_数字编号列项（二级）"/>
    <w:pPr>
      <w:numPr>
        <w:ilvl w:val="1"/>
        <w:numId w:val="13"/>
      </w:numPr>
      <w:tabs>
        <w:tab w:val="left" w:pos="851"/>
      </w:tabs>
      <w:jc w:val="both"/>
    </w:pPr>
    <w:rPr>
      <w:rFonts w:ascii="宋体" w:eastAsia="宋体" w:cs="Times New Roman" w:hAnsi="Times New Roman"/>
      <w:sz w:val="21"/>
      <w:szCs w:val="20"/>
      <w:lang w:val="en-US" w:eastAsia="zh-CN" w:bidi="ar-SA"/>
    </w:rPr>
  </w:style>
  <w:style w:type="paragraph" w:customStyle="1" w:styleId="95">
    <w:name w:val="标准文件_英文注："/>
    <w:basedOn w:val="0"/>
    <w:next w:val="43"/>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6">
    <w:name w:val="标准文件_英文注×："/>
    <w:basedOn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7">
    <w:name w:val="标准文件_正文表标题"/>
    <w:next w:val="43"/>
    <w:pPr>
      <w:numPr>
        <w:ilvl w:val="0"/>
        <w:numId w:val="16"/>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8">
    <w:name w:val="标准文件_正文公式"/>
    <w:basedOn w:val="0"/>
    <w:next w:val="42"/>
    <w:pPr>
      <w:tabs>
        <w:tab w:val="center" w:pos="4678"/>
        <w:tab w:val="right" w:leader="middleDot" w:pos="9356"/>
      </w:tabs>
      <w:spacing w:line="240" w:lineRule="auto"/>
    </w:pPr>
    <w:rPr>
      <w:rFonts w:ascii="宋体" w:hAnsi="宋体"/>
    </w:rPr>
  </w:style>
  <w:style w:type="paragraph" w:customStyle="1" w:styleId="99">
    <w:name w:val="标准文件_正文图标题"/>
    <w:next w:val="43"/>
    <w:pPr>
      <w:numPr>
        <w:ilvl w:val="0"/>
        <w:numId w:val="17"/>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0">
    <w:name w:val="标准文件_正文英文表标题"/>
    <w:next w:val="43"/>
    <w:pPr>
      <w:numPr>
        <w:ilvl w:val="0"/>
        <w:numId w:val="18"/>
      </w:numPr>
      <w:jc w:val="center"/>
    </w:pPr>
    <w:rPr>
      <w:rFonts w:ascii="黑体" w:eastAsia="黑体" w:cs="Times New Roman" w:hAnsi="Times New Roman"/>
      <w:sz w:val="21"/>
      <w:szCs w:val="20"/>
      <w:lang w:val="en-US" w:eastAsia="zh-CN" w:bidi="ar-SA"/>
    </w:rPr>
  </w:style>
  <w:style w:type="paragraph" w:customStyle="1" w:styleId="101">
    <w:name w:val="标准文件_正文英文图标题"/>
    <w:next w:val="43"/>
    <w:pPr>
      <w:numPr>
        <w:ilvl w:val="0"/>
        <w:numId w:val="19"/>
      </w:numPr>
      <w:jc w:val="center"/>
    </w:pPr>
    <w:rPr>
      <w:rFonts w:ascii="黑体" w:eastAsia="黑体" w:cs="Times New Roman" w:hAnsi="Times New Roman"/>
      <w:sz w:val="21"/>
      <w:szCs w:val="20"/>
      <w:lang w:val="en-US" w:eastAsia="zh-CN" w:bidi="ar-SA"/>
    </w:rPr>
  </w:style>
  <w:style w:type="paragraph" w:customStyle="1" w:styleId="102">
    <w:name w:val="标准文件_编号列项（三级）"/>
    <w:pPr>
      <w:numPr>
        <w:ilvl w:val="2"/>
        <w:numId w:val="13"/>
      </w:numPr>
      <w:tabs>
        <w:tab w:val="left" w:pos="851"/>
      </w:tabs>
    </w:pPr>
    <w:rPr>
      <w:rFonts w:ascii="宋体" w:eastAsia="宋体" w:cs="Times New Roman" w:hAnsi="Times New Roman"/>
      <w:sz w:val="21"/>
      <w:szCs w:val="20"/>
      <w:lang w:val="en-US" w:eastAsia="zh-CN" w:bidi="ar-SA"/>
    </w:rPr>
  </w:style>
  <w:style w:type="paragraph" w:customStyle="1" w:styleId="103">
    <w:name w:val="二级无标题条"/>
    <w:basedOn w:val="0"/>
    <w:pPr>
      <w:numPr>
        <w:ilvl w:val="3"/>
        <w:numId w:val="20"/>
      </w:numPr>
      <w:adjustRightInd/>
      <w:spacing w:line="240" w:lineRule="auto"/>
    </w:pPr>
    <w:rPr>
      <w:rFonts w:ascii="宋体" w:hAnsi="宋体"/>
      <w:szCs w:val="24"/>
    </w:rPr>
  </w:style>
  <w:style w:type="paragraph" w:customStyle="1" w:styleId="104">
    <w:name w:val="发布部门"/>
    <w:next w:val="43"/>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5">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6">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7">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8">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09">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0">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1">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2">
    <w:name w:val="封面正文"/>
    <w:pPr>
      <w:jc w:val="both"/>
    </w:pPr>
    <w:rPr>
      <w:rFonts w:ascii="Times New Roman" w:eastAsia="宋体" w:cs="Times New Roman" w:hAnsi="Times New Roman"/>
      <w:sz w:val="20"/>
      <w:szCs w:val="20"/>
      <w:lang w:val="en-US" w:eastAsia="zh-CN" w:bidi="ar-SA"/>
    </w:rPr>
  </w:style>
  <w:style w:type="paragraph" w:customStyle="1" w:styleId="113">
    <w:name w:val="附录二级无标题条"/>
    <w:basedOn w:val="0"/>
    <w:next w:val="4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4">
    <w:name w:val="附录三级无标题条"/>
    <w:basedOn w:val="113"/>
    <w:next w:val="43"/>
    <w:pPr>
      <w:outlineLvl w:val="4"/>
    </w:pPr>
  </w:style>
  <w:style w:type="paragraph" w:customStyle="1" w:styleId="115">
    <w:name w:val="附录四级无标题条"/>
    <w:basedOn w:val="114"/>
    <w:next w:val="43"/>
    <w:pPr>
      <w:outlineLvl w:val="5"/>
    </w:pPr>
  </w:style>
  <w:style w:type="paragraph" w:customStyle="1" w:styleId="116">
    <w:name w:val="附录图"/>
    <w:next w:val="43"/>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7">
    <w:name w:val="标准文件_一级项"/>
    <w:pPr>
      <w:numPr>
        <w:ilvl w:val="0"/>
        <w:numId w:val="21"/>
      </w:numPr>
    </w:pPr>
    <w:rPr>
      <w:rFonts w:ascii="宋体" w:eastAsia="宋体" w:cs="Times New Roman" w:hAnsi="Times New Roman"/>
      <w:sz w:val="21"/>
      <w:szCs w:val="20"/>
      <w:lang w:val="en-US" w:eastAsia="zh-CN" w:bidi="ar-SA"/>
    </w:rPr>
  </w:style>
  <w:style w:type="paragraph" w:customStyle="1" w:styleId="118">
    <w:name w:val="附录五级无标题条"/>
    <w:basedOn w:val="115"/>
    <w:next w:val="43"/>
    <w:pPr>
      <w:outlineLvl w:val="6"/>
    </w:pPr>
  </w:style>
  <w:style w:type="paragraph" w:customStyle="1" w:styleId="119">
    <w:name w:val="附录性质"/>
    <w:basedOn w:val="0"/>
    <w:pPr>
      <w:widowControl/>
      <w:adjustRightInd/>
      <w:jc w:val="center"/>
    </w:pPr>
    <w:rPr>
      <w:rFonts w:ascii="黑体" w:eastAsia="黑体"/>
    </w:rPr>
  </w:style>
  <w:style w:type="paragraph" w:customStyle="1" w:styleId="120">
    <w:name w:val="附录一级无标题条"/>
    <w:basedOn w:val="73"/>
    <w:next w:val="43"/>
    <w:pPr>
      <w:wordWrap w:val="0"/>
      <w:overflowPunct w:val="0"/>
      <w:autoSpaceDE w:val="0"/>
      <w:autoSpaceDN w:val="0"/>
      <w:outlineLvl w:val="2"/>
    </w:pPr>
    <w:rPr>
      <w:rFonts w:ascii="宋体" w:eastAsia="宋体" w:hAnsi="宋体"/>
    </w:rPr>
  </w:style>
  <w:style w:type="character" w:customStyle="1" w:styleId="121">
    <w:name w:val="个人答复风格"/>
    <w:rPr>
      <w:rFonts w:ascii="Arial" w:eastAsia="宋体" w:cs="Arial" w:hAnsi="Arial"/>
      <w:color w:val="auto"/>
      <w:spacing w:val="0"/>
      <w:sz w:val="20"/>
    </w:rPr>
  </w:style>
  <w:style w:type="character" w:customStyle="1" w:styleId="122">
    <w:name w:val="个人撰写风格"/>
    <w:rPr>
      <w:rFonts w:ascii="Arial" w:eastAsia="宋体" w:cs="Arial" w:hAnsi="Arial"/>
      <w:color w:val="auto"/>
      <w:spacing w:val="0"/>
      <w:sz w:val="20"/>
    </w:rPr>
  </w:style>
  <w:style w:type="paragraph" w:customStyle="1" w:styleId="123">
    <w:name w:val="脚注后续"/>
    <w:pPr>
      <w:ind w:leftChars="350" w:left="350"/>
      <w:jc w:val="both"/>
    </w:pPr>
    <w:rPr>
      <w:rFonts w:ascii="宋体" w:eastAsia="宋体" w:cs="Times New Roman" w:hAnsi="Times New Roman"/>
      <w:sz w:val="18"/>
      <w:szCs w:val="20"/>
      <w:lang w:val="en-US" w:eastAsia="zh-CN" w:bidi="ar-SA"/>
    </w:rPr>
  </w:style>
  <w:style w:type="paragraph" w:customStyle="1" w:styleId="124">
    <w:name w:val="列项——"/>
    <w:pPr>
      <w:widowControl w:val="0"/>
      <w:numPr>
        <w:ilvl w:val="0"/>
        <w:numId w:val="22"/>
      </w:numPr>
      <w:jc w:val="both"/>
    </w:pPr>
    <w:rPr>
      <w:rFonts w:ascii="宋体" w:eastAsia="宋体" w:cs="Times New Roman" w:hAnsi="宋体"/>
      <w:sz w:val="21"/>
      <w:szCs w:val="20"/>
      <w:lang w:val="en-US" w:eastAsia="zh-CN" w:bidi="ar-SA"/>
    </w:rPr>
  </w:style>
  <w:style w:type="paragraph" w:customStyle="1" w:styleId="125">
    <w:name w:val="列项·"/>
    <w:basedOn w:val="43"/>
    <w:pPr>
      <w:tabs>
        <w:tab w:val="left" w:pos="840"/>
      </w:tabs>
    </w:pPr>
  </w:style>
  <w:style w:type="paragraph" w:customStyle="1" w:styleId="126">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7">
    <w:name w:val="目录 21"/>
    <w:basedOn w:val="0"/>
    <w:autoRedefine/>
    <w:next w:val="0"/>
    <w:pPr>
      <w:adjustRightInd/>
      <w:spacing w:line="240" w:lineRule="auto"/>
      <w:jc w:val="left"/>
    </w:pPr>
    <w:rPr>
      <w:bCs/>
      <w:iCs/>
    </w:rPr>
  </w:style>
  <w:style w:type="paragraph" w:customStyle="1" w:styleId="128">
    <w:name w:val="目录 31"/>
    <w:basedOn w:val="0"/>
    <w:autoRedefine/>
    <w:next w:val="0"/>
    <w:pPr>
      <w:spacing w:line="240" w:lineRule="auto"/>
    </w:pPr>
    <w:rPr>
      <w:rFonts w:ascii="宋体" w:hAnsi="宋体"/>
      <w:iCs/>
    </w:rPr>
  </w:style>
  <w:style w:type="paragraph" w:customStyle="1" w:styleId="129">
    <w:name w:val="目录 41"/>
    <w:basedOn w:val="0"/>
    <w:autoRedefine/>
    <w:next w:val="0"/>
    <w:pPr>
      <w:adjustRightInd/>
      <w:spacing w:line="240" w:lineRule="auto"/>
      <w:jc w:val="left"/>
    </w:pPr>
  </w:style>
  <w:style w:type="paragraph" w:customStyle="1" w:styleId="130">
    <w:name w:val="目录 51"/>
    <w:basedOn w:val="0"/>
    <w:autoRedefine/>
    <w:next w:val="0"/>
    <w:pPr>
      <w:spacing w:line="240" w:lineRule="auto"/>
    </w:pPr>
    <w:rPr>
      <w:rFonts w:ascii="宋体" w:hAnsi="宋体"/>
    </w:rPr>
  </w:style>
  <w:style w:type="paragraph" w:customStyle="1" w:styleId="131">
    <w:name w:val="目录 61"/>
    <w:basedOn w:val="0"/>
    <w:autoRedefine/>
    <w:next w:val="0"/>
    <w:pPr>
      <w:adjustRightInd/>
      <w:spacing w:line="240" w:lineRule="auto"/>
      <w:jc w:val="left"/>
    </w:pPr>
  </w:style>
  <w:style w:type="paragraph" w:customStyle="1" w:styleId="132">
    <w:name w:val="目录 71"/>
    <w:basedOn w:val="131"/>
    <w:autoRedefine/>
    <w:pPr>
      <w:ind w:left="1260"/>
    </w:pPr>
  </w:style>
  <w:style w:type="paragraph" w:customStyle="1" w:styleId="133">
    <w:name w:val="目录 81"/>
    <w:basedOn w:val="132"/>
    <w:autoRedefine/>
    <w:pPr>
      <w:ind w:left="1470"/>
    </w:pPr>
  </w:style>
  <w:style w:type="paragraph" w:customStyle="1" w:styleId="134">
    <w:name w:val="目录 91"/>
    <w:basedOn w:val="133"/>
    <w:autoRedefine/>
    <w:pPr>
      <w:ind w:left="1680"/>
    </w:pPr>
  </w:style>
  <w:style w:type="paragraph" w:customStyle="1" w:styleId="135">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6">
    <w:name w:val="其他发布部门"/>
    <w:basedOn w:val="10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7">
    <w:name w:val="前言标题"/>
    <w:next w:val="0"/>
    <w:pPr>
      <w:numPr>
        <w:ilvl w:val="0"/>
        <w:numId w:val="2"/>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8">
    <w:name w:val="三级无标题条"/>
    <w:basedOn w:val="0"/>
    <w:pPr>
      <w:numPr>
        <w:ilvl w:val="4"/>
        <w:numId w:val="20"/>
      </w:numPr>
      <w:adjustRightInd/>
      <w:spacing w:line="240" w:lineRule="auto"/>
    </w:pPr>
    <w:rPr>
      <w:rFonts w:ascii="宋体" w:hAnsi="宋体"/>
      <w:szCs w:val="24"/>
    </w:rPr>
  </w:style>
  <w:style w:type="paragraph" w:customStyle="1" w:styleId="139">
    <w:name w:val="实施日期"/>
    <w:basedOn w:val="105"/>
    <w:pPr>
      <w:framePr w:w="4000" w:hRule="exact" w:h="473" w:hSpace="180" w:vSpace="180" w:wrap="around" w:vAnchor="margin" w:hAnchor="margin" w:xAlign="right" w:y="13511" w:anchorLock="1"/>
      <w:jc w:val="right"/>
    </w:pPr>
  </w:style>
  <w:style w:type="paragraph" w:customStyle="1" w:styleId="140">
    <w:name w:val="四级无标题条"/>
    <w:basedOn w:val="0"/>
    <w:pPr>
      <w:numPr>
        <w:ilvl w:val="5"/>
        <w:numId w:val="20"/>
      </w:numPr>
      <w:adjustRightInd/>
      <w:spacing w:line="240" w:lineRule="auto"/>
    </w:pPr>
    <w:rPr>
      <w:rFonts w:ascii="宋体" w:hAnsi="宋体"/>
      <w:szCs w:val="24"/>
    </w:rPr>
  </w:style>
  <w:style w:type="paragraph" w:customStyle="1" w:styleId="141">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2">
    <w:name w:val="无标题条"/>
    <w:next w:val="43"/>
    <w:pPr>
      <w:jc w:val="both"/>
    </w:pPr>
    <w:rPr>
      <w:rFonts w:ascii="宋体" w:eastAsia="宋体" w:cs="Times New Roman" w:hAnsi="宋体"/>
      <w:sz w:val="21"/>
      <w:szCs w:val="20"/>
      <w:lang w:val="en-US" w:eastAsia="zh-CN" w:bidi="ar-SA"/>
    </w:rPr>
  </w:style>
  <w:style w:type="paragraph" w:customStyle="1" w:styleId="143">
    <w:name w:val="五级无标题条"/>
    <w:basedOn w:val="0"/>
    <w:pPr>
      <w:numPr>
        <w:ilvl w:val="6"/>
        <w:numId w:val="20"/>
      </w:numPr>
      <w:adjustRightInd/>
    </w:pPr>
    <w:rPr>
      <w:szCs w:val="24"/>
    </w:rPr>
  </w:style>
  <w:style w:type="paragraph" w:customStyle="1" w:styleId="144">
    <w:name w:val="一级无标题条"/>
    <w:basedOn w:val="0"/>
    <w:pPr>
      <w:numPr>
        <w:ilvl w:val="2"/>
        <w:numId w:val="20"/>
      </w:numPr>
      <w:adjustRightInd/>
      <w:spacing w:before="10" w:after="10" w:line="240" w:lineRule="auto"/>
    </w:pPr>
    <w:rPr>
      <w:rFonts w:ascii="宋体" w:hAnsi="宋体"/>
      <w:szCs w:val="24"/>
    </w:rPr>
  </w:style>
  <w:style w:type="paragraph" w:customStyle="1" w:styleId="145">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6">
    <w:name w:val="注×:后续"/>
    <w:basedOn w:val="145"/>
    <w:pPr>
      <w:ind w:leftChars="0" w:left="1406" w:firstLineChars="0" w:hanging="499"/>
    </w:pPr>
  </w:style>
  <w:style w:type="paragraph" w:customStyle="1" w:styleId="147">
    <w:name w:val="标准文件_一级无标题"/>
    <w:basedOn w:val="90"/>
    <w:pPr>
      <w:spacing w:beforeLines="0" w:before="0" w:afterLines="0" w:after="0"/>
      <w:outlineLvl w:val="9"/>
    </w:pPr>
    <w:rPr>
      <w:rFonts w:ascii="宋体" w:eastAsia="宋体"/>
    </w:rPr>
  </w:style>
  <w:style w:type="paragraph" w:customStyle="1" w:styleId="148">
    <w:name w:val="标准文件_五级无标题"/>
    <w:basedOn w:val="88"/>
    <w:pPr>
      <w:spacing w:beforeLines="0" w:before="0" w:afterLines="0" w:after="0"/>
      <w:outlineLvl w:val="9"/>
    </w:pPr>
    <w:rPr>
      <w:rFonts w:ascii="宋体" w:eastAsia="宋体"/>
    </w:rPr>
  </w:style>
  <w:style w:type="paragraph" w:customStyle="1" w:styleId="149">
    <w:name w:val="标准文件_三级无标题"/>
    <w:basedOn w:val="80"/>
    <w:pPr>
      <w:spacing w:beforeLines="0" w:before="0" w:afterLines="0" w:after="0"/>
      <w:outlineLvl w:val="9"/>
    </w:pPr>
    <w:rPr>
      <w:rFonts w:ascii="宋体" w:eastAsia="宋体"/>
    </w:rPr>
  </w:style>
  <w:style w:type="paragraph" w:customStyle="1" w:styleId="150">
    <w:name w:val="标准文件_二级无标题"/>
    <w:basedOn w:val="52"/>
    <w:pPr>
      <w:spacing w:beforeLines="0" w:before="0" w:afterLines="0" w:after="0"/>
      <w:outlineLvl w:val="9"/>
    </w:pPr>
    <w:rPr>
      <w:rFonts w:ascii="宋体" w:eastAsia="宋体"/>
    </w:rPr>
  </w:style>
  <w:style w:type="paragraph" w:customStyle="1" w:styleId="151">
    <w:name w:val="标准_四级无标题"/>
    <w:basedOn w:val="84"/>
    <w:next w:val="43"/>
    <w:rPr>
      <w:rFonts w:eastAsia="宋体"/>
    </w:rPr>
  </w:style>
  <w:style w:type="paragraph" w:customStyle="1" w:styleId="152">
    <w:name w:val="标准文件_四级无标题"/>
    <w:basedOn w:val="84"/>
    <w:pPr>
      <w:spacing w:beforeLines="0" w:before="0" w:afterLines="0" w:after="0"/>
      <w:outlineLvl w:val="9"/>
    </w:pPr>
    <w:rPr>
      <w:rFonts w:ascii="宋体" w:eastAsia="宋体" w:hAnsi="黑体"/>
      <w:szCs w:val="52"/>
    </w:rPr>
  </w:style>
  <w:style w:type="paragraph" w:customStyle="1" w:styleId="153">
    <w:name w:val="标准文件_大写罗马数字编号列项"/>
    <w:basedOn w:val="43"/>
    <w:pPr>
      <w:numPr>
        <w:ilvl w:val="0"/>
        <w:numId w:val="23"/>
      </w:numPr>
      <w:ind w:left="851" w:firstLineChars="0" w:firstLine="0"/>
    </w:pPr>
    <w:rPr>
      <w:rFonts w:ascii="Times New Roman" w:cs="Arial" w:hAnsi="Times New Roman"/>
      <w:szCs w:val="28"/>
    </w:rPr>
  </w:style>
  <w:style w:type="paragraph" w:customStyle="1" w:styleId="154">
    <w:name w:val="标准文件_小写罗马数字编号列项"/>
    <w:basedOn w:val="43"/>
    <w:pPr>
      <w:numPr>
        <w:ilvl w:val="0"/>
        <w:numId w:val="24"/>
      </w:numPr>
      <w:ind w:left="851" w:firstLineChars="0" w:firstLine="0"/>
    </w:pPr>
    <w:rPr>
      <w:rFonts w:cs="Arial"/>
      <w:szCs w:val="28"/>
    </w:rPr>
  </w:style>
  <w:style w:type="paragraph" w:customStyle="1" w:styleId="155">
    <w:name w:val="标准文件_附录标题"/>
    <w:basedOn w:val="63"/>
    <w:pPr>
      <w:numPr>
        <w:ilvl w:val="0"/>
        <w:numId w:val="0"/>
      </w:numPr>
      <w:tabs>
        <w:tab w:val="left" w:pos="6406"/>
      </w:tabs>
      <w:spacing w:afterLines="0" w:after="280"/>
      <w:outlineLvl w:val="9"/>
    </w:pPr>
  </w:style>
  <w:style w:type="paragraph" w:customStyle="1" w:styleId="156">
    <w:name w:val="标准文件_二级项"/>
    <w:rPr>
      <w:rFonts w:ascii="宋体" w:eastAsia="宋体" w:cs="Times New Roman" w:hAnsi="Times New Roman"/>
      <w:sz w:val="21"/>
      <w:szCs w:val="20"/>
      <w:lang w:val="en-US" w:eastAsia="zh-CN" w:bidi="ar-SA"/>
    </w:rPr>
  </w:style>
  <w:style w:type="paragraph" w:customStyle="1" w:styleId="157">
    <w:name w:val="标准文件_三级项"/>
    <w:basedOn w:val="0"/>
    <w:pPr>
      <w:numPr>
        <w:ilvl w:val="2"/>
        <w:numId w:val="21"/>
      </w:numPr>
      <w:spacing w:line="300" w:lineRule="exact"/>
    </w:pPr>
    <w:rPr>
      <w:rFonts w:ascii="Times New Roman" w:hAnsi="Times New Roman"/>
    </w:rPr>
  </w:style>
  <w:style w:type="paragraph" w:customStyle="1" w:styleId="158">
    <w:name w:val="图表脚注说明"/>
    <w:basedOn w:val="0"/>
    <w:next w:val="43"/>
    <w:pPr>
      <w:numPr>
        <w:ilvl w:val="0"/>
        <w:numId w:val="25"/>
      </w:numPr>
      <w:adjustRightInd/>
      <w:spacing w:line="240" w:lineRule="auto"/>
    </w:pPr>
    <w:rPr>
      <w:rFonts w:ascii="宋体" w:hAnsi="Times New Roman"/>
      <w:sz w:val="18"/>
      <w:szCs w:val="18"/>
    </w:rPr>
  </w:style>
  <w:style w:type="paragraph" w:customStyle="1" w:styleId="159">
    <w:name w:val="标准文件_字母编号列项（一级）"/>
    <w:pPr>
      <w:numPr>
        <w:ilvl w:val="0"/>
        <w:numId w:val="13"/>
      </w:numPr>
      <w:jc w:val="both"/>
    </w:pPr>
    <w:rPr>
      <w:rFonts w:ascii="宋体" w:eastAsia="宋体" w:cs="Times New Roman" w:hAnsi="Times New Roman"/>
      <w:sz w:val="21"/>
      <w:szCs w:val="20"/>
      <w:lang w:val="en-US" w:eastAsia="zh-CN" w:bidi="ar-SA"/>
    </w:rPr>
  </w:style>
  <w:style w:type="paragraph" w:customStyle="1" w:styleId="160">
    <w:name w:val="标准文件_索引字母"/>
    <w:next w:val="43"/>
    <w:pPr>
      <w:jc w:val="center"/>
    </w:pPr>
    <w:rPr>
      <w:rFonts w:ascii="宋体" w:eastAsia="Times New Roman" w:cs="Times New Roman" w:hAnsi="宋体"/>
      <w:b/>
      <w:kern w:val="2"/>
      <w:sz w:val="21"/>
      <w:szCs w:val="20"/>
      <w:lang w:val="en-US" w:eastAsia="zh-CN" w:bidi="ar-SA"/>
    </w:rPr>
  </w:style>
  <w:style w:type="paragraph" w:customStyle="1" w:styleId="161">
    <w:name w:val="标准文件_附录前"/>
    <w:next w:val="43"/>
    <w:pPr>
      <w:spacing w:line="20" w:lineRule="atLeast"/>
      <w:ind w:firstLine="200"/>
    </w:pPr>
    <w:rPr>
      <w:rFonts w:ascii="宋体" w:eastAsia="宋体" w:cs="Times New Roman" w:hAnsi="宋体"/>
      <w:kern w:val="2"/>
      <w:sz w:val="10"/>
      <w:szCs w:val="20"/>
      <w:lang w:val="en-US" w:eastAsia="zh-CN" w:bidi="ar-SA"/>
    </w:rPr>
  </w:style>
  <w:style w:type="paragraph" w:customStyle="1" w:styleId="162">
    <w:name w:val="标准文件_正文标准名称"/>
    <w:pPr>
      <w:spacing w:before="560" w:after="640" w:line="400" w:lineRule="exact"/>
      <w:jc w:val="center"/>
    </w:pPr>
    <w:rPr>
      <w:rFonts w:ascii="黑体" w:eastAsia="黑体" w:cs="Times New Roman" w:hAnsi="黑体"/>
      <w:kern w:val="2"/>
      <w:sz w:val="32"/>
      <w:szCs w:val="32"/>
      <w:lang w:val="en-US" w:eastAsia="zh-CN" w:bidi="ar-SA"/>
    </w:rPr>
  </w:style>
  <w:style w:type="paragraph" w:customStyle="1" w:styleId="163">
    <w:name w:val="标准文件_表格"/>
    <w:basedOn w:val="43"/>
    <w:pPr>
      <w:ind w:firstLineChars="0" w:firstLine="0"/>
      <w:jc w:val="center"/>
    </w:pPr>
    <w:rPr>
      <w:sz w:val="18"/>
    </w:rPr>
  </w:style>
  <w:style w:type="paragraph" w:customStyle="1" w:styleId="164">
    <w:name w:val="标准文件_注："/>
    <w:next w:val="43"/>
    <w:pPr>
      <w:widowControl w:val="0"/>
      <w:numPr>
        <w:ilvl w:val="0"/>
        <w:numId w:val="26"/>
      </w:numPr>
      <w:autoSpaceDE w:val="0"/>
      <w:autoSpaceDN w:val="0"/>
      <w:jc w:val="both"/>
    </w:pPr>
    <w:rPr>
      <w:rFonts w:ascii="宋体" w:eastAsia="宋体" w:cs="Times New Roman" w:hAnsi="Times New Roman"/>
      <w:sz w:val="18"/>
      <w:szCs w:val="18"/>
      <w:lang w:val="en-US" w:eastAsia="zh-CN" w:bidi="ar-SA"/>
    </w:rPr>
  </w:style>
  <w:style w:type="paragraph" w:customStyle="1" w:styleId="165">
    <w:name w:val="标准文件_注×："/>
    <w:pPr>
      <w:widowControl w:val="0"/>
      <w:numPr>
        <w:ilvl w:val="0"/>
        <w:numId w:val="27"/>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示例："/>
    <w:next w:val="167"/>
    <w:pPr>
      <w:widowControl w:val="0"/>
      <w:numPr>
        <w:ilvl w:val="0"/>
        <w:numId w:val="28"/>
      </w:numPr>
      <w:jc w:val="both"/>
    </w:pPr>
    <w:rPr>
      <w:rFonts w:ascii="宋体" w:eastAsia="宋体" w:cs="Times New Roman" w:hAnsi="Times New Roman"/>
      <w:sz w:val="18"/>
      <w:szCs w:val="18"/>
      <w:lang w:val="en-US" w:eastAsia="zh-CN" w:bidi="ar-SA"/>
    </w:rPr>
  </w:style>
  <w:style w:type="paragraph" w:customStyle="1" w:styleId="167">
    <w:name w:val="标准文件_示例内容"/>
    <w:basedOn w:val="43"/>
    <w:rPr>
      <w:sz w:val="18"/>
    </w:rPr>
  </w:style>
  <w:style w:type="paragraph" w:customStyle="1" w:styleId="168">
    <w:name w:val="标准文件_示例×："/>
    <w:basedOn w:val="0"/>
    <w:next w:val="167"/>
    <w:pPr>
      <w:widowControl/>
      <w:numPr>
        <w:ilvl w:val="0"/>
        <w:numId w:val="29"/>
      </w:numPr>
      <w:adjustRightInd/>
      <w:spacing w:line="240" w:lineRule="auto"/>
    </w:pPr>
    <w:rPr>
      <w:rFonts w:ascii="宋体" w:hAnsi="Times New Roman"/>
      <w:kern w:val="0"/>
      <w:sz w:val="18"/>
      <w:szCs w:val="18"/>
    </w:rPr>
  </w:style>
  <w:style w:type="paragraph" w:customStyle="1" w:styleId="169">
    <w:name w:val="标准文件_表格续"/>
    <w:basedOn w:val="43"/>
    <w:next w:val="43"/>
    <w:pPr>
      <w:jc w:val="center"/>
    </w:pPr>
    <w:rPr>
      <w:rFonts w:ascii="黑体" w:eastAsia="黑体" w:hAnsi="黑体"/>
    </w:rPr>
  </w:style>
  <w:style w:type="character" w:styleId="170">
    <w:name w:val="Placeholder Text"/>
    <w:basedOn w:val="10"/>
    <w:rPr>
      <w:color w:val="808080"/>
    </w:rPr>
  </w:style>
  <w:style w:type="paragraph" w:customStyle="1" w:styleId="171">
    <w:name w:val="标准文件_二级项2"/>
    <w:basedOn w:val="43"/>
    <w:pPr>
      <w:numPr>
        <w:ilvl w:val="1"/>
        <w:numId w:val="21"/>
      </w:numPr>
      <w:ind w:left="851" w:firstLineChars="0" w:firstLine="0"/>
    </w:pPr>
  </w:style>
  <w:style w:type="paragraph" w:customStyle="1" w:styleId="172">
    <w:name w:val="标准文件_三级项2"/>
    <w:basedOn w:val="43"/>
    <w:pPr>
      <w:numPr>
        <w:ilvl w:val="0"/>
        <w:numId w:val="30"/>
      </w:numPr>
      <w:spacing w:line="300" w:lineRule="exact"/>
      <w:ind w:firstLineChars="0"/>
    </w:pPr>
    <w:rPr>
      <w:rFonts w:ascii="Times New Roman" w:hAnsi="Times New Roman"/>
    </w:rPr>
  </w:style>
  <w:style w:type="paragraph" w:customStyle="1" w:styleId="173">
    <w:name w:val="标准文件_一级项2"/>
    <w:basedOn w:val="43"/>
    <w:pPr>
      <w:numPr>
        <w:ilvl w:val="0"/>
        <w:numId w:val="31"/>
      </w:numPr>
      <w:spacing w:line="300" w:lineRule="exact"/>
      <w:ind w:firstLineChars="0"/>
    </w:pPr>
    <w:rPr>
      <w:rFonts w:ascii="Times New Roman" w:hAnsi="Times New Roman"/>
    </w:rPr>
  </w:style>
  <w:style w:type="paragraph" w:customStyle="1" w:styleId="174">
    <w:name w:val="标准文件_提示"/>
    <w:basedOn w:val="43"/>
    <w:next w:val="43"/>
    <w:rPr>
      <w:rFonts w:ascii="黑体" w:eastAsia="黑体"/>
    </w:rPr>
  </w:style>
  <w:style w:type="character" w:customStyle="1" w:styleId="175">
    <w:name w:val="标准文件_来源"/>
    <w:basedOn w:val="10"/>
    <w:rPr>
      <w:rFonts w:eastAsia="宋体"/>
      <w:sz w:val="21"/>
    </w:rPr>
  </w:style>
  <w:style w:type="paragraph" w:customStyle="1" w:styleId="176">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7">
    <w:name w:val="其他发布日期"/>
    <w:basedOn w:val="105"/>
    <w:pPr>
      <w:framePr w:w="3997" w:hRule="exact" w:h="471" w:hSpace="180" w:vSpace="181" w:wrap="around" w:vAnchor="page" w:hAnchor="page" w:x="1419" w:y="14097" w:anchorLock="1"/>
    </w:pPr>
  </w:style>
  <w:style w:type="paragraph" w:customStyle="1" w:styleId="178">
    <w:name w:val="其他实施日期"/>
    <w:basedOn w:val="139"/>
    <w:pPr>
      <w:framePr w:w="3997" w:hRule="exact" w:h="471" w:hSpace="180" w:vSpace="181" w:wrap="around" w:vAnchor="page" w:hAnchor="page" w:x="7089" w:y="14097" w:anchorLock="1"/>
    </w:pPr>
  </w:style>
  <w:style w:type="paragraph" w:customStyle="1" w:styleId="179">
    <w:name w:val="标准文件_文件编号"/>
    <w:basedOn w:val="43"/>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0">
    <w:name w:val="标准文件_替换文件编号"/>
    <w:basedOn w:val="179"/>
    <w:pPr>
      <w:framePr w:w="9356" w:hRule="exact" w:h="624" w:hSpace="181" w:vSpace="181" w:wrap="around" w:vAnchor="page" w:hAnchor="page" w:x="1419" w:y="3284" w:anchorLock="0"/>
      <w:spacing w:before="57"/>
    </w:pPr>
    <w:rPr>
      <w:sz w:val="21"/>
    </w:rPr>
  </w:style>
  <w:style w:type="paragraph" w:customStyle="1" w:styleId="181">
    <w:name w:val="标准文件_文件名称"/>
    <w:basedOn w:val="43"/>
    <w:next w:val="43"/>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2">
    <w:name w:val="标准文件_附录图标号"/>
    <w:basedOn w:val="43"/>
    <w:next w:val="43"/>
    <w:pPr>
      <w:numPr>
        <w:ilvl w:val="0"/>
        <w:numId w:val="6"/>
      </w:numPr>
      <w:spacing w:line="14" w:lineRule="exact"/>
      <w:ind w:left="420" w:firstLineChars="0" w:firstLine="0"/>
      <w:jc w:val="center"/>
    </w:pPr>
    <w:rPr>
      <w:rFonts w:ascii="黑体" w:eastAsia="黑体" w:hAnsi="黑体"/>
      <w:vanish/>
      <w:sz w:val="2"/>
      <w:szCs w:val="21"/>
    </w:rPr>
  </w:style>
  <w:style w:type="paragraph" w:customStyle="1" w:styleId="183">
    <w:name w:val="标准文件_附录表标号"/>
    <w:basedOn w:val="43"/>
    <w:next w:val="43"/>
    <w:pPr>
      <w:numPr>
        <w:ilvl w:val="0"/>
        <w:numId w:val="5"/>
      </w:numPr>
      <w:spacing w:line="14" w:lineRule="exact"/>
      <w:ind w:left="425" w:firstLineChars="0" w:firstLine="0"/>
      <w:jc w:val="center"/>
    </w:pPr>
    <w:rPr>
      <w:rFonts w:eastAsia="黑体"/>
      <w:vanish/>
      <w:sz w:val="2"/>
    </w:rPr>
  </w:style>
  <w:style w:type="paragraph" w:customStyle="1" w:styleId="184">
    <w:name w:val="标准文件_引言一级条标题"/>
    <w:basedOn w:val="43"/>
    <w:next w:val="43"/>
    <w:pPr>
      <w:numPr>
        <w:ilvl w:val="1"/>
        <w:numId w:val="8"/>
      </w:numPr>
      <w:spacing w:beforeLines="50" w:before="50" w:afterLines="50" w:after="50"/>
      <w:ind w:firstLineChars="0"/>
    </w:pPr>
    <w:rPr>
      <w:rFonts w:ascii="黑体" w:eastAsia="黑体"/>
    </w:rPr>
  </w:style>
  <w:style w:type="paragraph" w:customStyle="1" w:styleId="185">
    <w:name w:val="标准文件_引言二级条标题"/>
    <w:basedOn w:val="43"/>
    <w:next w:val="43"/>
    <w:pPr>
      <w:numPr>
        <w:ilvl w:val="2"/>
        <w:numId w:val="8"/>
      </w:numPr>
      <w:spacing w:beforeLines="50" w:before="50" w:afterLines="50" w:after="50"/>
      <w:ind w:firstLineChars="0"/>
    </w:pPr>
    <w:rPr>
      <w:rFonts w:ascii="黑体" w:eastAsia="黑体"/>
    </w:rPr>
  </w:style>
  <w:style w:type="paragraph" w:customStyle="1" w:styleId="186">
    <w:name w:val="标准文件_引言三级条标题"/>
    <w:basedOn w:val="43"/>
    <w:next w:val="43"/>
    <w:pPr>
      <w:numPr>
        <w:ilvl w:val="3"/>
        <w:numId w:val="8"/>
      </w:numPr>
      <w:spacing w:beforeLines="50" w:before="50" w:afterLines="50" w:after="50"/>
      <w:ind w:firstLineChars="0"/>
    </w:pPr>
    <w:rPr>
      <w:rFonts w:ascii="黑体" w:eastAsia="黑体"/>
    </w:rPr>
  </w:style>
  <w:style w:type="paragraph" w:customStyle="1" w:styleId="187">
    <w:name w:val="标准文件_引言四级条标题"/>
    <w:basedOn w:val="43"/>
    <w:next w:val="43"/>
    <w:pPr>
      <w:numPr>
        <w:ilvl w:val="4"/>
        <w:numId w:val="8"/>
      </w:numPr>
      <w:spacing w:beforeLines="50" w:before="50" w:afterLines="50" w:after="50"/>
      <w:ind w:firstLineChars="0"/>
    </w:pPr>
    <w:rPr>
      <w:rFonts w:ascii="黑体" w:eastAsia="黑体"/>
    </w:rPr>
  </w:style>
  <w:style w:type="paragraph" w:customStyle="1" w:styleId="188">
    <w:name w:val="标准文件_引言五级条标题"/>
    <w:basedOn w:val="43"/>
    <w:next w:val="43"/>
    <w:pPr>
      <w:numPr>
        <w:ilvl w:val="5"/>
        <w:numId w:val="8"/>
      </w:numPr>
      <w:spacing w:beforeLines="50" w:before="50" w:afterLines="50" w:after="50"/>
      <w:ind w:firstLineChars="0"/>
    </w:pPr>
    <w:rPr>
      <w:rFonts w:ascii="黑体" w:eastAsia="黑体"/>
    </w:rPr>
  </w:style>
  <w:style w:type="paragraph" w:customStyle="1" w:styleId="189">
    <w:name w:val="标准文件_注后"/>
    <w:basedOn w:val="43"/>
    <w:pPr>
      <w:ind w:left="811" w:firstLineChars="0" w:firstLine="0"/>
    </w:pPr>
    <w:rPr>
      <w:sz w:val="18"/>
    </w:rPr>
  </w:style>
  <w:style w:type="paragraph" w:customStyle="1" w:styleId="190">
    <w:name w:val="标准文件_注X后"/>
    <w:basedOn w:val="43"/>
    <w:pPr>
      <w:ind w:left="811" w:firstLineChars="0" w:firstLine="0"/>
    </w:pPr>
    <w:rPr>
      <w:sz w:val="18"/>
    </w:rPr>
  </w:style>
  <w:style w:type="paragraph" w:customStyle="1" w:styleId="191">
    <w:name w:val="标准文件_示例后"/>
    <w:basedOn w:val="43"/>
    <w:pPr>
      <w:ind w:left="964" w:firstLineChars="0" w:firstLine="0"/>
    </w:pPr>
    <w:rPr>
      <w:sz w:val="18"/>
    </w:rPr>
  </w:style>
  <w:style w:type="paragraph" w:customStyle="1" w:styleId="192">
    <w:name w:val="标准文件_示例X后"/>
    <w:basedOn w:val="43"/>
    <w:pPr>
      <w:ind w:left="1049" w:firstLineChars="0" w:firstLine="0"/>
    </w:pPr>
    <w:rPr>
      <w:sz w:val="18"/>
    </w:rPr>
  </w:style>
  <w:style w:type="paragraph" w:customStyle="1" w:styleId="193">
    <w:name w:val="标准文件_索引项"/>
    <w:basedOn w:val="43"/>
    <w:next w:val="43"/>
    <w:pPr>
      <w:tabs>
        <w:tab w:val="right" w:leader="dot" w:pos="9356"/>
      </w:tabs>
      <w:ind w:left="210" w:firstLineChars="0" w:hanging="210"/>
      <w:jc w:val="left"/>
    </w:pPr>
  </w:style>
  <w:style w:type="paragraph" w:customStyle="1" w:styleId="194">
    <w:name w:val="标准文件_附录一级无标题"/>
    <w:basedOn w:val="65"/>
    <w:pPr>
      <w:spacing w:beforeLines="0" w:before="0" w:afterLines="0" w:after="0" w:line="276" w:lineRule="auto"/>
      <w:outlineLvl w:val="9"/>
    </w:pPr>
    <w:rPr>
      <w:rFonts w:ascii="宋体" w:eastAsia="宋体"/>
    </w:rPr>
  </w:style>
  <w:style w:type="paragraph" w:customStyle="1" w:styleId="195">
    <w:name w:val="标准文件_附录二级无标题"/>
    <w:basedOn w:val="66"/>
    <w:pPr>
      <w:spacing w:beforeLines="0" w:before="0" w:afterLines="0" w:after="0" w:line="276" w:lineRule="auto"/>
      <w:outlineLvl w:val="9"/>
    </w:pPr>
    <w:rPr>
      <w:rFonts w:ascii="宋体" w:eastAsia="宋体"/>
    </w:rPr>
  </w:style>
  <w:style w:type="paragraph" w:customStyle="1" w:styleId="196">
    <w:name w:val="标准文件_附录三级无标题"/>
    <w:basedOn w:val="68"/>
    <w:pPr>
      <w:spacing w:beforeLines="0" w:before="0" w:afterLines="0" w:after="0" w:line="276" w:lineRule="auto"/>
      <w:outlineLvl w:val="9"/>
    </w:pPr>
    <w:rPr>
      <w:rFonts w:ascii="宋体" w:eastAsia="宋体"/>
    </w:rPr>
  </w:style>
  <w:style w:type="paragraph" w:customStyle="1" w:styleId="197">
    <w:name w:val="标准文件_附录四级无标题"/>
    <w:basedOn w:val="69"/>
    <w:pPr>
      <w:spacing w:beforeLines="0" w:before="0" w:afterLines="0" w:after="0" w:line="276" w:lineRule="auto"/>
      <w:outlineLvl w:val="9"/>
    </w:pPr>
    <w:rPr>
      <w:rFonts w:ascii="宋体" w:eastAsia="宋体"/>
    </w:rPr>
  </w:style>
  <w:style w:type="paragraph" w:customStyle="1" w:styleId="198">
    <w:name w:val="标准文件_附录五级无标题"/>
    <w:basedOn w:val="71"/>
    <w:pPr>
      <w:spacing w:beforeLines="0" w:before="0" w:afterLines="0" w:after="0" w:line="276" w:lineRule="auto"/>
      <w:outlineLvl w:val="9"/>
    </w:pPr>
    <w:rPr>
      <w:rFonts w:ascii="宋体" w:eastAsia="宋体"/>
    </w:rPr>
  </w:style>
  <w:style w:type="paragraph" w:customStyle="1" w:styleId="199">
    <w:name w:val="标准文件_引言一级无标题"/>
    <w:basedOn w:val="184"/>
    <w:next w:val="43"/>
    <w:pPr>
      <w:spacing w:beforeLines="0" w:before="0" w:afterLines="0" w:after="0" w:line="276" w:lineRule="auto"/>
    </w:pPr>
    <w:rPr>
      <w:rFonts w:ascii="宋体" w:eastAsia="宋体"/>
    </w:rPr>
  </w:style>
  <w:style w:type="paragraph" w:customStyle="1" w:styleId="200">
    <w:name w:val="标准文件_引言二级无标题"/>
    <w:basedOn w:val="185"/>
    <w:next w:val="43"/>
    <w:pPr>
      <w:spacing w:beforeLines="0" w:before="0" w:afterLines="0" w:after="0" w:line="276" w:lineRule="auto"/>
    </w:pPr>
    <w:rPr>
      <w:rFonts w:ascii="宋体" w:eastAsia="宋体"/>
    </w:rPr>
  </w:style>
  <w:style w:type="paragraph" w:customStyle="1" w:styleId="201">
    <w:name w:val="标准文件_引言三级无标题"/>
    <w:basedOn w:val="186"/>
    <w:pPr>
      <w:spacing w:beforeLines="0" w:before="0" w:afterLines="0" w:after="0" w:line="276" w:lineRule="auto"/>
    </w:pPr>
    <w:rPr>
      <w:rFonts w:ascii="宋体" w:eastAsia="宋体"/>
    </w:rPr>
  </w:style>
  <w:style w:type="paragraph" w:customStyle="1" w:styleId="202">
    <w:name w:val="标准文件_引言四级无标题"/>
    <w:basedOn w:val="187"/>
    <w:next w:val="43"/>
    <w:pPr>
      <w:spacing w:beforeLines="0" w:before="0" w:afterLines="0" w:after="0" w:line="276" w:lineRule="auto"/>
    </w:pPr>
    <w:rPr>
      <w:rFonts w:ascii="宋体" w:eastAsia="宋体"/>
    </w:rPr>
  </w:style>
  <w:style w:type="paragraph" w:customStyle="1" w:styleId="203">
    <w:name w:val="标准文件_引言五级无标题"/>
    <w:basedOn w:val="188"/>
    <w:next w:val="43"/>
    <w:pPr>
      <w:spacing w:beforeLines="0" w:before="0" w:afterLines="0" w:after="0" w:line="276" w:lineRule="auto"/>
    </w:pPr>
    <w:rPr>
      <w:rFonts w:ascii="宋体" w:eastAsia="宋体"/>
    </w:rPr>
  </w:style>
  <w:style w:type="paragraph" w:customStyle="1" w:styleId="204">
    <w:name w:val="标准文件_索引标题"/>
    <w:basedOn w:val="50"/>
    <w:next w:val="43"/>
    <w:rPr>
      <w:rFonts w:hAnsi="黑体"/>
    </w:rPr>
  </w:style>
  <w:style w:type="paragraph" w:customStyle="1" w:styleId="205">
    <w:name w:val="标准文件_脚注内容"/>
    <w:basedOn w:val="43"/>
    <w:pPr>
      <w:ind w:leftChars="200" w:left="400" w:hangingChars="200" w:hanging="200"/>
    </w:pPr>
    <w:rPr>
      <w:sz w:val="15"/>
    </w:rPr>
  </w:style>
  <w:style w:type="paragraph" w:customStyle="1" w:styleId="206">
    <w:name w:val="标准文件_术语条一"/>
    <w:basedOn w:val="147"/>
    <w:next w:val="43"/>
  </w:style>
  <w:style w:type="paragraph" w:customStyle="1" w:styleId="207">
    <w:name w:val="标准文件_术语条二"/>
    <w:basedOn w:val="150"/>
    <w:next w:val="43"/>
  </w:style>
  <w:style w:type="paragraph" w:customStyle="1" w:styleId="208">
    <w:name w:val="标准文件_术语条三"/>
    <w:basedOn w:val="149"/>
    <w:next w:val="43"/>
  </w:style>
  <w:style w:type="paragraph" w:customStyle="1" w:styleId="209">
    <w:name w:val="标准文件_术语条四"/>
    <w:basedOn w:val="152"/>
    <w:next w:val="43"/>
  </w:style>
  <w:style w:type="paragraph" w:customStyle="1" w:styleId="210">
    <w:name w:val="标准文件_术语条五"/>
    <w:basedOn w:val="148"/>
    <w:next w:val="43"/>
  </w:style>
  <w:style w:type="paragraph" w:customStyle="1" w:styleId="211">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2">
    <w:name w:val="发布"/>
    <w:basedOn w:val="10"/>
    <w:rPr>
      <w:rFonts w:ascii="黑体" w:eastAsia="黑体"/>
      <w:spacing w:val="85"/>
      <w:w w:val="100"/>
      <w:position w:val="3"/>
      <w:sz w:val="28"/>
      <w:szCs w:val="28"/>
    </w:rPr>
  </w:style>
  <w:style w:type="character" w:customStyle="1" w:styleId="213">
    <w:name w:val="lb"/>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image" Target="media/12.emf"/><Relationship Id="rId12" Type="http://schemas.openxmlformats.org/officeDocument/2006/relationships/oleObject" Target="embeddings/oleObject1.bin"/><Relationship Id="rId13" Type="http://schemas.openxmlformats.org/officeDocument/2006/relationships/image" Target="media/14.jpg"/><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50660DD0396A4A5ABB706C957F78142C"/>
        <w:category>
          <w:name w:val="常规"/>
          <w:gallery w:val="placeholder"/>
        </w:category>
        <w:types>
          <w:type w:val="bbPlcHdr"/>
        </w:types>
        <w:behaviors>
          <w:behavior w:val="content"/>
        </w:behaviors>
        <w:guid w:val="{C9D9DB0D-1AFB-40C2-8B72-14D5313D6077}"/>
      </w:docPartPr>
      <w:docPartBody>
        <w:p>
          <w:r>
            <w:rPr>
              <w:rStyle w:val="a3"/>
              <w:rFonts w:hint="eastAsia"/>
            </w:rPr>
            <w:t>单击或点击此处输入文字。</w:t>
          </w:r>
        </w:p>
      </w:docPartBody>
    </w:docPart>
    <w:docPart>
      <w:docPartPr>
        <w:name w:val="E06215FBC1F24614AA8AE3F548F253E9"/>
        <w:category>
          <w:name w:val="常规"/>
          <w:gallery w:val="placeholder"/>
        </w:category>
        <w:types>
          <w:type w:val="bbPlcHdr"/>
        </w:types>
        <w:behaviors>
          <w:behavior w:val="content"/>
        </w:behaviors>
        <w:guid w:val="{FB98CDF8-0435-454E-A25B-C9E200F9DA48}"/>
      </w:docPartPr>
      <w:docPartBody>
        <w:p>
          <w:r>
            <w:rPr>
              <w:rStyle w:val="a3"/>
              <w:rFonts w:hint="eastAsia"/>
            </w:rPr>
            <w:t>选择一项。</w:t>
          </w:r>
        </w:p>
      </w:docPartBody>
    </w:docPart>
    <w:docPart>
      <w:docPartPr>
        <w:name w:val="C1A478C77B134047B1D09FFFFFFB404B"/>
        <w:category>
          <w:name w:val="常规"/>
          <w:gallery w:val="placeholder"/>
        </w:category>
        <w:types>
          <w:type w:val="bbPlcHdr"/>
        </w:types>
        <w:behaviors>
          <w:behavior w:val="content"/>
        </w:behaviors>
        <w:guid w:val="{E7880965-8FE8-49A7-B9F3-38AF226FADBB}"/>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AFF" w:usb1="C0007841" w:usb2="00000009" w:usb3="00000000" w:csb0="000001FF" w:csb1="00000000"/>
  </w:font>
  <w:font w:name="宋体">
    <w:altName w:val="黑体"/>
    <w:panose1 w:val="02010600030101010101"/>
    <w:charset w:val="86"/>
    <w:family w:val="auto"/>
    <w:pitch w:val="variable"/>
    <w:sig w:usb0="00000003" w:usb1="288F0000"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0000019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827A1AF5-75B0-4AC9-86DA-3162273DF84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274</TotalTime>
  <Application>Yozo_Office27021597764231179</Application>
  <Pages>7</Pages>
  <Words>0</Words>
  <Characters>3148</Characters>
  <Lines>0</Lines>
  <Paragraphs>115</Paragraphs>
  <CharactersWithSpaces>4198</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融智医康</dc:creator>
  <dc:description>&lt;config cover="true" show_menu="true" version="1.0.0" doctype="SDKXY"&gt;_x000d_
&lt;/config&gt;</dc:description>
  <cp:lastModifiedBy>wjw</cp:lastModifiedBy>
  <cp:revision>33</cp:revision>
  <cp:lastPrinted>2021-02-02T08:22:00Z</cp:lastPrinted>
  <dcterms:created xsi:type="dcterms:W3CDTF">2025-04-27T05:27:00Z</dcterms:created>
  <dcterms:modified xsi:type="dcterms:W3CDTF">2025-08-20T09:37:20Z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eyJoZGlkIjoiNGFmMTI1Zjc3MDA0NjhkZjE3ZjkxMjAwOWMwZjE2MzciLCJ1c2VySWQiOiI0OTY4NDc5MjQifQ==</vt:lpwstr>
  </property>
  <property fmtid="{D5CDD505-2E9C-101B-9397-08002B2CF9AE}" pid="15" name="KSOProductBuildVer">
    <vt:lpwstr>2052-12.1.0.21915</vt:lpwstr>
  </property>
  <property fmtid="{D5CDD505-2E9C-101B-9397-08002B2CF9AE}" pid="16" name="ICV">
    <vt:lpwstr>530BE0D13A7F4B6EBF03AD4B56D43EA3_13</vt:lpwstr>
  </property>
</Properties>
</file>