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6C3A7B" w:rsidRPr="00011C4D" w14:paraId="10366B45" w14:textId="77777777">
        <w:tc>
          <w:tcPr>
            <w:tcW w:w="509" w:type="dxa"/>
          </w:tcPr>
          <w:p w14:paraId="2AD15F8D" w14:textId="77777777" w:rsidR="006C3A7B" w:rsidRPr="00011C4D" w:rsidRDefault="00000000">
            <w:pPr>
              <w:pStyle w:val="affff1"/>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011C4D">
              <w:rPr>
                <w:rFonts w:ascii="Times New Roman" w:eastAsia="黑体" w:hAnsi="Times New Roman"/>
                <w:sz w:val="21"/>
                <w:szCs w:val="21"/>
              </w:rPr>
              <w:t>ICS</w:t>
            </w:r>
            <w:r w:rsidRPr="00011C4D">
              <w:rPr>
                <w:rFonts w:ascii="黑体" w:eastAsia="黑体" w:hAnsi="黑体"/>
                <w:sz w:val="21"/>
                <w:szCs w:val="21"/>
              </w:rPr>
              <w:t xml:space="preserve">  </w:t>
            </w:r>
          </w:p>
        </w:tc>
        <w:tc>
          <w:tcPr>
            <w:tcW w:w="8855" w:type="dxa"/>
          </w:tcPr>
          <w:p w14:paraId="3D4B638A" w14:textId="77777777" w:rsidR="006C3A7B" w:rsidRPr="00011C4D" w:rsidRDefault="00000000">
            <w:pPr>
              <w:pStyle w:val="affff1"/>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011C4D">
              <w:rPr>
                <w:rFonts w:ascii="黑体" w:eastAsia="黑体" w:hAnsi="黑体" w:hint="eastAsia"/>
                <w:sz w:val="21"/>
                <w:szCs w:val="21"/>
              </w:rPr>
              <w:t>11.040</w:t>
            </w:r>
          </w:p>
        </w:tc>
      </w:tr>
      <w:tr w:rsidR="006C3A7B" w:rsidRPr="00011C4D" w14:paraId="2A44D923" w14:textId="77777777">
        <w:tc>
          <w:tcPr>
            <w:tcW w:w="509" w:type="dxa"/>
          </w:tcPr>
          <w:p w14:paraId="12BDEA25" w14:textId="77777777" w:rsidR="006C3A7B" w:rsidRPr="00011C4D"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011C4D">
              <w:rPr>
                <w:rFonts w:ascii="Times New Roman" w:eastAsia="黑体" w:hAnsi="Times New Roman"/>
                <w:sz w:val="21"/>
                <w:szCs w:val="21"/>
              </w:rPr>
              <w:t xml:space="preserve">CCS </w:t>
            </w:r>
            <w:r w:rsidRPr="00011C4D">
              <w:rPr>
                <w:rFonts w:ascii="黑体" w:eastAsia="黑体" w:hAnsi="黑体"/>
                <w:sz w:val="21"/>
                <w:szCs w:val="21"/>
              </w:rPr>
              <w:t xml:space="preserve"> </w:t>
            </w:r>
          </w:p>
        </w:tc>
        <w:tc>
          <w:tcPr>
            <w:tcW w:w="8855" w:type="dxa"/>
          </w:tcPr>
          <w:p w14:paraId="1ACC4A23" w14:textId="77777777" w:rsidR="006C3A7B" w:rsidRPr="00011C4D"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011C4D">
              <w:rPr>
                <w:rFonts w:ascii="黑体" w:eastAsia="黑体" w:hAnsi="黑体" w:hint="eastAsia"/>
                <w:sz w:val="21"/>
                <w:szCs w:val="21"/>
              </w:rPr>
              <w:t>C07</w:t>
            </w:r>
          </w:p>
        </w:tc>
      </w:tr>
    </w:tbl>
    <w:tbl>
      <w:tblPr>
        <w:tblStyle w:val="affffa"/>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6C3A7B" w:rsidRPr="00011C4D" w14:paraId="0A3DA122" w14:textId="77777777">
        <w:tc>
          <w:tcPr>
            <w:tcW w:w="6407" w:type="dxa"/>
          </w:tcPr>
          <w:p w14:paraId="2E4AE4F0" w14:textId="77777777" w:rsidR="006C3A7B" w:rsidRPr="00011C4D" w:rsidRDefault="00000000">
            <w:pPr>
              <w:pStyle w:val="afffff3"/>
              <w:framePr w:w="0" w:hRule="auto" w:wrap="auto" w:hAnchor="text" w:xAlign="left" w:yAlign="inline" w:anchorLock="0"/>
              <w:rPr>
                <w:rFonts w:ascii="宋体" w:hAnsi="宋体" w:hint="eastAsia"/>
                <w:sz w:val="28"/>
                <w:szCs w:val="28"/>
              </w:rPr>
            </w:pPr>
            <w:bookmarkStart w:id="0" w:name="_Hlk26473981"/>
            <w:r w:rsidRPr="00011C4D">
              <w:rPr>
                <w:noProof/>
              </w:rPr>
              <w:drawing>
                <wp:inline distT="0" distB="0" distL="0" distR="0" wp14:anchorId="4B6B8AC5" wp14:editId="77B77F74">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011C4D">
              <w:rPr>
                <w:sz w:val="21"/>
                <w:szCs w:val="21"/>
              </w:rPr>
              <w:t xml:space="preserve"> </w:t>
            </w:r>
            <w:r w:rsidRPr="00011C4D">
              <w:fldChar w:fldCharType="begin">
                <w:ffData>
                  <w:name w:val="c1"/>
                  <w:enabled/>
                  <w:calcOnExit w:val="0"/>
                  <w:textInput>
                    <w:default w:val="31"/>
                    <w:maxLength w:val="8"/>
                  </w:textInput>
                </w:ffData>
              </w:fldChar>
            </w:r>
            <w:r w:rsidRPr="00011C4D">
              <w:instrText xml:space="preserve"> </w:instrText>
            </w:r>
            <w:bookmarkStart w:id="1" w:name="c1"/>
            <w:r w:rsidRPr="00011C4D">
              <w:instrText xml:space="preserve">FORMTEXT </w:instrText>
            </w:r>
            <w:r w:rsidRPr="00011C4D">
              <w:fldChar w:fldCharType="separate"/>
            </w:r>
            <w:r w:rsidRPr="00011C4D">
              <w:t>31</w:t>
            </w:r>
            <w:r w:rsidRPr="00011C4D">
              <w:fldChar w:fldCharType="end"/>
            </w:r>
            <w:bookmarkEnd w:id="1"/>
            <w:r w:rsidRPr="00011C4D">
              <w:fldChar w:fldCharType="begin">
                <w:ffData>
                  <w:name w:val="c1"/>
                  <w:enabled/>
                  <w:calcOnExit w:val="0"/>
                  <w:textInput>
                    <w:maxLength w:val="8"/>
                  </w:textInput>
                </w:ffData>
              </w:fldChar>
            </w:r>
            <w:r w:rsidRPr="00011C4D">
              <w:instrText xml:space="preserve"> FORMTEXT </w:instrText>
            </w:r>
            <w:r w:rsidRPr="00011C4D">
              <w:fldChar w:fldCharType="separate"/>
            </w:r>
            <w:r w:rsidRPr="00011C4D">
              <w:fldChar w:fldCharType="end"/>
            </w:r>
          </w:p>
        </w:tc>
      </w:tr>
    </w:tbl>
    <w:p w14:paraId="795B55F0" w14:textId="77777777" w:rsidR="006C3A7B" w:rsidRPr="00011C4D" w:rsidRDefault="00000000">
      <w:pPr>
        <w:pStyle w:val="afffff4"/>
        <w:framePr w:w="9639" w:h="624" w:hRule="exact" w:hSpace="181" w:vSpace="181" w:wrap="around" w:hAnchor="page" w:x="1305" w:y="2269"/>
        <w:rPr>
          <w:rFonts w:ascii="黑体" w:eastAsia="黑体" w:hAnsi="黑体" w:hint="eastAsia"/>
          <w:b w:val="0"/>
          <w:bCs w:val="0"/>
          <w:w w:val="100"/>
          <w:sz w:val="48"/>
          <w:szCs w:val="48"/>
        </w:rPr>
      </w:pPr>
      <w:r w:rsidRPr="00011C4D">
        <w:rPr>
          <w:rFonts w:ascii="黑体" w:eastAsia="黑体" w:hint="eastAsia"/>
          <w:b w:val="0"/>
          <w:w w:val="100"/>
          <w:sz w:val="48"/>
        </w:rPr>
        <w:t>上海市</w:t>
      </w:r>
      <w:r w:rsidRPr="00011C4D">
        <w:rPr>
          <w:rFonts w:ascii="黑体" w:eastAsia="黑体" w:hAnsi="黑体" w:hint="eastAsia"/>
          <w:b w:val="0"/>
          <w:bCs w:val="0"/>
          <w:w w:val="100"/>
          <w:sz w:val="48"/>
          <w:szCs w:val="48"/>
        </w:rPr>
        <w:t>地方标准</w:t>
      </w:r>
    </w:p>
    <w:bookmarkEnd w:id="0"/>
    <w:p w14:paraId="3FFCC80E" w14:textId="77777777" w:rsidR="006C3A7B" w:rsidRPr="00011C4D" w:rsidRDefault="00000000">
      <w:pPr>
        <w:pStyle w:val="affffffffff7"/>
        <w:framePr w:wrap="auto"/>
        <w:rPr>
          <w:lang w:val="fr-FR"/>
        </w:rPr>
      </w:pPr>
      <w:r w:rsidRPr="00011C4D">
        <w:rPr>
          <w:lang w:val="fr-FR"/>
        </w:rPr>
        <w:t>DB</w:t>
      </w:r>
      <w:r w:rsidRPr="00011C4D">
        <w:rPr>
          <w:sz w:val="15"/>
          <w:szCs w:val="15"/>
          <w:lang w:val="fr-FR"/>
        </w:rPr>
        <w:t xml:space="preserve"> </w:t>
      </w:r>
      <w:r w:rsidRPr="00011C4D">
        <w:fldChar w:fldCharType="begin">
          <w:ffData>
            <w:name w:val="文字1"/>
            <w:enabled/>
            <w:calcOnExit w:val="0"/>
            <w:textInput>
              <w:default w:val="31/T"/>
            </w:textInput>
          </w:ffData>
        </w:fldChar>
      </w:r>
      <w:r w:rsidRPr="00011C4D">
        <w:rPr>
          <w:lang w:val="fr-FR"/>
        </w:rPr>
        <w:instrText xml:space="preserve"> </w:instrText>
      </w:r>
      <w:bookmarkStart w:id="2" w:name="文字1"/>
      <w:r w:rsidRPr="00011C4D">
        <w:rPr>
          <w:lang w:val="fr-FR"/>
        </w:rPr>
        <w:instrText xml:space="preserve">FORMTEXT </w:instrText>
      </w:r>
      <w:r w:rsidRPr="00011C4D">
        <w:fldChar w:fldCharType="separate"/>
      </w:r>
      <w:r w:rsidRPr="00011C4D">
        <w:rPr>
          <w:lang w:val="fr-FR"/>
        </w:rPr>
        <w:t>31/T</w:t>
      </w:r>
      <w:r w:rsidRPr="00011C4D">
        <w:fldChar w:fldCharType="end"/>
      </w:r>
      <w:bookmarkEnd w:id="2"/>
      <w:r w:rsidRPr="00011C4D">
        <w:rPr>
          <w:lang w:val="fr-FR"/>
        </w:rPr>
        <w:t xml:space="preserve"> </w:t>
      </w:r>
      <w:r w:rsidRPr="00011C4D">
        <w:fldChar w:fldCharType="begin">
          <w:ffData>
            <w:name w:val="NSTD_CODE_F"/>
            <w:enabled/>
            <w:calcOnExit w:val="0"/>
            <w:textInput>
              <w:default w:val="XXXX"/>
            </w:textInput>
          </w:ffData>
        </w:fldChar>
      </w:r>
      <w:bookmarkStart w:id="3" w:name="NSTD_CODE_F"/>
      <w:r w:rsidRPr="00011C4D">
        <w:rPr>
          <w:lang w:val="fr-FR"/>
        </w:rPr>
        <w:instrText xml:space="preserve"> FORMTEXT </w:instrText>
      </w:r>
      <w:r w:rsidRPr="00011C4D">
        <w:fldChar w:fldCharType="separate"/>
      </w:r>
      <w:r w:rsidRPr="00011C4D">
        <w:rPr>
          <w:lang w:val="fr-FR"/>
        </w:rPr>
        <w:t>XXXX</w:t>
      </w:r>
      <w:r w:rsidRPr="00011C4D">
        <w:fldChar w:fldCharType="end"/>
      </w:r>
      <w:bookmarkEnd w:id="3"/>
      <w:r w:rsidRPr="00011C4D">
        <w:rPr>
          <w:rFonts w:hAnsi="黑体"/>
          <w:lang w:val="fr-FR"/>
        </w:rPr>
        <w:t>—</w:t>
      </w:r>
      <w:r w:rsidRPr="00011C4D">
        <w:fldChar w:fldCharType="begin">
          <w:ffData>
            <w:name w:val="NSTD_CODE_B"/>
            <w:enabled/>
            <w:calcOnExit w:val="0"/>
            <w:textInput>
              <w:default w:val="XXXX"/>
            </w:textInput>
          </w:ffData>
        </w:fldChar>
      </w:r>
      <w:bookmarkStart w:id="4" w:name="NSTD_CODE_B"/>
      <w:r w:rsidRPr="00011C4D">
        <w:rPr>
          <w:lang w:val="fr-FR"/>
        </w:rPr>
        <w:instrText xml:space="preserve"> FORMTEXT </w:instrText>
      </w:r>
      <w:r w:rsidRPr="00011C4D">
        <w:fldChar w:fldCharType="separate"/>
      </w:r>
      <w:r w:rsidRPr="00011C4D">
        <w:rPr>
          <w:lang w:val="fr-FR"/>
        </w:rPr>
        <w:t>XXXX</w:t>
      </w:r>
      <w:r w:rsidRPr="00011C4D">
        <w:fldChar w:fldCharType="end"/>
      </w:r>
      <w:bookmarkEnd w:id="4"/>
    </w:p>
    <w:p w14:paraId="5F93A244" w14:textId="77777777" w:rsidR="006C3A7B" w:rsidRPr="00011C4D" w:rsidRDefault="00000000">
      <w:pPr>
        <w:pStyle w:val="affffffffff8"/>
        <w:framePr w:wrap="auto"/>
        <w:rPr>
          <w:rFonts w:hAnsi="黑体" w:hint="eastAsia"/>
        </w:rPr>
      </w:pPr>
      <w:r w:rsidRPr="00011C4D">
        <w:rPr>
          <w:rFonts w:hAnsi="黑体"/>
        </w:rPr>
        <w:fldChar w:fldCharType="begin">
          <w:ffData>
            <w:name w:val="OSTD_CODE"/>
            <w:enabled/>
            <w:calcOnExit w:val="0"/>
            <w:textInput/>
          </w:ffData>
        </w:fldChar>
      </w:r>
      <w:bookmarkStart w:id="5" w:name="OSTD_CODE"/>
      <w:r w:rsidRPr="00011C4D">
        <w:rPr>
          <w:rFonts w:hAnsi="黑体"/>
        </w:rPr>
        <w:instrText xml:space="preserve"> FORMTEXT </w:instrText>
      </w:r>
      <w:r w:rsidRPr="00011C4D">
        <w:rPr>
          <w:rFonts w:hAnsi="黑体"/>
        </w:rPr>
      </w:r>
      <w:r w:rsidRPr="00011C4D">
        <w:rPr>
          <w:rFonts w:hAnsi="黑体"/>
        </w:rPr>
        <w:fldChar w:fldCharType="separate"/>
      </w:r>
      <w:r w:rsidRPr="00011C4D">
        <w:rPr>
          <w:rFonts w:hAnsi="黑体"/>
        </w:rPr>
        <w:t>     </w:t>
      </w:r>
      <w:r w:rsidRPr="00011C4D">
        <w:rPr>
          <w:rFonts w:hAnsi="黑体"/>
        </w:rPr>
        <w:fldChar w:fldCharType="end"/>
      </w:r>
      <w:bookmarkEnd w:id="5"/>
    </w:p>
    <w:p w14:paraId="3DC4FB19" w14:textId="77777777" w:rsidR="006C3A7B" w:rsidRPr="00011C4D" w:rsidRDefault="00000000">
      <w:pPr>
        <w:spacing w:line="240" w:lineRule="auto"/>
        <w:rPr>
          <w:rFonts w:ascii="黑体" w:eastAsia="黑体" w:hAnsi="黑体" w:hint="eastAsia"/>
          <w:kern w:val="0"/>
          <w:sz w:val="10"/>
          <w:szCs w:val="10"/>
        </w:rPr>
      </w:pPr>
      <w:r w:rsidRPr="00011C4D">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5A187D1" wp14:editId="30E42E6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8E1B33E" w14:textId="77777777" w:rsidR="006C3A7B" w:rsidRPr="00011C4D" w:rsidRDefault="006C3A7B">
      <w:pPr>
        <w:pStyle w:val="afffff4"/>
        <w:framePr w:w="9639" w:h="6976" w:hRule="exact" w:hSpace="0" w:vSpace="0" w:wrap="around" w:hAnchor="page" w:y="6408"/>
        <w:jc w:val="center"/>
        <w:rPr>
          <w:rFonts w:ascii="黑体" w:eastAsia="黑体" w:hAnsi="黑体" w:hint="eastAsia"/>
          <w:b w:val="0"/>
          <w:bCs w:val="0"/>
          <w:w w:val="100"/>
        </w:rPr>
      </w:pPr>
    </w:p>
    <w:p w14:paraId="15A61E1A" w14:textId="77777777" w:rsidR="006C3A7B" w:rsidRPr="00011C4D" w:rsidRDefault="00000000">
      <w:pPr>
        <w:pStyle w:val="affffffffff9"/>
        <w:framePr w:h="6974" w:hRule="exact" w:wrap="around" w:x="1419" w:anchorLock="1"/>
        <w:rPr>
          <w:rFonts w:hint="eastAsia"/>
        </w:rPr>
      </w:pPr>
      <w:r w:rsidRPr="00011C4D">
        <w:fldChar w:fldCharType="begin">
          <w:ffData>
            <w:name w:val="CSTD_NAME"/>
            <w:enabled/>
            <w:calcOnExit w:val="0"/>
            <w:textInput>
              <w:default w:val="点击此处添加标准名称"/>
            </w:textInput>
          </w:ffData>
        </w:fldChar>
      </w:r>
      <w:bookmarkStart w:id="6" w:name="CSTD_NAME"/>
      <w:r w:rsidRPr="00011C4D">
        <w:instrText xml:space="preserve"> FORMTEXT </w:instrText>
      </w:r>
      <w:r w:rsidRPr="00011C4D">
        <w:fldChar w:fldCharType="separate"/>
      </w:r>
      <w:r w:rsidRPr="00011C4D">
        <w:rPr>
          <w:rFonts w:hint="eastAsia"/>
        </w:rPr>
        <w:t>智慧病区建设指南</w:t>
      </w:r>
      <w:r w:rsidRPr="00011C4D">
        <w:fldChar w:fldCharType="end"/>
      </w:r>
      <w:bookmarkEnd w:id="6"/>
    </w:p>
    <w:p w14:paraId="20DD975A" w14:textId="77777777" w:rsidR="006C3A7B" w:rsidRPr="00011C4D" w:rsidRDefault="006C3A7B">
      <w:pPr>
        <w:framePr w:w="9639" w:h="6974" w:hRule="exact" w:wrap="around" w:vAnchor="page" w:hAnchor="page" w:x="1419" w:y="6408" w:anchorLock="1"/>
        <w:ind w:left="-1418"/>
      </w:pPr>
    </w:p>
    <w:p w14:paraId="70040B3E" w14:textId="77777777" w:rsidR="006C3A7B" w:rsidRPr="00011C4D" w:rsidRDefault="00000000">
      <w:pPr>
        <w:pStyle w:val="afffffffc"/>
        <w:framePr w:w="9639" w:h="6974" w:hRule="exact" w:wrap="around" w:vAnchor="page" w:hAnchor="page" w:x="1419" w:y="6408" w:anchorLock="1"/>
        <w:textAlignment w:val="bottom"/>
        <w:rPr>
          <w:rFonts w:ascii="黑体" w:eastAsia="黑体" w:hAnsi="黑体" w:hint="eastAsia"/>
          <w:szCs w:val="28"/>
        </w:rPr>
      </w:pPr>
      <w:r w:rsidRPr="00011C4D">
        <w:rPr>
          <w:rFonts w:ascii="黑体" w:eastAsia="黑体" w:hAnsi="黑体"/>
          <w:szCs w:val="28"/>
        </w:rPr>
        <w:fldChar w:fldCharType="begin">
          <w:ffData>
            <w:name w:val="ESTD_NAME"/>
            <w:enabled/>
            <w:calcOnExit w:val="0"/>
            <w:textInput>
              <w:default w:val="点击此处添加标准名称的英文译名"/>
            </w:textInput>
          </w:ffData>
        </w:fldChar>
      </w:r>
      <w:bookmarkStart w:id="7" w:name="ESTD_NAME"/>
      <w:r w:rsidRPr="00011C4D">
        <w:rPr>
          <w:rFonts w:ascii="黑体" w:eastAsia="黑体" w:hAnsi="黑体"/>
          <w:szCs w:val="28"/>
        </w:rPr>
        <w:instrText xml:space="preserve"> FORMTEXT </w:instrText>
      </w:r>
      <w:r w:rsidRPr="00011C4D">
        <w:rPr>
          <w:rFonts w:ascii="黑体" w:eastAsia="黑体" w:hAnsi="黑体"/>
          <w:szCs w:val="28"/>
        </w:rPr>
      </w:r>
      <w:r w:rsidRPr="00011C4D">
        <w:rPr>
          <w:rFonts w:ascii="黑体" w:eastAsia="黑体" w:hAnsi="黑体"/>
          <w:szCs w:val="28"/>
        </w:rPr>
        <w:fldChar w:fldCharType="separate"/>
      </w:r>
      <w:r w:rsidRPr="00011C4D">
        <w:rPr>
          <w:rFonts w:ascii="黑体" w:eastAsia="黑体" w:hAnsi="黑体"/>
          <w:szCs w:val="28"/>
        </w:rPr>
        <w:t>Guidelines for smart ward</w:t>
      </w:r>
      <w:r w:rsidRPr="00011C4D">
        <w:rPr>
          <w:rFonts w:ascii="黑体" w:eastAsia="黑体" w:hAnsi="黑体" w:hint="eastAsia"/>
          <w:szCs w:val="28"/>
        </w:rPr>
        <w:t xml:space="preserve"> construction</w:t>
      </w:r>
      <w:r w:rsidRPr="00011C4D">
        <w:rPr>
          <w:rFonts w:ascii="黑体" w:eastAsia="黑体" w:hAnsi="黑体"/>
          <w:szCs w:val="28"/>
        </w:rPr>
        <w:fldChar w:fldCharType="end"/>
      </w:r>
      <w:bookmarkEnd w:id="7"/>
    </w:p>
    <w:p w14:paraId="66304886" w14:textId="77777777" w:rsidR="006C3A7B" w:rsidRPr="00011C4D" w:rsidRDefault="006C3A7B">
      <w:pPr>
        <w:framePr w:w="9639" w:h="6974" w:hRule="exact" w:wrap="around" w:vAnchor="page" w:hAnchor="page" w:x="1419" w:y="6408" w:anchorLock="1"/>
        <w:spacing w:line="760" w:lineRule="exact"/>
        <w:ind w:left="-1418"/>
      </w:pPr>
    </w:p>
    <w:p w14:paraId="655B3862" w14:textId="77777777" w:rsidR="006C3A7B" w:rsidRPr="00011C4D" w:rsidRDefault="006C3A7B">
      <w:pPr>
        <w:pStyle w:val="afffffffc"/>
        <w:framePr w:w="9639" w:h="6974" w:hRule="exact" w:wrap="around" w:vAnchor="page" w:hAnchor="page" w:x="1419" w:y="6408" w:anchorLock="1"/>
        <w:textAlignment w:val="bottom"/>
        <w:rPr>
          <w:rFonts w:eastAsia="黑体"/>
          <w:szCs w:val="28"/>
        </w:rPr>
      </w:pPr>
    </w:p>
    <w:p w14:paraId="778F0388" w14:textId="1F66EA86" w:rsidR="006C3A7B" w:rsidRPr="00011C4D" w:rsidRDefault="007D43C9">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8"/>
    </w:p>
    <w:p w14:paraId="448762E1" w14:textId="77777777" w:rsidR="006C3A7B" w:rsidRPr="00011C4D" w:rsidRDefault="00000000">
      <w:pPr>
        <w:pStyle w:val="afffffffc"/>
        <w:framePr w:w="9639" w:h="6974" w:hRule="exact" w:wrap="around" w:vAnchor="page" w:hAnchor="page" w:x="1419" w:y="6408" w:anchorLock="1"/>
        <w:spacing w:before="180" w:line="240" w:lineRule="atLeast"/>
        <w:textAlignment w:val="bottom"/>
        <w:rPr>
          <w:sz w:val="21"/>
          <w:szCs w:val="28"/>
        </w:rPr>
      </w:pPr>
      <w:r w:rsidRPr="00011C4D">
        <w:rPr>
          <w:sz w:val="21"/>
          <w:szCs w:val="28"/>
        </w:rPr>
        <w:fldChar w:fldCharType="begin">
          <w:ffData>
            <w:name w:val="CMPLSH_DATE"/>
            <w:enabled/>
            <w:calcOnExit w:val="0"/>
            <w:textInput/>
          </w:ffData>
        </w:fldChar>
      </w:r>
      <w:bookmarkStart w:id="9" w:name="CMPLSH_DATE"/>
      <w:r w:rsidRPr="00011C4D">
        <w:rPr>
          <w:sz w:val="21"/>
          <w:szCs w:val="28"/>
        </w:rPr>
        <w:instrText xml:space="preserve"> FORMTEXT </w:instrText>
      </w:r>
      <w:r w:rsidRPr="00011C4D">
        <w:rPr>
          <w:sz w:val="21"/>
          <w:szCs w:val="28"/>
        </w:rPr>
      </w:r>
      <w:r w:rsidRPr="00011C4D">
        <w:rPr>
          <w:sz w:val="21"/>
          <w:szCs w:val="28"/>
        </w:rPr>
        <w:fldChar w:fldCharType="separate"/>
      </w:r>
      <w:r w:rsidRPr="00011C4D">
        <w:rPr>
          <w:sz w:val="21"/>
          <w:szCs w:val="28"/>
        </w:rPr>
        <w:t>     </w:t>
      </w:r>
      <w:r w:rsidRPr="00011C4D">
        <w:rPr>
          <w:sz w:val="21"/>
          <w:szCs w:val="28"/>
        </w:rPr>
        <w:fldChar w:fldCharType="end"/>
      </w:r>
      <w:bookmarkEnd w:id="9"/>
    </w:p>
    <w:p w14:paraId="18E92FED" w14:textId="77777777" w:rsidR="006C3A7B" w:rsidRPr="00011C4D" w:rsidRDefault="00000000">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sidRPr="00011C4D">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011C4D">
        <w:rPr>
          <w:b/>
          <w:sz w:val="21"/>
          <w:szCs w:val="28"/>
        </w:rPr>
        <w:instrText xml:space="preserve"> FORMDROPDOWN </w:instrText>
      </w:r>
      <w:r w:rsidRPr="00011C4D">
        <w:rPr>
          <w:b/>
          <w:sz w:val="21"/>
          <w:szCs w:val="28"/>
        </w:rPr>
      </w:r>
      <w:r w:rsidRPr="00011C4D">
        <w:rPr>
          <w:b/>
          <w:sz w:val="21"/>
          <w:szCs w:val="28"/>
        </w:rPr>
        <w:fldChar w:fldCharType="separate"/>
      </w:r>
      <w:r w:rsidRPr="00011C4D">
        <w:rPr>
          <w:b/>
          <w:sz w:val="21"/>
          <w:szCs w:val="28"/>
        </w:rPr>
        <w:fldChar w:fldCharType="end"/>
      </w:r>
      <w:bookmarkEnd w:id="10"/>
    </w:p>
    <w:p w14:paraId="44E056F0" w14:textId="77777777" w:rsidR="006C3A7B" w:rsidRPr="00011C4D" w:rsidRDefault="00000000">
      <w:pPr>
        <w:pStyle w:val="affffffffff5"/>
        <w:framePr w:wrap="around" w:y="14176"/>
      </w:pPr>
      <w:r w:rsidRPr="00011C4D">
        <w:rPr>
          <w:rFonts w:ascii="黑体"/>
        </w:rPr>
        <w:fldChar w:fldCharType="begin">
          <w:ffData>
            <w:name w:val="PLSH_DATE_Y"/>
            <w:enabled/>
            <w:calcOnExit w:val="0"/>
            <w:textInput>
              <w:default w:val="XXXX"/>
              <w:maxLength w:val="4"/>
            </w:textInput>
          </w:ffData>
        </w:fldChar>
      </w:r>
      <w:bookmarkStart w:id="11" w:name="PLSH_DATE_Y"/>
      <w:r w:rsidRPr="00011C4D">
        <w:rPr>
          <w:rFonts w:ascii="黑体"/>
        </w:rPr>
        <w:instrText xml:space="preserve"> FORMTEXT </w:instrText>
      </w:r>
      <w:r w:rsidRPr="00011C4D">
        <w:rPr>
          <w:rFonts w:ascii="黑体"/>
        </w:rPr>
      </w:r>
      <w:r w:rsidRPr="00011C4D">
        <w:rPr>
          <w:rFonts w:ascii="黑体"/>
        </w:rPr>
        <w:fldChar w:fldCharType="separate"/>
      </w:r>
      <w:r w:rsidRPr="00011C4D">
        <w:rPr>
          <w:rFonts w:ascii="黑体"/>
        </w:rPr>
        <w:t>XXXX</w:t>
      </w:r>
      <w:r w:rsidRPr="00011C4D">
        <w:rPr>
          <w:rFonts w:ascii="黑体"/>
        </w:rPr>
        <w:fldChar w:fldCharType="end"/>
      </w:r>
      <w:bookmarkEnd w:id="11"/>
      <w:r w:rsidRPr="00011C4D">
        <w:t xml:space="preserve"> </w:t>
      </w:r>
      <w:r w:rsidRPr="00011C4D">
        <w:rPr>
          <w:rFonts w:ascii="黑体"/>
        </w:rPr>
        <w:t>-</w:t>
      </w:r>
      <w:r w:rsidRPr="00011C4D">
        <w:t xml:space="preserve"> </w:t>
      </w:r>
      <w:r w:rsidRPr="00011C4D">
        <w:rPr>
          <w:rFonts w:ascii="黑体"/>
        </w:rPr>
        <w:fldChar w:fldCharType="begin">
          <w:ffData>
            <w:name w:val="PLSH_DATE_M"/>
            <w:enabled/>
            <w:calcOnExit w:val="0"/>
            <w:textInput>
              <w:default w:val="XX"/>
              <w:maxLength w:val="2"/>
            </w:textInput>
          </w:ffData>
        </w:fldChar>
      </w:r>
      <w:bookmarkStart w:id="12" w:name="PLSH_DATE_M"/>
      <w:r w:rsidRPr="00011C4D">
        <w:rPr>
          <w:rFonts w:ascii="黑体"/>
        </w:rPr>
        <w:instrText xml:space="preserve"> FORMTEXT </w:instrText>
      </w:r>
      <w:r w:rsidRPr="00011C4D">
        <w:rPr>
          <w:rFonts w:ascii="黑体"/>
        </w:rPr>
      </w:r>
      <w:r w:rsidRPr="00011C4D">
        <w:rPr>
          <w:rFonts w:ascii="黑体"/>
        </w:rPr>
        <w:fldChar w:fldCharType="separate"/>
      </w:r>
      <w:r w:rsidRPr="00011C4D">
        <w:rPr>
          <w:rFonts w:ascii="黑体"/>
        </w:rPr>
        <w:t>XX</w:t>
      </w:r>
      <w:r w:rsidRPr="00011C4D">
        <w:rPr>
          <w:rFonts w:ascii="黑体"/>
        </w:rPr>
        <w:fldChar w:fldCharType="end"/>
      </w:r>
      <w:bookmarkEnd w:id="12"/>
      <w:r w:rsidRPr="00011C4D">
        <w:t xml:space="preserve"> </w:t>
      </w:r>
      <w:r w:rsidRPr="00011C4D">
        <w:rPr>
          <w:rFonts w:ascii="黑体"/>
        </w:rPr>
        <w:t>-</w:t>
      </w:r>
      <w:r w:rsidRPr="00011C4D">
        <w:t xml:space="preserve"> </w:t>
      </w:r>
      <w:r w:rsidRPr="00011C4D">
        <w:rPr>
          <w:rFonts w:ascii="黑体"/>
        </w:rPr>
        <w:fldChar w:fldCharType="begin">
          <w:ffData>
            <w:name w:val="PLSH_DATE_D"/>
            <w:enabled/>
            <w:calcOnExit w:val="0"/>
            <w:textInput>
              <w:default w:val="XX"/>
              <w:maxLength w:val="2"/>
            </w:textInput>
          </w:ffData>
        </w:fldChar>
      </w:r>
      <w:bookmarkStart w:id="13" w:name="PLSH_DATE_D"/>
      <w:r w:rsidRPr="00011C4D">
        <w:rPr>
          <w:rFonts w:ascii="黑体"/>
        </w:rPr>
        <w:instrText xml:space="preserve"> FORMTEXT </w:instrText>
      </w:r>
      <w:r w:rsidRPr="00011C4D">
        <w:rPr>
          <w:rFonts w:ascii="黑体"/>
        </w:rPr>
      </w:r>
      <w:r w:rsidRPr="00011C4D">
        <w:rPr>
          <w:rFonts w:ascii="黑体"/>
        </w:rPr>
        <w:fldChar w:fldCharType="separate"/>
      </w:r>
      <w:r w:rsidRPr="00011C4D">
        <w:rPr>
          <w:rFonts w:ascii="黑体"/>
        </w:rPr>
        <w:t>XX</w:t>
      </w:r>
      <w:r w:rsidRPr="00011C4D">
        <w:rPr>
          <w:rFonts w:ascii="黑体"/>
        </w:rPr>
        <w:fldChar w:fldCharType="end"/>
      </w:r>
      <w:bookmarkEnd w:id="13"/>
      <w:r w:rsidRPr="00011C4D">
        <w:rPr>
          <w:rFonts w:hint="eastAsia"/>
        </w:rPr>
        <w:t>发布</w:t>
      </w:r>
    </w:p>
    <w:p w14:paraId="6D7405BC" w14:textId="77777777" w:rsidR="006C3A7B" w:rsidRPr="00011C4D" w:rsidRDefault="00000000">
      <w:pPr>
        <w:pStyle w:val="affffffffff6"/>
        <w:framePr w:wrap="around" w:y="14176"/>
      </w:pPr>
      <w:r w:rsidRPr="00011C4D">
        <w:rPr>
          <w:rFonts w:ascii="黑体"/>
        </w:rPr>
        <w:fldChar w:fldCharType="begin">
          <w:ffData>
            <w:name w:val="CROT_DATE_Y"/>
            <w:enabled/>
            <w:calcOnExit w:val="0"/>
            <w:textInput>
              <w:default w:val="XXXX"/>
              <w:maxLength w:val="4"/>
            </w:textInput>
          </w:ffData>
        </w:fldChar>
      </w:r>
      <w:bookmarkStart w:id="14" w:name="CROT_DATE_Y"/>
      <w:r w:rsidRPr="00011C4D">
        <w:rPr>
          <w:rFonts w:ascii="黑体"/>
        </w:rPr>
        <w:instrText xml:space="preserve"> FORMTEXT </w:instrText>
      </w:r>
      <w:r w:rsidRPr="00011C4D">
        <w:rPr>
          <w:rFonts w:ascii="黑体"/>
        </w:rPr>
      </w:r>
      <w:r w:rsidRPr="00011C4D">
        <w:rPr>
          <w:rFonts w:ascii="黑体"/>
        </w:rPr>
        <w:fldChar w:fldCharType="separate"/>
      </w:r>
      <w:r w:rsidRPr="00011C4D">
        <w:rPr>
          <w:rFonts w:ascii="黑体"/>
        </w:rPr>
        <w:t>XXXX</w:t>
      </w:r>
      <w:r w:rsidRPr="00011C4D">
        <w:rPr>
          <w:rFonts w:ascii="黑体"/>
        </w:rPr>
        <w:fldChar w:fldCharType="end"/>
      </w:r>
      <w:bookmarkEnd w:id="14"/>
      <w:r w:rsidRPr="00011C4D">
        <w:t xml:space="preserve"> </w:t>
      </w:r>
      <w:r w:rsidRPr="00011C4D">
        <w:rPr>
          <w:rFonts w:ascii="黑体"/>
        </w:rPr>
        <w:t>-</w:t>
      </w:r>
      <w:r w:rsidRPr="00011C4D">
        <w:t xml:space="preserve"> </w:t>
      </w:r>
      <w:r w:rsidRPr="00011C4D">
        <w:rPr>
          <w:rFonts w:ascii="黑体"/>
        </w:rPr>
        <w:fldChar w:fldCharType="begin">
          <w:ffData>
            <w:name w:val="CROT_DATE_M"/>
            <w:enabled/>
            <w:calcOnExit w:val="0"/>
            <w:textInput>
              <w:default w:val="XX"/>
              <w:maxLength w:val="2"/>
            </w:textInput>
          </w:ffData>
        </w:fldChar>
      </w:r>
      <w:bookmarkStart w:id="15" w:name="CROT_DATE_M"/>
      <w:r w:rsidRPr="00011C4D">
        <w:rPr>
          <w:rFonts w:ascii="黑体"/>
        </w:rPr>
        <w:instrText xml:space="preserve"> FORMTEXT </w:instrText>
      </w:r>
      <w:r w:rsidRPr="00011C4D">
        <w:rPr>
          <w:rFonts w:ascii="黑体"/>
        </w:rPr>
      </w:r>
      <w:r w:rsidRPr="00011C4D">
        <w:rPr>
          <w:rFonts w:ascii="黑体"/>
        </w:rPr>
        <w:fldChar w:fldCharType="separate"/>
      </w:r>
      <w:r w:rsidRPr="00011C4D">
        <w:rPr>
          <w:rFonts w:ascii="黑体"/>
        </w:rPr>
        <w:t>XX</w:t>
      </w:r>
      <w:r w:rsidRPr="00011C4D">
        <w:rPr>
          <w:rFonts w:ascii="黑体"/>
        </w:rPr>
        <w:fldChar w:fldCharType="end"/>
      </w:r>
      <w:bookmarkEnd w:id="15"/>
      <w:r w:rsidRPr="00011C4D">
        <w:t xml:space="preserve"> </w:t>
      </w:r>
      <w:r w:rsidRPr="00011C4D">
        <w:rPr>
          <w:rFonts w:ascii="黑体"/>
        </w:rPr>
        <w:t>-</w:t>
      </w:r>
      <w:r w:rsidRPr="00011C4D">
        <w:t xml:space="preserve"> </w:t>
      </w:r>
      <w:r w:rsidRPr="00011C4D">
        <w:rPr>
          <w:rFonts w:ascii="黑体"/>
        </w:rPr>
        <w:fldChar w:fldCharType="begin">
          <w:ffData>
            <w:name w:val="CROT_DATE_D"/>
            <w:enabled/>
            <w:calcOnExit w:val="0"/>
            <w:textInput>
              <w:default w:val="XX"/>
              <w:maxLength w:val="2"/>
            </w:textInput>
          </w:ffData>
        </w:fldChar>
      </w:r>
      <w:bookmarkStart w:id="16" w:name="CROT_DATE_D"/>
      <w:r w:rsidRPr="00011C4D">
        <w:rPr>
          <w:rFonts w:ascii="黑体"/>
        </w:rPr>
        <w:instrText xml:space="preserve"> FORMTEXT </w:instrText>
      </w:r>
      <w:r w:rsidRPr="00011C4D">
        <w:rPr>
          <w:rFonts w:ascii="黑体"/>
        </w:rPr>
      </w:r>
      <w:r w:rsidRPr="00011C4D">
        <w:rPr>
          <w:rFonts w:ascii="黑体"/>
        </w:rPr>
        <w:fldChar w:fldCharType="separate"/>
      </w:r>
      <w:r w:rsidRPr="00011C4D">
        <w:rPr>
          <w:rFonts w:ascii="黑体"/>
        </w:rPr>
        <w:t>XX</w:t>
      </w:r>
      <w:r w:rsidRPr="00011C4D">
        <w:rPr>
          <w:rFonts w:ascii="黑体"/>
        </w:rPr>
        <w:fldChar w:fldCharType="end"/>
      </w:r>
      <w:bookmarkEnd w:id="16"/>
      <w:r w:rsidRPr="00011C4D">
        <w:rPr>
          <w:rFonts w:hint="eastAsia"/>
        </w:rPr>
        <w:t>实施</w:t>
      </w:r>
    </w:p>
    <w:p w14:paraId="170CE141" w14:textId="77777777" w:rsidR="006C3A7B" w:rsidRPr="00011C4D" w:rsidRDefault="00000000">
      <w:pPr>
        <w:pStyle w:val="affffffffc"/>
        <w:framePr w:h="584" w:hRule="exact" w:hSpace="181" w:vSpace="181" w:wrap="around" w:y="15027"/>
        <w:rPr>
          <w:rFonts w:hAnsi="黑体" w:hint="eastAsia"/>
        </w:rPr>
      </w:pPr>
      <w:r w:rsidRPr="00011C4D">
        <w:rPr>
          <w:rFonts w:hAnsi="黑体"/>
          <w:w w:val="100"/>
          <w:sz w:val="28"/>
        </w:rPr>
        <w:fldChar w:fldCharType="begin">
          <w:ffData>
            <w:name w:val="fm"/>
            <w:enabled/>
            <w:calcOnExit w:val="0"/>
            <w:textInput/>
          </w:ffData>
        </w:fldChar>
      </w:r>
      <w:bookmarkStart w:id="17" w:name="fm"/>
      <w:r w:rsidRPr="00011C4D">
        <w:rPr>
          <w:rFonts w:hAnsi="黑体"/>
          <w:w w:val="100"/>
          <w:sz w:val="28"/>
        </w:rPr>
        <w:instrText xml:space="preserve"> FORMTEXT </w:instrText>
      </w:r>
      <w:r w:rsidRPr="00011C4D">
        <w:rPr>
          <w:rFonts w:hAnsi="黑体"/>
          <w:w w:val="100"/>
          <w:sz w:val="28"/>
        </w:rPr>
      </w:r>
      <w:r w:rsidRPr="00011C4D">
        <w:rPr>
          <w:rFonts w:hAnsi="黑体"/>
          <w:w w:val="100"/>
          <w:sz w:val="28"/>
        </w:rPr>
        <w:fldChar w:fldCharType="separate"/>
      </w:r>
      <w:r w:rsidRPr="00011C4D">
        <w:rPr>
          <w:rFonts w:hAnsi="黑体" w:hint="eastAsia"/>
          <w:w w:val="100"/>
          <w:sz w:val="28"/>
        </w:rPr>
        <w:t>上海市市场监督管理局</w:t>
      </w:r>
      <w:r w:rsidRPr="00011C4D">
        <w:rPr>
          <w:rFonts w:hAnsi="黑体"/>
          <w:w w:val="100"/>
          <w:sz w:val="28"/>
        </w:rPr>
        <w:fldChar w:fldCharType="end"/>
      </w:r>
      <w:bookmarkEnd w:id="17"/>
      <w:r w:rsidRPr="00011C4D">
        <w:rPr>
          <w:rFonts w:ascii="Times New Roman"/>
          <w:w w:val="100"/>
          <w:sz w:val="28"/>
        </w:rPr>
        <w:t>  </w:t>
      </w:r>
      <w:r w:rsidRPr="00011C4D">
        <w:rPr>
          <w:rStyle w:val="afffffffffffe"/>
          <w:rFonts w:hAnsi="黑体" w:hint="eastAsia"/>
          <w:position w:val="0"/>
        </w:rPr>
        <w:t>发</w:t>
      </w:r>
      <w:r w:rsidRPr="00011C4D">
        <w:rPr>
          <w:rStyle w:val="afffffffffffe"/>
          <w:rFonts w:hAnsi="黑体" w:hint="eastAsia"/>
          <w:spacing w:val="0"/>
          <w:position w:val="0"/>
        </w:rPr>
        <w:t>布</w:t>
      </w:r>
    </w:p>
    <w:p w14:paraId="642A3A13" w14:textId="77777777" w:rsidR="006C3A7B" w:rsidRPr="00011C4D" w:rsidRDefault="00000000">
      <w:pPr>
        <w:rPr>
          <w:rFonts w:ascii="宋体" w:hAnsi="宋体" w:hint="eastAsia"/>
          <w:sz w:val="28"/>
          <w:szCs w:val="28"/>
        </w:rPr>
        <w:sectPr w:rsidR="006C3A7B" w:rsidRPr="00011C4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sidRPr="00011C4D">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CD3DD5C" wp14:editId="26DFED0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302E556" w14:textId="77777777" w:rsidR="006C3A7B" w:rsidRPr="00011C4D" w:rsidRDefault="00000000">
      <w:pPr>
        <w:pStyle w:val="affffffe"/>
        <w:spacing w:after="468"/>
      </w:pPr>
      <w:bookmarkStart w:id="18" w:name="BookMark1"/>
      <w:r w:rsidRPr="00011C4D">
        <w:rPr>
          <w:spacing w:val="320"/>
        </w:rPr>
        <w:lastRenderedPageBreak/>
        <w:t>目</w:t>
      </w:r>
      <w:r w:rsidRPr="00011C4D">
        <w:t>次</w:t>
      </w:r>
    </w:p>
    <w:p w14:paraId="6124E670" w14:textId="77777777" w:rsidR="00965F48"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r w:rsidRPr="00011C4D">
        <w:fldChar w:fldCharType="begin"/>
      </w:r>
      <w:r w:rsidRPr="00011C4D">
        <w:instrText xml:space="preserve"> TOC \o "1-1" \h \t "标准文件_一级条标题,2,标准文件_二级条标题,3,标准文件_附录一级条标题,2,标准文件_附录二级条标题,3," </w:instrText>
      </w:r>
      <w:r w:rsidRPr="00011C4D">
        <w:fldChar w:fldCharType="separate"/>
      </w:r>
      <w:hyperlink w:anchor="_Toc198121821" w:history="1">
        <w:r w:rsidR="00965F48" w:rsidRPr="00774BDD">
          <w:rPr>
            <w:rStyle w:val="affffe"/>
            <w:rFonts w:hint="eastAsia"/>
            <w:noProof/>
            <w:spacing w:val="320"/>
          </w:rPr>
          <w:t>前</w:t>
        </w:r>
        <w:r w:rsidR="00965F48" w:rsidRPr="00774BDD">
          <w:rPr>
            <w:rStyle w:val="affffe"/>
            <w:rFonts w:hint="eastAsia"/>
            <w:noProof/>
          </w:rPr>
          <w:t>言</w:t>
        </w:r>
        <w:r w:rsidR="00965F48">
          <w:rPr>
            <w:rFonts w:hint="eastAsia"/>
            <w:noProof/>
          </w:rPr>
          <w:tab/>
        </w:r>
        <w:r w:rsidR="00965F48">
          <w:rPr>
            <w:rFonts w:hint="eastAsia"/>
            <w:noProof/>
          </w:rPr>
          <w:fldChar w:fldCharType="begin"/>
        </w:r>
        <w:r w:rsidR="00965F48">
          <w:rPr>
            <w:rFonts w:hint="eastAsia"/>
            <w:noProof/>
          </w:rPr>
          <w:instrText xml:space="preserve"> </w:instrText>
        </w:r>
        <w:r w:rsidR="00965F48">
          <w:rPr>
            <w:noProof/>
          </w:rPr>
          <w:instrText>PAGEREF _Toc198121821 \h</w:instrText>
        </w:r>
        <w:r w:rsidR="00965F48">
          <w:rPr>
            <w:rFonts w:hint="eastAsia"/>
            <w:noProof/>
          </w:rPr>
          <w:instrText xml:space="preserve"> </w:instrText>
        </w:r>
        <w:r w:rsidR="00965F48">
          <w:rPr>
            <w:rFonts w:hint="eastAsia"/>
            <w:noProof/>
          </w:rPr>
        </w:r>
        <w:r w:rsidR="00965F48">
          <w:rPr>
            <w:rFonts w:hint="eastAsia"/>
            <w:noProof/>
          </w:rPr>
          <w:fldChar w:fldCharType="separate"/>
        </w:r>
        <w:r w:rsidR="00965F48">
          <w:rPr>
            <w:noProof/>
          </w:rPr>
          <w:t>II</w:t>
        </w:r>
        <w:r w:rsidR="00965F48">
          <w:rPr>
            <w:rFonts w:hint="eastAsia"/>
            <w:noProof/>
          </w:rPr>
          <w:fldChar w:fldCharType="end"/>
        </w:r>
      </w:hyperlink>
    </w:p>
    <w:p w14:paraId="5FA93A7E" w14:textId="77777777" w:rsidR="00965F48" w:rsidRDefault="00965F4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98121822" w:history="1">
        <w:r w:rsidRPr="00774BDD">
          <w:rPr>
            <w:rStyle w:val="affffe"/>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_Toc198121822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7A35CB83" w14:textId="77777777" w:rsidR="00965F48" w:rsidRDefault="00965F4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98121823" w:history="1">
        <w:r w:rsidRPr="00774BDD">
          <w:rPr>
            <w:rStyle w:val="affffe"/>
            <w:rFonts w:hint="eastAsia"/>
            <w:noProof/>
          </w:rPr>
          <w:t>2 规范性引用</w:t>
        </w:r>
        <w:r>
          <w:rPr>
            <w:rFonts w:hint="eastAsia"/>
            <w:noProof/>
          </w:rPr>
          <w:tab/>
        </w:r>
        <w:r>
          <w:rPr>
            <w:rFonts w:hint="eastAsia"/>
            <w:noProof/>
          </w:rPr>
          <w:fldChar w:fldCharType="begin"/>
        </w:r>
        <w:r>
          <w:rPr>
            <w:rFonts w:hint="eastAsia"/>
            <w:noProof/>
          </w:rPr>
          <w:instrText xml:space="preserve"> </w:instrText>
        </w:r>
        <w:r>
          <w:rPr>
            <w:noProof/>
          </w:rPr>
          <w:instrText>PAGEREF _Toc198121823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7CCD5553" w14:textId="77777777" w:rsidR="00965F48" w:rsidRDefault="00965F4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98121824" w:history="1">
        <w:r w:rsidRPr="00774BDD">
          <w:rPr>
            <w:rStyle w:val="affffe"/>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_Toc198121824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6C4F515A" w14:textId="77777777" w:rsidR="00965F48" w:rsidRDefault="00965F4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98121825" w:history="1">
        <w:r w:rsidRPr="00774BDD">
          <w:rPr>
            <w:rStyle w:val="affffe"/>
            <w:rFonts w:hint="eastAsia"/>
            <w:noProof/>
          </w:rPr>
          <w:t>4 总体原则</w:t>
        </w:r>
        <w:r>
          <w:rPr>
            <w:rFonts w:hint="eastAsia"/>
            <w:noProof/>
          </w:rPr>
          <w:tab/>
        </w:r>
        <w:r>
          <w:rPr>
            <w:rFonts w:hint="eastAsia"/>
            <w:noProof/>
          </w:rPr>
          <w:fldChar w:fldCharType="begin"/>
        </w:r>
        <w:r>
          <w:rPr>
            <w:rFonts w:hint="eastAsia"/>
            <w:noProof/>
          </w:rPr>
          <w:instrText xml:space="preserve"> </w:instrText>
        </w:r>
        <w:r>
          <w:rPr>
            <w:noProof/>
          </w:rPr>
          <w:instrText>PAGEREF _Toc198121825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39F0E1CE"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26" w:history="1">
        <w:r w:rsidRPr="00774BDD">
          <w:rPr>
            <w:rStyle w:val="affffe"/>
            <w:rFonts w:hint="eastAsia"/>
            <w:noProof/>
            <w14:scene3d>
              <w14:camera w14:prst="orthographicFront"/>
              <w14:lightRig w14:rig="threePt" w14:dir="t">
                <w14:rot w14:lat="0" w14:lon="0" w14:rev="0"/>
              </w14:lightRig>
            </w14:scene3d>
          </w:rPr>
          <w:t>4.1</w:t>
        </w:r>
        <w:r w:rsidRPr="00774BDD">
          <w:rPr>
            <w:rStyle w:val="affffe"/>
            <w:rFonts w:hint="eastAsia"/>
            <w:noProof/>
          </w:rPr>
          <w:t xml:space="preserve"> 场景化原则</w:t>
        </w:r>
        <w:r>
          <w:rPr>
            <w:rFonts w:hint="eastAsia"/>
            <w:noProof/>
          </w:rPr>
          <w:tab/>
        </w:r>
        <w:r>
          <w:rPr>
            <w:rFonts w:hint="eastAsia"/>
            <w:noProof/>
          </w:rPr>
          <w:fldChar w:fldCharType="begin"/>
        </w:r>
        <w:r>
          <w:rPr>
            <w:rFonts w:hint="eastAsia"/>
            <w:noProof/>
          </w:rPr>
          <w:instrText xml:space="preserve"> </w:instrText>
        </w:r>
        <w:r>
          <w:rPr>
            <w:noProof/>
          </w:rPr>
          <w:instrText>PAGEREF _Toc198121826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69137C44"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27" w:history="1">
        <w:r w:rsidRPr="00774BDD">
          <w:rPr>
            <w:rStyle w:val="affffe"/>
            <w:rFonts w:hint="eastAsia"/>
            <w:noProof/>
            <w14:scene3d>
              <w14:camera w14:prst="orthographicFront"/>
              <w14:lightRig w14:rig="threePt" w14:dir="t">
                <w14:rot w14:lat="0" w14:lon="0" w14:rev="0"/>
              </w14:lightRig>
            </w14:scene3d>
          </w:rPr>
          <w:t>4.2</w:t>
        </w:r>
        <w:r w:rsidRPr="00774BDD">
          <w:rPr>
            <w:rStyle w:val="affffe"/>
            <w:rFonts w:hint="eastAsia"/>
            <w:noProof/>
          </w:rPr>
          <w:t xml:space="preserve"> 以人为本原则</w:t>
        </w:r>
        <w:r>
          <w:rPr>
            <w:rFonts w:hint="eastAsia"/>
            <w:noProof/>
          </w:rPr>
          <w:tab/>
        </w:r>
        <w:r>
          <w:rPr>
            <w:rFonts w:hint="eastAsia"/>
            <w:noProof/>
          </w:rPr>
          <w:fldChar w:fldCharType="begin"/>
        </w:r>
        <w:r>
          <w:rPr>
            <w:rFonts w:hint="eastAsia"/>
            <w:noProof/>
          </w:rPr>
          <w:instrText xml:space="preserve"> </w:instrText>
        </w:r>
        <w:r>
          <w:rPr>
            <w:noProof/>
          </w:rPr>
          <w:instrText>PAGEREF _Toc198121827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2B933424"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28" w:history="1">
        <w:r w:rsidRPr="00774BDD">
          <w:rPr>
            <w:rStyle w:val="affffe"/>
            <w:rFonts w:hint="eastAsia"/>
            <w:noProof/>
            <w14:scene3d>
              <w14:camera w14:prst="orthographicFront"/>
              <w14:lightRig w14:rig="threePt" w14:dir="t">
                <w14:rot w14:lat="0" w14:lon="0" w14:rev="0"/>
              </w14:lightRig>
            </w14:scene3d>
          </w:rPr>
          <w:t>4.3</w:t>
        </w:r>
        <w:r w:rsidRPr="00774BDD">
          <w:rPr>
            <w:rStyle w:val="affffe"/>
            <w:rFonts w:hint="eastAsia"/>
            <w:noProof/>
          </w:rPr>
          <w:t xml:space="preserve"> 安全性原则</w:t>
        </w:r>
        <w:r>
          <w:rPr>
            <w:rFonts w:hint="eastAsia"/>
            <w:noProof/>
          </w:rPr>
          <w:tab/>
        </w:r>
        <w:r>
          <w:rPr>
            <w:rFonts w:hint="eastAsia"/>
            <w:noProof/>
          </w:rPr>
          <w:fldChar w:fldCharType="begin"/>
        </w:r>
        <w:r>
          <w:rPr>
            <w:rFonts w:hint="eastAsia"/>
            <w:noProof/>
          </w:rPr>
          <w:instrText xml:space="preserve"> </w:instrText>
        </w:r>
        <w:r>
          <w:rPr>
            <w:noProof/>
          </w:rPr>
          <w:instrText>PAGEREF _Toc198121828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49441115" w14:textId="77777777" w:rsidR="00965F48" w:rsidRDefault="00965F4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98121829" w:history="1">
        <w:r w:rsidRPr="00774BDD">
          <w:rPr>
            <w:rStyle w:val="affffe"/>
            <w:rFonts w:hint="eastAsia"/>
            <w:noProof/>
          </w:rPr>
          <w:t>5 系统功能建设</w:t>
        </w:r>
        <w:r>
          <w:rPr>
            <w:rFonts w:hint="eastAsia"/>
            <w:noProof/>
          </w:rPr>
          <w:tab/>
        </w:r>
        <w:r>
          <w:rPr>
            <w:rFonts w:hint="eastAsia"/>
            <w:noProof/>
          </w:rPr>
          <w:fldChar w:fldCharType="begin"/>
        </w:r>
        <w:r>
          <w:rPr>
            <w:rFonts w:hint="eastAsia"/>
            <w:noProof/>
          </w:rPr>
          <w:instrText xml:space="preserve"> </w:instrText>
        </w:r>
        <w:r>
          <w:rPr>
            <w:noProof/>
          </w:rPr>
          <w:instrText>PAGEREF _Toc198121829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535041D2"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30" w:history="1">
        <w:r w:rsidRPr="00774BDD">
          <w:rPr>
            <w:rStyle w:val="affffe"/>
            <w:rFonts w:hint="eastAsia"/>
            <w:noProof/>
            <w14:scene3d>
              <w14:camera w14:prst="orthographicFront"/>
              <w14:lightRig w14:rig="threePt" w14:dir="t">
                <w14:rot w14:lat="0" w14:lon="0" w14:rev="0"/>
              </w14:lightRig>
            </w14:scene3d>
          </w:rPr>
          <w:t>5.1</w:t>
        </w:r>
        <w:r w:rsidRPr="00774BDD">
          <w:rPr>
            <w:rStyle w:val="affffe"/>
            <w:rFonts w:hint="eastAsia"/>
            <w:noProof/>
          </w:rPr>
          <w:t xml:space="preserve"> 功能架构</w:t>
        </w:r>
        <w:r>
          <w:rPr>
            <w:rFonts w:hint="eastAsia"/>
            <w:noProof/>
          </w:rPr>
          <w:tab/>
        </w:r>
        <w:r>
          <w:rPr>
            <w:rFonts w:hint="eastAsia"/>
            <w:noProof/>
          </w:rPr>
          <w:fldChar w:fldCharType="begin"/>
        </w:r>
        <w:r>
          <w:rPr>
            <w:rFonts w:hint="eastAsia"/>
            <w:noProof/>
          </w:rPr>
          <w:instrText xml:space="preserve"> </w:instrText>
        </w:r>
        <w:r>
          <w:rPr>
            <w:noProof/>
          </w:rPr>
          <w:instrText>PAGEREF _Toc198121830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48FA0468"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31" w:history="1">
        <w:r w:rsidRPr="00774BDD">
          <w:rPr>
            <w:rStyle w:val="affffe"/>
            <w:rFonts w:hint="eastAsia"/>
            <w:noProof/>
            <w14:scene3d>
              <w14:camera w14:prst="orthographicFront"/>
              <w14:lightRig w14:rig="threePt" w14:dir="t">
                <w14:rot w14:lat="0" w14:lon="0" w14:rev="0"/>
              </w14:lightRig>
            </w14:scene3d>
          </w:rPr>
          <w:t>5.2</w:t>
        </w:r>
        <w:r w:rsidRPr="00774BDD">
          <w:rPr>
            <w:rStyle w:val="affffe"/>
            <w:rFonts w:hint="eastAsia"/>
            <w:noProof/>
          </w:rPr>
          <w:t xml:space="preserve"> 功能模块</w:t>
        </w:r>
        <w:r>
          <w:rPr>
            <w:rFonts w:hint="eastAsia"/>
            <w:noProof/>
          </w:rPr>
          <w:tab/>
        </w:r>
        <w:r>
          <w:rPr>
            <w:rFonts w:hint="eastAsia"/>
            <w:noProof/>
          </w:rPr>
          <w:fldChar w:fldCharType="begin"/>
        </w:r>
        <w:r>
          <w:rPr>
            <w:rFonts w:hint="eastAsia"/>
            <w:noProof/>
          </w:rPr>
          <w:instrText xml:space="preserve"> </w:instrText>
        </w:r>
        <w:r>
          <w:rPr>
            <w:noProof/>
          </w:rPr>
          <w:instrText>PAGEREF _Toc198121831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3A87F1EF" w14:textId="77777777" w:rsidR="00965F48" w:rsidRDefault="00965F48">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98121832" w:history="1">
        <w:r w:rsidRPr="00774BDD">
          <w:rPr>
            <w:rStyle w:val="affffe"/>
            <w:rFonts w:hint="eastAsia"/>
            <w:noProof/>
          </w:rPr>
          <w:t>5.2.1 病区智慧服务</w:t>
        </w:r>
        <w:r>
          <w:rPr>
            <w:rFonts w:hint="eastAsia"/>
            <w:noProof/>
          </w:rPr>
          <w:tab/>
        </w:r>
        <w:r>
          <w:rPr>
            <w:rFonts w:hint="eastAsia"/>
            <w:noProof/>
          </w:rPr>
          <w:fldChar w:fldCharType="begin"/>
        </w:r>
        <w:r>
          <w:rPr>
            <w:rFonts w:hint="eastAsia"/>
            <w:noProof/>
          </w:rPr>
          <w:instrText xml:space="preserve"> </w:instrText>
        </w:r>
        <w:r>
          <w:rPr>
            <w:noProof/>
          </w:rPr>
          <w:instrText>PAGEREF _Toc198121832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0C5923BC" w14:textId="77777777" w:rsidR="00965F48" w:rsidRDefault="00965F48">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98121833" w:history="1">
        <w:r w:rsidRPr="00774BDD">
          <w:rPr>
            <w:rStyle w:val="affffe"/>
            <w:rFonts w:hint="eastAsia"/>
            <w:noProof/>
          </w:rPr>
          <w:t>5.2.2 病区智慧医疗</w:t>
        </w:r>
        <w:r>
          <w:rPr>
            <w:rFonts w:hint="eastAsia"/>
            <w:noProof/>
          </w:rPr>
          <w:tab/>
        </w:r>
        <w:r>
          <w:rPr>
            <w:rFonts w:hint="eastAsia"/>
            <w:noProof/>
          </w:rPr>
          <w:fldChar w:fldCharType="begin"/>
        </w:r>
        <w:r>
          <w:rPr>
            <w:rFonts w:hint="eastAsia"/>
            <w:noProof/>
          </w:rPr>
          <w:instrText xml:space="preserve"> </w:instrText>
        </w:r>
        <w:r>
          <w:rPr>
            <w:noProof/>
          </w:rPr>
          <w:instrText>PAGEREF _Toc198121833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52BCA8D4" w14:textId="77777777" w:rsidR="00965F48" w:rsidRDefault="00965F48">
      <w:pPr>
        <w:pStyle w:val="TOC3"/>
        <w:tabs>
          <w:tab w:val="right" w:leader="dot" w:pos="9344"/>
        </w:tabs>
        <w:rPr>
          <w:rFonts w:asciiTheme="minorHAnsi" w:eastAsiaTheme="minorEastAsia" w:hAnsiTheme="minorHAnsi" w:cstheme="minorBidi" w:hint="eastAsia"/>
          <w:noProof/>
          <w:szCs w:val="22"/>
          <w14:ligatures w14:val="standardContextual"/>
        </w:rPr>
      </w:pPr>
      <w:hyperlink w:anchor="_Toc198121834" w:history="1">
        <w:r w:rsidRPr="00774BDD">
          <w:rPr>
            <w:rStyle w:val="affffe"/>
            <w:rFonts w:hint="eastAsia"/>
            <w:noProof/>
          </w:rPr>
          <w:t>5.2.3 病区智慧管理</w:t>
        </w:r>
        <w:r>
          <w:rPr>
            <w:rFonts w:hint="eastAsia"/>
            <w:noProof/>
          </w:rPr>
          <w:tab/>
        </w:r>
        <w:r>
          <w:rPr>
            <w:rFonts w:hint="eastAsia"/>
            <w:noProof/>
          </w:rPr>
          <w:fldChar w:fldCharType="begin"/>
        </w:r>
        <w:r>
          <w:rPr>
            <w:rFonts w:hint="eastAsia"/>
            <w:noProof/>
          </w:rPr>
          <w:instrText xml:space="preserve"> </w:instrText>
        </w:r>
        <w:r>
          <w:rPr>
            <w:noProof/>
          </w:rPr>
          <w:instrText>PAGEREF _Toc198121834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2AA5BC70" w14:textId="77777777" w:rsidR="00965F48" w:rsidRDefault="00965F4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98121835" w:history="1">
        <w:r w:rsidRPr="00774BDD">
          <w:rPr>
            <w:rStyle w:val="affffe"/>
            <w:rFonts w:hint="eastAsia"/>
            <w:noProof/>
          </w:rPr>
          <w:t>6 系统集成</w:t>
        </w:r>
        <w:r>
          <w:rPr>
            <w:rFonts w:hint="eastAsia"/>
            <w:noProof/>
          </w:rPr>
          <w:tab/>
        </w:r>
        <w:r>
          <w:rPr>
            <w:rFonts w:hint="eastAsia"/>
            <w:noProof/>
          </w:rPr>
          <w:fldChar w:fldCharType="begin"/>
        </w:r>
        <w:r>
          <w:rPr>
            <w:rFonts w:hint="eastAsia"/>
            <w:noProof/>
          </w:rPr>
          <w:instrText xml:space="preserve"> </w:instrText>
        </w:r>
        <w:r>
          <w:rPr>
            <w:noProof/>
          </w:rPr>
          <w:instrText>PAGEREF _Toc198121835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333ACBFC"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36" w:history="1">
        <w:r w:rsidRPr="00774BDD">
          <w:rPr>
            <w:rStyle w:val="affffe"/>
            <w:rFonts w:hint="eastAsia"/>
            <w:noProof/>
            <w14:scene3d>
              <w14:camera w14:prst="orthographicFront"/>
              <w14:lightRig w14:rig="threePt" w14:dir="t">
                <w14:rot w14:lat="0" w14:lon="0" w14:rev="0"/>
              </w14:lightRig>
            </w14:scene3d>
          </w:rPr>
          <w:t>6.1</w:t>
        </w:r>
        <w:r w:rsidRPr="00774BDD">
          <w:rPr>
            <w:rStyle w:val="affffe"/>
            <w:rFonts w:hint="eastAsia"/>
            <w:noProof/>
          </w:rPr>
          <w:t xml:space="preserve"> 概述</w:t>
        </w:r>
        <w:r>
          <w:rPr>
            <w:rFonts w:hint="eastAsia"/>
            <w:noProof/>
          </w:rPr>
          <w:tab/>
        </w:r>
        <w:r>
          <w:rPr>
            <w:rFonts w:hint="eastAsia"/>
            <w:noProof/>
          </w:rPr>
          <w:fldChar w:fldCharType="begin"/>
        </w:r>
        <w:r>
          <w:rPr>
            <w:rFonts w:hint="eastAsia"/>
            <w:noProof/>
          </w:rPr>
          <w:instrText xml:space="preserve"> </w:instrText>
        </w:r>
        <w:r>
          <w:rPr>
            <w:noProof/>
          </w:rPr>
          <w:instrText>PAGEREF _Toc198121836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71B05E55"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37" w:history="1">
        <w:r w:rsidRPr="00774BDD">
          <w:rPr>
            <w:rStyle w:val="affffe"/>
            <w:rFonts w:hint="eastAsia"/>
            <w:noProof/>
            <w14:scene3d>
              <w14:camera w14:prst="orthographicFront"/>
              <w14:lightRig w14:rig="threePt" w14:dir="t">
                <w14:rot w14:lat="0" w14:lon="0" w14:rev="0"/>
              </w14:lightRig>
            </w14:scene3d>
          </w:rPr>
          <w:t>6.2</w:t>
        </w:r>
        <w:r w:rsidRPr="00774BDD">
          <w:rPr>
            <w:rStyle w:val="affffe"/>
            <w:rFonts w:hint="eastAsia"/>
            <w:noProof/>
          </w:rPr>
          <w:t xml:space="preserve"> 病房级系统集成</w:t>
        </w:r>
        <w:r>
          <w:rPr>
            <w:rFonts w:hint="eastAsia"/>
            <w:noProof/>
          </w:rPr>
          <w:tab/>
        </w:r>
        <w:r>
          <w:rPr>
            <w:rFonts w:hint="eastAsia"/>
            <w:noProof/>
          </w:rPr>
          <w:fldChar w:fldCharType="begin"/>
        </w:r>
        <w:r>
          <w:rPr>
            <w:rFonts w:hint="eastAsia"/>
            <w:noProof/>
          </w:rPr>
          <w:instrText xml:space="preserve"> </w:instrText>
        </w:r>
        <w:r>
          <w:rPr>
            <w:noProof/>
          </w:rPr>
          <w:instrText>PAGEREF _Toc198121837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161FD047"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38" w:history="1">
        <w:r w:rsidRPr="00774BDD">
          <w:rPr>
            <w:rStyle w:val="affffe"/>
            <w:rFonts w:hint="eastAsia"/>
            <w:noProof/>
            <w14:scene3d>
              <w14:camera w14:prst="orthographicFront"/>
              <w14:lightRig w14:rig="threePt" w14:dir="t">
                <w14:rot w14:lat="0" w14:lon="0" w14:rev="0"/>
              </w14:lightRig>
            </w14:scene3d>
          </w:rPr>
          <w:t>6.3</w:t>
        </w:r>
        <w:r w:rsidRPr="00774BDD">
          <w:rPr>
            <w:rStyle w:val="affffe"/>
            <w:rFonts w:hint="eastAsia"/>
            <w:noProof/>
          </w:rPr>
          <w:t xml:space="preserve"> 病区级系统集成</w:t>
        </w:r>
        <w:r>
          <w:rPr>
            <w:rFonts w:hint="eastAsia"/>
            <w:noProof/>
          </w:rPr>
          <w:tab/>
        </w:r>
        <w:r>
          <w:rPr>
            <w:rFonts w:hint="eastAsia"/>
            <w:noProof/>
          </w:rPr>
          <w:fldChar w:fldCharType="begin"/>
        </w:r>
        <w:r>
          <w:rPr>
            <w:rFonts w:hint="eastAsia"/>
            <w:noProof/>
          </w:rPr>
          <w:instrText xml:space="preserve"> </w:instrText>
        </w:r>
        <w:r>
          <w:rPr>
            <w:noProof/>
          </w:rPr>
          <w:instrText>PAGEREF _Toc198121838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5D85EEC3"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39" w:history="1">
        <w:r w:rsidRPr="00774BDD">
          <w:rPr>
            <w:rStyle w:val="affffe"/>
            <w:rFonts w:hint="eastAsia"/>
            <w:noProof/>
            <w14:scene3d>
              <w14:camera w14:prst="orthographicFront"/>
              <w14:lightRig w14:rig="threePt" w14:dir="t">
                <w14:rot w14:lat="0" w14:lon="0" w14:rev="0"/>
              </w14:lightRig>
            </w14:scene3d>
          </w:rPr>
          <w:t>6.4</w:t>
        </w:r>
        <w:r w:rsidRPr="00774BDD">
          <w:rPr>
            <w:rStyle w:val="affffe"/>
            <w:rFonts w:hint="eastAsia"/>
            <w:noProof/>
          </w:rPr>
          <w:t xml:space="preserve"> 医院级系统集成</w:t>
        </w:r>
        <w:r>
          <w:rPr>
            <w:rFonts w:hint="eastAsia"/>
            <w:noProof/>
          </w:rPr>
          <w:tab/>
        </w:r>
        <w:r>
          <w:rPr>
            <w:rFonts w:hint="eastAsia"/>
            <w:noProof/>
          </w:rPr>
          <w:fldChar w:fldCharType="begin"/>
        </w:r>
        <w:r>
          <w:rPr>
            <w:rFonts w:hint="eastAsia"/>
            <w:noProof/>
          </w:rPr>
          <w:instrText xml:space="preserve"> </w:instrText>
        </w:r>
        <w:r>
          <w:rPr>
            <w:noProof/>
          </w:rPr>
          <w:instrText>PAGEREF _Toc198121839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762586CD" w14:textId="77777777" w:rsidR="00965F48" w:rsidRDefault="00965F4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98121840" w:history="1">
        <w:r w:rsidRPr="00774BDD">
          <w:rPr>
            <w:rStyle w:val="affffe"/>
            <w:rFonts w:hint="eastAsia"/>
            <w:noProof/>
          </w:rPr>
          <w:t>7 设备配置</w:t>
        </w:r>
        <w:r>
          <w:rPr>
            <w:rFonts w:hint="eastAsia"/>
            <w:noProof/>
          </w:rPr>
          <w:tab/>
        </w:r>
        <w:r>
          <w:rPr>
            <w:rFonts w:hint="eastAsia"/>
            <w:noProof/>
          </w:rPr>
          <w:fldChar w:fldCharType="begin"/>
        </w:r>
        <w:r>
          <w:rPr>
            <w:rFonts w:hint="eastAsia"/>
            <w:noProof/>
          </w:rPr>
          <w:instrText xml:space="preserve"> </w:instrText>
        </w:r>
        <w:r>
          <w:rPr>
            <w:noProof/>
          </w:rPr>
          <w:instrText>PAGEREF _Toc198121840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18B1701E" w14:textId="77777777" w:rsidR="00965F48" w:rsidRDefault="00965F4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98121841" w:history="1">
        <w:r w:rsidRPr="00774BDD">
          <w:rPr>
            <w:rStyle w:val="affffe"/>
            <w:rFonts w:hint="eastAsia"/>
            <w:noProof/>
          </w:rPr>
          <w:t>8 网络建设</w:t>
        </w:r>
        <w:r>
          <w:rPr>
            <w:rFonts w:hint="eastAsia"/>
            <w:noProof/>
          </w:rPr>
          <w:tab/>
        </w:r>
        <w:r>
          <w:rPr>
            <w:rFonts w:hint="eastAsia"/>
            <w:noProof/>
          </w:rPr>
          <w:fldChar w:fldCharType="begin"/>
        </w:r>
        <w:r>
          <w:rPr>
            <w:rFonts w:hint="eastAsia"/>
            <w:noProof/>
          </w:rPr>
          <w:instrText xml:space="preserve"> </w:instrText>
        </w:r>
        <w:r>
          <w:rPr>
            <w:noProof/>
          </w:rPr>
          <w:instrText>PAGEREF _Toc198121841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6A26FC4C"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42" w:history="1">
        <w:r w:rsidRPr="00774BDD">
          <w:rPr>
            <w:rStyle w:val="affffe"/>
            <w:rFonts w:hint="eastAsia"/>
            <w:noProof/>
            <w14:scene3d>
              <w14:camera w14:prst="orthographicFront"/>
              <w14:lightRig w14:rig="threePt" w14:dir="t">
                <w14:rot w14:lat="0" w14:lon="0" w14:rev="0"/>
              </w14:lightRig>
            </w14:scene3d>
          </w:rPr>
          <w:t>8.1</w:t>
        </w:r>
        <w:r w:rsidRPr="00774BDD">
          <w:rPr>
            <w:rStyle w:val="affffe"/>
            <w:rFonts w:hint="eastAsia"/>
            <w:noProof/>
          </w:rPr>
          <w:t xml:space="preserve"> 内网</w:t>
        </w:r>
        <w:r>
          <w:rPr>
            <w:rFonts w:hint="eastAsia"/>
            <w:noProof/>
          </w:rPr>
          <w:tab/>
        </w:r>
        <w:r>
          <w:rPr>
            <w:rFonts w:hint="eastAsia"/>
            <w:noProof/>
          </w:rPr>
          <w:fldChar w:fldCharType="begin"/>
        </w:r>
        <w:r>
          <w:rPr>
            <w:rFonts w:hint="eastAsia"/>
            <w:noProof/>
          </w:rPr>
          <w:instrText xml:space="preserve"> </w:instrText>
        </w:r>
        <w:r>
          <w:rPr>
            <w:noProof/>
          </w:rPr>
          <w:instrText>PAGEREF _Toc198121842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74A9E1CC"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43" w:history="1">
        <w:r w:rsidRPr="00774BDD">
          <w:rPr>
            <w:rStyle w:val="affffe"/>
            <w:rFonts w:hint="eastAsia"/>
            <w:noProof/>
            <w14:scene3d>
              <w14:camera w14:prst="orthographicFront"/>
              <w14:lightRig w14:rig="threePt" w14:dir="t">
                <w14:rot w14:lat="0" w14:lon="0" w14:rev="0"/>
              </w14:lightRig>
            </w14:scene3d>
          </w:rPr>
          <w:t>8.2</w:t>
        </w:r>
        <w:r w:rsidRPr="00774BDD">
          <w:rPr>
            <w:rStyle w:val="affffe"/>
            <w:rFonts w:hint="eastAsia"/>
            <w:noProof/>
          </w:rPr>
          <w:t xml:space="preserve"> 外网</w:t>
        </w:r>
        <w:r>
          <w:rPr>
            <w:rFonts w:hint="eastAsia"/>
            <w:noProof/>
          </w:rPr>
          <w:tab/>
        </w:r>
        <w:r>
          <w:rPr>
            <w:rFonts w:hint="eastAsia"/>
            <w:noProof/>
          </w:rPr>
          <w:fldChar w:fldCharType="begin"/>
        </w:r>
        <w:r>
          <w:rPr>
            <w:rFonts w:hint="eastAsia"/>
            <w:noProof/>
          </w:rPr>
          <w:instrText xml:space="preserve"> </w:instrText>
        </w:r>
        <w:r>
          <w:rPr>
            <w:noProof/>
          </w:rPr>
          <w:instrText>PAGEREF _Toc198121843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3448486B"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44" w:history="1">
        <w:r w:rsidRPr="00774BDD">
          <w:rPr>
            <w:rStyle w:val="affffe"/>
            <w:rFonts w:hint="eastAsia"/>
            <w:noProof/>
            <w14:scene3d>
              <w14:camera w14:prst="orthographicFront"/>
              <w14:lightRig w14:rig="threePt" w14:dir="t">
                <w14:rot w14:lat="0" w14:lon="0" w14:rev="0"/>
              </w14:lightRig>
            </w14:scene3d>
          </w:rPr>
          <w:t>8.3</w:t>
        </w:r>
        <w:r w:rsidRPr="00774BDD">
          <w:rPr>
            <w:rStyle w:val="affffe"/>
            <w:rFonts w:hint="eastAsia"/>
            <w:noProof/>
          </w:rPr>
          <w:t xml:space="preserve"> 物联网</w:t>
        </w:r>
        <w:r>
          <w:rPr>
            <w:rFonts w:hint="eastAsia"/>
            <w:noProof/>
          </w:rPr>
          <w:tab/>
        </w:r>
        <w:r>
          <w:rPr>
            <w:rFonts w:hint="eastAsia"/>
            <w:noProof/>
          </w:rPr>
          <w:fldChar w:fldCharType="begin"/>
        </w:r>
        <w:r>
          <w:rPr>
            <w:rFonts w:hint="eastAsia"/>
            <w:noProof/>
          </w:rPr>
          <w:instrText xml:space="preserve"> </w:instrText>
        </w:r>
        <w:r>
          <w:rPr>
            <w:noProof/>
          </w:rPr>
          <w:instrText>PAGEREF _Toc198121844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540F0DB5" w14:textId="77777777" w:rsidR="00965F48" w:rsidRDefault="00965F48">
      <w:pPr>
        <w:pStyle w:val="TOC2"/>
        <w:rPr>
          <w:rFonts w:asciiTheme="minorHAnsi" w:eastAsiaTheme="minorEastAsia" w:hAnsiTheme="minorHAnsi" w:cstheme="minorBidi" w:hint="eastAsia"/>
          <w:noProof/>
          <w:szCs w:val="22"/>
          <w14:ligatures w14:val="standardContextual"/>
        </w:rPr>
      </w:pPr>
      <w:hyperlink w:anchor="_Toc198121845" w:history="1">
        <w:r w:rsidRPr="00774BDD">
          <w:rPr>
            <w:rStyle w:val="affffe"/>
            <w:rFonts w:hint="eastAsia"/>
            <w:noProof/>
            <w14:scene3d>
              <w14:camera w14:prst="orthographicFront"/>
              <w14:lightRig w14:rig="threePt" w14:dir="t">
                <w14:rot w14:lat="0" w14:lon="0" w14:rev="0"/>
              </w14:lightRig>
            </w14:scene3d>
          </w:rPr>
          <w:t>8.4</w:t>
        </w:r>
        <w:r w:rsidRPr="00774BDD">
          <w:rPr>
            <w:rStyle w:val="affffe"/>
            <w:rFonts w:hint="eastAsia"/>
            <w:noProof/>
          </w:rPr>
          <w:t xml:space="preserve"> 网络安全建设</w:t>
        </w:r>
        <w:r>
          <w:rPr>
            <w:rFonts w:hint="eastAsia"/>
            <w:noProof/>
          </w:rPr>
          <w:tab/>
        </w:r>
        <w:r>
          <w:rPr>
            <w:rFonts w:hint="eastAsia"/>
            <w:noProof/>
          </w:rPr>
          <w:fldChar w:fldCharType="begin"/>
        </w:r>
        <w:r>
          <w:rPr>
            <w:rFonts w:hint="eastAsia"/>
            <w:noProof/>
          </w:rPr>
          <w:instrText xml:space="preserve"> </w:instrText>
        </w:r>
        <w:r>
          <w:rPr>
            <w:noProof/>
          </w:rPr>
          <w:instrText>PAGEREF _Toc198121845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608DB49D" w14:textId="77777777" w:rsidR="00965F48" w:rsidRDefault="00965F4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98121846" w:history="1">
        <w:r w:rsidRPr="00774BDD">
          <w:rPr>
            <w:rStyle w:val="affffe"/>
            <w:rFonts w:hint="eastAsia"/>
            <w:noProof/>
            <w:spacing w:val="105"/>
          </w:rPr>
          <w:t>参考文</w:t>
        </w:r>
        <w:r w:rsidRPr="00774BDD">
          <w:rPr>
            <w:rStyle w:val="affffe"/>
            <w:rFonts w:hint="eastAsia"/>
            <w:noProof/>
          </w:rPr>
          <w:t>献</w:t>
        </w:r>
        <w:r>
          <w:rPr>
            <w:rFonts w:hint="eastAsia"/>
            <w:noProof/>
          </w:rPr>
          <w:tab/>
        </w:r>
        <w:r>
          <w:rPr>
            <w:rFonts w:hint="eastAsia"/>
            <w:noProof/>
          </w:rPr>
          <w:fldChar w:fldCharType="begin"/>
        </w:r>
        <w:r>
          <w:rPr>
            <w:rFonts w:hint="eastAsia"/>
            <w:noProof/>
          </w:rPr>
          <w:instrText xml:space="preserve"> </w:instrText>
        </w:r>
        <w:r>
          <w:rPr>
            <w:noProof/>
          </w:rPr>
          <w:instrText>PAGEREF _Toc198121846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3756DF66" w14:textId="77777777" w:rsidR="006C3A7B" w:rsidRPr="00011C4D" w:rsidRDefault="00000000">
      <w:pPr>
        <w:pStyle w:val="affffffe"/>
        <w:spacing w:after="468"/>
        <w:sectPr w:rsidR="006C3A7B" w:rsidRPr="00011C4D">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011C4D">
        <w:fldChar w:fldCharType="end"/>
      </w:r>
    </w:p>
    <w:p w14:paraId="1AC52945" w14:textId="77777777" w:rsidR="006C3A7B" w:rsidRPr="00011C4D" w:rsidRDefault="00000000">
      <w:pPr>
        <w:pStyle w:val="a6"/>
        <w:spacing w:before="900" w:after="468"/>
      </w:pPr>
      <w:bookmarkStart w:id="19" w:name="_Toc198121821"/>
      <w:bookmarkStart w:id="20" w:name="BookMark2"/>
      <w:bookmarkEnd w:id="18"/>
      <w:r w:rsidRPr="00011C4D">
        <w:rPr>
          <w:spacing w:val="320"/>
        </w:rPr>
        <w:lastRenderedPageBreak/>
        <w:t>前</w:t>
      </w:r>
      <w:r w:rsidRPr="00011C4D">
        <w:t>言</w:t>
      </w:r>
      <w:bookmarkEnd w:id="19"/>
    </w:p>
    <w:p w14:paraId="18CCEE0C" w14:textId="77777777" w:rsidR="006C3A7B" w:rsidRPr="00011C4D" w:rsidRDefault="00000000">
      <w:pPr>
        <w:pStyle w:val="afffff9"/>
        <w:ind w:firstLine="420"/>
      </w:pPr>
      <w:r w:rsidRPr="00011C4D">
        <w:rPr>
          <w:rFonts w:hint="eastAsia"/>
        </w:rPr>
        <w:t>本文件按照GB/T 1.1—2020《标准化工作导则  第1部分：标准化文件的结构和起草规则》的规定起草。</w:t>
      </w:r>
    </w:p>
    <w:p w14:paraId="08D4FBC2" w14:textId="77777777" w:rsidR="006C3A7B" w:rsidRPr="00011C4D" w:rsidRDefault="00000000">
      <w:pPr>
        <w:pStyle w:val="afffff9"/>
        <w:ind w:firstLine="420"/>
      </w:pPr>
      <w:r w:rsidRPr="00011C4D">
        <w:rPr>
          <w:rFonts w:hint="eastAsia"/>
        </w:rPr>
        <w:t>请注意本文件的某些内容可能涉及专利。本文件的发布机构不承担识别这些专利的责任。</w:t>
      </w:r>
    </w:p>
    <w:p w14:paraId="6DCAFA32" w14:textId="77777777" w:rsidR="006C3A7B" w:rsidRPr="00011C4D" w:rsidRDefault="00000000">
      <w:pPr>
        <w:pStyle w:val="afffff9"/>
        <w:ind w:firstLine="420"/>
      </w:pPr>
      <w:r w:rsidRPr="00011C4D">
        <w:rPr>
          <w:rFonts w:hint="eastAsia"/>
        </w:rPr>
        <w:t>本文件由上海市卫生健康委员会、上海市经济和信息化委员会提出并组织实施。</w:t>
      </w:r>
    </w:p>
    <w:p w14:paraId="1EED3D43" w14:textId="77777777" w:rsidR="006C3A7B" w:rsidRPr="00011C4D" w:rsidRDefault="00000000">
      <w:pPr>
        <w:pStyle w:val="afffff9"/>
        <w:ind w:firstLine="420"/>
      </w:pPr>
      <w:r w:rsidRPr="00011C4D">
        <w:rPr>
          <w:rFonts w:hint="eastAsia"/>
        </w:rPr>
        <w:t>本文件由上海市卫生信息标准化技术委员会归口。</w:t>
      </w:r>
    </w:p>
    <w:p w14:paraId="0E53F8CD" w14:textId="3E9A5760" w:rsidR="006C3A7B" w:rsidRPr="00011C4D" w:rsidRDefault="00000000">
      <w:pPr>
        <w:pStyle w:val="afffff9"/>
        <w:ind w:firstLine="420"/>
      </w:pPr>
      <w:r w:rsidRPr="00011C4D">
        <w:rPr>
          <w:rFonts w:hint="eastAsia"/>
        </w:rPr>
        <w:t>本文件起草单位：上海市同济医院、上海申康医院发展中心、同济大学、</w:t>
      </w:r>
      <w:r w:rsidR="00904FB4" w:rsidRPr="00011C4D">
        <w:rPr>
          <w:rFonts w:hint="eastAsia"/>
        </w:rPr>
        <w:t>西门子（中国）有限公司、霍尼韦尔自动化控制(中国)有限公司、</w:t>
      </w:r>
      <w:r w:rsidRPr="00011C4D">
        <w:rPr>
          <w:rFonts w:hint="eastAsia"/>
        </w:rPr>
        <w:t>卫宁健康科技集团股份有限公司、上海</w:t>
      </w:r>
      <w:proofErr w:type="gramStart"/>
      <w:r w:rsidRPr="00011C4D">
        <w:rPr>
          <w:rFonts w:hint="eastAsia"/>
        </w:rPr>
        <w:t>科瑞漫拓信息技术</w:t>
      </w:r>
      <w:proofErr w:type="gramEnd"/>
      <w:r w:rsidRPr="00011C4D">
        <w:rPr>
          <w:rFonts w:hint="eastAsia"/>
        </w:rPr>
        <w:t>有限公司、华为技术有限公司、上海申康医疗卫生建设工程公共服务中心、上海市养志康复医院、上海交通大学医学院附属仁济医院、复旦大学附属华山医院、上海中医药大学附属岳阳中西医结合医院、上海市普陀区中心医院、上海清鹤科技股份有限公司、上海同济室内设计工程有限公司、上海市中医医院、上海市胸科医院、同济大学附属口腔医院、上海市皮肤病医院、</w:t>
      </w:r>
      <w:proofErr w:type="gramStart"/>
      <w:r w:rsidRPr="00011C4D">
        <w:rPr>
          <w:rFonts w:hint="eastAsia"/>
        </w:rPr>
        <w:t>上海钛米机器人</w:t>
      </w:r>
      <w:proofErr w:type="gramEnd"/>
      <w:r w:rsidRPr="00011C4D">
        <w:rPr>
          <w:rFonts w:hint="eastAsia"/>
        </w:rPr>
        <w:t>股份有限公司、艾信智慧医疗科技发展（苏州）有限公司。</w:t>
      </w:r>
    </w:p>
    <w:p w14:paraId="467C928F" w14:textId="56280F29" w:rsidR="006C3A7B" w:rsidRPr="00011C4D" w:rsidRDefault="00000000">
      <w:pPr>
        <w:pStyle w:val="afffff9"/>
        <w:ind w:firstLine="420"/>
      </w:pPr>
      <w:r w:rsidRPr="00011C4D">
        <w:rPr>
          <w:rFonts w:hint="eastAsia"/>
        </w:rPr>
        <w:t>本文件主要起草人：赵海鹏、李永奎、孙靖、魏建军、沈宇杨、宋雪、林琛、王利霞、韩越、陈军、朱永松、沈兵、姚蓁、邱宏宇、顾向东、夏云、李劲、靳令经、马进、余雷、吴璐璐、周晓、王见义、苏鹏、梅国江、张琛、陈中建、王文刚、孙竞、蒋友好、</w:t>
      </w:r>
      <w:r w:rsidR="00BD648A">
        <w:rPr>
          <w:rFonts w:hint="eastAsia"/>
        </w:rPr>
        <w:t>刘明强、</w:t>
      </w:r>
      <w:r w:rsidRPr="00011C4D">
        <w:rPr>
          <w:rFonts w:hint="eastAsia"/>
        </w:rPr>
        <w:t>向雪冰、</w:t>
      </w:r>
      <w:proofErr w:type="gramStart"/>
      <w:r w:rsidRPr="00011C4D">
        <w:rPr>
          <w:rFonts w:hint="eastAsia"/>
        </w:rPr>
        <w:t>郭</w:t>
      </w:r>
      <w:proofErr w:type="gramEnd"/>
      <w:r w:rsidRPr="00011C4D">
        <w:rPr>
          <w:rFonts w:hint="eastAsia"/>
        </w:rPr>
        <w:t>剑锋、陈波、国策、穆青、龚恒宇、李红、潘晶、姚勇。</w:t>
      </w:r>
      <w:bookmarkStart w:id="21" w:name="BookMark3"/>
      <w:bookmarkEnd w:id="20"/>
    </w:p>
    <w:p w14:paraId="340F59BB" w14:textId="77777777" w:rsidR="006C3A7B" w:rsidRPr="00011C4D" w:rsidRDefault="006C3A7B">
      <w:pPr>
        <w:pStyle w:val="afffff9"/>
        <w:ind w:firstLine="420"/>
      </w:pPr>
    </w:p>
    <w:p w14:paraId="4BF23659" w14:textId="77777777" w:rsidR="006C3A7B" w:rsidRPr="00011C4D" w:rsidRDefault="006C3A7B">
      <w:pPr>
        <w:pStyle w:val="afffff9"/>
        <w:ind w:firstLine="420"/>
        <w:sectPr w:rsidR="006C3A7B" w:rsidRPr="00011C4D">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14:paraId="261BBEE3" w14:textId="77777777" w:rsidR="006C3A7B" w:rsidRPr="00011C4D" w:rsidRDefault="006C3A7B">
      <w:pPr>
        <w:spacing w:line="20" w:lineRule="exact"/>
        <w:jc w:val="center"/>
        <w:rPr>
          <w:rFonts w:ascii="黑体" w:eastAsia="黑体" w:hAnsi="黑体" w:hint="eastAsia"/>
          <w:sz w:val="32"/>
          <w:szCs w:val="32"/>
        </w:rPr>
      </w:pPr>
      <w:bookmarkStart w:id="22" w:name="BookMark4"/>
      <w:bookmarkEnd w:id="21"/>
    </w:p>
    <w:p w14:paraId="1176DA0B" w14:textId="77777777" w:rsidR="006C3A7B" w:rsidRPr="00011C4D" w:rsidRDefault="006C3A7B">
      <w:pPr>
        <w:spacing w:line="20" w:lineRule="exact"/>
        <w:jc w:val="center"/>
        <w:rPr>
          <w:rFonts w:ascii="黑体" w:eastAsia="黑体" w:hAnsi="黑体" w:hint="eastAsia"/>
          <w:sz w:val="32"/>
          <w:szCs w:val="32"/>
        </w:rPr>
      </w:pPr>
    </w:p>
    <w:bookmarkStart w:id="23" w:name="NEW_STAND_NAME" w:displacedByCustomXml="next"/>
    <w:sdt>
      <w:sdtPr>
        <w:tag w:val="NEW_STAND_NAME"/>
        <w:id w:val="595910757"/>
        <w:lock w:val="sdtLocked"/>
        <w:placeholder>
          <w:docPart w:val="E5540FFCD8FF4C4996BCCE5FF6819797"/>
        </w:placeholder>
      </w:sdtPr>
      <w:sdtContent>
        <w:p w14:paraId="179787BA" w14:textId="77777777" w:rsidR="006C3A7B" w:rsidRPr="00011C4D" w:rsidRDefault="00000000">
          <w:pPr>
            <w:pStyle w:val="afffffffffd"/>
            <w:spacing w:beforeLines="1" w:before="3" w:afterLines="220" w:after="686"/>
            <w:rPr>
              <w:rFonts w:hint="eastAsia"/>
            </w:rPr>
          </w:pPr>
          <w:r w:rsidRPr="00011C4D">
            <w:rPr>
              <w:rFonts w:hint="eastAsia"/>
            </w:rPr>
            <w:t>智慧病区建设指南</w:t>
          </w:r>
        </w:p>
      </w:sdtContent>
    </w:sdt>
    <w:p w14:paraId="2B3EB919" w14:textId="77777777" w:rsidR="006C3A7B" w:rsidRPr="00011C4D" w:rsidRDefault="00000000">
      <w:pPr>
        <w:pStyle w:val="affb"/>
        <w:spacing w:before="312" w:after="312"/>
      </w:pPr>
      <w:bookmarkStart w:id="24" w:name="_Toc17233333"/>
      <w:bookmarkStart w:id="25" w:name="_Toc17233325"/>
      <w:bookmarkStart w:id="26" w:name="_Toc24884211"/>
      <w:bookmarkStart w:id="27" w:name="_Toc26648465"/>
      <w:bookmarkStart w:id="28" w:name="_Toc24884218"/>
      <w:bookmarkStart w:id="29" w:name="_Toc26986771"/>
      <w:bookmarkStart w:id="30" w:name="_Toc97191423"/>
      <w:bookmarkStart w:id="31" w:name="_Toc26718930"/>
      <w:bookmarkStart w:id="32" w:name="_Toc26986530"/>
      <w:bookmarkStart w:id="33" w:name="_Toc198121822"/>
      <w:bookmarkEnd w:id="23"/>
      <w:r w:rsidRPr="00011C4D">
        <w:rPr>
          <w:rFonts w:hint="eastAsia"/>
        </w:rPr>
        <w:t>范围</w:t>
      </w:r>
      <w:bookmarkEnd w:id="24"/>
      <w:bookmarkEnd w:id="25"/>
      <w:bookmarkEnd w:id="26"/>
      <w:bookmarkEnd w:id="27"/>
      <w:bookmarkEnd w:id="28"/>
      <w:bookmarkEnd w:id="29"/>
      <w:bookmarkEnd w:id="30"/>
      <w:bookmarkEnd w:id="31"/>
      <w:bookmarkEnd w:id="32"/>
      <w:bookmarkEnd w:id="33"/>
    </w:p>
    <w:p w14:paraId="204FB559" w14:textId="77777777" w:rsidR="006C3A7B" w:rsidRPr="00011C4D" w:rsidRDefault="00000000">
      <w:pPr>
        <w:pStyle w:val="afffff9"/>
        <w:ind w:firstLine="420"/>
      </w:pPr>
      <w:bookmarkStart w:id="34" w:name="_Toc24884212"/>
      <w:bookmarkStart w:id="35" w:name="_Toc17233334"/>
      <w:bookmarkStart w:id="36" w:name="_Toc24884219"/>
      <w:bookmarkStart w:id="37" w:name="_Toc26648466"/>
      <w:bookmarkStart w:id="38" w:name="_Toc17233326"/>
      <w:r w:rsidRPr="00011C4D">
        <w:rPr>
          <w:rFonts w:hint="eastAsia"/>
        </w:rPr>
        <w:t>本文件提供了医疗机构智慧病区建设指导意见，给出了智慧病区的总体原则、系统功能模块、系统集成、设备配置及网络配置等信息。</w:t>
      </w:r>
    </w:p>
    <w:p w14:paraId="2CECD2D4" w14:textId="77777777" w:rsidR="006C3A7B" w:rsidRPr="00011C4D" w:rsidRDefault="00000000">
      <w:pPr>
        <w:pStyle w:val="afffff9"/>
        <w:ind w:firstLine="420"/>
      </w:pPr>
      <w:r w:rsidRPr="00011C4D">
        <w:rPr>
          <w:rFonts w:hint="eastAsia"/>
        </w:rPr>
        <w:t>本文件适用于上海市医疗机构智慧病区建设。</w:t>
      </w:r>
    </w:p>
    <w:p w14:paraId="1460CB09" w14:textId="77777777" w:rsidR="006C3A7B" w:rsidRPr="00011C4D" w:rsidRDefault="00000000">
      <w:pPr>
        <w:pStyle w:val="affb"/>
        <w:spacing w:before="312" w:after="312"/>
      </w:pPr>
      <w:bookmarkStart w:id="39" w:name="_Toc26718931"/>
      <w:bookmarkStart w:id="40" w:name="_Toc26986772"/>
      <w:bookmarkStart w:id="41" w:name="_Toc97191424"/>
      <w:bookmarkStart w:id="42" w:name="_Toc26986531"/>
      <w:bookmarkStart w:id="43" w:name="_Toc198121823"/>
      <w:r w:rsidRPr="00011C4D">
        <w:rPr>
          <w:rFonts w:hint="eastAsia"/>
        </w:rPr>
        <w:t>规范性引用</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9B59CC5D98A47F8B48A14484AAF7F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059DEB3" w14:textId="77777777" w:rsidR="006C3A7B" w:rsidRPr="00011C4D" w:rsidRDefault="00000000">
          <w:pPr>
            <w:pStyle w:val="afffff9"/>
            <w:ind w:firstLine="420"/>
          </w:pPr>
          <w:r w:rsidRPr="00011C4D">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2C16F56" w14:textId="77777777" w:rsidR="006C3A7B" w:rsidRPr="00011C4D" w:rsidRDefault="00000000">
      <w:pPr>
        <w:pStyle w:val="afffff9"/>
        <w:ind w:firstLine="420"/>
      </w:pPr>
      <w:bookmarkStart w:id="44" w:name="OLE_LINK1"/>
      <w:r w:rsidRPr="00011C4D">
        <w:rPr>
          <w:rFonts w:hint="eastAsia"/>
        </w:rPr>
        <w:t>GB/T 22239</w:t>
      </w:r>
      <w:bookmarkEnd w:id="44"/>
      <w:r w:rsidRPr="00011C4D">
        <w:rPr>
          <w:rFonts w:hint="eastAsia"/>
        </w:rPr>
        <w:t xml:space="preserve">  信息安全技术  网络安全等级保护基本要求</w:t>
      </w:r>
    </w:p>
    <w:p w14:paraId="01D92F2E" w14:textId="77777777" w:rsidR="006C3A7B" w:rsidRPr="00011C4D" w:rsidRDefault="00000000">
      <w:pPr>
        <w:pStyle w:val="affb"/>
        <w:spacing w:before="312" w:after="312"/>
      </w:pPr>
      <w:bookmarkStart w:id="45" w:name="_Toc97191425"/>
      <w:bookmarkStart w:id="46" w:name="_Toc198121824"/>
      <w:r w:rsidRPr="00011C4D">
        <w:rPr>
          <w:rFonts w:hint="eastAsia"/>
          <w:szCs w:val="21"/>
        </w:rPr>
        <w:t>术语和定义</w:t>
      </w:r>
      <w:bookmarkEnd w:id="45"/>
      <w:bookmarkEnd w:id="46"/>
    </w:p>
    <w:bookmarkStart w:id="47" w:name="_Toc26986532" w:displacedByCustomXml="next"/>
    <w:bookmarkEnd w:id="47" w:displacedByCustomXml="next"/>
    <w:sdt>
      <w:sdtPr>
        <w:id w:val="-1909835108"/>
        <w:placeholder>
          <w:docPart w:val="7883E9A7A36148BF93CE1159B2F53A7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3F3B1C9" w14:textId="77777777" w:rsidR="006C3A7B" w:rsidRPr="00011C4D" w:rsidRDefault="00000000">
          <w:pPr>
            <w:pStyle w:val="afffff9"/>
            <w:ind w:firstLine="420"/>
          </w:pPr>
          <w:r w:rsidRPr="00011C4D">
            <w:t>下列术语和定义适用于本文件。</w:t>
          </w:r>
        </w:p>
      </w:sdtContent>
    </w:sdt>
    <w:p w14:paraId="36F816BB" w14:textId="77777777" w:rsidR="006C3A7B" w:rsidRPr="00011C4D" w:rsidRDefault="006C3A7B">
      <w:pPr>
        <w:pStyle w:val="afffffffffff9"/>
        <w:ind w:left="420" w:hangingChars="200" w:hanging="420"/>
        <w:rPr>
          <w:rFonts w:ascii="黑体" w:eastAsia="黑体" w:hAnsi="黑体" w:hint="eastAsia"/>
        </w:rPr>
      </w:pPr>
    </w:p>
    <w:p w14:paraId="668CE2EE" w14:textId="77777777" w:rsidR="006C3A7B" w:rsidRPr="00011C4D" w:rsidRDefault="00000000">
      <w:pPr>
        <w:pStyle w:val="afffffffffff9"/>
        <w:numPr>
          <w:ilvl w:val="0"/>
          <w:numId w:val="0"/>
        </w:numPr>
        <w:ind w:left="420"/>
        <w:rPr>
          <w:rFonts w:ascii="黑体" w:eastAsia="黑体" w:hAnsi="黑体" w:hint="eastAsia"/>
        </w:rPr>
      </w:pPr>
      <w:r w:rsidRPr="00011C4D">
        <w:rPr>
          <w:rFonts w:ascii="黑体" w:eastAsia="黑体" w:hAnsi="黑体" w:hint="eastAsia"/>
        </w:rPr>
        <w:t>病区 ward</w:t>
      </w:r>
    </w:p>
    <w:p w14:paraId="45EAC1AB" w14:textId="77777777" w:rsidR="006C3A7B" w:rsidRPr="00011C4D" w:rsidRDefault="00000000">
      <w:pPr>
        <w:pStyle w:val="afffff9"/>
        <w:ind w:firstLine="420"/>
      </w:pPr>
      <w:r w:rsidRPr="00011C4D">
        <w:rPr>
          <w:rFonts w:hint="eastAsia"/>
        </w:rPr>
        <w:t>由医护人员统一管理，用于收治需要留院治疗患者的专门区域。</w:t>
      </w:r>
    </w:p>
    <w:p w14:paraId="5A14849A" w14:textId="77777777" w:rsidR="006C3A7B" w:rsidRPr="00011C4D" w:rsidRDefault="00000000">
      <w:pPr>
        <w:pStyle w:val="afff1"/>
      </w:pPr>
      <w:r w:rsidRPr="00011C4D">
        <w:rPr>
          <w:rFonts w:hint="eastAsia"/>
        </w:rPr>
        <w:t>病区通常包括病房(室)、护士站、医生办公室、医务人员值班室、治疗室、污物间、公共区域及其他相关区域。</w:t>
      </w:r>
    </w:p>
    <w:p w14:paraId="602FECB9" w14:textId="77777777" w:rsidR="006C3A7B" w:rsidRPr="00011C4D" w:rsidRDefault="006C3A7B">
      <w:pPr>
        <w:pStyle w:val="afffffffffff9"/>
        <w:ind w:left="420" w:hangingChars="200" w:hanging="420"/>
        <w:rPr>
          <w:rFonts w:ascii="黑体" w:eastAsia="黑体" w:hAnsi="黑体" w:hint="eastAsia"/>
        </w:rPr>
      </w:pPr>
    </w:p>
    <w:p w14:paraId="29995AD0" w14:textId="77777777" w:rsidR="006C3A7B" w:rsidRPr="00011C4D" w:rsidRDefault="00000000">
      <w:pPr>
        <w:pStyle w:val="afffffffffff9"/>
        <w:numPr>
          <w:ilvl w:val="0"/>
          <w:numId w:val="0"/>
        </w:numPr>
        <w:ind w:left="420"/>
        <w:rPr>
          <w:rFonts w:ascii="黑体" w:eastAsia="黑体" w:hAnsi="黑体" w:hint="eastAsia"/>
        </w:rPr>
      </w:pPr>
      <w:r w:rsidRPr="00011C4D">
        <w:rPr>
          <w:rFonts w:ascii="黑体" w:eastAsia="黑体" w:hAnsi="黑体" w:hint="eastAsia"/>
        </w:rPr>
        <w:t>智慧病区 smart ward</w:t>
      </w:r>
    </w:p>
    <w:p w14:paraId="7B3D9CB9" w14:textId="77777777" w:rsidR="006C3A7B" w:rsidRPr="00011C4D" w:rsidRDefault="00000000">
      <w:pPr>
        <w:pStyle w:val="afffff9"/>
        <w:ind w:firstLine="420"/>
      </w:pPr>
      <w:r w:rsidRPr="00011C4D">
        <w:rPr>
          <w:rFonts w:hint="eastAsia"/>
        </w:rPr>
        <w:t>运用物联网、人工智能、大数据等技术手段，实现医疗、服务及管理的全面智慧化的病区。</w:t>
      </w:r>
    </w:p>
    <w:p w14:paraId="05B26A22" w14:textId="77777777" w:rsidR="006C3A7B" w:rsidRPr="00011C4D" w:rsidRDefault="00000000">
      <w:pPr>
        <w:pStyle w:val="afffffffffff9"/>
        <w:ind w:left="420" w:hangingChars="200" w:hanging="420"/>
        <w:rPr>
          <w:rFonts w:ascii="黑体" w:eastAsia="黑体" w:hAnsi="黑体" w:hint="eastAsia"/>
        </w:rPr>
      </w:pPr>
      <w:r w:rsidRPr="00011C4D">
        <w:rPr>
          <w:rFonts w:ascii="黑体" w:eastAsia="黑体" w:hAnsi="黑体" w:hint="eastAsia"/>
        </w:rPr>
        <w:t xml:space="preserve"> 环境控制</w:t>
      </w:r>
    </w:p>
    <w:p w14:paraId="289E56D2" w14:textId="77777777" w:rsidR="006C3A7B" w:rsidRPr="00011C4D" w:rsidRDefault="00000000">
      <w:pPr>
        <w:pStyle w:val="afffff9"/>
        <w:ind w:firstLine="436"/>
      </w:pPr>
      <w:r w:rsidRPr="00011C4D">
        <w:rPr>
          <w:rFonts w:ascii="Helvetica" w:hAnsi="Helvetica" w:cs="Helvetica"/>
          <w:spacing w:val="4"/>
          <w:szCs w:val="21"/>
        </w:rPr>
        <w:t>通过集成多种智能系统和技术，实现对病区环境的实时监</w:t>
      </w:r>
      <w:r w:rsidRPr="00011C4D">
        <w:rPr>
          <w:rFonts w:ascii="Helvetica" w:hAnsi="Helvetica" w:cs="Helvetica" w:hint="eastAsia"/>
          <w:spacing w:val="4"/>
          <w:szCs w:val="21"/>
        </w:rPr>
        <w:t>测</w:t>
      </w:r>
      <w:r w:rsidRPr="00011C4D">
        <w:rPr>
          <w:rFonts w:ascii="Helvetica" w:hAnsi="Helvetica" w:cs="Helvetica"/>
          <w:spacing w:val="4"/>
          <w:szCs w:val="21"/>
        </w:rPr>
        <w:t>、管理和优化</w:t>
      </w:r>
      <w:r w:rsidRPr="00011C4D">
        <w:rPr>
          <w:rFonts w:ascii="Helvetica" w:hAnsi="Helvetica" w:cs="Helvetica" w:hint="eastAsia"/>
          <w:spacing w:val="4"/>
          <w:szCs w:val="21"/>
        </w:rPr>
        <w:t>的过程。</w:t>
      </w:r>
    </w:p>
    <w:p w14:paraId="5D75802B" w14:textId="77777777" w:rsidR="006C3A7B" w:rsidRPr="00011C4D" w:rsidRDefault="00000000">
      <w:pPr>
        <w:pStyle w:val="affb"/>
        <w:spacing w:before="312" w:after="312"/>
      </w:pPr>
      <w:bookmarkStart w:id="48" w:name="_Toc198121825"/>
      <w:r w:rsidRPr="00011C4D">
        <w:rPr>
          <w:rFonts w:hint="eastAsia"/>
        </w:rPr>
        <w:t>总体原则</w:t>
      </w:r>
      <w:bookmarkEnd w:id="48"/>
    </w:p>
    <w:p w14:paraId="7FC2CF34" w14:textId="77777777" w:rsidR="006C3A7B" w:rsidRPr="00011C4D" w:rsidRDefault="00000000">
      <w:pPr>
        <w:pStyle w:val="affc"/>
        <w:spacing w:before="156" w:after="156"/>
      </w:pPr>
      <w:bookmarkStart w:id="49" w:name="_Toc198121826"/>
      <w:r w:rsidRPr="00011C4D">
        <w:rPr>
          <w:rFonts w:hint="eastAsia"/>
        </w:rPr>
        <w:t>场景化原则</w:t>
      </w:r>
      <w:bookmarkEnd w:id="49"/>
    </w:p>
    <w:p w14:paraId="6F93F912" w14:textId="77777777" w:rsidR="006C3A7B" w:rsidRPr="00011C4D" w:rsidRDefault="00000000">
      <w:pPr>
        <w:pStyle w:val="afffff9"/>
        <w:ind w:firstLine="420"/>
      </w:pPr>
      <w:r w:rsidRPr="00011C4D">
        <w:rPr>
          <w:rFonts w:hint="eastAsia"/>
        </w:rPr>
        <w:t>根据病区类别、功能、空间、使用者（包括患者、医护人员、管理人员等）、使用者行为、环境等要素进行归集归类，并结合不同信息技术特征与集成功能，形成个性化、定制化智慧病区解决方案。</w:t>
      </w:r>
    </w:p>
    <w:p w14:paraId="1AC7190F" w14:textId="77777777" w:rsidR="006C3A7B" w:rsidRPr="00011C4D" w:rsidRDefault="00000000">
      <w:pPr>
        <w:pStyle w:val="affc"/>
        <w:spacing w:before="156" w:after="156"/>
      </w:pPr>
      <w:bookmarkStart w:id="50" w:name="_Toc198121827"/>
      <w:r w:rsidRPr="00011C4D">
        <w:rPr>
          <w:rFonts w:hint="eastAsia"/>
        </w:rPr>
        <w:t>以人为本原则</w:t>
      </w:r>
      <w:bookmarkEnd w:id="50"/>
    </w:p>
    <w:p w14:paraId="63190F1E" w14:textId="77777777" w:rsidR="006C3A7B" w:rsidRPr="00011C4D" w:rsidRDefault="00000000">
      <w:pPr>
        <w:pStyle w:val="afffff9"/>
        <w:ind w:firstLine="436"/>
        <w:rPr>
          <w:rFonts w:ascii="Helvetica" w:hAnsi="Helvetica" w:cs="Helvetica"/>
          <w:spacing w:val="4"/>
          <w:szCs w:val="21"/>
        </w:rPr>
      </w:pPr>
      <w:r w:rsidRPr="00011C4D">
        <w:rPr>
          <w:rFonts w:ascii="Helvetica" w:hAnsi="Helvetica" w:cs="Helvetica" w:hint="eastAsia"/>
          <w:spacing w:val="4"/>
          <w:szCs w:val="21"/>
        </w:rPr>
        <w:t>以提升使用者体验和满意度为核心进行智慧病区建设，将使用者需求作为功能设计与建设的核心导向。</w:t>
      </w:r>
    </w:p>
    <w:p w14:paraId="5365D45A" w14:textId="77777777" w:rsidR="006C3A7B" w:rsidRPr="00011C4D" w:rsidRDefault="00000000">
      <w:pPr>
        <w:pStyle w:val="affc"/>
        <w:spacing w:before="156" w:after="156"/>
      </w:pPr>
      <w:bookmarkStart w:id="51" w:name="_Toc198121828"/>
      <w:r w:rsidRPr="00011C4D">
        <w:rPr>
          <w:rFonts w:hint="eastAsia"/>
        </w:rPr>
        <w:t>安全性原则</w:t>
      </w:r>
      <w:bookmarkEnd w:id="51"/>
    </w:p>
    <w:p w14:paraId="04907477" w14:textId="77777777" w:rsidR="006C3A7B" w:rsidRPr="00011C4D" w:rsidRDefault="00000000">
      <w:pPr>
        <w:pStyle w:val="afffff9"/>
        <w:ind w:firstLine="420"/>
      </w:pPr>
      <w:r w:rsidRPr="00011C4D">
        <w:rPr>
          <w:rFonts w:hint="eastAsia"/>
        </w:rPr>
        <w:t>智慧病区建设需考虑软硬件系统运行安全、患者信息安全，并对数据进行安全保护。</w:t>
      </w:r>
    </w:p>
    <w:p w14:paraId="34D09EB2" w14:textId="77777777" w:rsidR="006C3A7B" w:rsidRPr="00011C4D" w:rsidRDefault="00000000">
      <w:pPr>
        <w:pStyle w:val="affb"/>
        <w:spacing w:before="312" w:after="312"/>
      </w:pPr>
      <w:bookmarkStart w:id="52" w:name="_Toc164322781"/>
      <w:bookmarkStart w:id="53" w:name="_Toc164862183"/>
      <w:bookmarkStart w:id="54" w:name="_Toc164930043"/>
      <w:bookmarkStart w:id="55" w:name="_Toc164862081"/>
      <w:bookmarkStart w:id="56" w:name="_Toc164862230"/>
      <w:bookmarkStart w:id="57" w:name="_Toc164930092"/>
      <w:bookmarkStart w:id="58" w:name="_Toc164930502"/>
      <w:bookmarkStart w:id="59" w:name="_Toc198121829"/>
      <w:r w:rsidRPr="00011C4D">
        <w:rPr>
          <w:rFonts w:hint="eastAsia"/>
        </w:rPr>
        <w:lastRenderedPageBreak/>
        <w:t>系统功能建设</w:t>
      </w:r>
      <w:bookmarkEnd w:id="52"/>
      <w:bookmarkEnd w:id="53"/>
      <w:bookmarkEnd w:id="54"/>
      <w:bookmarkEnd w:id="55"/>
      <w:bookmarkEnd w:id="56"/>
      <w:bookmarkEnd w:id="57"/>
      <w:bookmarkEnd w:id="58"/>
      <w:bookmarkEnd w:id="59"/>
    </w:p>
    <w:p w14:paraId="4264E59C" w14:textId="77777777" w:rsidR="006C3A7B" w:rsidRPr="00011C4D" w:rsidRDefault="00000000">
      <w:pPr>
        <w:pStyle w:val="affc"/>
        <w:spacing w:before="156" w:after="156"/>
      </w:pPr>
      <w:bookmarkStart w:id="60" w:name="_Toc164930044"/>
      <w:bookmarkStart w:id="61" w:name="_Toc164930093"/>
      <w:bookmarkStart w:id="62" w:name="_Toc164930503"/>
      <w:bookmarkStart w:id="63" w:name="_Toc164862082"/>
      <w:bookmarkStart w:id="64" w:name="_Toc164322782"/>
      <w:bookmarkStart w:id="65" w:name="_Toc164862184"/>
      <w:bookmarkStart w:id="66" w:name="_Toc198121830"/>
      <w:r w:rsidRPr="00011C4D">
        <w:rPr>
          <w:rFonts w:hint="eastAsia"/>
        </w:rPr>
        <w:t>功能架构</w:t>
      </w:r>
      <w:bookmarkEnd w:id="60"/>
      <w:bookmarkEnd w:id="61"/>
      <w:bookmarkEnd w:id="62"/>
      <w:bookmarkEnd w:id="63"/>
      <w:bookmarkEnd w:id="64"/>
      <w:bookmarkEnd w:id="65"/>
      <w:bookmarkEnd w:id="66"/>
    </w:p>
    <w:p w14:paraId="33C96E6F" w14:textId="77777777" w:rsidR="006C3A7B" w:rsidRPr="00011C4D" w:rsidRDefault="00000000">
      <w:pPr>
        <w:pStyle w:val="afffff9"/>
        <w:ind w:firstLine="420"/>
      </w:pPr>
      <w:r w:rsidRPr="00011C4D">
        <w:rPr>
          <w:rFonts w:hint="eastAsia"/>
        </w:rPr>
        <w:t>智慧病区应用功能包含病区智慧服务、病区智慧医疗、病区智慧管理，功能架构见图1所示。</w:t>
      </w:r>
    </w:p>
    <w:p w14:paraId="519E6D38" w14:textId="77777777" w:rsidR="006C3A7B" w:rsidRPr="00011C4D" w:rsidRDefault="00000000">
      <w:pPr>
        <w:pStyle w:val="affffffffff"/>
        <w:ind w:firstLineChars="0" w:firstLine="0"/>
        <w:jc w:val="center"/>
      </w:pPr>
      <w:r w:rsidRPr="00011C4D">
        <w:rPr>
          <w:rStyle w:val="image-wrapper"/>
          <w:rFonts w:ascii="等线" w:eastAsia="等线" w:hAnsi="等线" w:hint="eastAsia"/>
          <w:noProof/>
        </w:rPr>
        <w:drawing>
          <wp:inline distT="0" distB="0" distL="0" distR="0" wp14:anchorId="779456B7" wp14:editId="10CFA764">
            <wp:extent cx="4279900" cy="2118360"/>
            <wp:effectExtent l="0" t="0" r="6350" b="0"/>
            <wp:docPr id="5577515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51501"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9798" cy="2123734"/>
                    </a:xfrm>
                    <a:prstGeom prst="rect">
                      <a:avLst/>
                    </a:prstGeom>
                    <a:noFill/>
                    <a:ln>
                      <a:noFill/>
                    </a:ln>
                  </pic:spPr>
                </pic:pic>
              </a:graphicData>
            </a:graphic>
          </wp:inline>
        </w:drawing>
      </w:r>
    </w:p>
    <w:p w14:paraId="45D0CF77" w14:textId="77777777" w:rsidR="006C3A7B" w:rsidRPr="00011C4D" w:rsidRDefault="00000000">
      <w:pPr>
        <w:pStyle w:val="afc"/>
        <w:spacing w:before="156" w:after="156"/>
      </w:pPr>
      <w:r w:rsidRPr="00011C4D">
        <w:rPr>
          <w:rFonts w:hint="eastAsia"/>
        </w:rPr>
        <w:t>智慧病区功能架构图</w:t>
      </w:r>
    </w:p>
    <w:p w14:paraId="76B3E510" w14:textId="77777777" w:rsidR="006C3A7B" w:rsidRPr="00011C4D" w:rsidRDefault="00000000">
      <w:pPr>
        <w:pStyle w:val="affc"/>
        <w:spacing w:before="156" w:after="156"/>
      </w:pPr>
      <w:bookmarkStart w:id="67" w:name="_Toc198121831"/>
      <w:r w:rsidRPr="00011C4D">
        <w:rPr>
          <w:rFonts w:hint="eastAsia"/>
        </w:rPr>
        <w:t>功能模块</w:t>
      </w:r>
      <w:bookmarkEnd w:id="67"/>
    </w:p>
    <w:p w14:paraId="6E679909" w14:textId="77777777" w:rsidR="006C3A7B" w:rsidRPr="00011C4D" w:rsidRDefault="00000000">
      <w:pPr>
        <w:pStyle w:val="affd"/>
        <w:spacing w:before="156" w:after="156"/>
        <w:ind w:left="0"/>
      </w:pPr>
      <w:bookmarkStart w:id="68" w:name="_Toc198121832"/>
      <w:bookmarkStart w:id="69" w:name="_Hlk190766730"/>
      <w:bookmarkStart w:id="70" w:name="OLE_LINK2"/>
      <w:r w:rsidRPr="00011C4D">
        <w:rPr>
          <w:rFonts w:hint="eastAsia"/>
        </w:rPr>
        <w:t>病区智慧服务</w:t>
      </w:r>
      <w:bookmarkEnd w:id="68"/>
    </w:p>
    <w:bookmarkEnd w:id="69"/>
    <w:p w14:paraId="1766E2C9" w14:textId="77777777" w:rsidR="006C3A7B" w:rsidRPr="00011C4D" w:rsidRDefault="00000000">
      <w:pPr>
        <w:pStyle w:val="afffff9"/>
        <w:ind w:firstLine="420"/>
      </w:pPr>
      <w:r w:rsidRPr="00011C4D">
        <w:rPr>
          <w:rFonts w:hint="eastAsia"/>
        </w:rPr>
        <w:t>病区智慧服务建设内容宜</w:t>
      </w:r>
      <w:r w:rsidRPr="00011C4D">
        <w:rPr>
          <w:rFonts w:hint="eastAsia"/>
          <w:color w:val="000000" w:themeColor="text1"/>
        </w:rPr>
        <w:t>包括：</w:t>
      </w:r>
    </w:p>
    <w:p w14:paraId="6116FDE0" w14:textId="77777777" w:rsidR="006C3A7B" w:rsidRPr="00011C4D" w:rsidRDefault="00000000">
      <w:pPr>
        <w:pStyle w:val="afffffffffa"/>
        <w:numPr>
          <w:ilvl w:val="0"/>
          <w:numId w:val="13"/>
        </w:numPr>
      </w:pPr>
      <w:r w:rsidRPr="00011C4D">
        <w:t>综合查询服务：</w:t>
      </w:r>
      <w:r w:rsidRPr="00011C4D">
        <w:rPr>
          <w:rFonts w:hint="eastAsia"/>
        </w:rPr>
        <w:t>可通过病区</w:t>
      </w:r>
      <w:r w:rsidRPr="00011C4D">
        <w:t>自助设备</w:t>
      </w:r>
      <w:r w:rsidRPr="00011C4D">
        <w:rPr>
          <w:rFonts w:hint="eastAsia"/>
        </w:rPr>
        <w:t>、床旁</w:t>
      </w:r>
      <w:r w:rsidRPr="00011C4D">
        <w:t>交互屏</w:t>
      </w:r>
      <w:r w:rsidRPr="00011C4D">
        <w:rPr>
          <w:rFonts w:hint="eastAsia"/>
        </w:rPr>
        <w:t>或移动终端</w:t>
      </w:r>
      <w:r w:rsidRPr="00011C4D">
        <w:t>，使患者能够查询住院一日清单和检查检验报告</w:t>
      </w:r>
      <w:r w:rsidRPr="00011C4D">
        <w:rPr>
          <w:rFonts w:hint="eastAsia"/>
        </w:rPr>
        <w:t>；</w:t>
      </w:r>
    </w:p>
    <w:p w14:paraId="4A1677CE" w14:textId="77777777" w:rsidR="006C3A7B" w:rsidRPr="00011C4D" w:rsidRDefault="00000000">
      <w:pPr>
        <w:pStyle w:val="afffffffffa"/>
        <w:numPr>
          <w:ilvl w:val="0"/>
          <w:numId w:val="13"/>
        </w:numPr>
      </w:pPr>
      <w:r w:rsidRPr="00011C4D">
        <w:t>入出院服务：</w:t>
      </w:r>
      <w:r w:rsidRPr="00011C4D">
        <w:rPr>
          <w:rFonts w:hint="eastAsia"/>
        </w:rPr>
        <w:t>入院病人可通过病区自助设备或移动终端办理入院登记。出院病人可通过病区自助设备、床旁交互屏或移动终端完成出院结算业务,获取住院费用分析报告；</w:t>
      </w:r>
    </w:p>
    <w:p w14:paraId="5AFEF639" w14:textId="77777777" w:rsidR="006C3A7B" w:rsidRPr="00011C4D" w:rsidRDefault="00000000">
      <w:pPr>
        <w:pStyle w:val="afffffffffa"/>
        <w:numPr>
          <w:ilvl w:val="0"/>
          <w:numId w:val="13"/>
        </w:numPr>
      </w:pPr>
      <w:r w:rsidRPr="00011C4D">
        <w:t>医疗自助服务：</w:t>
      </w:r>
      <w:r w:rsidRPr="00011C4D">
        <w:rPr>
          <w:rFonts w:hint="eastAsia"/>
        </w:rPr>
        <w:t>建设</w:t>
      </w:r>
      <w:proofErr w:type="gramStart"/>
      <w:r w:rsidRPr="00011C4D">
        <w:rPr>
          <w:rFonts w:hint="eastAsia"/>
        </w:rPr>
        <w:t>医</w:t>
      </w:r>
      <w:proofErr w:type="gramEnd"/>
      <w:r w:rsidRPr="00011C4D">
        <w:rPr>
          <w:rFonts w:hint="eastAsia"/>
        </w:rPr>
        <w:t>患互动、</w:t>
      </w:r>
      <w:r w:rsidRPr="00011C4D">
        <w:t>护理呼叫和紧急报警系统，</w:t>
      </w:r>
      <w:r w:rsidRPr="00011C4D">
        <w:rPr>
          <w:rFonts w:hint="eastAsia"/>
        </w:rPr>
        <w:t>可</w:t>
      </w:r>
      <w:r w:rsidRPr="00011C4D">
        <w:t>通过视频通话和联动系统提高响应效率</w:t>
      </w:r>
      <w:r w:rsidRPr="00011C4D">
        <w:rPr>
          <w:rFonts w:hint="eastAsia"/>
        </w:rPr>
        <w:t>，并通过病区自助设备、床旁交互屏或其他移动终端提供患者就诊注意事项和宣教内容；</w:t>
      </w:r>
    </w:p>
    <w:p w14:paraId="0238C120" w14:textId="77777777" w:rsidR="006C3A7B" w:rsidRPr="00011C4D" w:rsidRDefault="00000000">
      <w:pPr>
        <w:pStyle w:val="afffffffffa"/>
        <w:numPr>
          <w:ilvl w:val="0"/>
          <w:numId w:val="13"/>
        </w:numPr>
      </w:pPr>
      <w:r w:rsidRPr="00011C4D">
        <w:t>便利保障服务：</w:t>
      </w:r>
      <w:r w:rsidRPr="00011C4D">
        <w:rPr>
          <w:rFonts w:hint="eastAsia"/>
        </w:rPr>
        <w:t>可通过病区自助设备、床旁交互屏或其他移动终端提供</w:t>
      </w:r>
      <w:r w:rsidRPr="00011C4D">
        <w:t>轮椅租赁、护工预约</w:t>
      </w:r>
      <w:r w:rsidRPr="00011C4D">
        <w:rPr>
          <w:rFonts w:hint="eastAsia"/>
        </w:rPr>
        <w:t>与病人运送、</w:t>
      </w:r>
      <w:r w:rsidRPr="00011C4D">
        <w:t>营养点餐服务</w:t>
      </w:r>
      <w:r w:rsidRPr="00011C4D">
        <w:rPr>
          <w:rFonts w:hint="eastAsia"/>
        </w:rPr>
        <w:t>；</w:t>
      </w:r>
    </w:p>
    <w:p w14:paraId="5655A8FD" w14:textId="77777777" w:rsidR="006C3A7B" w:rsidRPr="00011C4D" w:rsidRDefault="00000000">
      <w:pPr>
        <w:pStyle w:val="afffffffffa"/>
        <w:numPr>
          <w:ilvl w:val="0"/>
          <w:numId w:val="13"/>
        </w:numPr>
      </w:pPr>
      <w:r w:rsidRPr="00011C4D">
        <w:rPr>
          <w:rFonts w:hint="eastAsia"/>
        </w:rPr>
        <w:t>环境控制服务：实现温度、空气质量、照明和遮阳的智能控制和湿度监测，提高患者舒适度；</w:t>
      </w:r>
    </w:p>
    <w:p w14:paraId="2F40CCE0" w14:textId="77777777" w:rsidR="006C3A7B" w:rsidRPr="00011C4D" w:rsidRDefault="00000000">
      <w:pPr>
        <w:pStyle w:val="afffffffffa"/>
        <w:numPr>
          <w:ilvl w:val="0"/>
          <w:numId w:val="13"/>
        </w:numPr>
      </w:pPr>
      <w:r w:rsidRPr="00011C4D">
        <w:t>远程探视服务：提供远程探视设施，</w:t>
      </w:r>
      <w:r w:rsidRPr="00011C4D">
        <w:rPr>
          <w:rFonts w:hint="eastAsia"/>
        </w:rPr>
        <w:t>支持</w:t>
      </w:r>
      <w:r w:rsidRPr="00011C4D">
        <w:t>患者与院外亲属进行视频交流</w:t>
      </w:r>
      <w:r w:rsidRPr="00011C4D">
        <w:rPr>
          <w:rFonts w:hint="eastAsia"/>
        </w:rPr>
        <w:t>。可根据患者病情，自动推荐探视时间；</w:t>
      </w:r>
    </w:p>
    <w:p w14:paraId="64008B7C" w14:textId="77777777" w:rsidR="006C3A7B" w:rsidRPr="00011C4D" w:rsidRDefault="00000000">
      <w:pPr>
        <w:pStyle w:val="afffffffffa"/>
        <w:numPr>
          <w:ilvl w:val="0"/>
          <w:numId w:val="13"/>
        </w:numPr>
      </w:pPr>
      <w:r w:rsidRPr="00011C4D">
        <w:t>创新技术应用场景：</w:t>
      </w:r>
      <w:r w:rsidRPr="00011C4D">
        <w:rPr>
          <w:rFonts w:hint="eastAsia"/>
        </w:rPr>
        <w:t>整合最新信息技术和医疗设备，优化医疗流程和病患监护。索物联网技术在病患监护中的应用，如通过可穿戴设备实时监测患者生命体征。</w:t>
      </w:r>
    </w:p>
    <w:p w14:paraId="03F3F349" w14:textId="77777777" w:rsidR="006C3A7B" w:rsidRPr="00011C4D" w:rsidRDefault="00000000">
      <w:pPr>
        <w:pStyle w:val="affd"/>
        <w:spacing w:before="156" w:after="156"/>
        <w:ind w:left="0"/>
      </w:pPr>
      <w:bookmarkStart w:id="71" w:name="_Toc198121833"/>
      <w:r w:rsidRPr="00011C4D">
        <w:rPr>
          <w:rFonts w:hint="eastAsia"/>
        </w:rPr>
        <w:t>病区智慧医疗</w:t>
      </w:r>
      <w:bookmarkEnd w:id="71"/>
    </w:p>
    <w:p w14:paraId="40C8E5D3" w14:textId="77777777" w:rsidR="006C3A7B" w:rsidRPr="00011C4D" w:rsidRDefault="00000000">
      <w:pPr>
        <w:pStyle w:val="afffff9"/>
        <w:ind w:firstLine="420"/>
      </w:pPr>
      <w:r w:rsidRPr="00011C4D">
        <w:rPr>
          <w:rFonts w:hint="eastAsia"/>
        </w:rPr>
        <w:t>病区智慧医疗建设内容宜包括：</w:t>
      </w:r>
    </w:p>
    <w:p w14:paraId="7625B33B" w14:textId="77777777" w:rsidR="006C3A7B" w:rsidRPr="00011C4D" w:rsidRDefault="00000000">
      <w:pPr>
        <w:pStyle w:val="afffffffffa"/>
        <w:numPr>
          <w:ilvl w:val="0"/>
          <w:numId w:val="32"/>
        </w:numPr>
      </w:pPr>
      <w:r w:rsidRPr="00011C4D">
        <w:rPr>
          <w:rFonts w:hint="eastAsia"/>
        </w:rPr>
        <w:t>病人管理和评估：可实现病人入院、出院、转科、出科检查和治疗的跟踪记录，借助智能入院评估模板对患者入院评估信息进行记录，并对护理级别或护理措施给出建议；可匹配患者实现房间迎宾模式和环境系统预设。</w:t>
      </w:r>
    </w:p>
    <w:p w14:paraId="1F59C7A3" w14:textId="77777777" w:rsidR="006C3A7B" w:rsidRPr="00011C4D" w:rsidRDefault="00000000">
      <w:pPr>
        <w:pStyle w:val="afffffffffa"/>
        <w:numPr>
          <w:ilvl w:val="0"/>
          <w:numId w:val="32"/>
        </w:numPr>
      </w:pPr>
      <w:r w:rsidRPr="00011C4D">
        <w:rPr>
          <w:rFonts w:hint="eastAsia"/>
        </w:rPr>
        <w:t>病区护理：对医嘱执行和护理行为进行记录，并可供全院共享；</w:t>
      </w:r>
    </w:p>
    <w:p w14:paraId="524C6C97" w14:textId="77777777" w:rsidR="006C3A7B" w:rsidRPr="00011C4D" w:rsidRDefault="00000000">
      <w:pPr>
        <w:pStyle w:val="afffffffffa"/>
        <w:numPr>
          <w:ilvl w:val="0"/>
          <w:numId w:val="32"/>
        </w:numPr>
      </w:pPr>
      <w:r w:rsidRPr="00011C4D">
        <w:rPr>
          <w:rFonts w:hint="eastAsia"/>
        </w:rPr>
        <w:lastRenderedPageBreak/>
        <w:t>护理病患监测：可通过监护仪、呼吸机、可穿戴移动设备、智能床垫和其他监测设备对患者的生命体征、输液和卧床状态进行监测，能支持监测信息的自动记录和集中展示，提供状态异常预警；</w:t>
      </w:r>
    </w:p>
    <w:p w14:paraId="58EEB56B" w14:textId="77777777" w:rsidR="006C3A7B" w:rsidRPr="00011C4D" w:rsidRDefault="00000000">
      <w:pPr>
        <w:pStyle w:val="afffffffffa"/>
        <w:numPr>
          <w:ilvl w:val="0"/>
          <w:numId w:val="32"/>
        </w:numPr>
      </w:pPr>
      <w:r w:rsidRPr="00011C4D">
        <w:rPr>
          <w:rFonts w:hint="eastAsia"/>
        </w:rPr>
        <w:t>病区诊疗：可提供病房医嘱处理、病房检查和病房病历记录的查阅功能，并通过医用移动工作站或移动终端提供查阅和管理；</w:t>
      </w:r>
    </w:p>
    <w:p w14:paraId="58B2BE89" w14:textId="77777777" w:rsidR="006C3A7B" w:rsidRPr="00011C4D" w:rsidRDefault="00000000">
      <w:pPr>
        <w:pStyle w:val="afffffffffa"/>
        <w:numPr>
          <w:ilvl w:val="0"/>
          <w:numId w:val="32"/>
        </w:numPr>
      </w:pPr>
      <w:r w:rsidRPr="00011C4D">
        <w:rPr>
          <w:rFonts w:hint="eastAsia"/>
        </w:rPr>
        <w:t>病区诊疗业务延伸：开展院内和医疗机构间的会诊和转诊业务，并可通过医用移动工作站或移动终端对患者进行会诊和转诊；</w:t>
      </w:r>
    </w:p>
    <w:p w14:paraId="5C44607D" w14:textId="77777777" w:rsidR="006C3A7B" w:rsidRPr="00011C4D" w:rsidRDefault="00000000">
      <w:pPr>
        <w:pStyle w:val="afffffffffa"/>
        <w:numPr>
          <w:ilvl w:val="0"/>
          <w:numId w:val="32"/>
        </w:numPr>
      </w:pPr>
      <w:r w:rsidRPr="00011C4D">
        <w:rPr>
          <w:rFonts w:hint="eastAsia"/>
        </w:rPr>
        <w:t>创新技术应用场景：整合最新信息技术和医疗设备，优化医疗流程和病患监护。推动5G技术在远程医疗中的应用，如通过5G网络实现高清远程会诊。</w:t>
      </w:r>
    </w:p>
    <w:p w14:paraId="463689A1" w14:textId="77777777" w:rsidR="006C3A7B" w:rsidRPr="00011C4D" w:rsidRDefault="00000000">
      <w:pPr>
        <w:pStyle w:val="affd"/>
        <w:spacing w:before="156" w:after="156"/>
        <w:ind w:left="0"/>
      </w:pPr>
      <w:bookmarkStart w:id="72" w:name="_Toc198121834"/>
      <w:r w:rsidRPr="00011C4D">
        <w:rPr>
          <w:rFonts w:hint="eastAsia"/>
        </w:rPr>
        <w:t>病区智慧管理</w:t>
      </w:r>
      <w:bookmarkEnd w:id="72"/>
    </w:p>
    <w:p w14:paraId="354AC6BF" w14:textId="77777777" w:rsidR="006C3A7B" w:rsidRPr="00011C4D" w:rsidRDefault="00000000">
      <w:pPr>
        <w:pStyle w:val="afffff9"/>
        <w:ind w:firstLine="420"/>
      </w:pPr>
      <w:r w:rsidRPr="00011C4D">
        <w:rPr>
          <w:rFonts w:hint="eastAsia"/>
        </w:rPr>
        <w:t>病区智慧管理建设内容宜包括：</w:t>
      </w:r>
    </w:p>
    <w:p w14:paraId="10B75E63" w14:textId="77777777" w:rsidR="006C3A7B" w:rsidRPr="00011C4D" w:rsidRDefault="00000000">
      <w:pPr>
        <w:pStyle w:val="afffffffffa"/>
        <w:numPr>
          <w:ilvl w:val="0"/>
          <w:numId w:val="33"/>
        </w:numPr>
      </w:pPr>
      <w:r w:rsidRPr="00011C4D">
        <w:rPr>
          <w:rFonts w:hint="eastAsia"/>
        </w:rPr>
        <w:t>病区综合管理：构建集中的病区指挥调度中心，实现对后勤系统及关键绩效指标的实时监控，并采用自动化技术对环境和能源进行智能调节，提高病区运营效率；</w:t>
      </w:r>
    </w:p>
    <w:p w14:paraId="65ACBD00" w14:textId="77777777" w:rsidR="006C3A7B" w:rsidRPr="00011C4D" w:rsidRDefault="00000000">
      <w:pPr>
        <w:pStyle w:val="afffffffffa"/>
        <w:numPr>
          <w:ilvl w:val="0"/>
          <w:numId w:val="33"/>
        </w:numPr>
      </w:pPr>
      <w:r w:rsidRPr="00011C4D">
        <w:rPr>
          <w:rFonts w:hint="eastAsia"/>
        </w:rPr>
        <w:t>病区安全管理：部署自动化的出入口控制系统和紧急报警系统，利用视频监控和智能分析技术进行安全预警，并通过消防与安防一体化提高应急响应能力；</w:t>
      </w:r>
    </w:p>
    <w:p w14:paraId="2EDB9C51" w14:textId="77777777" w:rsidR="006C3A7B" w:rsidRPr="00011C4D" w:rsidRDefault="00000000">
      <w:pPr>
        <w:pStyle w:val="afffffffffa"/>
        <w:numPr>
          <w:ilvl w:val="0"/>
          <w:numId w:val="33"/>
        </w:numPr>
      </w:pPr>
      <w:r w:rsidRPr="00011C4D">
        <w:rPr>
          <w:rFonts w:hint="eastAsia"/>
        </w:rPr>
        <w:t>病区医疗护理管理：实施护理质量控制，自动采集护理数据，并通过移动设备支持医院感染管理和不良事件的实时上报与分析；</w:t>
      </w:r>
    </w:p>
    <w:p w14:paraId="3A0897CF" w14:textId="77777777" w:rsidR="006C3A7B" w:rsidRPr="00011C4D" w:rsidRDefault="00000000">
      <w:pPr>
        <w:pStyle w:val="afffffffffa"/>
        <w:numPr>
          <w:ilvl w:val="0"/>
          <w:numId w:val="33"/>
        </w:numPr>
      </w:pPr>
      <w:r w:rsidRPr="00011C4D">
        <w:rPr>
          <w:rFonts w:hint="eastAsia"/>
        </w:rPr>
        <w:t>临床科研管理：建立研究型病房管理体系，包括受试者管理、数据脱敏整合，并支持远程监查；</w:t>
      </w:r>
    </w:p>
    <w:p w14:paraId="76B4A581" w14:textId="77777777" w:rsidR="006C3A7B" w:rsidRPr="00011C4D" w:rsidRDefault="00000000">
      <w:pPr>
        <w:pStyle w:val="afffffffffa"/>
        <w:numPr>
          <w:ilvl w:val="0"/>
          <w:numId w:val="33"/>
        </w:numPr>
      </w:pPr>
      <w:r w:rsidRPr="00011C4D">
        <w:rPr>
          <w:rFonts w:hint="eastAsia"/>
        </w:rPr>
        <w:t>创新技术应用：不断探索和整合创新技术，以优化医疗流程和提升病患监护的质量。应用大数据分析技术优化医疗资源配置，如通过分析患者流量数据优化床位安排。</w:t>
      </w:r>
      <w:bookmarkEnd w:id="70"/>
    </w:p>
    <w:p w14:paraId="0B3E46BE" w14:textId="77777777" w:rsidR="006C3A7B" w:rsidRPr="00011C4D" w:rsidRDefault="00000000">
      <w:pPr>
        <w:pStyle w:val="affb"/>
        <w:spacing w:before="312" w:after="312"/>
      </w:pPr>
      <w:bookmarkStart w:id="73" w:name="_Toc198121835"/>
      <w:r w:rsidRPr="00011C4D">
        <w:rPr>
          <w:rFonts w:hint="eastAsia"/>
        </w:rPr>
        <w:t>系统集成</w:t>
      </w:r>
      <w:bookmarkEnd w:id="73"/>
    </w:p>
    <w:p w14:paraId="6F2CAAAE" w14:textId="77777777" w:rsidR="006C3A7B" w:rsidRPr="00011C4D" w:rsidRDefault="00000000">
      <w:pPr>
        <w:pStyle w:val="affc"/>
        <w:spacing w:before="156" w:after="156"/>
      </w:pPr>
      <w:bookmarkStart w:id="74" w:name="_Toc198121836"/>
      <w:r w:rsidRPr="00011C4D">
        <w:rPr>
          <w:rFonts w:hint="eastAsia"/>
        </w:rPr>
        <w:t>概述</w:t>
      </w:r>
      <w:bookmarkEnd w:id="74"/>
    </w:p>
    <w:p w14:paraId="1F9CD63D" w14:textId="77777777" w:rsidR="006C3A7B" w:rsidRPr="00011C4D" w:rsidRDefault="00000000">
      <w:pPr>
        <w:pStyle w:val="afffff9"/>
        <w:ind w:firstLine="436"/>
      </w:pPr>
      <w:r w:rsidRPr="00011C4D">
        <w:rPr>
          <w:rFonts w:ascii="Helvetica" w:hAnsi="Helvetica" w:cs="Helvetica"/>
          <w:spacing w:val="4"/>
          <w:szCs w:val="21"/>
        </w:rPr>
        <w:t>智慧病区的系统集成</w:t>
      </w:r>
      <w:r w:rsidRPr="00011C4D">
        <w:rPr>
          <w:rFonts w:hint="eastAsia"/>
        </w:rPr>
        <w:t>包含以患者为中心的</w:t>
      </w:r>
      <w:proofErr w:type="gramStart"/>
      <w:r w:rsidRPr="00011C4D">
        <w:rPr>
          <w:rFonts w:hint="eastAsia"/>
        </w:rPr>
        <w:t>病房级</w:t>
      </w:r>
      <w:proofErr w:type="gramEnd"/>
      <w:r w:rsidRPr="00011C4D">
        <w:rPr>
          <w:rFonts w:hint="eastAsia"/>
        </w:rPr>
        <w:t>系统集成、以医疗为中心的</w:t>
      </w:r>
      <w:proofErr w:type="gramStart"/>
      <w:r w:rsidRPr="00011C4D">
        <w:rPr>
          <w:rFonts w:hint="eastAsia"/>
        </w:rPr>
        <w:t>病区级</w:t>
      </w:r>
      <w:proofErr w:type="gramEnd"/>
      <w:r w:rsidRPr="00011C4D">
        <w:rPr>
          <w:rFonts w:hint="eastAsia"/>
        </w:rPr>
        <w:t>系统集成和以管理为中心的</w:t>
      </w:r>
      <w:proofErr w:type="gramStart"/>
      <w:r w:rsidRPr="00011C4D">
        <w:rPr>
          <w:rFonts w:hint="eastAsia"/>
        </w:rPr>
        <w:t>医院级</w:t>
      </w:r>
      <w:proofErr w:type="gramEnd"/>
      <w:r w:rsidRPr="00011C4D">
        <w:rPr>
          <w:rFonts w:hint="eastAsia"/>
        </w:rPr>
        <w:t>系统集成三个层级。</w:t>
      </w:r>
    </w:p>
    <w:p w14:paraId="5ED3B3E8" w14:textId="77777777" w:rsidR="006C3A7B" w:rsidRPr="00011C4D" w:rsidRDefault="00000000">
      <w:pPr>
        <w:pStyle w:val="affc"/>
        <w:spacing w:before="156" w:after="156"/>
      </w:pPr>
      <w:bookmarkStart w:id="75" w:name="_Toc198121837"/>
      <w:proofErr w:type="gramStart"/>
      <w:r w:rsidRPr="00011C4D">
        <w:rPr>
          <w:rFonts w:hint="eastAsia"/>
        </w:rPr>
        <w:t>病房级</w:t>
      </w:r>
      <w:proofErr w:type="gramEnd"/>
      <w:r w:rsidRPr="00011C4D">
        <w:rPr>
          <w:rFonts w:hint="eastAsia"/>
        </w:rPr>
        <w:t>系统集成</w:t>
      </w:r>
      <w:bookmarkEnd w:id="75"/>
    </w:p>
    <w:p w14:paraId="7AA9ABA3" w14:textId="77777777" w:rsidR="006C3A7B" w:rsidRPr="00011C4D" w:rsidRDefault="00000000">
      <w:pPr>
        <w:pStyle w:val="afffffffff5"/>
        <w:ind w:left="0"/>
        <w:outlineLvl w:val="2"/>
      </w:pPr>
      <w:proofErr w:type="gramStart"/>
      <w:r w:rsidRPr="00011C4D">
        <w:t>病房级系统集成</w:t>
      </w:r>
      <w:r w:rsidRPr="00011C4D">
        <w:rPr>
          <w:rFonts w:hint="eastAsia"/>
        </w:rPr>
        <w:t>宜</w:t>
      </w:r>
      <w:r w:rsidRPr="00011C4D">
        <w:t>实现</w:t>
      </w:r>
      <w:proofErr w:type="gramEnd"/>
      <w:r w:rsidRPr="00011C4D">
        <w:t>病房内智能化设备间的互联互通与智能控制，确保患者安全，提供便捷的</w:t>
      </w:r>
      <w:r w:rsidRPr="00011C4D">
        <w:rPr>
          <w:rFonts w:hint="eastAsia"/>
        </w:rPr>
        <w:t>病区环境控制</w:t>
      </w:r>
      <w:r w:rsidRPr="00011C4D">
        <w:t>和信息服务。</w:t>
      </w:r>
    </w:p>
    <w:p w14:paraId="5A2A7CAE" w14:textId="77777777" w:rsidR="006C3A7B" w:rsidRPr="00011C4D" w:rsidRDefault="00000000">
      <w:pPr>
        <w:pStyle w:val="afffffffff5"/>
        <w:ind w:left="0"/>
        <w:outlineLvl w:val="2"/>
      </w:pPr>
      <w:proofErr w:type="gramStart"/>
      <w:r w:rsidRPr="00011C4D">
        <w:rPr>
          <w:rFonts w:hint="eastAsia"/>
        </w:rPr>
        <w:t>病房级</w:t>
      </w:r>
      <w:proofErr w:type="gramEnd"/>
      <w:r w:rsidRPr="00011C4D">
        <w:rPr>
          <w:rFonts w:hint="eastAsia"/>
        </w:rPr>
        <w:t>系统集成宜以病房为单元边缘实现。</w:t>
      </w:r>
    </w:p>
    <w:p w14:paraId="2AFE11C7" w14:textId="77777777" w:rsidR="006C3A7B" w:rsidRPr="00011C4D" w:rsidRDefault="00000000">
      <w:pPr>
        <w:pStyle w:val="afffffffff5"/>
        <w:ind w:left="0"/>
        <w:outlineLvl w:val="2"/>
      </w:pPr>
      <w:proofErr w:type="gramStart"/>
      <w:r w:rsidRPr="00011C4D">
        <w:t>病房级系统集成</w:t>
      </w:r>
      <w:r w:rsidRPr="00011C4D">
        <w:rPr>
          <w:rFonts w:hint="eastAsia"/>
        </w:rPr>
        <w:t>宜</w:t>
      </w:r>
      <w:r w:rsidRPr="00011C4D">
        <w:t>包括</w:t>
      </w:r>
      <w:proofErr w:type="gramEnd"/>
      <w:r w:rsidRPr="00011C4D">
        <w:t>护理</w:t>
      </w:r>
      <w:r w:rsidRPr="00011C4D">
        <w:rPr>
          <w:rFonts w:hint="eastAsia"/>
        </w:rPr>
        <w:t>呼叫</w:t>
      </w:r>
      <w:r w:rsidRPr="00011C4D">
        <w:t>、电子床卡、</w:t>
      </w:r>
      <w:r w:rsidRPr="00011C4D">
        <w:rPr>
          <w:rFonts w:hint="eastAsia"/>
        </w:rPr>
        <w:t>病区环境控制</w:t>
      </w:r>
      <w:r w:rsidRPr="00011C4D">
        <w:t>、交互电视和智能输液监控功能，通过床旁交互屏等终端提供服务。</w:t>
      </w:r>
    </w:p>
    <w:p w14:paraId="6FFCCEB7" w14:textId="77777777" w:rsidR="006C3A7B" w:rsidRPr="00011C4D" w:rsidRDefault="00000000">
      <w:pPr>
        <w:pStyle w:val="affc"/>
        <w:spacing w:before="156" w:after="156"/>
      </w:pPr>
      <w:bookmarkStart w:id="76" w:name="_Toc198121838"/>
      <w:proofErr w:type="gramStart"/>
      <w:r w:rsidRPr="00011C4D">
        <w:rPr>
          <w:rFonts w:hint="eastAsia"/>
        </w:rPr>
        <w:t>病区级</w:t>
      </w:r>
      <w:proofErr w:type="gramEnd"/>
      <w:r w:rsidRPr="00011C4D">
        <w:rPr>
          <w:rFonts w:hint="eastAsia"/>
        </w:rPr>
        <w:t>系统集成</w:t>
      </w:r>
      <w:bookmarkEnd w:id="76"/>
    </w:p>
    <w:p w14:paraId="50933100" w14:textId="77777777" w:rsidR="006C3A7B" w:rsidRPr="00011C4D" w:rsidRDefault="00000000">
      <w:pPr>
        <w:pStyle w:val="afffffffff5"/>
        <w:ind w:left="0"/>
        <w:outlineLvl w:val="2"/>
      </w:pPr>
      <w:proofErr w:type="gramStart"/>
      <w:r w:rsidRPr="00011C4D">
        <w:t>病区级系统集成</w:t>
      </w:r>
      <w:r w:rsidRPr="00011C4D">
        <w:rPr>
          <w:rFonts w:hint="eastAsia"/>
        </w:rPr>
        <w:t>宜</w:t>
      </w:r>
      <w:r w:rsidRPr="00011C4D">
        <w:t>实现</w:t>
      </w:r>
      <w:proofErr w:type="gramEnd"/>
      <w:r w:rsidRPr="00011C4D">
        <w:t>病房单元与病区护理辅助信息系统的集成，提升医疗质量和运营效率。</w:t>
      </w:r>
    </w:p>
    <w:p w14:paraId="39CBA3D8" w14:textId="77777777" w:rsidR="006C3A7B" w:rsidRPr="00011C4D" w:rsidRDefault="00000000">
      <w:pPr>
        <w:pStyle w:val="afffffffff5"/>
        <w:ind w:left="0"/>
        <w:outlineLvl w:val="2"/>
      </w:pPr>
      <w:proofErr w:type="gramStart"/>
      <w:r w:rsidRPr="00011C4D">
        <w:rPr>
          <w:rFonts w:hint="eastAsia"/>
        </w:rPr>
        <w:t>病区级</w:t>
      </w:r>
      <w:proofErr w:type="gramEnd"/>
      <w:r w:rsidRPr="00011C4D">
        <w:rPr>
          <w:rFonts w:hint="eastAsia"/>
        </w:rPr>
        <w:t>系统集成宜以护士站为单元边缘实现。</w:t>
      </w:r>
    </w:p>
    <w:p w14:paraId="54595CF3" w14:textId="77777777" w:rsidR="006C3A7B" w:rsidRPr="00011C4D" w:rsidRDefault="00000000">
      <w:pPr>
        <w:pStyle w:val="afffffffff5"/>
        <w:ind w:left="0"/>
        <w:outlineLvl w:val="2"/>
      </w:pPr>
      <w:proofErr w:type="gramStart"/>
      <w:r w:rsidRPr="00011C4D">
        <w:t>病区级系统集成</w:t>
      </w:r>
      <w:r w:rsidRPr="00011C4D">
        <w:rPr>
          <w:rFonts w:hint="eastAsia"/>
        </w:rPr>
        <w:t>宜</w:t>
      </w:r>
      <w:r w:rsidRPr="00011C4D">
        <w:t>包括</w:t>
      </w:r>
      <w:proofErr w:type="gramEnd"/>
      <w:r w:rsidRPr="00011C4D">
        <w:rPr>
          <w:rFonts w:hint="eastAsia"/>
        </w:rPr>
        <w:t>护理白板</w:t>
      </w:r>
      <w:r w:rsidRPr="00011C4D">
        <w:t>、设备管理、公共区域环境控制、摔倒报警和人员定位功能，通过相关集成终端提供服务。</w:t>
      </w:r>
    </w:p>
    <w:p w14:paraId="034FBB0F" w14:textId="77777777" w:rsidR="006C3A7B" w:rsidRPr="00011C4D" w:rsidRDefault="00000000">
      <w:pPr>
        <w:pStyle w:val="affc"/>
        <w:spacing w:before="156" w:after="156"/>
      </w:pPr>
      <w:bookmarkStart w:id="77" w:name="_Toc198121839"/>
      <w:proofErr w:type="gramStart"/>
      <w:r w:rsidRPr="00011C4D">
        <w:rPr>
          <w:rFonts w:hint="eastAsia"/>
        </w:rPr>
        <w:t>医院级</w:t>
      </w:r>
      <w:proofErr w:type="gramEnd"/>
      <w:r w:rsidRPr="00011C4D">
        <w:rPr>
          <w:rFonts w:hint="eastAsia"/>
        </w:rPr>
        <w:t>系统集成</w:t>
      </w:r>
      <w:bookmarkEnd w:id="77"/>
    </w:p>
    <w:p w14:paraId="24C7EDB1" w14:textId="77777777" w:rsidR="006C3A7B" w:rsidRPr="00011C4D" w:rsidRDefault="00000000">
      <w:pPr>
        <w:pStyle w:val="afffffffff5"/>
        <w:ind w:left="0"/>
        <w:outlineLvl w:val="2"/>
      </w:pPr>
      <w:r w:rsidRPr="00011C4D">
        <w:lastRenderedPageBreak/>
        <w:t>病区作为医院的组成部分，</w:t>
      </w:r>
      <w:proofErr w:type="gramStart"/>
      <w:r w:rsidRPr="00011C4D">
        <w:t>医院级系统集成</w:t>
      </w:r>
      <w:r w:rsidRPr="00011C4D">
        <w:rPr>
          <w:rFonts w:hint="eastAsia"/>
        </w:rPr>
        <w:t>宜</w:t>
      </w:r>
      <w:r w:rsidRPr="00011C4D">
        <w:t>实现</w:t>
      </w:r>
      <w:proofErr w:type="gramEnd"/>
      <w:r w:rsidRPr="00011C4D">
        <w:t>病区与医院系统的联通，实现资源共享，保障运营管理的一致性和高效性</w:t>
      </w:r>
      <w:r w:rsidRPr="00011C4D">
        <w:rPr>
          <w:rFonts w:hint="eastAsia"/>
        </w:rPr>
        <w:t>。</w:t>
      </w:r>
    </w:p>
    <w:p w14:paraId="24F65E78" w14:textId="77777777" w:rsidR="006C3A7B" w:rsidRPr="00011C4D" w:rsidRDefault="00000000">
      <w:pPr>
        <w:pStyle w:val="afffffffff5"/>
        <w:ind w:left="0"/>
        <w:outlineLvl w:val="2"/>
      </w:pPr>
      <w:r w:rsidRPr="00011C4D">
        <w:t>病区</w:t>
      </w:r>
      <w:r w:rsidRPr="00011C4D">
        <w:rPr>
          <w:rFonts w:hint="eastAsia"/>
        </w:rPr>
        <w:t>宜</w:t>
      </w:r>
      <w:r w:rsidRPr="00011C4D">
        <w:t>与医院集成平台对接，接受统一管理。</w:t>
      </w:r>
    </w:p>
    <w:p w14:paraId="1A92F0CC" w14:textId="77777777" w:rsidR="006C3A7B" w:rsidRPr="00011C4D" w:rsidRDefault="00000000">
      <w:pPr>
        <w:pStyle w:val="afffffffff5"/>
        <w:ind w:left="0"/>
        <w:outlineLvl w:val="2"/>
      </w:pPr>
      <w:proofErr w:type="gramStart"/>
      <w:r w:rsidRPr="00011C4D">
        <w:t>医院级</w:t>
      </w:r>
      <w:proofErr w:type="gramEnd"/>
      <w:r w:rsidRPr="00011C4D">
        <w:t>系统集成</w:t>
      </w:r>
      <w:r w:rsidRPr="00011C4D">
        <w:rPr>
          <w:rFonts w:hint="eastAsia"/>
        </w:rPr>
        <w:t>可</w:t>
      </w:r>
      <w:r w:rsidRPr="00011C4D">
        <w:t>实现与医院信息集成平台的联动，确保患者诊疗信息的一致性，与应急指挥和安防系统协同，保障病区安全，与楼宇自控系统对接，实现环境及能效管理</w:t>
      </w:r>
      <w:r w:rsidRPr="00011C4D">
        <w:rPr>
          <w:rFonts w:hint="eastAsia"/>
        </w:rPr>
        <w:t>。</w:t>
      </w:r>
    </w:p>
    <w:p w14:paraId="122C755D" w14:textId="77777777" w:rsidR="006C3A7B" w:rsidRPr="00011C4D" w:rsidRDefault="00000000">
      <w:pPr>
        <w:pStyle w:val="affb"/>
        <w:spacing w:before="312" w:after="312"/>
      </w:pPr>
      <w:bookmarkStart w:id="78" w:name="_Toc198121840"/>
      <w:r w:rsidRPr="00011C4D">
        <w:rPr>
          <w:rFonts w:hint="eastAsia"/>
        </w:rPr>
        <w:t>设备配置</w:t>
      </w:r>
      <w:bookmarkEnd w:id="78"/>
    </w:p>
    <w:p w14:paraId="4E9F2D8D" w14:textId="77777777" w:rsidR="006C3A7B" w:rsidRPr="00011C4D" w:rsidRDefault="00000000">
      <w:pPr>
        <w:pStyle w:val="afffffffff2"/>
      </w:pPr>
      <w:r w:rsidRPr="00011C4D">
        <w:rPr>
          <w:rFonts w:hint="eastAsia"/>
        </w:rPr>
        <w:t>为确保各场景下智慧病区的正常运作，宜考虑不同场景下智慧病区中的硬件配置。表1给出了不同应用场景下智慧病区宜配置的硬件设备，及其分类和用途。</w:t>
      </w:r>
    </w:p>
    <w:p w14:paraId="4BA35FFA" w14:textId="77777777" w:rsidR="006C3A7B" w:rsidRPr="00011C4D" w:rsidRDefault="00000000">
      <w:pPr>
        <w:pStyle w:val="aff1"/>
        <w:spacing w:before="156" w:after="156"/>
      </w:pPr>
      <w:r w:rsidRPr="00011C4D">
        <w:rPr>
          <w:rFonts w:hint="eastAsia"/>
        </w:rPr>
        <w:t>智慧病区硬件设备在不同场景下的配置</w:t>
      </w:r>
    </w:p>
    <w:tbl>
      <w:tblPr>
        <w:tblStyle w:val="affffa"/>
        <w:tblW w:w="9341"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3"/>
        <w:gridCol w:w="1129"/>
        <w:gridCol w:w="7229"/>
      </w:tblGrid>
      <w:tr w:rsidR="006C3A7B" w:rsidRPr="00011C4D" w14:paraId="3F64236E" w14:textId="77777777">
        <w:trPr>
          <w:trHeight w:val="138"/>
          <w:jc w:val="center"/>
        </w:trPr>
        <w:tc>
          <w:tcPr>
            <w:tcW w:w="983" w:type="dxa"/>
            <w:shd w:val="clear" w:color="auto" w:fill="auto"/>
            <w:noWrap/>
            <w:vAlign w:val="center"/>
          </w:tcPr>
          <w:p w14:paraId="55A5C6EC"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应用场景</w:t>
            </w:r>
          </w:p>
        </w:tc>
        <w:tc>
          <w:tcPr>
            <w:tcW w:w="1129" w:type="dxa"/>
            <w:shd w:val="clear" w:color="auto" w:fill="auto"/>
            <w:noWrap/>
            <w:vAlign w:val="center"/>
          </w:tcPr>
          <w:p w14:paraId="53CD220D"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分类</w:t>
            </w:r>
          </w:p>
        </w:tc>
        <w:tc>
          <w:tcPr>
            <w:tcW w:w="7229" w:type="dxa"/>
            <w:shd w:val="clear" w:color="auto" w:fill="auto"/>
            <w:noWrap/>
            <w:vAlign w:val="center"/>
          </w:tcPr>
          <w:p w14:paraId="7FA03026"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配置及用途</w:t>
            </w:r>
          </w:p>
        </w:tc>
      </w:tr>
      <w:tr w:rsidR="006C3A7B" w:rsidRPr="00011C4D" w14:paraId="20913C7E" w14:textId="77777777">
        <w:trPr>
          <w:trHeight w:val="97"/>
          <w:jc w:val="center"/>
        </w:trPr>
        <w:tc>
          <w:tcPr>
            <w:tcW w:w="983" w:type="dxa"/>
            <w:vMerge w:val="restart"/>
            <w:shd w:val="clear" w:color="auto" w:fill="auto"/>
            <w:noWrap/>
            <w:vAlign w:val="center"/>
          </w:tcPr>
          <w:p w14:paraId="7FB01616"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病房场景</w:t>
            </w:r>
          </w:p>
        </w:tc>
        <w:tc>
          <w:tcPr>
            <w:tcW w:w="1129" w:type="dxa"/>
            <w:shd w:val="clear" w:color="auto" w:fill="auto"/>
            <w:noWrap/>
            <w:vAlign w:val="center"/>
          </w:tcPr>
          <w:p w14:paraId="214C561C"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交互类</w:t>
            </w:r>
          </w:p>
        </w:tc>
        <w:tc>
          <w:tcPr>
            <w:tcW w:w="7229" w:type="dxa"/>
            <w:shd w:val="clear" w:color="auto" w:fill="auto"/>
            <w:noWrap/>
            <w:vAlign w:val="center"/>
          </w:tcPr>
          <w:p w14:paraId="08903D6D"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如床旁交互屏、互动电视、手机等，用于实现患者与医护人员之间的</w:t>
            </w:r>
            <w:proofErr w:type="gramStart"/>
            <w:r w:rsidRPr="00011C4D">
              <w:rPr>
                <w:rFonts w:ascii="宋体" w:hAnsi="宋体" w:cs="宋体" w:hint="eastAsia"/>
                <w:kern w:val="0"/>
                <w:sz w:val="18"/>
                <w:szCs w:val="18"/>
              </w:rPr>
              <w:t>交互和</w:t>
            </w:r>
            <w:proofErr w:type="gramEnd"/>
            <w:r w:rsidRPr="00011C4D">
              <w:rPr>
                <w:rFonts w:ascii="宋体" w:hAnsi="宋体" w:cs="宋体" w:hint="eastAsia"/>
                <w:kern w:val="0"/>
                <w:sz w:val="18"/>
                <w:szCs w:val="18"/>
              </w:rPr>
              <w:t>信息展示</w:t>
            </w:r>
          </w:p>
        </w:tc>
      </w:tr>
      <w:tr w:rsidR="006C3A7B" w:rsidRPr="00011C4D" w14:paraId="4F38C580" w14:textId="77777777">
        <w:trPr>
          <w:trHeight w:val="77"/>
          <w:jc w:val="center"/>
        </w:trPr>
        <w:tc>
          <w:tcPr>
            <w:tcW w:w="983" w:type="dxa"/>
            <w:vMerge/>
            <w:shd w:val="clear" w:color="auto" w:fill="auto"/>
            <w:vAlign w:val="center"/>
          </w:tcPr>
          <w:p w14:paraId="7ECA6298" w14:textId="77777777" w:rsidR="006C3A7B" w:rsidRPr="00011C4D" w:rsidRDefault="006C3A7B">
            <w:pPr>
              <w:widowControl/>
              <w:adjustRightInd/>
              <w:spacing w:line="240" w:lineRule="auto"/>
              <w:jc w:val="center"/>
              <w:rPr>
                <w:rFonts w:ascii="宋体" w:hAnsi="宋体" w:cs="宋体" w:hint="eastAsia"/>
                <w:kern w:val="0"/>
                <w:sz w:val="18"/>
                <w:szCs w:val="18"/>
              </w:rPr>
            </w:pPr>
          </w:p>
        </w:tc>
        <w:tc>
          <w:tcPr>
            <w:tcW w:w="1129" w:type="dxa"/>
            <w:shd w:val="clear" w:color="auto" w:fill="auto"/>
            <w:noWrap/>
            <w:vAlign w:val="center"/>
          </w:tcPr>
          <w:p w14:paraId="35356398"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环境控制类</w:t>
            </w:r>
          </w:p>
        </w:tc>
        <w:tc>
          <w:tcPr>
            <w:tcW w:w="7229" w:type="dxa"/>
            <w:shd w:val="clear" w:color="auto" w:fill="auto"/>
            <w:noWrap/>
            <w:vAlign w:val="center"/>
          </w:tcPr>
          <w:p w14:paraId="5C3A9A28"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如病房内的暖通空调系统、智能照明系统、遮阳系统等，用于智能调节病房内环境</w:t>
            </w:r>
          </w:p>
        </w:tc>
      </w:tr>
      <w:tr w:rsidR="006C3A7B" w:rsidRPr="00011C4D" w14:paraId="5BA71045" w14:textId="77777777">
        <w:trPr>
          <w:trHeight w:val="77"/>
          <w:jc w:val="center"/>
        </w:trPr>
        <w:tc>
          <w:tcPr>
            <w:tcW w:w="983" w:type="dxa"/>
            <w:vMerge/>
            <w:shd w:val="clear" w:color="auto" w:fill="auto"/>
            <w:vAlign w:val="center"/>
          </w:tcPr>
          <w:p w14:paraId="4FFD9897" w14:textId="77777777" w:rsidR="006C3A7B" w:rsidRPr="00011C4D" w:rsidRDefault="006C3A7B">
            <w:pPr>
              <w:widowControl/>
              <w:adjustRightInd/>
              <w:spacing w:line="240" w:lineRule="auto"/>
              <w:jc w:val="center"/>
              <w:rPr>
                <w:rFonts w:ascii="宋体" w:hAnsi="宋体" w:cs="宋体" w:hint="eastAsia"/>
                <w:kern w:val="0"/>
                <w:sz w:val="18"/>
                <w:szCs w:val="18"/>
              </w:rPr>
            </w:pPr>
          </w:p>
        </w:tc>
        <w:tc>
          <w:tcPr>
            <w:tcW w:w="1129" w:type="dxa"/>
            <w:shd w:val="clear" w:color="auto" w:fill="auto"/>
            <w:noWrap/>
            <w:vAlign w:val="center"/>
          </w:tcPr>
          <w:p w14:paraId="4ED3B192"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安全监控类</w:t>
            </w:r>
          </w:p>
        </w:tc>
        <w:tc>
          <w:tcPr>
            <w:tcW w:w="7229" w:type="dxa"/>
            <w:shd w:val="clear" w:color="auto" w:fill="auto"/>
            <w:noWrap/>
            <w:vAlign w:val="center"/>
          </w:tcPr>
          <w:p w14:paraId="2A500A47"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如紧急拉绳报警器、患者身份手环等，用于监测病房内的安全情况</w:t>
            </w:r>
          </w:p>
        </w:tc>
      </w:tr>
      <w:tr w:rsidR="006C3A7B" w:rsidRPr="00011C4D" w14:paraId="57F2D94F" w14:textId="77777777">
        <w:trPr>
          <w:trHeight w:val="124"/>
          <w:jc w:val="center"/>
        </w:trPr>
        <w:tc>
          <w:tcPr>
            <w:tcW w:w="983" w:type="dxa"/>
            <w:vMerge/>
            <w:shd w:val="clear" w:color="auto" w:fill="auto"/>
            <w:vAlign w:val="center"/>
          </w:tcPr>
          <w:p w14:paraId="33281609" w14:textId="77777777" w:rsidR="006C3A7B" w:rsidRPr="00011C4D" w:rsidRDefault="006C3A7B">
            <w:pPr>
              <w:widowControl/>
              <w:adjustRightInd/>
              <w:spacing w:line="240" w:lineRule="auto"/>
              <w:jc w:val="center"/>
              <w:rPr>
                <w:rFonts w:ascii="宋体" w:hAnsi="宋体" w:cs="宋体" w:hint="eastAsia"/>
                <w:kern w:val="0"/>
                <w:sz w:val="18"/>
                <w:szCs w:val="18"/>
              </w:rPr>
            </w:pPr>
          </w:p>
        </w:tc>
        <w:tc>
          <w:tcPr>
            <w:tcW w:w="1129" w:type="dxa"/>
            <w:shd w:val="clear" w:color="auto" w:fill="auto"/>
            <w:noWrap/>
            <w:vAlign w:val="center"/>
          </w:tcPr>
          <w:p w14:paraId="23E2317C"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医疗辅助智能设备</w:t>
            </w:r>
          </w:p>
        </w:tc>
        <w:tc>
          <w:tcPr>
            <w:tcW w:w="7229" w:type="dxa"/>
            <w:shd w:val="clear" w:color="auto" w:fill="auto"/>
            <w:noWrap/>
            <w:vAlign w:val="center"/>
          </w:tcPr>
          <w:p w14:paraId="37913033"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如护理呼叫按钮，用于患者紧急呼叫护士，提高护理响应效率。智能输液，提高护士工作效率。</w:t>
            </w:r>
          </w:p>
        </w:tc>
      </w:tr>
      <w:tr w:rsidR="006C3A7B" w:rsidRPr="00011C4D" w14:paraId="2FC454C1" w14:textId="77777777">
        <w:trPr>
          <w:trHeight w:val="77"/>
          <w:jc w:val="center"/>
        </w:trPr>
        <w:tc>
          <w:tcPr>
            <w:tcW w:w="983" w:type="dxa"/>
            <w:vMerge w:val="restart"/>
            <w:shd w:val="clear" w:color="auto" w:fill="auto"/>
            <w:noWrap/>
            <w:vAlign w:val="center"/>
          </w:tcPr>
          <w:p w14:paraId="1A87A22A"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护士站场景</w:t>
            </w:r>
          </w:p>
        </w:tc>
        <w:tc>
          <w:tcPr>
            <w:tcW w:w="1129" w:type="dxa"/>
            <w:shd w:val="clear" w:color="auto" w:fill="auto"/>
            <w:noWrap/>
            <w:vAlign w:val="center"/>
          </w:tcPr>
          <w:p w14:paraId="6064DF67"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交互类</w:t>
            </w:r>
          </w:p>
        </w:tc>
        <w:tc>
          <w:tcPr>
            <w:tcW w:w="7229" w:type="dxa"/>
            <w:shd w:val="clear" w:color="auto" w:fill="auto"/>
            <w:noWrap/>
            <w:vAlign w:val="center"/>
          </w:tcPr>
          <w:p w14:paraId="18DB4A76"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如护士站的通讯设备、护理白板等，用于护士与其他医护人员、患者进行交流和信息管理</w:t>
            </w:r>
          </w:p>
        </w:tc>
      </w:tr>
      <w:tr w:rsidR="006C3A7B" w:rsidRPr="00011C4D" w14:paraId="39A7C05A" w14:textId="77777777">
        <w:trPr>
          <w:trHeight w:val="288"/>
          <w:jc w:val="center"/>
        </w:trPr>
        <w:tc>
          <w:tcPr>
            <w:tcW w:w="983" w:type="dxa"/>
            <w:vMerge/>
            <w:shd w:val="clear" w:color="auto" w:fill="auto"/>
            <w:vAlign w:val="center"/>
          </w:tcPr>
          <w:p w14:paraId="19F43952" w14:textId="77777777" w:rsidR="006C3A7B" w:rsidRPr="00011C4D" w:rsidRDefault="006C3A7B">
            <w:pPr>
              <w:widowControl/>
              <w:adjustRightInd/>
              <w:spacing w:line="240" w:lineRule="auto"/>
              <w:jc w:val="center"/>
              <w:rPr>
                <w:rFonts w:ascii="宋体" w:hAnsi="宋体" w:cs="宋体" w:hint="eastAsia"/>
                <w:kern w:val="0"/>
                <w:sz w:val="18"/>
                <w:szCs w:val="18"/>
              </w:rPr>
            </w:pPr>
          </w:p>
        </w:tc>
        <w:tc>
          <w:tcPr>
            <w:tcW w:w="1129" w:type="dxa"/>
            <w:shd w:val="clear" w:color="auto" w:fill="auto"/>
            <w:noWrap/>
            <w:vAlign w:val="center"/>
          </w:tcPr>
          <w:p w14:paraId="4947C406"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环境控制类</w:t>
            </w:r>
          </w:p>
        </w:tc>
        <w:tc>
          <w:tcPr>
            <w:tcW w:w="7229" w:type="dxa"/>
            <w:shd w:val="clear" w:color="auto" w:fill="auto"/>
            <w:noWrap/>
            <w:vAlign w:val="center"/>
          </w:tcPr>
          <w:p w14:paraId="6137EDB9"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如病区的集空调集控器等，用于智能调节病区环境</w:t>
            </w:r>
          </w:p>
        </w:tc>
      </w:tr>
      <w:tr w:rsidR="006C3A7B" w:rsidRPr="00011C4D" w14:paraId="5434957E" w14:textId="77777777">
        <w:trPr>
          <w:trHeight w:val="77"/>
          <w:jc w:val="center"/>
        </w:trPr>
        <w:tc>
          <w:tcPr>
            <w:tcW w:w="983" w:type="dxa"/>
            <w:vMerge/>
            <w:shd w:val="clear" w:color="auto" w:fill="auto"/>
            <w:vAlign w:val="center"/>
          </w:tcPr>
          <w:p w14:paraId="738B16FB" w14:textId="77777777" w:rsidR="006C3A7B" w:rsidRPr="00011C4D" w:rsidRDefault="006C3A7B">
            <w:pPr>
              <w:widowControl/>
              <w:adjustRightInd/>
              <w:spacing w:line="240" w:lineRule="auto"/>
              <w:jc w:val="center"/>
              <w:rPr>
                <w:rFonts w:ascii="宋体" w:hAnsi="宋体" w:cs="宋体" w:hint="eastAsia"/>
                <w:kern w:val="0"/>
                <w:sz w:val="18"/>
                <w:szCs w:val="18"/>
              </w:rPr>
            </w:pPr>
          </w:p>
        </w:tc>
        <w:tc>
          <w:tcPr>
            <w:tcW w:w="1129" w:type="dxa"/>
            <w:shd w:val="clear" w:color="auto" w:fill="auto"/>
            <w:noWrap/>
            <w:vAlign w:val="center"/>
          </w:tcPr>
          <w:p w14:paraId="39FD96AB"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安全监控类</w:t>
            </w:r>
          </w:p>
        </w:tc>
        <w:tc>
          <w:tcPr>
            <w:tcW w:w="7229" w:type="dxa"/>
            <w:shd w:val="clear" w:color="auto" w:fill="auto"/>
            <w:noWrap/>
            <w:vAlign w:val="center"/>
          </w:tcPr>
          <w:p w14:paraId="5089DEC9"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如护士站的视频监控器、门禁开关等，用于监控病区内的安全情况</w:t>
            </w:r>
          </w:p>
        </w:tc>
      </w:tr>
      <w:tr w:rsidR="006C3A7B" w:rsidRPr="00011C4D" w14:paraId="382B6992" w14:textId="77777777">
        <w:trPr>
          <w:trHeight w:val="288"/>
          <w:jc w:val="center"/>
        </w:trPr>
        <w:tc>
          <w:tcPr>
            <w:tcW w:w="983" w:type="dxa"/>
            <w:vMerge/>
            <w:shd w:val="clear" w:color="auto" w:fill="auto"/>
            <w:vAlign w:val="center"/>
          </w:tcPr>
          <w:p w14:paraId="0057DFC3" w14:textId="77777777" w:rsidR="006C3A7B" w:rsidRPr="00011C4D" w:rsidRDefault="006C3A7B">
            <w:pPr>
              <w:widowControl/>
              <w:adjustRightInd/>
              <w:spacing w:line="240" w:lineRule="auto"/>
              <w:jc w:val="center"/>
              <w:rPr>
                <w:rFonts w:ascii="宋体" w:hAnsi="宋体" w:cs="宋体" w:hint="eastAsia"/>
                <w:kern w:val="0"/>
                <w:sz w:val="18"/>
                <w:szCs w:val="18"/>
              </w:rPr>
            </w:pPr>
          </w:p>
        </w:tc>
        <w:tc>
          <w:tcPr>
            <w:tcW w:w="1129" w:type="dxa"/>
            <w:shd w:val="clear" w:color="auto" w:fill="auto"/>
            <w:noWrap/>
            <w:vAlign w:val="center"/>
          </w:tcPr>
          <w:p w14:paraId="462FFF46"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医疗辅助智能设备</w:t>
            </w:r>
          </w:p>
        </w:tc>
        <w:tc>
          <w:tcPr>
            <w:tcW w:w="7229" w:type="dxa"/>
            <w:shd w:val="clear" w:color="auto" w:fill="auto"/>
            <w:noWrap/>
            <w:vAlign w:val="center"/>
          </w:tcPr>
          <w:p w14:paraId="3A610C8E"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如护士站的护理呼叫主机，用于提高医护人员的工作效率</w:t>
            </w:r>
          </w:p>
        </w:tc>
      </w:tr>
      <w:tr w:rsidR="006C3A7B" w:rsidRPr="00011C4D" w14:paraId="3AED9EE7" w14:textId="77777777">
        <w:trPr>
          <w:trHeight w:val="288"/>
          <w:jc w:val="center"/>
        </w:trPr>
        <w:tc>
          <w:tcPr>
            <w:tcW w:w="983" w:type="dxa"/>
            <w:vMerge w:val="restart"/>
            <w:shd w:val="clear" w:color="auto" w:fill="auto"/>
            <w:noWrap/>
            <w:vAlign w:val="center"/>
          </w:tcPr>
          <w:p w14:paraId="747DD28A"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公共/辅助区域场景</w:t>
            </w:r>
          </w:p>
        </w:tc>
        <w:tc>
          <w:tcPr>
            <w:tcW w:w="1129" w:type="dxa"/>
            <w:shd w:val="clear" w:color="auto" w:fill="auto"/>
            <w:noWrap/>
            <w:vAlign w:val="center"/>
          </w:tcPr>
          <w:p w14:paraId="1A02E36F"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交互类</w:t>
            </w:r>
          </w:p>
        </w:tc>
        <w:tc>
          <w:tcPr>
            <w:tcW w:w="7229" w:type="dxa"/>
            <w:shd w:val="clear" w:color="auto" w:fill="auto"/>
            <w:noWrap/>
            <w:vAlign w:val="center"/>
          </w:tcPr>
          <w:p w14:paraId="7BDBD0FE"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如自助服务机、信息查询屏等，用于提供患者自助服务和信息查询功能</w:t>
            </w:r>
          </w:p>
        </w:tc>
      </w:tr>
      <w:tr w:rsidR="006C3A7B" w:rsidRPr="00011C4D" w14:paraId="0F8C5DF6" w14:textId="77777777">
        <w:trPr>
          <w:trHeight w:val="288"/>
          <w:jc w:val="center"/>
        </w:trPr>
        <w:tc>
          <w:tcPr>
            <w:tcW w:w="983" w:type="dxa"/>
            <w:vMerge/>
            <w:shd w:val="clear" w:color="auto" w:fill="auto"/>
            <w:vAlign w:val="center"/>
          </w:tcPr>
          <w:p w14:paraId="48F5DCDC" w14:textId="77777777" w:rsidR="006C3A7B" w:rsidRPr="00011C4D" w:rsidRDefault="006C3A7B">
            <w:pPr>
              <w:widowControl/>
              <w:adjustRightInd/>
              <w:spacing w:line="240" w:lineRule="auto"/>
              <w:jc w:val="center"/>
              <w:rPr>
                <w:rFonts w:ascii="宋体" w:hAnsi="宋体" w:cs="宋体" w:hint="eastAsia"/>
                <w:kern w:val="0"/>
                <w:sz w:val="18"/>
                <w:szCs w:val="18"/>
              </w:rPr>
            </w:pPr>
          </w:p>
        </w:tc>
        <w:tc>
          <w:tcPr>
            <w:tcW w:w="1129" w:type="dxa"/>
            <w:shd w:val="clear" w:color="auto" w:fill="auto"/>
            <w:noWrap/>
            <w:vAlign w:val="center"/>
          </w:tcPr>
          <w:p w14:paraId="1B26AEB4"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环境控制类</w:t>
            </w:r>
          </w:p>
        </w:tc>
        <w:tc>
          <w:tcPr>
            <w:tcW w:w="7229" w:type="dxa"/>
            <w:shd w:val="clear" w:color="auto" w:fill="auto"/>
            <w:noWrap/>
            <w:vAlign w:val="center"/>
          </w:tcPr>
          <w:p w14:paraId="3608ED82"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如公共区域的智能温控系统、智能照明系统等，用于营造舒适的公共环境</w:t>
            </w:r>
          </w:p>
        </w:tc>
      </w:tr>
      <w:tr w:rsidR="006C3A7B" w:rsidRPr="00011C4D" w14:paraId="23CE213F" w14:textId="77777777">
        <w:trPr>
          <w:trHeight w:val="288"/>
          <w:jc w:val="center"/>
        </w:trPr>
        <w:tc>
          <w:tcPr>
            <w:tcW w:w="983" w:type="dxa"/>
            <w:vMerge/>
            <w:shd w:val="clear" w:color="auto" w:fill="auto"/>
            <w:vAlign w:val="center"/>
          </w:tcPr>
          <w:p w14:paraId="16FD4FA8" w14:textId="77777777" w:rsidR="006C3A7B" w:rsidRPr="00011C4D" w:rsidRDefault="006C3A7B">
            <w:pPr>
              <w:widowControl/>
              <w:adjustRightInd/>
              <w:spacing w:line="240" w:lineRule="auto"/>
              <w:jc w:val="center"/>
              <w:rPr>
                <w:rFonts w:ascii="宋体" w:hAnsi="宋体" w:cs="宋体" w:hint="eastAsia"/>
                <w:kern w:val="0"/>
                <w:sz w:val="18"/>
                <w:szCs w:val="18"/>
              </w:rPr>
            </w:pPr>
          </w:p>
        </w:tc>
        <w:tc>
          <w:tcPr>
            <w:tcW w:w="1129" w:type="dxa"/>
            <w:shd w:val="clear" w:color="auto" w:fill="auto"/>
            <w:noWrap/>
            <w:vAlign w:val="center"/>
          </w:tcPr>
          <w:p w14:paraId="0EE596BB"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安全监控类</w:t>
            </w:r>
          </w:p>
        </w:tc>
        <w:tc>
          <w:tcPr>
            <w:tcW w:w="7229" w:type="dxa"/>
            <w:shd w:val="clear" w:color="auto" w:fill="auto"/>
            <w:noWrap/>
            <w:vAlign w:val="center"/>
          </w:tcPr>
          <w:p w14:paraId="18D44E57"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如安全摄像头、门禁控制系统等，用于保障公共区域的安全</w:t>
            </w:r>
          </w:p>
        </w:tc>
      </w:tr>
      <w:tr w:rsidR="006C3A7B" w:rsidRPr="00011C4D" w14:paraId="0F1E5696" w14:textId="77777777">
        <w:trPr>
          <w:trHeight w:val="444"/>
          <w:jc w:val="center"/>
        </w:trPr>
        <w:tc>
          <w:tcPr>
            <w:tcW w:w="983" w:type="dxa"/>
            <w:vMerge/>
            <w:shd w:val="clear" w:color="auto" w:fill="auto"/>
            <w:vAlign w:val="center"/>
          </w:tcPr>
          <w:p w14:paraId="35DE25DC" w14:textId="77777777" w:rsidR="006C3A7B" w:rsidRPr="00011C4D" w:rsidRDefault="006C3A7B">
            <w:pPr>
              <w:widowControl/>
              <w:adjustRightInd/>
              <w:spacing w:line="240" w:lineRule="auto"/>
              <w:jc w:val="center"/>
              <w:rPr>
                <w:rFonts w:ascii="宋体" w:hAnsi="宋体" w:cs="宋体" w:hint="eastAsia"/>
                <w:kern w:val="0"/>
                <w:sz w:val="18"/>
                <w:szCs w:val="18"/>
              </w:rPr>
            </w:pPr>
          </w:p>
        </w:tc>
        <w:tc>
          <w:tcPr>
            <w:tcW w:w="1129" w:type="dxa"/>
            <w:shd w:val="clear" w:color="auto" w:fill="auto"/>
            <w:noWrap/>
            <w:vAlign w:val="center"/>
          </w:tcPr>
          <w:p w14:paraId="265F36B3"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医疗辅助智能设备</w:t>
            </w:r>
          </w:p>
        </w:tc>
        <w:tc>
          <w:tcPr>
            <w:tcW w:w="7229" w:type="dxa"/>
            <w:shd w:val="clear" w:color="auto" w:fill="auto"/>
            <w:noWrap/>
            <w:vAlign w:val="center"/>
          </w:tcPr>
          <w:p w14:paraId="2DC23956"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如物流机器人、</w:t>
            </w:r>
            <w:proofErr w:type="gramStart"/>
            <w:r w:rsidRPr="00011C4D">
              <w:rPr>
                <w:rFonts w:ascii="宋体" w:hAnsi="宋体" w:cs="宋体" w:hint="eastAsia"/>
                <w:kern w:val="0"/>
                <w:sz w:val="18"/>
                <w:szCs w:val="18"/>
              </w:rPr>
              <w:t>医</w:t>
            </w:r>
            <w:proofErr w:type="gramEnd"/>
            <w:r w:rsidRPr="00011C4D">
              <w:rPr>
                <w:rFonts w:ascii="宋体" w:hAnsi="宋体" w:cs="宋体" w:hint="eastAsia"/>
                <w:kern w:val="0"/>
                <w:sz w:val="18"/>
                <w:szCs w:val="18"/>
              </w:rPr>
              <w:t>废机器人，用于提高病区物流效率和医疗废物处理的自动化水平，确保医疗物资的及时配送及医疗废物的安全处理</w:t>
            </w:r>
          </w:p>
        </w:tc>
      </w:tr>
    </w:tbl>
    <w:p w14:paraId="19EC70C4" w14:textId="77777777" w:rsidR="006C3A7B" w:rsidRPr="00011C4D" w:rsidRDefault="00000000">
      <w:pPr>
        <w:pStyle w:val="afffffffff2"/>
      </w:pPr>
      <w:r w:rsidRPr="00011C4D">
        <w:rPr>
          <w:rFonts w:hint="eastAsia"/>
        </w:rPr>
        <w:t>为有效实现智慧病区的各功能模块，宜参考智慧病区主要设备配置。表2给出了常见的智慧病区配置设备硬件设备。</w:t>
      </w:r>
    </w:p>
    <w:p w14:paraId="1EAED27E" w14:textId="77777777" w:rsidR="006C3A7B" w:rsidRPr="00011C4D" w:rsidRDefault="00000000">
      <w:pPr>
        <w:pStyle w:val="aff1"/>
        <w:spacing w:before="156" w:after="156"/>
      </w:pPr>
      <w:r w:rsidRPr="00011C4D">
        <w:rPr>
          <w:rFonts w:hint="eastAsia"/>
        </w:rPr>
        <w:t>智慧病区主要设备配置说明</w:t>
      </w:r>
    </w:p>
    <w:tbl>
      <w:tblPr>
        <w:tblStyle w:val="affffa"/>
        <w:tblW w:w="9346" w:type="dxa"/>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699"/>
        <w:gridCol w:w="1418"/>
        <w:gridCol w:w="7229"/>
      </w:tblGrid>
      <w:tr w:rsidR="006C3A7B" w:rsidRPr="00011C4D" w14:paraId="70A6C3AF" w14:textId="77777777" w:rsidTr="007C42E1">
        <w:trPr>
          <w:trHeight w:val="182"/>
        </w:trPr>
        <w:tc>
          <w:tcPr>
            <w:tcW w:w="699" w:type="dxa"/>
            <w:tcBorders>
              <w:top w:val="single" w:sz="8" w:space="0" w:color="auto"/>
              <w:bottom w:val="single" w:sz="8" w:space="0" w:color="auto"/>
            </w:tcBorders>
            <w:shd w:val="clear" w:color="auto" w:fill="auto"/>
            <w:noWrap/>
            <w:vAlign w:val="center"/>
          </w:tcPr>
          <w:p w14:paraId="33CDE399"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编号</w:t>
            </w:r>
          </w:p>
        </w:tc>
        <w:tc>
          <w:tcPr>
            <w:tcW w:w="1418" w:type="dxa"/>
            <w:tcBorders>
              <w:top w:val="single" w:sz="8" w:space="0" w:color="auto"/>
              <w:bottom w:val="single" w:sz="8" w:space="0" w:color="auto"/>
            </w:tcBorders>
            <w:shd w:val="clear" w:color="auto" w:fill="auto"/>
            <w:noWrap/>
            <w:vAlign w:val="center"/>
          </w:tcPr>
          <w:p w14:paraId="7CA1246B"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 xml:space="preserve">设备名称 </w:t>
            </w:r>
          </w:p>
        </w:tc>
        <w:tc>
          <w:tcPr>
            <w:tcW w:w="7229" w:type="dxa"/>
            <w:tcBorders>
              <w:top w:val="single" w:sz="8" w:space="0" w:color="auto"/>
              <w:bottom w:val="single" w:sz="8" w:space="0" w:color="auto"/>
            </w:tcBorders>
            <w:shd w:val="clear" w:color="auto" w:fill="auto"/>
            <w:vAlign w:val="center"/>
          </w:tcPr>
          <w:p w14:paraId="4CFF13C8" w14:textId="77777777" w:rsidR="006C3A7B" w:rsidRPr="00011C4D" w:rsidRDefault="00000000">
            <w:pPr>
              <w:widowControl/>
              <w:adjustRightInd/>
              <w:spacing w:line="240" w:lineRule="auto"/>
              <w:jc w:val="center"/>
              <w:rPr>
                <w:rFonts w:ascii="宋体" w:hAnsi="宋体" w:cs="宋体" w:hint="eastAsia"/>
                <w:kern w:val="0"/>
                <w:sz w:val="18"/>
                <w:szCs w:val="18"/>
              </w:rPr>
            </w:pPr>
            <w:r w:rsidRPr="00011C4D">
              <w:rPr>
                <w:rFonts w:ascii="宋体" w:hAnsi="宋体" w:cs="宋体" w:hint="eastAsia"/>
                <w:kern w:val="0"/>
                <w:sz w:val="18"/>
                <w:szCs w:val="18"/>
              </w:rPr>
              <w:t>配置说明</w:t>
            </w:r>
          </w:p>
        </w:tc>
      </w:tr>
      <w:tr w:rsidR="006C3A7B" w:rsidRPr="00011C4D" w14:paraId="66731658" w14:textId="77777777" w:rsidTr="007C42E1">
        <w:trPr>
          <w:trHeight w:val="658"/>
        </w:trPr>
        <w:tc>
          <w:tcPr>
            <w:tcW w:w="699" w:type="dxa"/>
            <w:tcBorders>
              <w:top w:val="single" w:sz="8" w:space="0" w:color="auto"/>
            </w:tcBorders>
            <w:shd w:val="clear" w:color="auto" w:fill="auto"/>
            <w:noWrap/>
            <w:vAlign w:val="center"/>
          </w:tcPr>
          <w:p w14:paraId="48ADFD38"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1</w:t>
            </w:r>
          </w:p>
        </w:tc>
        <w:tc>
          <w:tcPr>
            <w:tcW w:w="1418" w:type="dxa"/>
            <w:tcBorders>
              <w:top w:val="single" w:sz="8" w:space="0" w:color="auto"/>
            </w:tcBorders>
            <w:shd w:val="clear" w:color="auto" w:fill="auto"/>
            <w:noWrap/>
            <w:vAlign w:val="center"/>
          </w:tcPr>
          <w:p w14:paraId="55D835DE"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自助服务机</w:t>
            </w:r>
          </w:p>
        </w:tc>
        <w:tc>
          <w:tcPr>
            <w:tcW w:w="7229" w:type="dxa"/>
            <w:tcBorders>
              <w:top w:val="single" w:sz="8" w:space="0" w:color="auto"/>
            </w:tcBorders>
            <w:shd w:val="clear" w:color="auto" w:fill="auto"/>
            <w:vAlign w:val="center"/>
          </w:tcPr>
          <w:p w14:paraId="62976E65"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提供挂号、付费结算、医疗报告查询、预约、导航指引等多种服务的设备。集成院内各类住院便利服务，实现预存金充值、护工预约、健康宣教、环境控制、病房点餐、出院结算、诊治计划查询、陪护探视等一站式自助服务。安装于医院公共区域，并配备触摸屏及用户友好界面</w:t>
            </w:r>
          </w:p>
        </w:tc>
      </w:tr>
      <w:tr w:rsidR="006C3A7B" w:rsidRPr="00011C4D" w14:paraId="39132A1C" w14:textId="77777777" w:rsidTr="007C42E1">
        <w:trPr>
          <w:trHeight w:val="660"/>
        </w:trPr>
        <w:tc>
          <w:tcPr>
            <w:tcW w:w="699" w:type="dxa"/>
            <w:shd w:val="clear" w:color="auto" w:fill="auto"/>
            <w:noWrap/>
            <w:vAlign w:val="center"/>
          </w:tcPr>
          <w:p w14:paraId="682D1F42"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2</w:t>
            </w:r>
          </w:p>
        </w:tc>
        <w:tc>
          <w:tcPr>
            <w:tcW w:w="1418" w:type="dxa"/>
            <w:shd w:val="clear" w:color="auto" w:fill="auto"/>
            <w:noWrap/>
            <w:vAlign w:val="center"/>
          </w:tcPr>
          <w:p w14:paraId="26151965"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病区环境控制设备</w:t>
            </w:r>
          </w:p>
        </w:tc>
        <w:tc>
          <w:tcPr>
            <w:tcW w:w="7229" w:type="dxa"/>
            <w:shd w:val="clear" w:color="auto" w:fill="auto"/>
            <w:vAlign w:val="center"/>
          </w:tcPr>
          <w:p w14:paraId="127BF92F"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用于监控病区内环境参数，并控制空调、照明、遮阳等设备以调节病房内环境的设备。实现病房内温度、照明、遮阳的智能调节。安装于病区内，病房设备控制面板设置在病房入口或病床可及处</w:t>
            </w:r>
          </w:p>
        </w:tc>
      </w:tr>
      <w:tr w:rsidR="006C3A7B" w:rsidRPr="00011C4D" w14:paraId="1FB51F52" w14:textId="77777777" w:rsidTr="007C42E1">
        <w:trPr>
          <w:trHeight w:val="876"/>
        </w:trPr>
        <w:tc>
          <w:tcPr>
            <w:tcW w:w="699" w:type="dxa"/>
            <w:tcBorders>
              <w:bottom w:val="single" w:sz="4" w:space="0" w:color="auto"/>
            </w:tcBorders>
            <w:shd w:val="clear" w:color="auto" w:fill="auto"/>
            <w:noWrap/>
            <w:vAlign w:val="center"/>
          </w:tcPr>
          <w:p w14:paraId="2F434A31"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lastRenderedPageBreak/>
              <w:t>3</w:t>
            </w:r>
          </w:p>
        </w:tc>
        <w:tc>
          <w:tcPr>
            <w:tcW w:w="1418" w:type="dxa"/>
            <w:tcBorders>
              <w:bottom w:val="single" w:sz="4" w:space="0" w:color="auto"/>
            </w:tcBorders>
            <w:shd w:val="clear" w:color="auto" w:fill="auto"/>
            <w:noWrap/>
            <w:vAlign w:val="center"/>
          </w:tcPr>
          <w:p w14:paraId="4382015B"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床旁交互屏</w:t>
            </w:r>
          </w:p>
        </w:tc>
        <w:tc>
          <w:tcPr>
            <w:tcW w:w="7229" w:type="dxa"/>
            <w:tcBorders>
              <w:bottom w:val="single" w:sz="4" w:space="0" w:color="auto"/>
            </w:tcBorders>
            <w:shd w:val="clear" w:color="auto" w:fill="auto"/>
            <w:vAlign w:val="center"/>
          </w:tcPr>
          <w:p w14:paraId="6D7AEBCE"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集成院内各类住院便利服务的交互设备。实现预存金充值、护工预约、健康宣教、环境控制、病房点餐、出院结算、诊治计划查询、陪护探视等自助服务。放置于病床旁，可根据需要拉伸至患者面前或收起至设备</w:t>
            </w:r>
            <w:proofErr w:type="gramStart"/>
            <w:r w:rsidRPr="00011C4D">
              <w:rPr>
                <w:rFonts w:ascii="宋体" w:hAnsi="宋体" w:cs="宋体" w:hint="eastAsia"/>
                <w:kern w:val="0"/>
                <w:sz w:val="18"/>
                <w:szCs w:val="18"/>
              </w:rPr>
              <w:t>带附近</w:t>
            </w:r>
            <w:proofErr w:type="gramEnd"/>
          </w:p>
        </w:tc>
      </w:tr>
      <w:tr w:rsidR="006C3A7B" w:rsidRPr="00011C4D" w14:paraId="0B3574C8" w14:textId="77777777" w:rsidTr="007C42E1">
        <w:trPr>
          <w:trHeight w:val="660"/>
        </w:trPr>
        <w:tc>
          <w:tcPr>
            <w:tcW w:w="699" w:type="dxa"/>
            <w:tcBorders>
              <w:top w:val="single" w:sz="4" w:space="0" w:color="auto"/>
              <w:bottom w:val="single" w:sz="4" w:space="0" w:color="auto"/>
            </w:tcBorders>
            <w:shd w:val="clear" w:color="auto" w:fill="auto"/>
            <w:noWrap/>
            <w:vAlign w:val="center"/>
          </w:tcPr>
          <w:p w14:paraId="027F4C68"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4</w:t>
            </w:r>
          </w:p>
        </w:tc>
        <w:tc>
          <w:tcPr>
            <w:tcW w:w="1418" w:type="dxa"/>
            <w:tcBorders>
              <w:top w:val="single" w:sz="4" w:space="0" w:color="auto"/>
              <w:bottom w:val="single" w:sz="4" w:space="0" w:color="auto"/>
            </w:tcBorders>
            <w:shd w:val="clear" w:color="auto" w:fill="auto"/>
            <w:noWrap/>
            <w:vAlign w:val="center"/>
          </w:tcPr>
          <w:p w14:paraId="68A2ED6C"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护理呼叫设备</w:t>
            </w:r>
          </w:p>
        </w:tc>
        <w:tc>
          <w:tcPr>
            <w:tcW w:w="7229" w:type="dxa"/>
            <w:tcBorders>
              <w:top w:val="single" w:sz="4" w:space="0" w:color="auto"/>
              <w:bottom w:val="single" w:sz="4" w:space="0" w:color="auto"/>
            </w:tcBorders>
            <w:shd w:val="clear" w:color="auto" w:fill="auto"/>
            <w:vAlign w:val="center"/>
          </w:tcPr>
          <w:p w14:paraId="4D7B388E"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实现患者与护理人员之间的呼叫对讲功能的设备。具备电子床头卡功能以显示患者信息，并支持床头卡功能，清晰显示病患的护理信息。设备可放置于病人枕头旁，病房内设置病床分机，包括呼叫按钮、拾音器及扩音器</w:t>
            </w:r>
          </w:p>
        </w:tc>
      </w:tr>
      <w:tr w:rsidR="006C3A7B" w:rsidRPr="00011C4D" w14:paraId="4C0322CF" w14:textId="77777777" w:rsidTr="007C42E1">
        <w:trPr>
          <w:trHeight w:val="660"/>
        </w:trPr>
        <w:tc>
          <w:tcPr>
            <w:tcW w:w="699" w:type="dxa"/>
            <w:tcBorders>
              <w:top w:val="single" w:sz="4" w:space="0" w:color="auto"/>
            </w:tcBorders>
            <w:shd w:val="clear" w:color="auto" w:fill="auto"/>
            <w:noWrap/>
            <w:vAlign w:val="center"/>
          </w:tcPr>
          <w:p w14:paraId="1CCDE44A"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5</w:t>
            </w:r>
          </w:p>
        </w:tc>
        <w:tc>
          <w:tcPr>
            <w:tcW w:w="1418" w:type="dxa"/>
            <w:tcBorders>
              <w:top w:val="single" w:sz="4" w:space="0" w:color="auto"/>
            </w:tcBorders>
            <w:shd w:val="clear" w:color="auto" w:fill="auto"/>
            <w:noWrap/>
            <w:vAlign w:val="center"/>
          </w:tcPr>
          <w:p w14:paraId="21BBB73D"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紧急求助设备</w:t>
            </w:r>
          </w:p>
        </w:tc>
        <w:tc>
          <w:tcPr>
            <w:tcW w:w="7229" w:type="dxa"/>
            <w:tcBorders>
              <w:top w:val="single" w:sz="4" w:space="0" w:color="auto"/>
            </w:tcBorders>
            <w:shd w:val="clear" w:color="auto" w:fill="auto"/>
            <w:vAlign w:val="center"/>
          </w:tcPr>
          <w:p w14:paraId="39715629"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用于卫生间或淋浴间内的求助设备。与护士站主机报警系统联动，提供紧急情况下的快速求助。卫生间马桶旁安装紧急求助按钮，淋浴间内安装拉绳式紧急求助按钮</w:t>
            </w:r>
          </w:p>
        </w:tc>
      </w:tr>
      <w:tr w:rsidR="006C3A7B" w:rsidRPr="00011C4D" w14:paraId="1C857283" w14:textId="77777777" w:rsidTr="007C42E1">
        <w:trPr>
          <w:trHeight w:val="660"/>
        </w:trPr>
        <w:tc>
          <w:tcPr>
            <w:tcW w:w="699" w:type="dxa"/>
            <w:tcBorders>
              <w:top w:val="single" w:sz="8" w:space="0" w:color="auto"/>
              <w:bottom w:val="single" w:sz="8" w:space="0" w:color="auto"/>
            </w:tcBorders>
            <w:shd w:val="clear" w:color="auto" w:fill="auto"/>
            <w:noWrap/>
            <w:vAlign w:val="center"/>
          </w:tcPr>
          <w:p w14:paraId="2F5B36B8"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6</w:t>
            </w:r>
          </w:p>
        </w:tc>
        <w:tc>
          <w:tcPr>
            <w:tcW w:w="1418" w:type="dxa"/>
            <w:tcBorders>
              <w:top w:val="single" w:sz="8" w:space="0" w:color="auto"/>
              <w:bottom w:val="single" w:sz="8" w:space="0" w:color="auto"/>
            </w:tcBorders>
            <w:shd w:val="clear" w:color="auto" w:fill="auto"/>
            <w:noWrap/>
            <w:vAlign w:val="center"/>
          </w:tcPr>
          <w:p w14:paraId="594EEA50"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病房门口信息屏</w:t>
            </w:r>
          </w:p>
        </w:tc>
        <w:tc>
          <w:tcPr>
            <w:tcW w:w="7229" w:type="dxa"/>
            <w:tcBorders>
              <w:top w:val="single" w:sz="8" w:space="0" w:color="auto"/>
              <w:bottom w:val="single" w:sz="8" w:space="0" w:color="auto"/>
            </w:tcBorders>
            <w:shd w:val="clear" w:color="auto" w:fill="auto"/>
            <w:vAlign w:val="center"/>
          </w:tcPr>
          <w:p w14:paraId="437FE51D"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显示病房内住院患者信息的设备。显示责任医生及责任护士姓名、患者护理等级，并提供任务提醒和处理、护理定位等功能。安装于病房门口处走廊侧</w:t>
            </w:r>
          </w:p>
        </w:tc>
      </w:tr>
      <w:tr w:rsidR="006C3A7B" w:rsidRPr="00011C4D" w14:paraId="6B20009C" w14:textId="77777777" w:rsidTr="007C42E1">
        <w:trPr>
          <w:trHeight w:val="660"/>
        </w:trPr>
        <w:tc>
          <w:tcPr>
            <w:tcW w:w="699" w:type="dxa"/>
            <w:tcBorders>
              <w:top w:val="single" w:sz="8" w:space="0" w:color="auto"/>
            </w:tcBorders>
            <w:shd w:val="clear" w:color="auto" w:fill="auto"/>
            <w:noWrap/>
            <w:vAlign w:val="center"/>
          </w:tcPr>
          <w:p w14:paraId="4686D16C"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7</w:t>
            </w:r>
          </w:p>
        </w:tc>
        <w:tc>
          <w:tcPr>
            <w:tcW w:w="1418" w:type="dxa"/>
            <w:tcBorders>
              <w:top w:val="single" w:sz="8" w:space="0" w:color="auto"/>
            </w:tcBorders>
            <w:shd w:val="clear" w:color="auto" w:fill="auto"/>
            <w:noWrap/>
            <w:vAlign w:val="center"/>
          </w:tcPr>
          <w:p w14:paraId="3D1D012A"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互动电视</w:t>
            </w:r>
          </w:p>
        </w:tc>
        <w:tc>
          <w:tcPr>
            <w:tcW w:w="7229" w:type="dxa"/>
            <w:tcBorders>
              <w:top w:val="single" w:sz="8" w:space="0" w:color="auto"/>
            </w:tcBorders>
            <w:shd w:val="clear" w:color="auto" w:fill="auto"/>
            <w:vAlign w:val="center"/>
          </w:tcPr>
          <w:p w14:paraId="1CC27570"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可用于病患宣教、娱乐的视听设备。提供健康宣教、点餐、检验检查提醒及结果查询等功能，具备患者身份验证功能。安装于病床正对面，壁挂于墙面</w:t>
            </w:r>
          </w:p>
        </w:tc>
      </w:tr>
      <w:tr w:rsidR="006C3A7B" w:rsidRPr="00011C4D" w14:paraId="4F7496F6" w14:textId="77777777" w:rsidTr="007C42E1">
        <w:trPr>
          <w:trHeight w:val="660"/>
        </w:trPr>
        <w:tc>
          <w:tcPr>
            <w:tcW w:w="699" w:type="dxa"/>
            <w:shd w:val="clear" w:color="auto" w:fill="auto"/>
            <w:noWrap/>
            <w:vAlign w:val="center"/>
          </w:tcPr>
          <w:p w14:paraId="45C43FFB"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8</w:t>
            </w:r>
          </w:p>
        </w:tc>
        <w:tc>
          <w:tcPr>
            <w:tcW w:w="1418" w:type="dxa"/>
            <w:shd w:val="clear" w:color="auto" w:fill="auto"/>
            <w:noWrap/>
            <w:vAlign w:val="center"/>
          </w:tcPr>
          <w:p w14:paraId="14D75BD3"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移动终端</w:t>
            </w:r>
          </w:p>
        </w:tc>
        <w:tc>
          <w:tcPr>
            <w:tcW w:w="7229" w:type="dxa"/>
            <w:shd w:val="clear" w:color="auto" w:fill="auto"/>
            <w:vAlign w:val="center"/>
          </w:tcPr>
          <w:p w14:paraId="24EA66C0"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医护人员使用的移动信息管理设备。具备患者信息管理、医嘱管理、实时通信、医疗记录和报告等功。医护人员可携带移动终端，在病区内进行使用</w:t>
            </w:r>
          </w:p>
        </w:tc>
      </w:tr>
      <w:tr w:rsidR="006C3A7B" w:rsidRPr="00011C4D" w14:paraId="450FB68A" w14:textId="77777777" w:rsidTr="007C42E1">
        <w:trPr>
          <w:trHeight w:val="660"/>
        </w:trPr>
        <w:tc>
          <w:tcPr>
            <w:tcW w:w="699" w:type="dxa"/>
            <w:shd w:val="clear" w:color="auto" w:fill="auto"/>
            <w:noWrap/>
            <w:vAlign w:val="center"/>
          </w:tcPr>
          <w:p w14:paraId="46D03295"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9</w:t>
            </w:r>
          </w:p>
        </w:tc>
        <w:tc>
          <w:tcPr>
            <w:tcW w:w="1418" w:type="dxa"/>
            <w:shd w:val="clear" w:color="auto" w:fill="auto"/>
            <w:noWrap/>
            <w:vAlign w:val="center"/>
          </w:tcPr>
          <w:p w14:paraId="3C316874"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护理白板</w:t>
            </w:r>
          </w:p>
        </w:tc>
        <w:tc>
          <w:tcPr>
            <w:tcW w:w="7229" w:type="dxa"/>
            <w:shd w:val="clear" w:color="auto" w:fill="auto"/>
            <w:vAlign w:val="center"/>
          </w:tcPr>
          <w:p w14:paraId="4E80FA50"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展示病区内患者基础住院信息、日常住院安排、护理信息及监测设备信息等的显示设备。可安装于护士站</w:t>
            </w:r>
          </w:p>
        </w:tc>
      </w:tr>
      <w:tr w:rsidR="006C3A7B" w:rsidRPr="00011C4D" w14:paraId="3DCB4172" w14:textId="77777777" w:rsidTr="007C42E1">
        <w:trPr>
          <w:trHeight w:val="660"/>
        </w:trPr>
        <w:tc>
          <w:tcPr>
            <w:tcW w:w="699" w:type="dxa"/>
            <w:shd w:val="clear" w:color="auto" w:fill="auto"/>
            <w:noWrap/>
            <w:vAlign w:val="center"/>
          </w:tcPr>
          <w:p w14:paraId="06DAA00E"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10</w:t>
            </w:r>
          </w:p>
        </w:tc>
        <w:tc>
          <w:tcPr>
            <w:tcW w:w="1418" w:type="dxa"/>
            <w:shd w:val="clear" w:color="auto" w:fill="auto"/>
            <w:noWrap/>
            <w:vAlign w:val="center"/>
          </w:tcPr>
          <w:p w14:paraId="0C3AFD59"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护士</w:t>
            </w:r>
            <w:proofErr w:type="gramStart"/>
            <w:r w:rsidRPr="00011C4D">
              <w:rPr>
                <w:rFonts w:ascii="宋体" w:hAnsi="宋体" w:cs="宋体" w:hint="eastAsia"/>
                <w:kern w:val="0"/>
                <w:sz w:val="18"/>
                <w:szCs w:val="18"/>
              </w:rPr>
              <w:t>站综合</w:t>
            </w:r>
            <w:proofErr w:type="gramEnd"/>
            <w:r w:rsidRPr="00011C4D">
              <w:rPr>
                <w:rFonts w:ascii="宋体" w:hAnsi="宋体" w:cs="宋体" w:hint="eastAsia"/>
                <w:kern w:val="0"/>
                <w:sz w:val="18"/>
                <w:szCs w:val="18"/>
              </w:rPr>
              <w:t>看板</w:t>
            </w:r>
          </w:p>
        </w:tc>
        <w:tc>
          <w:tcPr>
            <w:tcW w:w="7229" w:type="dxa"/>
            <w:shd w:val="clear" w:color="auto" w:fill="auto"/>
            <w:vAlign w:val="center"/>
          </w:tcPr>
          <w:p w14:paraId="4E160504"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提供护士</w:t>
            </w:r>
            <w:proofErr w:type="gramStart"/>
            <w:r w:rsidRPr="00011C4D">
              <w:rPr>
                <w:rFonts w:ascii="宋体" w:hAnsi="宋体" w:cs="宋体" w:hint="eastAsia"/>
                <w:kern w:val="0"/>
                <w:sz w:val="18"/>
                <w:szCs w:val="18"/>
              </w:rPr>
              <w:t>站综合</w:t>
            </w:r>
            <w:proofErr w:type="gramEnd"/>
            <w:r w:rsidRPr="00011C4D">
              <w:rPr>
                <w:rFonts w:ascii="宋体" w:hAnsi="宋体" w:cs="宋体" w:hint="eastAsia"/>
                <w:kern w:val="0"/>
                <w:sz w:val="18"/>
                <w:szCs w:val="18"/>
              </w:rPr>
              <w:t>信息显示的设备。显示病区环境监控信息、体征检测信息、智能输液信息、任务分派和人员调度信息等。可安装于护士站</w:t>
            </w:r>
          </w:p>
        </w:tc>
      </w:tr>
      <w:tr w:rsidR="006C3A7B" w:rsidRPr="00011C4D" w14:paraId="16C1450F" w14:textId="77777777" w:rsidTr="007C42E1">
        <w:trPr>
          <w:trHeight w:val="660"/>
        </w:trPr>
        <w:tc>
          <w:tcPr>
            <w:tcW w:w="699" w:type="dxa"/>
            <w:shd w:val="clear" w:color="auto" w:fill="auto"/>
            <w:noWrap/>
            <w:vAlign w:val="center"/>
          </w:tcPr>
          <w:p w14:paraId="399A87D5"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11</w:t>
            </w:r>
          </w:p>
        </w:tc>
        <w:tc>
          <w:tcPr>
            <w:tcW w:w="1418" w:type="dxa"/>
            <w:shd w:val="clear" w:color="auto" w:fill="auto"/>
            <w:noWrap/>
            <w:vAlign w:val="center"/>
          </w:tcPr>
          <w:p w14:paraId="7859D2EA"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智能输液设备</w:t>
            </w:r>
          </w:p>
        </w:tc>
        <w:tc>
          <w:tcPr>
            <w:tcW w:w="7229" w:type="dxa"/>
            <w:shd w:val="clear" w:color="auto" w:fill="auto"/>
            <w:vAlign w:val="center"/>
          </w:tcPr>
          <w:p w14:paraId="28FD415D"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能够实时监测患者输液情况的医疗设备。监测输液速度、剂量，并在异常情况下及时发出报警。可集中显示设备宜安装于护士站，终端设备可置于病床或护士站</w:t>
            </w:r>
          </w:p>
        </w:tc>
      </w:tr>
      <w:tr w:rsidR="006C3A7B" w:rsidRPr="00011C4D" w14:paraId="0F0A9204" w14:textId="77777777" w:rsidTr="007C42E1">
        <w:trPr>
          <w:trHeight w:val="660"/>
        </w:trPr>
        <w:tc>
          <w:tcPr>
            <w:tcW w:w="699" w:type="dxa"/>
            <w:shd w:val="clear" w:color="auto" w:fill="auto"/>
            <w:noWrap/>
            <w:vAlign w:val="center"/>
          </w:tcPr>
          <w:p w14:paraId="0F8313BD"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12</w:t>
            </w:r>
          </w:p>
        </w:tc>
        <w:tc>
          <w:tcPr>
            <w:tcW w:w="1418" w:type="dxa"/>
            <w:shd w:val="clear" w:color="auto" w:fill="auto"/>
            <w:noWrap/>
            <w:vAlign w:val="center"/>
          </w:tcPr>
          <w:p w14:paraId="3298F17C"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智慧床垫/病床</w:t>
            </w:r>
          </w:p>
        </w:tc>
        <w:tc>
          <w:tcPr>
            <w:tcW w:w="7229" w:type="dxa"/>
            <w:shd w:val="clear" w:color="auto" w:fill="auto"/>
            <w:vAlign w:val="center"/>
          </w:tcPr>
          <w:p w14:paraId="3074E1E3"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监测患者生命体征和病情变化的床垫/病床。根据设定阈值监测患者体征数据，并在异常时报警，支持远程监测。可安装在病房内，供患者使用</w:t>
            </w:r>
          </w:p>
        </w:tc>
      </w:tr>
      <w:tr w:rsidR="006C3A7B" w:rsidRPr="00011C4D" w14:paraId="5751299F" w14:textId="77777777" w:rsidTr="007C42E1">
        <w:trPr>
          <w:trHeight w:val="660"/>
        </w:trPr>
        <w:tc>
          <w:tcPr>
            <w:tcW w:w="699" w:type="dxa"/>
            <w:shd w:val="clear" w:color="auto" w:fill="auto"/>
            <w:noWrap/>
            <w:vAlign w:val="center"/>
          </w:tcPr>
          <w:p w14:paraId="2390610C"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13</w:t>
            </w:r>
          </w:p>
        </w:tc>
        <w:tc>
          <w:tcPr>
            <w:tcW w:w="1418" w:type="dxa"/>
            <w:shd w:val="clear" w:color="auto" w:fill="auto"/>
            <w:noWrap/>
            <w:vAlign w:val="center"/>
          </w:tcPr>
          <w:p w14:paraId="74E7C8AC"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远程会诊设备</w:t>
            </w:r>
          </w:p>
        </w:tc>
        <w:tc>
          <w:tcPr>
            <w:tcW w:w="7229" w:type="dxa"/>
            <w:shd w:val="clear" w:color="auto" w:fill="auto"/>
            <w:vAlign w:val="center"/>
          </w:tcPr>
          <w:p w14:paraId="7B0A5AFA"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医院内部或不同医疗机构间进行远程会诊的通信设备。实现实时通信和共享病历资料，实现联网型会诊检测。置于病区内医生办公室和实现移动终端设备的远程会诊</w:t>
            </w:r>
          </w:p>
        </w:tc>
      </w:tr>
      <w:tr w:rsidR="006C3A7B" w:rsidRPr="00011C4D" w14:paraId="7D2B41D3" w14:textId="77777777" w:rsidTr="007C42E1">
        <w:trPr>
          <w:trHeight w:val="660"/>
        </w:trPr>
        <w:tc>
          <w:tcPr>
            <w:tcW w:w="699" w:type="dxa"/>
            <w:shd w:val="clear" w:color="auto" w:fill="auto"/>
            <w:noWrap/>
            <w:vAlign w:val="center"/>
          </w:tcPr>
          <w:p w14:paraId="5FB69BE4"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14</w:t>
            </w:r>
          </w:p>
        </w:tc>
        <w:tc>
          <w:tcPr>
            <w:tcW w:w="1418" w:type="dxa"/>
            <w:shd w:val="clear" w:color="auto" w:fill="auto"/>
            <w:noWrap/>
            <w:vAlign w:val="center"/>
          </w:tcPr>
          <w:p w14:paraId="7B875F94"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运行管理驾驶舱</w:t>
            </w:r>
          </w:p>
        </w:tc>
        <w:tc>
          <w:tcPr>
            <w:tcW w:w="7229" w:type="dxa"/>
            <w:shd w:val="clear" w:color="auto" w:fill="auto"/>
            <w:vAlign w:val="center"/>
          </w:tcPr>
          <w:p w14:paraId="136AA43C"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通过数据汇总、展示、分析和预警等功能，辅助医院管理决策的系统。帮助医院管理团队全面了解医院运营情况，做出决策和管理医院运营。可配置相应的服务器</w:t>
            </w:r>
            <w:proofErr w:type="gramStart"/>
            <w:r w:rsidRPr="00011C4D">
              <w:rPr>
                <w:rFonts w:ascii="宋体" w:hAnsi="宋体" w:cs="宋体" w:hint="eastAsia"/>
                <w:kern w:val="0"/>
                <w:sz w:val="18"/>
                <w:szCs w:val="18"/>
              </w:rPr>
              <w:t>及屏显设备</w:t>
            </w:r>
            <w:proofErr w:type="gramEnd"/>
            <w:r w:rsidRPr="00011C4D">
              <w:rPr>
                <w:rFonts w:ascii="宋体" w:hAnsi="宋体" w:cs="宋体" w:hint="eastAsia"/>
                <w:kern w:val="0"/>
                <w:sz w:val="18"/>
                <w:szCs w:val="18"/>
              </w:rPr>
              <w:t>，安装于中央控制室</w:t>
            </w:r>
          </w:p>
        </w:tc>
      </w:tr>
      <w:tr w:rsidR="006C3A7B" w:rsidRPr="00011C4D" w14:paraId="646333BE" w14:textId="77777777" w:rsidTr="007C42E1">
        <w:trPr>
          <w:trHeight w:val="876"/>
        </w:trPr>
        <w:tc>
          <w:tcPr>
            <w:tcW w:w="699" w:type="dxa"/>
            <w:tcBorders>
              <w:bottom w:val="single" w:sz="8" w:space="0" w:color="auto"/>
            </w:tcBorders>
            <w:shd w:val="clear" w:color="auto" w:fill="auto"/>
            <w:noWrap/>
            <w:vAlign w:val="center"/>
          </w:tcPr>
          <w:p w14:paraId="7F89260C"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15</w:t>
            </w:r>
          </w:p>
        </w:tc>
        <w:tc>
          <w:tcPr>
            <w:tcW w:w="1418" w:type="dxa"/>
            <w:tcBorders>
              <w:bottom w:val="single" w:sz="8" w:space="0" w:color="auto"/>
            </w:tcBorders>
            <w:shd w:val="clear" w:color="auto" w:fill="auto"/>
            <w:noWrap/>
            <w:vAlign w:val="center"/>
          </w:tcPr>
          <w:p w14:paraId="4B8597DD"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病区综合物流设备</w:t>
            </w:r>
          </w:p>
        </w:tc>
        <w:tc>
          <w:tcPr>
            <w:tcW w:w="7229" w:type="dxa"/>
            <w:tcBorders>
              <w:bottom w:val="single" w:sz="8" w:space="0" w:color="auto"/>
            </w:tcBorders>
            <w:shd w:val="clear" w:color="auto" w:fill="auto"/>
            <w:vAlign w:val="center"/>
          </w:tcPr>
          <w:p w14:paraId="5F1FDCB7" w14:textId="77777777" w:rsidR="006C3A7B" w:rsidRPr="00011C4D" w:rsidRDefault="00000000">
            <w:pPr>
              <w:widowControl/>
              <w:adjustRightInd/>
              <w:spacing w:line="240" w:lineRule="auto"/>
              <w:rPr>
                <w:rFonts w:ascii="宋体" w:hAnsi="宋体" w:cs="宋体" w:hint="eastAsia"/>
                <w:kern w:val="0"/>
                <w:sz w:val="18"/>
                <w:szCs w:val="18"/>
              </w:rPr>
            </w:pPr>
            <w:r w:rsidRPr="00011C4D">
              <w:rPr>
                <w:rFonts w:ascii="宋体" w:hAnsi="宋体" w:cs="宋体" w:hint="eastAsia"/>
                <w:kern w:val="0"/>
                <w:sz w:val="18"/>
                <w:szCs w:val="18"/>
              </w:rPr>
              <w:t>集成多种物流技术和设备的系统。提高医疗物资的运输效率。根据不同医院和病区特点进行规划和安装，考虑物流设备与病区的距离、路径规划、设备间的协作</w:t>
            </w:r>
          </w:p>
        </w:tc>
      </w:tr>
    </w:tbl>
    <w:p w14:paraId="4CC4E301" w14:textId="77777777" w:rsidR="006C3A7B" w:rsidRPr="00011C4D" w:rsidRDefault="00000000">
      <w:pPr>
        <w:pStyle w:val="affb"/>
        <w:spacing w:before="312" w:after="312"/>
      </w:pPr>
      <w:bookmarkStart w:id="79" w:name="_Toc198121841"/>
      <w:r w:rsidRPr="00011C4D">
        <w:rPr>
          <w:rFonts w:hint="eastAsia"/>
        </w:rPr>
        <w:t>网络建设</w:t>
      </w:r>
      <w:bookmarkEnd w:id="79"/>
    </w:p>
    <w:p w14:paraId="3845752E" w14:textId="77777777" w:rsidR="006C3A7B" w:rsidRPr="00011C4D" w:rsidRDefault="00000000">
      <w:pPr>
        <w:pStyle w:val="affc"/>
        <w:spacing w:before="156" w:after="156"/>
      </w:pPr>
      <w:bookmarkStart w:id="80" w:name="_Toc198121842"/>
      <w:r w:rsidRPr="00011C4D">
        <w:rPr>
          <w:rFonts w:hint="eastAsia"/>
        </w:rPr>
        <w:t>内网</w:t>
      </w:r>
      <w:bookmarkEnd w:id="80"/>
    </w:p>
    <w:p w14:paraId="5BAD3B0E" w14:textId="77777777" w:rsidR="006C3A7B" w:rsidRPr="00011C4D" w:rsidRDefault="00000000">
      <w:pPr>
        <w:pStyle w:val="afffffffffa"/>
        <w:numPr>
          <w:ilvl w:val="0"/>
          <w:numId w:val="34"/>
        </w:numPr>
      </w:pPr>
      <w:proofErr w:type="gramStart"/>
      <w:r w:rsidRPr="00011C4D">
        <w:rPr>
          <w:rFonts w:hAnsi="宋体" w:hint="eastAsia"/>
          <w:szCs w:val="21"/>
        </w:rPr>
        <w:t>有线内网</w:t>
      </w:r>
      <w:proofErr w:type="gramEnd"/>
      <w:r w:rsidRPr="00011C4D">
        <w:rPr>
          <w:rFonts w:hAnsi="宋体" w:hint="eastAsia"/>
          <w:szCs w:val="21"/>
        </w:rPr>
        <w:t>建设应利用医院已有内网有线网络，网络架构</w:t>
      </w:r>
      <w:proofErr w:type="gramStart"/>
      <w:r w:rsidRPr="00011C4D">
        <w:rPr>
          <w:rFonts w:hAnsi="宋体" w:hint="eastAsia"/>
          <w:szCs w:val="21"/>
        </w:rPr>
        <w:t>宜按照</w:t>
      </w:r>
      <w:proofErr w:type="gramEnd"/>
      <w:r w:rsidRPr="00011C4D">
        <w:rPr>
          <w:rFonts w:hAnsi="宋体" w:hint="eastAsia"/>
          <w:szCs w:val="21"/>
        </w:rPr>
        <w:t>核心、汇聚、接入三层网络架构模型进行搭建和管理，汇聚层设备宜采用双汇聚双链路架构,接入层设备端口数宜根据接入硬件设施数量冗余考虑。主要接入智慧病区中办公PC、自助机、床旁交互屏、互动电视、护理呼叫、护理白板等硬件设施。</w:t>
      </w:r>
    </w:p>
    <w:p w14:paraId="1FBF5DA8" w14:textId="77777777" w:rsidR="006C3A7B" w:rsidRPr="00011C4D" w:rsidRDefault="00000000">
      <w:pPr>
        <w:pStyle w:val="afffffffffa"/>
        <w:numPr>
          <w:ilvl w:val="0"/>
          <w:numId w:val="34"/>
        </w:numPr>
      </w:pPr>
      <w:proofErr w:type="gramStart"/>
      <w:r w:rsidRPr="00011C4D">
        <w:rPr>
          <w:rFonts w:hint="eastAsia"/>
        </w:rPr>
        <w:t>无线内网</w:t>
      </w:r>
      <w:proofErr w:type="gramEnd"/>
      <w:r w:rsidRPr="00011C4D">
        <w:rPr>
          <w:rFonts w:hint="eastAsia"/>
        </w:rPr>
        <w:t>建设应利用医院已有内网无线网络，采用放装无线接入点（Access Point，简称AP）与面板AP混合部署方式。主要接入移动终端PDA/PAD、病区机器人等硬件设施。</w:t>
      </w:r>
    </w:p>
    <w:p w14:paraId="0B78BA25" w14:textId="77777777" w:rsidR="006C3A7B" w:rsidRPr="00011C4D" w:rsidRDefault="00000000">
      <w:pPr>
        <w:pStyle w:val="affc"/>
        <w:spacing w:before="156" w:after="156"/>
      </w:pPr>
      <w:bookmarkStart w:id="81" w:name="_Toc198121843"/>
      <w:r w:rsidRPr="00011C4D">
        <w:rPr>
          <w:rFonts w:hint="eastAsia"/>
        </w:rPr>
        <w:t>外网</w:t>
      </w:r>
      <w:bookmarkEnd w:id="81"/>
    </w:p>
    <w:p w14:paraId="3189D530" w14:textId="77777777" w:rsidR="006C3A7B" w:rsidRPr="00011C4D" w:rsidRDefault="00000000">
      <w:pPr>
        <w:pStyle w:val="afffffffffa"/>
        <w:numPr>
          <w:ilvl w:val="0"/>
          <w:numId w:val="35"/>
        </w:numPr>
      </w:pPr>
      <w:bookmarkStart w:id="82" w:name="_Hlk165982693"/>
      <w:r w:rsidRPr="00011C4D">
        <w:rPr>
          <w:rFonts w:hAnsi="宋体" w:hint="eastAsia"/>
          <w:szCs w:val="21"/>
        </w:rPr>
        <w:lastRenderedPageBreak/>
        <w:t>有线外网建设应利用医院已有外网有线网络，网络架构应按照核心、汇聚、接入三层网络架构模型进行搭建和管理，汇聚层设备宜采用双汇聚双链路架构，接入层设备端口数宜根据接入硬件设施数量冗余考虑。主要接入外网PC、远程会诊设备等硬件设施</w:t>
      </w:r>
      <w:bookmarkEnd w:id="82"/>
      <w:r w:rsidRPr="00011C4D">
        <w:rPr>
          <w:rFonts w:hAnsi="宋体" w:hint="eastAsia"/>
          <w:szCs w:val="21"/>
        </w:rPr>
        <w:t>。</w:t>
      </w:r>
    </w:p>
    <w:p w14:paraId="0FC471AD" w14:textId="77777777" w:rsidR="006C3A7B" w:rsidRPr="00011C4D" w:rsidRDefault="00000000">
      <w:pPr>
        <w:pStyle w:val="afffffffffa"/>
        <w:numPr>
          <w:ilvl w:val="0"/>
          <w:numId w:val="35"/>
        </w:numPr>
      </w:pPr>
      <w:r w:rsidRPr="00011C4D">
        <w:rPr>
          <w:rFonts w:hint="eastAsia"/>
        </w:rPr>
        <w:t>无线外网建设要求应利用医院已有的移动通信网络，移动通讯网络主要为智慧病区提供运营商5G网络服务。主要接入智慧病区中移动通讯设备、PAD等硬件设施。</w:t>
      </w:r>
    </w:p>
    <w:p w14:paraId="7E49A826" w14:textId="77777777" w:rsidR="006C3A7B" w:rsidRPr="00011C4D" w:rsidRDefault="00000000">
      <w:pPr>
        <w:pStyle w:val="affc"/>
        <w:spacing w:before="156" w:after="156"/>
      </w:pPr>
      <w:bookmarkStart w:id="83" w:name="_Toc198121844"/>
      <w:r w:rsidRPr="00011C4D">
        <w:rPr>
          <w:rFonts w:hint="eastAsia"/>
        </w:rPr>
        <w:t>物联网</w:t>
      </w:r>
      <w:bookmarkEnd w:id="83"/>
    </w:p>
    <w:p w14:paraId="6AC4C3BF" w14:textId="77777777" w:rsidR="006C3A7B" w:rsidRPr="00011C4D" w:rsidRDefault="00000000">
      <w:pPr>
        <w:pStyle w:val="afffff9"/>
        <w:ind w:firstLine="420"/>
      </w:pPr>
      <w:r w:rsidRPr="00011C4D">
        <w:rPr>
          <w:rFonts w:hint="eastAsia"/>
        </w:rPr>
        <w:t>物联网建设应利用医院已有物联网络，构建采用支持蓝牙、Lora、Zigbee、RFID等</w:t>
      </w:r>
      <w:proofErr w:type="gramStart"/>
      <w:r w:rsidRPr="00011C4D">
        <w:rPr>
          <w:rFonts w:hint="eastAsia"/>
        </w:rPr>
        <w:t>多种物</w:t>
      </w:r>
      <w:proofErr w:type="gramEnd"/>
      <w:r w:rsidRPr="00011C4D">
        <w:rPr>
          <w:rFonts w:hint="eastAsia"/>
        </w:rPr>
        <w:t>联网协议的网络，同时也可以复用无线网络，在此基础上进行物联网协议的扩展。主要接入智慧病区中的物联网硬件设施。</w:t>
      </w:r>
    </w:p>
    <w:p w14:paraId="19965FAA" w14:textId="77777777" w:rsidR="006C3A7B" w:rsidRPr="00011C4D" w:rsidRDefault="00000000">
      <w:pPr>
        <w:pStyle w:val="affc"/>
        <w:spacing w:before="156" w:after="156"/>
      </w:pPr>
      <w:bookmarkStart w:id="84" w:name="_Toc198121845"/>
      <w:r w:rsidRPr="00011C4D">
        <w:rPr>
          <w:rFonts w:hint="eastAsia"/>
        </w:rPr>
        <w:t>网络安全建设</w:t>
      </w:r>
      <w:bookmarkEnd w:id="84"/>
    </w:p>
    <w:p w14:paraId="38E0B82D" w14:textId="77777777" w:rsidR="006C3A7B" w:rsidRPr="00011C4D" w:rsidRDefault="00000000">
      <w:pPr>
        <w:pStyle w:val="afffffffff5"/>
        <w:ind w:left="0"/>
        <w:outlineLvl w:val="2"/>
      </w:pPr>
      <w:r w:rsidRPr="00011C4D">
        <w:rPr>
          <w:rFonts w:hint="eastAsia"/>
        </w:rPr>
        <w:t>总体要求</w:t>
      </w:r>
    </w:p>
    <w:p w14:paraId="200671C3" w14:textId="77777777" w:rsidR="006C3A7B" w:rsidRPr="00011C4D" w:rsidRDefault="00000000">
      <w:pPr>
        <w:pStyle w:val="afffff9"/>
        <w:ind w:firstLine="420"/>
      </w:pPr>
      <w:r w:rsidRPr="00011C4D">
        <w:rPr>
          <w:rFonts w:hint="eastAsia"/>
        </w:rPr>
        <w:t>智慧病区设有内网、外网及物联网，应通过安全隔离/防护设备进行业务隔离，宜利用医院已有的网络安全能力，在网络安全、边界安全、主机安全、数据安全等方面进行加固建设。</w:t>
      </w:r>
    </w:p>
    <w:p w14:paraId="32471065" w14:textId="77777777" w:rsidR="006C3A7B" w:rsidRPr="00011C4D" w:rsidRDefault="00000000">
      <w:pPr>
        <w:pStyle w:val="afffffffff5"/>
        <w:ind w:left="0"/>
        <w:outlineLvl w:val="2"/>
      </w:pPr>
      <w:r w:rsidRPr="00011C4D">
        <w:rPr>
          <w:rFonts w:hint="eastAsia"/>
        </w:rPr>
        <w:t>在网络安全建设方面，应对智慧病区网络流量的监测，及时发现、阻断和清洗网络资产的非法访问，保证网络各个部分的带宽能够被有效利用，满足业务高峰期需要。同时应通过精确合理的访问控制，确保访问路径的安全。</w:t>
      </w:r>
    </w:p>
    <w:p w14:paraId="6B4CC243" w14:textId="77777777" w:rsidR="006C3A7B" w:rsidRPr="00011C4D" w:rsidRDefault="00000000">
      <w:pPr>
        <w:pStyle w:val="afffffffff5"/>
        <w:ind w:left="0"/>
        <w:outlineLvl w:val="2"/>
      </w:pPr>
      <w:r w:rsidRPr="00011C4D">
        <w:rPr>
          <w:rFonts w:hint="eastAsia"/>
        </w:rPr>
        <w:t>在边界安全建设方面，应加强内网、外网及物联网网络边界以及网络出口的安全管控，通过在源头或上游节点进行阻断，防御网络攻击。同时可通过通道安全加密，保证数据传输安全。</w:t>
      </w:r>
    </w:p>
    <w:p w14:paraId="7AC580CB" w14:textId="77777777" w:rsidR="00011C4D" w:rsidRDefault="00000000" w:rsidP="00011C4D">
      <w:pPr>
        <w:pStyle w:val="afffffffff5"/>
        <w:ind w:left="0"/>
        <w:outlineLvl w:val="2"/>
      </w:pPr>
      <w:r w:rsidRPr="00011C4D">
        <w:rPr>
          <w:rFonts w:hint="eastAsia"/>
        </w:rPr>
        <w:t>在主机安全建设方面，应监测智慧病区业务服务器的网络安全状态，检测各类漏洞并及时加固，提供实时的网络安全防护，抵御病毒和网络攻击的入侵。</w:t>
      </w:r>
    </w:p>
    <w:p w14:paraId="05EAE0B7" w14:textId="77777777" w:rsidR="006C3A7B" w:rsidRPr="00011C4D" w:rsidRDefault="00000000" w:rsidP="00011C4D">
      <w:pPr>
        <w:pStyle w:val="afffffffff5"/>
        <w:ind w:left="0"/>
        <w:outlineLvl w:val="2"/>
      </w:pPr>
      <w:r w:rsidRPr="00011C4D">
        <w:rPr>
          <w:rFonts w:hint="eastAsia"/>
        </w:rPr>
        <w:t>在数据安全建设方面，应结合数据安全风险分析结果，从数据全生命周期角度提出能够有效应对数据安全风险的各种技术措施，同时可通过数据分类分级开展数据安全防护。</w:t>
      </w:r>
    </w:p>
    <w:p w14:paraId="1EBB6E6D" w14:textId="77777777" w:rsidR="006C3A7B" w:rsidRPr="00011C4D" w:rsidRDefault="006C3A7B">
      <w:pPr>
        <w:pStyle w:val="afffffffff5"/>
        <w:numPr>
          <w:ilvl w:val="0"/>
          <w:numId w:val="0"/>
        </w:numPr>
        <w:outlineLvl w:val="2"/>
      </w:pPr>
    </w:p>
    <w:p w14:paraId="178809F1" w14:textId="77777777" w:rsidR="006C3A7B" w:rsidRPr="00011C4D" w:rsidRDefault="006C3A7B">
      <w:pPr>
        <w:pStyle w:val="afffffffff5"/>
        <w:numPr>
          <w:ilvl w:val="0"/>
          <w:numId w:val="0"/>
        </w:numPr>
        <w:sectPr w:rsidR="006C3A7B" w:rsidRPr="00011C4D">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pPr>
    </w:p>
    <w:p w14:paraId="58F21AD2" w14:textId="77777777" w:rsidR="006C3A7B" w:rsidRPr="00011C4D" w:rsidRDefault="006C3A7B">
      <w:pPr>
        <w:pStyle w:val="af7"/>
        <w:rPr>
          <w:rFonts w:hint="eastAsia"/>
        </w:rPr>
      </w:pPr>
      <w:bookmarkStart w:id="85" w:name="BookMark5"/>
      <w:bookmarkEnd w:id="22"/>
    </w:p>
    <w:p w14:paraId="5AFBD3F0" w14:textId="77777777" w:rsidR="006C3A7B" w:rsidRPr="00011C4D" w:rsidRDefault="006C3A7B">
      <w:pPr>
        <w:pStyle w:val="afd"/>
      </w:pPr>
    </w:p>
    <w:p w14:paraId="09FE7C60" w14:textId="77777777" w:rsidR="006C3A7B" w:rsidRPr="00011C4D" w:rsidRDefault="00000000">
      <w:pPr>
        <w:pStyle w:val="affffff0"/>
        <w:spacing w:after="156"/>
      </w:pPr>
      <w:bookmarkStart w:id="86" w:name="_Toc198121846"/>
      <w:bookmarkEnd w:id="85"/>
      <w:r w:rsidRPr="00011C4D">
        <w:rPr>
          <w:rFonts w:hint="eastAsia"/>
          <w:spacing w:val="105"/>
        </w:rPr>
        <w:t>参考文</w:t>
      </w:r>
      <w:r w:rsidRPr="00011C4D">
        <w:rPr>
          <w:rFonts w:hint="eastAsia"/>
        </w:rPr>
        <w:t>献</w:t>
      </w:r>
      <w:bookmarkStart w:id="87" w:name="BookMark6"/>
      <w:bookmarkEnd w:id="86"/>
    </w:p>
    <w:p w14:paraId="02F62EB8" w14:textId="77777777" w:rsidR="006C3A7B" w:rsidRPr="00011C4D" w:rsidRDefault="00000000">
      <w:pPr>
        <w:pStyle w:val="afffff9"/>
        <w:ind w:firstLine="420"/>
      </w:pPr>
      <w:r w:rsidRPr="00011C4D">
        <w:rPr>
          <w:rFonts w:hint="eastAsia"/>
        </w:rPr>
        <w:t>[1] 医院信息化建设应用技术指引（2017年版）</w:t>
      </w:r>
      <w:proofErr w:type="gramStart"/>
      <w:r w:rsidRPr="00011C4D">
        <w:rPr>
          <w:rFonts w:hint="eastAsia"/>
        </w:rPr>
        <w:t>》</w:t>
      </w:r>
      <w:proofErr w:type="gramEnd"/>
      <w:r w:rsidRPr="00011C4D">
        <w:rPr>
          <w:rFonts w:hint="eastAsia"/>
        </w:rPr>
        <w:t>（试行）（国卫</w:t>
      </w:r>
      <w:proofErr w:type="gramStart"/>
      <w:r w:rsidRPr="00011C4D">
        <w:rPr>
          <w:rFonts w:hint="eastAsia"/>
        </w:rPr>
        <w:t>办规划函</w:t>
      </w:r>
      <w:proofErr w:type="gramEnd"/>
      <w:r w:rsidRPr="00011C4D">
        <w:rPr>
          <w:rFonts w:hint="eastAsia"/>
        </w:rPr>
        <w:t>〔2017〕1232号）</w:t>
      </w:r>
    </w:p>
    <w:p w14:paraId="396AF307" w14:textId="77777777" w:rsidR="006C3A7B" w:rsidRPr="00011C4D" w:rsidRDefault="00000000">
      <w:pPr>
        <w:pStyle w:val="afffff9"/>
        <w:ind w:firstLine="420"/>
      </w:pPr>
      <w:r w:rsidRPr="00011C4D">
        <w:rPr>
          <w:rFonts w:hint="eastAsia"/>
        </w:rPr>
        <w:t>[2] 全国医院信息化建设标准与规范（试行）（国卫</w:t>
      </w:r>
      <w:proofErr w:type="gramStart"/>
      <w:r w:rsidRPr="00011C4D">
        <w:rPr>
          <w:rFonts w:hint="eastAsia"/>
        </w:rPr>
        <w:t>办规划发</w:t>
      </w:r>
      <w:proofErr w:type="gramEnd"/>
      <w:r w:rsidRPr="00011C4D">
        <w:rPr>
          <w:rFonts w:hint="eastAsia"/>
        </w:rPr>
        <w:t>〔2018〕4号）</w:t>
      </w:r>
    </w:p>
    <w:p w14:paraId="56FA3780" w14:textId="77777777" w:rsidR="006C3A7B" w:rsidRPr="00011C4D" w:rsidRDefault="00000000">
      <w:pPr>
        <w:pStyle w:val="afffff9"/>
        <w:ind w:firstLine="420"/>
      </w:pPr>
      <w:r w:rsidRPr="00011C4D">
        <w:rPr>
          <w:rFonts w:hint="eastAsia"/>
        </w:rPr>
        <w:t>[3] 电子病历系统应用水平分级评价标准（试行）（国卫办医函〔2018〕1079号）</w:t>
      </w:r>
    </w:p>
    <w:p w14:paraId="582FFFD1" w14:textId="77777777" w:rsidR="006C3A7B" w:rsidRPr="00011C4D" w:rsidRDefault="00000000">
      <w:pPr>
        <w:pStyle w:val="afffff9"/>
        <w:ind w:firstLine="420"/>
      </w:pPr>
      <w:r w:rsidRPr="00011C4D">
        <w:rPr>
          <w:rFonts w:hint="eastAsia"/>
        </w:rPr>
        <w:t>[4] 医院智慧服务分级评估标准体系（试行）（国卫办医函〔2019〕236号）</w:t>
      </w:r>
    </w:p>
    <w:p w14:paraId="4475D85B" w14:textId="77777777" w:rsidR="006C3A7B" w:rsidRPr="00011C4D" w:rsidRDefault="00000000">
      <w:pPr>
        <w:pStyle w:val="afffff9"/>
        <w:ind w:firstLine="420"/>
      </w:pPr>
      <w:r w:rsidRPr="00011C4D">
        <w:rPr>
          <w:rFonts w:hint="eastAsia"/>
        </w:rPr>
        <w:t>[5] 医院智慧管理分级评估标准体系（试行）（国卫办医函〔2021〕86号）</w:t>
      </w:r>
    </w:p>
    <w:p w14:paraId="77F9F651" w14:textId="77777777" w:rsidR="006C3A7B" w:rsidRPr="00011C4D" w:rsidRDefault="00000000">
      <w:pPr>
        <w:pStyle w:val="afffff9"/>
        <w:ind w:firstLineChars="0" w:firstLine="0"/>
        <w:jc w:val="center"/>
      </w:pPr>
      <w:bookmarkStart w:id="88" w:name="BookMark8"/>
      <w:bookmarkEnd w:id="87"/>
      <w:r w:rsidRPr="00011C4D">
        <w:rPr>
          <w:rFonts w:hint="eastAsia"/>
          <w:noProof/>
        </w:rPr>
        <w:drawing>
          <wp:inline distT="0" distB="0" distL="0" distR="0" wp14:anchorId="09555304" wp14:editId="295E6FF6">
            <wp:extent cx="1485900" cy="317500"/>
            <wp:effectExtent l="0" t="0" r="0" b="6350"/>
            <wp:docPr id="107933115" name="图片 3"/>
            <wp:cNvGraphicFramePr/>
            <a:graphic xmlns:a="http://schemas.openxmlformats.org/drawingml/2006/main">
              <a:graphicData uri="http://schemas.openxmlformats.org/drawingml/2006/picture">
                <pic:pic xmlns:pic="http://schemas.openxmlformats.org/drawingml/2006/picture">
                  <pic:nvPicPr>
                    <pic:cNvPr id="107933115" name="图片 3"/>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8"/>
    </w:p>
    <w:sectPr w:rsidR="006C3A7B" w:rsidRPr="00011C4D">
      <w:headerReference w:type="even" r:id="rId30"/>
      <w:headerReference w:type="default" r:id="rId31"/>
      <w:footerReference w:type="even" r:id="rId32"/>
      <w:footerReference w:type="default" r:id="rId33"/>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807DA" w14:textId="77777777" w:rsidR="000900EA" w:rsidRDefault="000900EA">
      <w:pPr>
        <w:spacing w:line="240" w:lineRule="auto"/>
      </w:pPr>
      <w:r>
        <w:separator/>
      </w:r>
    </w:p>
  </w:endnote>
  <w:endnote w:type="continuationSeparator" w:id="0">
    <w:p w14:paraId="2B49C0E4" w14:textId="77777777" w:rsidR="000900EA" w:rsidRDefault="00090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2D78" w14:textId="77777777" w:rsidR="006C3A7B" w:rsidRDefault="00000000">
    <w:pPr>
      <w:pStyle w:val="affff"/>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5F82" w14:textId="77777777" w:rsidR="006C3A7B" w:rsidRDefault="00000000" w:rsidP="00904FB4">
    <w:pPr>
      <w:pStyle w:val="afffff5"/>
    </w:pPr>
    <w:r>
      <w:fldChar w:fldCharType="begin"/>
    </w:r>
    <w:r>
      <w:instrText xml:space="preserve"> PAGE   \* MERGEFORMAT \* MERGEFORMAT </w:instrText>
    </w:r>
    <w:r>
      <w:fldChar w:fldCharType="separate"/>
    </w:r>
    <w: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BA1E" w14:textId="77777777" w:rsidR="006C3A7B" w:rsidRDefault="00000000">
    <w:pPr>
      <w:pStyle w:val="afffff6"/>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F554" w14:textId="77777777" w:rsidR="006C3A7B" w:rsidRDefault="006C3A7B">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1871" w14:textId="77777777" w:rsidR="006C3A7B" w:rsidRDefault="006C3A7B">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3898" w14:textId="77777777" w:rsidR="006C3A7B" w:rsidRDefault="00000000" w:rsidP="00904FB4">
    <w:pPr>
      <w:pStyle w:val="afffff5"/>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5756" w14:textId="77777777" w:rsidR="006C3A7B" w:rsidRDefault="00000000">
    <w:pPr>
      <w:pStyle w:val="afffff6"/>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5107" w14:textId="77777777" w:rsidR="006C3A7B" w:rsidRDefault="00000000" w:rsidP="00904FB4">
    <w:pPr>
      <w:pStyle w:val="afffff5"/>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5B9A" w14:textId="77777777" w:rsidR="006C3A7B" w:rsidRDefault="00000000">
    <w:pPr>
      <w:pStyle w:val="afffff6"/>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74E9" w14:textId="77777777" w:rsidR="006C3A7B" w:rsidRDefault="00000000" w:rsidP="00904FB4">
    <w:pPr>
      <w:pStyle w:val="afffff5"/>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821F" w14:textId="77777777" w:rsidR="006C3A7B" w:rsidRDefault="00000000">
    <w:pPr>
      <w:pStyle w:val="afffff6"/>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0743A" w14:textId="77777777" w:rsidR="000900EA" w:rsidRDefault="000900EA">
      <w:pPr>
        <w:spacing w:line="240" w:lineRule="auto"/>
      </w:pPr>
      <w:r>
        <w:separator/>
      </w:r>
    </w:p>
  </w:footnote>
  <w:footnote w:type="continuationSeparator" w:id="0">
    <w:p w14:paraId="0BE57F51" w14:textId="77777777" w:rsidR="000900EA" w:rsidRDefault="000900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D9F0" w14:textId="77777777" w:rsidR="006C3A7B" w:rsidRDefault="006C3A7B">
    <w:pPr>
      <w:pStyle w:val="affff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A79D" w14:textId="77777777" w:rsidR="006C3A7B" w:rsidRDefault="00000000" w:rsidP="00904FB4">
    <w:pPr>
      <w:pStyle w:val="affffff"/>
      <w:jc w:val="right"/>
      <w:rPr>
        <w:rFonts w:hint="eastAsia"/>
        <w:lang w:val="fr-FR"/>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31/T XXXX</w:t>
    </w:r>
    <w:r>
      <w:rPr>
        <w:rFonts w:hint="eastAsia"/>
      </w:rPr>
      <w:t>—XXXX</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E8421" w14:textId="6E00E958" w:rsidR="006C3A7B" w:rsidRDefault="00000000">
    <w:pPr>
      <w:pStyle w:val="afffffe"/>
      <w:rPr>
        <w:rFonts w:hint="eastAsia"/>
      </w:rPr>
    </w:pPr>
    <w:r>
      <w:fldChar w:fldCharType="begin"/>
    </w:r>
    <w:r>
      <w:instrText xml:space="preserve"> STYLEREF  标准文件_文件编号  \* MERGEFORMAT </w:instrText>
    </w:r>
    <w:r>
      <w:fldChar w:fldCharType="separate"/>
    </w:r>
    <w:r w:rsidR="007D43C9">
      <w:rPr>
        <w:rFonts w:hint="eastAsia"/>
        <w:noProof/>
      </w:rPr>
      <w:t>DB 31/T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466F" w14:textId="77777777" w:rsidR="006C3A7B" w:rsidRDefault="00000000">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916B" w14:textId="77777777" w:rsidR="006C3A7B" w:rsidRDefault="006C3A7B">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DB15" w14:textId="77777777" w:rsidR="006C3A7B" w:rsidRDefault="00000000" w:rsidP="00904FB4">
    <w:pPr>
      <w:pStyle w:val="affffff"/>
      <w:jc w:val="right"/>
      <w:rPr>
        <w:rFonts w:hint="eastAsia"/>
        <w:lang w:val="fr-FR"/>
      </w:rPr>
    </w:pPr>
    <w:r>
      <w:fldChar w:fldCharType="begin"/>
    </w:r>
    <w:r>
      <w:instrText xml:space="preserve"> STYLEREF  标准文件_文件编号 \* MERGEFORMAT </w:instrText>
    </w:r>
    <w:r>
      <w:fldChar w:fldCharType="separate"/>
    </w:r>
    <w:r>
      <w:t>DB 31/T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6A83" w14:textId="521679D1" w:rsidR="006C3A7B" w:rsidRDefault="00000000">
    <w:pPr>
      <w:pStyle w:val="afffffe"/>
      <w:rPr>
        <w:rFonts w:hint="eastAsia"/>
      </w:rPr>
    </w:pPr>
    <w:r>
      <w:fldChar w:fldCharType="begin"/>
    </w:r>
    <w:r>
      <w:instrText xml:space="preserve"> STYLEREF  标准文件_文件编号  \* MERGEFORMAT </w:instrText>
    </w:r>
    <w:r>
      <w:fldChar w:fldCharType="separate"/>
    </w:r>
    <w:r w:rsidR="007D43C9">
      <w:rPr>
        <w:rFonts w:hint="eastAsia"/>
        <w:noProof/>
      </w:rPr>
      <w:t>DB 31/T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118F" w14:textId="18551C75" w:rsidR="006C3A7B" w:rsidRDefault="00000000" w:rsidP="00904FB4">
    <w:pPr>
      <w:pStyle w:val="affffff"/>
      <w:jc w:val="right"/>
      <w:rPr>
        <w:rFonts w:hint="eastAsia"/>
        <w:lang w:val="fr-FR"/>
      </w:rPr>
    </w:pPr>
    <w:r>
      <w:rPr>
        <w:rFonts w:hint="eastAsia"/>
      </w:rPr>
      <w:fldChar w:fldCharType="begin"/>
    </w:r>
    <w:r>
      <w:rPr>
        <w:rFonts w:hint="eastAsia"/>
      </w:rPr>
      <w:instrText xml:space="preserve"> </w:instrText>
    </w:r>
    <w:r>
      <w:instrText>STYLEREF  标准文件_文件编号 \* MERGEFORMAT</w:instrText>
    </w:r>
    <w:r>
      <w:rPr>
        <w:rFonts w:hint="eastAsia"/>
      </w:rPr>
      <w:instrText xml:space="preserve"> </w:instrText>
    </w:r>
    <w:r>
      <w:rPr>
        <w:rFonts w:hint="eastAsia"/>
      </w:rPr>
      <w:fldChar w:fldCharType="separate"/>
    </w:r>
    <w:r w:rsidR="007D43C9">
      <w:rPr>
        <w:rFonts w:hint="eastAsia"/>
        <w:noProof/>
      </w:rPr>
      <w:t>DB 31/T XXXX—XXXX</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7849" w14:textId="77777777" w:rsidR="006C3A7B" w:rsidRDefault="00000000">
    <w:pPr>
      <w:pStyle w:val="afffffe"/>
      <w:rPr>
        <w:rFonts w:hint="eastAsia"/>
      </w:rPr>
    </w:pPr>
    <w:r>
      <w:fldChar w:fldCharType="begin"/>
    </w:r>
    <w:r>
      <w:instrText xml:space="preserve"> STYLEREF  标准文件_文件编号  \* MERGEFORMAT </w:instrText>
    </w:r>
    <w:r>
      <w:fldChar w:fldCharType="separate"/>
    </w:r>
    <w:r>
      <w:t>DB 31/T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2062" w14:textId="13825E2E" w:rsidR="006C3A7B" w:rsidRDefault="00000000" w:rsidP="00904FB4">
    <w:pPr>
      <w:pStyle w:val="affffff"/>
      <w:jc w:val="right"/>
      <w:rPr>
        <w:rFonts w:hint="eastAsia"/>
        <w:lang w:val="fr-FR"/>
      </w:rPr>
    </w:pPr>
    <w:r>
      <w:rPr>
        <w:rFonts w:hint="eastAsia"/>
      </w:rPr>
      <w:fldChar w:fldCharType="begin"/>
    </w:r>
    <w:r>
      <w:rPr>
        <w:rFonts w:hint="eastAsia"/>
      </w:rPr>
      <w:instrText xml:space="preserve"> STYLEREF  标准文件_文件编号 \* MERGEFORMAT </w:instrText>
    </w:r>
    <w:r>
      <w:rPr>
        <w:rFonts w:hint="eastAsia"/>
      </w:rPr>
      <w:fldChar w:fldCharType="separate"/>
    </w:r>
    <w:r w:rsidR="007D43C9">
      <w:rPr>
        <w:rFonts w:hint="eastAsia"/>
        <w:noProof/>
      </w:rPr>
      <w:t>DB 31/T XXXX—XXXX</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BB90" w14:textId="13903364" w:rsidR="006C3A7B" w:rsidRDefault="00000000">
    <w:pPr>
      <w:pStyle w:val="afffffe"/>
      <w:rPr>
        <w:rFonts w:hint="eastAsia"/>
      </w:rPr>
    </w:pPr>
    <w:r>
      <w:fldChar w:fldCharType="begin"/>
    </w:r>
    <w:r>
      <w:instrText xml:space="preserve"> STYLEREF  标准文件_文件编号  \* MERGEFORMAT </w:instrText>
    </w:r>
    <w:r>
      <w:fldChar w:fldCharType="separate"/>
    </w:r>
    <w:r w:rsidR="007D43C9">
      <w:rPr>
        <w:rFonts w:hint="eastAsia"/>
        <w:noProof/>
      </w:rPr>
      <w:t>DB 31/T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8F75020"/>
    <w:multiLevelType w:val="multilevel"/>
    <w:tmpl w:val="28F75020"/>
    <w:lvl w:ilvl="0">
      <w:start w:val="1"/>
      <w:numFmt w:val="lowerLetter"/>
      <w:lvlText w:val="%1)"/>
      <w:lvlJc w:val="left"/>
      <w:pPr>
        <w:tabs>
          <w:tab w:val="left" w:pos="851"/>
        </w:tabs>
        <w:ind w:left="851" w:hanging="426"/>
      </w:pPr>
      <w:rPr>
        <w:rFonts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53C0FFA"/>
    <w:multiLevelType w:val="multilevel"/>
    <w:tmpl w:val="353C0FFA"/>
    <w:lvl w:ilvl="0">
      <w:start w:val="1"/>
      <w:numFmt w:val="lowerLetter"/>
      <w:lvlText w:val="%1)"/>
      <w:lvlJc w:val="left"/>
      <w:pPr>
        <w:tabs>
          <w:tab w:val="left" w:pos="851"/>
        </w:tabs>
        <w:ind w:left="851" w:hanging="426"/>
      </w:pPr>
      <w:rPr>
        <w:rFonts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4C50F90"/>
    <w:multiLevelType w:val="multilevel"/>
    <w:tmpl w:val="44C50F90"/>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pStyle w:val="af5"/>
      <w:lvlText w:val="%2)"/>
      <w:lvlJc w:val="left"/>
      <w:pPr>
        <w:tabs>
          <w:tab w:val="left" w:pos="1276"/>
        </w:tabs>
        <w:ind w:left="1276" w:hanging="425"/>
      </w:pPr>
      <w:rPr>
        <w:rFonts w:ascii="宋体" w:eastAsia="宋体" w:hAnsi="Times New Roman" w:hint="eastAsia"/>
        <w:sz w:val="21"/>
      </w:rPr>
    </w:lvl>
    <w:lvl w:ilvl="2">
      <w:start w:val="1"/>
      <w:numFmt w:val="decimal"/>
      <w:pStyle w:val="af6"/>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6BB3C98"/>
    <w:multiLevelType w:val="multilevel"/>
    <w:tmpl w:val="46BB3C98"/>
    <w:lvl w:ilvl="0">
      <w:start w:val="1"/>
      <w:numFmt w:val="lowerLetter"/>
      <w:lvlText w:val="%1)"/>
      <w:lvlJc w:val="left"/>
      <w:pPr>
        <w:tabs>
          <w:tab w:val="left" w:pos="851"/>
        </w:tabs>
        <w:ind w:left="851" w:hanging="426"/>
      </w:pPr>
      <w:rPr>
        <w:rFonts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1"/>
      <w:suff w:val="nothing"/>
      <w:lvlText w:val="表%1　"/>
      <w:lvlJc w:val="left"/>
      <w:pPr>
        <w:ind w:left="1984"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trike w:val="0"/>
        <w:color w:val="auto"/>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d"/>
      <w:suff w:val="nothing"/>
      <w:lvlText w:val="%1%2.%3.%4　"/>
      <w:lvlJc w:val="left"/>
      <w:pPr>
        <w:ind w:left="5244"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2C41431"/>
    <w:multiLevelType w:val="multilevel"/>
    <w:tmpl w:val="72C41431"/>
    <w:lvl w:ilvl="0">
      <w:start w:val="1"/>
      <w:numFmt w:val="lowerLetter"/>
      <w:lvlText w:val="%1)"/>
      <w:lvlJc w:val="left"/>
      <w:pPr>
        <w:tabs>
          <w:tab w:val="left" w:pos="851"/>
        </w:tabs>
        <w:ind w:left="851" w:hanging="426"/>
      </w:pPr>
      <w:rPr>
        <w:rFonts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4" w15:restartNumberingAfterBreak="0">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3188019">
    <w:abstractNumId w:val="0"/>
  </w:num>
  <w:num w:numId="2" w16cid:durableId="343090698">
    <w:abstractNumId w:val="30"/>
  </w:num>
  <w:num w:numId="3" w16cid:durableId="1313756164">
    <w:abstractNumId w:val="5"/>
  </w:num>
  <w:num w:numId="4" w16cid:durableId="350189119">
    <w:abstractNumId w:val="26"/>
  </w:num>
  <w:num w:numId="5" w16cid:durableId="1993369976">
    <w:abstractNumId w:val="21"/>
  </w:num>
  <w:num w:numId="6" w16cid:durableId="1186944391">
    <w:abstractNumId w:val="16"/>
  </w:num>
  <w:num w:numId="7" w16cid:durableId="1070343170">
    <w:abstractNumId w:val="8"/>
  </w:num>
  <w:num w:numId="8" w16cid:durableId="1127703936">
    <w:abstractNumId w:val="3"/>
  </w:num>
  <w:num w:numId="9" w16cid:durableId="312947203">
    <w:abstractNumId w:val="9"/>
  </w:num>
  <w:num w:numId="10" w16cid:durableId="1622222927">
    <w:abstractNumId w:val="19"/>
  </w:num>
  <w:num w:numId="11" w16cid:durableId="352145482">
    <w:abstractNumId w:val="28"/>
  </w:num>
  <w:num w:numId="12" w16cid:durableId="736175413">
    <w:abstractNumId w:val="12"/>
  </w:num>
  <w:num w:numId="13" w16cid:durableId="448359544">
    <w:abstractNumId w:val="14"/>
  </w:num>
  <w:num w:numId="14" w16cid:durableId="1046373323">
    <w:abstractNumId w:val="7"/>
  </w:num>
  <w:num w:numId="15" w16cid:durableId="1050811668">
    <w:abstractNumId w:val="22"/>
  </w:num>
  <w:num w:numId="16" w16cid:durableId="1913076069">
    <w:abstractNumId w:val="24"/>
  </w:num>
  <w:num w:numId="17" w16cid:durableId="886180306">
    <w:abstractNumId w:val="20"/>
  </w:num>
  <w:num w:numId="18" w16cid:durableId="1963419206">
    <w:abstractNumId w:val="32"/>
  </w:num>
  <w:num w:numId="19" w16cid:durableId="611208765">
    <w:abstractNumId w:val="18"/>
  </w:num>
  <w:num w:numId="20" w16cid:durableId="48188016">
    <w:abstractNumId w:val="1"/>
  </w:num>
  <w:num w:numId="21" w16cid:durableId="1133642486">
    <w:abstractNumId w:val="11"/>
  </w:num>
  <w:num w:numId="22" w16cid:durableId="1834561587">
    <w:abstractNumId w:val="34"/>
  </w:num>
  <w:num w:numId="23" w16cid:durableId="863665255">
    <w:abstractNumId w:val="23"/>
  </w:num>
  <w:num w:numId="24" w16cid:durableId="737364256">
    <w:abstractNumId w:val="6"/>
  </w:num>
  <w:num w:numId="25" w16cid:durableId="1828279400">
    <w:abstractNumId w:val="29"/>
  </w:num>
  <w:num w:numId="26" w16cid:durableId="899443569">
    <w:abstractNumId w:val="31"/>
  </w:num>
  <w:num w:numId="27" w16cid:durableId="47993590">
    <w:abstractNumId w:val="2"/>
  </w:num>
  <w:num w:numId="28" w16cid:durableId="185413389">
    <w:abstractNumId w:val="4"/>
  </w:num>
  <w:num w:numId="29" w16cid:durableId="2105369903">
    <w:abstractNumId w:val="17"/>
  </w:num>
  <w:num w:numId="30" w16cid:durableId="650252197">
    <w:abstractNumId w:val="27"/>
  </w:num>
  <w:num w:numId="31" w16cid:durableId="788863707">
    <w:abstractNumId w:val="25"/>
  </w:num>
  <w:num w:numId="32" w16cid:durableId="1619877561">
    <w:abstractNumId w:val="15"/>
  </w:num>
  <w:num w:numId="33" w16cid:durableId="456535674">
    <w:abstractNumId w:val="33"/>
  </w:num>
  <w:num w:numId="34" w16cid:durableId="2074543894">
    <w:abstractNumId w:val="13"/>
  </w:num>
  <w:num w:numId="35" w16cid:durableId="902721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3D"/>
    <w:rsid w:val="0000040A"/>
    <w:rsid w:val="00000A94"/>
    <w:rsid w:val="00001253"/>
    <w:rsid w:val="00001972"/>
    <w:rsid w:val="00001D9A"/>
    <w:rsid w:val="0000641B"/>
    <w:rsid w:val="00007B3A"/>
    <w:rsid w:val="000107E0"/>
    <w:rsid w:val="00011C4D"/>
    <w:rsid w:val="00011FDE"/>
    <w:rsid w:val="00012FFD"/>
    <w:rsid w:val="00014162"/>
    <w:rsid w:val="00014340"/>
    <w:rsid w:val="00016A9C"/>
    <w:rsid w:val="00022184"/>
    <w:rsid w:val="00022762"/>
    <w:rsid w:val="000232A3"/>
    <w:rsid w:val="000238E0"/>
    <w:rsid w:val="00023E04"/>
    <w:rsid w:val="000249DB"/>
    <w:rsid w:val="0002595E"/>
    <w:rsid w:val="000275B2"/>
    <w:rsid w:val="000303C3"/>
    <w:rsid w:val="0003162C"/>
    <w:rsid w:val="000331D3"/>
    <w:rsid w:val="000346A5"/>
    <w:rsid w:val="000359C3"/>
    <w:rsid w:val="00035A7D"/>
    <w:rsid w:val="000365ED"/>
    <w:rsid w:val="0004249A"/>
    <w:rsid w:val="00043282"/>
    <w:rsid w:val="00044286"/>
    <w:rsid w:val="00047F28"/>
    <w:rsid w:val="000503AA"/>
    <w:rsid w:val="000506A1"/>
    <w:rsid w:val="000511EB"/>
    <w:rsid w:val="000515DD"/>
    <w:rsid w:val="0005265A"/>
    <w:rsid w:val="00053171"/>
    <w:rsid w:val="000539DD"/>
    <w:rsid w:val="00053BD3"/>
    <w:rsid w:val="000556ED"/>
    <w:rsid w:val="00055FE2"/>
    <w:rsid w:val="0005616F"/>
    <w:rsid w:val="000564DE"/>
    <w:rsid w:val="00056E05"/>
    <w:rsid w:val="00060C2E"/>
    <w:rsid w:val="00061033"/>
    <w:rsid w:val="000619E9"/>
    <w:rsid w:val="000622D4"/>
    <w:rsid w:val="00062873"/>
    <w:rsid w:val="0006357D"/>
    <w:rsid w:val="00067F1E"/>
    <w:rsid w:val="00071CC0"/>
    <w:rsid w:val="00073C8C"/>
    <w:rsid w:val="0007732B"/>
    <w:rsid w:val="000779B4"/>
    <w:rsid w:val="00077B64"/>
    <w:rsid w:val="00080A1C"/>
    <w:rsid w:val="00082317"/>
    <w:rsid w:val="00083D2C"/>
    <w:rsid w:val="0008546F"/>
    <w:rsid w:val="00086AA1"/>
    <w:rsid w:val="00087A77"/>
    <w:rsid w:val="000900EA"/>
    <w:rsid w:val="00090CA6"/>
    <w:rsid w:val="00092B8A"/>
    <w:rsid w:val="00092FB0"/>
    <w:rsid w:val="000934C5"/>
    <w:rsid w:val="0009398B"/>
    <w:rsid w:val="00093D25"/>
    <w:rsid w:val="00093DAB"/>
    <w:rsid w:val="00094D73"/>
    <w:rsid w:val="00095678"/>
    <w:rsid w:val="00096D63"/>
    <w:rsid w:val="00097E5C"/>
    <w:rsid w:val="000A0B60"/>
    <w:rsid w:val="000A0EB8"/>
    <w:rsid w:val="000A18B7"/>
    <w:rsid w:val="000A19FC"/>
    <w:rsid w:val="000A296B"/>
    <w:rsid w:val="000A599A"/>
    <w:rsid w:val="000A7311"/>
    <w:rsid w:val="000B060F"/>
    <w:rsid w:val="000B1592"/>
    <w:rsid w:val="000B1FF2"/>
    <w:rsid w:val="000B3CDA"/>
    <w:rsid w:val="000B55FB"/>
    <w:rsid w:val="000B6A0B"/>
    <w:rsid w:val="000C0F6C"/>
    <w:rsid w:val="000C11DB"/>
    <w:rsid w:val="000C1272"/>
    <w:rsid w:val="000C1492"/>
    <w:rsid w:val="000C1FFD"/>
    <w:rsid w:val="000C2FBD"/>
    <w:rsid w:val="000C4B41"/>
    <w:rsid w:val="000C57D6"/>
    <w:rsid w:val="000C6362"/>
    <w:rsid w:val="000C6919"/>
    <w:rsid w:val="000C7666"/>
    <w:rsid w:val="000D0A9C"/>
    <w:rsid w:val="000D1795"/>
    <w:rsid w:val="000D1D07"/>
    <w:rsid w:val="000D329A"/>
    <w:rsid w:val="000D4B9C"/>
    <w:rsid w:val="000D4EB6"/>
    <w:rsid w:val="000D753B"/>
    <w:rsid w:val="000D7EC9"/>
    <w:rsid w:val="000E2D14"/>
    <w:rsid w:val="000E4C9E"/>
    <w:rsid w:val="000E6FD7"/>
    <w:rsid w:val="000F06E1"/>
    <w:rsid w:val="000F0E3C"/>
    <w:rsid w:val="000F19D5"/>
    <w:rsid w:val="000F27FD"/>
    <w:rsid w:val="000F2FF3"/>
    <w:rsid w:val="000F4AEA"/>
    <w:rsid w:val="000F4D42"/>
    <w:rsid w:val="000F633F"/>
    <w:rsid w:val="000F67E9"/>
    <w:rsid w:val="00104926"/>
    <w:rsid w:val="0011291F"/>
    <w:rsid w:val="00113B1E"/>
    <w:rsid w:val="00114AB8"/>
    <w:rsid w:val="0011711C"/>
    <w:rsid w:val="0012059C"/>
    <w:rsid w:val="001220BE"/>
    <w:rsid w:val="00124E4F"/>
    <w:rsid w:val="001260B7"/>
    <w:rsid w:val="001265CB"/>
    <w:rsid w:val="001321C6"/>
    <w:rsid w:val="001325C4"/>
    <w:rsid w:val="00133010"/>
    <w:rsid w:val="001338EE"/>
    <w:rsid w:val="00133AAE"/>
    <w:rsid w:val="00135323"/>
    <w:rsid w:val="001356C4"/>
    <w:rsid w:val="00137A81"/>
    <w:rsid w:val="00141114"/>
    <w:rsid w:val="00142969"/>
    <w:rsid w:val="00143D80"/>
    <w:rsid w:val="001446C2"/>
    <w:rsid w:val="00145712"/>
    <w:rsid w:val="001457E7"/>
    <w:rsid w:val="00145D9D"/>
    <w:rsid w:val="001460EC"/>
    <w:rsid w:val="00146388"/>
    <w:rsid w:val="00146D61"/>
    <w:rsid w:val="00151311"/>
    <w:rsid w:val="001529E5"/>
    <w:rsid w:val="00153C7E"/>
    <w:rsid w:val="0015412A"/>
    <w:rsid w:val="00155D46"/>
    <w:rsid w:val="00156B25"/>
    <w:rsid w:val="00156E1A"/>
    <w:rsid w:val="00157894"/>
    <w:rsid w:val="00157B55"/>
    <w:rsid w:val="00160178"/>
    <w:rsid w:val="0016089D"/>
    <w:rsid w:val="00162F33"/>
    <w:rsid w:val="001642FA"/>
    <w:rsid w:val="001649EB"/>
    <w:rsid w:val="00164BAF"/>
    <w:rsid w:val="00164FA8"/>
    <w:rsid w:val="00165065"/>
    <w:rsid w:val="00165434"/>
    <w:rsid w:val="0016580B"/>
    <w:rsid w:val="00165F49"/>
    <w:rsid w:val="00166B88"/>
    <w:rsid w:val="0016770A"/>
    <w:rsid w:val="00170629"/>
    <w:rsid w:val="00170804"/>
    <w:rsid w:val="001708E9"/>
    <w:rsid w:val="0017340B"/>
    <w:rsid w:val="00173FB1"/>
    <w:rsid w:val="00176DFD"/>
    <w:rsid w:val="00184B05"/>
    <w:rsid w:val="001852C9"/>
    <w:rsid w:val="00186FB2"/>
    <w:rsid w:val="00190087"/>
    <w:rsid w:val="001913C4"/>
    <w:rsid w:val="0019348F"/>
    <w:rsid w:val="00193A07"/>
    <w:rsid w:val="00194C95"/>
    <w:rsid w:val="00195C34"/>
    <w:rsid w:val="00196EF5"/>
    <w:rsid w:val="001973F1"/>
    <w:rsid w:val="001A1A53"/>
    <w:rsid w:val="001A234A"/>
    <w:rsid w:val="001A2843"/>
    <w:rsid w:val="001A4CF3"/>
    <w:rsid w:val="001B06E8"/>
    <w:rsid w:val="001B71D0"/>
    <w:rsid w:val="001B71EE"/>
    <w:rsid w:val="001C04A8"/>
    <w:rsid w:val="001C2C03"/>
    <w:rsid w:val="001C2FF3"/>
    <w:rsid w:val="001C42F7"/>
    <w:rsid w:val="001C49C1"/>
    <w:rsid w:val="001C49E5"/>
    <w:rsid w:val="001C680C"/>
    <w:rsid w:val="001C73AB"/>
    <w:rsid w:val="001C7FEA"/>
    <w:rsid w:val="001D00FE"/>
    <w:rsid w:val="001D0499"/>
    <w:rsid w:val="001D0BBE"/>
    <w:rsid w:val="001D0ED4"/>
    <w:rsid w:val="001D1B6B"/>
    <w:rsid w:val="001D212F"/>
    <w:rsid w:val="001D29D7"/>
    <w:rsid w:val="001D2DE7"/>
    <w:rsid w:val="001D411C"/>
    <w:rsid w:val="001E1B6A"/>
    <w:rsid w:val="001E2484"/>
    <w:rsid w:val="001E3CC4"/>
    <w:rsid w:val="001E4409"/>
    <w:rsid w:val="001E4882"/>
    <w:rsid w:val="001E73AB"/>
    <w:rsid w:val="001F092D"/>
    <w:rsid w:val="001F135D"/>
    <w:rsid w:val="001F143A"/>
    <w:rsid w:val="001F1605"/>
    <w:rsid w:val="001F221B"/>
    <w:rsid w:val="001F2508"/>
    <w:rsid w:val="001F4816"/>
    <w:rsid w:val="001F4963"/>
    <w:rsid w:val="001F4EE9"/>
    <w:rsid w:val="001F69B4"/>
    <w:rsid w:val="001F77C7"/>
    <w:rsid w:val="00200183"/>
    <w:rsid w:val="00200333"/>
    <w:rsid w:val="0020107D"/>
    <w:rsid w:val="002010F7"/>
    <w:rsid w:val="00202AA4"/>
    <w:rsid w:val="002031F7"/>
    <w:rsid w:val="002035AC"/>
    <w:rsid w:val="002040E6"/>
    <w:rsid w:val="0020527B"/>
    <w:rsid w:val="0020580B"/>
    <w:rsid w:val="00205F2C"/>
    <w:rsid w:val="00207900"/>
    <w:rsid w:val="00210B15"/>
    <w:rsid w:val="002142EA"/>
    <w:rsid w:val="00214559"/>
    <w:rsid w:val="00216CB9"/>
    <w:rsid w:val="002204BB"/>
    <w:rsid w:val="00221B79"/>
    <w:rsid w:val="00221C6B"/>
    <w:rsid w:val="002253A1"/>
    <w:rsid w:val="00225CF8"/>
    <w:rsid w:val="0022794E"/>
    <w:rsid w:val="002335AE"/>
    <w:rsid w:val="0023365E"/>
    <w:rsid w:val="00233D64"/>
    <w:rsid w:val="0023482A"/>
    <w:rsid w:val="002359CB"/>
    <w:rsid w:val="00240D4B"/>
    <w:rsid w:val="00243540"/>
    <w:rsid w:val="0024492F"/>
    <w:rsid w:val="0024497B"/>
    <w:rsid w:val="0024515B"/>
    <w:rsid w:val="00246021"/>
    <w:rsid w:val="0024666E"/>
    <w:rsid w:val="00247F52"/>
    <w:rsid w:val="002503F9"/>
    <w:rsid w:val="00250B25"/>
    <w:rsid w:val="00250BBE"/>
    <w:rsid w:val="002510F6"/>
    <w:rsid w:val="002515C2"/>
    <w:rsid w:val="0025194F"/>
    <w:rsid w:val="0025350C"/>
    <w:rsid w:val="0026148A"/>
    <w:rsid w:val="00262696"/>
    <w:rsid w:val="00263D25"/>
    <w:rsid w:val="002643C3"/>
    <w:rsid w:val="00264A0C"/>
    <w:rsid w:val="00265F53"/>
    <w:rsid w:val="00266EEB"/>
    <w:rsid w:val="00266F1B"/>
    <w:rsid w:val="00267EF4"/>
    <w:rsid w:val="00270CB8"/>
    <w:rsid w:val="00272B08"/>
    <w:rsid w:val="00274ACB"/>
    <w:rsid w:val="002765CB"/>
    <w:rsid w:val="002771AC"/>
    <w:rsid w:val="00281BB8"/>
    <w:rsid w:val="00281E9E"/>
    <w:rsid w:val="00282405"/>
    <w:rsid w:val="00285170"/>
    <w:rsid w:val="00285361"/>
    <w:rsid w:val="00285821"/>
    <w:rsid w:val="002910F2"/>
    <w:rsid w:val="00291DD9"/>
    <w:rsid w:val="00292BF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25"/>
    <w:rsid w:val="002B7332"/>
    <w:rsid w:val="002B7F51"/>
    <w:rsid w:val="002C09E7"/>
    <w:rsid w:val="002C1E06"/>
    <w:rsid w:val="002C1E1C"/>
    <w:rsid w:val="002C3F07"/>
    <w:rsid w:val="002C5278"/>
    <w:rsid w:val="002C6723"/>
    <w:rsid w:val="002C7EBB"/>
    <w:rsid w:val="002D06C1"/>
    <w:rsid w:val="002D42B5"/>
    <w:rsid w:val="002D4F1A"/>
    <w:rsid w:val="002D5588"/>
    <w:rsid w:val="002D6EC6"/>
    <w:rsid w:val="002D79AC"/>
    <w:rsid w:val="002E039D"/>
    <w:rsid w:val="002E4D5A"/>
    <w:rsid w:val="002E6326"/>
    <w:rsid w:val="002F30E0"/>
    <w:rsid w:val="002F35E4"/>
    <w:rsid w:val="002F3730"/>
    <w:rsid w:val="002F38E1"/>
    <w:rsid w:val="002F505C"/>
    <w:rsid w:val="002F65DE"/>
    <w:rsid w:val="002F7AF6"/>
    <w:rsid w:val="002F7E3F"/>
    <w:rsid w:val="00300E63"/>
    <w:rsid w:val="00302F5F"/>
    <w:rsid w:val="0030441D"/>
    <w:rsid w:val="00306063"/>
    <w:rsid w:val="003067E4"/>
    <w:rsid w:val="00306A88"/>
    <w:rsid w:val="00307A9D"/>
    <w:rsid w:val="00313B85"/>
    <w:rsid w:val="003155CC"/>
    <w:rsid w:val="00317988"/>
    <w:rsid w:val="003221B4"/>
    <w:rsid w:val="0032258D"/>
    <w:rsid w:val="00322E62"/>
    <w:rsid w:val="00324D13"/>
    <w:rsid w:val="00324D2A"/>
    <w:rsid w:val="00324EDD"/>
    <w:rsid w:val="00331871"/>
    <w:rsid w:val="003331E4"/>
    <w:rsid w:val="003362C1"/>
    <w:rsid w:val="00336C64"/>
    <w:rsid w:val="00337162"/>
    <w:rsid w:val="00340E92"/>
    <w:rsid w:val="0034194F"/>
    <w:rsid w:val="00344605"/>
    <w:rsid w:val="003474AA"/>
    <w:rsid w:val="00350D1D"/>
    <w:rsid w:val="00350D3D"/>
    <w:rsid w:val="00352C83"/>
    <w:rsid w:val="003615D2"/>
    <w:rsid w:val="0036429C"/>
    <w:rsid w:val="00364A53"/>
    <w:rsid w:val="003654CB"/>
    <w:rsid w:val="00365AA9"/>
    <w:rsid w:val="00365F86"/>
    <w:rsid w:val="00365F87"/>
    <w:rsid w:val="00366E89"/>
    <w:rsid w:val="003705F4"/>
    <w:rsid w:val="00370D58"/>
    <w:rsid w:val="00371316"/>
    <w:rsid w:val="00371C90"/>
    <w:rsid w:val="00376713"/>
    <w:rsid w:val="00381815"/>
    <w:rsid w:val="003819AF"/>
    <w:rsid w:val="003820E9"/>
    <w:rsid w:val="00382DE7"/>
    <w:rsid w:val="00384F06"/>
    <w:rsid w:val="00384F35"/>
    <w:rsid w:val="00384FFC"/>
    <w:rsid w:val="0038578B"/>
    <w:rsid w:val="003872FC"/>
    <w:rsid w:val="00387ADC"/>
    <w:rsid w:val="00390020"/>
    <w:rsid w:val="003903D6"/>
    <w:rsid w:val="00390EE6"/>
    <w:rsid w:val="0039118F"/>
    <w:rsid w:val="00392AD7"/>
    <w:rsid w:val="00392DE3"/>
    <w:rsid w:val="003938D9"/>
    <w:rsid w:val="00394376"/>
    <w:rsid w:val="003943FF"/>
    <w:rsid w:val="00395052"/>
    <w:rsid w:val="00395700"/>
    <w:rsid w:val="003974EB"/>
    <w:rsid w:val="00397CC5"/>
    <w:rsid w:val="003A1582"/>
    <w:rsid w:val="003A22AF"/>
    <w:rsid w:val="003A4077"/>
    <w:rsid w:val="003B09AD"/>
    <w:rsid w:val="003B1F18"/>
    <w:rsid w:val="003B47A2"/>
    <w:rsid w:val="003B5BF0"/>
    <w:rsid w:val="003B60BF"/>
    <w:rsid w:val="003B6BE3"/>
    <w:rsid w:val="003C010C"/>
    <w:rsid w:val="003C0A6C"/>
    <w:rsid w:val="003C14F8"/>
    <w:rsid w:val="003C1E5D"/>
    <w:rsid w:val="003C5A43"/>
    <w:rsid w:val="003C6656"/>
    <w:rsid w:val="003D0519"/>
    <w:rsid w:val="003D0FF6"/>
    <w:rsid w:val="003D262C"/>
    <w:rsid w:val="003D42F8"/>
    <w:rsid w:val="003D6D61"/>
    <w:rsid w:val="003D79C6"/>
    <w:rsid w:val="003E091D"/>
    <w:rsid w:val="003E1C53"/>
    <w:rsid w:val="003E2A69"/>
    <w:rsid w:val="003E2D49"/>
    <w:rsid w:val="003E2FD4"/>
    <w:rsid w:val="003E49F6"/>
    <w:rsid w:val="003E660F"/>
    <w:rsid w:val="003E7475"/>
    <w:rsid w:val="003F0841"/>
    <w:rsid w:val="003F0917"/>
    <w:rsid w:val="003F23D3"/>
    <w:rsid w:val="003F3AC5"/>
    <w:rsid w:val="003F3D57"/>
    <w:rsid w:val="003F3F08"/>
    <w:rsid w:val="003F49F1"/>
    <w:rsid w:val="003F6272"/>
    <w:rsid w:val="003F76D6"/>
    <w:rsid w:val="00400E72"/>
    <w:rsid w:val="00401400"/>
    <w:rsid w:val="00404869"/>
    <w:rsid w:val="00405884"/>
    <w:rsid w:val="00407D39"/>
    <w:rsid w:val="0041477A"/>
    <w:rsid w:val="004167A3"/>
    <w:rsid w:val="0042006A"/>
    <w:rsid w:val="004204B6"/>
    <w:rsid w:val="00424AF2"/>
    <w:rsid w:val="00432DAA"/>
    <w:rsid w:val="00434305"/>
    <w:rsid w:val="00435DF7"/>
    <w:rsid w:val="0044083F"/>
    <w:rsid w:val="00441AE7"/>
    <w:rsid w:val="00442747"/>
    <w:rsid w:val="00445574"/>
    <w:rsid w:val="004467FB"/>
    <w:rsid w:val="00450654"/>
    <w:rsid w:val="00450AA7"/>
    <w:rsid w:val="00450FDB"/>
    <w:rsid w:val="00451E61"/>
    <w:rsid w:val="00452D6B"/>
    <w:rsid w:val="004537FF"/>
    <w:rsid w:val="00454484"/>
    <w:rsid w:val="0045517B"/>
    <w:rsid w:val="00461394"/>
    <w:rsid w:val="00463B77"/>
    <w:rsid w:val="00463BCF"/>
    <w:rsid w:val="00463C7B"/>
    <w:rsid w:val="004644A6"/>
    <w:rsid w:val="004659BD"/>
    <w:rsid w:val="00470775"/>
    <w:rsid w:val="004746B1"/>
    <w:rsid w:val="0047583F"/>
    <w:rsid w:val="00475DE8"/>
    <w:rsid w:val="0047783C"/>
    <w:rsid w:val="00481C44"/>
    <w:rsid w:val="00484936"/>
    <w:rsid w:val="004856BB"/>
    <w:rsid w:val="00485C89"/>
    <w:rsid w:val="00486BE3"/>
    <w:rsid w:val="004905E4"/>
    <w:rsid w:val="00490A89"/>
    <w:rsid w:val="00490AB4"/>
    <w:rsid w:val="00492EB4"/>
    <w:rsid w:val="00492F02"/>
    <w:rsid w:val="004939AE"/>
    <w:rsid w:val="004A12DF"/>
    <w:rsid w:val="004A17E6"/>
    <w:rsid w:val="004A1BA8"/>
    <w:rsid w:val="004A4B57"/>
    <w:rsid w:val="004A63FA"/>
    <w:rsid w:val="004A79EB"/>
    <w:rsid w:val="004B0272"/>
    <w:rsid w:val="004B2701"/>
    <w:rsid w:val="004B2E1B"/>
    <w:rsid w:val="004B3AA8"/>
    <w:rsid w:val="004B3E93"/>
    <w:rsid w:val="004B4B59"/>
    <w:rsid w:val="004C1FBC"/>
    <w:rsid w:val="004C3F1D"/>
    <w:rsid w:val="004C458D"/>
    <w:rsid w:val="004C711B"/>
    <w:rsid w:val="004C7556"/>
    <w:rsid w:val="004C7E8B"/>
    <w:rsid w:val="004C7E9D"/>
    <w:rsid w:val="004C7F67"/>
    <w:rsid w:val="004D02CE"/>
    <w:rsid w:val="004D076D"/>
    <w:rsid w:val="004D0EF1"/>
    <w:rsid w:val="004D2253"/>
    <w:rsid w:val="004D361F"/>
    <w:rsid w:val="004D4406"/>
    <w:rsid w:val="004D7C42"/>
    <w:rsid w:val="004E0465"/>
    <w:rsid w:val="004E0F39"/>
    <w:rsid w:val="004E1102"/>
    <w:rsid w:val="004E127B"/>
    <w:rsid w:val="004E1C0A"/>
    <w:rsid w:val="004E275A"/>
    <w:rsid w:val="004E2B06"/>
    <w:rsid w:val="004E30C5"/>
    <w:rsid w:val="004E33EB"/>
    <w:rsid w:val="004E363E"/>
    <w:rsid w:val="004E37D3"/>
    <w:rsid w:val="004E4AA5"/>
    <w:rsid w:val="004E4AEE"/>
    <w:rsid w:val="004E59E3"/>
    <w:rsid w:val="004E67C0"/>
    <w:rsid w:val="004F1EDC"/>
    <w:rsid w:val="004F391A"/>
    <w:rsid w:val="004F3BC7"/>
    <w:rsid w:val="004F3CFB"/>
    <w:rsid w:val="004F6456"/>
    <w:rsid w:val="004F696E"/>
    <w:rsid w:val="004F6C71"/>
    <w:rsid w:val="00501139"/>
    <w:rsid w:val="00501D79"/>
    <w:rsid w:val="0050363E"/>
    <w:rsid w:val="005039BC"/>
    <w:rsid w:val="00503BE7"/>
    <w:rsid w:val="005043BB"/>
    <w:rsid w:val="00504A3D"/>
    <w:rsid w:val="00505767"/>
    <w:rsid w:val="005073F0"/>
    <w:rsid w:val="00507A61"/>
    <w:rsid w:val="00510A7B"/>
    <w:rsid w:val="00510B19"/>
    <w:rsid w:val="00512878"/>
    <w:rsid w:val="00512F6E"/>
    <w:rsid w:val="00513038"/>
    <w:rsid w:val="00514174"/>
    <w:rsid w:val="00516088"/>
    <w:rsid w:val="00516B0B"/>
    <w:rsid w:val="00520AC0"/>
    <w:rsid w:val="005220EC"/>
    <w:rsid w:val="00523F95"/>
    <w:rsid w:val="00524D65"/>
    <w:rsid w:val="00525B16"/>
    <w:rsid w:val="00533D04"/>
    <w:rsid w:val="00534804"/>
    <w:rsid w:val="00534BDF"/>
    <w:rsid w:val="005354EA"/>
    <w:rsid w:val="005355F8"/>
    <w:rsid w:val="0053585F"/>
    <w:rsid w:val="00535EC4"/>
    <w:rsid w:val="00535ED9"/>
    <w:rsid w:val="0053692B"/>
    <w:rsid w:val="00541853"/>
    <w:rsid w:val="00543BDA"/>
    <w:rsid w:val="005441CC"/>
    <w:rsid w:val="005446AC"/>
    <w:rsid w:val="00547693"/>
    <w:rsid w:val="005479DA"/>
    <w:rsid w:val="00547BCC"/>
    <w:rsid w:val="0055013B"/>
    <w:rsid w:val="00551F6F"/>
    <w:rsid w:val="00555044"/>
    <w:rsid w:val="00561475"/>
    <w:rsid w:val="00563A1C"/>
    <w:rsid w:val="00563BA5"/>
    <w:rsid w:val="005640B8"/>
    <w:rsid w:val="0056487B"/>
    <w:rsid w:val="00564FB9"/>
    <w:rsid w:val="00573D9E"/>
    <w:rsid w:val="005801E3"/>
    <w:rsid w:val="00581802"/>
    <w:rsid w:val="005825E0"/>
    <w:rsid w:val="005836A8"/>
    <w:rsid w:val="0058409C"/>
    <w:rsid w:val="00584262"/>
    <w:rsid w:val="00584328"/>
    <w:rsid w:val="00585B09"/>
    <w:rsid w:val="00586630"/>
    <w:rsid w:val="00587ADD"/>
    <w:rsid w:val="00591E27"/>
    <w:rsid w:val="00596160"/>
    <w:rsid w:val="005966E2"/>
    <w:rsid w:val="00597007"/>
    <w:rsid w:val="005972F2"/>
    <w:rsid w:val="005A0966"/>
    <w:rsid w:val="005A11B7"/>
    <w:rsid w:val="005A260B"/>
    <w:rsid w:val="005A4366"/>
    <w:rsid w:val="005A4A1B"/>
    <w:rsid w:val="005A7830"/>
    <w:rsid w:val="005A7FCE"/>
    <w:rsid w:val="005B0F3F"/>
    <w:rsid w:val="005B153A"/>
    <w:rsid w:val="005B4903"/>
    <w:rsid w:val="005B51CE"/>
    <w:rsid w:val="005B5885"/>
    <w:rsid w:val="005B5CD7"/>
    <w:rsid w:val="005B6CF6"/>
    <w:rsid w:val="005B7422"/>
    <w:rsid w:val="005C29B8"/>
    <w:rsid w:val="005C4F67"/>
    <w:rsid w:val="005C5F21"/>
    <w:rsid w:val="005C6338"/>
    <w:rsid w:val="005C7156"/>
    <w:rsid w:val="005D0C75"/>
    <w:rsid w:val="005D0F7B"/>
    <w:rsid w:val="005D4171"/>
    <w:rsid w:val="005D6A95"/>
    <w:rsid w:val="005D6B2C"/>
    <w:rsid w:val="005D6D9C"/>
    <w:rsid w:val="005D7EFB"/>
    <w:rsid w:val="005E1EB1"/>
    <w:rsid w:val="005E2335"/>
    <w:rsid w:val="005E34CA"/>
    <w:rsid w:val="005E3C18"/>
    <w:rsid w:val="005E6812"/>
    <w:rsid w:val="005E7881"/>
    <w:rsid w:val="005E78E0"/>
    <w:rsid w:val="005F0D9C"/>
    <w:rsid w:val="005F284E"/>
    <w:rsid w:val="005F4712"/>
    <w:rsid w:val="005F7F44"/>
    <w:rsid w:val="006013B6"/>
    <w:rsid w:val="006015CE"/>
    <w:rsid w:val="00604784"/>
    <w:rsid w:val="00606419"/>
    <w:rsid w:val="00607D29"/>
    <w:rsid w:val="00612952"/>
    <w:rsid w:val="00614CC1"/>
    <w:rsid w:val="00615A9D"/>
    <w:rsid w:val="00617387"/>
    <w:rsid w:val="006205D6"/>
    <w:rsid w:val="00623EF8"/>
    <w:rsid w:val="006252D8"/>
    <w:rsid w:val="006259BC"/>
    <w:rsid w:val="0062636B"/>
    <w:rsid w:val="00632182"/>
    <w:rsid w:val="00632461"/>
    <w:rsid w:val="00632AE0"/>
    <w:rsid w:val="00633C17"/>
    <w:rsid w:val="00634D9E"/>
    <w:rsid w:val="006353BD"/>
    <w:rsid w:val="00636E3E"/>
    <w:rsid w:val="006379F7"/>
    <w:rsid w:val="00637E4D"/>
    <w:rsid w:val="00640620"/>
    <w:rsid w:val="00641A1F"/>
    <w:rsid w:val="00645904"/>
    <w:rsid w:val="006472E2"/>
    <w:rsid w:val="006510CA"/>
    <w:rsid w:val="00651ACB"/>
    <w:rsid w:val="00651C47"/>
    <w:rsid w:val="00652AB2"/>
    <w:rsid w:val="00653FED"/>
    <w:rsid w:val="00654EC0"/>
    <w:rsid w:val="0065525B"/>
    <w:rsid w:val="00655D4F"/>
    <w:rsid w:val="00656D29"/>
    <w:rsid w:val="0065797F"/>
    <w:rsid w:val="006640E5"/>
    <w:rsid w:val="006646F1"/>
    <w:rsid w:val="00664929"/>
    <w:rsid w:val="00664F62"/>
    <w:rsid w:val="006655E1"/>
    <w:rsid w:val="00666AAA"/>
    <w:rsid w:val="00672060"/>
    <w:rsid w:val="00672780"/>
    <w:rsid w:val="00672BFD"/>
    <w:rsid w:val="006766DE"/>
    <w:rsid w:val="006770F4"/>
    <w:rsid w:val="00677618"/>
    <w:rsid w:val="00677A84"/>
    <w:rsid w:val="0068026D"/>
    <w:rsid w:val="00680A27"/>
    <w:rsid w:val="00680E4A"/>
    <w:rsid w:val="006816A4"/>
    <w:rsid w:val="006819B8"/>
    <w:rsid w:val="00683274"/>
    <w:rsid w:val="006840A6"/>
    <w:rsid w:val="006850CD"/>
    <w:rsid w:val="00685AAB"/>
    <w:rsid w:val="00695D22"/>
    <w:rsid w:val="0069762A"/>
    <w:rsid w:val="006A07AA"/>
    <w:rsid w:val="006A25E5"/>
    <w:rsid w:val="006A2B46"/>
    <w:rsid w:val="006A336D"/>
    <w:rsid w:val="006A37B9"/>
    <w:rsid w:val="006B2672"/>
    <w:rsid w:val="006B2ADE"/>
    <w:rsid w:val="006B438B"/>
    <w:rsid w:val="006B5372"/>
    <w:rsid w:val="006B54BF"/>
    <w:rsid w:val="006B5F44"/>
    <w:rsid w:val="006B5F90"/>
    <w:rsid w:val="006B62E4"/>
    <w:rsid w:val="006B7D7A"/>
    <w:rsid w:val="006C0D8D"/>
    <w:rsid w:val="006C11D6"/>
    <w:rsid w:val="006C1BBA"/>
    <w:rsid w:val="006C1CE4"/>
    <w:rsid w:val="006C2079"/>
    <w:rsid w:val="006C369D"/>
    <w:rsid w:val="006C3A7B"/>
    <w:rsid w:val="006C5A62"/>
    <w:rsid w:val="006C5D68"/>
    <w:rsid w:val="006C6614"/>
    <w:rsid w:val="006C6976"/>
    <w:rsid w:val="006C6DD0"/>
    <w:rsid w:val="006D04EA"/>
    <w:rsid w:val="006D0AB7"/>
    <w:rsid w:val="006D10E8"/>
    <w:rsid w:val="006D16C4"/>
    <w:rsid w:val="006D3E96"/>
    <w:rsid w:val="006D4515"/>
    <w:rsid w:val="006D4BB1"/>
    <w:rsid w:val="006D6593"/>
    <w:rsid w:val="006E0951"/>
    <w:rsid w:val="006E0B6F"/>
    <w:rsid w:val="006E23EA"/>
    <w:rsid w:val="006F03A8"/>
    <w:rsid w:val="006F26C3"/>
    <w:rsid w:val="006F2841"/>
    <w:rsid w:val="006F2ACA"/>
    <w:rsid w:val="006F2ADC"/>
    <w:rsid w:val="006F2BFE"/>
    <w:rsid w:val="006F31E9"/>
    <w:rsid w:val="006F32F1"/>
    <w:rsid w:val="006F6284"/>
    <w:rsid w:val="006F698F"/>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6BA"/>
    <w:rsid w:val="00742C35"/>
    <w:rsid w:val="007432CA"/>
    <w:rsid w:val="007439EB"/>
    <w:rsid w:val="00743CB4"/>
    <w:rsid w:val="00743F0A"/>
    <w:rsid w:val="007444E8"/>
    <w:rsid w:val="0074548E"/>
    <w:rsid w:val="00745773"/>
    <w:rsid w:val="00746800"/>
    <w:rsid w:val="00750160"/>
    <w:rsid w:val="007501A8"/>
    <w:rsid w:val="00750D61"/>
    <w:rsid w:val="00750EE1"/>
    <w:rsid w:val="00752B4D"/>
    <w:rsid w:val="00754DD9"/>
    <w:rsid w:val="00755402"/>
    <w:rsid w:val="00756B26"/>
    <w:rsid w:val="00756EDF"/>
    <w:rsid w:val="007600E3"/>
    <w:rsid w:val="00765C43"/>
    <w:rsid w:val="00765EFB"/>
    <w:rsid w:val="007671CA"/>
    <w:rsid w:val="00767C61"/>
    <w:rsid w:val="00767E2C"/>
    <w:rsid w:val="0077008A"/>
    <w:rsid w:val="00770787"/>
    <w:rsid w:val="00771080"/>
    <w:rsid w:val="00773011"/>
    <w:rsid w:val="007739E5"/>
    <w:rsid w:val="00773C1F"/>
    <w:rsid w:val="00774DA4"/>
    <w:rsid w:val="00776599"/>
    <w:rsid w:val="0078114B"/>
    <w:rsid w:val="00781947"/>
    <w:rsid w:val="00781DD2"/>
    <w:rsid w:val="007831C5"/>
    <w:rsid w:val="00783ECF"/>
    <w:rsid w:val="0078413A"/>
    <w:rsid w:val="00791E68"/>
    <w:rsid w:val="007959E8"/>
    <w:rsid w:val="00795B24"/>
    <w:rsid w:val="00795E9C"/>
    <w:rsid w:val="00796E63"/>
    <w:rsid w:val="007A0521"/>
    <w:rsid w:val="007A2E12"/>
    <w:rsid w:val="007A3475"/>
    <w:rsid w:val="007A41C8"/>
    <w:rsid w:val="007A495F"/>
    <w:rsid w:val="007A4B5F"/>
    <w:rsid w:val="007A54CE"/>
    <w:rsid w:val="007A6FD9"/>
    <w:rsid w:val="007A7394"/>
    <w:rsid w:val="007A7FFA"/>
    <w:rsid w:val="007B04EB"/>
    <w:rsid w:val="007B0D4F"/>
    <w:rsid w:val="007B3FAE"/>
    <w:rsid w:val="007B5A3D"/>
    <w:rsid w:val="007B5B95"/>
    <w:rsid w:val="007B5F3F"/>
    <w:rsid w:val="007B68EA"/>
    <w:rsid w:val="007B6E78"/>
    <w:rsid w:val="007B7453"/>
    <w:rsid w:val="007B7E69"/>
    <w:rsid w:val="007C15B1"/>
    <w:rsid w:val="007C1E8B"/>
    <w:rsid w:val="007C2D89"/>
    <w:rsid w:val="007C2F1C"/>
    <w:rsid w:val="007C42E1"/>
    <w:rsid w:val="007C4593"/>
    <w:rsid w:val="007C52F6"/>
    <w:rsid w:val="007C5309"/>
    <w:rsid w:val="007C6069"/>
    <w:rsid w:val="007D06C4"/>
    <w:rsid w:val="007D1352"/>
    <w:rsid w:val="007D167A"/>
    <w:rsid w:val="007D2508"/>
    <w:rsid w:val="007D346A"/>
    <w:rsid w:val="007D43C9"/>
    <w:rsid w:val="007D5E57"/>
    <w:rsid w:val="007D6518"/>
    <w:rsid w:val="007D76BD"/>
    <w:rsid w:val="007D7832"/>
    <w:rsid w:val="007E0BF1"/>
    <w:rsid w:val="007E0F60"/>
    <w:rsid w:val="007E15EB"/>
    <w:rsid w:val="007E59B0"/>
    <w:rsid w:val="007E5FAA"/>
    <w:rsid w:val="007F0ED8"/>
    <w:rsid w:val="007F0F63"/>
    <w:rsid w:val="007F2433"/>
    <w:rsid w:val="007F75CE"/>
    <w:rsid w:val="008013A4"/>
    <w:rsid w:val="008027CE"/>
    <w:rsid w:val="00802F42"/>
    <w:rsid w:val="00802FBA"/>
    <w:rsid w:val="00804383"/>
    <w:rsid w:val="00804BB7"/>
    <w:rsid w:val="00804D41"/>
    <w:rsid w:val="00810257"/>
    <w:rsid w:val="008104F5"/>
    <w:rsid w:val="00811072"/>
    <w:rsid w:val="00811369"/>
    <w:rsid w:val="00815419"/>
    <w:rsid w:val="008163C8"/>
    <w:rsid w:val="008164A1"/>
    <w:rsid w:val="00817325"/>
    <w:rsid w:val="008209E6"/>
    <w:rsid w:val="00821704"/>
    <w:rsid w:val="0082225E"/>
    <w:rsid w:val="00823303"/>
    <w:rsid w:val="008233B2"/>
    <w:rsid w:val="00823444"/>
    <w:rsid w:val="00823A9F"/>
    <w:rsid w:val="00823C85"/>
    <w:rsid w:val="00825138"/>
    <w:rsid w:val="008269DD"/>
    <w:rsid w:val="00827B29"/>
    <w:rsid w:val="00830621"/>
    <w:rsid w:val="0083348C"/>
    <w:rsid w:val="008373D3"/>
    <w:rsid w:val="00837D7A"/>
    <w:rsid w:val="00840617"/>
    <w:rsid w:val="00840F27"/>
    <w:rsid w:val="00840F84"/>
    <w:rsid w:val="00842A47"/>
    <w:rsid w:val="00843C13"/>
    <w:rsid w:val="008454F8"/>
    <w:rsid w:val="00846104"/>
    <w:rsid w:val="0084673E"/>
    <w:rsid w:val="0085173A"/>
    <w:rsid w:val="00856316"/>
    <w:rsid w:val="008603CE"/>
    <w:rsid w:val="008620FC"/>
    <w:rsid w:val="008627A5"/>
    <w:rsid w:val="00863E05"/>
    <w:rsid w:val="00865ACA"/>
    <w:rsid w:val="00865D28"/>
    <w:rsid w:val="00865F85"/>
    <w:rsid w:val="00867C10"/>
    <w:rsid w:val="00870439"/>
    <w:rsid w:val="00870DA1"/>
    <w:rsid w:val="00873CF0"/>
    <w:rsid w:val="00883855"/>
    <w:rsid w:val="00883F93"/>
    <w:rsid w:val="00884DB3"/>
    <w:rsid w:val="00885963"/>
    <w:rsid w:val="00885A9D"/>
    <w:rsid w:val="008864F6"/>
    <w:rsid w:val="0088678F"/>
    <w:rsid w:val="008869DC"/>
    <w:rsid w:val="00887A80"/>
    <w:rsid w:val="0089049D"/>
    <w:rsid w:val="00890F8D"/>
    <w:rsid w:val="00890FE7"/>
    <w:rsid w:val="008928C9"/>
    <w:rsid w:val="008930CB"/>
    <w:rsid w:val="008938DC"/>
    <w:rsid w:val="00893FD1"/>
    <w:rsid w:val="00894836"/>
    <w:rsid w:val="00894962"/>
    <w:rsid w:val="00895172"/>
    <w:rsid w:val="00895680"/>
    <w:rsid w:val="00896DFF"/>
    <w:rsid w:val="0089762C"/>
    <w:rsid w:val="00897B32"/>
    <w:rsid w:val="008A04C5"/>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67C"/>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423"/>
    <w:rsid w:val="008F788F"/>
    <w:rsid w:val="008F7EA2"/>
    <w:rsid w:val="00902722"/>
    <w:rsid w:val="009027BC"/>
    <w:rsid w:val="009036AE"/>
    <w:rsid w:val="00904FB4"/>
    <w:rsid w:val="009062E6"/>
    <w:rsid w:val="00907B10"/>
    <w:rsid w:val="00911BE5"/>
    <w:rsid w:val="00913CA9"/>
    <w:rsid w:val="009145AE"/>
    <w:rsid w:val="009146CE"/>
    <w:rsid w:val="00914CA7"/>
    <w:rsid w:val="00915C3E"/>
    <w:rsid w:val="0091605A"/>
    <w:rsid w:val="009161A8"/>
    <w:rsid w:val="00917EC4"/>
    <w:rsid w:val="009225A7"/>
    <w:rsid w:val="009245F5"/>
    <w:rsid w:val="009249EC"/>
    <w:rsid w:val="009273B3"/>
    <w:rsid w:val="009274D0"/>
    <w:rsid w:val="009305B5"/>
    <w:rsid w:val="0093541B"/>
    <w:rsid w:val="009429D5"/>
    <w:rsid w:val="00942BF1"/>
    <w:rsid w:val="00943B2B"/>
    <w:rsid w:val="00945180"/>
    <w:rsid w:val="00945428"/>
    <w:rsid w:val="0094607B"/>
    <w:rsid w:val="009476C5"/>
    <w:rsid w:val="00953604"/>
    <w:rsid w:val="0095496B"/>
    <w:rsid w:val="00955ED7"/>
    <w:rsid w:val="009610DC"/>
    <w:rsid w:val="00961490"/>
    <w:rsid w:val="0096381A"/>
    <w:rsid w:val="009652E1"/>
    <w:rsid w:val="00965E04"/>
    <w:rsid w:val="00965F48"/>
    <w:rsid w:val="00966DE6"/>
    <w:rsid w:val="009674AD"/>
    <w:rsid w:val="00970CDC"/>
    <w:rsid w:val="00973A7E"/>
    <w:rsid w:val="00977010"/>
    <w:rsid w:val="00977D02"/>
    <w:rsid w:val="00980339"/>
    <w:rsid w:val="009809BB"/>
    <w:rsid w:val="00981FA8"/>
    <w:rsid w:val="0098364B"/>
    <w:rsid w:val="009911AF"/>
    <w:rsid w:val="00991875"/>
    <w:rsid w:val="00991F92"/>
    <w:rsid w:val="009926E9"/>
    <w:rsid w:val="00992985"/>
    <w:rsid w:val="00993889"/>
    <w:rsid w:val="0099551B"/>
    <w:rsid w:val="00997BF1"/>
    <w:rsid w:val="009A089C"/>
    <w:rsid w:val="009A118E"/>
    <w:rsid w:val="009A21CD"/>
    <w:rsid w:val="009A278C"/>
    <w:rsid w:val="009A2BC2"/>
    <w:rsid w:val="009A42C1"/>
    <w:rsid w:val="009A5429"/>
    <w:rsid w:val="009A5468"/>
    <w:rsid w:val="009A72AD"/>
    <w:rsid w:val="009B09E0"/>
    <w:rsid w:val="009B0BC5"/>
    <w:rsid w:val="009B1247"/>
    <w:rsid w:val="009B3A1D"/>
    <w:rsid w:val="009B46F9"/>
    <w:rsid w:val="009B6029"/>
    <w:rsid w:val="009B6971"/>
    <w:rsid w:val="009B73D6"/>
    <w:rsid w:val="009C27F1"/>
    <w:rsid w:val="009C3152"/>
    <w:rsid w:val="009C4CFA"/>
    <w:rsid w:val="009C5070"/>
    <w:rsid w:val="009C7540"/>
    <w:rsid w:val="009D112C"/>
    <w:rsid w:val="009D47FA"/>
    <w:rsid w:val="009D4C5B"/>
    <w:rsid w:val="009D4DA3"/>
    <w:rsid w:val="009D50D2"/>
    <w:rsid w:val="009D6BCA"/>
    <w:rsid w:val="009D7281"/>
    <w:rsid w:val="009E0F62"/>
    <w:rsid w:val="009E46BA"/>
    <w:rsid w:val="009E4A58"/>
    <w:rsid w:val="009E5A2D"/>
    <w:rsid w:val="009E5AB2"/>
    <w:rsid w:val="009E6219"/>
    <w:rsid w:val="009F03B3"/>
    <w:rsid w:val="009F0CC4"/>
    <w:rsid w:val="009F4B7F"/>
    <w:rsid w:val="009F6521"/>
    <w:rsid w:val="00A0096C"/>
    <w:rsid w:val="00A010F8"/>
    <w:rsid w:val="00A01757"/>
    <w:rsid w:val="00A028C0"/>
    <w:rsid w:val="00A02BAE"/>
    <w:rsid w:val="00A06A6B"/>
    <w:rsid w:val="00A07E47"/>
    <w:rsid w:val="00A129D0"/>
    <w:rsid w:val="00A12C33"/>
    <w:rsid w:val="00A138BA"/>
    <w:rsid w:val="00A14C8E"/>
    <w:rsid w:val="00A153D9"/>
    <w:rsid w:val="00A15F09"/>
    <w:rsid w:val="00A169B6"/>
    <w:rsid w:val="00A219F0"/>
    <w:rsid w:val="00A2271D"/>
    <w:rsid w:val="00A237D5"/>
    <w:rsid w:val="00A2501C"/>
    <w:rsid w:val="00A30EFC"/>
    <w:rsid w:val="00A31984"/>
    <w:rsid w:val="00A32D73"/>
    <w:rsid w:val="00A3367B"/>
    <w:rsid w:val="00A3446B"/>
    <w:rsid w:val="00A349D1"/>
    <w:rsid w:val="00A3597D"/>
    <w:rsid w:val="00A36DD1"/>
    <w:rsid w:val="00A4006C"/>
    <w:rsid w:val="00A40091"/>
    <w:rsid w:val="00A4030F"/>
    <w:rsid w:val="00A41C79"/>
    <w:rsid w:val="00A41CB5"/>
    <w:rsid w:val="00A42CDF"/>
    <w:rsid w:val="00A43186"/>
    <w:rsid w:val="00A43786"/>
    <w:rsid w:val="00A4452E"/>
    <w:rsid w:val="00A4472C"/>
    <w:rsid w:val="00A44E69"/>
    <w:rsid w:val="00A45BB9"/>
    <w:rsid w:val="00A4661E"/>
    <w:rsid w:val="00A47240"/>
    <w:rsid w:val="00A554BB"/>
    <w:rsid w:val="00A55BD6"/>
    <w:rsid w:val="00A55D50"/>
    <w:rsid w:val="00A562CF"/>
    <w:rsid w:val="00A56A57"/>
    <w:rsid w:val="00A56C62"/>
    <w:rsid w:val="00A57142"/>
    <w:rsid w:val="00A6173D"/>
    <w:rsid w:val="00A648CD"/>
    <w:rsid w:val="00A6497D"/>
    <w:rsid w:val="00A6537A"/>
    <w:rsid w:val="00A6686A"/>
    <w:rsid w:val="00A67866"/>
    <w:rsid w:val="00A70876"/>
    <w:rsid w:val="00A70B07"/>
    <w:rsid w:val="00A723F8"/>
    <w:rsid w:val="00A77CCB"/>
    <w:rsid w:val="00A83D8D"/>
    <w:rsid w:val="00A8446B"/>
    <w:rsid w:val="00A8473F"/>
    <w:rsid w:val="00A862D6"/>
    <w:rsid w:val="00A8715E"/>
    <w:rsid w:val="00A9295B"/>
    <w:rsid w:val="00A92D90"/>
    <w:rsid w:val="00A937A6"/>
    <w:rsid w:val="00A93A94"/>
    <w:rsid w:val="00A93B09"/>
    <w:rsid w:val="00A94247"/>
    <w:rsid w:val="00A952D7"/>
    <w:rsid w:val="00A963F7"/>
    <w:rsid w:val="00A96AD8"/>
    <w:rsid w:val="00A97996"/>
    <w:rsid w:val="00AA00C3"/>
    <w:rsid w:val="00AA052C"/>
    <w:rsid w:val="00AA1E45"/>
    <w:rsid w:val="00AA31B0"/>
    <w:rsid w:val="00AA4286"/>
    <w:rsid w:val="00AA456B"/>
    <w:rsid w:val="00AA57F5"/>
    <w:rsid w:val="00AA5EC1"/>
    <w:rsid w:val="00AA672E"/>
    <w:rsid w:val="00AA6EC9"/>
    <w:rsid w:val="00AB41D5"/>
    <w:rsid w:val="00AB6309"/>
    <w:rsid w:val="00AB6C5F"/>
    <w:rsid w:val="00AB7129"/>
    <w:rsid w:val="00AC27A6"/>
    <w:rsid w:val="00AC30F7"/>
    <w:rsid w:val="00AC3A5A"/>
    <w:rsid w:val="00AC4D95"/>
    <w:rsid w:val="00AC5DF4"/>
    <w:rsid w:val="00AC712D"/>
    <w:rsid w:val="00AD0AEF"/>
    <w:rsid w:val="00AD11B7"/>
    <w:rsid w:val="00AD1A94"/>
    <w:rsid w:val="00AD1C05"/>
    <w:rsid w:val="00AD34B6"/>
    <w:rsid w:val="00AD4126"/>
    <w:rsid w:val="00AD421C"/>
    <w:rsid w:val="00AD42D8"/>
    <w:rsid w:val="00AD44FA"/>
    <w:rsid w:val="00AD75F0"/>
    <w:rsid w:val="00AE070A"/>
    <w:rsid w:val="00AE101C"/>
    <w:rsid w:val="00AE3786"/>
    <w:rsid w:val="00AE37E5"/>
    <w:rsid w:val="00AE5EB4"/>
    <w:rsid w:val="00AF078A"/>
    <w:rsid w:val="00AF0C18"/>
    <w:rsid w:val="00AF1DFF"/>
    <w:rsid w:val="00AF345B"/>
    <w:rsid w:val="00AF47C5"/>
    <w:rsid w:val="00AF5398"/>
    <w:rsid w:val="00B049AF"/>
    <w:rsid w:val="00B07242"/>
    <w:rsid w:val="00B079CC"/>
    <w:rsid w:val="00B10534"/>
    <w:rsid w:val="00B109C7"/>
    <w:rsid w:val="00B1125E"/>
    <w:rsid w:val="00B113DB"/>
    <w:rsid w:val="00B11D8A"/>
    <w:rsid w:val="00B12981"/>
    <w:rsid w:val="00B145FE"/>
    <w:rsid w:val="00B147DD"/>
    <w:rsid w:val="00B156FD"/>
    <w:rsid w:val="00B21E53"/>
    <w:rsid w:val="00B21F61"/>
    <w:rsid w:val="00B257D1"/>
    <w:rsid w:val="00B261F1"/>
    <w:rsid w:val="00B265BC"/>
    <w:rsid w:val="00B26B9C"/>
    <w:rsid w:val="00B30756"/>
    <w:rsid w:val="00B31AB9"/>
    <w:rsid w:val="00B31FB1"/>
    <w:rsid w:val="00B33952"/>
    <w:rsid w:val="00B33C5E"/>
    <w:rsid w:val="00B342F4"/>
    <w:rsid w:val="00B34369"/>
    <w:rsid w:val="00B34DC2"/>
    <w:rsid w:val="00B36D60"/>
    <w:rsid w:val="00B378E5"/>
    <w:rsid w:val="00B4346D"/>
    <w:rsid w:val="00B440F4"/>
    <w:rsid w:val="00B447A5"/>
    <w:rsid w:val="00B460B9"/>
    <w:rsid w:val="00B4654C"/>
    <w:rsid w:val="00B46AF0"/>
    <w:rsid w:val="00B47293"/>
    <w:rsid w:val="00B50E50"/>
    <w:rsid w:val="00B52120"/>
    <w:rsid w:val="00B54ABC"/>
    <w:rsid w:val="00B54DDE"/>
    <w:rsid w:val="00B5678A"/>
    <w:rsid w:val="00B56FBE"/>
    <w:rsid w:val="00B57619"/>
    <w:rsid w:val="00B60ACF"/>
    <w:rsid w:val="00B62B58"/>
    <w:rsid w:val="00B63469"/>
    <w:rsid w:val="00B65149"/>
    <w:rsid w:val="00B663B4"/>
    <w:rsid w:val="00B66567"/>
    <w:rsid w:val="00B66F52"/>
    <w:rsid w:val="00B66FE5"/>
    <w:rsid w:val="00B70F20"/>
    <w:rsid w:val="00B72880"/>
    <w:rsid w:val="00B758BF"/>
    <w:rsid w:val="00B77EC8"/>
    <w:rsid w:val="00B827A6"/>
    <w:rsid w:val="00B831CE"/>
    <w:rsid w:val="00B8365D"/>
    <w:rsid w:val="00B86677"/>
    <w:rsid w:val="00B869A9"/>
    <w:rsid w:val="00B87131"/>
    <w:rsid w:val="00B87472"/>
    <w:rsid w:val="00B93585"/>
    <w:rsid w:val="00B935DB"/>
    <w:rsid w:val="00B939B1"/>
    <w:rsid w:val="00B96D40"/>
    <w:rsid w:val="00B97386"/>
    <w:rsid w:val="00BA263B"/>
    <w:rsid w:val="00BA42B2"/>
    <w:rsid w:val="00BA58D4"/>
    <w:rsid w:val="00BA5B9E"/>
    <w:rsid w:val="00BA7C9A"/>
    <w:rsid w:val="00BB0C72"/>
    <w:rsid w:val="00BB203B"/>
    <w:rsid w:val="00BB2B96"/>
    <w:rsid w:val="00BB5F8F"/>
    <w:rsid w:val="00BB657A"/>
    <w:rsid w:val="00BC1A4E"/>
    <w:rsid w:val="00BC4790"/>
    <w:rsid w:val="00BC5DC7"/>
    <w:rsid w:val="00BC6B8B"/>
    <w:rsid w:val="00BC6D31"/>
    <w:rsid w:val="00BC73D8"/>
    <w:rsid w:val="00BD15DF"/>
    <w:rsid w:val="00BD2B48"/>
    <w:rsid w:val="00BD52D7"/>
    <w:rsid w:val="00BD5AD2"/>
    <w:rsid w:val="00BD648A"/>
    <w:rsid w:val="00BD68E2"/>
    <w:rsid w:val="00BE0341"/>
    <w:rsid w:val="00BE22F3"/>
    <w:rsid w:val="00BE5B3F"/>
    <w:rsid w:val="00BE5B52"/>
    <w:rsid w:val="00BE7B8D"/>
    <w:rsid w:val="00BF0993"/>
    <w:rsid w:val="00BF10A9"/>
    <w:rsid w:val="00BF1703"/>
    <w:rsid w:val="00BF231C"/>
    <w:rsid w:val="00BF51E5"/>
    <w:rsid w:val="00BF74A6"/>
    <w:rsid w:val="00C013AD"/>
    <w:rsid w:val="00C03302"/>
    <w:rsid w:val="00C04904"/>
    <w:rsid w:val="00C056B3"/>
    <w:rsid w:val="00C103E5"/>
    <w:rsid w:val="00C106F1"/>
    <w:rsid w:val="00C1184F"/>
    <w:rsid w:val="00C12373"/>
    <w:rsid w:val="00C13319"/>
    <w:rsid w:val="00C13EE9"/>
    <w:rsid w:val="00C21540"/>
    <w:rsid w:val="00C21906"/>
    <w:rsid w:val="00C21BFA"/>
    <w:rsid w:val="00C22148"/>
    <w:rsid w:val="00C24C8D"/>
    <w:rsid w:val="00C2523B"/>
    <w:rsid w:val="00C25FE2"/>
    <w:rsid w:val="00C26B53"/>
    <w:rsid w:val="00C279B2"/>
    <w:rsid w:val="00C33E50"/>
    <w:rsid w:val="00C34C20"/>
    <w:rsid w:val="00C35523"/>
    <w:rsid w:val="00C35A3E"/>
    <w:rsid w:val="00C42130"/>
    <w:rsid w:val="00C423A4"/>
    <w:rsid w:val="00C44BF5"/>
    <w:rsid w:val="00C475A9"/>
    <w:rsid w:val="00C51199"/>
    <w:rsid w:val="00C521D6"/>
    <w:rsid w:val="00C55232"/>
    <w:rsid w:val="00C553A4"/>
    <w:rsid w:val="00C55A06"/>
    <w:rsid w:val="00C55D03"/>
    <w:rsid w:val="00C601BC"/>
    <w:rsid w:val="00C6329F"/>
    <w:rsid w:val="00C63340"/>
    <w:rsid w:val="00C63E60"/>
    <w:rsid w:val="00C643F9"/>
    <w:rsid w:val="00C64E95"/>
    <w:rsid w:val="00C67674"/>
    <w:rsid w:val="00C71372"/>
    <w:rsid w:val="00C717A0"/>
    <w:rsid w:val="00C72410"/>
    <w:rsid w:val="00C7287F"/>
    <w:rsid w:val="00C73DC9"/>
    <w:rsid w:val="00C77EE5"/>
    <w:rsid w:val="00C80982"/>
    <w:rsid w:val="00C80CB8"/>
    <w:rsid w:val="00C819F8"/>
    <w:rsid w:val="00C81B00"/>
    <w:rsid w:val="00C8248C"/>
    <w:rsid w:val="00C84E33"/>
    <w:rsid w:val="00C86151"/>
    <w:rsid w:val="00C864B4"/>
    <w:rsid w:val="00C86D6F"/>
    <w:rsid w:val="00C905FC"/>
    <w:rsid w:val="00C92D03"/>
    <w:rsid w:val="00C9319C"/>
    <w:rsid w:val="00C9435D"/>
    <w:rsid w:val="00C946E9"/>
    <w:rsid w:val="00C94DF2"/>
    <w:rsid w:val="00C9529E"/>
    <w:rsid w:val="00C96741"/>
    <w:rsid w:val="00CA061C"/>
    <w:rsid w:val="00CA2D1B"/>
    <w:rsid w:val="00CA375D"/>
    <w:rsid w:val="00CA4953"/>
    <w:rsid w:val="00CA5E63"/>
    <w:rsid w:val="00CA662A"/>
    <w:rsid w:val="00CA7AFD"/>
    <w:rsid w:val="00CA7C3C"/>
    <w:rsid w:val="00CB0189"/>
    <w:rsid w:val="00CB0BA2"/>
    <w:rsid w:val="00CB1A42"/>
    <w:rsid w:val="00CB1B0C"/>
    <w:rsid w:val="00CB2C0B"/>
    <w:rsid w:val="00CB2F82"/>
    <w:rsid w:val="00CB517D"/>
    <w:rsid w:val="00CB69EC"/>
    <w:rsid w:val="00CC038D"/>
    <w:rsid w:val="00CC08DB"/>
    <w:rsid w:val="00CC39FF"/>
    <w:rsid w:val="00CC3C2F"/>
    <w:rsid w:val="00CC4AC8"/>
    <w:rsid w:val="00CC5233"/>
    <w:rsid w:val="00CC5DE6"/>
    <w:rsid w:val="00CC6E4E"/>
    <w:rsid w:val="00CC6FE8"/>
    <w:rsid w:val="00CC7202"/>
    <w:rsid w:val="00CD1E6A"/>
    <w:rsid w:val="00CD2808"/>
    <w:rsid w:val="00CD28BF"/>
    <w:rsid w:val="00CD4092"/>
    <w:rsid w:val="00CD4A20"/>
    <w:rsid w:val="00CD50A1"/>
    <w:rsid w:val="00CD519E"/>
    <w:rsid w:val="00CD561D"/>
    <w:rsid w:val="00CD7154"/>
    <w:rsid w:val="00CE0C4F"/>
    <w:rsid w:val="00CE30EA"/>
    <w:rsid w:val="00CF048A"/>
    <w:rsid w:val="00CF155A"/>
    <w:rsid w:val="00CF2947"/>
    <w:rsid w:val="00CF2FC6"/>
    <w:rsid w:val="00CF686F"/>
    <w:rsid w:val="00CF6E60"/>
    <w:rsid w:val="00CF7BCA"/>
    <w:rsid w:val="00D008FD"/>
    <w:rsid w:val="00D0145D"/>
    <w:rsid w:val="00D0321C"/>
    <w:rsid w:val="00D035EC"/>
    <w:rsid w:val="00D06AB1"/>
    <w:rsid w:val="00D072ED"/>
    <w:rsid w:val="00D07A16"/>
    <w:rsid w:val="00D07E24"/>
    <w:rsid w:val="00D1067E"/>
    <w:rsid w:val="00D10F50"/>
    <w:rsid w:val="00D11272"/>
    <w:rsid w:val="00D126F5"/>
    <w:rsid w:val="00D1489E"/>
    <w:rsid w:val="00D1593D"/>
    <w:rsid w:val="00D16FD1"/>
    <w:rsid w:val="00D20737"/>
    <w:rsid w:val="00D21E81"/>
    <w:rsid w:val="00D223DE"/>
    <w:rsid w:val="00D238B1"/>
    <w:rsid w:val="00D249FF"/>
    <w:rsid w:val="00D25E37"/>
    <w:rsid w:val="00D2661A"/>
    <w:rsid w:val="00D27582"/>
    <w:rsid w:val="00D27EC4"/>
    <w:rsid w:val="00D30B55"/>
    <w:rsid w:val="00D32719"/>
    <w:rsid w:val="00D33333"/>
    <w:rsid w:val="00D33457"/>
    <w:rsid w:val="00D352A2"/>
    <w:rsid w:val="00D36501"/>
    <w:rsid w:val="00D3660F"/>
    <w:rsid w:val="00D4162B"/>
    <w:rsid w:val="00D4514F"/>
    <w:rsid w:val="00D451E2"/>
    <w:rsid w:val="00D454DA"/>
    <w:rsid w:val="00D45E43"/>
    <w:rsid w:val="00D45E89"/>
    <w:rsid w:val="00D45E8D"/>
    <w:rsid w:val="00D466AE"/>
    <w:rsid w:val="00D47073"/>
    <w:rsid w:val="00D4734F"/>
    <w:rsid w:val="00D51BF3"/>
    <w:rsid w:val="00D6115F"/>
    <w:rsid w:val="00D615EA"/>
    <w:rsid w:val="00D639C4"/>
    <w:rsid w:val="00D64C41"/>
    <w:rsid w:val="00D65563"/>
    <w:rsid w:val="00D65D2E"/>
    <w:rsid w:val="00D66357"/>
    <w:rsid w:val="00D66846"/>
    <w:rsid w:val="00D6695E"/>
    <w:rsid w:val="00D675FB"/>
    <w:rsid w:val="00D71F25"/>
    <w:rsid w:val="00D72A9C"/>
    <w:rsid w:val="00D75EDB"/>
    <w:rsid w:val="00D77031"/>
    <w:rsid w:val="00D84941"/>
    <w:rsid w:val="00D84FA1"/>
    <w:rsid w:val="00D851F0"/>
    <w:rsid w:val="00D86DB7"/>
    <w:rsid w:val="00D9030F"/>
    <w:rsid w:val="00D90660"/>
    <w:rsid w:val="00D91800"/>
    <w:rsid w:val="00D926D0"/>
    <w:rsid w:val="00D93030"/>
    <w:rsid w:val="00D941D7"/>
    <w:rsid w:val="00D950E1"/>
    <w:rsid w:val="00D952A6"/>
    <w:rsid w:val="00D97F99"/>
    <w:rsid w:val="00DA1E08"/>
    <w:rsid w:val="00DA24F8"/>
    <w:rsid w:val="00DA28E8"/>
    <w:rsid w:val="00DA28EE"/>
    <w:rsid w:val="00DA306C"/>
    <w:rsid w:val="00DA3745"/>
    <w:rsid w:val="00DA38D3"/>
    <w:rsid w:val="00DA3932"/>
    <w:rsid w:val="00DA3AFC"/>
    <w:rsid w:val="00DA5191"/>
    <w:rsid w:val="00DA5FA0"/>
    <w:rsid w:val="00DA64F8"/>
    <w:rsid w:val="00DA6C15"/>
    <w:rsid w:val="00DB0258"/>
    <w:rsid w:val="00DB1FBA"/>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07B"/>
    <w:rsid w:val="00DE0A4B"/>
    <w:rsid w:val="00DE2410"/>
    <w:rsid w:val="00DE2939"/>
    <w:rsid w:val="00DE6E81"/>
    <w:rsid w:val="00DE703F"/>
    <w:rsid w:val="00DE7595"/>
    <w:rsid w:val="00DF1961"/>
    <w:rsid w:val="00DF44DE"/>
    <w:rsid w:val="00DF5F11"/>
    <w:rsid w:val="00E01138"/>
    <w:rsid w:val="00E0222D"/>
    <w:rsid w:val="00E02DFB"/>
    <w:rsid w:val="00E030F9"/>
    <w:rsid w:val="00E0311A"/>
    <w:rsid w:val="00E03138"/>
    <w:rsid w:val="00E06404"/>
    <w:rsid w:val="00E065D2"/>
    <w:rsid w:val="00E06E03"/>
    <w:rsid w:val="00E11A85"/>
    <w:rsid w:val="00E12136"/>
    <w:rsid w:val="00E12495"/>
    <w:rsid w:val="00E1257A"/>
    <w:rsid w:val="00E1563D"/>
    <w:rsid w:val="00E15CCD"/>
    <w:rsid w:val="00E1682D"/>
    <w:rsid w:val="00E202EF"/>
    <w:rsid w:val="00E20BB3"/>
    <w:rsid w:val="00E210B5"/>
    <w:rsid w:val="00E23D99"/>
    <w:rsid w:val="00E24018"/>
    <w:rsid w:val="00E2552F"/>
    <w:rsid w:val="00E25906"/>
    <w:rsid w:val="00E2792D"/>
    <w:rsid w:val="00E3137A"/>
    <w:rsid w:val="00E32CCF"/>
    <w:rsid w:val="00E34A98"/>
    <w:rsid w:val="00E353CE"/>
    <w:rsid w:val="00E35D1E"/>
    <w:rsid w:val="00E36329"/>
    <w:rsid w:val="00E364F9"/>
    <w:rsid w:val="00E365FA"/>
    <w:rsid w:val="00E36789"/>
    <w:rsid w:val="00E37A57"/>
    <w:rsid w:val="00E42616"/>
    <w:rsid w:val="00E44A83"/>
    <w:rsid w:val="00E502C1"/>
    <w:rsid w:val="00E502DD"/>
    <w:rsid w:val="00E50D3A"/>
    <w:rsid w:val="00E51387"/>
    <w:rsid w:val="00E519AA"/>
    <w:rsid w:val="00E51E68"/>
    <w:rsid w:val="00E52EFD"/>
    <w:rsid w:val="00E53C43"/>
    <w:rsid w:val="00E5408A"/>
    <w:rsid w:val="00E56800"/>
    <w:rsid w:val="00E60C63"/>
    <w:rsid w:val="00E62FF9"/>
    <w:rsid w:val="00E6335C"/>
    <w:rsid w:val="00E635D6"/>
    <w:rsid w:val="00E639BC"/>
    <w:rsid w:val="00E63BFF"/>
    <w:rsid w:val="00E65A19"/>
    <w:rsid w:val="00E664CC"/>
    <w:rsid w:val="00E70388"/>
    <w:rsid w:val="00E70F92"/>
    <w:rsid w:val="00E74C54"/>
    <w:rsid w:val="00E77A03"/>
    <w:rsid w:val="00E80C3D"/>
    <w:rsid w:val="00E81CEC"/>
    <w:rsid w:val="00E822E8"/>
    <w:rsid w:val="00E82554"/>
    <w:rsid w:val="00E82606"/>
    <w:rsid w:val="00E846C8"/>
    <w:rsid w:val="00E84957"/>
    <w:rsid w:val="00E84A55"/>
    <w:rsid w:val="00E8557F"/>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2B88"/>
    <w:rsid w:val="00EB5EDF"/>
    <w:rsid w:val="00EB60FE"/>
    <w:rsid w:val="00EB6ECA"/>
    <w:rsid w:val="00EB74DB"/>
    <w:rsid w:val="00EC13F9"/>
    <w:rsid w:val="00EC246E"/>
    <w:rsid w:val="00EC5359"/>
    <w:rsid w:val="00EC562A"/>
    <w:rsid w:val="00EC666F"/>
    <w:rsid w:val="00ED067A"/>
    <w:rsid w:val="00ED1C1A"/>
    <w:rsid w:val="00ED2B50"/>
    <w:rsid w:val="00ED5934"/>
    <w:rsid w:val="00EE0350"/>
    <w:rsid w:val="00EE0719"/>
    <w:rsid w:val="00EE0E80"/>
    <w:rsid w:val="00EE20C2"/>
    <w:rsid w:val="00EE54A6"/>
    <w:rsid w:val="00EE613F"/>
    <w:rsid w:val="00EE7295"/>
    <w:rsid w:val="00EE7869"/>
    <w:rsid w:val="00EF054A"/>
    <w:rsid w:val="00EF2ECF"/>
    <w:rsid w:val="00EF3235"/>
    <w:rsid w:val="00EF7E72"/>
    <w:rsid w:val="00F06D37"/>
    <w:rsid w:val="00F06F15"/>
    <w:rsid w:val="00F07B9D"/>
    <w:rsid w:val="00F11586"/>
    <w:rsid w:val="00F1183B"/>
    <w:rsid w:val="00F1186F"/>
    <w:rsid w:val="00F11C9F"/>
    <w:rsid w:val="00F11CF2"/>
    <w:rsid w:val="00F12263"/>
    <w:rsid w:val="00F13E92"/>
    <w:rsid w:val="00F1409D"/>
    <w:rsid w:val="00F14214"/>
    <w:rsid w:val="00F157A9"/>
    <w:rsid w:val="00F23EF8"/>
    <w:rsid w:val="00F25BB6"/>
    <w:rsid w:val="00F25D9F"/>
    <w:rsid w:val="00F26B7E"/>
    <w:rsid w:val="00F27A3B"/>
    <w:rsid w:val="00F310C7"/>
    <w:rsid w:val="00F3206D"/>
    <w:rsid w:val="00F33817"/>
    <w:rsid w:val="00F359F3"/>
    <w:rsid w:val="00F36026"/>
    <w:rsid w:val="00F420D5"/>
    <w:rsid w:val="00F451EA"/>
    <w:rsid w:val="00F45447"/>
    <w:rsid w:val="00F456C6"/>
    <w:rsid w:val="00F4577B"/>
    <w:rsid w:val="00F46496"/>
    <w:rsid w:val="00F474D0"/>
    <w:rsid w:val="00F50179"/>
    <w:rsid w:val="00F515EE"/>
    <w:rsid w:val="00F56511"/>
    <w:rsid w:val="00F572B4"/>
    <w:rsid w:val="00F60AA9"/>
    <w:rsid w:val="00F6194E"/>
    <w:rsid w:val="00F623AC"/>
    <w:rsid w:val="00F6412A"/>
    <w:rsid w:val="00F65893"/>
    <w:rsid w:val="00F66A4A"/>
    <w:rsid w:val="00F71E22"/>
    <w:rsid w:val="00F71F36"/>
    <w:rsid w:val="00F72142"/>
    <w:rsid w:val="00F72AE7"/>
    <w:rsid w:val="00F7450A"/>
    <w:rsid w:val="00F81141"/>
    <w:rsid w:val="00F833BA"/>
    <w:rsid w:val="00F836D6"/>
    <w:rsid w:val="00F83C0B"/>
    <w:rsid w:val="00F8484B"/>
    <w:rsid w:val="00F84FD0"/>
    <w:rsid w:val="00F859A8"/>
    <w:rsid w:val="00F86D87"/>
    <w:rsid w:val="00F87CC3"/>
    <w:rsid w:val="00F9108B"/>
    <w:rsid w:val="00F91349"/>
    <w:rsid w:val="00F93498"/>
    <w:rsid w:val="00F93A8A"/>
    <w:rsid w:val="00F95248"/>
    <w:rsid w:val="00F956A9"/>
    <w:rsid w:val="00F963ED"/>
    <w:rsid w:val="00F966CF"/>
    <w:rsid w:val="00F96CAE"/>
    <w:rsid w:val="00F97A59"/>
    <w:rsid w:val="00F97C99"/>
    <w:rsid w:val="00FA4DAC"/>
    <w:rsid w:val="00FA6514"/>
    <w:rsid w:val="00FA662D"/>
    <w:rsid w:val="00FA73B1"/>
    <w:rsid w:val="00FB0CB9"/>
    <w:rsid w:val="00FB231D"/>
    <w:rsid w:val="00FB45F1"/>
    <w:rsid w:val="00FB4A72"/>
    <w:rsid w:val="00FB54E8"/>
    <w:rsid w:val="00FB60C3"/>
    <w:rsid w:val="00FB620C"/>
    <w:rsid w:val="00FB7054"/>
    <w:rsid w:val="00FC17B7"/>
    <w:rsid w:val="00FC2CB7"/>
    <w:rsid w:val="00FC4090"/>
    <w:rsid w:val="00FC40FB"/>
    <w:rsid w:val="00FC55B4"/>
    <w:rsid w:val="00FD00E6"/>
    <w:rsid w:val="00FD0398"/>
    <w:rsid w:val="00FD09A1"/>
    <w:rsid w:val="00FD2A7C"/>
    <w:rsid w:val="00FD59EB"/>
    <w:rsid w:val="00FD7299"/>
    <w:rsid w:val="00FD7973"/>
    <w:rsid w:val="00FE1FBE"/>
    <w:rsid w:val="00FE3901"/>
    <w:rsid w:val="00FE39D3"/>
    <w:rsid w:val="00FE4BCE"/>
    <w:rsid w:val="00FE54AE"/>
    <w:rsid w:val="00FE576A"/>
    <w:rsid w:val="00FE59FA"/>
    <w:rsid w:val="00FE7E79"/>
    <w:rsid w:val="00FF37B5"/>
    <w:rsid w:val="00FF3E7D"/>
    <w:rsid w:val="00FF4451"/>
    <w:rsid w:val="00FF5B99"/>
    <w:rsid w:val="00FF67BE"/>
    <w:rsid w:val="00FF730C"/>
    <w:rsid w:val="00FF73F4"/>
    <w:rsid w:val="00FF7CE4"/>
    <w:rsid w:val="00FF7E39"/>
    <w:rsid w:val="4F8E59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56292B"/>
  <w15:docId w15:val="{3EE7326D-940A-4638-8816-0F60E833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4">
    <w:name w:val="Normal"/>
    <w:qFormat/>
    <w:pPr>
      <w:widowControl w:val="0"/>
      <w:adjustRightInd w:val="0"/>
      <w:spacing w:line="400" w:lineRule="exact"/>
      <w:jc w:val="both"/>
    </w:pPr>
    <w:rPr>
      <w:kern w:val="2"/>
      <w:sz w:val="21"/>
      <w:szCs w:val="21"/>
    </w:rPr>
  </w:style>
  <w:style w:type="paragraph" w:styleId="1">
    <w:name w:val="heading 1"/>
    <w:basedOn w:val="afff4"/>
    <w:next w:val="afff4"/>
    <w:link w:val="10"/>
    <w:qFormat/>
    <w:pPr>
      <w:keepNext/>
      <w:keepLines/>
      <w:spacing w:before="340" w:after="330" w:line="578" w:lineRule="auto"/>
      <w:outlineLvl w:val="0"/>
    </w:pPr>
    <w:rPr>
      <w:b/>
      <w:bCs/>
      <w:kern w:val="44"/>
      <w:sz w:val="44"/>
      <w:szCs w:val="44"/>
    </w:rPr>
  </w:style>
  <w:style w:type="paragraph" w:styleId="22">
    <w:name w:val="heading 2"/>
    <w:basedOn w:val="afff4"/>
    <w:next w:val="afff4"/>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0"/>
    <w:qFormat/>
    <w:pPr>
      <w:keepNext/>
      <w:keepLines/>
      <w:spacing w:before="260" w:after="260" w:line="416" w:lineRule="auto"/>
      <w:outlineLvl w:val="2"/>
    </w:pPr>
    <w:rPr>
      <w:b/>
      <w:bCs/>
      <w:sz w:val="32"/>
      <w:szCs w:val="32"/>
    </w:rPr>
  </w:style>
  <w:style w:type="paragraph" w:styleId="4">
    <w:name w:val="heading 4"/>
    <w:basedOn w:val="afff4"/>
    <w:next w:val="afff4"/>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0"/>
    <w:qFormat/>
    <w:pPr>
      <w:keepNext/>
      <w:keepLines/>
      <w:adjustRightInd/>
      <w:spacing w:before="280" w:after="290" w:line="376" w:lineRule="auto"/>
      <w:outlineLvl w:val="4"/>
    </w:pPr>
    <w:rPr>
      <w:b/>
      <w:bCs/>
      <w:sz w:val="28"/>
      <w:szCs w:val="28"/>
    </w:rPr>
  </w:style>
  <w:style w:type="paragraph" w:styleId="6">
    <w:name w:val="heading 6"/>
    <w:basedOn w:val="afff4"/>
    <w:next w:val="afff4"/>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0"/>
    <w:qFormat/>
    <w:pPr>
      <w:keepNext/>
      <w:keepLines/>
      <w:adjustRightInd/>
      <w:spacing w:before="240" w:after="64" w:line="320" w:lineRule="auto"/>
      <w:outlineLvl w:val="6"/>
    </w:pPr>
    <w:rPr>
      <w:b/>
      <w:bCs/>
      <w:sz w:val="24"/>
      <w:szCs w:val="24"/>
    </w:rPr>
  </w:style>
  <w:style w:type="paragraph" w:styleId="8">
    <w:name w:val="heading 8"/>
    <w:basedOn w:val="afff4"/>
    <w:next w:val="afff4"/>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0"/>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TOC7">
    <w:name w:val="toc 7"/>
    <w:basedOn w:val="afff4"/>
    <w:next w:val="afff4"/>
    <w:autoRedefine/>
    <w:uiPriority w:val="39"/>
    <w:unhideWhenUsed/>
    <w:pPr>
      <w:tabs>
        <w:tab w:val="right" w:leader="dot" w:pos="9344"/>
      </w:tabs>
      <w:spacing w:line="300" w:lineRule="exact"/>
      <w:ind w:left="1259"/>
    </w:pPr>
    <w:rPr>
      <w:rFonts w:ascii="宋体"/>
    </w:rPr>
  </w:style>
  <w:style w:type="paragraph" w:styleId="afff8">
    <w:name w:val="Normal Indent"/>
    <w:basedOn w:val="afff4"/>
    <w:pPr>
      <w:ind w:firstLine="420"/>
    </w:pPr>
  </w:style>
  <w:style w:type="paragraph" w:styleId="afff9">
    <w:name w:val="annotation text"/>
    <w:basedOn w:val="afff4"/>
    <w:link w:val="afffa"/>
    <w:uiPriority w:val="99"/>
    <w:unhideWhenUsed/>
    <w:pPr>
      <w:jc w:val="left"/>
    </w:pPr>
  </w:style>
  <w:style w:type="paragraph" w:styleId="afffb">
    <w:name w:val="Body Text"/>
    <w:basedOn w:val="afff4"/>
    <w:link w:val="afffc"/>
    <w:qFormat/>
    <w:pPr>
      <w:spacing w:after="120"/>
    </w:pPr>
  </w:style>
  <w:style w:type="paragraph" w:styleId="TOC5">
    <w:name w:val="toc 5"/>
    <w:basedOn w:val="afff4"/>
    <w:next w:val="afff4"/>
    <w:autoRedefine/>
    <w:uiPriority w:val="39"/>
    <w:unhideWhenUsed/>
    <w:pPr>
      <w:ind w:left="839"/>
    </w:pPr>
    <w:rPr>
      <w:rFonts w:ascii="宋体"/>
    </w:rPr>
  </w:style>
  <w:style w:type="paragraph" w:styleId="TOC3">
    <w:name w:val="toc 3"/>
    <w:basedOn w:val="afff4"/>
    <w:next w:val="afff4"/>
    <w:autoRedefine/>
    <w:uiPriority w:val="39"/>
    <w:unhideWhenUsed/>
    <w:pPr>
      <w:spacing w:line="300" w:lineRule="exact"/>
      <w:ind w:left="420"/>
    </w:pPr>
    <w:rPr>
      <w:rFonts w:ascii="宋体"/>
    </w:rPr>
  </w:style>
  <w:style w:type="paragraph" w:styleId="afffd">
    <w:name w:val="Balloon Text"/>
    <w:basedOn w:val="afff4"/>
    <w:link w:val="afffe"/>
    <w:uiPriority w:val="99"/>
    <w:semiHidden/>
    <w:unhideWhenUsed/>
    <w:rPr>
      <w:sz w:val="18"/>
      <w:szCs w:val="18"/>
    </w:rPr>
  </w:style>
  <w:style w:type="paragraph" w:styleId="affff">
    <w:name w:val="footer"/>
    <w:basedOn w:val="afff4"/>
    <w:link w:val="affff0"/>
    <w:uiPriority w:val="99"/>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4"/>
    <w:link w:val="affff2"/>
    <w:uiPriority w:val="99"/>
    <w:pPr>
      <w:tabs>
        <w:tab w:val="center" w:pos="4153"/>
        <w:tab w:val="right" w:pos="8306"/>
      </w:tabs>
      <w:adjustRightInd/>
      <w:snapToGrid w:val="0"/>
      <w:jc w:val="center"/>
    </w:pPr>
    <w:rPr>
      <w:sz w:val="18"/>
      <w:szCs w:val="18"/>
    </w:rPr>
  </w:style>
  <w:style w:type="paragraph" w:styleId="TOC1">
    <w:name w:val="toc 1"/>
    <w:basedOn w:val="afff4"/>
    <w:next w:val="afff4"/>
    <w:autoRedefine/>
    <w:uiPriority w:val="39"/>
    <w:unhideWhenUsed/>
    <w:rPr>
      <w:rFonts w:ascii="宋体"/>
    </w:rPr>
  </w:style>
  <w:style w:type="paragraph" w:styleId="TOC4">
    <w:name w:val="toc 4"/>
    <w:basedOn w:val="afff4"/>
    <w:next w:val="afff4"/>
    <w:autoRedefine/>
    <w:uiPriority w:val="39"/>
    <w:unhideWhenUsed/>
    <w:pPr>
      <w:tabs>
        <w:tab w:val="right" w:leader="dot" w:pos="9344"/>
      </w:tabs>
      <w:spacing w:line="300" w:lineRule="exact"/>
      <w:ind w:left="629"/>
    </w:pPr>
    <w:rPr>
      <w:rFonts w:ascii="宋体"/>
    </w:rPr>
  </w:style>
  <w:style w:type="paragraph" w:styleId="affff3">
    <w:name w:val="footnote text"/>
    <w:basedOn w:val="afff4"/>
    <w:next w:val="afff4"/>
    <w:link w:val="affff4"/>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4"/>
    <w:next w:val="afff4"/>
    <w:autoRedefine/>
    <w:uiPriority w:val="39"/>
    <w:unhideWhenUsed/>
    <w:pPr>
      <w:spacing w:line="300" w:lineRule="exact"/>
      <w:ind w:left="1049"/>
    </w:pPr>
    <w:rPr>
      <w:rFonts w:ascii="宋体"/>
    </w:rPr>
  </w:style>
  <w:style w:type="paragraph" w:styleId="affff5">
    <w:name w:val="table of figures"/>
    <w:basedOn w:val="afff4"/>
    <w:next w:val="afff4"/>
    <w:semiHidden/>
    <w:pPr>
      <w:adjustRightInd/>
      <w:spacing w:line="240" w:lineRule="auto"/>
      <w:jc w:val="left"/>
    </w:pPr>
    <w:rPr>
      <w:szCs w:val="24"/>
    </w:rPr>
  </w:style>
  <w:style w:type="paragraph" w:styleId="TOC2">
    <w:name w:val="toc 2"/>
    <w:basedOn w:val="afff4"/>
    <w:next w:val="afff4"/>
    <w:autoRedefine/>
    <w:uiPriority w:val="39"/>
    <w:unhideWhenUsed/>
    <w:pPr>
      <w:tabs>
        <w:tab w:val="right" w:leader="dot" w:pos="9344"/>
      </w:tabs>
      <w:spacing w:line="300" w:lineRule="exact"/>
      <w:ind w:left="210"/>
    </w:pPr>
    <w:rPr>
      <w:rFonts w:ascii="宋体"/>
    </w:rPr>
  </w:style>
  <w:style w:type="paragraph" w:styleId="affff6">
    <w:name w:val="Title"/>
    <w:basedOn w:val="afff4"/>
    <w:link w:val="affff7"/>
    <w:qFormat/>
    <w:pPr>
      <w:spacing w:before="240" w:after="60"/>
      <w:jc w:val="center"/>
      <w:outlineLvl w:val="0"/>
    </w:pPr>
    <w:rPr>
      <w:rFonts w:ascii="Arial" w:hAnsi="Arial" w:cs="Arial"/>
      <w:b/>
      <w:bCs/>
      <w:sz w:val="32"/>
      <w:szCs w:val="32"/>
    </w:rPr>
  </w:style>
  <w:style w:type="paragraph" w:styleId="affff8">
    <w:name w:val="annotation subject"/>
    <w:basedOn w:val="afff9"/>
    <w:next w:val="afff9"/>
    <w:link w:val="affff9"/>
    <w:uiPriority w:val="99"/>
    <w:semiHidden/>
    <w:unhideWhenUsed/>
    <w:rPr>
      <w:b/>
      <w:bCs/>
    </w:rPr>
  </w:style>
  <w:style w:type="table" w:styleId="affffa">
    <w:name w:val="Table Grid"/>
    <w:basedOn w:val="afff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annotation reference"/>
    <w:basedOn w:val="afff5"/>
    <w:uiPriority w:val="99"/>
    <w:semiHidden/>
    <w:unhideWhenUsed/>
    <w:rPr>
      <w:sz w:val="21"/>
      <w:szCs w:val="21"/>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2">
    <w:name w:val="页眉 字符"/>
    <w:link w:val="affff1"/>
    <w:uiPriority w:val="99"/>
    <w:rPr>
      <w:kern w:val="2"/>
      <w:sz w:val="18"/>
      <w:szCs w:val="18"/>
    </w:rPr>
  </w:style>
  <w:style w:type="character" w:customStyle="1" w:styleId="affff0">
    <w:name w:val="页脚 字符"/>
    <w:link w:val="affff"/>
    <w:uiPriority w:val="99"/>
    <w:rPr>
      <w:rFonts w:ascii="宋体"/>
      <w:kern w:val="2"/>
      <w:sz w:val="18"/>
      <w:szCs w:val="18"/>
    </w:rPr>
  </w:style>
  <w:style w:type="character" w:customStyle="1" w:styleId="afffe">
    <w:name w:val="批注框文本 字符"/>
    <w:link w:val="afffd"/>
    <w:uiPriority w:val="99"/>
    <w:semiHidden/>
    <w:rPr>
      <w:kern w:val="2"/>
      <w:sz w:val="18"/>
      <w:szCs w:val="18"/>
    </w:rPr>
  </w:style>
  <w:style w:type="paragraph" w:styleId="afffff1">
    <w:name w:val="Quote"/>
    <w:basedOn w:val="afff4"/>
    <w:next w:val="afff4"/>
    <w:link w:val="afffff2"/>
    <w:uiPriority w:val="29"/>
    <w:qFormat/>
    <w:rPr>
      <w:i/>
      <w:iCs/>
      <w:color w:val="000000"/>
    </w:rPr>
  </w:style>
  <w:style w:type="character" w:customStyle="1" w:styleId="afffff2">
    <w:name w:val="引用 字符"/>
    <w:link w:val="afffff1"/>
    <w:uiPriority w:val="29"/>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3">
    <w:name w:val="标准标志"/>
    <w:next w:val="afff4"/>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4"/>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qFormat/>
    <w:pPr>
      <w:ind w:left="198"/>
    </w:pPr>
    <w:rPr>
      <w:rFonts w:ascii="宋体" w:hAnsi="Times New Roman"/>
      <w:sz w:val="18"/>
    </w:rPr>
  </w:style>
  <w:style w:type="paragraph" w:customStyle="1" w:styleId="afffff6">
    <w:name w:val="标准文件_页脚奇数页"/>
    <w:qFormat/>
    <w:pPr>
      <w:ind w:right="227"/>
      <w:jc w:val="right"/>
    </w:pPr>
    <w:rPr>
      <w:rFonts w:ascii="宋体" w:hAnsi="Times New Roman"/>
      <w:sz w:val="18"/>
    </w:rPr>
  </w:style>
  <w:style w:type="paragraph" w:customStyle="1" w:styleId="afffff7">
    <w:name w:val="标准书眉一"/>
    <w:qFormat/>
    <w:pPr>
      <w:jc w:val="both"/>
    </w:pPr>
    <w:rPr>
      <w:rFonts w:ascii="Times New Roman" w:hAnsi="Times New Roman"/>
    </w:rPr>
  </w:style>
  <w:style w:type="paragraph" w:customStyle="1" w:styleId="ICS">
    <w:name w:val="标准文件_ICS"/>
    <w:basedOn w:val="afff4"/>
    <w:qFormat/>
    <w:pPr>
      <w:spacing w:line="0" w:lineRule="atLeast"/>
    </w:pPr>
    <w:rPr>
      <w:rFonts w:ascii="黑体" w:eastAsia="黑体" w:hAnsi="宋体"/>
    </w:rPr>
  </w:style>
  <w:style w:type="paragraph" w:customStyle="1" w:styleId="afffff8">
    <w:name w:val="标准文件_标准正文"/>
    <w:basedOn w:val="afff4"/>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hAnsi="Times New Roman"/>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4"/>
    <w:qFormat/>
    <w:pPr>
      <w:jc w:val="center"/>
    </w:pPr>
    <w:rPr>
      <w:rFonts w:ascii="黑体" w:eastAsia="黑体"/>
      <w:kern w:val="0"/>
      <w:sz w:val="44"/>
    </w:rPr>
  </w:style>
  <w:style w:type="paragraph" w:customStyle="1" w:styleId="afffffc">
    <w:name w:val="标准文件_标准代替"/>
    <w:basedOn w:val="afff4"/>
    <w:next w:val="afff4"/>
    <w:qFormat/>
    <w:pPr>
      <w:spacing w:line="310" w:lineRule="exact"/>
      <w:jc w:val="right"/>
    </w:pPr>
    <w:rPr>
      <w:rFonts w:ascii="宋体" w:hAnsi="宋体"/>
      <w:kern w:val="0"/>
    </w:rPr>
  </w:style>
  <w:style w:type="paragraph" w:customStyle="1" w:styleId="afffffd">
    <w:name w:val="标准文件_标准名称标题"/>
    <w:basedOn w:val="afff4"/>
    <w:next w:val="afff4"/>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4"/>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4"/>
    <w:qFormat/>
    <w:pPr>
      <w:jc w:val="left"/>
    </w:pPr>
  </w:style>
  <w:style w:type="paragraph" w:customStyle="1" w:styleId="affffff0">
    <w:name w:val="标准文件_参考文献标题"/>
    <w:basedOn w:val="afff4"/>
    <w:next w:val="afff4"/>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d">
    <w:name w:val="标准文件_二级条标题"/>
    <w:next w:val="afffff9"/>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1">
    <w:name w:val="标准文件_发布"/>
    <w:qFormat/>
    <w:rPr>
      <w:rFonts w:ascii="黑体" w:eastAsia="黑体"/>
      <w:spacing w:val="0"/>
      <w:w w:val="100"/>
      <w:position w:val="3"/>
      <w:sz w:val="28"/>
    </w:rPr>
  </w:style>
  <w:style w:type="paragraph" w:customStyle="1" w:styleId="ad">
    <w:name w:val="标准文件_方框数字列项"/>
    <w:basedOn w:val="afffff9"/>
    <w:qFormat/>
    <w:pPr>
      <w:numPr>
        <w:numId w:val="3"/>
      </w:numPr>
      <w:ind w:firstLineChars="0" w:firstLine="0"/>
    </w:pPr>
  </w:style>
  <w:style w:type="paragraph" w:customStyle="1" w:styleId="affffff2">
    <w:name w:val="标准文件_封面标准编号"/>
    <w:basedOn w:val="afff4"/>
    <w:next w:val="afffffc"/>
    <w:qFormat/>
    <w:pPr>
      <w:spacing w:line="310" w:lineRule="exact"/>
      <w:jc w:val="right"/>
    </w:pPr>
    <w:rPr>
      <w:rFonts w:ascii="黑体" w:eastAsia="黑体"/>
      <w:kern w:val="0"/>
      <w:sz w:val="28"/>
    </w:rPr>
  </w:style>
  <w:style w:type="paragraph" w:customStyle="1" w:styleId="affffff3">
    <w:name w:val="标准文件_封面标准分类号"/>
    <w:basedOn w:val="afff4"/>
    <w:qFormat/>
    <w:rPr>
      <w:rFonts w:ascii="黑体" w:eastAsia="黑体"/>
      <w:b/>
      <w:kern w:val="0"/>
      <w:sz w:val="28"/>
    </w:rPr>
  </w:style>
  <w:style w:type="paragraph" w:customStyle="1" w:styleId="affffff4">
    <w:name w:val="标准文件_封面标准名称"/>
    <w:basedOn w:val="afff4"/>
    <w:qFormat/>
    <w:pPr>
      <w:spacing w:line="240" w:lineRule="auto"/>
      <w:jc w:val="center"/>
    </w:pPr>
    <w:rPr>
      <w:rFonts w:ascii="黑体" w:eastAsia="黑体"/>
      <w:kern w:val="0"/>
      <w:sz w:val="52"/>
    </w:rPr>
  </w:style>
  <w:style w:type="paragraph" w:customStyle="1" w:styleId="affffff5">
    <w:name w:val="标准文件_封面标准英文名称"/>
    <w:basedOn w:val="afff4"/>
    <w:qFormat/>
    <w:pPr>
      <w:spacing w:line="240" w:lineRule="auto"/>
      <w:jc w:val="center"/>
    </w:pPr>
    <w:rPr>
      <w:rFonts w:ascii="黑体" w:eastAsia="黑体"/>
      <w:b/>
      <w:sz w:val="28"/>
    </w:rPr>
  </w:style>
  <w:style w:type="paragraph" w:customStyle="1" w:styleId="affffff6">
    <w:name w:val="标准文件_封面发布日期"/>
    <w:basedOn w:val="afff4"/>
    <w:qFormat/>
    <w:pPr>
      <w:spacing w:line="310" w:lineRule="exact"/>
    </w:pPr>
    <w:rPr>
      <w:rFonts w:ascii="黑体" w:eastAsia="黑体"/>
      <w:kern w:val="0"/>
      <w:sz w:val="28"/>
    </w:rPr>
  </w:style>
  <w:style w:type="paragraph" w:customStyle="1" w:styleId="affffff7">
    <w:name w:val="标准文件_封面密级"/>
    <w:basedOn w:val="afff4"/>
    <w:qFormat/>
    <w:rPr>
      <w:rFonts w:eastAsia="黑体"/>
      <w:sz w:val="32"/>
    </w:rPr>
  </w:style>
  <w:style w:type="paragraph" w:customStyle="1" w:styleId="affffff8">
    <w:name w:val="标准文件_封面实施日期"/>
    <w:basedOn w:val="afff4"/>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f9"/>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e">
    <w:name w:val="标准文件_附录表标题"/>
    <w:next w:val="afffff9"/>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3">
    <w:name w:val="标准文件_附录一级条标题"/>
    <w:next w:val="afffff9"/>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4">
    <w:name w:val="标准文件_附录二级条标题"/>
    <w:basedOn w:val="aff3"/>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f9"/>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f9"/>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8">
    <w:name w:val="标准文件_附录图标题"/>
    <w:next w:val="afffff9"/>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7">
    <w:name w:val="标准文件_附录五级条标题"/>
    <w:next w:val="afffff9"/>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qFormat/>
    <w:rPr>
      <w:kern w:val="2"/>
      <w:sz w:val="21"/>
      <w:szCs w:val="21"/>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6">
    <w:name w:val="标准文件_前言、引言标题"/>
    <w:next w:val="afff4"/>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d">
    <w:name w:val="标准文件_目次、标准名称标题"/>
    <w:basedOn w:val="a6"/>
    <w:next w:val="afffff9"/>
    <w:qFormat/>
    <w:pPr>
      <w:spacing w:line="460" w:lineRule="exact"/>
      <w:ind w:left="0" w:firstLine="0"/>
    </w:pPr>
  </w:style>
  <w:style w:type="paragraph" w:customStyle="1" w:styleId="affffffe">
    <w:name w:val="标准文件_目录标题"/>
    <w:basedOn w:val="afff4"/>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b">
    <w:name w:val="标准文件_破折号列项（二级）"/>
    <w:basedOn w:val="af1"/>
    <w:qFormat/>
    <w:pPr>
      <w:numPr>
        <w:numId w:val="10"/>
      </w:numPr>
    </w:pPr>
  </w:style>
  <w:style w:type="paragraph" w:customStyle="1" w:styleId="affe">
    <w:name w:val="标准文件_三级条标题"/>
    <w:basedOn w:val="affd"/>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4"/>
    <w:qFormat/>
    <w:pPr>
      <w:adjustRightInd/>
      <w:spacing w:line="240" w:lineRule="auto"/>
      <w:ind w:firstLineChars="200" w:firstLine="200"/>
    </w:pPr>
    <w:rPr>
      <w:sz w:val="18"/>
      <w:szCs w:val="24"/>
    </w:rPr>
  </w:style>
  <w:style w:type="paragraph" w:customStyle="1" w:styleId="aff8">
    <w:name w:val="标准文件_数字编号列项"/>
    <w:qFormat/>
    <w:pPr>
      <w:numPr>
        <w:numId w:val="11"/>
      </w:numPr>
      <w:jc w:val="both"/>
    </w:pPr>
    <w:rPr>
      <w:rFonts w:ascii="宋体" w:hAnsi="宋体"/>
      <w:sz w:val="21"/>
    </w:rPr>
  </w:style>
  <w:style w:type="paragraph" w:customStyle="1" w:styleId="afff">
    <w:name w:val="标准文件_四级条标题"/>
    <w:next w:val="afffff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qFormat/>
    <w:rPr>
      <w:rFonts w:ascii="宋体"/>
      <w:kern w:val="2"/>
      <w:sz w:val="18"/>
      <w:szCs w:val="18"/>
    </w:rPr>
  </w:style>
  <w:style w:type="paragraph" w:customStyle="1" w:styleId="afffffff0">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f0">
    <w:name w:val="标准文件_五级条标题"/>
    <w:next w:val="afffff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f9"/>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c">
    <w:name w:val="标准文件_一级条标题"/>
    <w:basedOn w:val="affb"/>
    <w:next w:val="afffff9"/>
    <w:qFormat/>
    <w:pPr>
      <w:numPr>
        <w:ilvl w:val="2"/>
      </w:numPr>
      <w:spacing w:beforeLines="50" w:before="50" w:afterLines="50" w:after="50"/>
      <w:outlineLvl w:val="1"/>
    </w:pPr>
  </w:style>
  <w:style w:type="paragraph" w:customStyle="1" w:styleId="afffffff2">
    <w:name w:val="标准文件_一致程度"/>
    <w:basedOn w:val="afff4"/>
    <w:qFormat/>
    <w:pPr>
      <w:spacing w:line="440" w:lineRule="exact"/>
      <w:jc w:val="center"/>
    </w:pPr>
    <w:rPr>
      <w:sz w:val="28"/>
    </w:rPr>
  </w:style>
  <w:style w:type="paragraph" w:customStyle="1" w:styleId="afffffff3">
    <w:name w:val="标准文件_引言标题"/>
    <w:next w:val="afff4"/>
    <w:qFormat/>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5">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4"/>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qFormat/>
    <w:pPr>
      <w:numPr>
        <w:numId w:val="15"/>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f9"/>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5">
    <w:name w:val="标准文件_正文公式"/>
    <w:basedOn w:val="afff4"/>
    <w:next w:val="afffff8"/>
    <w:pPr>
      <w:tabs>
        <w:tab w:val="center" w:pos="4678"/>
        <w:tab w:val="right" w:leader="middleDot" w:pos="9356"/>
      </w:tabs>
      <w:spacing w:line="240" w:lineRule="auto"/>
    </w:pPr>
    <w:rPr>
      <w:rFonts w:ascii="宋体" w:hAnsi="宋体"/>
    </w:rPr>
  </w:style>
  <w:style w:type="paragraph" w:customStyle="1" w:styleId="afc">
    <w:name w:val="标准文件_正文图标题"/>
    <w:next w:val="afffff9"/>
    <w:qFormat/>
    <w:pPr>
      <w:numPr>
        <w:numId w:val="17"/>
      </w:numPr>
      <w:spacing w:beforeLines="50" w:before="50" w:afterLines="50" w:after="50"/>
      <w:jc w:val="center"/>
    </w:pPr>
    <w:rPr>
      <w:rFonts w:ascii="黑体" w:eastAsia="黑体" w:hAnsi="Times New Roman"/>
      <w:sz w:val="21"/>
    </w:rPr>
  </w:style>
  <w:style w:type="paragraph" w:customStyle="1" w:styleId="afff2">
    <w:name w:val="标准文件_正文英文表标题"/>
    <w:next w:val="afffff9"/>
    <w:qFormat/>
    <w:pPr>
      <w:numPr>
        <w:numId w:val="18"/>
      </w:numPr>
      <w:jc w:val="center"/>
    </w:pPr>
    <w:rPr>
      <w:rFonts w:ascii="黑体" w:eastAsia="黑体" w:hAnsi="Times New Roman"/>
      <w:sz w:val="21"/>
    </w:rPr>
  </w:style>
  <w:style w:type="paragraph" w:customStyle="1" w:styleId="afa">
    <w:name w:val="标准文件_正文英文图标题"/>
    <w:next w:val="afffff9"/>
    <w:qFormat/>
    <w:pPr>
      <w:numPr>
        <w:numId w:val="19"/>
      </w:numPr>
      <w:jc w:val="center"/>
    </w:pPr>
    <w:rPr>
      <w:rFonts w:ascii="黑体" w:eastAsia="黑体" w:hAnsi="Times New Roman"/>
      <w:sz w:val="21"/>
    </w:rPr>
  </w:style>
  <w:style w:type="paragraph" w:customStyle="1" w:styleId="af6">
    <w:name w:val="标准文件_编号列项（三级）"/>
    <w:qFormat/>
    <w:pPr>
      <w:numPr>
        <w:ilvl w:val="2"/>
        <w:numId w:val="13"/>
      </w:numPr>
    </w:pPr>
    <w:rPr>
      <w:rFonts w:ascii="宋体" w:hAnsi="Times New Roman"/>
      <w:sz w:val="21"/>
    </w:rPr>
  </w:style>
  <w:style w:type="paragraph" w:customStyle="1" w:styleId="a1">
    <w:name w:val="二级无标题条"/>
    <w:basedOn w:val="afff4"/>
    <w:qFormat/>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4"/>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qFormat/>
    <w:pPr>
      <w:spacing w:before="180" w:line="180" w:lineRule="exact"/>
      <w:jc w:val="center"/>
    </w:pPr>
    <w:rPr>
      <w:rFonts w:ascii="宋体" w:hAnsi="Times New Roman"/>
      <w:sz w:val="21"/>
    </w:rPr>
  </w:style>
  <w:style w:type="paragraph" w:customStyle="1" w:styleId="afffffffb">
    <w:name w:val="封面标准文稿类别"/>
    <w:qFormat/>
    <w:pPr>
      <w:spacing w:before="440" w:line="400" w:lineRule="exact"/>
      <w:jc w:val="center"/>
    </w:pPr>
    <w:rPr>
      <w:rFonts w:ascii="宋体" w:hAnsi="Times New Roman"/>
      <w:sz w:val="24"/>
    </w:rPr>
  </w:style>
  <w:style w:type="paragraph" w:customStyle="1" w:styleId="afffffffc">
    <w:name w:val="封面标准英文名称"/>
    <w:qFormat/>
    <w:pPr>
      <w:widowControl w:val="0"/>
      <w:spacing w:line="360" w:lineRule="exact"/>
      <w:jc w:val="center"/>
    </w:pPr>
    <w:rPr>
      <w:rFonts w:ascii="Times New Roman" w:hAnsi="Times New Roman"/>
      <w:sz w:val="28"/>
    </w:rPr>
  </w:style>
  <w:style w:type="paragraph" w:customStyle="1" w:styleId="afffffffd">
    <w:name w:val="封面一致性程度标识"/>
    <w:qFormat/>
    <w:pPr>
      <w:spacing w:before="440" w:line="440" w:lineRule="exact"/>
      <w:jc w:val="center"/>
    </w:pPr>
    <w:rPr>
      <w:rFonts w:ascii="Times New Roman" w:hAnsi="Times New Roman"/>
      <w:sz w:val="28"/>
    </w:rPr>
  </w:style>
  <w:style w:type="paragraph" w:customStyle="1" w:styleId="afffffffe">
    <w:name w:val="封面正文"/>
    <w:qFormat/>
    <w:pPr>
      <w:jc w:val="both"/>
    </w:pPr>
    <w:rPr>
      <w:rFonts w:ascii="Times New Roman" w:hAnsi="Times New Roman"/>
    </w:rPr>
  </w:style>
  <w:style w:type="paragraph" w:customStyle="1" w:styleId="affffffff">
    <w:name w:val="附录二级无标题条"/>
    <w:basedOn w:val="afff4"/>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3">
    <w:name w:val="附录五级无标题条"/>
    <w:basedOn w:val="affffffff1"/>
    <w:next w:val="afffff9"/>
    <w:pPr>
      <w:outlineLvl w:val="6"/>
    </w:pPr>
  </w:style>
  <w:style w:type="paragraph" w:customStyle="1" w:styleId="affffffff4">
    <w:name w:val="附录性质"/>
    <w:basedOn w:val="afff4"/>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hAnsi="Times New Roman"/>
      <w:sz w:val="18"/>
    </w:rPr>
  </w:style>
  <w:style w:type="paragraph" w:customStyle="1" w:styleId="afff3">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hAnsi="Times New Roman"/>
      <w:sz w:val="21"/>
    </w:rPr>
  </w:style>
  <w:style w:type="paragraph" w:customStyle="1" w:styleId="210">
    <w:name w:val="目录 21"/>
    <w:basedOn w:val="afff4"/>
    <w:next w:val="afff4"/>
    <w:autoRedefine/>
    <w:semiHidden/>
    <w:qFormat/>
    <w:pPr>
      <w:adjustRightInd/>
      <w:spacing w:line="240" w:lineRule="auto"/>
      <w:jc w:val="left"/>
    </w:pPr>
    <w:rPr>
      <w:bCs/>
      <w:iCs/>
    </w:rPr>
  </w:style>
  <w:style w:type="paragraph" w:customStyle="1" w:styleId="31">
    <w:name w:val="目录 31"/>
    <w:basedOn w:val="afff4"/>
    <w:next w:val="afff4"/>
    <w:autoRedefine/>
    <w:semiHidden/>
    <w:qFormat/>
    <w:pPr>
      <w:spacing w:line="240" w:lineRule="auto"/>
    </w:pPr>
    <w:rPr>
      <w:rFonts w:ascii="宋体" w:hAnsi="宋体"/>
      <w:iCs/>
    </w:rPr>
  </w:style>
  <w:style w:type="paragraph" w:customStyle="1" w:styleId="41">
    <w:name w:val="目录 41"/>
    <w:basedOn w:val="afff4"/>
    <w:next w:val="afff4"/>
    <w:autoRedefine/>
    <w:semiHidden/>
    <w:qFormat/>
    <w:pPr>
      <w:adjustRightInd/>
      <w:spacing w:line="240" w:lineRule="auto"/>
      <w:jc w:val="left"/>
    </w:pPr>
  </w:style>
  <w:style w:type="paragraph" w:customStyle="1" w:styleId="51">
    <w:name w:val="目录 51"/>
    <w:basedOn w:val="afff4"/>
    <w:next w:val="afff4"/>
    <w:autoRedefine/>
    <w:semiHidden/>
    <w:qFormat/>
    <w:pPr>
      <w:spacing w:line="240" w:lineRule="auto"/>
    </w:pPr>
    <w:rPr>
      <w:rFonts w:ascii="宋体" w:hAnsi="宋体"/>
    </w:rPr>
  </w:style>
  <w:style w:type="paragraph" w:customStyle="1" w:styleId="61">
    <w:name w:val="目录 61"/>
    <w:basedOn w:val="afff4"/>
    <w:next w:val="afff4"/>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pPr>
      <w:framePr w:wrap="around"/>
      <w:spacing w:line="0" w:lineRule="atLeast"/>
    </w:pPr>
    <w:rPr>
      <w:rFonts w:ascii="黑体" w:eastAsia="黑体"/>
      <w:b w:val="0"/>
    </w:rPr>
  </w:style>
  <w:style w:type="paragraph" w:customStyle="1" w:styleId="affa">
    <w:name w:val="前言标题"/>
    <w:next w:val="afff4"/>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4"/>
    <w:pPr>
      <w:numPr>
        <w:ilvl w:val="4"/>
        <w:numId w:val="20"/>
      </w:numPr>
      <w:adjustRightInd/>
      <w:spacing w:line="240" w:lineRule="auto"/>
    </w:pPr>
    <w:rPr>
      <w:rFonts w:ascii="宋体" w:hAnsi="宋体"/>
      <w:szCs w:val="24"/>
    </w:rPr>
  </w:style>
  <w:style w:type="paragraph" w:customStyle="1" w:styleId="affffffffd">
    <w:name w:val="实施日期"/>
    <w:basedOn w:val="afffffff7"/>
    <w:pPr>
      <w:framePr w:hSpace="0" w:wrap="around" w:xAlign="right"/>
      <w:jc w:val="right"/>
    </w:pPr>
  </w:style>
  <w:style w:type="paragraph" w:customStyle="1" w:styleId="a3">
    <w:name w:val="四级无标题条"/>
    <w:basedOn w:val="afff4"/>
    <w:pPr>
      <w:numPr>
        <w:ilvl w:val="5"/>
        <w:numId w:val="20"/>
      </w:numPr>
      <w:adjustRightInd/>
      <w:spacing w:line="240" w:lineRule="auto"/>
    </w:pPr>
    <w:rPr>
      <w:rFonts w:ascii="宋体" w:hAnsi="宋体"/>
      <w:szCs w:val="24"/>
    </w:rPr>
  </w:style>
  <w:style w:type="paragraph" w:customStyle="1" w:styleId="affffffffe">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9"/>
    <w:pPr>
      <w:jc w:val="both"/>
    </w:pPr>
    <w:rPr>
      <w:rFonts w:ascii="宋体" w:hAnsi="宋体"/>
      <w:sz w:val="21"/>
    </w:rPr>
  </w:style>
  <w:style w:type="paragraph" w:customStyle="1" w:styleId="a4">
    <w:name w:val="五级无标题条"/>
    <w:basedOn w:val="afff4"/>
    <w:pPr>
      <w:numPr>
        <w:ilvl w:val="6"/>
        <w:numId w:val="20"/>
      </w:numPr>
      <w:adjustRightInd/>
    </w:pPr>
    <w:rPr>
      <w:szCs w:val="24"/>
    </w:rPr>
  </w:style>
  <w:style w:type="paragraph" w:customStyle="1" w:styleId="a0">
    <w:name w:val="一级无标题条"/>
    <w:basedOn w:val="afff4"/>
    <w:pPr>
      <w:numPr>
        <w:ilvl w:val="2"/>
        <w:numId w:val="20"/>
      </w:numPr>
      <w:adjustRightInd/>
      <w:spacing w:before="10" w:after="10" w:line="240" w:lineRule="auto"/>
    </w:pPr>
    <w:rPr>
      <w:rFonts w:ascii="宋体" w:hAnsi="宋体"/>
      <w:szCs w:val="24"/>
    </w:rPr>
  </w:style>
  <w:style w:type="paragraph" w:customStyle="1" w:styleId="afffffffff0">
    <w:name w:val="注:后续"/>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pPr>
      <w:ind w:leftChars="0" w:left="1406" w:firstLineChars="0" w:hanging="499"/>
    </w:pPr>
  </w:style>
  <w:style w:type="paragraph" w:customStyle="1" w:styleId="afffffffff2">
    <w:name w:val="标准文件_一级无标题"/>
    <w:basedOn w:val="affc"/>
    <w:qFormat/>
    <w:pPr>
      <w:spacing w:beforeLines="0" w:before="0" w:afterLines="0" w:after="0"/>
      <w:outlineLvl w:val="9"/>
    </w:pPr>
    <w:rPr>
      <w:rFonts w:ascii="宋体" w:eastAsia="宋体"/>
    </w:rPr>
  </w:style>
  <w:style w:type="paragraph" w:customStyle="1" w:styleId="afffffffff3">
    <w:name w:val="标准文件_五级无标题"/>
    <w:basedOn w:val="afff0"/>
    <w:qFormat/>
    <w:pPr>
      <w:spacing w:beforeLines="0" w:before="0" w:afterLines="0" w:after="0"/>
      <w:outlineLvl w:val="9"/>
    </w:pPr>
    <w:rPr>
      <w:rFonts w:ascii="宋体" w:eastAsia="宋体"/>
    </w:rPr>
  </w:style>
  <w:style w:type="paragraph" w:customStyle="1" w:styleId="afffffffff4">
    <w:name w:val="标准文件_三级无标题"/>
    <w:basedOn w:val="affe"/>
    <w:qFormat/>
    <w:pPr>
      <w:spacing w:beforeLines="0" w:before="0" w:afterLines="0" w:after="0"/>
      <w:outlineLvl w:val="9"/>
    </w:pPr>
    <w:rPr>
      <w:rFonts w:ascii="宋体" w:eastAsia="宋体"/>
    </w:rPr>
  </w:style>
  <w:style w:type="paragraph" w:customStyle="1" w:styleId="afffffffff5">
    <w:name w:val="标准文件_二级无标题"/>
    <w:basedOn w:val="affd"/>
    <w:qFormat/>
    <w:pPr>
      <w:spacing w:beforeLines="0" w:before="0" w:afterLines="0" w:after="0"/>
      <w:outlineLvl w:val="9"/>
    </w:pPr>
    <w:rPr>
      <w:rFonts w:ascii="宋体" w:eastAsia="宋体"/>
    </w:rPr>
  </w:style>
  <w:style w:type="paragraph" w:customStyle="1" w:styleId="afffffffff6">
    <w:name w:val="标准_四级无标题"/>
    <w:basedOn w:val="afff"/>
    <w:next w:val="afffff9"/>
    <w:qFormat/>
    <w:rPr>
      <w:rFonts w:eastAsia="宋体"/>
    </w:rPr>
  </w:style>
  <w:style w:type="paragraph" w:customStyle="1" w:styleId="afffffffff7">
    <w:name w:val="标准文件_四级无标题"/>
    <w:basedOn w:val="afff"/>
    <w:qFormat/>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f9"/>
    <w:pPr>
      <w:numPr>
        <w:numId w:val="23"/>
      </w:numPr>
      <w:ind w:firstLineChars="0" w:firstLine="0"/>
    </w:pPr>
    <w:rPr>
      <w:rFonts w:ascii="Times New Roman" w:cs="Arial"/>
      <w:szCs w:val="28"/>
    </w:rPr>
  </w:style>
  <w:style w:type="paragraph" w:customStyle="1" w:styleId="ae">
    <w:name w:val="标准文件_小写罗马数字编号列项"/>
    <w:basedOn w:val="afffff9"/>
    <w:pPr>
      <w:numPr>
        <w:numId w:val="24"/>
      </w:numPr>
      <w:ind w:firstLineChars="0" w:firstLine="0"/>
    </w:pPr>
    <w:rPr>
      <w:rFonts w:cs="Arial"/>
      <w:szCs w:val="28"/>
    </w:rPr>
  </w:style>
  <w:style w:type="paragraph" w:customStyle="1" w:styleId="afffffffff8">
    <w:name w:val="标准文件_附录标题"/>
    <w:basedOn w:val="aff2"/>
    <w:qFormat/>
    <w:pPr>
      <w:numPr>
        <w:numId w:val="0"/>
      </w:numPr>
      <w:spacing w:after="280"/>
      <w:outlineLvl w:val="9"/>
    </w:pPr>
  </w:style>
  <w:style w:type="paragraph" w:customStyle="1" w:styleId="afffffffff9">
    <w:name w:val="标准文件_二级项"/>
    <w:rPr>
      <w:rFonts w:ascii="宋体" w:hAnsi="Times New Roman"/>
      <w:sz w:val="21"/>
    </w:rPr>
  </w:style>
  <w:style w:type="paragraph" w:customStyle="1" w:styleId="af3">
    <w:name w:val="标准文件_三级项"/>
    <w:basedOn w:val="afff4"/>
    <w:pPr>
      <w:numPr>
        <w:ilvl w:val="2"/>
        <w:numId w:val="21"/>
      </w:numPr>
      <w:spacing w:line="-300" w:lineRule="auto"/>
    </w:pPr>
    <w:rPr>
      <w:rFonts w:ascii="Times New Roman" w:hAnsi="Times New Roman"/>
    </w:rPr>
  </w:style>
  <w:style w:type="paragraph" w:customStyle="1" w:styleId="aff9">
    <w:name w:val="图表脚注说明"/>
    <w:basedOn w:val="afff4"/>
    <w:next w:val="afffff9"/>
    <w:pPr>
      <w:numPr>
        <w:numId w:val="25"/>
      </w:numPr>
      <w:adjustRightInd/>
      <w:spacing w:line="240" w:lineRule="auto"/>
    </w:pPr>
    <w:rPr>
      <w:rFonts w:ascii="宋体" w:hAnsi="Times New Roman"/>
      <w:sz w:val="18"/>
      <w:szCs w:val="18"/>
    </w:rPr>
  </w:style>
  <w:style w:type="paragraph" w:customStyle="1" w:styleId="afffffffffa">
    <w:name w:val="标准文件_字母编号列项（一级）"/>
    <w:pPr>
      <w:jc w:val="both"/>
    </w:pPr>
    <w:rPr>
      <w:rFonts w:ascii="宋体" w:hAnsi="Times New Roman"/>
      <w:sz w:val="21"/>
    </w:rPr>
  </w:style>
  <w:style w:type="paragraph" w:customStyle="1" w:styleId="afffffffffb">
    <w:name w:val="标准文件_索引字母"/>
    <w:next w:val="afffff9"/>
    <w:qFormat/>
    <w:pPr>
      <w:jc w:val="center"/>
    </w:pPr>
    <w:rPr>
      <w:rFonts w:ascii="宋体" w:eastAsia="Times New Roman" w:hAnsi="宋体"/>
      <w:b/>
      <w:kern w:val="2"/>
      <w:sz w:val="21"/>
    </w:rPr>
  </w:style>
  <w:style w:type="paragraph" w:customStyle="1" w:styleId="afffffffffc">
    <w:name w:val="标准文件_附录前"/>
    <w:next w:val="afffff9"/>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9"/>
    <w:qFormat/>
    <w:pPr>
      <w:ind w:firstLineChars="0" w:firstLine="0"/>
      <w:jc w:val="center"/>
    </w:pPr>
    <w:rPr>
      <w:sz w:val="18"/>
    </w:rPr>
  </w:style>
  <w:style w:type="paragraph" w:customStyle="1" w:styleId="afff1">
    <w:name w:val="标准文件_注："/>
    <w:next w:val="afffff9"/>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pPr>
      <w:widowControl w:val="0"/>
      <w:numPr>
        <w:numId w:val="28"/>
      </w:numPr>
      <w:jc w:val="both"/>
    </w:pPr>
    <w:rPr>
      <w:rFonts w:ascii="宋体" w:hAnsi="Times New Roman"/>
      <w:sz w:val="18"/>
      <w:szCs w:val="18"/>
    </w:rPr>
  </w:style>
  <w:style w:type="paragraph" w:customStyle="1" w:styleId="affffffffff">
    <w:name w:val="标准文件_示例内容"/>
    <w:basedOn w:val="afffff9"/>
    <w:qFormat/>
    <w:pPr>
      <w:ind w:firstLine="420"/>
    </w:pPr>
    <w:rPr>
      <w:sz w:val="18"/>
    </w:rPr>
  </w:style>
  <w:style w:type="paragraph" w:customStyle="1" w:styleId="af9">
    <w:name w:val="标准文件_示例×："/>
    <w:basedOn w:val="afff4"/>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0">
    <w:name w:val="标准文件_表格续"/>
    <w:basedOn w:val="afffff9"/>
    <w:next w:val="afffff9"/>
    <w:qFormat/>
    <w:pPr>
      <w:jc w:val="center"/>
    </w:pPr>
    <w:rPr>
      <w:rFonts w:ascii="黑体" w:eastAsia="黑体" w:hAnsi="黑体"/>
    </w:rPr>
  </w:style>
  <w:style w:type="character" w:styleId="affffffffff1">
    <w:name w:val="Placeholder Text"/>
    <w:basedOn w:val="afff5"/>
    <w:uiPriority w:val="99"/>
    <w:semiHidden/>
    <w:rPr>
      <w:color w:val="808080"/>
    </w:rPr>
  </w:style>
  <w:style w:type="paragraph" w:customStyle="1" w:styleId="2">
    <w:name w:val="标准文件_二级项2"/>
    <w:basedOn w:val="afffff9"/>
    <w:qFormat/>
    <w:pPr>
      <w:numPr>
        <w:ilvl w:val="1"/>
        <w:numId w:val="21"/>
      </w:numPr>
      <w:ind w:firstLineChars="0" w:firstLine="0"/>
    </w:pPr>
  </w:style>
  <w:style w:type="paragraph" w:customStyle="1" w:styleId="21">
    <w:name w:val="标准文件_三级项2"/>
    <w:basedOn w:val="afffff9"/>
    <w:qFormat/>
    <w:pPr>
      <w:numPr>
        <w:numId w:val="30"/>
      </w:numPr>
      <w:spacing w:line="300" w:lineRule="exact"/>
      <w:ind w:firstLineChars="0"/>
    </w:pPr>
    <w:rPr>
      <w:rFonts w:ascii="Times New Roman"/>
    </w:rPr>
  </w:style>
  <w:style w:type="paragraph" w:customStyle="1" w:styleId="20">
    <w:name w:val="标准文件_一级项2"/>
    <w:basedOn w:val="afffff9"/>
    <w:qFormat/>
    <w:pPr>
      <w:numPr>
        <w:numId w:val="31"/>
      </w:numPr>
      <w:spacing w:line="300" w:lineRule="exact"/>
      <w:ind w:firstLineChars="0"/>
    </w:pPr>
    <w:rPr>
      <w:rFonts w:ascii="Times New Roman"/>
    </w:rPr>
  </w:style>
  <w:style w:type="paragraph" w:customStyle="1" w:styleId="affffffffff2">
    <w:name w:val="标准文件_提示"/>
    <w:basedOn w:val="afffff9"/>
    <w:next w:val="afffff9"/>
    <w:qFormat/>
    <w:pPr>
      <w:ind w:firstLine="420"/>
    </w:pPr>
    <w:rPr>
      <w:rFonts w:ascii="黑体" w:eastAsia="黑体"/>
    </w:rPr>
  </w:style>
  <w:style w:type="character" w:customStyle="1" w:styleId="affffffffff3">
    <w:name w:val="标准文件_来源"/>
    <w:basedOn w:val="afff5"/>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7"/>
    <w:pPr>
      <w:framePr w:w="3997" w:h="471" w:hRule="exact" w:hSpace="0" w:vSpace="181" w:wrap="around" w:vAnchor="page" w:hAnchor="page" w:x="1419" w:y="14097"/>
    </w:pPr>
  </w:style>
  <w:style w:type="paragraph" w:customStyle="1" w:styleId="affffffffff6">
    <w:name w:val="其他实施日期"/>
    <w:basedOn w:val="affffffffd"/>
    <w:pPr>
      <w:framePr w:w="3997" w:h="471" w:hRule="exact" w:vSpace="181" w:wrap="around" w:vAnchor="page" w:hAnchor="page" w:x="7089" w:y="14097"/>
    </w:pPr>
  </w:style>
  <w:style w:type="paragraph" w:customStyle="1" w:styleId="affffffffff7">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7">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b">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c">
    <w:name w:val="标准文件_索引项"/>
    <w:basedOn w:val="afffff9"/>
    <w:next w:val="afffff9"/>
    <w:qFormat/>
    <w:pPr>
      <w:tabs>
        <w:tab w:val="right" w:leader="dot" w:pos="9356"/>
      </w:tabs>
      <w:ind w:left="210" w:firstLineChars="0" w:hanging="210"/>
      <w:jc w:val="left"/>
    </w:pPr>
  </w:style>
  <w:style w:type="paragraph" w:customStyle="1" w:styleId="affffffffffd">
    <w:name w:val="标准文件_附录一级无标题"/>
    <w:basedOn w:val="aff3"/>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4"/>
    <w:pPr>
      <w:spacing w:beforeLines="0" w:before="0" w:afterLines="0" w:after="0" w:line="276" w:lineRule="auto"/>
      <w:outlineLvl w:val="9"/>
    </w:pPr>
    <w:rPr>
      <w:rFonts w:ascii="宋体" w:eastAsia="宋体"/>
    </w:rPr>
  </w:style>
  <w:style w:type="paragraph" w:customStyle="1" w:styleId="afffffffffff">
    <w:name w:val="标准文件_附录三级无标题"/>
    <w:basedOn w:val="aff5"/>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7"/>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9"/>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9"/>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9"/>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9"/>
    <w:qFormat/>
    <w:pPr>
      <w:spacing w:beforeLines="0" w:before="0" w:afterLines="0" w:after="0" w:line="276" w:lineRule="auto"/>
    </w:pPr>
    <w:rPr>
      <w:rFonts w:ascii="宋体" w:eastAsia="宋体"/>
    </w:rPr>
  </w:style>
  <w:style w:type="paragraph" w:customStyle="1" w:styleId="afffffffffff7">
    <w:name w:val="标准文件_索引标题"/>
    <w:basedOn w:val="affffff0"/>
    <w:next w:val="afffff9"/>
    <w:qFormat/>
    <w:rPr>
      <w:rFonts w:hAnsi="黑体"/>
    </w:rPr>
  </w:style>
  <w:style w:type="paragraph" w:customStyle="1" w:styleId="afffffffffff8">
    <w:name w:val="标准文件_脚注内容"/>
    <w:basedOn w:val="afffff9"/>
    <w:qFormat/>
    <w:pPr>
      <w:ind w:leftChars="200" w:left="400" w:hangingChars="200" w:hanging="200"/>
    </w:pPr>
    <w:rPr>
      <w:sz w:val="15"/>
    </w:rPr>
  </w:style>
  <w:style w:type="paragraph" w:customStyle="1" w:styleId="afffffffffff9">
    <w:name w:val="标准文件_术语条一"/>
    <w:basedOn w:val="afffffffff2"/>
    <w:next w:val="afffff9"/>
    <w:qFormat/>
  </w:style>
  <w:style w:type="paragraph" w:customStyle="1" w:styleId="afffffffffffa">
    <w:name w:val="标准文件_术语条二"/>
    <w:basedOn w:val="afffffffff5"/>
    <w:next w:val="afffff9"/>
    <w:qFormat/>
  </w:style>
  <w:style w:type="paragraph" w:customStyle="1" w:styleId="afffffffffffb">
    <w:name w:val="标准文件_术语条三"/>
    <w:basedOn w:val="afffffffff4"/>
    <w:next w:val="afffff9"/>
    <w:qFormat/>
  </w:style>
  <w:style w:type="paragraph" w:customStyle="1" w:styleId="afffffffffffc">
    <w:name w:val="标准文件_术语条四"/>
    <w:basedOn w:val="afffffffff7"/>
    <w:next w:val="afffff9"/>
    <w:qFormat/>
  </w:style>
  <w:style w:type="paragraph" w:customStyle="1" w:styleId="afffffffffffd">
    <w:name w:val="标准文件_术语条五"/>
    <w:basedOn w:val="afffffffff3"/>
    <w:next w:val="afffff9"/>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e">
    <w:name w:val="发布"/>
    <w:basedOn w:val="afff5"/>
    <w:rPr>
      <w:rFonts w:ascii="黑体" w:eastAsia="黑体"/>
      <w:spacing w:val="85"/>
      <w:w w:val="100"/>
      <w:position w:val="3"/>
      <w:sz w:val="28"/>
      <w:szCs w:val="28"/>
    </w:rPr>
  </w:style>
  <w:style w:type="character" w:customStyle="1" w:styleId="image-wrapper">
    <w:name w:val="image-wrapper"/>
    <w:basedOn w:val="afff5"/>
  </w:style>
  <w:style w:type="paragraph" w:customStyle="1" w:styleId="12">
    <w:name w:val="修订1"/>
    <w:hidden/>
    <w:uiPriority w:val="99"/>
    <w:semiHidden/>
    <w:rPr>
      <w:kern w:val="2"/>
      <w:sz w:val="21"/>
      <w:szCs w:val="21"/>
    </w:rPr>
  </w:style>
  <w:style w:type="paragraph" w:customStyle="1" w:styleId="be358f00-9758-446e-aec5-cde8345aeef3">
    <w:name w:val="be358f00-9758-446e-aec5-cde8345aeef3"/>
    <w:basedOn w:val="afffb"/>
    <w:link w:val="be358f00-9758-446e-aec5-cde8345aeef30"/>
    <w:pPr>
      <w:spacing w:after="0" w:line="288" w:lineRule="auto"/>
      <w:ind w:firstLine="440"/>
      <w:jc w:val="left"/>
    </w:pPr>
    <w:rPr>
      <w:rFonts w:ascii="宋体" w:hAnsi="Times New Roman"/>
      <w:color w:val="FF0000"/>
    </w:rPr>
  </w:style>
  <w:style w:type="character" w:customStyle="1" w:styleId="be358f00-9758-446e-aec5-cde8345aeef30">
    <w:name w:val="be358f00-9758-446e-aec5-cde8345aeef3 字符"/>
    <w:basedOn w:val="Char"/>
    <w:link w:val="be358f00-9758-446e-aec5-cde8345aeef3"/>
    <w:rPr>
      <w:rFonts w:ascii="宋体" w:hAnsi="Times New Roman"/>
      <w:color w:val="FF0000"/>
      <w:kern w:val="2"/>
      <w:sz w:val="21"/>
      <w:szCs w:val="21"/>
    </w:rPr>
  </w:style>
  <w:style w:type="character" w:customStyle="1" w:styleId="afffa">
    <w:name w:val="批注文字 字符"/>
    <w:basedOn w:val="afff5"/>
    <w:link w:val="afff9"/>
    <w:uiPriority w:val="99"/>
    <w:rPr>
      <w:kern w:val="2"/>
      <w:sz w:val="21"/>
      <w:szCs w:val="21"/>
    </w:rPr>
  </w:style>
  <w:style w:type="character" w:customStyle="1" w:styleId="affff9">
    <w:name w:val="批注主题 字符"/>
    <w:basedOn w:val="afffa"/>
    <w:link w:val="affff8"/>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540FFCD8FF4C4996BCCE5FF6819797"/>
        <w:category>
          <w:name w:val="常规"/>
          <w:gallery w:val="placeholder"/>
        </w:category>
        <w:types>
          <w:type w:val="bbPlcHdr"/>
        </w:types>
        <w:behaviors>
          <w:behavior w:val="content"/>
        </w:behaviors>
        <w:guid w:val="{3EEB383A-50D2-45C2-8376-73A361FA6AC2}"/>
      </w:docPartPr>
      <w:docPartBody>
        <w:p w:rsidR="00A14F69" w:rsidRDefault="00000000">
          <w:pPr>
            <w:pStyle w:val="E5540FFCD8FF4C4996BCCE5FF6819797"/>
            <w:rPr>
              <w:rFonts w:hint="eastAsia"/>
            </w:rPr>
          </w:pPr>
          <w:r>
            <w:rPr>
              <w:rStyle w:val="a3"/>
              <w:rFonts w:hint="eastAsia"/>
            </w:rPr>
            <w:t>单击或点击此处输入文字。</w:t>
          </w:r>
        </w:p>
      </w:docPartBody>
    </w:docPart>
    <w:docPart>
      <w:docPartPr>
        <w:name w:val="A9B59CC5D98A47F8B48A14484AAF7F09"/>
        <w:category>
          <w:name w:val="常规"/>
          <w:gallery w:val="placeholder"/>
        </w:category>
        <w:types>
          <w:type w:val="bbPlcHdr"/>
        </w:types>
        <w:behaviors>
          <w:behavior w:val="content"/>
        </w:behaviors>
        <w:guid w:val="{C4C93AA5-2763-443F-8EE4-4C0C85B995AB}"/>
      </w:docPartPr>
      <w:docPartBody>
        <w:p w:rsidR="00A14F69" w:rsidRDefault="00000000">
          <w:pPr>
            <w:pStyle w:val="A9B59CC5D98A47F8B48A14484AAF7F09"/>
            <w:rPr>
              <w:rFonts w:hint="eastAsia"/>
            </w:rPr>
          </w:pPr>
          <w:r>
            <w:rPr>
              <w:rStyle w:val="a3"/>
              <w:rFonts w:hint="eastAsia"/>
            </w:rPr>
            <w:t>选择一项。</w:t>
          </w:r>
        </w:p>
      </w:docPartBody>
    </w:docPart>
    <w:docPart>
      <w:docPartPr>
        <w:name w:val="7883E9A7A36148BF93CE1159B2F53A7A"/>
        <w:category>
          <w:name w:val="常规"/>
          <w:gallery w:val="placeholder"/>
        </w:category>
        <w:types>
          <w:type w:val="bbPlcHdr"/>
        </w:types>
        <w:behaviors>
          <w:behavior w:val="content"/>
        </w:behaviors>
        <w:guid w:val="{B4B91E94-932C-4BFE-8416-584135179B9A}"/>
      </w:docPartPr>
      <w:docPartBody>
        <w:p w:rsidR="00A14F69" w:rsidRDefault="00000000">
          <w:pPr>
            <w:pStyle w:val="7883E9A7A36148BF93CE1159B2F53A7A"/>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1B"/>
    <w:rsid w:val="0002120D"/>
    <w:rsid w:val="000275B2"/>
    <w:rsid w:val="00030527"/>
    <w:rsid w:val="0007732B"/>
    <w:rsid w:val="000B55FB"/>
    <w:rsid w:val="000C7669"/>
    <w:rsid w:val="000F4D42"/>
    <w:rsid w:val="00144297"/>
    <w:rsid w:val="00170629"/>
    <w:rsid w:val="00180826"/>
    <w:rsid w:val="001B388A"/>
    <w:rsid w:val="001C7D80"/>
    <w:rsid w:val="001F4130"/>
    <w:rsid w:val="001F4963"/>
    <w:rsid w:val="002010F7"/>
    <w:rsid w:val="00214559"/>
    <w:rsid w:val="00216CB9"/>
    <w:rsid w:val="00223473"/>
    <w:rsid w:val="002335AE"/>
    <w:rsid w:val="002578BF"/>
    <w:rsid w:val="00292BFF"/>
    <w:rsid w:val="002A3447"/>
    <w:rsid w:val="002C1220"/>
    <w:rsid w:val="002E0A4A"/>
    <w:rsid w:val="002F505C"/>
    <w:rsid w:val="00302401"/>
    <w:rsid w:val="00307A9D"/>
    <w:rsid w:val="00350D3D"/>
    <w:rsid w:val="00360E94"/>
    <w:rsid w:val="003A22AF"/>
    <w:rsid w:val="003B47A2"/>
    <w:rsid w:val="003D42F8"/>
    <w:rsid w:val="004204B6"/>
    <w:rsid w:val="00434299"/>
    <w:rsid w:val="00443539"/>
    <w:rsid w:val="004B4B59"/>
    <w:rsid w:val="0052324A"/>
    <w:rsid w:val="005965DA"/>
    <w:rsid w:val="005A7626"/>
    <w:rsid w:val="005C256A"/>
    <w:rsid w:val="005D7EFB"/>
    <w:rsid w:val="00612681"/>
    <w:rsid w:val="00620184"/>
    <w:rsid w:val="00664A93"/>
    <w:rsid w:val="00697D1F"/>
    <w:rsid w:val="006A20E1"/>
    <w:rsid w:val="006B2303"/>
    <w:rsid w:val="006F1A82"/>
    <w:rsid w:val="006F26C3"/>
    <w:rsid w:val="006F2CA2"/>
    <w:rsid w:val="006F3FC1"/>
    <w:rsid w:val="00722B6E"/>
    <w:rsid w:val="007353A2"/>
    <w:rsid w:val="00754DD9"/>
    <w:rsid w:val="007A7D17"/>
    <w:rsid w:val="007F2433"/>
    <w:rsid w:val="00882116"/>
    <w:rsid w:val="008A1FC6"/>
    <w:rsid w:val="008B780D"/>
    <w:rsid w:val="008B7C24"/>
    <w:rsid w:val="008C19E5"/>
    <w:rsid w:val="00932017"/>
    <w:rsid w:val="009324DF"/>
    <w:rsid w:val="00955ED7"/>
    <w:rsid w:val="00973A7E"/>
    <w:rsid w:val="009B17A9"/>
    <w:rsid w:val="009D7281"/>
    <w:rsid w:val="009E46BA"/>
    <w:rsid w:val="00A14F69"/>
    <w:rsid w:val="00A411E4"/>
    <w:rsid w:val="00B12AAD"/>
    <w:rsid w:val="00B355FC"/>
    <w:rsid w:val="00B52ACC"/>
    <w:rsid w:val="00B56516"/>
    <w:rsid w:val="00BD15DF"/>
    <w:rsid w:val="00BD7B62"/>
    <w:rsid w:val="00BF7455"/>
    <w:rsid w:val="00C02384"/>
    <w:rsid w:val="00C04470"/>
    <w:rsid w:val="00C206A7"/>
    <w:rsid w:val="00C24BA9"/>
    <w:rsid w:val="00C31EA7"/>
    <w:rsid w:val="00C51199"/>
    <w:rsid w:val="00C717A0"/>
    <w:rsid w:val="00CA4953"/>
    <w:rsid w:val="00D36501"/>
    <w:rsid w:val="00D45826"/>
    <w:rsid w:val="00D639C4"/>
    <w:rsid w:val="00D66357"/>
    <w:rsid w:val="00D72345"/>
    <w:rsid w:val="00D7779D"/>
    <w:rsid w:val="00D9030F"/>
    <w:rsid w:val="00DA5FA0"/>
    <w:rsid w:val="00DB0F18"/>
    <w:rsid w:val="00DB5400"/>
    <w:rsid w:val="00DF354C"/>
    <w:rsid w:val="00E329B9"/>
    <w:rsid w:val="00E36AD6"/>
    <w:rsid w:val="00EA2B28"/>
    <w:rsid w:val="00F06F15"/>
    <w:rsid w:val="00F231FC"/>
    <w:rsid w:val="00F354AD"/>
    <w:rsid w:val="00F41589"/>
    <w:rsid w:val="00F62B6E"/>
    <w:rsid w:val="00F6740F"/>
    <w:rsid w:val="00FA241B"/>
    <w:rsid w:val="00FD27FD"/>
    <w:rsid w:val="00FE3E9E"/>
    <w:rsid w:val="00FE59FA"/>
    <w:rsid w:val="00FF42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5540FFCD8FF4C4996BCCE5FF6819797">
    <w:name w:val="E5540FFCD8FF4C4996BCCE5FF6819797"/>
    <w:pPr>
      <w:widowControl w:val="0"/>
      <w:jc w:val="both"/>
    </w:pPr>
    <w:rPr>
      <w:kern w:val="2"/>
      <w:sz w:val="21"/>
      <w:szCs w:val="22"/>
      <w14:ligatures w14:val="standardContextual"/>
    </w:rPr>
  </w:style>
  <w:style w:type="paragraph" w:customStyle="1" w:styleId="A9B59CC5D98A47F8B48A14484AAF7F09">
    <w:name w:val="A9B59CC5D98A47F8B48A14484AAF7F09"/>
    <w:pPr>
      <w:widowControl w:val="0"/>
      <w:jc w:val="both"/>
    </w:pPr>
    <w:rPr>
      <w:kern w:val="2"/>
      <w:sz w:val="21"/>
      <w:szCs w:val="22"/>
      <w14:ligatures w14:val="standardContextual"/>
    </w:rPr>
  </w:style>
  <w:style w:type="paragraph" w:customStyle="1" w:styleId="7883E9A7A36148BF93CE1159B2F53A7A">
    <w:name w:val="7883E9A7A36148BF93CE1159B2F53A7A"/>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D387351-EB9B-42E7-BF31-F656E9DF32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20</TotalTime>
  <Pages>11</Pages>
  <Words>1285</Words>
  <Characters>7330</Characters>
  <Application>Microsoft Office Word</Application>
  <DocSecurity>0</DocSecurity>
  <Lines>61</Lines>
  <Paragraphs>17</Paragraphs>
  <ScaleCrop>false</ScaleCrop>
  <Company>PCMI</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TJ</dc:creator>
  <dc:description>&lt;config cover="true" show_menu="true" version="1.0.0" doctype="SDKXY"&gt;_x000d_
&lt;/config&gt;</dc:description>
  <cp:lastModifiedBy>xuting</cp:lastModifiedBy>
  <cp:revision>4</cp:revision>
  <cp:lastPrinted>2025-02-04T11:06:00Z</cp:lastPrinted>
  <dcterms:created xsi:type="dcterms:W3CDTF">2025-06-09T01:46:00Z</dcterms:created>
  <dcterms:modified xsi:type="dcterms:W3CDTF">2025-07-31T02:29:00Z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GrammarlyDocumentId">
    <vt:lpwstr>e39815d92306ba91e4ea9ec046d4e738c1afc99e9d1fb25984e46ae5d9330313</vt:lpwstr>
  </property>
  <property fmtid="{D5CDD505-2E9C-101B-9397-08002B2CF9AE}" pid="15" name="DoublePage">
    <vt:lpwstr>true</vt:lpwstr>
  </property>
  <property fmtid="{D5CDD505-2E9C-101B-9397-08002B2CF9AE}" pid="16" name="KSOTemplateDocerSaveRecord">
    <vt:lpwstr>eyJoZGlkIjoiNmY4M2M4MWExZjYwZmJkMWE2MmRlZjQ2ODcwN2QyYjAifQ==</vt:lpwstr>
  </property>
  <property fmtid="{D5CDD505-2E9C-101B-9397-08002B2CF9AE}" pid="17" name="KSOProductBuildVer">
    <vt:lpwstr>2052-12.1.0.20784</vt:lpwstr>
  </property>
  <property fmtid="{D5CDD505-2E9C-101B-9397-08002B2CF9AE}" pid="18" name="ICV">
    <vt:lpwstr>0413E491064C4376A0A891D3CFB1B473_12</vt:lpwstr>
  </property>
</Properties>
</file>