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52"/>
        </w:rPr>
      </w:pPr>
      <w:bookmarkStart w:id="0" w:name="_GoBack"/>
      <w:r>
        <w:rPr>
          <w:rFonts w:hint="eastAsia" w:ascii="方正小标宋简体" w:hAnsi="方正小标宋简体" w:eastAsia="方正小标宋简体" w:cs="方正小标宋简体"/>
          <w:sz w:val="44"/>
          <w:szCs w:val="52"/>
        </w:rPr>
        <w:t>关于开展</w:t>
      </w:r>
      <w:r>
        <w:rPr>
          <w:rFonts w:hint="eastAsia" w:ascii="方正小标宋简体" w:hAnsi="方正小标宋简体" w:eastAsia="方正小标宋简体" w:cs="方正小标宋简体"/>
          <w:sz w:val="44"/>
          <w:szCs w:val="52"/>
          <w:lang w:val="en-US" w:eastAsia="zh-CN"/>
        </w:rPr>
        <w:t>脑脊液分流系统类</w:t>
      </w:r>
      <w:r>
        <w:rPr>
          <w:rFonts w:hint="eastAsia" w:ascii="方正小标宋简体" w:hAnsi="方正小标宋简体" w:eastAsia="方正小标宋简体" w:cs="方正小标宋简体"/>
          <w:sz w:val="44"/>
          <w:szCs w:val="52"/>
        </w:rPr>
        <w:t>医用耗材带量联动采购报价及</w:t>
      </w:r>
      <w:r>
        <w:rPr>
          <w:rFonts w:hint="eastAsia" w:ascii="方正小标宋简体" w:hAnsi="方正小标宋简体" w:eastAsia="方正小标宋简体" w:cs="方正小标宋简体"/>
          <w:sz w:val="44"/>
          <w:szCs w:val="52"/>
          <w:lang w:val="en-US" w:eastAsia="zh-CN"/>
        </w:rPr>
        <w:t>申报信息公开</w:t>
      </w:r>
      <w:r>
        <w:rPr>
          <w:rFonts w:hint="eastAsia" w:ascii="方正小标宋简体" w:hAnsi="方正小标宋简体" w:eastAsia="方正小标宋简体" w:cs="方正小标宋简体"/>
          <w:sz w:val="44"/>
          <w:szCs w:val="52"/>
        </w:rPr>
        <w:t>工作的通知</w:t>
      </w:r>
    </w:p>
    <w:bookmarkEnd w:id="0"/>
    <w:p>
      <w:pPr>
        <w:keepNext w:val="0"/>
        <w:keepLines w:val="0"/>
        <w:pageBreakBefore w:val="0"/>
        <w:widowControl w:val="0"/>
        <w:kinsoku/>
        <w:wordWrap/>
        <w:overflowPunct/>
        <w:topLinePunct w:val="0"/>
        <w:autoSpaceDE/>
        <w:autoSpaceDN/>
        <w:bidi w:val="0"/>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各有关企业：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2"/>
          <w:sz w:val="32"/>
          <w:szCs w:val="32"/>
          <w:lang w:val="en-US" w:eastAsia="zh-CN" w:bidi="ar-SA"/>
        </w:rPr>
        <w:t>按照《关于开展四川省脑脊液分流系统类医用耗材带量联动采购有关工作的通知》（项目编号：SC-HCDL-2025-3，以下简称采购文件）的工作要求，四川省医用耗材联</w:t>
      </w:r>
      <w:r>
        <w:rPr>
          <w:rFonts w:hint="default" w:ascii="Times New Roman" w:hAnsi="Times New Roman" w:eastAsia="方正仿宋_GBK" w:cs="Times New Roman"/>
          <w:sz w:val="32"/>
          <w:szCs w:val="32"/>
        </w:rPr>
        <w:t>合采购办公室拟于近日开展</w:t>
      </w:r>
      <w:r>
        <w:rPr>
          <w:rFonts w:hint="default" w:ascii="Times New Roman" w:hAnsi="Times New Roman" w:eastAsia="方正仿宋_GBK" w:cs="Times New Roman"/>
          <w:sz w:val="32"/>
          <w:szCs w:val="32"/>
          <w:lang w:val="en-US" w:eastAsia="zh-CN"/>
        </w:rPr>
        <w:t>脑脊液分流系统</w:t>
      </w:r>
      <w:r>
        <w:rPr>
          <w:rFonts w:hint="default" w:ascii="Times New Roman" w:hAnsi="Times New Roman" w:eastAsia="方正仿宋_GBK" w:cs="Times New Roman"/>
          <w:sz w:val="32"/>
          <w:szCs w:val="32"/>
        </w:rPr>
        <w:t>类医用耗材带量联动采购线上报价及申报信息公开工作，现将有关事宜通知如下：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sz w:val="32"/>
          <w:szCs w:val="32"/>
        </w:rPr>
      </w:pPr>
      <w:r>
        <w:rPr>
          <w:rFonts w:hint="default" w:ascii="Times New Roman" w:hAnsi="Times New Roman" w:eastAsia="方正仿宋_GBK" w:cs="Times New Roman"/>
          <w:sz w:val="32"/>
          <w:szCs w:val="32"/>
        </w:rPr>
        <w:t>   </w:t>
      </w:r>
      <w:r>
        <w:rPr>
          <w:rFonts w:hint="eastAsia" w:ascii="方正黑体_GBK" w:hAnsi="方正黑体_GBK" w:eastAsia="方正黑体_GBK" w:cs="方正黑体_GBK"/>
          <w:sz w:val="32"/>
          <w:szCs w:val="32"/>
        </w:rPr>
        <w:t xml:space="preserve"> 一、报价及申报信息公开系统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本次线上报价及申报信息公开工作依托四川省医疗保障信息大数据一体化平台药品和医用耗材招采管理子系统（以下简称招采子系统，链接：https://www.scyxzbcg.cn/std/login.html）开展。企业登录</w:t>
      </w:r>
      <w:r>
        <w:rPr>
          <w:rFonts w:hint="default" w:ascii="Times New Roman" w:hAnsi="Times New Roman" w:eastAsia="方正仿宋_GBK" w:cs="Times New Roman"/>
          <w:sz w:val="32"/>
          <w:szCs w:val="32"/>
          <w:lang w:val="en-US" w:eastAsia="zh-CN"/>
        </w:rPr>
        <w:t>招采子</w:t>
      </w:r>
      <w:r>
        <w:rPr>
          <w:rFonts w:hint="default" w:ascii="Times New Roman" w:hAnsi="Times New Roman" w:eastAsia="方正仿宋_GBK" w:cs="Times New Roman"/>
          <w:sz w:val="32"/>
          <w:szCs w:val="32"/>
        </w:rPr>
        <w:t>系统，点击</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耗材招标管理—</w:t>
      </w:r>
      <w:r>
        <w:rPr>
          <w:rFonts w:hint="default" w:ascii="Times New Roman" w:hAnsi="Times New Roman" w:eastAsia="方正仿宋_GBK" w:cs="Times New Roman"/>
          <w:sz w:val="32"/>
          <w:szCs w:val="32"/>
          <w:lang w:eastAsia="zh-CN"/>
        </w:rPr>
        <w:t>脑脊液分流系统</w:t>
      </w:r>
      <w:r>
        <w:rPr>
          <w:rFonts w:hint="default" w:ascii="Times New Roman" w:hAnsi="Times New Roman" w:eastAsia="方正仿宋_GBK" w:cs="Times New Roman"/>
          <w:sz w:val="32"/>
          <w:szCs w:val="32"/>
        </w:rPr>
        <w:t>产品报价专区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模块</w:t>
      </w:r>
      <w:r>
        <w:rPr>
          <w:rFonts w:hint="default" w:ascii="Times New Roman" w:hAnsi="Times New Roman" w:eastAsia="方正仿宋_GBK" w:cs="Times New Roman"/>
          <w:sz w:val="32"/>
          <w:szCs w:val="32"/>
        </w:rPr>
        <w:t>进行相关操作，</w:t>
      </w:r>
      <w:r>
        <w:rPr>
          <w:rFonts w:hint="default" w:ascii="Times New Roman" w:hAnsi="Times New Roman" w:eastAsia="方正仿宋_GBK" w:cs="Times New Roman"/>
          <w:sz w:val="32"/>
          <w:szCs w:val="32"/>
          <w:lang w:val="en-US" w:eastAsia="zh-CN"/>
        </w:rPr>
        <w:t>并使用CA</w:t>
      </w:r>
      <w:r>
        <w:rPr>
          <w:rFonts w:hint="default" w:ascii="Times New Roman" w:hAnsi="Times New Roman" w:eastAsia="方正仿宋_GBK" w:cs="Times New Roman"/>
          <w:sz w:val="32"/>
          <w:szCs w:val="32"/>
        </w:rPr>
        <w:t>数字证书</w:t>
      </w:r>
      <w:r>
        <w:rPr>
          <w:rFonts w:hint="default" w:ascii="Times New Roman" w:hAnsi="Times New Roman" w:eastAsia="方正仿宋_GBK" w:cs="Times New Roman"/>
          <w:sz w:val="32"/>
          <w:szCs w:val="32"/>
          <w:lang w:val="en-US" w:eastAsia="zh-CN"/>
        </w:rPr>
        <w:t>完成电子签章，</w:t>
      </w:r>
      <w:r>
        <w:rPr>
          <w:rFonts w:hint="default" w:ascii="Times New Roman" w:hAnsi="Times New Roman" w:eastAsia="方正仿宋_GBK" w:cs="Times New Roman"/>
          <w:sz w:val="32"/>
          <w:szCs w:val="32"/>
        </w:rPr>
        <w:t>具体操作方法见</w:t>
      </w:r>
      <w:r>
        <w:rPr>
          <w:rFonts w:hint="default" w:ascii="Times New Roman" w:hAnsi="Times New Roman" w:eastAsia="方正仿宋_GBK" w:cs="Times New Roman"/>
          <w:sz w:val="32"/>
          <w:szCs w:val="32"/>
          <w:lang w:val="en-US" w:eastAsia="zh-CN"/>
        </w:rPr>
        <w:t>招采子</w:t>
      </w:r>
      <w:r>
        <w:rPr>
          <w:rFonts w:hint="default" w:ascii="Times New Roman" w:hAnsi="Times New Roman" w:eastAsia="方正仿宋_GBK" w:cs="Times New Roman"/>
          <w:sz w:val="32"/>
          <w:szCs w:val="32"/>
        </w:rPr>
        <w:t>系统内操作手册。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val="en-US" w:eastAsia="zh-CN"/>
        </w:rPr>
        <w:t>报价及申报信息公开</w:t>
      </w:r>
      <w:r>
        <w:rPr>
          <w:rFonts w:hint="eastAsia" w:ascii="方正黑体_GBK" w:hAnsi="方正黑体_GBK" w:eastAsia="方正黑体_GBK" w:cs="方正黑体_GBK"/>
          <w:sz w:val="32"/>
          <w:szCs w:val="32"/>
        </w:rPr>
        <w:t>时间安排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本次报价及申报信息公开分为两个阶段。第一阶段为</w:t>
      </w:r>
      <w:r>
        <w:rPr>
          <w:rFonts w:hint="default" w:ascii="Times New Roman" w:hAnsi="Times New Roman" w:eastAsia="方正仿宋_GBK" w:cs="Times New Roman"/>
          <w:sz w:val="32"/>
          <w:szCs w:val="32"/>
          <w:lang w:val="en-US" w:eastAsia="zh-CN"/>
        </w:rPr>
        <w:t>模拟</w:t>
      </w:r>
      <w:r>
        <w:rPr>
          <w:rFonts w:hint="default" w:ascii="Times New Roman" w:hAnsi="Times New Roman" w:eastAsia="方正仿宋_GBK" w:cs="Times New Roman"/>
          <w:sz w:val="32"/>
          <w:szCs w:val="32"/>
        </w:rPr>
        <w:t>报价阶段，各申报企业须熟悉</w:t>
      </w:r>
      <w:r>
        <w:rPr>
          <w:rFonts w:hint="default" w:ascii="Times New Roman" w:hAnsi="Times New Roman" w:eastAsia="方正仿宋_GBK" w:cs="Times New Roman"/>
          <w:sz w:val="32"/>
          <w:szCs w:val="32"/>
          <w:lang w:val="en-US" w:eastAsia="zh-CN"/>
        </w:rPr>
        <w:t>招采子</w:t>
      </w:r>
      <w:r>
        <w:rPr>
          <w:rFonts w:hint="default" w:ascii="Times New Roman" w:hAnsi="Times New Roman" w:eastAsia="方正仿宋_GBK" w:cs="Times New Roman"/>
          <w:sz w:val="32"/>
          <w:szCs w:val="32"/>
        </w:rPr>
        <w:t>系统操作，确保能正常报价</w:t>
      </w:r>
      <w:r>
        <w:rPr>
          <w:rFonts w:hint="default" w:ascii="Times New Roman" w:hAnsi="Times New Roman" w:eastAsia="方正仿宋_GBK" w:cs="Times New Roman"/>
          <w:sz w:val="32"/>
          <w:szCs w:val="32"/>
          <w:lang w:val="en-US" w:eastAsia="zh-CN"/>
        </w:rPr>
        <w:t>并提交</w:t>
      </w:r>
      <w:r>
        <w:rPr>
          <w:rFonts w:hint="default" w:ascii="Times New Roman" w:hAnsi="Times New Roman" w:eastAsia="方正仿宋_GBK" w:cs="Times New Roman"/>
          <w:sz w:val="32"/>
          <w:szCs w:val="32"/>
        </w:rPr>
        <w:t>。第二阶段为</w:t>
      </w:r>
      <w:r>
        <w:rPr>
          <w:rFonts w:hint="default" w:ascii="Times New Roman" w:hAnsi="Times New Roman" w:eastAsia="方正仿宋_GBK" w:cs="Times New Roman"/>
          <w:sz w:val="32"/>
          <w:szCs w:val="32"/>
          <w:lang w:val="en-US" w:eastAsia="zh-CN"/>
        </w:rPr>
        <w:t>正式报价和</w:t>
      </w:r>
      <w:r>
        <w:rPr>
          <w:rFonts w:hint="default" w:ascii="Times New Roman" w:hAnsi="Times New Roman" w:eastAsia="方正仿宋_GBK" w:cs="Times New Roman"/>
          <w:sz w:val="32"/>
          <w:szCs w:val="32"/>
        </w:rPr>
        <w:t>申报信息公开，报价时间结束后申报企业可线上直播查看各企业报价信息。申报信息公开会后，四川省药械采购平台门户网站（https://www.scyxzbcg.cn）将对报价信息进行公示。</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（一）模拟报价阶段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模拟报价时间：202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:00—202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日1</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:00。</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方正楷体_GBK" w:hAnsi="方正楷体_GBK" w:eastAsia="方正楷体_GBK" w:cs="方正楷体_GBK"/>
          <w:b/>
          <w:bCs/>
          <w:sz w:val="32"/>
          <w:szCs w:val="32"/>
          <w:lang w:val="en-US" w:eastAsia="zh-CN"/>
        </w:rPr>
      </w:pPr>
      <w:r>
        <w:rPr>
          <w:rFonts w:hint="default" w:ascii="方正楷体_GBK" w:hAnsi="方正楷体_GBK" w:eastAsia="方正楷体_GBK" w:cs="方正楷体_GBK"/>
          <w:b/>
          <w:bCs/>
          <w:sz w:val="32"/>
          <w:szCs w:val="32"/>
        </w:rPr>
        <w:t>（</w:t>
      </w:r>
      <w:r>
        <w:rPr>
          <w:rFonts w:hint="default" w:ascii="方正楷体_GBK" w:hAnsi="方正楷体_GBK" w:eastAsia="方正楷体_GBK" w:cs="方正楷体_GBK"/>
          <w:b/>
          <w:bCs/>
          <w:sz w:val="32"/>
          <w:szCs w:val="32"/>
        </w:rPr>
        <w:t>二）正式报价及</w:t>
      </w:r>
      <w:r>
        <w:rPr>
          <w:rFonts w:hint="default" w:ascii="方正楷体_GBK" w:hAnsi="方正楷体_GBK" w:eastAsia="方正楷体_GBK" w:cs="方正楷体_GBK"/>
          <w:b/>
          <w:bCs/>
          <w:sz w:val="32"/>
          <w:szCs w:val="32"/>
          <w:lang w:val="en-US" w:eastAsia="zh-CN"/>
        </w:rPr>
        <w:t>申报信息公开</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1.实际供应价格报价时间：202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月2</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日9:30—14:</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0。</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申报信息公开</w:t>
      </w:r>
      <w:r>
        <w:rPr>
          <w:rFonts w:hint="default" w:ascii="Times New Roman" w:hAnsi="Times New Roman" w:eastAsia="方正仿宋_GBK" w:cs="Times New Roman"/>
          <w:sz w:val="32"/>
          <w:szCs w:val="32"/>
        </w:rPr>
        <w:t>时间：202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rPr>
        <w:t>日14:30。</w:t>
      </w:r>
      <w:r>
        <w:rPr>
          <w:rFonts w:hint="default" w:ascii="Times New Roman" w:hAnsi="Times New Roman" w:eastAsia="方正仿宋_GBK" w:cs="Times New Roman"/>
          <w:sz w:val="32"/>
          <w:szCs w:val="32"/>
          <w:lang w:val="en-US" w:eastAsia="zh-CN"/>
        </w:rPr>
        <w:t>请各企业使用微信APP搜索微信视频号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四川药招</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查看直播，或者微信APP扫描二维码（链接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https://www.scyxzbcg.cn/webPortal/detail.html?infoId=219276&amp;CatalogId=20）进入直播。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三、报价及申报信息公开有关要求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（一）</w:t>
      </w:r>
      <w:r>
        <w:rPr>
          <w:rFonts w:hint="default" w:ascii="Times New Roman" w:hAnsi="Times New Roman" w:eastAsia="方正仿宋_GBK" w:cs="Times New Roman"/>
          <w:sz w:val="32"/>
          <w:szCs w:val="32"/>
          <w:lang w:val="en-US" w:eastAsia="zh-CN"/>
        </w:rPr>
        <w:t>2025年7月25日17：00后，申报企业可以登录招采子系统—耗材交易结算—消息通知管理模块，点击</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通知查询</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查看医疗机构填报本企业申报产品的需求量信息。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本次已成功申报的曾中选所有产品（曾中选产品停产且在全国范围内不再销售的除外），企业均须</w:t>
      </w:r>
      <w:r>
        <w:rPr>
          <w:rFonts w:hint="default" w:ascii="Times New Roman" w:hAnsi="Times New Roman" w:eastAsia="方正仿宋_GBK" w:cs="Times New Roman"/>
          <w:sz w:val="32"/>
          <w:szCs w:val="32"/>
          <w:lang w:eastAsia="zh-CN"/>
        </w:rPr>
        <w:t>在</w:t>
      </w:r>
      <w:r>
        <w:rPr>
          <w:rFonts w:hint="default" w:ascii="Times New Roman" w:hAnsi="Times New Roman" w:eastAsia="方正仿宋_GBK" w:cs="Times New Roman"/>
          <w:sz w:val="32"/>
          <w:szCs w:val="32"/>
          <w:lang w:val="en-US" w:eastAsia="zh-CN"/>
        </w:rPr>
        <w:t>规定时间内</w:t>
      </w:r>
      <w:r>
        <w:rPr>
          <w:rFonts w:hint="default" w:ascii="Times New Roman" w:hAnsi="Times New Roman" w:eastAsia="方正仿宋_GBK" w:cs="Times New Roman"/>
          <w:sz w:val="32"/>
          <w:szCs w:val="32"/>
        </w:rPr>
        <w:t>报价</w:t>
      </w:r>
      <w:r>
        <w:rPr>
          <w:rFonts w:hint="default" w:ascii="Times New Roman" w:hAnsi="Times New Roman" w:eastAsia="方正仿宋_GBK" w:cs="Times New Roman"/>
          <w:sz w:val="32"/>
          <w:szCs w:val="32"/>
          <w:lang w:val="en-US" w:eastAsia="zh-CN"/>
        </w:rPr>
        <w:t>并提交</w:t>
      </w:r>
      <w:r>
        <w:rPr>
          <w:rFonts w:hint="default" w:ascii="Times New Roman" w:hAnsi="Times New Roman" w:eastAsia="方正仿宋_GBK" w:cs="Times New Roman"/>
          <w:sz w:val="32"/>
          <w:szCs w:val="32"/>
        </w:rPr>
        <w:t>，如未报价</w:t>
      </w:r>
      <w:r>
        <w:rPr>
          <w:rFonts w:hint="default" w:ascii="Times New Roman" w:hAnsi="Times New Roman" w:eastAsia="方正仿宋_GBK" w:cs="Times New Roman"/>
          <w:sz w:val="32"/>
          <w:szCs w:val="32"/>
          <w:lang w:val="en-US" w:eastAsia="zh-CN"/>
        </w:rPr>
        <w:t>或报错价的，</w:t>
      </w:r>
      <w:r>
        <w:rPr>
          <w:rFonts w:hint="default" w:ascii="Times New Roman" w:hAnsi="Times New Roman" w:eastAsia="方正仿宋_GBK" w:cs="Times New Roman"/>
          <w:sz w:val="32"/>
          <w:szCs w:val="32"/>
        </w:rPr>
        <w:t>视同放弃</w:t>
      </w:r>
      <w:r>
        <w:rPr>
          <w:rFonts w:hint="default" w:ascii="Times New Roman" w:hAnsi="Times New Roman" w:eastAsia="方正仿宋_GBK" w:cs="Times New Roman"/>
          <w:sz w:val="32"/>
          <w:szCs w:val="32"/>
          <w:lang w:val="en-US" w:eastAsia="zh-CN"/>
        </w:rPr>
        <w:t>企业</w:t>
      </w:r>
      <w:r>
        <w:rPr>
          <w:rFonts w:hint="default" w:ascii="Times New Roman" w:hAnsi="Times New Roman" w:eastAsia="方正仿宋_GBK" w:cs="Times New Roman"/>
          <w:sz w:val="32"/>
          <w:szCs w:val="32"/>
        </w:rPr>
        <w:t>所有产品</w:t>
      </w:r>
      <w:r>
        <w:rPr>
          <w:rFonts w:hint="default" w:ascii="Times New Roman" w:hAnsi="Times New Roman" w:eastAsia="方正仿宋_GBK" w:cs="Times New Roman"/>
          <w:sz w:val="32"/>
          <w:szCs w:val="32"/>
          <w:lang w:val="en-US" w:eastAsia="zh-CN"/>
        </w:rPr>
        <w:t>报价</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申报企业</w:t>
      </w:r>
      <w:r>
        <w:rPr>
          <w:rFonts w:hint="default" w:ascii="Times New Roman" w:hAnsi="Times New Roman" w:eastAsia="方正仿宋_GBK" w:cs="Times New Roman"/>
          <w:sz w:val="32"/>
          <w:szCs w:val="32"/>
          <w:lang w:val="en-US" w:eastAsia="zh-CN"/>
        </w:rPr>
        <w:t>已成功申报的</w:t>
      </w:r>
      <w:r>
        <w:rPr>
          <w:rFonts w:hint="default" w:ascii="Times New Roman" w:hAnsi="Times New Roman" w:eastAsia="方正仿宋_GBK" w:cs="Times New Roman"/>
          <w:sz w:val="32"/>
          <w:szCs w:val="32"/>
          <w:lang w:eastAsia="zh-CN"/>
        </w:rPr>
        <w:t>未曾中选产品，</w:t>
      </w:r>
      <w:r>
        <w:rPr>
          <w:rFonts w:hint="default" w:ascii="Times New Roman" w:hAnsi="Times New Roman" w:eastAsia="方正仿宋_GBK" w:cs="Times New Roman"/>
          <w:sz w:val="32"/>
          <w:szCs w:val="32"/>
          <w:lang w:val="en-US" w:eastAsia="zh-CN"/>
        </w:rPr>
        <w:t>企业</w:t>
      </w:r>
      <w:r>
        <w:rPr>
          <w:rFonts w:hint="default" w:ascii="Times New Roman" w:hAnsi="Times New Roman" w:eastAsia="方正仿宋_GBK" w:cs="Times New Roman"/>
          <w:sz w:val="32"/>
          <w:szCs w:val="32"/>
          <w:lang w:eastAsia="zh-CN"/>
        </w:rPr>
        <w:t>可自主选择是否参与本次正式报价。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）申报企业的</w:t>
      </w:r>
      <w:r>
        <w:rPr>
          <w:rFonts w:hint="default" w:ascii="Times New Roman" w:hAnsi="Times New Roman" w:eastAsia="方正仿宋_GBK" w:cs="Times New Roman"/>
          <w:sz w:val="32"/>
          <w:szCs w:val="32"/>
          <w:lang w:val="en-US" w:eastAsia="zh-CN"/>
        </w:rPr>
        <w:t>报</w:t>
      </w:r>
      <w:r>
        <w:rPr>
          <w:rFonts w:hint="default" w:ascii="Times New Roman" w:hAnsi="Times New Roman" w:eastAsia="方正仿宋_GBK" w:cs="Times New Roman"/>
          <w:sz w:val="32"/>
          <w:szCs w:val="32"/>
        </w:rPr>
        <w:t>价以人民币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为单位填报，保留到小数点后2位，</w:t>
      </w:r>
      <w:r>
        <w:rPr>
          <w:rFonts w:hint="default" w:ascii="Times New Roman" w:hAnsi="Times New Roman" w:eastAsia="方正仿宋_GBK" w:cs="Times New Roman"/>
          <w:sz w:val="32"/>
          <w:szCs w:val="32"/>
          <w:lang w:val="en-US" w:eastAsia="zh-CN"/>
        </w:rPr>
        <w:t>报价</w:t>
      </w:r>
      <w:r>
        <w:rPr>
          <w:rFonts w:hint="default" w:ascii="Times New Roman" w:hAnsi="Times New Roman" w:eastAsia="方正仿宋_GBK" w:cs="Times New Roman"/>
          <w:sz w:val="32"/>
          <w:szCs w:val="32"/>
        </w:rPr>
        <w:t>不能</w:t>
      </w:r>
      <w:r>
        <w:rPr>
          <w:rFonts w:hint="default" w:ascii="Times New Roman" w:hAnsi="Times New Roman" w:eastAsia="方正仿宋_GBK" w:cs="Times New Roman"/>
          <w:sz w:val="32"/>
          <w:szCs w:val="32"/>
          <w:lang w:val="en-US" w:eastAsia="zh-CN"/>
        </w:rPr>
        <w:t>为</w:t>
      </w:r>
      <w:r>
        <w:rPr>
          <w:rFonts w:hint="default" w:ascii="Times New Roman" w:hAnsi="Times New Roman" w:eastAsia="方正仿宋_GBK" w:cs="Times New Roman"/>
          <w:sz w:val="32"/>
          <w:szCs w:val="32"/>
        </w:rPr>
        <w:t>0，以最小计量单位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个</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为计价单位。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）请申报企业注意报价和</w:t>
      </w:r>
      <w:r>
        <w:rPr>
          <w:rFonts w:hint="default" w:ascii="Times New Roman" w:hAnsi="Times New Roman" w:eastAsia="方正仿宋_GBK" w:cs="Times New Roman"/>
          <w:sz w:val="32"/>
          <w:szCs w:val="32"/>
          <w:lang w:val="en-US" w:eastAsia="zh-CN"/>
        </w:rPr>
        <w:t>申报信息公开时间</w:t>
      </w:r>
      <w:r>
        <w:rPr>
          <w:rFonts w:hint="default" w:ascii="Times New Roman" w:hAnsi="Times New Roman" w:eastAsia="方正仿宋_GBK" w:cs="Times New Roman"/>
          <w:sz w:val="32"/>
          <w:szCs w:val="32"/>
        </w:rPr>
        <w:t>（均为北京时间），务必在规定时间内完成报价</w:t>
      </w:r>
      <w:r>
        <w:rPr>
          <w:rFonts w:hint="default" w:ascii="Times New Roman" w:hAnsi="Times New Roman" w:eastAsia="方正仿宋_GBK" w:cs="Times New Roman"/>
          <w:sz w:val="32"/>
          <w:szCs w:val="32"/>
          <w:lang w:val="en-US" w:eastAsia="zh-CN"/>
        </w:rPr>
        <w:t>并提交</w:t>
      </w:r>
      <w:r>
        <w:rPr>
          <w:rFonts w:hint="default" w:ascii="Times New Roman" w:hAnsi="Times New Roman" w:eastAsia="方正仿宋_GBK" w:cs="Times New Roman"/>
          <w:sz w:val="32"/>
          <w:szCs w:val="32"/>
        </w:rPr>
        <w:t>，未在规定时间</w:t>
      </w:r>
      <w:r>
        <w:rPr>
          <w:rFonts w:hint="default" w:ascii="Times New Roman" w:hAnsi="Times New Roman" w:eastAsia="方正仿宋_GBK" w:cs="Times New Roman"/>
          <w:sz w:val="32"/>
          <w:szCs w:val="32"/>
          <w:lang w:val="en-US" w:eastAsia="zh-CN"/>
        </w:rPr>
        <w:t>提交</w:t>
      </w:r>
      <w:r>
        <w:rPr>
          <w:rFonts w:hint="default" w:ascii="Times New Roman" w:hAnsi="Times New Roman" w:eastAsia="方正仿宋_GBK" w:cs="Times New Roman"/>
          <w:sz w:val="32"/>
          <w:szCs w:val="32"/>
        </w:rPr>
        <w:t>报价</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，造成的后果由申报企业自行承担。报价提交后不能修改，请企业仔细检查无误后再提交。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申报企业预先备好报价资料（包括《法定代表人授权书》、《四川省</w:t>
      </w:r>
      <w:r>
        <w:rPr>
          <w:rFonts w:hint="default" w:ascii="Times New Roman" w:hAnsi="Times New Roman" w:eastAsia="方正仿宋_GBK" w:cs="Times New Roman"/>
          <w:sz w:val="32"/>
          <w:szCs w:val="32"/>
          <w:lang w:eastAsia="zh-CN"/>
        </w:rPr>
        <w:t>脑脊液分流系统</w:t>
      </w:r>
      <w:r>
        <w:rPr>
          <w:rFonts w:hint="default" w:ascii="Times New Roman" w:hAnsi="Times New Roman" w:eastAsia="方正仿宋_GBK" w:cs="Times New Roman"/>
          <w:sz w:val="32"/>
          <w:szCs w:val="32"/>
        </w:rPr>
        <w:t>类医用耗材带量联动采购申报承诺书》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详见采购文件</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lang w:val="en-US" w:eastAsia="zh-CN"/>
        </w:rPr>
        <w:t>扫描件</w:t>
      </w:r>
      <w:r>
        <w:rPr>
          <w:rFonts w:hint="default" w:ascii="Times New Roman" w:hAnsi="Times New Roman" w:eastAsia="方正仿宋_GBK" w:cs="Times New Roman"/>
          <w:sz w:val="32"/>
          <w:szCs w:val="32"/>
        </w:rPr>
        <w:t>。安排熟悉计算机和</w:t>
      </w:r>
      <w:r>
        <w:rPr>
          <w:rFonts w:hint="default" w:ascii="Times New Roman" w:hAnsi="Times New Roman" w:eastAsia="方正仿宋_GBK" w:cs="Times New Roman"/>
          <w:sz w:val="32"/>
          <w:szCs w:val="32"/>
          <w:lang w:val="en-US" w:eastAsia="zh-CN"/>
        </w:rPr>
        <w:t>产品</w:t>
      </w:r>
      <w:r>
        <w:rPr>
          <w:rFonts w:hint="default" w:ascii="Times New Roman" w:hAnsi="Times New Roman" w:eastAsia="方正仿宋_GBK" w:cs="Times New Roman"/>
          <w:sz w:val="32"/>
          <w:szCs w:val="32"/>
        </w:rPr>
        <w:t>价格的专业人员操作，同时确保网络通畅和网速达标，挑选硬件性能好的计算机用于报价，不要在报价过程中频繁更换计算机，并排除病毒及其他有害软件的干扰，建议认真检查</w:t>
      </w:r>
      <w:r>
        <w:rPr>
          <w:rFonts w:hint="default" w:ascii="Times New Roman" w:hAnsi="Times New Roman" w:eastAsia="方正仿宋_GBK" w:cs="Times New Roman"/>
          <w:sz w:val="32"/>
          <w:szCs w:val="32"/>
          <w:lang w:val="en-US" w:eastAsia="zh-CN"/>
        </w:rPr>
        <w:t>CA</w:t>
      </w:r>
      <w:r>
        <w:rPr>
          <w:rFonts w:hint="default" w:ascii="Times New Roman" w:hAnsi="Times New Roman" w:eastAsia="方正仿宋_GBK" w:cs="Times New Roman"/>
          <w:sz w:val="32"/>
          <w:szCs w:val="32"/>
        </w:rPr>
        <w:t>数字证书是否正常，并确保数字证书所需各种软件、控件已正确安装。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技术支持电话：</w:t>
      </w:r>
      <w:r>
        <w:rPr>
          <w:rFonts w:hint="default" w:ascii="Times New Roman" w:hAnsi="Times New Roman" w:eastAsia="方正仿宋_GBK" w:cs="Times New Roman"/>
          <w:sz w:val="32"/>
          <w:szCs w:val="32"/>
          <w:lang w:val="en-US" w:eastAsia="zh-CN"/>
        </w:rPr>
        <w:t>028-85155302、028-85157579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业务支持电话：</w:t>
      </w:r>
      <w:r>
        <w:rPr>
          <w:rFonts w:hint="default" w:ascii="Times New Roman" w:hAnsi="Times New Roman" w:eastAsia="方正仿宋_GBK" w:cs="Times New Roman"/>
          <w:sz w:val="32"/>
          <w:szCs w:val="32"/>
          <w:lang w:val="en-US" w:eastAsia="zh-CN"/>
        </w:rPr>
        <w:t>028-26116502</w:t>
      </w:r>
    </w:p>
    <w:p>
      <w:pPr>
        <w:keepNext w:val="0"/>
        <w:keepLines w:val="0"/>
        <w:pageBreakBefore w:val="0"/>
        <w:widowControl w:val="0"/>
        <w:kinsoku/>
        <w:wordWrap/>
        <w:overflowPunct/>
        <w:topLinePunct w:val="0"/>
        <w:autoSpaceDE/>
        <w:autoSpaceDN/>
        <w:bidi w:val="0"/>
        <w:adjustRightInd/>
        <w:snapToGrid/>
        <w:spacing w:line="600" w:lineRule="exact"/>
        <w:ind w:left="1916" w:leftChars="760" w:hanging="320" w:hangingChars="1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916" w:leftChars="760" w:hanging="320" w:hangingChars="1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val="en-US" w:eastAsia="zh-CN"/>
        </w:rPr>
        <w:t>四川</w:t>
      </w:r>
      <w:r>
        <w:rPr>
          <w:rFonts w:hint="default" w:ascii="Times New Roman" w:hAnsi="Times New Roman" w:eastAsia="方正仿宋_GBK" w:cs="Times New Roman"/>
          <w:sz w:val="32"/>
          <w:szCs w:val="32"/>
        </w:rPr>
        <w:t>省医用耗材联合采购办公室</w:t>
      </w:r>
    </w:p>
    <w:p>
      <w:pPr>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资阳市</w:t>
      </w:r>
      <w:r>
        <w:rPr>
          <w:rFonts w:hint="default" w:ascii="Times New Roman" w:hAnsi="Times New Roman" w:eastAsia="方正仿宋_GBK" w:cs="Times New Roman"/>
          <w:sz w:val="32"/>
          <w:szCs w:val="32"/>
        </w:rPr>
        <w:t>医疗保障局（代章）</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22日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FAA4872"/>
    <w:rsid w:val="147D72D2"/>
    <w:rsid w:val="26232FB8"/>
    <w:rsid w:val="262A16DB"/>
    <w:rsid w:val="365E9372"/>
    <w:rsid w:val="37AF11A2"/>
    <w:rsid w:val="3FF7605E"/>
    <w:rsid w:val="4A1947CF"/>
    <w:rsid w:val="5DFFD65D"/>
    <w:rsid w:val="6A6862A2"/>
    <w:rsid w:val="6B3C1C4B"/>
    <w:rsid w:val="6DBE78FD"/>
    <w:rsid w:val="6F7F3C66"/>
    <w:rsid w:val="721455EC"/>
    <w:rsid w:val="7DFACBDF"/>
    <w:rsid w:val="C6F75440"/>
    <w:rsid w:val="EF7F7EA1"/>
    <w:rsid w:val="FAFDFE76"/>
    <w:rsid w:val="FF4A6D92"/>
    <w:rsid w:val="FFFFE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keepNext/>
      <w:keepLines/>
      <w:spacing w:before="260" w:after="260" w:line="416" w:lineRule="atLeast"/>
      <w:outlineLvl w:val="1"/>
    </w:pPr>
    <w:rPr>
      <w:rFonts w:ascii="Calibri Light" w:hAnsi="Calibri Light" w:cs="Calibri Light"/>
      <w:b/>
      <w:bCs/>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rPr>
      <w:sz w:val="32"/>
      <w:szCs w:val="32"/>
    </w:rPr>
  </w:style>
  <w:style w:type="paragraph" w:styleId="4">
    <w:name w:val="footer"/>
    <w:basedOn w:val="1"/>
    <w:qFormat/>
    <w:uiPriority w:val="99"/>
    <w:pPr>
      <w:tabs>
        <w:tab w:val="center" w:pos="4153"/>
        <w:tab w:val="right" w:pos="8306"/>
      </w:tabs>
      <w:snapToGrid w:val="0"/>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仿宋" w:hAnsi="仿宋" w:eastAsia="仿宋" w:cs="仿宋"/>
      <w:sz w:val="28"/>
      <w:szCs w:val="28"/>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1232</Words>
  <Characters>1461</Characters>
  <Lines>0</Lines>
  <Paragraphs>0</Paragraphs>
  <TotalTime>10</TotalTime>
  <ScaleCrop>false</ScaleCrop>
  <LinksUpToDate>false</LinksUpToDate>
  <CharactersWithSpaces>1481</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user</cp:lastModifiedBy>
  <cp:lastPrinted>2025-07-22T10:42:00Z</cp:lastPrinted>
  <dcterms:modified xsi:type="dcterms:W3CDTF">2025-07-22T11:05:53Z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KSOTemplateDocerSaveRecord">
    <vt:lpwstr>eyJoZGlkIjoiOThiZTVmNjAxMGU2NmI2ODIxMjAxMzVhNTg1MWRlYTUiLCJ1c2VySWQiOiI2MjIyNzQ5MzMifQ==</vt:lpwstr>
  </property>
  <property fmtid="{D5CDD505-2E9C-101B-9397-08002B2CF9AE}" pid="4" name="ICV">
    <vt:lpwstr>2B1C051168F84ED797FA342614B2E952_13</vt:lpwstr>
  </property>
</Properties>
</file>