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社会培训评价组织</w:t>
      </w:r>
    </w:p>
    <w:p>
      <w:pPr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职业技能等级认定机构申请表</w:t>
      </w:r>
    </w:p>
    <w:tbl>
      <w:tblPr>
        <w:tblStyle w:val="3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89"/>
        <w:gridCol w:w="680"/>
        <w:gridCol w:w="1701"/>
        <w:gridCol w:w="310"/>
        <w:gridCol w:w="1532"/>
        <w:gridCol w:w="415"/>
        <w:gridCol w:w="1428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053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7053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注册登记机构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机构性质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行业组织 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院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校 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企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业 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培训机构 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053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固定电话和手机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   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固定电话和手机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二、申请开展职业技能等级认定的职业（工种）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工种名称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职业编码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等级范围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三、技能人才培训和评价经历、组织优势、专业优势情况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四、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设备设施、场地、人员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widowControl/>
              <w:tabs>
                <w:tab w:val="left" w:pos="850"/>
              </w:tabs>
              <w:jc w:val="left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、诚信承诺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0" w:hRule="atLeast"/>
          <w:jc w:val="center"/>
        </w:trPr>
        <w:tc>
          <w:tcPr>
            <w:tcW w:w="9176" w:type="dxa"/>
            <w:gridSpan w:val="9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Style w:val="5"/>
                <w:rFonts w:hint="eastAsia" w:ascii="仿宋" w:hAnsi="仿宋" w:eastAsia="仿宋" w:cs="方正仿宋_GBK"/>
                <w:b w:val="0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承诺包括但不限于以下内容：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1.申报材料真实有效，如有虚假，自愿退出申报。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2.自愿把社会效益放在首位，不以营利为最终目的。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3.自愿接受人力资源社会保障部门监管和公众监督。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4.严格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遵守国家各项法律法规，按章办事，诚实守信，自觉维护职业技能等级认定工作权益。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" w:eastAsia="zh-CN"/>
              </w:rPr>
              <w:t>.认真执行国家和省规范性文件要求的工作程序和规定，客观公正、科学规范开展工作，不弄虚作假，不走过场，不简化程序。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6.严格遵守廉洁自律规定，不利用工作上的便利谋取不正当利益，确保无违法违纪现象发生。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70" w:firstLineChars="1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法定代表人（签字）：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70" w:firstLineChars="1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510" w:firstLineChars="3100"/>
              <w:textAlignment w:val="auto"/>
              <w:rPr>
                <w:rStyle w:val="5"/>
                <w:rFonts w:hint="default" w:ascii="仿宋" w:hAnsi="仿宋" w:eastAsia="仿宋" w:cs="方正仿宋_GBK"/>
                <w:b w:val="0"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</w:t>
            </w:r>
          </w:p>
          <w:p>
            <w:pPr>
              <w:widowControl/>
              <w:ind w:firstLine="5250" w:firstLineChars="2500"/>
              <w:jc w:val="both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2098" w:right="113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1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2025-07-14T02:03:15Z</dcterms:created>
  <dc:creator>Lenovo</dc:creator>
  <cp:lastModifiedBy>Lenovo</cp:lastModifiedBy>
  <dcterms:modified xsi:type="dcterms:W3CDTF">2025-07-14T02:08:06Z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79F488FAF22044C497D6C36928D1C61D</vt:lpwstr>
  </property>
</Properties>
</file>