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6643F">
      <w:pPr>
        <w:spacing w:afterLines="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30"/>
          <w:szCs w:val="30"/>
        </w:rPr>
        <w:t>安徽省地方标准征求意见表</w:t>
      </w:r>
    </w:p>
    <w:p w14:paraId="0ED54973">
      <w:pPr>
        <w:spacing w:line="327" w:lineRule="auto"/>
        <w:ind w:firstLine="211" w:firstLineChars="1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标准名称：《黄颡鱼、翘嘴鲌与橄榄蛏蚌池塘混养技术规程》</w:t>
      </w:r>
    </w:p>
    <w:p w14:paraId="3E2CB31A">
      <w:pPr>
        <w:spacing w:line="327" w:lineRule="auto"/>
        <w:ind w:firstLine="211" w:firstLineChars="100"/>
        <w:rPr>
          <w:rFonts w:hint="eastAsia" w:eastAsiaTheme="minorEastAsia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>联系单位：</w:t>
      </w:r>
      <w:bookmarkStart w:id="0" w:name="OLE_LINK7"/>
      <w:r>
        <w:rPr>
          <w:rFonts w:hint="default"/>
          <w:b/>
          <w:szCs w:val="21"/>
          <w:lang w:val="en-US" w:eastAsia="zh-CN"/>
        </w:rPr>
        <w:t>阜南县京淮特种水产有限公司</w:t>
      </w:r>
      <w:bookmarkEnd w:id="0"/>
    </w:p>
    <w:p w14:paraId="160E4666">
      <w:pPr>
        <w:spacing w:line="327" w:lineRule="auto"/>
        <w:ind w:firstLine="211" w:firstLineChars="1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通讯地址：</w:t>
      </w:r>
      <w:r>
        <w:rPr>
          <w:rFonts w:hint="eastAsia"/>
          <w:b/>
          <w:szCs w:val="21"/>
          <w:lang w:val="en-US" w:eastAsia="zh-CN"/>
        </w:rPr>
        <w:t>阜南县中岗镇西街村</w:t>
      </w:r>
      <w:r>
        <w:rPr>
          <w:rFonts w:hint="eastAsia"/>
          <w:b/>
          <w:szCs w:val="21"/>
        </w:rPr>
        <w:t>　</w:t>
      </w:r>
    </w:p>
    <w:p w14:paraId="3897D180">
      <w:pPr>
        <w:spacing w:line="327" w:lineRule="auto"/>
        <w:ind w:firstLine="210" w:firstLineChars="10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联 系 人：</w:t>
      </w:r>
      <w:r>
        <w:rPr>
          <w:rFonts w:hint="default" w:ascii="Times New Roman" w:hAnsi="Times New Roman" w:cs="Times New Roman"/>
          <w:szCs w:val="21"/>
          <w:lang w:val="en-US" w:eastAsia="zh-CN"/>
        </w:rPr>
        <w:t>汪焕</w:t>
      </w:r>
      <w:r>
        <w:rPr>
          <w:rFonts w:hint="default" w:ascii="Times New Roman" w:hAnsi="Times New Roman" w:eastAsia="宋体" w:cs="Times New Roman"/>
          <w:szCs w:val="21"/>
        </w:rPr>
        <w:t xml:space="preserve">  　　 电 话：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17354062326</w:t>
      </w:r>
      <w:r>
        <w:rPr>
          <w:rFonts w:hint="default" w:ascii="Times New Roman" w:hAnsi="Times New Roman" w:eastAsia="宋体" w:cs="Times New Roman"/>
          <w:szCs w:val="21"/>
        </w:rPr>
        <w:t xml:space="preserve"> 　 电子信箱：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wanghuan0325@126.com</w:t>
      </w:r>
    </w:p>
    <w:tbl>
      <w:tblPr>
        <w:tblStyle w:val="2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2940"/>
        <w:gridCol w:w="1335"/>
        <w:gridCol w:w="1282"/>
        <w:gridCol w:w="1895"/>
      </w:tblGrid>
      <w:tr w14:paraId="5BDE5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107A6F7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2940" w:type="dxa"/>
            <w:vAlign w:val="center"/>
          </w:tcPr>
          <w:p w14:paraId="17843E34">
            <w:pPr>
              <w:rPr>
                <w:rFonts w:hint="eastAsia" w:ascii="宋体"/>
                <w:sz w:val="24"/>
              </w:rPr>
            </w:pPr>
            <w:bookmarkStart w:id="1" w:name="_GoBack"/>
            <w:bookmarkEnd w:id="1"/>
          </w:p>
        </w:tc>
        <w:tc>
          <w:tcPr>
            <w:tcW w:w="1335" w:type="dxa"/>
            <w:vAlign w:val="center"/>
          </w:tcPr>
          <w:p w14:paraId="3C9483F5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638EE662">
            <w:pPr>
              <w:rPr>
                <w:rFonts w:hint="eastAsia" w:ascii="宋体"/>
                <w:sz w:val="24"/>
              </w:rPr>
            </w:pPr>
          </w:p>
        </w:tc>
      </w:tr>
      <w:tr w14:paraId="4598D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76B9D139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40" w:type="dxa"/>
            <w:vAlign w:val="center"/>
          </w:tcPr>
          <w:p w14:paraId="261754A4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546E2F92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7B7B1229">
            <w:pPr>
              <w:rPr>
                <w:rFonts w:hint="eastAsia" w:ascii="宋体"/>
                <w:sz w:val="24"/>
              </w:rPr>
            </w:pPr>
          </w:p>
        </w:tc>
      </w:tr>
      <w:tr w14:paraId="60FB8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5030A886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位</w:t>
            </w:r>
          </w:p>
        </w:tc>
        <w:tc>
          <w:tcPr>
            <w:tcW w:w="7452" w:type="dxa"/>
            <w:gridSpan w:val="4"/>
            <w:vAlign w:val="center"/>
          </w:tcPr>
          <w:p w14:paraId="35F04356">
            <w:pPr>
              <w:rPr>
                <w:rFonts w:hint="eastAsia" w:ascii="宋体"/>
                <w:sz w:val="24"/>
              </w:rPr>
            </w:pPr>
          </w:p>
        </w:tc>
      </w:tr>
      <w:tr w14:paraId="20996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3358BC23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址</w:t>
            </w:r>
          </w:p>
        </w:tc>
        <w:tc>
          <w:tcPr>
            <w:tcW w:w="4275" w:type="dxa"/>
            <w:gridSpan w:val="2"/>
            <w:vAlign w:val="center"/>
          </w:tcPr>
          <w:p w14:paraId="1648DB9D"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62996BD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6D25EE2B">
            <w:pPr>
              <w:rPr>
                <w:rFonts w:ascii="宋体"/>
                <w:sz w:val="24"/>
              </w:rPr>
            </w:pPr>
          </w:p>
        </w:tc>
      </w:tr>
      <w:tr w14:paraId="6103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17BC004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章、节、</w:t>
            </w:r>
          </w:p>
          <w:p w14:paraId="412E12F2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条款号</w:t>
            </w:r>
          </w:p>
        </w:tc>
        <w:tc>
          <w:tcPr>
            <w:tcW w:w="4275" w:type="dxa"/>
            <w:gridSpan w:val="2"/>
            <w:vAlign w:val="center"/>
          </w:tcPr>
          <w:p w14:paraId="227F29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134BA40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修改意见、建议及说明</w:t>
            </w:r>
          </w:p>
        </w:tc>
      </w:tr>
      <w:tr w14:paraId="4CE58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152789C7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0EB7EEFE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4BD193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026EB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35A533F3"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09B42488"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79C4E8F2">
            <w:pPr>
              <w:rPr>
                <w:rFonts w:hint="eastAsia" w:ascii="宋体"/>
                <w:sz w:val="24"/>
              </w:rPr>
            </w:pPr>
          </w:p>
        </w:tc>
      </w:tr>
      <w:tr w14:paraId="55057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368D3E93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1E9A717D"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EC65390">
            <w:pPr>
              <w:rPr>
                <w:rFonts w:ascii="宋体" w:hAnsi="宋体" w:cs="宋体"/>
              </w:rPr>
            </w:pPr>
          </w:p>
        </w:tc>
      </w:tr>
      <w:tr w14:paraId="1AB8D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34F95FBB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26281D43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18D1AFD">
            <w:pPr>
              <w:rPr>
                <w:rFonts w:ascii="宋体"/>
                <w:sz w:val="24"/>
              </w:rPr>
            </w:pPr>
          </w:p>
        </w:tc>
      </w:tr>
      <w:tr w14:paraId="6ADE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75E98381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3D5DC61D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43A4FDDA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4E2B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0EBC51F6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031C002B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5F87D17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 w14:paraId="1B0352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ZGY1MmVkZDMzNTgyYTU0MDU1NmEwYjkzNzczMWEifQ=="/>
  </w:docVars>
  <w:rsids>
    <w:rsidRoot w:val="00000000"/>
    <w:rsid w:val="0ED5561F"/>
    <w:rsid w:val="26254779"/>
    <w:rsid w:val="26C81CA9"/>
    <w:rsid w:val="362E4230"/>
    <w:rsid w:val="3BA62922"/>
    <w:rsid w:val="547E6196"/>
    <w:rsid w:val="613F0A01"/>
    <w:rsid w:val="63000E4B"/>
    <w:rsid w:val="7301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155</Characters>
  <Lines>0</Lines>
  <Paragraphs>0</Paragraphs>
  <TotalTime>0</TotalTime>
  <ScaleCrop>false</ScaleCrop>
  <LinksUpToDate>false</LinksUpToDate>
  <CharactersWithSpaces>173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2021-09-02T14:03:00Z</dcterms:created>
  <dc:creator>think6</dc:creator>
  <cp:lastModifiedBy>煥</cp:lastModifiedBy>
  <dcterms:modified xsi:type="dcterms:W3CDTF">2025-06-16T00:21:52Z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D0A4802ABD184D19A82ED72351F76858_13</vt:lpwstr>
  </property>
  <property fmtid="{D5CDD505-2E9C-101B-9397-08002B2CF9AE}" pid="4" name="KSOTemplateDocerSaveRecord">
    <vt:lpwstr>eyJoZGlkIjoiZmNhNWMxZjIzZjI4OGU3OWE2NGRmOWRkMzcwYmVkY2MiLCJ1c2VySWQiOiI3NDE5ODM5ODIifQ==</vt:lpwstr>
  </property>
</Properties>
</file>