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4C4C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2E64C5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职业技能等级认定工作实施方案</w:t>
      </w:r>
    </w:p>
    <w:p w14:paraId="5EF17F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</w:pPr>
    </w:p>
    <w:p w14:paraId="73B27F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职业技能等级认定工作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实施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方案编制应包括但不限于以下内容：</w:t>
      </w:r>
    </w:p>
    <w:p w14:paraId="3D7C45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一、基本情况：包括机构情况介绍、开展职业技能等级认定的工作基础、相关行业优势和专业优势；院校要介绍与申报职业（工种）相对应的专业设置和培训相关情况；</w:t>
      </w:r>
    </w:p>
    <w:p w14:paraId="290401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二、开展认定工作的内部组织机构、岗位设置、人员分工和工作职责；</w:t>
      </w:r>
    </w:p>
    <w:p w14:paraId="3CA488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三、申报职业（工种）、等级、依据的标准；</w:t>
      </w:r>
    </w:p>
    <w:p w14:paraId="33F361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四、考核场地、设备设施配置、题库资源情况；</w:t>
      </w:r>
    </w:p>
    <w:p w14:paraId="312987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五、开展认定的工作机制、工作程序、考务管理操作流程、《职业技能等级证书》样式等；</w:t>
      </w:r>
    </w:p>
    <w:p w14:paraId="05E2FBA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六、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评员和内部督导员队伍建设、技术支撑、质量管控措施、经费保障等方面相关制度；</w:t>
      </w:r>
    </w:p>
    <w:p w14:paraId="7D4595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七、其他相关佐证材料。</w:t>
      </w:r>
      <w:bookmarkStart w:id="0" w:name="_GoBack"/>
      <w:bookmarkEnd w:id="0"/>
    </w:p>
    <w:p w14:paraId="63C9F7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bidi="ar"/>
        </w:rPr>
        <w:t>注：如评价机构申报多个职业（工种），请在第三、四项中按不同职业（工种）分别说明相关情况。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3E9F0A-2C69-4D91-BB2D-777C5B365C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20471C-331E-4148-B800-47E41086357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3F3B2BC-7915-498E-8436-3D60231568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C9904D5-EEDE-4340-81B8-EFD18952B3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4B3B40A-4E07-4077-9E3E-4DF8E54E49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1BEC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56FB"/>
    <w:rsid w:val="04B72284"/>
    <w:rsid w:val="14F67AE7"/>
    <w:rsid w:val="1595228C"/>
    <w:rsid w:val="1F04442A"/>
    <w:rsid w:val="1F2C6013"/>
    <w:rsid w:val="20620AD4"/>
    <w:rsid w:val="2C8E2F6F"/>
    <w:rsid w:val="331F5C89"/>
    <w:rsid w:val="391C4D4B"/>
    <w:rsid w:val="422C287E"/>
    <w:rsid w:val="46650458"/>
    <w:rsid w:val="47350359"/>
    <w:rsid w:val="4ADE4D11"/>
    <w:rsid w:val="4E3C72BB"/>
    <w:rsid w:val="623D37F7"/>
    <w:rsid w:val="62943CB6"/>
    <w:rsid w:val="6766607E"/>
    <w:rsid w:val="6ED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7</TotalTime>
  <ScaleCrop>false</ScaleCrop>
  <LinksUpToDate>false</LinksUpToDate>
  <CharactersWithSpaces>326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2025-04-11T09:45:00Z</dcterms:created>
  <dc:creator>86185</dc:creator>
  <cp:lastModifiedBy>王珏</cp:lastModifiedBy>
  <cp:lastPrinted>2025-07-02T06:02:13Z</cp:lastPrinted>
  <dcterms:modified xsi:type="dcterms:W3CDTF">2025-07-02T06:04:36Z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04E4EB07127649F3A92AC58F4AD055F7_12</vt:lpwstr>
  </property>
  <property fmtid="{D5CDD505-2E9C-101B-9397-08002B2CF9AE}" pid="4" name="KSOTemplateDocerSaveRecord">
    <vt:lpwstr>eyJoZGlkIjoiZTFmMzUwYTc2ZmYzY2MzZjVkODY1NTA4NzVkMDE5YWMiLCJ1c2VySWQiOiIyMDg0MjY1MzQifQ==</vt:lpwstr>
  </property>
</Properties>
</file>