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1DDAE7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308C036">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539D4393">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r>
              <w:rPr>
                <w:rFonts w:ascii="宋体" w:hAnsi="宋体" w:cs="宋体"/>
                <w:color w:val="000000"/>
                <w:sz w:val="24"/>
                <w:szCs w:val="24"/>
              </w:rPr>
              <w:fldChar w:fldCharType="begin">
                <w:ffData>
                  <w:name w:val="ICS"/>
                  <w:enabled/>
                  <w:calcOnExit w:val="0"/>
                  <w:textInput>
                    <w:default w:val="点击此处添加ICS号"/>
                  </w:textInput>
                </w:ffData>
              </w:fldChar>
            </w:r>
            <w:r>
              <w:rPr>
                <w:rFonts w:ascii="宋体" w:hAnsi="宋体" w:cs="宋体"/>
                <w:color w:val="000000"/>
                <w:sz w:val="24"/>
                <w:szCs w:val="24"/>
              </w:rPr>
              <w:instrText xml:space="preserve"> FORMTEXT </w:instrText>
            </w:r>
            <w:r>
              <w:rPr>
                <w:rFonts w:ascii="宋体" w:hAnsi="宋体" w:cs="宋体"/>
                <w:color w:val="000000"/>
                <w:sz w:val="24"/>
                <w:szCs w:val="24"/>
              </w:rPr>
              <w:fldChar w:fldCharType="separate"/>
            </w:r>
            <w:r>
              <w:rPr>
                <w:rFonts w:hint="eastAsia" w:ascii="宋体" w:hAnsi="宋体" w:cs="宋体"/>
                <w:color w:val="000000"/>
                <w:sz w:val="24"/>
                <w:szCs w:val="24"/>
              </w:rPr>
              <w:t>03.14</w:t>
            </w:r>
            <w:r>
              <w:rPr>
                <w:rFonts w:ascii="宋体" w:hAnsi="宋体" w:cs="宋体"/>
                <w:color w:val="000000"/>
                <w:sz w:val="24"/>
                <w:szCs w:val="24"/>
              </w:rPr>
              <w:fldChar w:fldCharType="end"/>
            </w:r>
            <w:r>
              <w:rPr>
                <w:rFonts w:hint="eastAsia" w:ascii="宋体" w:hAnsi="宋体" w:cs="宋体"/>
                <w:color w:val="000000"/>
                <w:sz w:val="24"/>
                <w:szCs w:val="24"/>
              </w:rPr>
              <w:t>0</w:t>
            </w:r>
          </w:p>
        </w:tc>
      </w:tr>
      <w:tr w14:paraId="56A176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AF9064C">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52F4431D">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hint="eastAsia" w:ascii="黑体" w:hAnsi="黑体" w:eastAsia="黑体"/>
                <w:sz w:val="21"/>
                <w:szCs w:val="21"/>
              </w:rPr>
              <w:t>A 00</w:t>
            </w:r>
          </w:p>
        </w:tc>
      </w:tr>
    </w:tbl>
    <w:tbl>
      <w:tblPr>
        <w:tblStyle w:val="2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5DAADF40">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7FA56855">
            <w:pPr>
              <w:pStyle w:val="51"/>
              <w:framePr w:w="0" w:hRule="auto" w:wrap="auto" w:vAnchor="margin" w:hAnchor="text" w:xAlign="left" w:yAlign="inline"/>
              <w:rPr>
                <w:rFonts w:ascii="宋体" w:hAnsi="宋体"/>
                <w:sz w:val="28"/>
                <w:szCs w:val="28"/>
              </w:rPr>
            </w:pPr>
            <w:bookmarkStart w:id="1"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2" w:name="c1"/>
            <w:r>
              <w:instrText xml:space="preserve"> FORMTEXT </w:instrText>
            </w:r>
            <w:r>
              <w:fldChar w:fldCharType="separate"/>
            </w:r>
            <w:r>
              <w:t>34</w:t>
            </w:r>
            <w:r>
              <w:fldChar w:fldCharType="end"/>
            </w:r>
            <w:bookmarkEnd w:id="2"/>
          </w:p>
        </w:tc>
      </w:tr>
    </w:tbl>
    <w:p w14:paraId="4B33B23C">
      <w:pPr>
        <w:pStyle w:val="52"/>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3"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3"/>
      <w:r>
        <w:rPr>
          <w:rFonts w:hint="eastAsia" w:ascii="黑体" w:hAnsi="黑体" w:eastAsia="黑体"/>
          <w:b w:val="0"/>
          <w:bCs w:val="0"/>
          <w:w w:val="100"/>
          <w:sz w:val="48"/>
          <w:szCs w:val="48"/>
        </w:rPr>
        <w:t>地方标准</w:t>
      </w:r>
    </w:p>
    <w:bookmarkEnd w:id="1"/>
    <w:p w14:paraId="12349333">
      <w:pPr>
        <w:pStyle w:val="197"/>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4" w:name="文字1"/>
      <w:r>
        <w:rPr>
          <w:lang w:val="fr-FR"/>
        </w:rPr>
        <w:instrText xml:space="preserve"> FORMTEXT </w:instrText>
      </w:r>
      <w:r>
        <w:fldChar w:fldCharType="separate"/>
      </w:r>
      <w:r>
        <w:rPr>
          <w:lang w:val="fr-FR"/>
        </w:rPr>
        <w:t>34/T</w:t>
      </w:r>
      <w:r>
        <w:fldChar w:fldCharType="end"/>
      </w:r>
      <w:bookmarkEnd w:id="4"/>
      <w:r>
        <w:rPr>
          <w:lang w:val="fr-FR"/>
        </w:rPr>
        <w:t xml:space="preserve"> </w:t>
      </w:r>
      <w:r>
        <w:fldChar w:fldCharType="begin">
          <w:ffData>
            <w:name w:val="NSTD_CODE_F"/>
            <w:enabled/>
            <w:calcOnExit w:val="0"/>
            <w:textInput>
              <w:default w:val="XXXX"/>
            </w:textInput>
          </w:ffData>
        </w:fldChar>
      </w:r>
      <w:bookmarkStart w:id="5" w:name="NSTD_CODE_F"/>
      <w:r>
        <w:rPr>
          <w:lang w:val="fr-FR"/>
        </w:rPr>
        <w:instrText xml:space="preserve"> FORMTEXT </w:instrText>
      </w:r>
      <w:r>
        <w:fldChar w:fldCharType="separate"/>
      </w:r>
      <w:r>
        <w:rPr>
          <w:lang w:val="fr-FR"/>
        </w:rPr>
        <w:t>XXXX</w:t>
      </w:r>
      <w:r>
        <w:fldChar w:fldCharType="end"/>
      </w:r>
      <w:bookmarkEnd w:id="5"/>
      <w:r>
        <w:rPr>
          <w:rFonts w:hAnsi="黑体"/>
          <w:lang w:val="fr-FR"/>
        </w:rPr>
        <w:t>—</w:t>
      </w:r>
      <w:r>
        <w:fldChar w:fldCharType="begin">
          <w:ffData>
            <w:name w:val="NSTD_CODE_B"/>
            <w:enabled/>
            <w:calcOnExit w:val="0"/>
            <w:textInput>
              <w:default w:val="XXXX"/>
            </w:textInput>
          </w:ffData>
        </w:fldChar>
      </w:r>
      <w:bookmarkStart w:id="6" w:name="NSTD_CODE_B"/>
      <w:r>
        <w:rPr>
          <w:lang w:val="fr-FR"/>
        </w:rPr>
        <w:instrText xml:space="preserve"> FORMTEXT </w:instrText>
      </w:r>
      <w:r>
        <w:fldChar w:fldCharType="separate"/>
      </w:r>
      <w:r>
        <w:rPr>
          <w:lang w:val="fr-FR"/>
        </w:rPr>
        <w:t>XXXX</w:t>
      </w:r>
      <w:r>
        <w:fldChar w:fldCharType="end"/>
      </w:r>
      <w:bookmarkEnd w:id="6"/>
    </w:p>
    <w:p w14:paraId="6E88EF68">
      <w:pPr>
        <w:pStyle w:val="198"/>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14:paraId="2F9A2525">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13ED9A2">
      <w:pPr>
        <w:pStyle w:val="52"/>
        <w:framePr w:w="9639" w:h="6976" w:hRule="exact" w:hSpace="0" w:vSpace="0" w:wrap="around" w:hAnchor="page" w:y="6408"/>
        <w:jc w:val="center"/>
        <w:rPr>
          <w:rFonts w:ascii="黑体" w:hAnsi="黑体" w:eastAsia="黑体"/>
          <w:b w:val="0"/>
          <w:bCs w:val="0"/>
          <w:w w:val="100"/>
        </w:rPr>
      </w:pPr>
    </w:p>
    <w:p w14:paraId="1470E4D0">
      <w:pPr>
        <w:pStyle w:val="199"/>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地理标志保护</w:t>
      </w:r>
      <w:r>
        <w:rPr>
          <w:rFonts w:hint="eastAsia"/>
        </w:rPr>
        <w:t>工程项目实施</w:t>
      </w:r>
      <w:r>
        <w:t>规范</w:t>
      </w:r>
      <w:r>
        <w:fldChar w:fldCharType="end"/>
      </w:r>
      <w:bookmarkEnd w:id="8"/>
    </w:p>
    <w:p w14:paraId="1E80235B">
      <w:pPr>
        <w:framePr w:w="9639" w:h="6974" w:hRule="exact" w:wrap="around" w:vAnchor="page" w:hAnchor="page" w:x="1419" w:y="6408" w:anchorLock="1"/>
        <w:ind w:left="-1418"/>
      </w:pPr>
    </w:p>
    <w:p w14:paraId="0BAC3513">
      <w:pPr>
        <w:pStyle w:val="127"/>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fldChar w:fldCharType="separate"/>
      </w:r>
      <w:r>
        <w:rPr>
          <w:rFonts w:eastAsia="黑体"/>
          <w:szCs w:val="28"/>
        </w:rPr>
        <w:t>Specifications for the implementation of geographical indications protection programs</w:t>
      </w:r>
      <w:r>
        <w:rPr>
          <w:rFonts w:eastAsia="黑体"/>
          <w:szCs w:val="28"/>
        </w:rPr>
        <w:fldChar w:fldCharType="end"/>
      </w:r>
      <w:bookmarkEnd w:id="9"/>
    </w:p>
    <w:p w14:paraId="2D4F8EF2">
      <w:pPr>
        <w:framePr w:w="9639" w:h="6974" w:hRule="exact" w:wrap="around" w:vAnchor="page" w:hAnchor="page" w:x="1419" w:y="6408" w:anchorLock="1"/>
        <w:spacing w:line="760" w:lineRule="exact"/>
        <w:ind w:left="-1418"/>
      </w:pPr>
    </w:p>
    <w:p w14:paraId="56B9AA36">
      <w:pPr>
        <w:pStyle w:val="127"/>
        <w:framePr w:w="9639" w:h="6974" w:hRule="exact" w:wrap="around" w:vAnchor="page" w:hAnchor="page" w:x="1419" w:y="6408" w:anchorLock="1"/>
        <w:textAlignment w:val="bottom"/>
        <w:rPr>
          <w:rFonts w:eastAsia="黑体"/>
          <w:szCs w:val="28"/>
        </w:rPr>
      </w:pPr>
    </w:p>
    <w:p w14:paraId="4BFACAC4">
      <w:pPr>
        <w:pStyle w:val="12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14:paraId="2A9754FD">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14:paraId="136DAEDE">
      <w:pPr>
        <w:pStyle w:val="127"/>
        <w:framePr w:w="9639" w:h="6974" w:hRule="exact" w:wrap="around" w:vAnchor="page" w:hAnchor="page" w:x="1419" w:y="6408" w:anchorLock="1"/>
        <w:spacing w:before="720" w:beforeLines="300" w:after="72" w:afterLines="30" w:line="240" w:lineRule="auto"/>
        <w:textAlignment w:val="bottom"/>
        <w:rPr>
          <w:b/>
          <w:sz w:val="21"/>
          <w:szCs w:val="28"/>
        </w:rPr>
      </w:pPr>
      <w:bookmarkStart w:id="12" w:name="下拉2"/>
      <w:r>
        <w:rPr>
          <w:b/>
          <w:sz w:val="21"/>
          <w:szCs w:val="28"/>
        </w:rPr>
        <w:fldChar w:fldCharType="begin">
          <w:ffData>
            <w:name w:val="下拉2"/>
            <w:enabled/>
            <w:calcOnExit w:val="0"/>
            <w:ddList>
              <w:listEntry w:val=" "/>
              <w:listEntry w:val="在提交反馈意见时，请将您知道的相关专利连同支持性文件一并附上。"/>
            </w:ddList>
          </w:ffData>
        </w:fldChar>
      </w:r>
      <w:r>
        <w:rPr>
          <w:b/>
          <w:sz w:val="21"/>
          <w:szCs w:val="28"/>
        </w:rPr>
        <w:instrText xml:space="preserve">FORMDROPDOWN</w:instrText>
      </w:r>
      <w:r>
        <w:rPr>
          <w:b/>
          <w:sz w:val="21"/>
          <w:szCs w:val="28"/>
        </w:rPr>
        <w:fldChar w:fldCharType="separate"/>
      </w:r>
      <w:r>
        <w:rPr>
          <w:b/>
          <w:sz w:val="21"/>
          <w:szCs w:val="28"/>
        </w:rPr>
        <w:fldChar w:fldCharType="end"/>
      </w:r>
      <w:bookmarkEnd w:id="12"/>
    </w:p>
    <w:p w14:paraId="586E1700">
      <w:pPr>
        <w:pStyle w:val="195"/>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14:paraId="719D3CC9">
      <w:pPr>
        <w:pStyle w:val="196"/>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14:paraId="107B23F6">
      <w:pPr>
        <w:pStyle w:val="153"/>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安徽省市场监督管理局</w:t>
      </w:r>
      <w:r>
        <w:rPr>
          <w:rFonts w:hAnsi="黑体"/>
          <w:w w:val="100"/>
          <w:sz w:val="28"/>
        </w:rPr>
        <w:fldChar w:fldCharType="end"/>
      </w:r>
      <w:bookmarkEnd w:id="19"/>
      <w:r>
        <w:rPr>
          <w:rFonts w:ascii="Times New Roman"/>
          <w:w w:val="100"/>
          <w:sz w:val="28"/>
        </w:rPr>
        <w:t>  </w:t>
      </w:r>
      <w:r>
        <w:rPr>
          <w:rStyle w:val="231"/>
          <w:rFonts w:hint="eastAsia" w:hAnsi="黑体"/>
          <w:position w:val="0"/>
        </w:rPr>
        <w:t>发</w:t>
      </w:r>
      <w:r>
        <w:rPr>
          <w:rStyle w:val="231"/>
          <w:rFonts w:hint="eastAsia" w:hAnsi="黑体"/>
          <w:spacing w:val="0"/>
          <w:position w:val="0"/>
        </w:rPr>
        <w:t>布</w:t>
      </w:r>
    </w:p>
    <w:p w14:paraId="0E7B4350">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4EC86B8">
      <w:pPr>
        <w:pStyle w:val="91"/>
        <w:spacing w:before="900" w:after="468"/>
      </w:pPr>
      <w:bookmarkStart w:id="20" w:name="BookMark2"/>
      <w:r>
        <w:rPr>
          <w:spacing w:val="320"/>
        </w:rPr>
        <w:t>前</w:t>
      </w:r>
      <w:r>
        <w:t>言</w:t>
      </w:r>
    </w:p>
    <w:p w14:paraId="64604ABE">
      <w:pPr>
        <w:pStyle w:val="58"/>
        <w:ind w:firstLine="420"/>
      </w:pPr>
      <w:r>
        <w:rPr>
          <w:rFonts w:hint="eastAsia"/>
        </w:rPr>
        <w:t>本文件按照GB/T 1.1—2020《标准化工作导则  第1部分：标准化文件的结构和起草规则》的规定起草。</w:t>
      </w:r>
    </w:p>
    <w:p w14:paraId="55AD8E58">
      <w:pPr>
        <w:pStyle w:val="58"/>
        <w:ind w:firstLine="420"/>
      </w:pPr>
      <w:r>
        <w:rPr>
          <w:rFonts w:hint="eastAsia" w:hAnsi="宋体"/>
        </w:rPr>
        <w:t>请注意本文件的某些内容可能涉及专利。本文件的发布机构不承担识别专利的责任。</w:t>
      </w:r>
    </w:p>
    <w:p w14:paraId="0E1C64F0">
      <w:pPr>
        <w:pStyle w:val="58"/>
        <w:ind w:firstLine="420"/>
      </w:pPr>
      <w:r>
        <w:rPr>
          <w:rFonts w:hint="eastAsia" w:hAnsi="宋体"/>
        </w:rPr>
        <w:t>本文件由安徽省市场监督管理局提出并归口。</w:t>
      </w:r>
    </w:p>
    <w:p w14:paraId="510BE154">
      <w:pPr>
        <w:pStyle w:val="58"/>
        <w:ind w:firstLine="420"/>
        <w:rPr>
          <w:rFonts w:hint="eastAsia" w:eastAsia="宋体"/>
          <w:lang w:eastAsia="zh-CN"/>
        </w:rPr>
      </w:pPr>
      <w:r>
        <w:rPr>
          <w:rFonts w:hint="eastAsia" w:hAnsi="宋体"/>
        </w:rPr>
        <w:t>本文件起草单位：安徽省质量和标准化研究院、安徽省市场监督管理局知识产权保护处、安徽省知识产权保护中心、安徽省产品质量监督检验研究院、合肥市知识产权保护中心、霍山县市场监督管理局、岳西县市场监督管理局、阜南县市场监督管理局、合肥工业大学</w:t>
      </w:r>
      <w:r>
        <w:rPr>
          <w:rFonts w:hint="eastAsia" w:hAnsi="宋体"/>
          <w:lang w:eastAsia="zh-CN"/>
        </w:rPr>
        <w:t>。</w:t>
      </w:r>
    </w:p>
    <w:p w14:paraId="581DE438">
      <w:pPr>
        <w:pStyle w:val="58"/>
        <w:ind w:firstLine="420"/>
        <w:rPr>
          <w:highlight w:val="yellow"/>
        </w:rPr>
      </w:pPr>
      <w:r>
        <w:rPr>
          <w:rFonts w:hint="eastAsia" w:hAnsi="宋体"/>
        </w:rPr>
        <w:t>本文件主要起草人：</w:t>
      </w:r>
    </w:p>
    <w:p w14:paraId="0E97D55A">
      <w:pPr>
        <w:pStyle w:val="58"/>
        <w:ind w:firstLine="420"/>
      </w:pPr>
    </w:p>
    <w:p w14:paraId="6D334002">
      <w:pPr>
        <w:pStyle w:val="58"/>
        <w:ind w:firstLine="420"/>
      </w:pPr>
    </w:p>
    <w:p w14:paraId="169383E0">
      <w:pPr>
        <w:pStyle w:val="58"/>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p>
    <w:bookmarkEnd w:id="20"/>
    <w:p w14:paraId="46F30F10">
      <w:pPr>
        <w:spacing w:line="20" w:lineRule="exact"/>
        <w:jc w:val="center"/>
        <w:rPr>
          <w:rFonts w:ascii="黑体" w:hAnsi="黑体" w:eastAsia="黑体"/>
          <w:sz w:val="32"/>
          <w:szCs w:val="32"/>
        </w:rPr>
      </w:pPr>
      <w:bookmarkStart w:id="21" w:name="BookMark4"/>
    </w:p>
    <w:p w14:paraId="19735122">
      <w:pPr>
        <w:spacing w:line="20" w:lineRule="exact"/>
        <w:jc w:val="center"/>
        <w:rPr>
          <w:rFonts w:ascii="黑体" w:hAnsi="黑体" w:eastAsia="黑体"/>
          <w:sz w:val="32"/>
          <w:szCs w:val="32"/>
        </w:rPr>
      </w:pPr>
    </w:p>
    <w:sdt>
      <w:sdtPr>
        <w:tag w:val="NEW_STAND_NAME"/>
        <w:id w:val="595910757"/>
        <w:lock w:val="sdtLocked"/>
        <w:placeholder>
          <w:docPart w:val="1FD6C25FF0EC4C358BADD16BAC9CC473"/>
        </w:placeholder>
      </w:sdtPr>
      <w:sdtContent>
        <w:p w14:paraId="07E8DC17">
          <w:pPr>
            <w:pStyle w:val="179"/>
            <w:spacing w:before="3" w:beforeLines="1" w:after="686" w:afterLines="220"/>
          </w:pPr>
          <w:bookmarkStart w:id="22" w:name="NEW_STAND_NAME"/>
          <w:r>
            <w:rPr>
              <w:rFonts w:hint="eastAsia"/>
            </w:rPr>
            <w:t>地理标志保护工程项目实施规范</w:t>
          </w:r>
        </w:p>
      </w:sdtContent>
    </w:sdt>
    <w:bookmarkEnd w:id="22"/>
    <w:p w14:paraId="553B7254">
      <w:pPr>
        <w:pStyle w:val="106"/>
        <w:spacing w:before="312" w:after="312"/>
      </w:pPr>
      <w:bookmarkStart w:id="23" w:name="_Toc26986771"/>
      <w:bookmarkStart w:id="24" w:name="_Toc26718930"/>
      <w:bookmarkStart w:id="25" w:name="_Toc17233333"/>
      <w:bookmarkStart w:id="26" w:name="_Toc24884218"/>
      <w:bookmarkStart w:id="27" w:name="_Toc26648465"/>
      <w:bookmarkStart w:id="28" w:name="_Toc26986530"/>
      <w:bookmarkStart w:id="29" w:name="_Toc97191423"/>
      <w:bookmarkStart w:id="30" w:name="_Toc24884211"/>
      <w:bookmarkStart w:id="31" w:name="_Toc17233325"/>
      <w:r>
        <w:rPr>
          <w:rFonts w:hint="eastAsia"/>
        </w:rPr>
        <w:t>范围</w:t>
      </w:r>
      <w:bookmarkEnd w:id="23"/>
      <w:bookmarkEnd w:id="24"/>
      <w:bookmarkEnd w:id="25"/>
      <w:bookmarkEnd w:id="26"/>
      <w:bookmarkEnd w:id="27"/>
      <w:bookmarkEnd w:id="28"/>
      <w:bookmarkEnd w:id="29"/>
      <w:bookmarkEnd w:id="30"/>
      <w:bookmarkEnd w:id="31"/>
    </w:p>
    <w:p w14:paraId="6E60D9A8">
      <w:pPr>
        <w:pStyle w:val="58"/>
        <w:ind w:firstLine="420"/>
        <w:rPr>
          <w:szCs w:val="21"/>
        </w:rPr>
      </w:pPr>
      <w:bookmarkStart w:id="32" w:name="_Toc17233334"/>
      <w:bookmarkStart w:id="33" w:name="_Toc24884219"/>
      <w:bookmarkStart w:id="34" w:name="_Toc26648466"/>
      <w:bookmarkStart w:id="35" w:name="_Toc17233326"/>
      <w:bookmarkStart w:id="36" w:name="_Toc24884212"/>
      <w:r>
        <w:rPr>
          <w:rFonts w:hint="eastAsia"/>
        </w:rPr>
        <w:t>本文件规定了</w:t>
      </w:r>
      <w:r>
        <w:rPr>
          <w:rFonts w:hint="eastAsia"/>
          <w:u w:color="FF0000"/>
        </w:rPr>
        <w:t>地理标志保护工程项目</w:t>
      </w:r>
      <w:r>
        <w:rPr>
          <w:rFonts w:hint="eastAsia"/>
        </w:rPr>
        <w:t>的术语和定义、实施原则、目标任务、职责、申报、审核与验收、实施与管理。</w:t>
      </w:r>
    </w:p>
    <w:p w14:paraId="54340BC9">
      <w:pPr>
        <w:pStyle w:val="58"/>
        <w:ind w:firstLine="420"/>
      </w:pPr>
      <w:r>
        <w:rPr>
          <w:rFonts w:hint="eastAsia"/>
        </w:rPr>
        <w:t>本文件适用于开展地理标志保护工程项目实施管理工作。</w:t>
      </w:r>
    </w:p>
    <w:p w14:paraId="25DF2702">
      <w:pPr>
        <w:pStyle w:val="106"/>
        <w:spacing w:before="312" w:after="312"/>
      </w:pPr>
      <w:bookmarkStart w:id="37" w:name="_Toc26718931"/>
      <w:bookmarkStart w:id="38" w:name="_Toc26986531"/>
      <w:bookmarkStart w:id="39" w:name="_Toc26986772"/>
      <w:bookmarkStart w:id="40" w:name="_Toc97191424"/>
      <w:r>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FE138339BBE3471498927CFF4578F20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2B9570DA">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BB787DF">
      <w:pPr>
        <w:pStyle w:val="57"/>
        <w:ind w:firstLine="420"/>
      </w:pPr>
      <w:bookmarkStart w:id="41" w:name="_Toc97191425"/>
      <w:r>
        <w:rPr>
          <w:rFonts w:hint="eastAsia"/>
        </w:rPr>
        <w:t>GB/T 43583 地理标志认定 产品分类与代码</w:t>
      </w:r>
    </w:p>
    <w:p w14:paraId="74266134">
      <w:pPr>
        <w:pStyle w:val="57"/>
        <w:ind w:firstLine="420"/>
      </w:pPr>
      <w:r>
        <w:rPr>
          <w:rFonts w:hint="eastAsia"/>
        </w:rPr>
        <w:t>GB/T 44584 地理标志 基础术语</w:t>
      </w:r>
    </w:p>
    <w:p w14:paraId="691A2783">
      <w:pPr>
        <w:pStyle w:val="106"/>
        <w:spacing w:before="312" w:after="312"/>
      </w:pPr>
      <w:r>
        <w:rPr>
          <w:rFonts w:hint="eastAsia"/>
          <w:szCs w:val="21"/>
        </w:rPr>
        <w:t>术语和定义</w:t>
      </w:r>
      <w:bookmarkEnd w:id="41"/>
    </w:p>
    <w:sdt>
      <w:sdtPr>
        <w:id w:val="-1909835108"/>
        <w:placeholder>
          <w:docPart w:val="596E3DE5D88F4868BEA44B9498E4670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7D17467">
          <w:pPr>
            <w:pStyle w:val="58"/>
            <w:ind w:firstLine="420"/>
          </w:pPr>
          <w:bookmarkStart w:id="42" w:name="_Toc26986532"/>
          <w:bookmarkEnd w:id="42"/>
          <w:r>
            <w:rPr>
              <w:rFonts w:hint="eastAsia"/>
            </w:rPr>
            <w:t>GB/T 43583、GB/T 44584</w:t>
          </w:r>
          <w:r>
            <w:t>界定的以及下列术语和定义适用于本文件。</w:t>
          </w:r>
        </w:p>
      </w:sdtContent>
    </w:sdt>
    <w:p w14:paraId="3A3B6809">
      <w:pPr>
        <w:pStyle w:val="107"/>
        <w:spacing w:before="156" w:after="156"/>
        <w:rPr>
          <w:szCs w:val="21"/>
        </w:rPr>
      </w:pPr>
    </w:p>
    <w:p w14:paraId="192FC396">
      <w:pPr>
        <w:pStyle w:val="107"/>
        <w:numPr>
          <w:ilvl w:val="2"/>
          <w:numId w:val="0"/>
        </w:numPr>
        <w:spacing w:before="156" w:after="156"/>
        <w:ind w:firstLine="420" w:firstLineChars="200"/>
        <w:rPr>
          <w:szCs w:val="21"/>
        </w:rPr>
      </w:pPr>
      <w:r>
        <w:rPr>
          <w:rFonts w:hint="eastAsia"/>
          <w:u w:color="FF0000"/>
        </w:rPr>
        <w:t>地理标志保护工程项目</w:t>
      </w:r>
      <w:r>
        <w:rPr>
          <w:rFonts w:hint="eastAsia"/>
        </w:rPr>
        <w:t xml:space="preserve">  geographical indications protection programs</w:t>
      </w:r>
    </w:p>
    <w:p w14:paraId="1AFF9698">
      <w:pPr>
        <w:pStyle w:val="58"/>
        <w:ind w:firstLine="420"/>
      </w:pPr>
      <w:r>
        <w:rPr>
          <w:rFonts w:hint="eastAsia" w:hAnsi="宋体"/>
        </w:rPr>
        <w:t>围绕地理标志保护重点产品，开展制度完善、资源整合、标准建设、质量管控和品牌推广等系统性工作的一项综合性工程。</w:t>
      </w:r>
    </w:p>
    <w:p w14:paraId="00C17F80">
      <w:pPr>
        <w:pStyle w:val="106"/>
        <w:spacing w:before="312" w:after="312"/>
        <w:rPr>
          <w:szCs w:val="21"/>
        </w:rPr>
      </w:pPr>
      <w:r>
        <w:rPr>
          <w:rFonts w:hint="eastAsia"/>
        </w:rPr>
        <w:t>实施原则</w:t>
      </w:r>
    </w:p>
    <w:p w14:paraId="37E853AB">
      <w:pPr>
        <w:pStyle w:val="107"/>
        <w:spacing w:before="156" w:after="156"/>
      </w:pPr>
      <w:r>
        <w:rPr>
          <w:rFonts w:hint="eastAsia"/>
        </w:rPr>
        <w:t>高标准实施</w:t>
      </w:r>
    </w:p>
    <w:p w14:paraId="1B30B47F">
      <w:pPr>
        <w:pStyle w:val="58"/>
        <w:ind w:firstLine="420"/>
      </w:pPr>
      <w:r>
        <w:rPr>
          <w:rFonts w:hint="eastAsia" w:hAnsi="宋体"/>
        </w:rPr>
        <w:t>高起点制定地理标志保护工程项目实施细则，加强地理标志标准、检验、管理、保护等制度、机制、体系实施。</w:t>
      </w:r>
    </w:p>
    <w:p w14:paraId="594EC223">
      <w:pPr>
        <w:pStyle w:val="107"/>
        <w:spacing w:before="156" w:after="156"/>
      </w:pPr>
      <w:r>
        <w:rPr>
          <w:rFonts w:hint="eastAsia"/>
        </w:rPr>
        <w:t>高水平保护</w:t>
      </w:r>
    </w:p>
    <w:p w14:paraId="5EFF427B">
      <w:pPr>
        <w:pStyle w:val="58"/>
        <w:ind w:firstLine="420"/>
        <w:rPr>
          <w:rFonts w:hAnsi="宋体"/>
        </w:rPr>
      </w:pPr>
      <w:r>
        <w:rPr>
          <w:rFonts w:hint="eastAsia" w:hAnsi="宋体"/>
        </w:rPr>
        <w:t>统筹地理标志保护工程项目工作，强化“严保护、大保护、快保护、同保护”保护导向，形成部门协同配合、上下协调联动、社会共治共管的全链条保护格局。</w:t>
      </w:r>
    </w:p>
    <w:p w14:paraId="13BB4D81">
      <w:pPr>
        <w:pStyle w:val="107"/>
        <w:spacing w:before="156" w:after="156"/>
      </w:pPr>
      <w:r>
        <w:rPr>
          <w:rFonts w:hint="eastAsia"/>
        </w:rPr>
        <w:t>高质量发展</w:t>
      </w:r>
    </w:p>
    <w:p w14:paraId="028F07D7">
      <w:pPr>
        <w:pStyle w:val="58"/>
        <w:ind w:firstLine="420"/>
        <w:rPr>
          <w:highlight w:val="yellow"/>
        </w:rPr>
      </w:pPr>
      <w:r>
        <w:rPr>
          <w:rFonts w:hint="eastAsia" w:hAnsi="宋体"/>
        </w:rPr>
        <w:t>打造地理标志保护重点产品，提高地理标志产品品牌知名度和市场影响力，为乡村振兴和经济社会高质量发展提供可借鉴、可复制、可推广的先进经验。</w:t>
      </w:r>
    </w:p>
    <w:p w14:paraId="688D0E91">
      <w:pPr>
        <w:pStyle w:val="106"/>
        <w:spacing w:before="312" w:after="312"/>
      </w:pPr>
      <w:r>
        <w:rPr>
          <w:rFonts w:hint="eastAsia"/>
        </w:rPr>
        <w:t>目标任务</w:t>
      </w:r>
    </w:p>
    <w:p w14:paraId="44A38A5E">
      <w:pPr>
        <w:pStyle w:val="107"/>
        <w:spacing w:before="156" w:after="156"/>
      </w:pPr>
      <w:r>
        <w:rPr>
          <w:rFonts w:hint="eastAsia"/>
        </w:rPr>
        <w:t>工作目标</w:t>
      </w:r>
    </w:p>
    <w:p w14:paraId="19423B2B">
      <w:pPr>
        <w:pStyle w:val="58"/>
        <w:ind w:firstLine="420" w:firstLineChars="0"/>
      </w:pPr>
      <w:r>
        <w:rPr>
          <w:rFonts w:hint="eastAsia"/>
        </w:rPr>
        <w:t>打造一批品牌效应好、引领作用强、发展潜力大的地理标志保护工程项目，实现以下目标：</w:t>
      </w:r>
    </w:p>
    <w:p w14:paraId="63AF6903">
      <w:pPr>
        <w:pStyle w:val="58"/>
        <w:ind w:firstLine="420" w:firstLineChars="0"/>
      </w:pPr>
      <w:r>
        <w:rPr>
          <w:rFonts w:hint="eastAsia"/>
        </w:rPr>
        <w:t>——地理标志保护基础更加厚实；</w:t>
      </w:r>
    </w:p>
    <w:p w14:paraId="48748DFA">
      <w:pPr>
        <w:pStyle w:val="58"/>
        <w:ind w:firstLine="420" w:firstLineChars="0"/>
      </w:pPr>
      <w:r>
        <w:rPr>
          <w:rFonts w:hint="eastAsia"/>
        </w:rPr>
        <w:t>——专用标志使用效益明显提高；</w:t>
      </w:r>
    </w:p>
    <w:p w14:paraId="42654E5A">
      <w:pPr>
        <w:pStyle w:val="58"/>
        <w:ind w:firstLine="420" w:firstLineChars="0"/>
      </w:pPr>
      <w:r>
        <w:rPr>
          <w:rFonts w:hint="eastAsia"/>
        </w:rPr>
        <w:t>——地理标志产业规模不断壮大；</w:t>
      </w:r>
    </w:p>
    <w:p w14:paraId="7C1999EC">
      <w:pPr>
        <w:pStyle w:val="58"/>
        <w:ind w:firstLine="420" w:firstLineChars="0"/>
      </w:pPr>
      <w:r>
        <w:rPr>
          <w:rFonts w:hint="eastAsia"/>
        </w:rPr>
        <w:t>——地理标志品牌效应日臻凸显；</w:t>
      </w:r>
    </w:p>
    <w:p w14:paraId="18AFA7CE">
      <w:pPr>
        <w:pStyle w:val="58"/>
        <w:ind w:firstLine="420" w:firstLineChars="0"/>
      </w:pPr>
      <w:r>
        <w:rPr>
          <w:rFonts w:hint="eastAsia"/>
        </w:rPr>
        <w:t>——助力乡村振兴战略取得实效。</w:t>
      </w:r>
    </w:p>
    <w:p w14:paraId="140F442C">
      <w:pPr>
        <w:pStyle w:val="107"/>
        <w:spacing w:before="156" w:after="156"/>
      </w:pPr>
      <w:r>
        <w:rPr>
          <w:rFonts w:hint="eastAsia"/>
        </w:rPr>
        <w:t>主要任务</w:t>
      </w:r>
    </w:p>
    <w:p w14:paraId="67AB6809">
      <w:pPr>
        <w:pStyle w:val="167"/>
      </w:pPr>
      <w:r>
        <w:rPr>
          <w:rFonts w:hint="eastAsia"/>
        </w:rPr>
        <w:t>建立健全规范地理标志保护管理政策体系，制定、实施和完善地理标志保护地方性专门法规。</w:t>
      </w:r>
    </w:p>
    <w:p w14:paraId="7E628AFB">
      <w:pPr>
        <w:pStyle w:val="167"/>
      </w:pPr>
      <w:r>
        <w:rPr>
          <w:rFonts w:hint="eastAsia"/>
        </w:rPr>
        <w:t>完善地理标志保护标准体系，保护道地中药材地理标志以及非物质文化遗产知识产权。</w:t>
      </w:r>
    </w:p>
    <w:p w14:paraId="3AB6C8F3">
      <w:pPr>
        <w:pStyle w:val="167"/>
      </w:pPr>
      <w:r>
        <w:rPr>
          <w:rFonts w:hint="eastAsia"/>
        </w:rPr>
        <w:t>统筹协调地理标志保护与商标注册、动植物品种登记、企业名称登记等工作。</w:t>
      </w:r>
    </w:p>
    <w:p w14:paraId="00110D60">
      <w:pPr>
        <w:pStyle w:val="167"/>
      </w:pPr>
      <w:r>
        <w:rPr>
          <w:rFonts w:hint="eastAsia"/>
        </w:rPr>
        <w:t>建立地理标志产区等级划分和产品质量特色品级划分机制，科学合理设定分级指标和要求。</w:t>
      </w:r>
    </w:p>
    <w:p w14:paraId="130D7031">
      <w:pPr>
        <w:pStyle w:val="167"/>
      </w:pPr>
      <w:r>
        <w:rPr>
          <w:rFonts w:hint="eastAsia"/>
        </w:rPr>
        <w:t>定期开展地理标志资源普查，系统集成地理标志名称、保护申请人、保护地域、生产加工流程、质量特色、专用标准、检验检测机构、监督管理信息等基础信息数据及纸质、影像等代表性实物资料。</w:t>
      </w:r>
    </w:p>
    <w:p w14:paraId="119E353F">
      <w:pPr>
        <w:pStyle w:val="167"/>
      </w:pPr>
      <w:r>
        <w:rPr>
          <w:rFonts w:hint="eastAsia"/>
        </w:rPr>
        <w:t>建立并完善地理标志保护档案，联通农业农村、商务、文旅等相关部门资源数据，汇集地理标志与专用标志使用市场经营主体、相关商标注册的映射信息。</w:t>
      </w:r>
    </w:p>
    <w:p w14:paraId="1F36E595">
      <w:pPr>
        <w:pStyle w:val="167"/>
      </w:pPr>
      <w:r>
        <w:rPr>
          <w:rFonts w:hint="eastAsia"/>
        </w:rPr>
        <w:t>运用区块链等技术，建立来源可查、去向可追、责任可究的地理标志来源追溯机制。</w:t>
      </w:r>
    </w:p>
    <w:p w14:paraId="410BDAE2">
      <w:pPr>
        <w:pStyle w:val="167"/>
      </w:pPr>
      <w:r>
        <w:rPr>
          <w:rFonts w:hint="eastAsia"/>
        </w:rPr>
        <w:t>构建政府监管、行业协同、生产者自律的质量保证体系。鼓励有条件的地理标志产品产地建设专业化特色质量检验检测机构，遴选发布机构名录，完善地理标志检验检测服务网点建设布局，引导企业自建地理标志产品检测实验室，支持第三方检测机构提供专业检测服务。</w:t>
      </w:r>
    </w:p>
    <w:p w14:paraId="3CBDA84B">
      <w:pPr>
        <w:pStyle w:val="167"/>
      </w:pPr>
      <w:r>
        <w:rPr>
          <w:rFonts w:hint="eastAsia"/>
          <w:lang w:val="en-US" w:eastAsia="zh-CN"/>
        </w:rPr>
        <w:t>通过</w:t>
      </w:r>
      <w:r>
        <w:rPr>
          <w:rFonts w:hint="eastAsia"/>
        </w:rPr>
        <w:t>信用为基础的分级分类监管试点工作,开展电商领域地理标志侵权线索网络监测，建立完善侵权投诉举报机制。</w:t>
      </w:r>
    </w:p>
    <w:p w14:paraId="387677C5">
      <w:pPr>
        <w:pStyle w:val="167"/>
      </w:pPr>
      <w:r>
        <w:rPr>
          <w:rFonts w:hint="eastAsia"/>
          <w:lang w:val="en-US" w:eastAsia="zh-CN"/>
        </w:rPr>
        <w:t>根据</w:t>
      </w:r>
      <w:r>
        <w:rPr>
          <w:rFonts w:hint="eastAsia"/>
        </w:rPr>
        <w:t>区域性、季节性等特点，定期组织开展春茶、秋季和区域知名地理标志产品保护专项行动，如开展市场巡查和专项执法检查、打击地理标志侵权假冒行为、公开发布典型案例等。</w:t>
      </w:r>
    </w:p>
    <w:p w14:paraId="009542EF">
      <w:pPr>
        <w:pStyle w:val="167"/>
      </w:pPr>
      <w:r>
        <w:rPr>
          <w:rFonts w:hint="eastAsia"/>
        </w:rPr>
        <w:t>挖掘地理标志的历史、文化和生态价值，融合发展地理标志与“老字号”“非遗”，打造特色地理标志文旅项目和旅游线路，开发工业旅游，探索建设地理标志旅游基地、地理标志线上线下展览馆、展示体验中心和相关主题公园等，有机结合地理标志与农产品商贸，塑造地理标志知名度。</w:t>
      </w:r>
    </w:p>
    <w:p w14:paraId="18C16762">
      <w:pPr>
        <w:pStyle w:val="167"/>
      </w:pPr>
      <w:r>
        <w:rPr>
          <w:rFonts w:hint="eastAsia"/>
        </w:rPr>
        <w:t>组建专家团队、建立指导服务站、开展业务培训和经验交流。</w:t>
      </w:r>
    </w:p>
    <w:p w14:paraId="7A5337BB">
      <w:pPr>
        <w:pStyle w:val="167"/>
      </w:pPr>
      <w:r>
        <w:rPr>
          <w:rFonts w:hint="eastAsia"/>
        </w:rPr>
        <w:t>创新地理标志品牌宣传方式，如制作宣传片、创建官方微信公众号和视频号、公共交通工具冠名、成果展示展览、学术研讨、开展进企业、进市场、进社区、进学校、进网络活动等，营造良好的地理标志保护环境和氛围。</w:t>
      </w:r>
    </w:p>
    <w:p w14:paraId="3F8EEC39">
      <w:pPr>
        <w:pStyle w:val="106"/>
        <w:spacing w:before="312" w:after="312"/>
      </w:pPr>
      <w:r>
        <w:rPr>
          <w:rFonts w:hint="eastAsia"/>
        </w:rPr>
        <w:t>职责</w:t>
      </w:r>
    </w:p>
    <w:p w14:paraId="40289630">
      <w:pPr>
        <w:pStyle w:val="164"/>
      </w:pPr>
      <w:r>
        <w:rPr>
          <w:rFonts w:hint="eastAsia"/>
        </w:rPr>
        <w:t>省级知识产权管理部门负责制定发布地理标志保护工程项目实施管理办法，组织实施规划、筹建验收和指导管理。</w:t>
      </w:r>
    </w:p>
    <w:p w14:paraId="4D55248D">
      <w:pPr>
        <w:pStyle w:val="164"/>
      </w:pPr>
      <w:r>
        <w:rPr>
          <w:rFonts w:hint="eastAsia"/>
        </w:rPr>
        <w:t>各市级知识产权管理部门作为上一级知识产权管理部门，</w:t>
      </w:r>
      <w:r>
        <w:t>负责地理标志保护工程</w:t>
      </w:r>
      <w:r>
        <w:rPr>
          <w:rFonts w:hint="eastAsia"/>
        </w:rPr>
        <w:t>项目</w:t>
      </w:r>
      <w:r>
        <w:t>实施的组织协调、日常管理和推荐报送。</w:t>
      </w:r>
    </w:p>
    <w:p w14:paraId="79F76A4A">
      <w:pPr>
        <w:pStyle w:val="164"/>
        <w:rPr>
          <w:rFonts w:hint="eastAsia"/>
        </w:rPr>
      </w:pPr>
      <w:r>
        <w:rPr>
          <w:rFonts w:hint="eastAsia"/>
        </w:rPr>
        <w:t>各市、县（区）级知识产权管理部门作为申报单位，负责统筹产业规划、落实要素保障以及地理标志保护工程项目实施的具体申报和日常指导工作，按要求将申报材料报送上一级知识产权管理部门。</w:t>
      </w:r>
    </w:p>
    <w:p w14:paraId="6A005612">
      <w:pPr>
        <w:pStyle w:val="106"/>
        <w:spacing w:before="312" w:after="312"/>
      </w:pPr>
      <w:r>
        <w:rPr>
          <w:rFonts w:hint="eastAsia"/>
        </w:rPr>
        <w:t>申报、审核与验收</w:t>
      </w:r>
    </w:p>
    <w:p w14:paraId="2A743FF1">
      <w:pPr>
        <w:pStyle w:val="107"/>
        <w:spacing w:before="156" w:after="156"/>
      </w:pPr>
      <w:r>
        <w:t>申报过程</w:t>
      </w:r>
    </w:p>
    <w:p w14:paraId="5E64380A">
      <w:pPr>
        <w:pStyle w:val="167"/>
      </w:pPr>
      <w:r>
        <w:rPr>
          <w:rFonts w:hint="eastAsia"/>
        </w:rPr>
        <w:t>省级知识产权管理部门发布地理标志保护工程项目实施申报通知。</w:t>
      </w:r>
    </w:p>
    <w:p w14:paraId="367D0753">
      <w:pPr>
        <w:pStyle w:val="167"/>
      </w:pPr>
      <w:r>
        <w:rPr>
          <w:rFonts w:hint="eastAsia"/>
        </w:rPr>
        <w:t>各市、县（区）级知识产权管理部门作为申报单位，填写《</w:t>
      </w:r>
      <w:bookmarkStart w:id="43" w:name="OLE_LINK1"/>
      <w:r>
        <w:rPr>
          <w:rFonts w:hint="eastAsia"/>
          <w:u w:color="FF0000"/>
        </w:rPr>
        <w:t>地理标志保护工程</w:t>
      </w:r>
      <w:r>
        <w:rPr>
          <w:rFonts w:hint="eastAsia"/>
        </w:rPr>
        <w:t>项目申报书</w:t>
      </w:r>
      <w:bookmarkEnd w:id="43"/>
      <w:r>
        <w:rPr>
          <w:rFonts w:hint="eastAsia"/>
        </w:rPr>
        <w:t>》（参见附录 A），报送上一级知识产权管理部门。</w:t>
      </w:r>
    </w:p>
    <w:p w14:paraId="26364017">
      <w:pPr>
        <w:pStyle w:val="107"/>
        <w:spacing w:before="156" w:after="156"/>
      </w:pPr>
      <w:r>
        <w:rPr>
          <w:rFonts w:hint="eastAsia"/>
        </w:rPr>
        <w:t>申报条件</w:t>
      </w:r>
    </w:p>
    <w:p w14:paraId="3F83E24E">
      <w:pPr>
        <w:pStyle w:val="134"/>
        <w:numPr>
          <w:ilvl w:val="0"/>
          <w:numId w:val="0"/>
        </w:numPr>
        <w:ind w:firstLine="420" w:firstLineChars="200"/>
      </w:pPr>
      <w:r>
        <w:rPr>
          <w:rFonts w:hint="eastAsia"/>
        </w:rPr>
        <w:t>地理标志保护工程项目实施要以保护当地优势特色和经深加工附加值高的地理标志为主，产品质量特色优，使用地理标志专用标志的生产者生产管理规范，预期取得较高经济、社会和生态效益，同时应具备下列条件之一：</w:t>
      </w:r>
    </w:p>
    <w:p w14:paraId="240B52F3">
      <w:pPr>
        <w:pStyle w:val="134"/>
      </w:pPr>
      <w:r>
        <w:rPr>
          <w:rFonts w:hint="eastAsia"/>
        </w:rPr>
        <w:t>获得国家地理标志产品认定保护时间超过 2年。</w:t>
      </w:r>
    </w:p>
    <w:p w14:paraId="0E9FBEA0">
      <w:pPr>
        <w:pStyle w:val="134"/>
      </w:pPr>
      <w:r>
        <w:rPr>
          <w:rFonts w:hint="eastAsia"/>
        </w:rPr>
        <w:t>地理标志作为集体商标、证明商标注册时间超过 5年，产品质量特色优，使用地理标志专用标志的生产者生产管理规范，预期取得较高经济、社会和生态效益。</w:t>
      </w:r>
    </w:p>
    <w:p w14:paraId="3FC62132">
      <w:pPr>
        <w:pStyle w:val="107"/>
        <w:spacing w:before="156" w:after="156"/>
      </w:pPr>
      <w:r>
        <w:rPr>
          <w:rFonts w:hint="eastAsia"/>
        </w:rPr>
        <w:t>审核</w:t>
      </w:r>
    </w:p>
    <w:p w14:paraId="48745A25">
      <w:pPr>
        <w:pStyle w:val="167"/>
      </w:pPr>
      <w:r>
        <w:rPr>
          <w:rFonts w:hint="eastAsia"/>
        </w:rPr>
        <w:t>省级知识产权管理部门组织对申报的地理标志保护工程项目实施申请进行综合评审，择优确定地理标志保护工程项目实施名单。</w:t>
      </w:r>
    </w:p>
    <w:p w14:paraId="3161451D">
      <w:pPr>
        <w:pStyle w:val="167"/>
      </w:pPr>
      <w:r>
        <w:rPr>
          <w:rFonts w:hint="eastAsia"/>
        </w:rPr>
        <w:t>名单向社会公示，经公示无异议，省级知识产权管理部门公布筹建地理标志保护工程项目名称。</w:t>
      </w:r>
    </w:p>
    <w:p w14:paraId="694358C7">
      <w:pPr>
        <w:pStyle w:val="107"/>
        <w:spacing w:before="156" w:after="156"/>
      </w:pPr>
      <w:r>
        <w:rPr>
          <w:rFonts w:hint="eastAsia"/>
        </w:rPr>
        <w:t>验收</w:t>
      </w:r>
    </w:p>
    <w:p w14:paraId="17FD3A15">
      <w:pPr>
        <w:pStyle w:val="167"/>
      </w:pPr>
      <w:r>
        <w:rPr>
          <w:rFonts w:hint="eastAsia"/>
        </w:rPr>
        <w:t>省级知识产权管理部门制定验收细则，统一组织筹建验收。</w:t>
      </w:r>
    </w:p>
    <w:p w14:paraId="0BDF37FE">
      <w:pPr>
        <w:pStyle w:val="167"/>
      </w:pPr>
      <w:r>
        <w:rPr>
          <w:rFonts w:hint="eastAsia"/>
        </w:rPr>
        <w:t xml:space="preserve">验收包含但不限于以下内容： </w:t>
      </w:r>
    </w:p>
    <w:p w14:paraId="1B2FA16C">
      <w:pPr>
        <w:pStyle w:val="134"/>
      </w:pPr>
      <w:r>
        <w:rPr>
          <w:rFonts w:hint="eastAsia"/>
        </w:rPr>
        <w:t>地理标志保护工程项目实施的组织管理；</w:t>
      </w:r>
    </w:p>
    <w:p w14:paraId="41706BFB">
      <w:pPr>
        <w:pStyle w:val="134"/>
      </w:pPr>
      <w:r>
        <w:rPr>
          <w:rFonts w:hint="eastAsia"/>
        </w:rPr>
        <w:t>实施工作任务完成情况；</w:t>
      </w:r>
    </w:p>
    <w:p w14:paraId="523242DF">
      <w:pPr>
        <w:pStyle w:val="134"/>
      </w:pPr>
      <w:r>
        <w:rPr>
          <w:rFonts w:hint="eastAsia"/>
        </w:rPr>
        <w:t>取得的经验成效。</w:t>
      </w:r>
    </w:p>
    <w:p w14:paraId="417091C9">
      <w:pPr>
        <w:pStyle w:val="106"/>
        <w:spacing w:before="312" w:after="312"/>
      </w:pPr>
      <w:r>
        <w:rPr>
          <w:rFonts w:hint="eastAsia"/>
        </w:rPr>
        <w:t>实施与管理</w:t>
      </w:r>
    </w:p>
    <w:p w14:paraId="499AD07B">
      <w:pPr>
        <w:pStyle w:val="107"/>
        <w:spacing w:before="156" w:after="156"/>
      </w:pPr>
      <w:r>
        <w:rPr>
          <w:rFonts w:hint="eastAsia"/>
        </w:rPr>
        <w:t>实施</w:t>
      </w:r>
    </w:p>
    <w:p w14:paraId="53EAD578">
      <w:pPr>
        <w:pStyle w:val="167"/>
      </w:pPr>
      <w:r>
        <w:rPr>
          <w:rFonts w:hint="eastAsia"/>
        </w:rPr>
        <w:t>地理标志保护工程项目实施周期为 1 年。</w:t>
      </w:r>
    </w:p>
    <w:p w14:paraId="77F7611B">
      <w:pPr>
        <w:pStyle w:val="167"/>
      </w:pPr>
      <w:r>
        <w:rPr>
          <w:rFonts w:hint="eastAsia"/>
        </w:rPr>
        <w:t>实施承担单位在获批实施后 1 个月内编制实施方案报送省级知识产权管理部门备案。</w:t>
      </w:r>
    </w:p>
    <w:p w14:paraId="0FDAA26E">
      <w:pPr>
        <w:pStyle w:val="167"/>
      </w:pPr>
      <w:r>
        <w:rPr>
          <w:rFonts w:hint="eastAsia"/>
        </w:rPr>
        <w:t xml:space="preserve">筹建期间，各责任主体应承担以下责任： </w:t>
      </w:r>
    </w:p>
    <w:p w14:paraId="5A958B46">
      <w:pPr>
        <w:pStyle w:val="134"/>
      </w:pPr>
      <w:r>
        <w:rPr>
          <w:rFonts w:hint="eastAsia"/>
        </w:rPr>
        <w:t>承担单位应落实实施责任，有序推进各项工作任务；</w:t>
      </w:r>
    </w:p>
    <w:p w14:paraId="55E6C1BF">
      <w:pPr>
        <w:pStyle w:val="134"/>
      </w:pPr>
      <w:r>
        <w:rPr>
          <w:rFonts w:hint="eastAsia"/>
        </w:rPr>
        <w:t>设区市知识产权管理部门应加强对地理标志保护工程实施的日常管理；</w:t>
      </w:r>
    </w:p>
    <w:p w14:paraId="1EBE077D">
      <w:pPr>
        <w:pStyle w:val="134"/>
      </w:pPr>
      <w:r>
        <w:rPr>
          <w:rFonts w:hint="eastAsia"/>
        </w:rPr>
        <w:t>省级知识产权管理部门应加强检查抽查，推动地理标志保护工程实施任务落实。</w:t>
      </w:r>
    </w:p>
    <w:p w14:paraId="30D85F27">
      <w:pPr>
        <w:pStyle w:val="167"/>
      </w:pPr>
      <w:r>
        <w:rPr>
          <w:rFonts w:hint="eastAsia"/>
        </w:rPr>
        <w:t>筹建期满前 2 个月，承担单位应对照实施方案进行自查。</w:t>
      </w:r>
    </w:p>
    <w:p w14:paraId="2624104F">
      <w:pPr>
        <w:pStyle w:val="107"/>
        <w:spacing w:before="156" w:after="156"/>
      </w:pPr>
      <w:r>
        <w:rPr>
          <w:rFonts w:hint="eastAsia"/>
        </w:rPr>
        <w:t>结果确定</w:t>
      </w:r>
    </w:p>
    <w:p w14:paraId="261A16A5">
      <w:pPr>
        <w:pStyle w:val="67"/>
        <w:spacing w:before="156" w:after="156"/>
        <w:rPr>
          <w:rFonts w:ascii="宋体" w:eastAsia="宋体"/>
        </w:rPr>
      </w:pPr>
      <w:r>
        <w:rPr>
          <w:rFonts w:hint="eastAsia" w:ascii="宋体" w:eastAsia="宋体"/>
        </w:rPr>
        <w:t>完成实施目标和工作任务的，承担单位提交《地理标志保护工程筹建验收申请书》（参见附录B），由设区市知识产权管理部门提出意见，汇总后报送省级知识产权管理部门。</w:t>
      </w:r>
    </w:p>
    <w:p w14:paraId="686730A5">
      <w:pPr>
        <w:pStyle w:val="167"/>
      </w:pPr>
      <w:r>
        <w:rPr>
          <w:rFonts w:hint="eastAsia"/>
        </w:rPr>
        <w:t>省级知识产权管理部门根据验收意见，确定结果并公布。</w:t>
      </w:r>
    </w:p>
    <w:p w14:paraId="36ED49BF">
      <w:pPr>
        <w:pStyle w:val="167"/>
      </w:pPr>
      <w:r>
        <w:rPr>
          <w:rFonts w:hint="eastAsia"/>
        </w:rPr>
        <w:t>对实施效果不明显、工作开展不力的，限期整改。</w:t>
      </w:r>
    </w:p>
    <w:p w14:paraId="75269B4E">
      <w:pPr>
        <w:pStyle w:val="167"/>
      </w:pPr>
      <w:r>
        <w:rPr>
          <w:rFonts w:hint="eastAsia"/>
        </w:rPr>
        <w:t>对整改后仍不能达到要求的，取消地理标志保护工程项目实施资格。</w:t>
      </w:r>
    </w:p>
    <w:p w14:paraId="4E00FF67">
      <w:pPr>
        <w:pStyle w:val="107"/>
        <w:spacing w:before="156" w:after="156"/>
      </w:pPr>
      <w:r>
        <w:rPr>
          <w:rFonts w:hint="eastAsia"/>
        </w:rPr>
        <w:t>进展报送</w:t>
      </w:r>
    </w:p>
    <w:p w14:paraId="2AE89BA7">
      <w:pPr>
        <w:pStyle w:val="167"/>
      </w:pPr>
      <w:r>
        <w:rPr>
          <w:rFonts w:hint="eastAsia"/>
        </w:rPr>
        <w:t>在地理标志保护工程项目实施过程中，每年</w:t>
      </w:r>
      <w:r>
        <w:rPr>
          <w:rFonts w:hint="eastAsia"/>
          <w:highlight w:val="none"/>
          <w:lang w:val="en-US" w:eastAsia="zh-CN"/>
        </w:rPr>
        <w:t>年中</w:t>
      </w:r>
      <w:r>
        <w:rPr>
          <w:rFonts w:hint="eastAsia"/>
        </w:rPr>
        <w:t>实施单位应向省级知识产权管理部门及上一级知识产权管理部门报送工作进展情况、工作动态、典型案例。</w:t>
      </w:r>
      <w:bookmarkStart w:id="46" w:name="_GoBack"/>
      <w:bookmarkEnd w:id="46"/>
    </w:p>
    <w:p w14:paraId="18650452">
      <w:pPr>
        <w:pStyle w:val="167"/>
      </w:pPr>
      <w:r>
        <w:rPr>
          <w:rFonts w:hint="eastAsia"/>
        </w:rPr>
        <w:t>每年</w:t>
      </w:r>
      <w:r>
        <w:rPr>
          <w:rFonts w:hint="eastAsia"/>
          <w:lang w:val="en-US" w:eastAsia="zh-CN"/>
        </w:rPr>
        <w:t>年</w:t>
      </w:r>
      <w:r>
        <w:rPr>
          <w:rFonts w:hint="eastAsia"/>
        </w:rPr>
        <w:t>底前实施单位应当向上一级知识产权管理部门报送年度总结，上一级知识产权管理部门于次年</w:t>
      </w:r>
      <w:r>
        <w:rPr>
          <w:rFonts w:hint="eastAsia"/>
          <w:lang w:val="en-US" w:eastAsia="zh-CN"/>
        </w:rPr>
        <w:t>2月</w:t>
      </w:r>
      <w:r>
        <w:rPr>
          <w:rFonts w:hint="eastAsia"/>
        </w:rPr>
        <w:t>前应汇总报送省级知识产权管理部门。</w:t>
      </w:r>
    </w:p>
    <w:p w14:paraId="6CB34000">
      <w:pPr>
        <w:pStyle w:val="107"/>
        <w:spacing w:before="156" w:after="156"/>
      </w:pPr>
      <w:r>
        <w:rPr>
          <w:rFonts w:hint="eastAsia"/>
        </w:rPr>
        <w:t>后续管理</w:t>
      </w:r>
    </w:p>
    <w:p w14:paraId="483C6AE1">
      <w:pPr>
        <w:pStyle w:val="167"/>
      </w:pPr>
      <w:r>
        <w:rPr>
          <w:rFonts w:hint="eastAsia"/>
        </w:rPr>
        <w:t>实施单位可以多渠道争取要素支持，确保地理标志保护工程项目实施有效实施。</w:t>
      </w:r>
    </w:p>
    <w:p w14:paraId="764AB982">
      <w:pPr>
        <w:pStyle w:val="167"/>
      </w:pPr>
      <w:r>
        <w:rPr>
          <w:rFonts w:hint="eastAsia"/>
        </w:rPr>
        <w:t>对实施成效显著的地理标志保护工程项目，省级知识产权管理部门择优推荐申报国家级地理标志产品保护工程，并将其纳入年度知识产权保护考核体系加分范围。</w:t>
      </w:r>
    </w:p>
    <w:p w14:paraId="5BE5ECEC">
      <w:pPr>
        <w:pStyle w:val="107"/>
        <w:spacing w:before="156" w:after="156"/>
      </w:pPr>
      <w:r>
        <w:rPr>
          <w:rFonts w:hint="eastAsia"/>
        </w:rPr>
        <w:t>退出</w:t>
      </w:r>
    </w:p>
    <w:p w14:paraId="42CC1053">
      <w:pPr>
        <w:pStyle w:val="167"/>
      </w:pPr>
      <w:r>
        <w:rPr>
          <w:rFonts w:hint="eastAsia"/>
        </w:rPr>
        <w:t xml:space="preserve">地理标志保护工程项目实施单位发生以下任一严重问题的予以退出处理： </w:t>
      </w:r>
    </w:p>
    <w:p w14:paraId="4FD873AC">
      <w:pPr>
        <w:pStyle w:val="134"/>
      </w:pPr>
      <w:r>
        <w:rPr>
          <w:rFonts w:hint="eastAsia"/>
        </w:rPr>
        <w:t>提供虚假材料；</w:t>
      </w:r>
    </w:p>
    <w:p w14:paraId="1CAD0D4A">
      <w:pPr>
        <w:pStyle w:val="134"/>
      </w:pPr>
      <w:r>
        <w:rPr>
          <w:rFonts w:hint="eastAsia"/>
        </w:rPr>
        <w:t>在定期检查中发现不符合实施方案要求，责令限期整改，复查后仍未达标；</w:t>
      </w:r>
    </w:p>
    <w:p w14:paraId="76B2CB96">
      <w:pPr>
        <w:pStyle w:val="134"/>
      </w:pPr>
      <w:r>
        <w:rPr>
          <w:rFonts w:hint="eastAsia"/>
        </w:rPr>
        <w:t>发生重大产品质量、安全健康、环境保护等责任事故；</w:t>
      </w:r>
    </w:p>
    <w:p w14:paraId="6D00A205">
      <w:pPr>
        <w:pStyle w:val="134"/>
      </w:pPr>
      <w:r>
        <w:rPr>
          <w:rFonts w:hint="eastAsia"/>
        </w:rPr>
        <w:t>发生重大违法违规事件，造成恶劣社会影响；</w:t>
      </w:r>
    </w:p>
    <w:p w14:paraId="11284452">
      <w:pPr>
        <w:pStyle w:val="134"/>
      </w:pPr>
      <w:r>
        <w:rPr>
          <w:rFonts w:hint="eastAsia"/>
        </w:rPr>
        <w:t>发生其他严重问题，不适合实施地理标志保护工程项目。</w:t>
      </w:r>
    </w:p>
    <w:p w14:paraId="465E4BF2">
      <w:pPr>
        <w:pStyle w:val="167"/>
      </w:pPr>
      <w:r>
        <w:rPr>
          <w:rFonts w:hint="eastAsia"/>
        </w:rPr>
        <w:t>由省级知识产权管理部门取消相应地理标志保护工程项目实施资格并予以公告,3年内不得再次申报实施地理标志保护工程项目。</w:t>
      </w:r>
    </w:p>
    <w:p w14:paraId="1F31531A">
      <w:pPr>
        <w:pStyle w:val="58"/>
        <w:ind w:firstLine="420"/>
      </w:pPr>
    </w:p>
    <w:p w14:paraId="5863DC3E">
      <w:pPr>
        <w:pStyle w:val="58"/>
        <w:ind w:firstLine="420"/>
      </w:pPr>
    </w:p>
    <w:p w14:paraId="1544CD68">
      <w:pPr>
        <w:pStyle w:val="58"/>
        <w:ind w:firstLine="199" w:firstLineChars="95"/>
      </w:pPr>
    </w:p>
    <w:p w14:paraId="4AEF4651">
      <w:pPr>
        <w:pStyle w:val="58"/>
        <w:ind w:firstLine="420"/>
      </w:pPr>
    </w:p>
    <w:p w14:paraId="3861EA06">
      <w:pPr>
        <w:pStyle w:val="58"/>
        <w:ind w:firstLine="420"/>
      </w:pPr>
    </w:p>
    <w:p w14:paraId="3FE15DEB">
      <w:pPr>
        <w:pStyle w:val="58"/>
        <w:ind w:firstLine="420"/>
        <w:sectPr>
          <w:pgSz w:w="11906" w:h="16838"/>
          <w:pgMar w:top="1928" w:right="1134" w:bottom="1134" w:left="1134" w:header="1418" w:footer="1134" w:gutter="284"/>
          <w:pgNumType w:start="1"/>
          <w:cols w:space="425" w:num="1"/>
          <w:formProt w:val="0"/>
          <w:docGrid w:type="lines" w:linePitch="312" w:charSpace="0"/>
        </w:sectPr>
      </w:pPr>
    </w:p>
    <w:bookmarkEnd w:id="21"/>
    <w:p w14:paraId="29F6BDEA">
      <w:pPr>
        <w:pStyle w:val="200"/>
        <w:rPr>
          <w:vanish w:val="0"/>
        </w:rPr>
      </w:pPr>
      <w:bookmarkStart w:id="44" w:name="BookMark5"/>
    </w:p>
    <w:p w14:paraId="064DFFE5">
      <w:pPr>
        <w:pStyle w:val="201"/>
        <w:rPr>
          <w:vanish w:val="0"/>
        </w:rPr>
      </w:pPr>
    </w:p>
    <w:p w14:paraId="60EA77F3">
      <w:pPr>
        <w:pStyle w:val="78"/>
        <w:spacing w:after="156"/>
      </w:pPr>
      <w:r>
        <w:br w:type="textWrapping"/>
      </w:r>
      <w:r>
        <w:rPr>
          <w:rFonts w:hint="eastAsia"/>
        </w:rPr>
        <w:t>（资料性）</w:t>
      </w:r>
      <w:r>
        <w:br w:type="textWrapping"/>
      </w:r>
      <w:r>
        <w:rPr>
          <w:rFonts w:hint="eastAsia"/>
        </w:rPr>
        <w:t>地理标志保护工程项目申报书</w:t>
      </w:r>
    </w:p>
    <w:p w14:paraId="6D67EF59">
      <w:pPr>
        <w:pStyle w:val="58"/>
        <w:ind w:firstLine="420"/>
      </w:pPr>
      <w:r>
        <w:rPr>
          <w:rFonts w:hint="eastAsia"/>
        </w:rPr>
        <w:t>地理标志保护工程项目申报书见表A.1。</w:t>
      </w:r>
    </w:p>
    <w:p w14:paraId="224A63EB">
      <w:pPr>
        <w:pStyle w:val="79"/>
        <w:spacing w:before="156" w:after="156"/>
        <w:rPr>
          <w:kern w:val="2"/>
          <w:szCs w:val="21"/>
        </w:rPr>
      </w:pPr>
      <w:r>
        <w:rPr>
          <w:rFonts w:hint="eastAsia"/>
        </w:rPr>
        <w:t>地理标志保护工程项目</w:t>
      </w:r>
      <w:r>
        <w:t>申报书</w:t>
      </w:r>
    </w:p>
    <w:p w14:paraId="05F60FD6">
      <w:pPr>
        <w:pStyle w:val="58"/>
        <w:ind w:firstLine="360"/>
        <w:rPr>
          <w:sz w:val="18"/>
          <w:szCs w:val="16"/>
        </w:rPr>
      </w:pPr>
      <w:r>
        <w:rPr>
          <w:rFonts w:hAnsi="楷体_GB2312"/>
          <w:sz w:val="18"/>
          <w:szCs w:val="16"/>
        </w:rPr>
        <w:t>填表单位：（印章）</w:t>
      </w:r>
      <w:r>
        <w:rPr>
          <w:sz w:val="18"/>
          <w:szCs w:val="16"/>
        </w:rPr>
        <w:t xml:space="preserve">              </w:t>
      </w:r>
      <w:r>
        <w:rPr>
          <w:rFonts w:hAnsi="楷体_GB2312"/>
          <w:sz w:val="18"/>
          <w:szCs w:val="16"/>
        </w:rPr>
        <w:t>日期：</w:t>
      </w:r>
      <w:r>
        <w:rPr>
          <w:sz w:val="18"/>
          <w:szCs w:val="16"/>
        </w:rPr>
        <w:t xml:space="preserve">    </w:t>
      </w:r>
      <w:r>
        <w:rPr>
          <w:rFonts w:hAnsi="楷体_GB2312"/>
          <w:sz w:val="18"/>
          <w:szCs w:val="16"/>
        </w:rPr>
        <w:t>年</w:t>
      </w:r>
      <w:r>
        <w:rPr>
          <w:sz w:val="18"/>
          <w:szCs w:val="16"/>
        </w:rPr>
        <w:t xml:space="preserve">  </w:t>
      </w:r>
      <w:r>
        <w:rPr>
          <w:rFonts w:hAnsi="楷体_GB2312"/>
          <w:sz w:val="18"/>
          <w:szCs w:val="16"/>
        </w:rPr>
        <w:t>月</w:t>
      </w:r>
      <w:r>
        <w:rPr>
          <w:sz w:val="18"/>
          <w:szCs w:val="16"/>
        </w:rPr>
        <w:t xml:space="preserve">  </w:t>
      </w:r>
      <w:r>
        <w:rPr>
          <w:rFonts w:hAnsi="楷体_GB2312"/>
          <w:sz w:val="18"/>
          <w:szCs w:val="16"/>
        </w:rPr>
        <w:t>日</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14"/>
        <w:gridCol w:w="2052"/>
        <w:gridCol w:w="1347"/>
        <w:gridCol w:w="557"/>
      </w:tblGrid>
      <w:tr w14:paraId="0FD5B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0" w:type="auto"/>
            <w:gridSpan w:val="4"/>
            <w:tcBorders>
              <w:top w:val="single" w:color="auto" w:sz="4" w:space="0"/>
              <w:left w:val="single" w:color="auto" w:sz="8" w:space="0"/>
              <w:bottom w:val="single" w:color="auto" w:sz="4" w:space="0"/>
              <w:right w:val="single" w:color="auto" w:sz="8" w:space="0"/>
            </w:tcBorders>
            <w:shd w:val="clear" w:color="auto" w:fill="FFFFFF"/>
            <w:vAlign w:val="center"/>
          </w:tcPr>
          <w:p w14:paraId="5E18C76B">
            <w:pPr>
              <w:widowControl/>
              <w:jc w:val="left"/>
              <w:rPr>
                <w:rFonts w:ascii="宋体" w:hAnsi="宋体"/>
                <w:color w:val="000000"/>
                <w:kern w:val="0"/>
                <w:sz w:val="18"/>
                <w:szCs w:val="18"/>
              </w:rPr>
            </w:pPr>
            <w:r>
              <w:rPr>
                <w:rFonts w:hint="eastAsia" w:ascii="宋体" w:hAnsi="宋体"/>
                <w:color w:val="000000"/>
                <w:kern w:val="0"/>
                <w:sz w:val="18"/>
                <w:szCs w:val="18"/>
              </w:rPr>
              <w:t>一、基本信息</w:t>
            </w:r>
          </w:p>
        </w:tc>
      </w:tr>
      <w:tr w14:paraId="62956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0" w:type="auto"/>
            <w:tcBorders>
              <w:top w:val="single" w:color="auto" w:sz="4" w:space="0"/>
              <w:left w:val="single" w:color="auto" w:sz="8" w:space="0"/>
              <w:bottom w:val="single" w:color="auto" w:sz="4" w:space="0"/>
              <w:right w:val="single" w:color="auto" w:sz="4" w:space="0"/>
            </w:tcBorders>
            <w:shd w:val="clear" w:color="auto" w:fill="FFFFFF"/>
            <w:vAlign w:val="center"/>
          </w:tcPr>
          <w:p w14:paraId="5937D32E">
            <w:pPr>
              <w:widowControl/>
              <w:jc w:val="center"/>
              <w:rPr>
                <w:rFonts w:ascii="宋体" w:hAnsi="宋体"/>
                <w:color w:val="000000"/>
                <w:kern w:val="0"/>
                <w:sz w:val="18"/>
                <w:szCs w:val="18"/>
              </w:rPr>
            </w:pPr>
            <w:r>
              <w:rPr>
                <w:rFonts w:hint="eastAsia" w:ascii="宋体" w:hAnsi="宋体"/>
                <w:color w:val="000000"/>
                <w:kern w:val="0"/>
                <w:sz w:val="18"/>
                <w:szCs w:val="18"/>
              </w:rPr>
              <w:t>申报单位</w:t>
            </w:r>
          </w:p>
        </w:tc>
        <w:tc>
          <w:tcPr>
            <w:tcW w:w="0" w:type="auto"/>
            <w:gridSpan w:val="3"/>
            <w:tcBorders>
              <w:top w:val="single" w:color="auto" w:sz="4" w:space="0"/>
              <w:left w:val="single" w:color="auto" w:sz="4" w:space="0"/>
              <w:bottom w:val="single" w:color="auto" w:sz="4" w:space="0"/>
              <w:right w:val="single" w:color="auto" w:sz="8" w:space="0"/>
            </w:tcBorders>
            <w:shd w:val="clear" w:color="auto" w:fill="FFFFFF"/>
            <w:vAlign w:val="center"/>
          </w:tcPr>
          <w:p w14:paraId="3BC91398">
            <w:pPr>
              <w:widowControl/>
              <w:jc w:val="center"/>
              <w:rPr>
                <w:rFonts w:ascii="宋体" w:hAnsi="宋体"/>
                <w:color w:val="000000"/>
                <w:kern w:val="0"/>
                <w:sz w:val="18"/>
                <w:szCs w:val="18"/>
              </w:rPr>
            </w:pPr>
          </w:p>
        </w:tc>
      </w:tr>
      <w:tr w14:paraId="764EB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0" w:type="auto"/>
            <w:tcBorders>
              <w:top w:val="single" w:color="auto" w:sz="4" w:space="0"/>
              <w:left w:val="single" w:color="auto" w:sz="8" w:space="0"/>
              <w:bottom w:val="single" w:color="auto" w:sz="4" w:space="0"/>
              <w:right w:val="single" w:color="auto" w:sz="4" w:space="0"/>
            </w:tcBorders>
            <w:shd w:val="clear" w:color="auto" w:fill="FFFFFF"/>
            <w:vAlign w:val="center"/>
          </w:tcPr>
          <w:p w14:paraId="7981F77F">
            <w:pPr>
              <w:widowControl/>
              <w:jc w:val="center"/>
              <w:rPr>
                <w:rFonts w:ascii="宋体" w:hAnsi="宋体"/>
                <w:color w:val="000000"/>
                <w:kern w:val="0"/>
                <w:sz w:val="18"/>
                <w:szCs w:val="18"/>
              </w:rPr>
            </w:pPr>
            <w:r>
              <w:rPr>
                <w:rFonts w:hint="eastAsia" w:ascii="宋体" w:hAnsi="宋体"/>
                <w:color w:val="000000"/>
                <w:kern w:val="0"/>
                <w:sz w:val="18"/>
                <w:szCs w:val="18"/>
              </w:rPr>
              <w:t>联系人</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6B6A22B">
            <w:pPr>
              <w:widowControl/>
              <w:jc w:val="center"/>
              <w:rPr>
                <w:rFonts w:ascii="宋体" w:hAnsi="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AF714A2">
            <w:pPr>
              <w:widowControl/>
              <w:jc w:val="center"/>
              <w:rPr>
                <w:rFonts w:ascii="宋体" w:hAnsi="宋体"/>
                <w:color w:val="000000"/>
                <w:kern w:val="0"/>
                <w:sz w:val="18"/>
                <w:szCs w:val="18"/>
              </w:rPr>
            </w:pPr>
            <w:r>
              <w:rPr>
                <w:rFonts w:hint="eastAsia" w:ascii="宋体" w:hAnsi="宋体"/>
                <w:color w:val="000000"/>
                <w:kern w:val="0"/>
                <w:sz w:val="18"/>
                <w:szCs w:val="18"/>
              </w:rPr>
              <w:t>职务</w:t>
            </w:r>
          </w:p>
        </w:tc>
        <w:tc>
          <w:tcPr>
            <w:tcW w:w="0" w:type="auto"/>
            <w:tcBorders>
              <w:top w:val="single" w:color="auto" w:sz="4" w:space="0"/>
              <w:left w:val="single" w:color="auto" w:sz="4" w:space="0"/>
              <w:bottom w:val="single" w:color="auto" w:sz="4" w:space="0"/>
              <w:right w:val="single" w:color="auto" w:sz="8" w:space="0"/>
            </w:tcBorders>
            <w:shd w:val="clear" w:color="auto" w:fill="FFFFFF"/>
            <w:vAlign w:val="center"/>
          </w:tcPr>
          <w:p w14:paraId="620B3074">
            <w:pPr>
              <w:widowControl/>
              <w:jc w:val="center"/>
              <w:rPr>
                <w:rFonts w:ascii="宋体" w:hAnsi="宋体"/>
                <w:color w:val="000000"/>
                <w:kern w:val="0"/>
                <w:sz w:val="18"/>
                <w:szCs w:val="18"/>
              </w:rPr>
            </w:pPr>
          </w:p>
        </w:tc>
      </w:tr>
      <w:tr w14:paraId="4F8D9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0" w:type="auto"/>
            <w:tcBorders>
              <w:top w:val="single" w:color="auto" w:sz="4" w:space="0"/>
              <w:left w:val="single" w:color="auto" w:sz="8" w:space="0"/>
              <w:bottom w:val="single" w:color="auto" w:sz="4" w:space="0"/>
              <w:right w:val="single" w:color="auto" w:sz="4" w:space="0"/>
            </w:tcBorders>
            <w:shd w:val="clear" w:color="auto" w:fill="FFFFFF"/>
            <w:vAlign w:val="center"/>
          </w:tcPr>
          <w:p w14:paraId="1EF39769">
            <w:pPr>
              <w:widowControl/>
              <w:jc w:val="center"/>
              <w:rPr>
                <w:rFonts w:ascii="宋体" w:hAnsi="宋体"/>
                <w:color w:val="000000"/>
                <w:kern w:val="0"/>
                <w:sz w:val="18"/>
                <w:szCs w:val="18"/>
              </w:rPr>
            </w:pPr>
            <w:r>
              <w:rPr>
                <w:rFonts w:hint="eastAsia" w:ascii="宋体" w:hAnsi="宋体"/>
                <w:color w:val="000000"/>
                <w:kern w:val="0"/>
                <w:sz w:val="18"/>
                <w:szCs w:val="18"/>
              </w:rPr>
              <w:t>联系电话</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8CCBB68">
            <w:pPr>
              <w:widowControl/>
              <w:jc w:val="center"/>
              <w:rPr>
                <w:rFonts w:ascii="宋体" w:hAnsi="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565FCCC">
            <w:pPr>
              <w:widowControl/>
              <w:jc w:val="center"/>
              <w:rPr>
                <w:rFonts w:ascii="宋体" w:hAnsi="宋体"/>
                <w:color w:val="000000"/>
                <w:kern w:val="0"/>
                <w:sz w:val="18"/>
                <w:szCs w:val="18"/>
              </w:rPr>
            </w:pPr>
            <w:r>
              <w:rPr>
                <w:rFonts w:hint="eastAsia" w:ascii="宋体" w:hAnsi="宋体"/>
                <w:color w:val="000000"/>
                <w:kern w:val="0"/>
                <w:sz w:val="18"/>
                <w:szCs w:val="18"/>
              </w:rPr>
              <w:t>传真</w:t>
            </w:r>
          </w:p>
        </w:tc>
        <w:tc>
          <w:tcPr>
            <w:tcW w:w="0" w:type="auto"/>
            <w:tcBorders>
              <w:top w:val="single" w:color="auto" w:sz="4" w:space="0"/>
              <w:left w:val="single" w:color="auto" w:sz="4" w:space="0"/>
              <w:bottom w:val="single" w:color="auto" w:sz="4" w:space="0"/>
              <w:right w:val="single" w:color="auto" w:sz="8" w:space="0"/>
            </w:tcBorders>
            <w:shd w:val="clear" w:color="auto" w:fill="FFFFFF"/>
            <w:vAlign w:val="center"/>
          </w:tcPr>
          <w:p w14:paraId="4A3E9614">
            <w:pPr>
              <w:widowControl/>
              <w:jc w:val="center"/>
              <w:rPr>
                <w:rFonts w:ascii="宋体" w:hAnsi="宋体"/>
                <w:color w:val="000000"/>
                <w:kern w:val="0"/>
                <w:sz w:val="18"/>
                <w:szCs w:val="18"/>
              </w:rPr>
            </w:pPr>
          </w:p>
        </w:tc>
      </w:tr>
      <w:tr w14:paraId="79722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0" w:type="auto"/>
            <w:tcBorders>
              <w:top w:val="single" w:color="auto" w:sz="4" w:space="0"/>
              <w:left w:val="single" w:color="auto" w:sz="8" w:space="0"/>
              <w:bottom w:val="single" w:color="auto" w:sz="4" w:space="0"/>
              <w:right w:val="single" w:color="auto" w:sz="4" w:space="0"/>
            </w:tcBorders>
            <w:shd w:val="clear" w:color="auto" w:fill="FFFFFF"/>
            <w:vAlign w:val="center"/>
          </w:tcPr>
          <w:p w14:paraId="385F145D">
            <w:pPr>
              <w:widowControl/>
              <w:jc w:val="center"/>
              <w:rPr>
                <w:rFonts w:ascii="宋体" w:hAnsi="宋体"/>
                <w:color w:val="000000"/>
                <w:kern w:val="0"/>
                <w:sz w:val="18"/>
                <w:szCs w:val="18"/>
              </w:rPr>
            </w:pPr>
            <w:r>
              <w:rPr>
                <w:rFonts w:hint="eastAsia" w:ascii="宋体" w:hAnsi="宋体"/>
                <w:color w:val="000000"/>
                <w:kern w:val="0"/>
                <w:sz w:val="18"/>
                <w:szCs w:val="18"/>
              </w:rPr>
              <w:t>通讯地址及邮编</w:t>
            </w:r>
          </w:p>
        </w:tc>
        <w:tc>
          <w:tcPr>
            <w:tcW w:w="0" w:type="auto"/>
            <w:gridSpan w:val="3"/>
            <w:tcBorders>
              <w:top w:val="single" w:color="auto" w:sz="4" w:space="0"/>
              <w:left w:val="single" w:color="auto" w:sz="4" w:space="0"/>
              <w:bottom w:val="single" w:color="auto" w:sz="4" w:space="0"/>
              <w:right w:val="single" w:color="auto" w:sz="8" w:space="0"/>
            </w:tcBorders>
            <w:shd w:val="clear" w:color="auto" w:fill="FFFFFF"/>
            <w:vAlign w:val="center"/>
          </w:tcPr>
          <w:p w14:paraId="7CBE9518">
            <w:pPr>
              <w:widowControl/>
              <w:jc w:val="center"/>
              <w:rPr>
                <w:rFonts w:ascii="宋体" w:hAnsi="宋体"/>
                <w:color w:val="000000"/>
                <w:kern w:val="0"/>
                <w:sz w:val="18"/>
                <w:szCs w:val="18"/>
              </w:rPr>
            </w:pPr>
          </w:p>
        </w:tc>
      </w:tr>
      <w:tr w14:paraId="54E72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0" w:type="auto"/>
            <w:tcBorders>
              <w:top w:val="single" w:color="auto" w:sz="4" w:space="0"/>
              <w:left w:val="single" w:color="auto" w:sz="8" w:space="0"/>
              <w:bottom w:val="single" w:color="auto" w:sz="4" w:space="0"/>
              <w:right w:val="single" w:color="auto" w:sz="4" w:space="0"/>
            </w:tcBorders>
            <w:shd w:val="clear" w:color="auto" w:fill="FFFFFF"/>
            <w:vAlign w:val="center"/>
          </w:tcPr>
          <w:p w14:paraId="34203DD8">
            <w:pPr>
              <w:widowControl/>
              <w:jc w:val="center"/>
              <w:rPr>
                <w:rFonts w:ascii="宋体" w:hAnsi="宋体"/>
                <w:color w:val="000000"/>
                <w:kern w:val="0"/>
                <w:sz w:val="18"/>
                <w:szCs w:val="18"/>
              </w:rPr>
            </w:pPr>
            <w:r>
              <w:rPr>
                <w:rFonts w:hint="eastAsia" w:ascii="宋体" w:hAnsi="宋体"/>
                <w:color w:val="000000"/>
                <w:kern w:val="0"/>
                <w:sz w:val="18"/>
                <w:szCs w:val="18"/>
              </w:rPr>
              <w:t>电子邮箱</w:t>
            </w:r>
          </w:p>
        </w:tc>
        <w:tc>
          <w:tcPr>
            <w:tcW w:w="0" w:type="auto"/>
            <w:gridSpan w:val="3"/>
            <w:tcBorders>
              <w:top w:val="single" w:color="auto" w:sz="4" w:space="0"/>
              <w:left w:val="single" w:color="auto" w:sz="4" w:space="0"/>
              <w:bottom w:val="single" w:color="auto" w:sz="4" w:space="0"/>
              <w:right w:val="single" w:color="auto" w:sz="8" w:space="0"/>
            </w:tcBorders>
            <w:shd w:val="clear" w:color="auto" w:fill="FFFFFF"/>
            <w:vAlign w:val="center"/>
          </w:tcPr>
          <w:p w14:paraId="213D5EFB">
            <w:pPr>
              <w:widowControl/>
              <w:jc w:val="center"/>
              <w:rPr>
                <w:rFonts w:ascii="宋体" w:hAnsi="宋体"/>
                <w:color w:val="000000"/>
                <w:kern w:val="0"/>
                <w:sz w:val="18"/>
                <w:szCs w:val="18"/>
              </w:rPr>
            </w:pPr>
          </w:p>
        </w:tc>
      </w:tr>
      <w:tr w14:paraId="743DB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0" w:type="auto"/>
            <w:tcBorders>
              <w:top w:val="single" w:color="auto" w:sz="4" w:space="0"/>
              <w:left w:val="single" w:color="auto" w:sz="8" w:space="0"/>
              <w:bottom w:val="single" w:color="auto" w:sz="4" w:space="0"/>
              <w:right w:val="single" w:color="auto" w:sz="4" w:space="0"/>
            </w:tcBorders>
            <w:shd w:val="clear" w:color="auto" w:fill="FFFFFF"/>
            <w:vAlign w:val="center"/>
          </w:tcPr>
          <w:p w14:paraId="7C385A3B">
            <w:pPr>
              <w:widowControl/>
              <w:jc w:val="center"/>
              <w:rPr>
                <w:rFonts w:ascii="宋体" w:hAnsi="宋体"/>
                <w:color w:val="000000"/>
                <w:kern w:val="0"/>
                <w:sz w:val="18"/>
                <w:szCs w:val="18"/>
              </w:rPr>
            </w:pPr>
            <w:r>
              <w:rPr>
                <w:rFonts w:hint="eastAsia" w:ascii="宋体" w:hAnsi="宋体"/>
                <w:color w:val="000000"/>
                <w:kern w:val="0"/>
                <w:sz w:val="18"/>
                <w:szCs w:val="18"/>
                <w:lang w:val="en-US" w:eastAsia="zh-CN"/>
              </w:rPr>
              <w:t>上一</w:t>
            </w:r>
            <w:r>
              <w:rPr>
                <w:rFonts w:hint="eastAsia" w:ascii="宋体" w:hAnsi="宋体"/>
                <w:color w:val="000000"/>
                <w:kern w:val="0"/>
                <w:sz w:val="18"/>
                <w:szCs w:val="18"/>
              </w:rPr>
              <w:t>级知识产权管理部门</w:t>
            </w:r>
          </w:p>
        </w:tc>
        <w:tc>
          <w:tcPr>
            <w:tcW w:w="0" w:type="auto"/>
            <w:gridSpan w:val="3"/>
            <w:tcBorders>
              <w:top w:val="single" w:color="auto" w:sz="4" w:space="0"/>
              <w:left w:val="single" w:color="auto" w:sz="4" w:space="0"/>
              <w:bottom w:val="single" w:color="auto" w:sz="4" w:space="0"/>
              <w:right w:val="single" w:color="auto" w:sz="8" w:space="0"/>
            </w:tcBorders>
            <w:shd w:val="clear" w:color="auto" w:fill="FFFFFF"/>
            <w:vAlign w:val="center"/>
          </w:tcPr>
          <w:p w14:paraId="5354772B">
            <w:pPr>
              <w:widowControl/>
              <w:jc w:val="center"/>
              <w:rPr>
                <w:rFonts w:ascii="宋体" w:hAnsi="宋体"/>
                <w:color w:val="000000"/>
                <w:kern w:val="0"/>
                <w:sz w:val="18"/>
                <w:szCs w:val="18"/>
              </w:rPr>
            </w:pPr>
          </w:p>
        </w:tc>
      </w:tr>
      <w:tr w14:paraId="70101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0" w:type="auto"/>
            <w:tcBorders>
              <w:top w:val="single" w:color="auto" w:sz="4" w:space="0"/>
              <w:left w:val="single" w:color="auto" w:sz="8" w:space="0"/>
              <w:bottom w:val="single" w:color="auto" w:sz="4" w:space="0"/>
              <w:right w:val="single" w:color="auto" w:sz="4" w:space="0"/>
            </w:tcBorders>
            <w:shd w:val="clear" w:color="auto" w:fill="FFFFFF"/>
            <w:vAlign w:val="center"/>
          </w:tcPr>
          <w:p w14:paraId="164C5CB0">
            <w:pPr>
              <w:widowControl/>
              <w:jc w:val="center"/>
              <w:rPr>
                <w:rFonts w:ascii="宋体" w:hAnsi="宋体"/>
                <w:color w:val="000000"/>
                <w:kern w:val="0"/>
                <w:sz w:val="18"/>
                <w:szCs w:val="18"/>
              </w:rPr>
            </w:pPr>
            <w:r>
              <w:rPr>
                <w:rFonts w:hint="eastAsia" w:ascii="宋体" w:hAnsi="宋体"/>
                <w:color w:val="000000"/>
                <w:kern w:val="0"/>
                <w:sz w:val="18"/>
                <w:szCs w:val="18"/>
              </w:rPr>
              <w:t>联系人</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201330A">
            <w:pPr>
              <w:widowControl/>
              <w:jc w:val="center"/>
              <w:rPr>
                <w:rFonts w:ascii="宋体" w:hAnsi="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4757D81">
            <w:pPr>
              <w:widowControl/>
              <w:jc w:val="center"/>
              <w:rPr>
                <w:rFonts w:ascii="宋体" w:hAnsi="宋体"/>
                <w:color w:val="000000"/>
                <w:kern w:val="0"/>
                <w:sz w:val="18"/>
                <w:szCs w:val="18"/>
              </w:rPr>
            </w:pPr>
            <w:r>
              <w:rPr>
                <w:rFonts w:hint="eastAsia" w:ascii="宋体" w:hAnsi="宋体"/>
                <w:color w:val="000000"/>
                <w:kern w:val="0"/>
                <w:sz w:val="18"/>
                <w:szCs w:val="18"/>
              </w:rPr>
              <w:t>职务</w:t>
            </w:r>
          </w:p>
        </w:tc>
        <w:tc>
          <w:tcPr>
            <w:tcW w:w="0" w:type="auto"/>
            <w:tcBorders>
              <w:top w:val="single" w:color="auto" w:sz="4" w:space="0"/>
              <w:left w:val="single" w:color="auto" w:sz="4" w:space="0"/>
              <w:bottom w:val="single" w:color="auto" w:sz="4" w:space="0"/>
              <w:right w:val="single" w:color="auto" w:sz="8" w:space="0"/>
            </w:tcBorders>
            <w:shd w:val="clear" w:color="auto" w:fill="FFFFFF"/>
            <w:vAlign w:val="center"/>
          </w:tcPr>
          <w:p w14:paraId="0CB8E475">
            <w:pPr>
              <w:widowControl/>
              <w:jc w:val="center"/>
              <w:rPr>
                <w:rFonts w:ascii="宋体" w:hAnsi="宋体"/>
                <w:color w:val="000000"/>
                <w:kern w:val="0"/>
                <w:sz w:val="18"/>
                <w:szCs w:val="18"/>
              </w:rPr>
            </w:pPr>
          </w:p>
        </w:tc>
      </w:tr>
      <w:tr w14:paraId="3CA8B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0" w:type="auto"/>
            <w:tcBorders>
              <w:top w:val="single" w:color="auto" w:sz="4" w:space="0"/>
              <w:left w:val="single" w:color="auto" w:sz="8" w:space="0"/>
              <w:bottom w:val="single" w:color="auto" w:sz="4" w:space="0"/>
              <w:right w:val="single" w:color="auto" w:sz="4" w:space="0"/>
            </w:tcBorders>
            <w:shd w:val="clear" w:color="auto" w:fill="FFFFFF"/>
            <w:vAlign w:val="center"/>
          </w:tcPr>
          <w:p w14:paraId="7C23C2EE">
            <w:pPr>
              <w:widowControl/>
              <w:jc w:val="center"/>
              <w:rPr>
                <w:rFonts w:ascii="宋体" w:hAnsi="宋体"/>
                <w:color w:val="000000"/>
                <w:kern w:val="0"/>
                <w:sz w:val="18"/>
                <w:szCs w:val="18"/>
              </w:rPr>
            </w:pPr>
            <w:r>
              <w:rPr>
                <w:rFonts w:hint="eastAsia" w:ascii="宋体" w:hAnsi="宋体"/>
                <w:color w:val="000000"/>
                <w:kern w:val="0"/>
                <w:sz w:val="18"/>
                <w:szCs w:val="18"/>
              </w:rPr>
              <w:t>联系电话</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A61E686">
            <w:pPr>
              <w:widowControl/>
              <w:jc w:val="center"/>
              <w:rPr>
                <w:rFonts w:ascii="宋体" w:hAnsi="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A6B92E5">
            <w:pPr>
              <w:widowControl/>
              <w:jc w:val="center"/>
              <w:rPr>
                <w:rFonts w:ascii="宋体" w:hAnsi="宋体"/>
                <w:color w:val="000000"/>
                <w:kern w:val="0"/>
                <w:sz w:val="18"/>
                <w:szCs w:val="18"/>
              </w:rPr>
            </w:pPr>
            <w:r>
              <w:rPr>
                <w:rFonts w:hint="eastAsia" w:ascii="宋体" w:hAnsi="宋体"/>
                <w:color w:val="000000"/>
                <w:kern w:val="0"/>
                <w:sz w:val="18"/>
                <w:szCs w:val="18"/>
              </w:rPr>
              <w:t>传真</w:t>
            </w:r>
          </w:p>
        </w:tc>
        <w:tc>
          <w:tcPr>
            <w:tcW w:w="0" w:type="auto"/>
            <w:tcBorders>
              <w:top w:val="single" w:color="auto" w:sz="4" w:space="0"/>
              <w:left w:val="single" w:color="auto" w:sz="4" w:space="0"/>
              <w:bottom w:val="single" w:color="auto" w:sz="4" w:space="0"/>
              <w:right w:val="single" w:color="auto" w:sz="8" w:space="0"/>
            </w:tcBorders>
            <w:shd w:val="clear" w:color="auto" w:fill="FFFFFF"/>
            <w:vAlign w:val="center"/>
          </w:tcPr>
          <w:p w14:paraId="28976C3D">
            <w:pPr>
              <w:widowControl/>
              <w:jc w:val="center"/>
              <w:rPr>
                <w:rFonts w:ascii="宋体" w:hAnsi="宋体"/>
                <w:color w:val="000000"/>
                <w:kern w:val="0"/>
                <w:sz w:val="18"/>
                <w:szCs w:val="18"/>
              </w:rPr>
            </w:pPr>
          </w:p>
        </w:tc>
      </w:tr>
      <w:tr w14:paraId="66485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0" w:type="auto"/>
            <w:tcBorders>
              <w:top w:val="single" w:color="auto" w:sz="4" w:space="0"/>
              <w:left w:val="single" w:color="auto" w:sz="8" w:space="0"/>
              <w:bottom w:val="single" w:color="auto" w:sz="4" w:space="0"/>
              <w:right w:val="single" w:color="auto" w:sz="4" w:space="0"/>
            </w:tcBorders>
            <w:shd w:val="clear" w:color="auto" w:fill="FFFFFF"/>
            <w:vAlign w:val="center"/>
          </w:tcPr>
          <w:p w14:paraId="2DBE929B">
            <w:pPr>
              <w:widowControl/>
              <w:jc w:val="center"/>
              <w:rPr>
                <w:rFonts w:ascii="宋体" w:hAnsi="宋体"/>
                <w:color w:val="000000"/>
                <w:kern w:val="0"/>
                <w:sz w:val="18"/>
                <w:szCs w:val="18"/>
              </w:rPr>
            </w:pPr>
            <w:r>
              <w:rPr>
                <w:rFonts w:hint="eastAsia" w:ascii="宋体" w:hAnsi="宋体"/>
                <w:color w:val="000000"/>
                <w:kern w:val="0"/>
                <w:sz w:val="18"/>
                <w:szCs w:val="18"/>
              </w:rPr>
              <w:t>通讯地址及邮编</w:t>
            </w:r>
          </w:p>
        </w:tc>
        <w:tc>
          <w:tcPr>
            <w:tcW w:w="0" w:type="auto"/>
            <w:gridSpan w:val="3"/>
            <w:tcBorders>
              <w:top w:val="single" w:color="auto" w:sz="4" w:space="0"/>
              <w:left w:val="single" w:color="auto" w:sz="4" w:space="0"/>
              <w:bottom w:val="single" w:color="auto" w:sz="4" w:space="0"/>
              <w:right w:val="single" w:color="auto" w:sz="8" w:space="0"/>
            </w:tcBorders>
            <w:shd w:val="clear" w:color="auto" w:fill="FFFFFF"/>
            <w:vAlign w:val="center"/>
          </w:tcPr>
          <w:p w14:paraId="273F4669">
            <w:pPr>
              <w:widowControl/>
              <w:jc w:val="center"/>
              <w:rPr>
                <w:rFonts w:ascii="宋体" w:hAnsi="宋体"/>
                <w:color w:val="000000"/>
                <w:kern w:val="0"/>
                <w:sz w:val="18"/>
                <w:szCs w:val="18"/>
              </w:rPr>
            </w:pPr>
          </w:p>
        </w:tc>
      </w:tr>
      <w:tr w14:paraId="19B33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0" w:type="auto"/>
            <w:tcBorders>
              <w:top w:val="single" w:color="auto" w:sz="4" w:space="0"/>
              <w:left w:val="single" w:color="auto" w:sz="8" w:space="0"/>
              <w:bottom w:val="single" w:color="auto" w:sz="4" w:space="0"/>
              <w:right w:val="single" w:color="auto" w:sz="4" w:space="0"/>
            </w:tcBorders>
            <w:shd w:val="clear" w:color="auto" w:fill="FFFFFF"/>
            <w:vAlign w:val="center"/>
          </w:tcPr>
          <w:p w14:paraId="4B3BA8FD">
            <w:pPr>
              <w:widowControl/>
              <w:jc w:val="center"/>
              <w:rPr>
                <w:rFonts w:ascii="宋体" w:hAnsi="宋体"/>
                <w:color w:val="000000"/>
                <w:kern w:val="0"/>
                <w:sz w:val="18"/>
                <w:szCs w:val="18"/>
              </w:rPr>
            </w:pPr>
            <w:r>
              <w:rPr>
                <w:rFonts w:hint="eastAsia" w:ascii="宋体" w:hAnsi="宋体"/>
                <w:color w:val="000000"/>
                <w:kern w:val="0"/>
                <w:sz w:val="18"/>
                <w:szCs w:val="18"/>
              </w:rPr>
              <w:t>电子邮箱</w:t>
            </w:r>
          </w:p>
        </w:tc>
        <w:tc>
          <w:tcPr>
            <w:tcW w:w="0" w:type="auto"/>
            <w:gridSpan w:val="3"/>
            <w:tcBorders>
              <w:top w:val="single" w:color="auto" w:sz="4" w:space="0"/>
              <w:left w:val="single" w:color="auto" w:sz="4" w:space="0"/>
              <w:bottom w:val="single" w:color="auto" w:sz="4" w:space="0"/>
              <w:right w:val="single" w:color="auto" w:sz="8" w:space="0"/>
            </w:tcBorders>
            <w:shd w:val="clear" w:color="auto" w:fill="FFFFFF"/>
            <w:vAlign w:val="center"/>
          </w:tcPr>
          <w:p w14:paraId="1BDB5351">
            <w:pPr>
              <w:widowControl/>
              <w:jc w:val="center"/>
              <w:rPr>
                <w:rFonts w:ascii="宋体" w:hAnsi="宋体"/>
                <w:color w:val="000000"/>
                <w:kern w:val="0"/>
                <w:sz w:val="18"/>
                <w:szCs w:val="18"/>
              </w:rPr>
            </w:pPr>
          </w:p>
        </w:tc>
      </w:tr>
      <w:tr w14:paraId="442E5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0" w:type="auto"/>
            <w:tcBorders>
              <w:top w:val="single" w:color="auto" w:sz="4" w:space="0"/>
              <w:left w:val="single" w:color="auto" w:sz="8" w:space="0"/>
              <w:bottom w:val="single" w:color="auto" w:sz="4" w:space="0"/>
              <w:right w:val="single" w:color="auto" w:sz="4" w:space="0"/>
            </w:tcBorders>
            <w:shd w:val="clear" w:color="auto" w:fill="FFFFFF"/>
            <w:vAlign w:val="center"/>
          </w:tcPr>
          <w:p w14:paraId="3AC1D964">
            <w:pPr>
              <w:widowControl/>
              <w:jc w:val="center"/>
              <w:rPr>
                <w:rFonts w:ascii="宋体" w:hAnsi="宋体"/>
                <w:color w:val="000000"/>
                <w:kern w:val="0"/>
                <w:sz w:val="18"/>
                <w:szCs w:val="18"/>
              </w:rPr>
            </w:pPr>
            <w:r>
              <w:rPr>
                <w:rFonts w:hint="eastAsia" w:ascii="宋体" w:hAnsi="宋体"/>
                <w:color w:val="000000"/>
                <w:kern w:val="0"/>
                <w:sz w:val="18"/>
                <w:szCs w:val="18"/>
              </w:rPr>
              <w:t>地理标志保护工程项目名称</w:t>
            </w:r>
          </w:p>
        </w:tc>
        <w:tc>
          <w:tcPr>
            <w:tcW w:w="0" w:type="auto"/>
            <w:gridSpan w:val="3"/>
            <w:tcBorders>
              <w:top w:val="single" w:color="auto" w:sz="4" w:space="0"/>
              <w:left w:val="single" w:color="auto" w:sz="4" w:space="0"/>
              <w:bottom w:val="single" w:color="auto" w:sz="4" w:space="0"/>
              <w:right w:val="single" w:color="auto" w:sz="8" w:space="0"/>
            </w:tcBorders>
            <w:shd w:val="clear" w:color="auto" w:fill="FFFFFF"/>
            <w:vAlign w:val="center"/>
          </w:tcPr>
          <w:p w14:paraId="35AA0DF6">
            <w:pPr>
              <w:widowControl/>
              <w:jc w:val="center"/>
              <w:rPr>
                <w:rFonts w:ascii="宋体" w:hAnsi="宋体"/>
                <w:color w:val="000000"/>
                <w:kern w:val="0"/>
                <w:sz w:val="18"/>
                <w:szCs w:val="18"/>
              </w:rPr>
            </w:pPr>
          </w:p>
        </w:tc>
      </w:tr>
      <w:tr w14:paraId="620B2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0" w:type="auto"/>
            <w:tcBorders>
              <w:top w:val="single" w:color="auto" w:sz="4" w:space="0"/>
              <w:left w:val="single" w:color="auto" w:sz="8" w:space="0"/>
              <w:bottom w:val="single" w:color="auto" w:sz="4" w:space="0"/>
              <w:right w:val="single" w:color="auto" w:sz="4" w:space="0"/>
            </w:tcBorders>
            <w:shd w:val="clear" w:color="auto" w:fill="FFFFFF"/>
            <w:vAlign w:val="center"/>
          </w:tcPr>
          <w:p w14:paraId="08777EF0">
            <w:pPr>
              <w:widowControl/>
              <w:jc w:val="center"/>
              <w:rPr>
                <w:rFonts w:ascii="宋体" w:hAnsi="宋体"/>
                <w:color w:val="000000"/>
                <w:kern w:val="0"/>
                <w:sz w:val="18"/>
                <w:szCs w:val="18"/>
              </w:rPr>
            </w:pPr>
            <w:r>
              <w:rPr>
                <w:rFonts w:hint="eastAsia" w:ascii="宋体" w:hAnsi="宋体"/>
                <w:color w:val="000000"/>
                <w:kern w:val="0"/>
                <w:sz w:val="18"/>
                <w:szCs w:val="18"/>
              </w:rPr>
              <w:t>地理标志保护工程项目类型</w:t>
            </w:r>
          </w:p>
        </w:tc>
        <w:tc>
          <w:tcPr>
            <w:tcW w:w="0" w:type="auto"/>
            <w:gridSpan w:val="3"/>
            <w:tcBorders>
              <w:top w:val="single" w:color="auto" w:sz="4" w:space="0"/>
              <w:left w:val="single" w:color="auto" w:sz="4" w:space="0"/>
              <w:bottom w:val="single" w:color="auto" w:sz="4" w:space="0"/>
              <w:right w:val="single" w:color="auto" w:sz="8" w:space="0"/>
            </w:tcBorders>
            <w:shd w:val="clear" w:color="auto" w:fill="FFFFFF"/>
            <w:vAlign w:val="center"/>
          </w:tcPr>
          <w:p w14:paraId="28E8DF90">
            <w:pPr>
              <w:widowControl/>
              <w:jc w:val="center"/>
              <w:rPr>
                <w:rFonts w:ascii="宋体" w:hAnsi="宋体"/>
                <w:color w:val="000000"/>
                <w:kern w:val="0"/>
                <w:sz w:val="18"/>
                <w:szCs w:val="18"/>
              </w:rPr>
            </w:pPr>
            <w:r>
              <w:rPr>
                <w:rFonts w:hint="eastAsia" w:ascii="宋体" w:hAnsi="宋体"/>
                <w:color w:val="000000"/>
                <w:sz w:val="18"/>
                <w:szCs w:val="18"/>
              </w:rPr>
              <w:t>□一个地理标志□多个地理标志</w:t>
            </w:r>
          </w:p>
        </w:tc>
      </w:tr>
      <w:tr w14:paraId="371EC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0" w:type="auto"/>
            <w:vMerge w:val="restart"/>
            <w:tcBorders>
              <w:top w:val="nil"/>
              <w:left w:val="single" w:color="auto" w:sz="8" w:space="0"/>
              <w:bottom w:val="single" w:color="auto" w:sz="4" w:space="0"/>
              <w:right w:val="single" w:color="auto" w:sz="4" w:space="0"/>
            </w:tcBorders>
            <w:shd w:val="clear" w:color="auto" w:fill="FFFFFF"/>
            <w:vAlign w:val="center"/>
          </w:tcPr>
          <w:p w14:paraId="06054D30">
            <w:pPr>
              <w:jc w:val="center"/>
              <w:rPr>
                <w:rFonts w:ascii="宋体" w:hAnsi="宋体"/>
                <w:color w:val="000000"/>
                <w:kern w:val="0"/>
                <w:sz w:val="18"/>
                <w:szCs w:val="18"/>
              </w:rPr>
            </w:pPr>
            <w:r>
              <w:rPr>
                <w:rFonts w:hint="eastAsia" w:ascii="宋体" w:hAnsi="宋体"/>
                <w:color w:val="000000"/>
                <w:kern w:val="0"/>
                <w:sz w:val="18"/>
                <w:szCs w:val="18"/>
              </w:rPr>
              <w:t>地理标志产品保护</w:t>
            </w:r>
          </w:p>
          <w:p w14:paraId="410B9A87">
            <w:pPr>
              <w:jc w:val="center"/>
              <w:rPr>
                <w:rFonts w:ascii="宋体" w:hAnsi="宋体"/>
                <w:color w:val="000000"/>
                <w:kern w:val="0"/>
                <w:sz w:val="18"/>
                <w:szCs w:val="18"/>
              </w:rPr>
            </w:pPr>
            <w:r>
              <w:rPr>
                <w:rFonts w:hint="eastAsia" w:ascii="宋体" w:hAnsi="宋体"/>
                <w:color w:val="000000"/>
                <w:kern w:val="0"/>
                <w:sz w:val="18"/>
                <w:szCs w:val="18"/>
              </w:rPr>
              <w:t>批准时间及公告号</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7F70F9A">
            <w:pPr>
              <w:widowControl/>
              <w:jc w:val="center"/>
              <w:rPr>
                <w:rFonts w:ascii="宋体" w:hAnsi="宋体"/>
                <w:color w:val="000000"/>
                <w:kern w:val="0"/>
                <w:sz w:val="18"/>
                <w:szCs w:val="18"/>
              </w:rPr>
            </w:pPr>
            <w:r>
              <w:rPr>
                <w:rFonts w:hint="eastAsia" w:ascii="宋体" w:hAnsi="宋体"/>
                <w:color w:val="000000"/>
                <w:kern w:val="0"/>
                <w:sz w:val="18"/>
                <w:szCs w:val="18"/>
              </w:rPr>
              <w:t>产品名称</w:t>
            </w:r>
          </w:p>
        </w:tc>
        <w:tc>
          <w:tcPr>
            <w:tcW w:w="0" w:type="auto"/>
            <w:gridSpan w:val="2"/>
            <w:tcBorders>
              <w:top w:val="single" w:color="auto" w:sz="4" w:space="0"/>
              <w:left w:val="single" w:color="auto" w:sz="4" w:space="0"/>
              <w:bottom w:val="single" w:color="auto" w:sz="4" w:space="0"/>
              <w:right w:val="single" w:color="auto" w:sz="8" w:space="0"/>
            </w:tcBorders>
            <w:shd w:val="clear" w:color="auto" w:fill="FFFFFF"/>
            <w:vAlign w:val="center"/>
          </w:tcPr>
          <w:p w14:paraId="6AAA5CC2">
            <w:pPr>
              <w:widowControl/>
              <w:jc w:val="center"/>
              <w:rPr>
                <w:rFonts w:ascii="宋体" w:hAnsi="宋体"/>
                <w:color w:val="000000"/>
                <w:kern w:val="0"/>
                <w:sz w:val="18"/>
                <w:szCs w:val="18"/>
              </w:rPr>
            </w:pPr>
          </w:p>
        </w:tc>
      </w:tr>
      <w:tr w14:paraId="63E71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0" w:type="auto"/>
            <w:vMerge w:val="continue"/>
            <w:tcBorders>
              <w:top w:val="nil"/>
              <w:left w:val="single" w:color="auto" w:sz="8" w:space="0"/>
              <w:bottom w:val="single" w:color="auto" w:sz="4" w:space="0"/>
              <w:right w:val="single" w:color="auto" w:sz="4" w:space="0"/>
            </w:tcBorders>
            <w:vAlign w:val="center"/>
          </w:tcPr>
          <w:p w14:paraId="1DFCCA69">
            <w:pPr>
              <w:widowControl/>
              <w:jc w:val="left"/>
              <w:rPr>
                <w:rFonts w:ascii="宋体" w:hAnsi="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56D3BD6">
            <w:pPr>
              <w:widowControl/>
              <w:jc w:val="center"/>
              <w:rPr>
                <w:rFonts w:ascii="宋体" w:hAnsi="宋体"/>
                <w:color w:val="000000"/>
                <w:kern w:val="0"/>
                <w:sz w:val="18"/>
                <w:szCs w:val="18"/>
              </w:rPr>
            </w:pPr>
            <w:r>
              <w:rPr>
                <w:rFonts w:hint="eastAsia" w:ascii="宋体" w:hAnsi="宋体"/>
                <w:color w:val="000000"/>
                <w:kern w:val="0"/>
                <w:sz w:val="18"/>
                <w:szCs w:val="18"/>
              </w:rPr>
              <w:t>批准时间</w:t>
            </w:r>
          </w:p>
        </w:tc>
        <w:tc>
          <w:tcPr>
            <w:tcW w:w="0" w:type="auto"/>
            <w:gridSpan w:val="2"/>
            <w:tcBorders>
              <w:top w:val="single" w:color="auto" w:sz="4" w:space="0"/>
              <w:left w:val="single" w:color="auto" w:sz="4" w:space="0"/>
              <w:bottom w:val="single" w:color="auto" w:sz="4" w:space="0"/>
              <w:right w:val="single" w:color="auto" w:sz="8" w:space="0"/>
            </w:tcBorders>
            <w:shd w:val="clear" w:color="auto" w:fill="FFFFFF"/>
            <w:vAlign w:val="center"/>
          </w:tcPr>
          <w:p w14:paraId="5F70D6B1">
            <w:pPr>
              <w:widowControl/>
              <w:jc w:val="center"/>
              <w:rPr>
                <w:rFonts w:ascii="宋体" w:hAnsi="宋体"/>
                <w:color w:val="000000"/>
                <w:kern w:val="0"/>
                <w:sz w:val="18"/>
                <w:szCs w:val="18"/>
              </w:rPr>
            </w:pPr>
          </w:p>
        </w:tc>
      </w:tr>
      <w:tr w14:paraId="5DF5C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0" w:type="auto"/>
            <w:vMerge w:val="continue"/>
            <w:tcBorders>
              <w:top w:val="nil"/>
              <w:left w:val="single" w:color="auto" w:sz="8" w:space="0"/>
              <w:bottom w:val="single" w:color="auto" w:sz="4" w:space="0"/>
              <w:right w:val="single" w:color="auto" w:sz="4" w:space="0"/>
            </w:tcBorders>
            <w:vAlign w:val="center"/>
          </w:tcPr>
          <w:p w14:paraId="0746FF91">
            <w:pPr>
              <w:widowControl/>
              <w:jc w:val="left"/>
              <w:rPr>
                <w:rFonts w:ascii="宋体" w:hAnsi="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BF8F5E2">
            <w:pPr>
              <w:widowControl/>
              <w:jc w:val="center"/>
              <w:rPr>
                <w:rFonts w:ascii="宋体" w:hAnsi="宋体"/>
                <w:color w:val="000000"/>
                <w:kern w:val="0"/>
                <w:sz w:val="18"/>
                <w:szCs w:val="18"/>
              </w:rPr>
            </w:pPr>
            <w:r>
              <w:rPr>
                <w:rFonts w:hint="eastAsia" w:ascii="宋体" w:hAnsi="宋体"/>
                <w:color w:val="000000"/>
                <w:kern w:val="0"/>
                <w:sz w:val="18"/>
                <w:szCs w:val="18"/>
              </w:rPr>
              <w:t>公告号</w:t>
            </w:r>
          </w:p>
        </w:tc>
        <w:tc>
          <w:tcPr>
            <w:tcW w:w="0" w:type="auto"/>
            <w:gridSpan w:val="2"/>
            <w:tcBorders>
              <w:top w:val="single" w:color="auto" w:sz="4" w:space="0"/>
              <w:left w:val="single" w:color="auto" w:sz="4" w:space="0"/>
              <w:bottom w:val="single" w:color="auto" w:sz="4" w:space="0"/>
              <w:right w:val="single" w:color="auto" w:sz="8" w:space="0"/>
            </w:tcBorders>
            <w:shd w:val="clear" w:color="auto" w:fill="FFFFFF"/>
            <w:vAlign w:val="center"/>
          </w:tcPr>
          <w:p w14:paraId="7B93A15F">
            <w:pPr>
              <w:widowControl/>
              <w:jc w:val="center"/>
              <w:rPr>
                <w:rFonts w:ascii="宋体" w:hAnsi="宋体"/>
                <w:color w:val="000000"/>
                <w:kern w:val="0"/>
                <w:sz w:val="18"/>
                <w:szCs w:val="18"/>
              </w:rPr>
            </w:pPr>
          </w:p>
        </w:tc>
      </w:tr>
      <w:tr w14:paraId="26066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0" w:type="auto"/>
            <w:vMerge w:val="restart"/>
            <w:tcBorders>
              <w:top w:val="nil"/>
              <w:left w:val="single" w:color="auto" w:sz="8" w:space="0"/>
              <w:bottom w:val="single" w:color="auto" w:sz="4" w:space="0"/>
              <w:right w:val="single" w:color="auto" w:sz="4" w:space="0"/>
            </w:tcBorders>
            <w:shd w:val="clear" w:color="auto" w:fill="FFFFFF"/>
            <w:vAlign w:val="center"/>
          </w:tcPr>
          <w:p w14:paraId="723283B5">
            <w:pPr>
              <w:jc w:val="center"/>
              <w:rPr>
                <w:rFonts w:ascii="宋体" w:hAnsi="宋体"/>
                <w:color w:val="000000"/>
                <w:kern w:val="0"/>
                <w:sz w:val="18"/>
                <w:szCs w:val="18"/>
              </w:rPr>
            </w:pPr>
            <w:r>
              <w:rPr>
                <w:rFonts w:hint="eastAsia" w:ascii="宋体" w:hAnsi="宋体"/>
                <w:color w:val="000000"/>
                <w:kern w:val="0"/>
                <w:sz w:val="18"/>
                <w:szCs w:val="18"/>
              </w:rPr>
              <w:t>集体商标/证明商标（地理标志）注册时间及注册号</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7772665">
            <w:pPr>
              <w:widowControl/>
              <w:jc w:val="center"/>
              <w:rPr>
                <w:rFonts w:ascii="宋体" w:hAnsi="宋体"/>
                <w:color w:val="000000"/>
                <w:kern w:val="0"/>
                <w:sz w:val="18"/>
                <w:szCs w:val="18"/>
              </w:rPr>
            </w:pPr>
            <w:r>
              <w:rPr>
                <w:rFonts w:hint="eastAsia" w:ascii="宋体" w:hAnsi="宋体"/>
                <w:color w:val="000000"/>
                <w:kern w:val="0"/>
                <w:sz w:val="18"/>
                <w:szCs w:val="18"/>
              </w:rPr>
              <w:t>商标名称</w:t>
            </w:r>
          </w:p>
        </w:tc>
        <w:tc>
          <w:tcPr>
            <w:tcW w:w="0" w:type="auto"/>
            <w:gridSpan w:val="2"/>
            <w:tcBorders>
              <w:top w:val="single" w:color="auto" w:sz="4" w:space="0"/>
              <w:left w:val="single" w:color="auto" w:sz="4" w:space="0"/>
              <w:bottom w:val="single" w:color="auto" w:sz="4" w:space="0"/>
              <w:right w:val="single" w:color="auto" w:sz="8" w:space="0"/>
            </w:tcBorders>
            <w:shd w:val="clear" w:color="auto" w:fill="FFFFFF"/>
            <w:vAlign w:val="center"/>
          </w:tcPr>
          <w:p w14:paraId="1E5A6A58">
            <w:pPr>
              <w:widowControl/>
              <w:jc w:val="center"/>
              <w:rPr>
                <w:rFonts w:ascii="宋体" w:hAnsi="宋体"/>
                <w:color w:val="000000"/>
                <w:kern w:val="0"/>
                <w:sz w:val="18"/>
                <w:szCs w:val="18"/>
              </w:rPr>
            </w:pPr>
          </w:p>
        </w:tc>
      </w:tr>
      <w:tr w14:paraId="3F475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0" w:type="auto"/>
            <w:vMerge w:val="continue"/>
            <w:tcBorders>
              <w:top w:val="nil"/>
              <w:left w:val="single" w:color="auto" w:sz="8" w:space="0"/>
              <w:bottom w:val="single" w:color="auto" w:sz="4" w:space="0"/>
              <w:right w:val="single" w:color="auto" w:sz="4" w:space="0"/>
            </w:tcBorders>
            <w:vAlign w:val="center"/>
          </w:tcPr>
          <w:p w14:paraId="790E351B">
            <w:pPr>
              <w:widowControl/>
              <w:jc w:val="left"/>
              <w:rPr>
                <w:rFonts w:ascii="宋体" w:hAnsi="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B334FD6">
            <w:pPr>
              <w:widowControl/>
              <w:jc w:val="center"/>
              <w:rPr>
                <w:rFonts w:ascii="宋体" w:hAnsi="宋体"/>
                <w:color w:val="000000"/>
                <w:kern w:val="0"/>
                <w:sz w:val="18"/>
                <w:szCs w:val="18"/>
              </w:rPr>
            </w:pPr>
            <w:r>
              <w:rPr>
                <w:rFonts w:hint="eastAsia" w:ascii="宋体" w:hAnsi="宋体"/>
                <w:color w:val="000000"/>
                <w:kern w:val="0"/>
                <w:sz w:val="18"/>
                <w:szCs w:val="18"/>
              </w:rPr>
              <w:t>注册时间</w:t>
            </w:r>
          </w:p>
        </w:tc>
        <w:tc>
          <w:tcPr>
            <w:tcW w:w="0" w:type="auto"/>
            <w:gridSpan w:val="2"/>
            <w:tcBorders>
              <w:top w:val="single" w:color="auto" w:sz="4" w:space="0"/>
              <w:left w:val="single" w:color="auto" w:sz="4" w:space="0"/>
              <w:bottom w:val="single" w:color="auto" w:sz="4" w:space="0"/>
              <w:right w:val="single" w:color="auto" w:sz="8" w:space="0"/>
            </w:tcBorders>
            <w:shd w:val="clear" w:color="auto" w:fill="FFFFFF"/>
            <w:vAlign w:val="center"/>
          </w:tcPr>
          <w:p w14:paraId="2CE866EF">
            <w:pPr>
              <w:widowControl/>
              <w:jc w:val="center"/>
              <w:rPr>
                <w:rFonts w:ascii="宋体" w:hAnsi="宋体"/>
                <w:color w:val="000000"/>
                <w:kern w:val="0"/>
                <w:sz w:val="18"/>
                <w:szCs w:val="18"/>
              </w:rPr>
            </w:pPr>
          </w:p>
        </w:tc>
      </w:tr>
      <w:tr w14:paraId="549CF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0" w:type="auto"/>
            <w:vMerge w:val="continue"/>
            <w:tcBorders>
              <w:top w:val="nil"/>
              <w:left w:val="single" w:color="auto" w:sz="8" w:space="0"/>
              <w:bottom w:val="single" w:color="auto" w:sz="4" w:space="0"/>
              <w:right w:val="single" w:color="auto" w:sz="4" w:space="0"/>
            </w:tcBorders>
            <w:vAlign w:val="center"/>
          </w:tcPr>
          <w:p w14:paraId="0F58EAE2">
            <w:pPr>
              <w:widowControl/>
              <w:jc w:val="left"/>
              <w:rPr>
                <w:rFonts w:ascii="宋体" w:hAnsi="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A2CA9ED">
            <w:pPr>
              <w:widowControl/>
              <w:jc w:val="center"/>
              <w:rPr>
                <w:rFonts w:ascii="宋体" w:hAnsi="宋体"/>
                <w:color w:val="000000"/>
                <w:kern w:val="0"/>
                <w:sz w:val="18"/>
                <w:szCs w:val="18"/>
              </w:rPr>
            </w:pPr>
            <w:r>
              <w:rPr>
                <w:rFonts w:hint="eastAsia" w:ascii="宋体" w:hAnsi="宋体"/>
                <w:color w:val="000000"/>
                <w:kern w:val="0"/>
                <w:sz w:val="18"/>
                <w:szCs w:val="18"/>
              </w:rPr>
              <w:t>注册号</w:t>
            </w:r>
          </w:p>
        </w:tc>
        <w:tc>
          <w:tcPr>
            <w:tcW w:w="0" w:type="auto"/>
            <w:gridSpan w:val="2"/>
            <w:tcBorders>
              <w:top w:val="single" w:color="auto" w:sz="4" w:space="0"/>
              <w:left w:val="single" w:color="auto" w:sz="4" w:space="0"/>
              <w:bottom w:val="single" w:color="auto" w:sz="4" w:space="0"/>
              <w:right w:val="single" w:color="auto" w:sz="8" w:space="0"/>
            </w:tcBorders>
            <w:shd w:val="clear" w:color="auto" w:fill="FFFFFF"/>
            <w:vAlign w:val="center"/>
          </w:tcPr>
          <w:p w14:paraId="03FAE4D2">
            <w:pPr>
              <w:widowControl/>
              <w:jc w:val="center"/>
              <w:rPr>
                <w:rFonts w:ascii="宋体" w:hAnsi="宋体"/>
                <w:color w:val="000000"/>
                <w:kern w:val="0"/>
                <w:sz w:val="18"/>
                <w:szCs w:val="18"/>
              </w:rPr>
            </w:pPr>
          </w:p>
        </w:tc>
      </w:tr>
      <w:tr w14:paraId="56A58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0" w:type="auto"/>
            <w:gridSpan w:val="4"/>
            <w:tcBorders>
              <w:top w:val="single" w:color="auto" w:sz="4" w:space="0"/>
              <w:left w:val="single" w:color="auto" w:sz="8" w:space="0"/>
              <w:bottom w:val="single" w:color="auto" w:sz="4" w:space="0"/>
              <w:right w:val="single" w:color="auto" w:sz="8" w:space="0"/>
            </w:tcBorders>
            <w:shd w:val="clear" w:color="auto" w:fill="FFFFFF"/>
            <w:vAlign w:val="center"/>
          </w:tcPr>
          <w:p w14:paraId="7F6EE181">
            <w:pPr>
              <w:widowControl/>
              <w:rPr>
                <w:rFonts w:ascii="宋体" w:hAnsi="宋体"/>
                <w:color w:val="000000"/>
                <w:kern w:val="0"/>
                <w:sz w:val="18"/>
                <w:szCs w:val="18"/>
              </w:rPr>
            </w:pPr>
            <w:r>
              <w:rPr>
                <w:rFonts w:hint="eastAsia" w:ascii="宋体" w:hAnsi="宋体"/>
                <w:color w:val="000000"/>
                <w:kern w:val="0"/>
                <w:sz w:val="18"/>
                <w:szCs w:val="18"/>
              </w:rPr>
              <w:t>（可附页）</w:t>
            </w:r>
          </w:p>
        </w:tc>
      </w:tr>
      <w:tr w14:paraId="249F2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0" w:type="auto"/>
            <w:gridSpan w:val="4"/>
            <w:tcBorders>
              <w:top w:val="single" w:color="auto" w:sz="4" w:space="0"/>
              <w:left w:val="single" w:color="auto" w:sz="8" w:space="0"/>
              <w:bottom w:val="single" w:color="auto" w:sz="4" w:space="0"/>
              <w:right w:val="single" w:color="auto" w:sz="8" w:space="0"/>
            </w:tcBorders>
            <w:vAlign w:val="center"/>
          </w:tcPr>
          <w:p w14:paraId="3205A9A7">
            <w:pPr>
              <w:widowControl/>
              <w:jc w:val="left"/>
              <w:rPr>
                <w:rFonts w:ascii="宋体" w:hAnsi="宋体"/>
                <w:color w:val="000000"/>
                <w:kern w:val="0"/>
                <w:sz w:val="18"/>
                <w:szCs w:val="18"/>
              </w:rPr>
            </w:pPr>
            <w:r>
              <w:rPr>
                <w:rFonts w:hint="eastAsia" w:ascii="宋体" w:hAnsi="宋体"/>
                <w:color w:val="000000"/>
                <w:kern w:val="0"/>
                <w:sz w:val="18"/>
                <w:szCs w:val="18"/>
              </w:rPr>
              <w:t>二、地理标志保护工程项目实施方案</w:t>
            </w:r>
          </w:p>
        </w:tc>
      </w:tr>
      <w:tr w14:paraId="69B8C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0" w:type="auto"/>
            <w:gridSpan w:val="4"/>
            <w:tcBorders>
              <w:top w:val="single" w:color="auto" w:sz="4" w:space="0"/>
              <w:left w:val="single" w:color="auto" w:sz="8" w:space="0"/>
              <w:bottom w:val="single" w:color="auto" w:sz="4" w:space="0"/>
              <w:right w:val="single" w:color="auto" w:sz="8" w:space="0"/>
            </w:tcBorders>
          </w:tcPr>
          <w:p w14:paraId="40DDCD6B">
            <w:pPr>
              <w:widowControl/>
              <w:numPr>
                <w:ilvl w:val="0"/>
                <w:numId w:val="32"/>
              </w:numPr>
              <w:rPr>
                <w:rFonts w:ascii="宋体" w:hAnsi="宋体"/>
                <w:color w:val="000000"/>
                <w:kern w:val="0"/>
                <w:sz w:val="18"/>
                <w:szCs w:val="18"/>
              </w:rPr>
            </w:pPr>
            <w:r>
              <w:rPr>
                <w:rFonts w:hint="eastAsia" w:ascii="宋体" w:hAnsi="宋体"/>
                <w:color w:val="000000"/>
                <w:kern w:val="0"/>
                <w:sz w:val="18"/>
                <w:szCs w:val="18"/>
              </w:rPr>
              <w:t>目的意义</w:t>
            </w:r>
          </w:p>
        </w:tc>
      </w:tr>
      <w:tr w14:paraId="4A643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0" w:type="auto"/>
            <w:gridSpan w:val="4"/>
            <w:tcBorders>
              <w:top w:val="single" w:color="auto" w:sz="4" w:space="0"/>
              <w:left w:val="single" w:color="auto" w:sz="8" w:space="0"/>
              <w:bottom w:val="single" w:color="auto" w:sz="4" w:space="0"/>
              <w:right w:val="single" w:color="auto" w:sz="8" w:space="0"/>
            </w:tcBorders>
          </w:tcPr>
          <w:p w14:paraId="2B13B816">
            <w:pPr>
              <w:widowControl/>
              <w:spacing w:line="240" w:lineRule="auto"/>
              <w:ind w:firstLine="360" w:firstLineChars="200"/>
              <w:rPr>
                <w:rFonts w:ascii="宋体" w:hAnsi="宋体"/>
                <w:color w:val="000000"/>
                <w:kern w:val="0"/>
                <w:sz w:val="18"/>
                <w:szCs w:val="18"/>
              </w:rPr>
            </w:pPr>
            <w:r>
              <w:rPr>
                <w:rFonts w:hint="eastAsia" w:ascii="宋体" w:hAnsi="宋体"/>
                <w:color w:val="000000"/>
                <w:kern w:val="0"/>
                <w:sz w:val="18"/>
                <w:szCs w:val="18"/>
              </w:rPr>
              <w:t>填写实施省级地理标志保护工程项目的目的和意义。（可附页）</w:t>
            </w:r>
          </w:p>
          <w:p w14:paraId="135FFBB8">
            <w:pPr>
              <w:widowControl/>
              <w:rPr>
                <w:rFonts w:ascii="宋体" w:hAnsi="宋体"/>
                <w:color w:val="000000"/>
                <w:kern w:val="0"/>
                <w:sz w:val="18"/>
                <w:szCs w:val="18"/>
              </w:rPr>
            </w:pPr>
          </w:p>
          <w:p w14:paraId="28492066">
            <w:pPr>
              <w:widowControl/>
              <w:rPr>
                <w:rFonts w:ascii="宋体" w:hAnsi="宋体"/>
                <w:color w:val="000000"/>
                <w:kern w:val="0"/>
                <w:sz w:val="18"/>
                <w:szCs w:val="18"/>
              </w:rPr>
            </w:pPr>
          </w:p>
          <w:p w14:paraId="06249762">
            <w:pPr>
              <w:widowControl/>
              <w:rPr>
                <w:rFonts w:ascii="宋体" w:hAnsi="宋体"/>
                <w:color w:val="000000"/>
                <w:kern w:val="0"/>
                <w:sz w:val="18"/>
                <w:szCs w:val="18"/>
              </w:rPr>
            </w:pPr>
          </w:p>
        </w:tc>
      </w:tr>
      <w:tr w14:paraId="14958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0" w:type="auto"/>
            <w:gridSpan w:val="4"/>
            <w:tcBorders>
              <w:top w:val="single" w:color="auto" w:sz="4" w:space="0"/>
              <w:left w:val="single" w:color="auto" w:sz="8" w:space="0"/>
              <w:bottom w:val="single" w:color="auto" w:sz="4" w:space="0"/>
              <w:right w:val="single" w:color="auto" w:sz="8" w:space="0"/>
            </w:tcBorders>
          </w:tcPr>
          <w:p w14:paraId="5345E741">
            <w:pPr>
              <w:widowControl/>
              <w:numPr>
                <w:ilvl w:val="0"/>
                <w:numId w:val="32"/>
              </w:numPr>
              <w:rPr>
                <w:rFonts w:ascii="宋体" w:hAnsi="宋体"/>
                <w:color w:val="000000"/>
                <w:kern w:val="0"/>
                <w:sz w:val="18"/>
                <w:szCs w:val="18"/>
              </w:rPr>
            </w:pPr>
            <w:r>
              <w:rPr>
                <w:rFonts w:hint="eastAsia" w:ascii="宋体" w:hAnsi="宋体"/>
                <w:color w:val="000000"/>
                <w:kern w:val="0"/>
                <w:sz w:val="18"/>
                <w:szCs w:val="18"/>
              </w:rPr>
              <w:t>工作基础</w:t>
            </w:r>
          </w:p>
        </w:tc>
      </w:tr>
      <w:tr w14:paraId="2C17B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0" w:type="auto"/>
            <w:gridSpan w:val="4"/>
            <w:tcBorders>
              <w:top w:val="single" w:color="auto" w:sz="4" w:space="0"/>
              <w:left w:val="single" w:color="auto" w:sz="8" w:space="0"/>
              <w:bottom w:val="single" w:color="auto" w:sz="4" w:space="0"/>
              <w:right w:val="single" w:color="auto" w:sz="8" w:space="0"/>
            </w:tcBorders>
          </w:tcPr>
          <w:p w14:paraId="3F2AC913">
            <w:pPr>
              <w:widowControl/>
              <w:ind w:firstLine="360" w:firstLineChars="200"/>
              <w:rPr>
                <w:rFonts w:ascii="宋体" w:hAnsi="宋体"/>
                <w:color w:val="000000"/>
                <w:kern w:val="0"/>
                <w:sz w:val="18"/>
                <w:szCs w:val="18"/>
              </w:rPr>
            </w:pPr>
            <w:r>
              <w:rPr>
                <w:rFonts w:hint="eastAsia" w:ascii="宋体" w:hAnsi="宋体"/>
                <w:color w:val="000000"/>
                <w:kern w:val="0"/>
                <w:sz w:val="18"/>
                <w:szCs w:val="18"/>
              </w:rPr>
              <w:t>填写实施地理标志保护工程项目的工作基础，包括实施单位现状、地理标志保护现状、已出台政策保障、产业优势、质量支撑体系、标准体系、检验检测体系实施情况、诚信守法等方面内容。（可附页）</w:t>
            </w:r>
          </w:p>
          <w:p w14:paraId="26354D81">
            <w:pPr>
              <w:widowControl/>
              <w:ind w:firstLine="360" w:firstLineChars="200"/>
              <w:rPr>
                <w:rFonts w:ascii="宋体" w:hAnsi="宋体"/>
                <w:color w:val="000000"/>
                <w:kern w:val="0"/>
                <w:sz w:val="18"/>
                <w:szCs w:val="18"/>
              </w:rPr>
            </w:pPr>
          </w:p>
          <w:p w14:paraId="069C6238">
            <w:pPr>
              <w:widowControl/>
              <w:ind w:firstLine="360" w:firstLineChars="200"/>
              <w:rPr>
                <w:rFonts w:ascii="宋体" w:hAnsi="宋体"/>
                <w:color w:val="000000"/>
                <w:kern w:val="0"/>
                <w:sz w:val="18"/>
                <w:szCs w:val="18"/>
              </w:rPr>
            </w:pPr>
          </w:p>
          <w:p w14:paraId="46F6E4CB">
            <w:pPr>
              <w:widowControl/>
              <w:ind w:firstLine="360" w:firstLineChars="200"/>
              <w:rPr>
                <w:rFonts w:ascii="宋体" w:hAnsi="宋体"/>
                <w:color w:val="000000"/>
                <w:kern w:val="0"/>
                <w:sz w:val="18"/>
                <w:szCs w:val="18"/>
              </w:rPr>
            </w:pPr>
          </w:p>
          <w:p w14:paraId="53DD851D">
            <w:pPr>
              <w:widowControl/>
              <w:rPr>
                <w:rFonts w:ascii="宋体" w:hAnsi="宋体"/>
                <w:color w:val="000000"/>
                <w:kern w:val="0"/>
                <w:sz w:val="18"/>
                <w:szCs w:val="18"/>
              </w:rPr>
            </w:pPr>
          </w:p>
        </w:tc>
      </w:tr>
      <w:tr w14:paraId="65800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0" w:type="auto"/>
            <w:gridSpan w:val="4"/>
            <w:tcBorders>
              <w:top w:val="single" w:color="auto" w:sz="4" w:space="0"/>
              <w:left w:val="single" w:color="auto" w:sz="8" w:space="0"/>
              <w:bottom w:val="single" w:color="auto" w:sz="4" w:space="0"/>
              <w:right w:val="single" w:color="auto" w:sz="8" w:space="0"/>
            </w:tcBorders>
          </w:tcPr>
          <w:p w14:paraId="21BF0E50">
            <w:pPr>
              <w:widowControl/>
              <w:rPr>
                <w:rFonts w:ascii="宋体" w:hAnsi="宋体"/>
                <w:color w:val="000000"/>
                <w:kern w:val="0"/>
                <w:sz w:val="18"/>
                <w:szCs w:val="18"/>
              </w:rPr>
            </w:pPr>
            <w:r>
              <w:rPr>
                <w:rFonts w:hint="eastAsia" w:ascii="宋体" w:hAnsi="宋体"/>
                <w:color w:val="000000"/>
                <w:kern w:val="0"/>
                <w:sz w:val="18"/>
                <w:szCs w:val="18"/>
              </w:rPr>
              <w:t>3.实施目标</w:t>
            </w:r>
          </w:p>
        </w:tc>
      </w:tr>
      <w:tr w14:paraId="567FE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0" w:type="auto"/>
            <w:gridSpan w:val="4"/>
            <w:tcBorders>
              <w:top w:val="single" w:color="auto" w:sz="4" w:space="0"/>
              <w:left w:val="single" w:color="auto" w:sz="8" w:space="0"/>
              <w:bottom w:val="single" w:color="auto" w:sz="4" w:space="0"/>
              <w:right w:val="single" w:color="auto" w:sz="8" w:space="0"/>
            </w:tcBorders>
          </w:tcPr>
          <w:p w14:paraId="1F99A18F">
            <w:pPr>
              <w:widowControl/>
              <w:ind w:firstLine="360" w:firstLineChars="200"/>
              <w:rPr>
                <w:rFonts w:ascii="宋体" w:hAnsi="宋体"/>
                <w:color w:val="000000"/>
                <w:kern w:val="0"/>
                <w:sz w:val="18"/>
                <w:szCs w:val="18"/>
              </w:rPr>
            </w:pPr>
            <w:r>
              <w:rPr>
                <w:rFonts w:hint="eastAsia" w:ascii="宋体" w:hAnsi="宋体"/>
                <w:color w:val="000000"/>
                <w:kern w:val="0"/>
                <w:sz w:val="18"/>
                <w:szCs w:val="18"/>
              </w:rPr>
              <w:t>填写地理标志保护工程项目的实施目标，包括地理标志保护的经济效益、社会效益、生态效益以及示范辐射作用等方面内容。（可附页）</w:t>
            </w:r>
          </w:p>
          <w:p w14:paraId="5BE134F9">
            <w:pPr>
              <w:widowControl/>
              <w:ind w:firstLine="360" w:firstLineChars="200"/>
              <w:rPr>
                <w:rFonts w:ascii="宋体" w:hAnsi="宋体"/>
                <w:color w:val="000000"/>
                <w:kern w:val="0"/>
                <w:sz w:val="18"/>
                <w:szCs w:val="18"/>
              </w:rPr>
            </w:pPr>
          </w:p>
          <w:p w14:paraId="4F279D80">
            <w:pPr>
              <w:widowControl/>
              <w:rPr>
                <w:rFonts w:ascii="宋体" w:hAnsi="宋体"/>
                <w:color w:val="000000"/>
                <w:kern w:val="0"/>
                <w:sz w:val="18"/>
                <w:szCs w:val="18"/>
              </w:rPr>
            </w:pPr>
          </w:p>
          <w:p w14:paraId="170A9133">
            <w:pPr>
              <w:widowControl/>
              <w:rPr>
                <w:rFonts w:ascii="宋体" w:hAnsi="宋体"/>
                <w:color w:val="000000"/>
                <w:kern w:val="0"/>
                <w:sz w:val="18"/>
                <w:szCs w:val="18"/>
              </w:rPr>
            </w:pPr>
          </w:p>
          <w:p w14:paraId="16E4F20A">
            <w:pPr>
              <w:widowControl/>
              <w:ind w:firstLine="360" w:firstLineChars="200"/>
              <w:rPr>
                <w:rFonts w:ascii="宋体" w:hAnsi="宋体"/>
                <w:color w:val="000000"/>
                <w:kern w:val="0"/>
                <w:sz w:val="18"/>
                <w:szCs w:val="18"/>
              </w:rPr>
            </w:pPr>
          </w:p>
        </w:tc>
      </w:tr>
      <w:tr w14:paraId="02274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0" w:type="auto"/>
            <w:gridSpan w:val="4"/>
            <w:tcBorders>
              <w:top w:val="single" w:color="auto" w:sz="4" w:space="0"/>
              <w:left w:val="single" w:color="auto" w:sz="8" w:space="0"/>
              <w:bottom w:val="single" w:color="auto" w:sz="4" w:space="0"/>
              <w:right w:val="single" w:color="auto" w:sz="8" w:space="0"/>
            </w:tcBorders>
          </w:tcPr>
          <w:p w14:paraId="3E30B4D6">
            <w:pPr>
              <w:widowControl/>
              <w:rPr>
                <w:rFonts w:ascii="宋体" w:hAnsi="宋体"/>
                <w:color w:val="000000"/>
                <w:kern w:val="0"/>
                <w:sz w:val="18"/>
                <w:szCs w:val="18"/>
              </w:rPr>
            </w:pPr>
            <w:r>
              <w:rPr>
                <w:rFonts w:hint="eastAsia" w:ascii="宋体" w:hAnsi="宋体"/>
                <w:color w:val="000000"/>
                <w:kern w:val="0"/>
                <w:sz w:val="18"/>
                <w:szCs w:val="18"/>
              </w:rPr>
              <w:t>4.工作任务</w:t>
            </w:r>
          </w:p>
        </w:tc>
      </w:tr>
      <w:tr w14:paraId="6130B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0" w:type="auto"/>
            <w:gridSpan w:val="4"/>
            <w:tcBorders>
              <w:top w:val="single" w:color="auto" w:sz="4" w:space="0"/>
              <w:left w:val="single" w:color="auto" w:sz="8" w:space="0"/>
              <w:bottom w:val="single" w:color="auto" w:sz="4" w:space="0"/>
              <w:right w:val="single" w:color="auto" w:sz="8" w:space="0"/>
            </w:tcBorders>
          </w:tcPr>
          <w:p w14:paraId="3C18B8B8">
            <w:pPr>
              <w:widowControl/>
              <w:ind w:firstLine="360" w:firstLineChars="200"/>
              <w:rPr>
                <w:rFonts w:ascii="宋体" w:hAnsi="宋体"/>
                <w:color w:val="000000"/>
                <w:kern w:val="0"/>
                <w:sz w:val="18"/>
                <w:szCs w:val="18"/>
              </w:rPr>
            </w:pPr>
            <w:r>
              <w:rPr>
                <w:rFonts w:hint="eastAsia" w:ascii="宋体" w:hAnsi="宋体"/>
                <w:color w:val="000000"/>
                <w:kern w:val="0"/>
                <w:sz w:val="18"/>
                <w:szCs w:val="18"/>
              </w:rPr>
              <w:t>填写地理标志保护工程项目实施的工作任务，包括夯实保护制度、体制改革创新、全链条保护格局、完善质量保证体系、提升保护效能、强化宣传引导、加强合作共赢等方面工作。（可附页）</w:t>
            </w:r>
          </w:p>
          <w:p w14:paraId="3D58311F">
            <w:pPr>
              <w:widowControl/>
              <w:ind w:firstLine="360" w:firstLineChars="200"/>
              <w:rPr>
                <w:rFonts w:ascii="宋体" w:hAnsi="宋体"/>
                <w:color w:val="000000"/>
                <w:kern w:val="0"/>
                <w:sz w:val="18"/>
                <w:szCs w:val="18"/>
              </w:rPr>
            </w:pPr>
          </w:p>
          <w:p w14:paraId="042CD3FD">
            <w:pPr>
              <w:widowControl/>
              <w:ind w:firstLine="360" w:firstLineChars="200"/>
              <w:rPr>
                <w:rFonts w:ascii="宋体" w:hAnsi="宋体"/>
                <w:color w:val="000000"/>
                <w:kern w:val="0"/>
                <w:sz w:val="18"/>
                <w:szCs w:val="18"/>
              </w:rPr>
            </w:pPr>
          </w:p>
          <w:p w14:paraId="605169B7">
            <w:pPr>
              <w:widowControl/>
              <w:ind w:firstLine="360" w:firstLineChars="200"/>
              <w:rPr>
                <w:rFonts w:ascii="宋体" w:hAnsi="宋体"/>
                <w:color w:val="000000"/>
                <w:kern w:val="0"/>
                <w:sz w:val="18"/>
                <w:szCs w:val="18"/>
              </w:rPr>
            </w:pPr>
          </w:p>
          <w:p w14:paraId="40ED9A7D">
            <w:pPr>
              <w:widowControl/>
              <w:ind w:firstLine="360" w:firstLineChars="200"/>
              <w:rPr>
                <w:rFonts w:ascii="宋体" w:hAnsi="宋体"/>
                <w:color w:val="000000"/>
                <w:kern w:val="0"/>
                <w:sz w:val="18"/>
                <w:szCs w:val="18"/>
              </w:rPr>
            </w:pPr>
          </w:p>
          <w:p w14:paraId="7A84AD1E">
            <w:pPr>
              <w:widowControl/>
              <w:rPr>
                <w:rFonts w:ascii="宋体" w:hAnsi="宋体"/>
                <w:color w:val="000000"/>
                <w:kern w:val="0"/>
                <w:sz w:val="18"/>
                <w:szCs w:val="18"/>
              </w:rPr>
            </w:pPr>
          </w:p>
        </w:tc>
      </w:tr>
      <w:tr w14:paraId="5D37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0" w:type="auto"/>
            <w:gridSpan w:val="4"/>
            <w:tcBorders>
              <w:top w:val="single" w:color="auto" w:sz="4" w:space="0"/>
              <w:left w:val="single" w:color="auto" w:sz="8" w:space="0"/>
              <w:bottom w:val="single" w:color="auto" w:sz="4" w:space="0"/>
              <w:right w:val="single" w:color="auto" w:sz="8" w:space="0"/>
            </w:tcBorders>
          </w:tcPr>
          <w:p w14:paraId="5EDEED38">
            <w:pPr>
              <w:widowControl/>
              <w:rPr>
                <w:rFonts w:ascii="宋体" w:hAnsi="宋体"/>
                <w:color w:val="000000"/>
                <w:kern w:val="0"/>
                <w:sz w:val="18"/>
                <w:szCs w:val="18"/>
              </w:rPr>
            </w:pPr>
            <w:r>
              <w:rPr>
                <w:rFonts w:hint="eastAsia" w:ascii="宋体" w:hAnsi="宋体"/>
                <w:color w:val="000000"/>
                <w:kern w:val="0"/>
                <w:sz w:val="18"/>
                <w:szCs w:val="18"/>
              </w:rPr>
              <w:t>5. 进度安排</w:t>
            </w:r>
          </w:p>
        </w:tc>
      </w:tr>
      <w:tr w14:paraId="35ABC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0" w:type="auto"/>
            <w:gridSpan w:val="4"/>
            <w:tcBorders>
              <w:top w:val="single" w:color="auto" w:sz="4" w:space="0"/>
              <w:left w:val="single" w:color="auto" w:sz="8" w:space="0"/>
              <w:bottom w:val="single" w:color="auto" w:sz="4" w:space="0"/>
              <w:right w:val="single" w:color="auto" w:sz="8" w:space="0"/>
            </w:tcBorders>
          </w:tcPr>
          <w:p w14:paraId="2E5183FC">
            <w:pPr>
              <w:widowControl/>
              <w:ind w:firstLine="360" w:firstLineChars="200"/>
              <w:rPr>
                <w:rFonts w:ascii="宋体" w:hAnsi="宋体"/>
                <w:color w:val="000000"/>
                <w:kern w:val="0"/>
                <w:sz w:val="18"/>
                <w:szCs w:val="18"/>
              </w:rPr>
            </w:pPr>
            <w:r>
              <w:rPr>
                <w:rFonts w:hint="eastAsia" w:ascii="宋体" w:hAnsi="宋体"/>
                <w:color w:val="000000"/>
                <w:kern w:val="0"/>
                <w:sz w:val="18"/>
                <w:szCs w:val="18"/>
              </w:rPr>
              <w:t>填写地理标志保护工程项目实施进度安排，包括时间进度、阶段目标和考核指标等方面。（可附页）</w:t>
            </w:r>
          </w:p>
          <w:p w14:paraId="10BE869F">
            <w:pPr>
              <w:widowControl/>
              <w:ind w:firstLine="360" w:firstLineChars="200"/>
              <w:rPr>
                <w:rFonts w:ascii="宋体" w:hAnsi="宋体"/>
                <w:color w:val="000000"/>
                <w:kern w:val="0"/>
                <w:sz w:val="18"/>
                <w:szCs w:val="18"/>
              </w:rPr>
            </w:pPr>
          </w:p>
          <w:p w14:paraId="3B50F587">
            <w:pPr>
              <w:widowControl/>
              <w:rPr>
                <w:rFonts w:ascii="宋体" w:hAnsi="宋体"/>
                <w:color w:val="000000"/>
                <w:kern w:val="0"/>
                <w:sz w:val="18"/>
                <w:szCs w:val="18"/>
              </w:rPr>
            </w:pPr>
          </w:p>
          <w:p w14:paraId="5F06A9A8">
            <w:pPr>
              <w:widowControl/>
              <w:rPr>
                <w:rFonts w:ascii="宋体" w:hAnsi="宋体"/>
                <w:color w:val="000000"/>
                <w:kern w:val="0"/>
                <w:sz w:val="18"/>
                <w:szCs w:val="18"/>
              </w:rPr>
            </w:pPr>
          </w:p>
        </w:tc>
      </w:tr>
      <w:tr w14:paraId="14EC2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0" w:type="auto"/>
            <w:gridSpan w:val="4"/>
            <w:tcBorders>
              <w:top w:val="single" w:color="auto" w:sz="4" w:space="0"/>
              <w:left w:val="single" w:color="auto" w:sz="8" w:space="0"/>
              <w:bottom w:val="single" w:color="auto" w:sz="4" w:space="0"/>
              <w:right w:val="single" w:color="auto" w:sz="8" w:space="0"/>
            </w:tcBorders>
          </w:tcPr>
          <w:p w14:paraId="28CBF2DA">
            <w:pPr>
              <w:widowControl/>
              <w:rPr>
                <w:rFonts w:ascii="宋体" w:hAnsi="宋体"/>
                <w:color w:val="000000"/>
                <w:kern w:val="0"/>
                <w:sz w:val="18"/>
                <w:szCs w:val="18"/>
              </w:rPr>
            </w:pPr>
            <w:r>
              <w:rPr>
                <w:rFonts w:hint="eastAsia" w:ascii="宋体" w:hAnsi="宋体"/>
                <w:color w:val="000000"/>
                <w:kern w:val="0"/>
                <w:sz w:val="18"/>
                <w:szCs w:val="18"/>
              </w:rPr>
              <w:t>6.保障措施</w:t>
            </w:r>
          </w:p>
        </w:tc>
      </w:tr>
      <w:tr w14:paraId="7ED48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gridSpan w:val="4"/>
            <w:tcBorders>
              <w:top w:val="single" w:color="auto" w:sz="4" w:space="0"/>
              <w:left w:val="single" w:color="auto" w:sz="8" w:space="0"/>
              <w:bottom w:val="single" w:color="auto" w:sz="4" w:space="0"/>
              <w:right w:val="single" w:color="auto" w:sz="8" w:space="0"/>
            </w:tcBorders>
          </w:tcPr>
          <w:p w14:paraId="1F838859">
            <w:pPr>
              <w:widowControl/>
              <w:ind w:firstLine="360" w:firstLineChars="200"/>
              <w:rPr>
                <w:rFonts w:ascii="宋体" w:hAnsi="宋体"/>
                <w:color w:val="000000"/>
                <w:kern w:val="0"/>
                <w:sz w:val="18"/>
                <w:szCs w:val="18"/>
              </w:rPr>
            </w:pPr>
            <w:r>
              <w:rPr>
                <w:rFonts w:hint="eastAsia" w:ascii="宋体" w:hAnsi="宋体"/>
                <w:color w:val="000000"/>
                <w:kern w:val="0"/>
                <w:sz w:val="18"/>
                <w:szCs w:val="18"/>
              </w:rPr>
              <w:t>填写筹建地理标志保护工程项目采取的保障措施，包括组织管理形式、运行机制和经费保障等方面内容。（可附页）</w:t>
            </w:r>
          </w:p>
          <w:p w14:paraId="4EE1C907">
            <w:pPr>
              <w:widowControl/>
              <w:ind w:firstLine="360" w:firstLineChars="200"/>
              <w:rPr>
                <w:rFonts w:ascii="宋体" w:hAnsi="宋体"/>
                <w:color w:val="000000"/>
                <w:kern w:val="0"/>
                <w:sz w:val="18"/>
                <w:szCs w:val="18"/>
              </w:rPr>
            </w:pPr>
          </w:p>
          <w:p w14:paraId="40FF3861">
            <w:pPr>
              <w:widowControl/>
              <w:rPr>
                <w:rFonts w:ascii="宋体" w:hAnsi="宋体"/>
                <w:color w:val="000000"/>
                <w:kern w:val="0"/>
                <w:sz w:val="18"/>
                <w:szCs w:val="18"/>
              </w:rPr>
            </w:pPr>
          </w:p>
          <w:p w14:paraId="5DA8F339">
            <w:pPr>
              <w:widowControl/>
              <w:rPr>
                <w:rFonts w:ascii="宋体" w:hAnsi="宋体"/>
                <w:color w:val="000000"/>
                <w:kern w:val="0"/>
                <w:sz w:val="18"/>
                <w:szCs w:val="18"/>
              </w:rPr>
            </w:pPr>
          </w:p>
          <w:p w14:paraId="695ED455">
            <w:pPr>
              <w:widowControl/>
              <w:rPr>
                <w:rFonts w:ascii="宋体" w:hAnsi="宋体"/>
                <w:color w:val="000000"/>
                <w:kern w:val="0"/>
                <w:sz w:val="18"/>
                <w:szCs w:val="18"/>
              </w:rPr>
            </w:pPr>
          </w:p>
        </w:tc>
      </w:tr>
      <w:tr w14:paraId="29D89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0" w:type="auto"/>
            <w:gridSpan w:val="4"/>
            <w:tcBorders>
              <w:top w:val="single" w:color="auto" w:sz="4" w:space="0"/>
              <w:left w:val="single" w:color="auto" w:sz="8" w:space="0"/>
              <w:bottom w:val="single" w:color="auto" w:sz="4" w:space="0"/>
              <w:right w:val="single" w:color="auto" w:sz="8" w:space="0"/>
            </w:tcBorders>
          </w:tcPr>
          <w:p w14:paraId="17CDACBD">
            <w:pPr>
              <w:widowControl/>
              <w:jc w:val="left"/>
              <w:rPr>
                <w:rFonts w:ascii="宋体" w:hAnsi="宋体" w:cs="宋体"/>
                <w:color w:val="000000"/>
                <w:kern w:val="0"/>
                <w:sz w:val="18"/>
                <w:szCs w:val="18"/>
              </w:rPr>
            </w:pPr>
            <w:r>
              <w:rPr>
                <w:rFonts w:hint="eastAsia" w:ascii="宋体" w:hAnsi="宋体"/>
                <w:color w:val="000000"/>
                <w:kern w:val="0"/>
                <w:sz w:val="18"/>
                <w:szCs w:val="18"/>
              </w:rPr>
              <w:t>三、有关申报材料清单</w:t>
            </w:r>
          </w:p>
        </w:tc>
      </w:tr>
      <w:tr w14:paraId="38E17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0" w:type="auto"/>
            <w:gridSpan w:val="4"/>
            <w:tcBorders>
              <w:top w:val="single" w:color="auto" w:sz="4" w:space="0"/>
              <w:left w:val="single" w:color="auto" w:sz="8" w:space="0"/>
              <w:bottom w:val="single" w:color="auto" w:sz="4" w:space="0"/>
              <w:right w:val="single" w:color="auto" w:sz="8" w:space="0"/>
            </w:tcBorders>
          </w:tcPr>
          <w:p w14:paraId="24D92BA4">
            <w:pPr>
              <w:widowControl/>
              <w:ind w:firstLine="360" w:firstLineChars="200"/>
              <w:rPr>
                <w:rFonts w:ascii="宋体" w:hAnsi="宋体"/>
                <w:color w:val="000000"/>
                <w:kern w:val="0"/>
                <w:sz w:val="18"/>
                <w:szCs w:val="18"/>
              </w:rPr>
            </w:pPr>
            <w:r>
              <w:rPr>
                <w:rFonts w:hint="eastAsia" w:ascii="宋体" w:hAnsi="宋体"/>
                <w:color w:val="000000"/>
                <w:kern w:val="0"/>
                <w:sz w:val="18"/>
                <w:szCs w:val="18"/>
              </w:rPr>
              <w:t>（可附页）</w:t>
            </w:r>
          </w:p>
          <w:p w14:paraId="4D4DD1B4">
            <w:pPr>
              <w:widowControl/>
              <w:ind w:firstLine="360" w:firstLineChars="200"/>
              <w:rPr>
                <w:rFonts w:ascii="宋体" w:hAnsi="宋体"/>
                <w:color w:val="000000"/>
                <w:kern w:val="0"/>
                <w:sz w:val="18"/>
                <w:szCs w:val="18"/>
              </w:rPr>
            </w:pPr>
          </w:p>
          <w:p w14:paraId="482E6C2C">
            <w:pPr>
              <w:widowControl/>
              <w:ind w:firstLine="360" w:firstLineChars="200"/>
              <w:rPr>
                <w:rFonts w:ascii="宋体" w:hAnsi="宋体"/>
                <w:color w:val="000000"/>
                <w:kern w:val="0"/>
                <w:sz w:val="18"/>
                <w:szCs w:val="18"/>
              </w:rPr>
            </w:pPr>
          </w:p>
          <w:p w14:paraId="275F7F42">
            <w:pPr>
              <w:widowControl/>
              <w:ind w:firstLine="360" w:firstLineChars="200"/>
              <w:rPr>
                <w:rFonts w:ascii="宋体" w:hAnsi="宋体"/>
                <w:color w:val="000000"/>
                <w:kern w:val="0"/>
                <w:sz w:val="18"/>
                <w:szCs w:val="18"/>
              </w:rPr>
            </w:pPr>
          </w:p>
          <w:p w14:paraId="6F424689">
            <w:pPr>
              <w:widowControl/>
              <w:ind w:firstLine="360" w:firstLineChars="200"/>
              <w:rPr>
                <w:rFonts w:ascii="宋体" w:hAnsi="宋体"/>
                <w:color w:val="000000"/>
                <w:kern w:val="0"/>
                <w:sz w:val="18"/>
                <w:szCs w:val="18"/>
              </w:rPr>
            </w:pPr>
          </w:p>
          <w:p w14:paraId="33DD72CC">
            <w:pPr>
              <w:widowControl/>
              <w:ind w:firstLine="360" w:firstLineChars="200"/>
              <w:rPr>
                <w:rFonts w:ascii="宋体" w:hAnsi="宋体"/>
                <w:color w:val="000000"/>
                <w:kern w:val="0"/>
                <w:sz w:val="18"/>
                <w:szCs w:val="18"/>
              </w:rPr>
            </w:pPr>
          </w:p>
          <w:p w14:paraId="624CB21A">
            <w:pPr>
              <w:widowControl/>
              <w:rPr>
                <w:rFonts w:ascii="宋体" w:hAnsi="宋体"/>
                <w:color w:val="000000"/>
                <w:kern w:val="0"/>
                <w:sz w:val="18"/>
                <w:szCs w:val="18"/>
              </w:rPr>
            </w:pPr>
          </w:p>
          <w:p w14:paraId="107E42E3">
            <w:pPr>
              <w:widowControl/>
              <w:ind w:firstLine="360" w:firstLineChars="200"/>
              <w:rPr>
                <w:rFonts w:ascii="宋体" w:hAnsi="宋体"/>
                <w:color w:val="000000"/>
                <w:kern w:val="0"/>
                <w:sz w:val="18"/>
                <w:szCs w:val="18"/>
              </w:rPr>
            </w:pPr>
          </w:p>
          <w:p w14:paraId="68D54230">
            <w:pPr>
              <w:widowControl/>
              <w:ind w:firstLine="360" w:firstLineChars="200"/>
              <w:rPr>
                <w:rFonts w:ascii="宋体" w:hAnsi="宋体"/>
                <w:color w:val="000000"/>
                <w:kern w:val="0"/>
                <w:sz w:val="18"/>
                <w:szCs w:val="18"/>
              </w:rPr>
            </w:pPr>
          </w:p>
          <w:p w14:paraId="6277FE1A">
            <w:pPr>
              <w:widowControl/>
              <w:ind w:firstLine="360" w:firstLineChars="200"/>
              <w:rPr>
                <w:rFonts w:ascii="宋体" w:hAnsi="宋体"/>
                <w:color w:val="000000"/>
                <w:kern w:val="0"/>
                <w:sz w:val="18"/>
                <w:szCs w:val="18"/>
              </w:rPr>
            </w:pPr>
          </w:p>
          <w:p w14:paraId="047168A2">
            <w:pPr>
              <w:widowControl/>
              <w:ind w:firstLine="360" w:firstLineChars="200"/>
              <w:rPr>
                <w:rFonts w:ascii="宋体" w:hAnsi="宋体"/>
                <w:color w:val="000000"/>
                <w:kern w:val="0"/>
                <w:sz w:val="18"/>
                <w:szCs w:val="18"/>
              </w:rPr>
            </w:pPr>
          </w:p>
        </w:tc>
      </w:tr>
      <w:tr w14:paraId="52620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0" w:type="auto"/>
            <w:gridSpan w:val="4"/>
            <w:tcBorders>
              <w:top w:val="single" w:color="auto" w:sz="4" w:space="0"/>
              <w:left w:val="single" w:color="auto" w:sz="8" w:space="0"/>
              <w:bottom w:val="single" w:color="auto" w:sz="4" w:space="0"/>
              <w:right w:val="single" w:color="auto" w:sz="8" w:space="0"/>
            </w:tcBorders>
          </w:tcPr>
          <w:p w14:paraId="39C092D2">
            <w:pPr>
              <w:widowControl/>
              <w:jc w:val="left"/>
              <w:rPr>
                <w:rFonts w:ascii="宋体" w:hAnsi="宋体"/>
                <w:color w:val="000000"/>
                <w:kern w:val="0"/>
                <w:sz w:val="18"/>
                <w:szCs w:val="18"/>
              </w:rPr>
            </w:pPr>
            <w:r>
              <w:rPr>
                <w:rFonts w:hint="eastAsia" w:ascii="宋体" w:hAnsi="宋体"/>
                <w:color w:val="000000"/>
                <w:kern w:val="0"/>
                <w:sz w:val="18"/>
                <w:szCs w:val="18"/>
              </w:rPr>
              <w:t>四、地理标志保护工程项目申报单位及市级知识产权管理部门意见</w:t>
            </w:r>
          </w:p>
        </w:tc>
      </w:tr>
      <w:tr w14:paraId="67E65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0" w:type="auto"/>
            <w:gridSpan w:val="4"/>
            <w:tcBorders>
              <w:top w:val="single" w:color="auto" w:sz="4" w:space="0"/>
              <w:left w:val="single" w:color="auto" w:sz="8" w:space="0"/>
              <w:bottom w:val="single" w:color="auto" w:sz="4" w:space="0"/>
              <w:right w:val="single" w:color="auto" w:sz="8" w:space="0"/>
            </w:tcBorders>
          </w:tcPr>
          <w:p w14:paraId="5585F2DF">
            <w:pPr>
              <w:widowControl/>
              <w:ind w:firstLine="360" w:firstLineChars="200"/>
              <w:rPr>
                <w:rFonts w:ascii="宋体" w:hAnsi="宋体"/>
                <w:color w:val="000000"/>
                <w:kern w:val="0"/>
                <w:sz w:val="18"/>
                <w:szCs w:val="18"/>
              </w:rPr>
            </w:pPr>
          </w:p>
          <w:p w14:paraId="41B20ED2">
            <w:pPr>
              <w:widowControl/>
              <w:ind w:firstLine="360" w:firstLineChars="200"/>
              <w:rPr>
                <w:rFonts w:ascii="宋体" w:hAnsi="宋体"/>
                <w:color w:val="000000"/>
                <w:kern w:val="0"/>
                <w:sz w:val="18"/>
                <w:szCs w:val="18"/>
              </w:rPr>
            </w:pPr>
            <w:r>
              <w:rPr>
                <w:rFonts w:hint="eastAsia" w:ascii="宋体" w:hAnsi="宋体"/>
                <w:color w:val="000000"/>
                <w:kern w:val="0"/>
                <w:sz w:val="18"/>
                <w:szCs w:val="18"/>
              </w:rPr>
              <w:t>申报单位意见</w:t>
            </w:r>
          </w:p>
          <w:p w14:paraId="126950ED">
            <w:pPr>
              <w:widowControl/>
              <w:ind w:firstLine="360" w:firstLineChars="200"/>
              <w:rPr>
                <w:rFonts w:ascii="宋体" w:hAnsi="宋体"/>
                <w:color w:val="000000"/>
                <w:kern w:val="0"/>
                <w:sz w:val="18"/>
                <w:szCs w:val="18"/>
              </w:rPr>
            </w:pPr>
          </w:p>
          <w:p w14:paraId="15F1A15C">
            <w:pPr>
              <w:widowControl/>
              <w:ind w:firstLine="360" w:firstLineChars="200"/>
              <w:rPr>
                <w:rFonts w:ascii="宋体" w:hAnsi="宋体"/>
                <w:color w:val="000000"/>
                <w:kern w:val="0"/>
                <w:sz w:val="18"/>
                <w:szCs w:val="18"/>
              </w:rPr>
            </w:pPr>
          </w:p>
          <w:p w14:paraId="3E37DFB3">
            <w:pPr>
              <w:widowControl/>
              <w:ind w:firstLine="360" w:firstLineChars="200"/>
              <w:rPr>
                <w:rFonts w:ascii="宋体" w:hAnsi="宋体"/>
                <w:color w:val="000000"/>
                <w:kern w:val="0"/>
                <w:sz w:val="18"/>
                <w:szCs w:val="18"/>
              </w:rPr>
            </w:pPr>
          </w:p>
          <w:p w14:paraId="57103DDD">
            <w:pPr>
              <w:widowControl/>
              <w:ind w:firstLine="360" w:firstLineChars="200"/>
              <w:rPr>
                <w:rFonts w:ascii="宋体" w:hAnsi="宋体"/>
                <w:color w:val="000000"/>
                <w:kern w:val="0"/>
                <w:sz w:val="18"/>
                <w:szCs w:val="18"/>
              </w:rPr>
            </w:pPr>
          </w:p>
          <w:p w14:paraId="323F4A7D">
            <w:pPr>
              <w:widowControl/>
              <w:ind w:firstLine="360" w:firstLineChars="200"/>
              <w:rPr>
                <w:rFonts w:ascii="宋体" w:hAnsi="宋体"/>
                <w:color w:val="000000"/>
                <w:kern w:val="0"/>
                <w:sz w:val="18"/>
                <w:szCs w:val="18"/>
              </w:rPr>
            </w:pPr>
          </w:p>
          <w:p w14:paraId="3890D7B9">
            <w:pPr>
              <w:widowControl/>
              <w:ind w:firstLine="360" w:firstLineChars="200"/>
              <w:jc w:val="right"/>
              <w:rPr>
                <w:rFonts w:ascii="宋体" w:hAnsi="宋体"/>
                <w:color w:val="000000"/>
                <w:kern w:val="0"/>
                <w:sz w:val="18"/>
                <w:szCs w:val="18"/>
              </w:rPr>
            </w:pPr>
            <w:r>
              <w:rPr>
                <w:rFonts w:ascii="宋体" w:hAnsi="宋体"/>
                <w:color w:val="000000"/>
                <w:kern w:val="0"/>
                <w:sz w:val="18"/>
                <w:szCs w:val="18"/>
              </w:rPr>
              <w:t>本单位对申报材料的真实性、合法性、有效性负责。</w:t>
            </w:r>
          </w:p>
          <w:p w14:paraId="4D32144D">
            <w:pPr>
              <w:widowControl/>
              <w:ind w:right="1724" w:rightChars="821" w:firstLine="360" w:firstLineChars="200"/>
              <w:jc w:val="right"/>
              <w:rPr>
                <w:rFonts w:ascii="宋体" w:hAnsi="宋体"/>
                <w:color w:val="000000"/>
                <w:kern w:val="0"/>
                <w:sz w:val="18"/>
                <w:szCs w:val="18"/>
              </w:rPr>
            </w:pPr>
            <w:r>
              <w:rPr>
                <w:rFonts w:ascii="宋体" w:hAnsi="宋体"/>
                <w:color w:val="000000"/>
                <w:kern w:val="0"/>
                <w:sz w:val="18"/>
                <w:szCs w:val="18"/>
              </w:rPr>
              <w:t>申报单位（盖章）</w:t>
            </w:r>
          </w:p>
          <w:p w14:paraId="7723E41B">
            <w:pPr>
              <w:widowControl/>
              <w:ind w:right="2087" w:rightChars="994" w:firstLine="360" w:firstLineChars="200"/>
              <w:jc w:val="right"/>
              <w:rPr>
                <w:rFonts w:ascii="宋体" w:hAnsi="宋体"/>
                <w:color w:val="000000"/>
                <w:kern w:val="0"/>
                <w:sz w:val="18"/>
                <w:szCs w:val="18"/>
              </w:rPr>
            </w:pPr>
            <w:r>
              <w:rPr>
                <w:rFonts w:ascii="宋体" w:hAnsi="宋体"/>
                <w:color w:val="000000"/>
                <w:kern w:val="0"/>
                <w:sz w:val="18"/>
                <w:szCs w:val="18"/>
              </w:rPr>
              <w:t>年  月  日</w:t>
            </w:r>
          </w:p>
        </w:tc>
      </w:tr>
      <w:tr w14:paraId="3A65B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0" w:type="auto"/>
            <w:gridSpan w:val="4"/>
            <w:tcBorders>
              <w:top w:val="single" w:color="auto" w:sz="4" w:space="0"/>
              <w:left w:val="single" w:color="auto" w:sz="8" w:space="0"/>
              <w:bottom w:val="single" w:color="auto" w:sz="4" w:space="0"/>
              <w:right w:val="single" w:color="auto" w:sz="8" w:space="0"/>
            </w:tcBorders>
          </w:tcPr>
          <w:p w14:paraId="0E39CF7D">
            <w:pPr>
              <w:widowControl/>
              <w:ind w:firstLine="360" w:firstLineChars="200"/>
              <w:rPr>
                <w:rFonts w:ascii="宋体" w:hAnsi="宋体"/>
                <w:color w:val="000000"/>
                <w:kern w:val="0"/>
                <w:sz w:val="18"/>
                <w:szCs w:val="18"/>
              </w:rPr>
            </w:pPr>
          </w:p>
          <w:p w14:paraId="356AAA63">
            <w:pPr>
              <w:widowControl/>
              <w:ind w:firstLine="360" w:firstLineChars="200"/>
              <w:rPr>
                <w:rFonts w:ascii="宋体" w:hAnsi="宋体"/>
                <w:color w:val="000000"/>
                <w:kern w:val="0"/>
                <w:sz w:val="18"/>
                <w:szCs w:val="18"/>
              </w:rPr>
            </w:pPr>
            <w:r>
              <w:rPr>
                <w:rFonts w:hint="eastAsia" w:ascii="宋体" w:hAnsi="宋体"/>
                <w:color w:val="000000"/>
                <w:kern w:val="0"/>
                <w:sz w:val="18"/>
                <w:szCs w:val="18"/>
              </w:rPr>
              <w:t>上一级知识产权管理部门意见</w:t>
            </w:r>
          </w:p>
          <w:p w14:paraId="6DCFCDD9">
            <w:pPr>
              <w:widowControl/>
              <w:ind w:firstLine="360" w:firstLineChars="200"/>
              <w:rPr>
                <w:rFonts w:ascii="宋体" w:hAnsi="宋体"/>
                <w:color w:val="000000"/>
                <w:kern w:val="0"/>
                <w:sz w:val="18"/>
                <w:szCs w:val="18"/>
              </w:rPr>
            </w:pPr>
          </w:p>
          <w:p w14:paraId="3797C42B">
            <w:pPr>
              <w:widowControl/>
              <w:ind w:firstLine="360" w:firstLineChars="200"/>
              <w:rPr>
                <w:rFonts w:ascii="宋体" w:hAnsi="宋体"/>
                <w:color w:val="000000"/>
                <w:kern w:val="0"/>
                <w:sz w:val="18"/>
                <w:szCs w:val="18"/>
              </w:rPr>
            </w:pPr>
          </w:p>
          <w:p w14:paraId="5154EF5D">
            <w:pPr>
              <w:rPr>
                <w:rFonts w:ascii="宋体" w:hAnsi="宋体"/>
                <w:sz w:val="18"/>
                <w:szCs w:val="18"/>
              </w:rPr>
            </w:pPr>
          </w:p>
          <w:p w14:paraId="45267ADD">
            <w:pPr>
              <w:widowControl/>
              <w:ind w:firstLine="360" w:firstLineChars="200"/>
              <w:rPr>
                <w:rFonts w:ascii="宋体" w:hAnsi="宋体" w:cs="宋体"/>
                <w:color w:val="000000"/>
                <w:kern w:val="0"/>
                <w:sz w:val="18"/>
                <w:szCs w:val="18"/>
              </w:rPr>
            </w:pPr>
          </w:p>
          <w:p w14:paraId="40B7BA99">
            <w:pPr>
              <w:widowControl/>
              <w:ind w:right="827" w:rightChars="394" w:firstLine="360" w:firstLineChars="200"/>
              <w:jc w:val="right"/>
              <w:rPr>
                <w:rFonts w:ascii="宋体" w:hAnsi="宋体"/>
                <w:color w:val="000000"/>
                <w:kern w:val="0"/>
                <w:sz w:val="18"/>
                <w:szCs w:val="18"/>
              </w:rPr>
            </w:pPr>
            <w:r>
              <w:rPr>
                <w:rFonts w:hint="eastAsia" w:ascii="宋体" w:hAnsi="宋体"/>
                <w:color w:val="000000"/>
                <w:kern w:val="0"/>
                <w:sz w:val="18"/>
                <w:szCs w:val="18"/>
              </w:rPr>
              <w:t>上一级知识产权管理部门（盖章）</w:t>
            </w:r>
          </w:p>
          <w:p w14:paraId="0B216F5C">
            <w:pPr>
              <w:widowControl/>
              <w:ind w:right="1457" w:rightChars="694" w:firstLine="360" w:firstLineChars="200"/>
              <w:jc w:val="center"/>
              <w:rPr>
                <w:rFonts w:ascii="宋体" w:hAnsi="宋体"/>
                <w:color w:val="000000"/>
                <w:kern w:val="0"/>
                <w:sz w:val="18"/>
                <w:szCs w:val="18"/>
              </w:rPr>
            </w:pPr>
            <w:r>
              <w:rPr>
                <w:rFonts w:hint="eastAsia" w:ascii="宋体" w:hAnsi="宋体"/>
                <w:color w:val="000000"/>
                <w:kern w:val="0"/>
                <w:sz w:val="18"/>
                <w:szCs w:val="18"/>
              </w:rPr>
              <w:t xml:space="preserve">                            年  月  日</w:t>
            </w:r>
          </w:p>
        </w:tc>
      </w:tr>
    </w:tbl>
    <w:p w14:paraId="47766F67">
      <w:pPr>
        <w:pStyle w:val="58"/>
        <w:ind w:firstLine="420"/>
      </w:pPr>
    </w:p>
    <w:p w14:paraId="49EC7759">
      <w:pPr>
        <w:pStyle w:val="58"/>
        <w:ind w:firstLine="420"/>
      </w:pPr>
    </w:p>
    <w:p w14:paraId="18F28F83">
      <w:pPr>
        <w:pStyle w:val="200"/>
        <w:rPr>
          <w:vanish w:val="0"/>
        </w:rPr>
      </w:pPr>
    </w:p>
    <w:p w14:paraId="5A4EECBE">
      <w:pPr>
        <w:pStyle w:val="201"/>
        <w:rPr>
          <w:vanish w:val="0"/>
        </w:rPr>
      </w:pPr>
    </w:p>
    <w:p w14:paraId="28B8FC89">
      <w:pPr>
        <w:pStyle w:val="78"/>
        <w:spacing w:after="156"/>
      </w:pPr>
      <w:r>
        <w:br w:type="textWrapping"/>
      </w:r>
      <w:r>
        <w:rPr>
          <w:rFonts w:hint="eastAsia"/>
        </w:rPr>
        <w:t>（资料性）</w:t>
      </w:r>
      <w:r>
        <w:br w:type="textWrapping"/>
      </w:r>
      <w:r>
        <w:rPr>
          <w:rFonts w:hint="eastAsia"/>
        </w:rPr>
        <w:t>地理标志保护工程项目筹建验收申请书</w:t>
      </w:r>
    </w:p>
    <w:p w14:paraId="2F895F7E">
      <w:pPr>
        <w:pStyle w:val="58"/>
        <w:ind w:firstLine="420"/>
      </w:pPr>
      <w:r>
        <w:rPr>
          <w:rFonts w:hint="eastAsia"/>
        </w:rPr>
        <w:t>地理标志保护工程项目筹建验收申请书见表B.1</w:t>
      </w:r>
    </w:p>
    <w:p w14:paraId="38606495">
      <w:pPr>
        <w:pStyle w:val="79"/>
        <w:spacing w:before="156" w:after="156"/>
        <w:rPr>
          <w:kern w:val="2"/>
        </w:rPr>
      </w:pPr>
      <w:r>
        <w:t>地理标志保护</w:t>
      </w:r>
      <w:r>
        <w:rPr>
          <w:rFonts w:hint="eastAsia"/>
        </w:rPr>
        <w:t>工程项目</w:t>
      </w:r>
      <w:r>
        <w:t>筹建验收申请书</w:t>
      </w:r>
    </w:p>
    <w:p w14:paraId="3B6941DB">
      <w:pPr>
        <w:pStyle w:val="58"/>
        <w:ind w:firstLine="360"/>
      </w:pPr>
      <w:r>
        <w:rPr>
          <w:rFonts w:hint="eastAsia"/>
          <w:sz w:val="18"/>
          <w:szCs w:val="16"/>
        </w:rPr>
        <w:t>填表单位：（印章）                   日期：  年  月  日</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0"/>
        <w:gridCol w:w="2314"/>
        <w:gridCol w:w="1458"/>
        <w:gridCol w:w="2172"/>
      </w:tblGrid>
      <w:tr w14:paraId="7975C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8674" w:type="dxa"/>
            <w:gridSpan w:val="4"/>
            <w:tcBorders>
              <w:top w:val="single" w:color="auto" w:sz="4" w:space="0"/>
              <w:left w:val="single" w:color="auto" w:sz="4" w:space="0"/>
              <w:bottom w:val="single" w:color="auto" w:sz="4" w:space="0"/>
              <w:right w:val="single" w:color="auto" w:sz="4" w:space="0"/>
            </w:tcBorders>
            <w:vAlign w:val="center"/>
          </w:tcPr>
          <w:p w14:paraId="237C3D56">
            <w:pPr>
              <w:widowControl/>
              <w:jc w:val="left"/>
              <w:rPr>
                <w:rFonts w:ascii="宋体" w:hAnsi="宋体"/>
                <w:color w:val="000000"/>
                <w:kern w:val="0"/>
                <w:sz w:val="18"/>
                <w:szCs w:val="18"/>
              </w:rPr>
            </w:pPr>
            <w:r>
              <w:rPr>
                <w:rFonts w:hint="eastAsia" w:ascii="宋体" w:hAnsi="宋体"/>
                <w:color w:val="000000"/>
                <w:kern w:val="0"/>
                <w:sz w:val="18"/>
                <w:szCs w:val="18"/>
              </w:rPr>
              <w:t>一、基本信息</w:t>
            </w:r>
          </w:p>
        </w:tc>
      </w:tr>
      <w:tr w14:paraId="25A24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2730" w:type="dxa"/>
            <w:tcBorders>
              <w:top w:val="single" w:color="auto" w:sz="4" w:space="0"/>
              <w:left w:val="single" w:color="auto" w:sz="4" w:space="0"/>
              <w:bottom w:val="single" w:color="auto" w:sz="4" w:space="0"/>
              <w:right w:val="single" w:color="auto" w:sz="4" w:space="0"/>
            </w:tcBorders>
            <w:vAlign w:val="center"/>
          </w:tcPr>
          <w:p w14:paraId="3340B9F2">
            <w:pPr>
              <w:widowControl/>
              <w:spacing w:line="560" w:lineRule="exact"/>
              <w:jc w:val="center"/>
              <w:rPr>
                <w:rFonts w:ascii="宋体" w:hAnsi="宋体"/>
                <w:color w:val="000000"/>
                <w:kern w:val="0"/>
                <w:sz w:val="18"/>
                <w:szCs w:val="18"/>
              </w:rPr>
            </w:pPr>
            <w:r>
              <w:rPr>
                <w:rFonts w:hint="eastAsia" w:ascii="宋体" w:hAnsi="宋体"/>
                <w:color w:val="000000"/>
                <w:kern w:val="0"/>
                <w:sz w:val="18"/>
                <w:szCs w:val="18"/>
              </w:rPr>
              <w:t>承担单位</w:t>
            </w:r>
          </w:p>
        </w:tc>
        <w:tc>
          <w:tcPr>
            <w:tcW w:w="5944" w:type="dxa"/>
            <w:gridSpan w:val="3"/>
            <w:tcBorders>
              <w:top w:val="single" w:color="auto" w:sz="4" w:space="0"/>
              <w:left w:val="single" w:color="auto" w:sz="4" w:space="0"/>
              <w:bottom w:val="single" w:color="auto" w:sz="4" w:space="0"/>
              <w:right w:val="single" w:color="auto" w:sz="4" w:space="0"/>
            </w:tcBorders>
            <w:vAlign w:val="center"/>
          </w:tcPr>
          <w:p w14:paraId="19DFBC30">
            <w:pPr>
              <w:widowControl/>
              <w:spacing w:line="560" w:lineRule="exact"/>
              <w:jc w:val="center"/>
              <w:rPr>
                <w:rFonts w:ascii="宋体" w:hAnsi="宋体"/>
                <w:color w:val="000000"/>
                <w:kern w:val="0"/>
                <w:sz w:val="18"/>
                <w:szCs w:val="18"/>
              </w:rPr>
            </w:pPr>
          </w:p>
        </w:tc>
      </w:tr>
      <w:tr w14:paraId="056DA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2730" w:type="dxa"/>
            <w:tcBorders>
              <w:top w:val="single" w:color="auto" w:sz="4" w:space="0"/>
              <w:left w:val="single" w:color="auto" w:sz="4" w:space="0"/>
              <w:bottom w:val="single" w:color="auto" w:sz="4" w:space="0"/>
              <w:right w:val="single" w:color="auto" w:sz="4" w:space="0"/>
            </w:tcBorders>
            <w:vAlign w:val="center"/>
          </w:tcPr>
          <w:p w14:paraId="094B9247">
            <w:pPr>
              <w:widowControl/>
              <w:spacing w:line="560" w:lineRule="exact"/>
              <w:jc w:val="center"/>
              <w:rPr>
                <w:rFonts w:ascii="宋体" w:hAnsi="宋体"/>
                <w:color w:val="000000"/>
                <w:kern w:val="0"/>
                <w:sz w:val="18"/>
                <w:szCs w:val="18"/>
              </w:rPr>
            </w:pPr>
            <w:r>
              <w:rPr>
                <w:rFonts w:hint="eastAsia" w:ascii="宋体" w:hAnsi="宋体"/>
                <w:color w:val="000000"/>
                <w:kern w:val="0"/>
                <w:sz w:val="18"/>
                <w:szCs w:val="18"/>
              </w:rPr>
              <w:t>联系人</w:t>
            </w:r>
          </w:p>
        </w:tc>
        <w:tc>
          <w:tcPr>
            <w:tcW w:w="2314" w:type="dxa"/>
            <w:tcBorders>
              <w:top w:val="single" w:color="auto" w:sz="4" w:space="0"/>
              <w:left w:val="single" w:color="auto" w:sz="4" w:space="0"/>
              <w:bottom w:val="single" w:color="auto" w:sz="4" w:space="0"/>
              <w:right w:val="single" w:color="auto" w:sz="4" w:space="0"/>
            </w:tcBorders>
            <w:vAlign w:val="center"/>
          </w:tcPr>
          <w:p w14:paraId="6AF28190">
            <w:pPr>
              <w:widowControl/>
              <w:spacing w:line="560" w:lineRule="exact"/>
              <w:jc w:val="center"/>
              <w:rPr>
                <w:rFonts w:ascii="宋体" w:hAnsi="宋体"/>
                <w:color w:val="000000"/>
                <w:kern w:val="0"/>
                <w:sz w:val="18"/>
                <w:szCs w:val="18"/>
              </w:rPr>
            </w:pPr>
          </w:p>
        </w:tc>
        <w:tc>
          <w:tcPr>
            <w:tcW w:w="1458" w:type="dxa"/>
            <w:tcBorders>
              <w:top w:val="single" w:color="auto" w:sz="4" w:space="0"/>
              <w:left w:val="single" w:color="auto" w:sz="4" w:space="0"/>
              <w:bottom w:val="single" w:color="auto" w:sz="4" w:space="0"/>
              <w:right w:val="single" w:color="auto" w:sz="4" w:space="0"/>
            </w:tcBorders>
            <w:vAlign w:val="center"/>
          </w:tcPr>
          <w:p w14:paraId="29EAD24D">
            <w:pPr>
              <w:widowControl/>
              <w:spacing w:line="560" w:lineRule="exact"/>
              <w:jc w:val="center"/>
              <w:rPr>
                <w:rFonts w:ascii="宋体" w:hAnsi="宋体"/>
                <w:color w:val="000000"/>
                <w:kern w:val="0"/>
                <w:sz w:val="18"/>
                <w:szCs w:val="18"/>
              </w:rPr>
            </w:pPr>
            <w:r>
              <w:rPr>
                <w:rFonts w:hint="eastAsia" w:ascii="宋体" w:hAnsi="宋体"/>
                <w:color w:val="000000"/>
                <w:kern w:val="0"/>
                <w:sz w:val="18"/>
                <w:szCs w:val="18"/>
              </w:rPr>
              <w:t>职务</w:t>
            </w:r>
          </w:p>
        </w:tc>
        <w:tc>
          <w:tcPr>
            <w:tcW w:w="2172" w:type="dxa"/>
            <w:tcBorders>
              <w:top w:val="single" w:color="auto" w:sz="4" w:space="0"/>
              <w:left w:val="single" w:color="auto" w:sz="4" w:space="0"/>
              <w:bottom w:val="single" w:color="auto" w:sz="4" w:space="0"/>
              <w:right w:val="single" w:color="auto" w:sz="4" w:space="0"/>
            </w:tcBorders>
            <w:vAlign w:val="center"/>
          </w:tcPr>
          <w:p w14:paraId="3EAD9353">
            <w:pPr>
              <w:widowControl/>
              <w:spacing w:line="560" w:lineRule="exact"/>
              <w:jc w:val="center"/>
              <w:rPr>
                <w:rFonts w:ascii="宋体" w:hAnsi="宋体"/>
                <w:color w:val="000000"/>
                <w:kern w:val="0"/>
                <w:sz w:val="18"/>
                <w:szCs w:val="18"/>
              </w:rPr>
            </w:pPr>
          </w:p>
        </w:tc>
      </w:tr>
      <w:tr w14:paraId="7EA8D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2730" w:type="dxa"/>
            <w:tcBorders>
              <w:top w:val="single" w:color="auto" w:sz="4" w:space="0"/>
              <w:left w:val="single" w:color="auto" w:sz="4" w:space="0"/>
              <w:bottom w:val="single" w:color="auto" w:sz="4" w:space="0"/>
              <w:right w:val="single" w:color="auto" w:sz="4" w:space="0"/>
            </w:tcBorders>
            <w:vAlign w:val="center"/>
          </w:tcPr>
          <w:p w14:paraId="54FDCDF4">
            <w:pPr>
              <w:widowControl/>
              <w:spacing w:line="560" w:lineRule="exact"/>
              <w:jc w:val="center"/>
              <w:rPr>
                <w:rFonts w:ascii="宋体" w:hAnsi="宋体"/>
                <w:color w:val="000000"/>
                <w:kern w:val="0"/>
                <w:sz w:val="18"/>
                <w:szCs w:val="18"/>
              </w:rPr>
            </w:pPr>
            <w:r>
              <w:rPr>
                <w:rFonts w:hint="eastAsia" w:ascii="宋体" w:hAnsi="宋体"/>
                <w:color w:val="000000"/>
                <w:kern w:val="0"/>
                <w:sz w:val="18"/>
                <w:szCs w:val="18"/>
              </w:rPr>
              <w:t>联系电话</w:t>
            </w:r>
          </w:p>
        </w:tc>
        <w:tc>
          <w:tcPr>
            <w:tcW w:w="2314" w:type="dxa"/>
            <w:tcBorders>
              <w:top w:val="single" w:color="auto" w:sz="4" w:space="0"/>
              <w:left w:val="single" w:color="auto" w:sz="4" w:space="0"/>
              <w:bottom w:val="single" w:color="auto" w:sz="4" w:space="0"/>
              <w:right w:val="single" w:color="auto" w:sz="4" w:space="0"/>
            </w:tcBorders>
            <w:vAlign w:val="center"/>
          </w:tcPr>
          <w:p w14:paraId="7222E491">
            <w:pPr>
              <w:widowControl/>
              <w:spacing w:line="560" w:lineRule="exact"/>
              <w:jc w:val="center"/>
              <w:rPr>
                <w:rFonts w:ascii="宋体" w:hAnsi="宋体"/>
                <w:color w:val="000000"/>
                <w:kern w:val="0"/>
                <w:sz w:val="18"/>
                <w:szCs w:val="18"/>
              </w:rPr>
            </w:pPr>
          </w:p>
        </w:tc>
        <w:tc>
          <w:tcPr>
            <w:tcW w:w="1458" w:type="dxa"/>
            <w:tcBorders>
              <w:top w:val="single" w:color="auto" w:sz="4" w:space="0"/>
              <w:left w:val="single" w:color="auto" w:sz="4" w:space="0"/>
              <w:bottom w:val="single" w:color="auto" w:sz="4" w:space="0"/>
              <w:right w:val="single" w:color="auto" w:sz="4" w:space="0"/>
            </w:tcBorders>
            <w:vAlign w:val="center"/>
          </w:tcPr>
          <w:p w14:paraId="5688758C">
            <w:pPr>
              <w:widowControl/>
              <w:spacing w:line="560" w:lineRule="exact"/>
              <w:jc w:val="center"/>
              <w:rPr>
                <w:rFonts w:ascii="宋体" w:hAnsi="宋体"/>
                <w:color w:val="000000"/>
                <w:kern w:val="0"/>
                <w:sz w:val="18"/>
                <w:szCs w:val="18"/>
              </w:rPr>
            </w:pPr>
            <w:r>
              <w:rPr>
                <w:rFonts w:hint="eastAsia" w:ascii="宋体" w:hAnsi="宋体"/>
                <w:color w:val="000000"/>
                <w:kern w:val="0"/>
                <w:sz w:val="18"/>
                <w:szCs w:val="18"/>
              </w:rPr>
              <w:t>传真</w:t>
            </w:r>
          </w:p>
        </w:tc>
        <w:tc>
          <w:tcPr>
            <w:tcW w:w="2172" w:type="dxa"/>
            <w:tcBorders>
              <w:top w:val="single" w:color="auto" w:sz="4" w:space="0"/>
              <w:left w:val="single" w:color="auto" w:sz="4" w:space="0"/>
              <w:bottom w:val="single" w:color="auto" w:sz="4" w:space="0"/>
              <w:right w:val="single" w:color="auto" w:sz="4" w:space="0"/>
            </w:tcBorders>
            <w:vAlign w:val="center"/>
          </w:tcPr>
          <w:p w14:paraId="1F2CF9E5">
            <w:pPr>
              <w:widowControl/>
              <w:spacing w:line="560" w:lineRule="exact"/>
              <w:jc w:val="center"/>
              <w:rPr>
                <w:rFonts w:ascii="宋体" w:hAnsi="宋体"/>
                <w:color w:val="000000"/>
                <w:kern w:val="0"/>
                <w:sz w:val="18"/>
                <w:szCs w:val="18"/>
              </w:rPr>
            </w:pPr>
          </w:p>
        </w:tc>
      </w:tr>
      <w:tr w14:paraId="6B91B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2730" w:type="dxa"/>
            <w:tcBorders>
              <w:top w:val="single" w:color="auto" w:sz="4" w:space="0"/>
              <w:left w:val="single" w:color="auto" w:sz="4" w:space="0"/>
              <w:bottom w:val="single" w:color="auto" w:sz="4" w:space="0"/>
              <w:right w:val="single" w:color="auto" w:sz="4" w:space="0"/>
            </w:tcBorders>
            <w:vAlign w:val="center"/>
          </w:tcPr>
          <w:p w14:paraId="618187D9">
            <w:pPr>
              <w:widowControl/>
              <w:spacing w:line="560" w:lineRule="exact"/>
              <w:jc w:val="center"/>
              <w:rPr>
                <w:rFonts w:ascii="宋体" w:hAnsi="宋体"/>
                <w:color w:val="000000"/>
                <w:kern w:val="0"/>
                <w:sz w:val="18"/>
                <w:szCs w:val="18"/>
              </w:rPr>
            </w:pPr>
            <w:r>
              <w:rPr>
                <w:rFonts w:hint="eastAsia" w:ascii="宋体" w:hAnsi="宋体"/>
                <w:color w:val="000000"/>
                <w:kern w:val="0"/>
                <w:sz w:val="18"/>
                <w:szCs w:val="18"/>
              </w:rPr>
              <w:t>通讯地址及邮编</w:t>
            </w:r>
          </w:p>
        </w:tc>
        <w:tc>
          <w:tcPr>
            <w:tcW w:w="5944" w:type="dxa"/>
            <w:gridSpan w:val="3"/>
            <w:tcBorders>
              <w:top w:val="single" w:color="auto" w:sz="4" w:space="0"/>
              <w:left w:val="single" w:color="auto" w:sz="4" w:space="0"/>
              <w:bottom w:val="single" w:color="auto" w:sz="4" w:space="0"/>
              <w:right w:val="single" w:color="auto" w:sz="4" w:space="0"/>
            </w:tcBorders>
            <w:vAlign w:val="center"/>
          </w:tcPr>
          <w:p w14:paraId="014C383C">
            <w:pPr>
              <w:widowControl/>
              <w:spacing w:line="560" w:lineRule="exact"/>
              <w:jc w:val="center"/>
              <w:rPr>
                <w:rFonts w:ascii="宋体" w:hAnsi="宋体"/>
                <w:color w:val="000000"/>
                <w:kern w:val="0"/>
                <w:sz w:val="18"/>
                <w:szCs w:val="18"/>
              </w:rPr>
            </w:pPr>
          </w:p>
        </w:tc>
      </w:tr>
      <w:tr w14:paraId="08B3A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2730" w:type="dxa"/>
            <w:tcBorders>
              <w:top w:val="single" w:color="auto" w:sz="4" w:space="0"/>
              <w:left w:val="single" w:color="auto" w:sz="4" w:space="0"/>
              <w:bottom w:val="single" w:color="auto" w:sz="4" w:space="0"/>
              <w:right w:val="single" w:color="auto" w:sz="4" w:space="0"/>
            </w:tcBorders>
            <w:vAlign w:val="center"/>
          </w:tcPr>
          <w:p w14:paraId="4C0AB8F5">
            <w:pPr>
              <w:widowControl/>
              <w:spacing w:line="560" w:lineRule="exact"/>
              <w:jc w:val="center"/>
              <w:rPr>
                <w:rFonts w:ascii="宋体" w:hAnsi="宋体"/>
                <w:color w:val="000000"/>
                <w:kern w:val="0"/>
                <w:sz w:val="18"/>
                <w:szCs w:val="18"/>
              </w:rPr>
            </w:pPr>
            <w:r>
              <w:rPr>
                <w:rFonts w:hint="eastAsia" w:ascii="宋体" w:hAnsi="宋体"/>
                <w:color w:val="000000"/>
                <w:kern w:val="0"/>
                <w:sz w:val="18"/>
                <w:szCs w:val="18"/>
              </w:rPr>
              <w:t>电子邮箱</w:t>
            </w:r>
          </w:p>
        </w:tc>
        <w:tc>
          <w:tcPr>
            <w:tcW w:w="5944" w:type="dxa"/>
            <w:gridSpan w:val="3"/>
            <w:tcBorders>
              <w:top w:val="single" w:color="auto" w:sz="4" w:space="0"/>
              <w:left w:val="single" w:color="auto" w:sz="4" w:space="0"/>
              <w:bottom w:val="single" w:color="auto" w:sz="4" w:space="0"/>
              <w:right w:val="single" w:color="auto" w:sz="4" w:space="0"/>
            </w:tcBorders>
            <w:vAlign w:val="center"/>
          </w:tcPr>
          <w:p w14:paraId="4123C14C">
            <w:pPr>
              <w:widowControl/>
              <w:spacing w:line="560" w:lineRule="exact"/>
              <w:jc w:val="center"/>
              <w:rPr>
                <w:rFonts w:ascii="宋体" w:hAnsi="宋体"/>
                <w:color w:val="000000"/>
                <w:kern w:val="0"/>
                <w:sz w:val="18"/>
                <w:szCs w:val="18"/>
              </w:rPr>
            </w:pPr>
          </w:p>
        </w:tc>
      </w:tr>
      <w:tr w14:paraId="3996C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2730" w:type="dxa"/>
            <w:tcBorders>
              <w:top w:val="single" w:color="auto" w:sz="4" w:space="0"/>
              <w:left w:val="single" w:color="auto" w:sz="4" w:space="0"/>
              <w:bottom w:val="single" w:color="auto" w:sz="4" w:space="0"/>
              <w:right w:val="single" w:color="auto" w:sz="4" w:space="0"/>
            </w:tcBorders>
            <w:vAlign w:val="center"/>
          </w:tcPr>
          <w:p w14:paraId="265BCCCF">
            <w:pPr>
              <w:widowControl/>
              <w:spacing w:line="560" w:lineRule="exact"/>
              <w:jc w:val="center"/>
              <w:rPr>
                <w:rFonts w:ascii="宋体" w:hAnsi="宋体"/>
                <w:color w:val="000000"/>
                <w:kern w:val="0"/>
                <w:sz w:val="18"/>
                <w:szCs w:val="18"/>
              </w:rPr>
            </w:pPr>
            <w:r>
              <w:rPr>
                <w:rFonts w:hint="eastAsia" w:ascii="宋体" w:hAnsi="宋体"/>
                <w:color w:val="000000"/>
                <w:kern w:val="0"/>
                <w:sz w:val="18"/>
                <w:szCs w:val="18"/>
                <w:lang w:val="en-US" w:eastAsia="zh-CN"/>
              </w:rPr>
              <w:t>上一</w:t>
            </w:r>
            <w:r>
              <w:rPr>
                <w:rFonts w:hint="eastAsia" w:ascii="宋体" w:hAnsi="宋体"/>
                <w:color w:val="000000"/>
                <w:kern w:val="0"/>
                <w:sz w:val="18"/>
                <w:szCs w:val="18"/>
              </w:rPr>
              <w:t>级知识产权管理部门</w:t>
            </w:r>
          </w:p>
        </w:tc>
        <w:tc>
          <w:tcPr>
            <w:tcW w:w="5944" w:type="dxa"/>
            <w:gridSpan w:val="3"/>
            <w:tcBorders>
              <w:top w:val="single" w:color="auto" w:sz="4" w:space="0"/>
              <w:left w:val="single" w:color="auto" w:sz="4" w:space="0"/>
              <w:bottom w:val="single" w:color="auto" w:sz="4" w:space="0"/>
              <w:right w:val="single" w:color="auto" w:sz="4" w:space="0"/>
            </w:tcBorders>
            <w:vAlign w:val="center"/>
          </w:tcPr>
          <w:p w14:paraId="720FA0D7">
            <w:pPr>
              <w:widowControl/>
              <w:spacing w:line="560" w:lineRule="exact"/>
              <w:jc w:val="center"/>
              <w:rPr>
                <w:rFonts w:ascii="宋体" w:hAnsi="宋体"/>
                <w:color w:val="000000"/>
                <w:kern w:val="0"/>
                <w:sz w:val="18"/>
                <w:szCs w:val="18"/>
              </w:rPr>
            </w:pPr>
          </w:p>
        </w:tc>
      </w:tr>
      <w:tr w14:paraId="54C87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2730" w:type="dxa"/>
            <w:tcBorders>
              <w:top w:val="single" w:color="auto" w:sz="4" w:space="0"/>
              <w:left w:val="single" w:color="auto" w:sz="4" w:space="0"/>
              <w:bottom w:val="single" w:color="auto" w:sz="4" w:space="0"/>
              <w:right w:val="single" w:color="auto" w:sz="4" w:space="0"/>
            </w:tcBorders>
            <w:vAlign w:val="center"/>
          </w:tcPr>
          <w:p w14:paraId="50513A68">
            <w:pPr>
              <w:widowControl/>
              <w:spacing w:line="560" w:lineRule="exact"/>
              <w:jc w:val="center"/>
              <w:rPr>
                <w:rFonts w:ascii="宋体" w:hAnsi="宋体"/>
                <w:color w:val="000000"/>
                <w:kern w:val="0"/>
                <w:sz w:val="18"/>
                <w:szCs w:val="18"/>
              </w:rPr>
            </w:pPr>
            <w:r>
              <w:rPr>
                <w:rFonts w:hint="eastAsia" w:ascii="宋体" w:hAnsi="宋体"/>
                <w:color w:val="000000"/>
                <w:kern w:val="0"/>
                <w:sz w:val="18"/>
                <w:szCs w:val="18"/>
              </w:rPr>
              <w:t>联系人</w:t>
            </w:r>
          </w:p>
        </w:tc>
        <w:tc>
          <w:tcPr>
            <w:tcW w:w="2314" w:type="dxa"/>
            <w:tcBorders>
              <w:top w:val="single" w:color="auto" w:sz="4" w:space="0"/>
              <w:left w:val="single" w:color="auto" w:sz="4" w:space="0"/>
              <w:bottom w:val="single" w:color="auto" w:sz="4" w:space="0"/>
              <w:right w:val="single" w:color="auto" w:sz="4" w:space="0"/>
            </w:tcBorders>
            <w:vAlign w:val="center"/>
          </w:tcPr>
          <w:p w14:paraId="6565608D">
            <w:pPr>
              <w:widowControl/>
              <w:spacing w:line="560" w:lineRule="exact"/>
              <w:jc w:val="center"/>
              <w:rPr>
                <w:rFonts w:ascii="宋体" w:hAnsi="宋体"/>
                <w:color w:val="000000"/>
                <w:kern w:val="0"/>
                <w:sz w:val="18"/>
                <w:szCs w:val="18"/>
              </w:rPr>
            </w:pPr>
          </w:p>
        </w:tc>
        <w:tc>
          <w:tcPr>
            <w:tcW w:w="1458" w:type="dxa"/>
            <w:tcBorders>
              <w:top w:val="single" w:color="auto" w:sz="4" w:space="0"/>
              <w:left w:val="single" w:color="auto" w:sz="4" w:space="0"/>
              <w:bottom w:val="single" w:color="auto" w:sz="4" w:space="0"/>
              <w:right w:val="single" w:color="auto" w:sz="4" w:space="0"/>
            </w:tcBorders>
            <w:vAlign w:val="center"/>
          </w:tcPr>
          <w:p w14:paraId="4C545103">
            <w:pPr>
              <w:widowControl/>
              <w:spacing w:line="560" w:lineRule="exact"/>
              <w:jc w:val="center"/>
              <w:rPr>
                <w:rFonts w:ascii="宋体" w:hAnsi="宋体"/>
                <w:color w:val="000000"/>
                <w:kern w:val="0"/>
                <w:sz w:val="18"/>
                <w:szCs w:val="18"/>
              </w:rPr>
            </w:pPr>
            <w:r>
              <w:rPr>
                <w:rFonts w:hint="eastAsia" w:ascii="宋体" w:hAnsi="宋体"/>
                <w:color w:val="000000"/>
                <w:kern w:val="0"/>
                <w:sz w:val="18"/>
                <w:szCs w:val="18"/>
              </w:rPr>
              <w:t>职务</w:t>
            </w:r>
          </w:p>
        </w:tc>
        <w:tc>
          <w:tcPr>
            <w:tcW w:w="2172" w:type="dxa"/>
            <w:tcBorders>
              <w:top w:val="single" w:color="auto" w:sz="4" w:space="0"/>
              <w:left w:val="single" w:color="auto" w:sz="4" w:space="0"/>
              <w:bottom w:val="single" w:color="auto" w:sz="4" w:space="0"/>
              <w:right w:val="single" w:color="auto" w:sz="4" w:space="0"/>
            </w:tcBorders>
            <w:vAlign w:val="center"/>
          </w:tcPr>
          <w:p w14:paraId="5A2D552D">
            <w:pPr>
              <w:widowControl/>
              <w:spacing w:line="560" w:lineRule="exact"/>
              <w:jc w:val="center"/>
              <w:rPr>
                <w:rFonts w:ascii="宋体" w:hAnsi="宋体"/>
                <w:color w:val="000000"/>
                <w:kern w:val="0"/>
                <w:sz w:val="18"/>
                <w:szCs w:val="18"/>
              </w:rPr>
            </w:pPr>
          </w:p>
        </w:tc>
      </w:tr>
      <w:tr w14:paraId="793DF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2730" w:type="dxa"/>
            <w:tcBorders>
              <w:top w:val="single" w:color="auto" w:sz="4" w:space="0"/>
              <w:left w:val="single" w:color="auto" w:sz="4" w:space="0"/>
              <w:bottom w:val="single" w:color="auto" w:sz="4" w:space="0"/>
              <w:right w:val="single" w:color="auto" w:sz="4" w:space="0"/>
            </w:tcBorders>
            <w:vAlign w:val="center"/>
          </w:tcPr>
          <w:p w14:paraId="0DAAC3FC">
            <w:pPr>
              <w:widowControl/>
              <w:spacing w:line="560" w:lineRule="exact"/>
              <w:jc w:val="center"/>
              <w:rPr>
                <w:rFonts w:ascii="宋体" w:hAnsi="宋体"/>
                <w:color w:val="000000"/>
                <w:kern w:val="0"/>
                <w:sz w:val="18"/>
                <w:szCs w:val="18"/>
              </w:rPr>
            </w:pPr>
            <w:r>
              <w:rPr>
                <w:rFonts w:hint="eastAsia" w:ascii="宋体" w:hAnsi="宋体"/>
                <w:color w:val="000000"/>
                <w:kern w:val="0"/>
                <w:sz w:val="18"/>
                <w:szCs w:val="18"/>
              </w:rPr>
              <w:t>联系电话</w:t>
            </w:r>
          </w:p>
        </w:tc>
        <w:tc>
          <w:tcPr>
            <w:tcW w:w="2314" w:type="dxa"/>
            <w:tcBorders>
              <w:top w:val="single" w:color="auto" w:sz="4" w:space="0"/>
              <w:left w:val="single" w:color="auto" w:sz="4" w:space="0"/>
              <w:bottom w:val="single" w:color="auto" w:sz="4" w:space="0"/>
              <w:right w:val="single" w:color="auto" w:sz="4" w:space="0"/>
            </w:tcBorders>
            <w:vAlign w:val="center"/>
          </w:tcPr>
          <w:p w14:paraId="014DB469">
            <w:pPr>
              <w:widowControl/>
              <w:spacing w:line="560" w:lineRule="exact"/>
              <w:jc w:val="center"/>
              <w:rPr>
                <w:rFonts w:ascii="宋体" w:hAnsi="宋体"/>
                <w:color w:val="000000"/>
                <w:kern w:val="0"/>
                <w:sz w:val="18"/>
                <w:szCs w:val="18"/>
              </w:rPr>
            </w:pPr>
          </w:p>
        </w:tc>
        <w:tc>
          <w:tcPr>
            <w:tcW w:w="1458" w:type="dxa"/>
            <w:tcBorders>
              <w:top w:val="single" w:color="auto" w:sz="4" w:space="0"/>
              <w:left w:val="single" w:color="auto" w:sz="4" w:space="0"/>
              <w:bottom w:val="single" w:color="auto" w:sz="4" w:space="0"/>
              <w:right w:val="single" w:color="auto" w:sz="4" w:space="0"/>
            </w:tcBorders>
            <w:vAlign w:val="center"/>
          </w:tcPr>
          <w:p w14:paraId="2E657E78">
            <w:pPr>
              <w:widowControl/>
              <w:spacing w:line="560" w:lineRule="exact"/>
              <w:jc w:val="center"/>
              <w:rPr>
                <w:rFonts w:ascii="宋体" w:hAnsi="宋体"/>
                <w:color w:val="000000"/>
                <w:kern w:val="0"/>
                <w:sz w:val="18"/>
                <w:szCs w:val="18"/>
              </w:rPr>
            </w:pPr>
            <w:r>
              <w:rPr>
                <w:rFonts w:hint="eastAsia" w:ascii="宋体" w:hAnsi="宋体"/>
                <w:color w:val="000000"/>
                <w:kern w:val="0"/>
                <w:sz w:val="18"/>
                <w:szCs w:val="18"/>
              </w:rPr>
              <w:t>传真</w:t>
            </w:r>
          </w:p>
        </w:tc>
        <w:tc>
          <w:tcPr>
            <w:tcW w:w="2172" w:type="dxa"/>
            <w:tcBorders>
              <w:top w:val="single" w:color="auto" w:sz="4" w:space="0"/>
              <w:left w:val="single" w:color="auto" w:sz="4" w:space="0"/>
              <w:bottom w:val="single" w:color="auto" w:sz="4" w:space="0"/>
              <w:right w:val="single" w:color="auto" w:sz="4" w:space="0"/>
            </w:tcBorders>
            <w:vAlign w:val="center"/>
          </w:tcPr>
          <w:p w14:paraId="5594D346">
            <w:pPr>
              <w:widowControl/>
              <w:spacing w:line="560" w:lineRule="exact"/>
              <w:jc w:val="center"/>
              <w:rPr>
                <w:rFonts w:ascii="宋体" w:hAnsi="宋体"/>
                <w:color w:val="000000"/>
                <w:kern w:val="0"/>
                <w:sz w:val="18"/>
                <w:szCs w:val="18"/>
              </w:rPr>
            </w:pPr>
          </w:p>
        </w:tc>
      </w:tr>
      <w:tr w14:paraId="4FE12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2730" w:type="dxa"/>
            <w:tcBorders>
              <w:top w:val="single" w:color="auto" w:sz="4" w:space="0"/>
              <w:left w:val="single" w:color="auto" w:sz="4" w:space="0"/>
              <w:bottom w:val="single" w:color="auto" w:sz="4" w:space="0"/>
              <w:right w:val="single" w:color="auto" w:sz="4" w:space="0"/>
            </w:tcBorders>
            <w:vAlign w:val="center"/>
          </w:tcPr>
          <w:p w14:paraId="2EED47D5">
            <w:pPr>
              <w:widowControl/>
              <w:spacing w:line="560" w:lineRule="exact"/>
              <w:jc w:val="center"/>
              <w:rPr>
                <w:rFonts w:ascii="宋体" w:hAnsi="宋体"/>
                <w:color w:val="000000"/>
                <w:kern w:val="0"/>
                <w:sz w:val="18"/>
                <w:szCs w:val="18"/>
              </w:rPr>
            </w:pPr>
            <w:r>
              <w:rPr>
                <w:rFonts w:hint="eastAsia" w:ascii="宋体" w:hAnsi="宋体"/>
                <w:color w:val="000000"/>
                <w:kern w:val="0"/>
                <w:sz w:val="18"/>
                <w:szCs w:val="18"/>
              </w:rPr>
              <w:t>通讯地址及邮编</w:t>
            </w:r>
          </w:p>
        </w:tc>
        <w:tc>
          <w:tcPr>
            <w:tcW w:w="5944" w:type="dxa"/>
            <w:gridSpan w:val="3"/>
            <w:tcBorders>
              <w:top w:val="single" w:color="auto" w:sz="4" w:space="0"/>
              <w:left w:val="single" w:color="auto" w:sz="4" w:space="0"/>
              <w:bottom w:val="single" w:color="auto" w:sz="4" w:space="0"/>
              <w:right w:val="single" w:color="auto" w:sz="4" w:space="0"/>
            </w:tcBorders>
            <w:vAlign w:val="center"/>
          </w:tcPr>
          <w:p w14:paraId="04F7592F">
            <w:pPr>
              <w:widowControl/>
              <w:spacing w:line="560" w:lineRule="exact"/>
              <w:jc w:val="center"/>
              <w:rPr>
                <w:rFonts w:ascii="宋体" w:hAnsi="宋体"/>
                <w:color w:val="000000"/>
                <w:kern w:val="0"/>
                <w:sz w:val="18"/>
                <w:szCs w:val="18"/>
              </w:rPr>
            </w:pPr>
          </w:p>
        </w:tc>
      </w:tr>
      <w:tr w14:paraId="407C0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2730" w:type="dxa"/>
            <w:tcBorders>
              <w:top w:val="single" w:color="auto" w:sz="4" w:space="0"/>
              <w:left w:val="single" w:color="auto" w:sz="4" w:space="0"/>
              <w:bottom w:val="single" w:color="auto" w:sz="4" w:space="0"/>
              <w:right w:val="single" w:color="auto" w:sz="4" w:space="0"/>
            </w:tcBorders>
            <w:vAlign w:val="center"/>
          </w:tcPr>
          <w:p w14:paraId="58534428">
            <w:pPr>
              <w:widowControl/>
              <w:spacing w:line="560" w:lineRule="exact"/>
              <w:jc w:val="center"/>
              <w:rPr>
                <w:rFonts w:ascii="宋体" w:hAnsi="宋体"/>
                <w:color w:val="000000"/>
                <w:kern w:val="0"/>
                <w:sz w:val="18"/>
                <w:szCs w:val="18"/>
              </w:rPr>
            </w:pPr>
            <w:r>
              <w:rPr>
                <w:rFonts w:hint="eastAsia" w:ascii="宋体" w:hAnsi="宋体"/>
                <w:color w:val="000000"/>
                <w:kern w:val="0"/>
                <w:sz w:val="18"/>
                <w:szCs w:val="18"/>
              </w:rPr>
              <w:t>电子邮箱</w:t>
            </w:r>
          </w:p>
        </w:tc>
        <w:tc>
          <w:tcPr>
            <w:tcW w:w="5944" w:type="dxa"/>
            <w:gridSpan w:val="3"/>
            <w:tcBorders>
              <w:top w:val="single" w:color="auto" w:sz="4" w:space="0"/>
              <w:left w:val="single" w:color="auto" w:sz="4" w:space="0"/>
              <w:bottom w:val="single" w:color="auto" w:sz="4" w:space="0"/>
              <w:right w:val="single" w:color="auto" w:sz="4" w:space="0"/>
            </w:tcBorders>
            <w:vAlign w:val="center"/>
          </w:tcPr>
          <w:p w14:paraId="32F484E5">
            <w:pPr>
              <w:widowControl/>
              <w:spacing w:line="560" w:lineRule="exact"/>
              <w:jc w:val="center"/>
              <w:rPr>
                <w:rFonts w:ascii="宋体" w:hAnsi="宋体"/>
                <w:color w:val="000000"/>
                <w:kern w:val="0"/>
                <w:sz w:val="18"/>
                <w:szCs w:val="18"/>
              </w:rPr>
            </w:pPr>
          </w:p>
        </w:tc>
      </w:tr>
      <w:tr w14:paraId="6EDBF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2730" w:type="dxa"/>
            <w:tcBorders>
              <w:top w:val="single" w:color="auto" w:sz="4" w:space="0"/>
              <w:left w:val="single" w:color="auto" w:sz="4" w:space="0"/>
              <w:bottom w:val="single" w:color="auto" w:sz="4" w:space="0"/>
              <w:right w:val="single" w:color="auto" w:sz="4" w:space="0"/>
            </w:tcBorders>
            <w:vAlign w:val="center"/>
          </w:tcPr>
          <w:p w14:paraId="12D4A640">
            <w:pPr>
              <w:widowControl/>
              <w:spacing w:line="560" w:lineRule="exact"/>
              <w:jc w:val="center"/>
              <w:rPr>
                <w:rFonts w:ascii="宋体" w:hAnsi="宋体"/>
                <w:color w:val="000000"/>
                <w:kern w:val="0"/>
                <w:sz w:val="18"/>
                <w:szCs w:val="18"/>
              </w:rPr>
            </w:pPr>
            <w:r>
              <w:rPr>
                <w:rFonts w:hint="eastAsia" w:ascii="宋体" w:hAnsi="宋体"/>
                <w:color w:val="000000"/>
                <w:kern w:val="0"/>
                <w:sz w:val="18"/>
                <w:szCs w:val="18"/>
              </w:rPr>
              <w:t>地理标志保护工程项目名称</w:t>
            </w:r>
          </w:p>
        </w:tc>
        <w:tc>
          <w:tcPr>
            <w:tcW w:w="5944" w:type="dxa"/>
            <w:gridSpan w:val="3"/>
            <w:tcBorders>
              <w:top w:val="single" w:color="auto" w:sz="4" w:space="0"/>
              <w:left w:val="single" w:color="auto" w:sz="4" w:space="0"/>
              <w:bottom w:val="single" w:color="auto" w:sz="4" w:space="0"/>
              <w:right w:val="single" w:color="auto" w:sz="4" w:space="0"/>
            </w:tcBorders>
            <w:vAlign w:val="center"/>
          </w:tcPr>
          <w:p w14:paraId="7FE9C5BF">
            <w:pPr>
              <w:widowControl/>
              <w:spacing w:line="560" w:lineRule="exact"/>
              <w:jc w:val="center"/>
              <w:rPr>
                <w:rFonts w:ascii="宋体" w:hAnsi="宋体"/>
                <w:color w:val="000000"/>
                <w:kern w:val="0"/>
                <w:sz w:val="18"/>
                <w:szCs w:val="18"/>
              </w:rPr>
            </w:pPr>
          </w:p>
        </w:tc>
      </w:tr>
      <w:tr w14:paraId="0FE6F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2730" w:type="dxa"/>
            <w:tcBorders>
              <w:top w:val="single" w:color="auto" w:sz="4" w:space="0"/>
              <w:left w:val="single" w:color="auto" w:sz="4" w:space="0"/>
              <w:bottom w:val="single" w:color="auto" w:sz="4" w:space="0"/>
              <w:right w:val="single" w:color="auto" w:sz="4" w:space="0"/>
            </w:tcBorders>
            <w:vAlign w:val="center"/>
          </w:tcPr>
          <w:p w14:paraId="66B06536">
            <w:pPr>
              <w:widowControl/>
              <w:spacing w:line="560" w:lineRule="exact"/>
              <w:jc w:val="center"/>
              <w:rPr>
                <w:rFonts w:ascii="宋体" w:hAnsi="宋体"/>
                <w:color w:val="000000"/>
                <w:kern w:val="0"/>
                <w:sz w:val="18"/>
                <w:szCs w:val="18"/>
              </w:rPr>
            </w:pPr>
            <w:r>
              <w:rPr>
                <w:rFonts w:hint="eastAsia" w:ascii="宋体" w:hAnsi="宋体"/>
                <w:color w:val="000000"/>
                <w:kern w:val="0"/>
                <w:sz w:val="18"/>
                <w:szCs w:val="18"/>
              </w:rPr>
              <w:t>地理标志保护工程项目类型</w:t>
            </w:r>
          </w:p>
        </w:tc>
        <w:tc>
          <w:tcPr>
            <w:tcW w:w="5944" w:type="dxa"/>
            <w:gridSpan w:val="3"/>
            <w:tcBorders>
              <w:top w:val="single" w:color="auto" w:sz="4" w:space="0"/>
              <w:left w:val="single" w:color="auto" w:sz="4" w:space="0"/>
              <w:bottom w:val="single" w:color="auto" w:sz="4" w:space="0"/>
              <w:right w:val="single" w:color="auto" w:sz="4" w:space="0"/>
            </w:tcBorders>
            <w:vAlign w:val="center"/>
          </w:tcPr>
          <w:p w14:paraId="0966603D">
            <w:pPr>
              <w:widowControl/>
              <w:spacing w:line="560" w:lineRule="exact"/>
              <w:jc w:val="center"/>
              <w:rPr>
                <w:rFonts w:ascii="宋体" w:hAnsi="宋体"/>
                <w:color w:val="000000"/>
                <w:kern w:val="0"/>
                <w:sz w:val="18"/>
                <w:szCs w:val="18"/>
              </w:rPr>
            </w:pPr>
            <w:r>
              <w:rPr>
                <w:rFonts w:hint="eastAsia" w:ascii="宋体" w:hAnsi="宋体"/>
                <w:sz w:val="18"/>
                <w:szCs w:val="18"/>
              </w:rPr>
              <w:t>□一个地理标志 □多个地理标志</w:t>
            </w:r>
          </w:p>
        </w:tc>
      </w:tr>
      <w:tr w14:paraId="00AD7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2730" w:type="dxa"/>
            <w:tcBorders>
              <w:top w:val="single" w:color="auto" w:sz="4" w:space="0"/>
              <w:left w:val="single" w:color="auto" w:sz="4" w:space="0"/>
              <w:bottom w:val="single" w:color="auto" w:sz="4" w:space="0"/>
              <w:right w:val="single" w:color="auto" w:sz="4" w:space="0"/>
            </w:tcBorders>
            <w:vAlign w:val="center"/>
          </w:tcPr>
          <w:p w14:paraId="03A608EB">
            <w:pPr>
              <w:widowControl/>
              <w:spacing w:line="560" w:lineRule="exact"/>
              <w:jc w:val="center"/>
              <w:rPr>
                <w:rFonts w:ascii="宋体" w:hAnsi="宋体"/>
                <w:color w:val="000000"/>
                <w:kern w:val="0"/>
                <w:sz w:val="18"/>
                <w:szCs w:val="18"/>
              </w:rPr>
            </w:pPr>
            <w:r>
              <w:rPr>
                <w:rFonts w:hint="eastAsia" w:ascii="宋体" w:hAnsi="宋体"/>
                <w:color w:val="000000"/>
                <w:kern w:val="0"/>
                <w:sz w:val="18"/>
                <w:szCs w:val="18"/>
              </w:rPr>
              <w:t>地理标志产品</w:t>
            </w:r>
          </w:p>
        </w:tc>
        <w:tc>
          <w:tcPr>
            <w:tcW w:w="5944" w:type="dxa"/>
            <w:gridSpan w:val="3"/>
            <w:tcBorders>
              <w:top w:val="single" w:color="auto" w:sz="4" w:space="0"/>
              <w:left w:val="single" w:color="auto" w:sz="4" w:space="0"/>
              <w:bottom w:val="single" w:color="auto" w:sz="4" w:space="0"/>
              <w:right w:val="single" w:color="auto" w:sz="4" w:space="0"/>
            </w:tcBorders>
            <w:vAlign w:val="center"/>
          </w:tcPr>
          <w:p w14:paraId="1602CF45">
            <w:pPr>
              <w:widowControl/>
              <w:spacing w:line="560" w:lineRule="exact"/>
              <w:jc w:val="center"/>
              <w:rPr>
                <w:rFonts w:ascii="宋体" w:hAnsi="宋体"/>
                <w:color w:val="000000"/>
                <w:kern w:val="0"/>
                <w:sz w:val="18"/>
                <w:szCs w:val="18"/>
              </w:rPr>
            </w:pPr>
          </w:p>
        </w:tc>
      </w:tr>
      <w:tr w14:paraId="768D8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730" w:type="dxa"/>
            <w:tcBorders>
              <w:top w:val="single" w:color="auto" w:sz="4" w:space="0"/>
              <w:left w:val="single" w:color="auto" w:sz="4" w:space="0"/>
              <w:bottom w:val="single" w:color="auto" w:sz="4" w:space="0"/>
              <w:right w:val="single" w:color="auto" w:sz="4" w:space="0"/>
            </w:tcBorders>
            <w:vAlign w:val="center"/>
          </w:tcPr>
          <w:p w14:paraId="613204EC">
            <w:pPr>
              <w:widowControl/>
              <w:spacing w:line="560" w:lineRule="exact"/>
              <w:jc w:val="center"/>
              <w:rPr>
                <w:rFonts w:ascii="宋体" w:hAnsi="宋体"/>
                <w:color w:val="000000"/>
                <w:kern w:val="0"/>
                <w:sz w:val="18"/>
                <w:szCs w:val="18"/>
              </w:rPr>
            </w:pPr>
            <w:r>
              <w:rPr>
                <w:rFonts w:hint="eastAsia" w:ascii="宋体" w:hAnsi="宋体"/>
                <w:color w:val="000000"/>
                <w:kern w:val="0"/>
                <w:sz w:val="18"/>
                <w:szCs w:val="18"/>
              </w:rPr>
              <w:t>集体商标/证明商标（地理标志）</w:t>
            </w:r>
          </w:p>
        </w:tc>
        <w:tc>
          <w:tcPr>
            <w:tcW w:w="5944" w:type="dxa"/>
            <w:gridSpan w:val="3"/>
            <w:tcBorders>
              <w:top w:val="single" w:color="auto" w:sz="4" w:space="0"/>
              <w:left w:val="single" w:color="auto" w:sz="4" w:space="0"/>
              <w:bottom w:val="single" w:color="auto" w:sz="4" w:space="0"/>
              <w:right w:val="single" w:color="auto" w:sz="4" w:space="0"/>
            </w:tcBorders>
            <w:vAlign w:val="center"/>
          </w:tcPr>
          <w:p w14:paraId="03714E21">
            <w:pPr>
              <w:widowControl/>
              <w:spacing w:line="560" w:lineRule="exact"/>
              <w:jc w:val="center"/>
              <w:rPr>
                <w:rFonts w:ascii="宋体" w:hAnsi="宋体"/>
                <w:color w:val="000000"/>
                <w:kern w:val="0"/>
                <w:sz w:val="18"/>
                <w:szCs w:val="18"/>
              </w:rPr>
            </w:pPr>
            <w:r>
              <w:rPr>
                <w:rFonts w:hint="eastAsia" w:ascii="宋体" w:hAnsi="宋体"/>
                <w:color w:val="000000"/>
                <w:kern w:val="0"/>
                <w:sz w:val="18"/>
                <w:szCs w:val="18"/>
              </w:rPr>
              <w:t>（可附页）</w:t>
            </w:r>
          </w:p>
        </w:tc>
      </w:tr>
      <w:tr w14:paraId="3497B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8674" w:type="dxa"/>
            <w:gridSpan w:val="4"/>
            <w:tcBorders>
              <w:top w:val="single" w:color="auto" w:sz="4" w:space="0"/>
              <w:left w:val="single" w:color="auto" w:sz="4" w:space="0"/>
              <w:bottom w:val="single" w:color="auto" w:sz="4" w:space="0"/>
              <w:right w:val="single" w:color="auto" w:sz="4" w:space="0"/>
            </w:tcBorders>
            <w:vAlign w:val="center"/>
          </w:tcPr>
          <w:p w14:paraId="5F8358DE">
            <w:pPr>
              <w:widowControl/>
              <w:numPr>
                <w:ilvl w:val="0"/>
                <w:numId w:val="33"/>
              </w:numPr>
              <w:jc w:val="left"/>
              <w:rPr>
                <w:rFonts w:ascii="宋体" w:hAnsi="宋体"/>
                <w:color w:val="000000"/>
                <w:kern w:val="0"/>
                <w:sz w:val="18"/>
                <w:szCs w:val="18"/>
              </w:rPr>
            </w:pPr>
            <w:r>
              <w:rPr>
                <w:rFonts w:hint="eastAsia" w:ascii="宋体" w:hAnsi="宋体"/>
                <w:color w:val="000000"/>
                <w:kern w:val="0"/>
                <w:sz w:val="18"/>
                <w:szCs w:val="18"/>
              </w:rPr>
              <w:t>地理标志保护工程项目筹建工作总结</w:t>
            </w:r>
          </w:p>
          <w:p w14:paraId="13F940F5">
            <w:pPr>
              <w:widowControl/>
              <w:jc w:val="left"/>
              <w:rPr>
                <w:rFonts w:ascii="宋体" w:hAnsi="宋体"/>
                <w:color w:val="000000"/>
                <w:kern w:val="0"/>
                <w:sz w:val="18"/>
                <w:szCs w:val="18"/>
              </w:rPr>
            </w:pPr>
          </w:p>
          <w:p w14:paraId="0C81C3EF">
            <w:pPr>
              <w:widowControl/>
              <w:jc w:val="left"/>
              <w:rPr>
                <w:rFonts w:ascii="宋体" w:hAnsi="宋体"/>
                <w:color w:val="000000"/>
                <w:kern w:val="0"/>
                <w:sz w:val="18"/>
                <w:szCs w:val="18"/>
              </w:rPr>
            </w:pPr>
          </w:p>
          <w:p w14:paraId="4B51798D">
            <w:pPr>
              <w:widowControl/>
              <w:jc w:val="left"/>
              <w:rPr>
                <w:rFonts w:ascii="宋体" w:hAnsi="宋体"/>
                <w:color w:val="000000"/>
                <w:kern w:val="0"/>
                <w:sz w:val="18"/>
                <w:szCs w:val="18"/>
              </w:rPr>
            </w:pPr>
          </w:p>
          <w:p w14:paraId="34CE08C2">
            <w:pPr>
              <w:widowControl/>
              <w:jc w:val="left"/>
              <w:rPr>
                <w:rFonts w:ascii="宋体" w:hAnsi="宋体"/>
                <w:color w:val="000000"/>
                <w:kern w:val="0"/>
                <w:sz w:val="18"/>
                <w:szCs w:val="18"/>
              </w:rPr>
            </w:pPr>
          </w:p>
        </w:tc>
      </w:tr>
      <w:tr w14:paraId="0629A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8674" w:type="dxa"/>
            <w:gridSpan w:val="4"/>
            <w:tcBorders>
              <w:top w:val="single" w:color="auto" w:sz="4" w:space="0"/>
              <w:left w:val="single" w:color="auto" w:sz="4" w:space="0"/>
              <w:bottom w:val="single" w:color="auto" w:sz="4" w:space="0"/>
              <w:right w:val="single" w:color="auto" w:sz="4" w:space="0"/>
            </w:tcBorders>
          </w:tcPr>
          <w:p w14:paraId="54F40F0A">
            <w:pPr>
              <w:widowControl/>
              <w:numPr>
                <w:ilvl w:val="0"/>
                <w:numId w:val="34"/>
              </w:numPr>
              <w:rPr>
                <w:rFonts w:ascii="宋体" w:hAnsi="宋体"/>
                <w:color w:val="000000"/>
                <w:kern w:val="0"/>
                <w:sz w:val="18"/>
                <w:szCs w:val="18"/>
              </w:rPr>
            </w:pPr>
            <w:r>
              <w:rPr>
                <w:rFonts w:hint="eastAsia" w:ascii="宋体" w:hAnsi="宋体"/>
                <w:color w:val="000000"/>
                <w:kern w:val="0"/>
                <w:sz w:val="18"/>
                <w:szCs w:val="18"/>
              </w:rPr>
              <w:t>实施方案目标完成情况</w:t>
            </w:r>
          </w:p>
        </w:tc>
      </w:tr>
      <w:tr w14:paraId="09FF7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8674" w:type="dxa"/>
            <w:gridSpan w:val="4"/>
            <w:tcBorders>
              <w:top w:val="single" w:color="auto" w:sz="4" w:space="0"/>
              <w:left w:val="single" w:color="auto" w:sz="4" w:space="0"/>
              <w:bottom w:val="single" w:color="auto" w:sz="4" w:space="0"/>
              <w:right w:val="single" w:color="auto" w:sz="4" w:space="0"/>
            </w:tcBorders>
          </w:tcPr>
          <w:p w14:paraId="4B73A845">
            <w:pPr>
              <w:widowControl/>
              <w:rPr>
                <w:rFonts w:ascii="宋体" w:hAnsi="宋体"/>
                <w:color w:val="000000"/>
                <w:kern w:val="0"/>
                <w:sz w:val="18"/>
                <w:szCs w:val="18"/>
              </w:rPr>
            </w:pPr>
            <w:r>
              <w:rPr>
                <w:rFonts w:hint="eastAsia" w:ascii="宋体" w:hAnsi="宋体"/>
                <w:color w:val="000000"/>
                <w:kern w:val="0"/>
                <w:sz w:val="18"/>
                <w:szCs w:val="18"/>
              </w:rPr>
              <w:t>（可附页）</w:t>
            </w:r>
          </w:p>
          <w:p w14:paraId="0ECCFEE6">
            <w:pPr>
              <w:widowControl/>
              <w:rPr>
                <w:rFonts w:ascii="宋体" w:hAnsi="宋体"/>
                <w:color w:val="000000"/>
                <w:kern w:val="0"/>
                <w:sz w:val="18"/>
                <w:szCs w:val="18"/>
              </w:rPr>
            </w:pPr>
          </w:p>
          <w:p w14:paraId="4BEB0085">
            <w:pPr>
              <w:widowControl/>
              <w:rPr>
                <w:rFonts w:ascii="宋体" w:hAnsi="宋体"/>
                <w:color w:val="000000"/>
                <w:kern w:val="0"/>
                <w:sz w:val="18"/>
                <w:szCs w:val="18"/>
              </w:rPr>
            </w:pPr>
          </w:p>
          <w:p w14:paraId="468642FE">
            <w:pPr>
              <w:widowControl/>
              <w:rPr>
                <w:rFonts w:ascii="宋体" w:hAnsi="宋体"/>
                <w:color w:val="000000"/>
                <w:kern w:val="0"/>
                <w:sz w:val="18"/>
                <w:szCs w:val="18"/>
              </w:rPr>
            </w:pPr>
          </w:p>
          <w:p w14:paraId="58C52904">
            <w:pPr>
              <w:widowControl/>
              <w:rPr>
                <w:rFonts w:ascii="宋体" w:hAnsi="宋体"/>
                <w:color w:val="000000"/>
                <w:kern w:val="0"/>
                <w:sz w:val="18"/>
                <w:szCs w:val="18"/>
              </w:rPr>
            </w:pPr>
          </w:p>
        </w:tc>
      </w:tr>
      <w:tr w14:paraId="0F27B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8674" w:type="dxa"/>
            <w:gridSpan w:val="4"/>
            <w:tcBorders>
              <w:top w:val="single" w:color="auto" w:sz="4" w:space="0"/>
              <w:left w:val="single" w:color="auto" w:sz="4" w:space="0"/>
              <w:bottom w:val="single" w:color="auto" w:sz="4" w:space="0"/>
              <w:right w:val="single" w:color="auto" w:sz="4" w:space="0"/>
            </w:tcBorders>
            <w:vAlign w:val="center"/>
          </w:tcPr>
          <w:p w14:paraId="7AE4589F">
            <w:pPr>
              <w:widowControl/>
              <w:rPr>
                <w:rFonts w:ascii="宋体" w:hAnsi="宋体"/>
                <w:color w:val="000000"/>
                <w:kern w:val="0"/>
                <w:sz w:val="18"/>
                <w:szCs w:val="18"/>
              </w:rPr>
            </w:pPr>
            <w:r>
              <w:rPr>
                <w:rFonts w:hint="eastAsia" w:ascii="宋体" w:hAnsi="宋体"/>
                <w:color w:val="000000"/>
                <w:kern w:val="0"/>
                <w:sz w:val="18"/>
                <w:szCs w:val="18"/>
              </w:rPr>
              <w:t>2.工作任务完成情况</w:t>
            </w:r>
          </w:p>
        </w:tc>
      </w:tr>
      <w:tr w14:paraId="5CFDE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8674" w:type="dxa"/>
            <w:gridSpan w:val="4"/>
            <w:tcBorders>
              <w:top w:val="single" w:color="auto" w:sz="4" w:space="0"/>
              <w:left w:val="single" w:color="auto" w:sz="4" w:space="0"/>
              <w:bottom w:val="single" w:color="auto" w:sz="4" w:space="0"/>
              <w:right w:val="single" w:color="auto" w:sz="4" w:space="0"/>
            </w:tcBorders>
          </w:tcPr>
          <w:p w14:paraId="73D41706">
            <w:pPr>
              <w:widowControl/>
              <w:rPr>
                <w:rFonts w:ascii="宋体" w:hAnsi="宋体"/>
                <w:sz w:val="18"/>
                <w:szCs w:val="18"/>
              </w:rPr>
            </w:pPr>
            <w:r>
              <w:rPr>
                <w:rFonts w:hint="eastAsia" w:ascii="宋体" w:hAnsi="宋体"/>
                <w:sz w:val="18"/>
                <w:szCs w:val="18"/>
              </w:rPr>
              <w:t>（可附页）</w:t>
            </w:r>
          </w:p>
          <w:p w14:paraId="78DDC76B">
            <w:pPr>
              <w:widowControl/>
              <w:rPr>
                <w:rFonts w:ascii="宋体" w:hAnsi="宋体"/>
                <w:sz w:val="18"/>
                <w:szCs w:val="18"/>
              </w:rPr>
            </w:pPr>
          </w:p>
          <w:p w14:paraId="46712C6F">
            <w:pPr>
              <w:widowControl/>
              <w:rPr>
                <w:rFonts w:ascii="宋体" w:hAnsi="宋体"/>
                <w:sz w:val="18"/>
                <w:szCs w:val="18"/>
              </w:rPr>
            </w:pPr>
          </w:p>
          <w:p w14:paraId="291DF4C7">
            <w:pPr>
              <w:widowControl/>
              <w:rPr>
                <w:rFonts w:ascii="宋体" w:hAnsi="宋体"/>
                <w:sz w:val="18"/>
                <w:szCs w:val="18"/>
              </w:rPr>
            </w:pPr>
          </w:p>
          <w:p w14:paraId="4620E5A4">
            <w:pPr>
              <w:widowControl/>
              <w:rPr>
                <w:rFonts w:ascii="宋体" w:hAnsi="宋体"/>
                <w:sz w:val="18"/>
                <w:szCs w:val="18"/>
              </w:rPr>
            </w:pPr>
          </w:p>
        </w:tc>
      </w:tr>
      <w:tr w14:paraId="30A8F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8674" w:type="dxa"/>
            <w:gridSpan w:val="4"/>
            <w:tcBorders>
              <w:top w:val="single" w:color="auto" w:sz="4" w:space="0"/>
              <w:left w:val="single" w:color="auto" w:sz="4" w:space="0"/>
              <w:bottom w:val="single" w:color="auto" w:sz="4" w:space="0"/>
              <w:right w:val="single" w:color="auto" w:sz="4" w:space="0"/>
            </w:tcBorders>
            <w:vAlign w:val="center"/>
          </w:tcPr>
          <w:p w14:paraId="5B6067EE">
            <w:pPr>
              <w:widowControl/>
              <w:rPr>
                <w:rFonts w:ascii="宋体" w:hAnsi="宋体"/>
                <w:color w:val="000000"/>
                <w:kern w:val="0"/>
                <w:sz w:val="18"/>
                <w:szCs w:val="18"/>
              </w:rPr>
            </w:pPr>
            <w:r>
              <w:rPr>
                <w:rFonts w:hint="eastAsia" w:ascii="宋体" w:hAnsi="宋体"/>
                <w:color w:val="000000"/>
                <w:kern w:val="0"/>
                <w:sz w:val="18"/>
                <w:szCs w:val="18"/>
              </w:rPr>
              <w:t>3.可复制推广的经验案例</w:t>
            </w:r>
          </w:p>
        </w:tc>
      </w:tr>
      <w:tr w14:paraId="7C362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8674" w:type="dxa"/>
            <w:gridSpan w:val="4"/>
            <w:tcBorders>
              <w:top w:val="single" w:color="auto" w:sz="4" w:space="0"/>
              <w:left w:val="single" w:color="auto" w:sz="4" w:space="0"/>
              <w:bottom w:val="single" w:color="auto" w:sz="4" w:space="0"/>
              <w:right w:val="single" w:color="auto" w:sz="4" w:space="0"/>
            </w:tcBorders>
          </w:tcPr>
          <w:p w14:paraId="56BCBF86">
            <w:pPr>
              <w:widowControl/>
              <w:rPr>
                <w:rFonts w:ascii="宋体" w:hAnsi="宋体"/>
                <w:sz w:val="18"/>
                <w:szCs w:val="18"/>
              </w:rPr>
            </w:pPr>
            <w:r>
              <w:rPr>
                <w:rFonts w:hint="eastAsia" w:ascii="宋体" w:hAnsi="宋体"/>
                <w:sz w:val="18"/>
                <w:szCs w:val="18"/>
              </w:rPr>
              <w:t>（可附页）</w:t>
            </w:r>
          </w:p>
          <w:p w14:paraId="0C1A5719">
            <w:pPr>
              <w:widowControl/>
              <w:rPr>
                <w:rFonts w:ascii="宋体" w:hAnsi="宋体"/>
                <w:sz w:val="18"/>
                <w:szCs w:val="18"/>
              </w:rPr>
            </w:pPr>
          </w:p>
          <w:p w14:paraId="2BBCA9E8">
            <w:pPr>
              <w:widowControl/>
              <w:rPr>
                <w:rFonts w:ascii="宋体" w:hAnsi="宋体"/>
                <w:sz w:val="18"/>
                <w:szCs w:val="18"/>
              </w:rPr>
            </w:pPr>
          </w:p>
          <w:p w14:paraId="35BEFF05">
            <w:pPr>
              <w:widowControl/>
              <w:rPr>
                <w:rFonts w:ascii="宋体" w:hAnsi="宋体"/>
                <w:sz w:val="18"/>
                <w:szCs w:val="18"/>
              </w:rPr>
            </w:pPr>
          </w:p>
          <w:p w14:paraId="182591A2">
            <w:pPr>
              <w:widowControl/>
              <w:rPr>
                <w:rFonts w:ascii="宋体" w:hAnsi="宋体"/>
                <w:sz w:val="18"/>
                <w:szCs w:val="18"/>
              </w:rPr>
            </w:pPr>
          </w:p>
        </w:tc>
      </w:tr>
      <w:tr w14:paraId="03501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8674" w:type="dxa"/>
            <w:gridSpan w:val="4"/>
            <w:tcBorders>
              <w:top w:val="single" w:color="auto" w:sz="4" w:space="0"/>
              <w:left w:val="single" w:color="auto" w:sz="4" w:space="0"/>
              <w:bottom w:val="single" w:color="auto" w:sz="4" w:space="0"/>
              <w:right w:val="single" w:color="auto" w:sz="4" w:space="0"/>
            </w:tcBorders>
            <w:vAlign w:val="center"/>
          </w:tcPr>
          <w:p w14:paraId="69FCDC8D">
            <w:pPr>
              <w:widowControl/>
              <w:rPr>
                <w:rFonts w:ascii="宋体" w:hAnsi="宋体"/>
                <w:color w:val="000000"/>
                <w:kern w:val="0"/>
                <w:sz w:val="18"/>
                <w:szCs w:val="18"/>
              </w:rPr>
            </w:pPr>
            <w:r>
              <w:rPr>
                <w:rFonts w:hint="eastAsia" w:ascii="宋体" w:hAnsi="宋体"/>
                <w:color w:val="000000"/>
                <w:kern w:val="0"/>
                <w:sz w:val="18"/>
                <w:szCs w:val="18"/>
              </w:rPr>
              <w:t>4.存在的主要问题</w:t>
            </w:r>
          </w:p>
        </w:tc>
      </w:tr>
      <w:tr w14:paraId="01746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8674" w:type="dxa"/>
            <w:gridSpan w:val="4"/>
            <w:tcBorders>
              <w:top w:val="single" w:color="auto" w:sz="4" w:space="0"/>
              <w:left w:val="single" w:color="auto" w:sz="4" w:space="0"/>
              <w:bottom w:val="single" w:color="auto" w:sz="4" w:space="0"/>
              <w:right w:val="single" w:color="auto" w:sz="4" w:space="0"/>
            </w:tcBorders>
          </w:tcPr>
          <w:p w14:paraId="77772EE5">
            <w:pPr>
              <w:widowControl/>
              <w:rPr>
                <w:rFonts w:ascii="宋体" w:hAnsi="宋体"/>
                <w:color w:val="000000"/>
                <w:kern w:val="0"/>
                <w:sz w:val="18"/>
                <w:szCs w:val="18"/>
              </w:rPr>
            </w:pPr>
            <w:r>
              <w:rPr>
                <w:rFonts w:hint="eastAsia" w:ascii="宋体" w:hAnsi="宋体"/>
                <w:color w:val="000000"/>
                <w:kern w:val="0"/>
                <w:sz w:val="18"/>
                <w:szCs w:val="18"/>
              </w:rPr>
              <w:t>（可附页）</w:t>
            </w:r>
          </w:p>
          <w:p w14:paraId="5CB46530">
            <w:pPr>
              <w:widowControl/>
              <w:rPr>
                <w:rFonts w:ascii="宋体" w:hAnsi="宋体"/>
                <w:color w:val="000000"/>
                <w:kern w:val="0"/>
                <w:sz w:val="18"/>
                <w:szCs w:val="18"/>
              </w:rPr>
            </w:pPr>
          </w:p>
          <w:p w14:paraId="2DC883CC">
            <w:pPr>
              <w:widowControl/>
              <w:rPr>
                <w:rFonts w:ascii="宋体" w:hAnsi="宋体"/>
                <w:color w:val="000000"/>
                <w:kern w:val="0"/>
                <w:sz w:val="18"/>
                <w:szCs w:val="18"/>
              </w:rPr>
            </w:pPr>
          </w:p>
          <w:p w14:paraId="365A337A">
            <w:pPr>
              <w:widowControl/>
              <w:rPr>
                <w:rFonts w:ascii="宋体" w:hAnsi="宋体"/>
                <w:color w:val="000000"/>
                <w:kern w:val="0"/>
                <w:sz w:val="18"/>
                <w:szCs w:val="18"/>
              </w:rPr>
            </w:pPr>
          </w:p>
          <w:p w14:paraId="1D87AD70">
            <w:pPr>
              <w:widowControl/>
              <w:rPr>
                <w:rFonts w:ascii="宋体" w:hAnsi="宋体"/>
                <w:color w:val="000000"/>
                <w:kern w:val="0"/>
                <w:sz w:val="18"/>
                <w:szCs w:val="18"/>
              </w:rPr>
            </w:pPr>
          </w:p>
        </w:tc>
      </w:tr>
      <w:tr w14:paraId="41613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8674" w:type="dxa"/>
            <w:gridSpan w:val="4"/>
            <w:tcBorders>
              <w:top w:val="single" w:color="auto" w:sz="4" w:space="0"/>
              <w:left w:val="single" w:color="auto" w:sz="4" w:space="0"/>
              <w:bottom w:val="single" w:color="auto" w:sz="4" w:space="0"/>
              <w:right w:val="single" w:color="auto" w:sz="4" w:space="0"/>
            </w:tcBorders>
            <w:vAlign w:val="center"/>
          </w:tcPr>
          <w:p w14:paraId="031F618D">
            <w:pPr>
              <w:widowControl/>
              <w:rPr>
                <w:rFonts w:ascii="宋体" w:hAnsi="宋体"/>
                <w:color w:val="000000"/>
                <w:kern w:val="0"/>
                <w:sz w:val="18"/>
                <w:szCs w:val="18"/>
              </w:rPr>
            </w:pPr>
            <w:r>
              <w:rPr>
                <w:rFonts w:hint="eastAsia" w:ascii="宋体" w:hAnsi="宋体"/>
                <w:color w:val="000000"/>
                <w:kern w:val="0"/>
                <w:sz w:val="18"/>
                <w:szCs w:val="18"/>
              </w:rPr>
              <w:t>5.下一步工作计划</w:t>
            </w:r>
          </w:p>
        </w:tc>
      </w:tr>
      <w:tr w14:paraId="0BE14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8674" w:type="dxa"/>
            <w:gridSpan w:val="4"/>
            <w:tcBorders>
              <w:top w:val="single" w:color="auto" w:sz="4" w:space="0"/>
              <w:left w:val="single" w:color="auto" w:sz="4" w:space="0"/>
              <w:bottom w:val="single" w:color="auto" w:sz="4" w:space="0"/>
              <w:right w:val="single" w:color="auto" w:sz="4" w:space="0"/>
            </w:tcBorders>
          </w:tcPr>
          <w:p w14:paraId="1154A8FC">
            <w:pPr>
              <w:widowControl/>
              <w:rPr>
                <w:rFonts w:ascii="宋体" w:hAnsi="宋体"/>
                <w:color w:val="000000"/>
                <w:kern w:val="0"/>
                <w:sz w:val="18"/>
                <w:szCs w:val="18"/>
              </w:rPr>
            </w:pPr>
            <w:r>
              <w:rPr>
                <w:rFonts w:hint="eastAsia" w:ascii="宋体" w:hAnsi="宋体"/>
                <w:color w:val="000000"/>
                <w:kern w:val="0"/>
                <w:sz w:val="18"/>
                <w:szCs w:val="18"/>
              </w:rPr>
              <w:t>（可附页）</w:t>
            </w:r>
          </w:p>
          <w:p w14:paraId="2299B2CA">
            <w:pPr>
              <w:widowControl/>
              <w:rPr>
                <w:rFonts w:ascii="宋体" w:hAnsi="宋体"/>
                <w:color w:val="000000"/>
                <w:kern w:val="0"/>
                <w:sz w:val="18"/>
                <w:szCs w:val="18"/>
              </w:rPr>
            </w:pPr>
          </w:p>
          <w:p w14:paraId="5A2EE34C">
            <w:pPr>
              <w:widowControl/>
              <w:rPr>
                <w:rFonts w:ascii="宋体" w:hAnsi="宋体"/>
                <w:color w:val="000000"/>
                <w:kern w:val="0"/>
                <w:sz w:val="18"/>
                <w:szCs w:val="18"/>
              </w:rPr>
            </w:pPr>
          </w:p>
          <w:p w14:paraId="45881572">
            <w:pPr>
              <w:widowControl/>
              <w:rPr>
                <w:rFonts w:ascii="宋体" w:hAnsi="宋体"/>
                <w:color w:val="000000"/>
                <w:kern w:val="0"/>
                <w:sz w:val="18"/>
                <w:szCs w:val="18"/>
              </w:rPr>
            </w:pPr>
          </w:p>
          <w:p w14:paraId="396A234F">
            <w:pPr>
              <w:widowControl/>
              <w:rPr>
                <w:rFonts w:ascii="宋体" w:hAnsi="宋体"/>
                <w:color w:val="000000"/>
                <w:kern w:val="0"/>
                <w:sz w:val="18"/>
                <w:szCs w:val="18"/>
              </w:rPr>
            </w:pPr>
          </w:p>
          <w:p w14:paraId="43A6B7CB">
            <w:pPr>
              <w:widowControl/>
              <w:rPr>
                <w:rFonts w:ascii="宋体" w:hAnsi="宋体"/>
                <w:color w:val="000000"/>
                <w:kern w:val="0"/>
                <w:sz w:val="18"/>
                <w:szCs w:val="18"/>
              </w:rPr>
            </w:pPr>
          </w:p>
        </w:tc>
      </w:tr>
      <w:tr w14:paraId="4F53F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8674" w:type="dxa"/>
            <w:gridSpan w:val="4"/>
            <w:tcBorders>
              <w:top w:val="single" w:color="auto" w:sz="4" w:space="0"/>
              <w:left w:val="single" w:color="auto" w:sz="4" w:space="0"/>
              <w:bottom w:val="single" w:color="auto" w:sz="4" w:space="0"/>
              <w:right w:val="single" w:color="auto" w:sz="4" w:space="0"/>
            </w:tcBorders>
            <w:vAlign w:val="center"/>
          </w:tcPr>
          <w:p w14:paraId="5018892C">
            <w:pPr>
              <w:widowControl/>
              <w:jc w:val="left"/>
              <w:rPr>
                <w:rFonts w:ascii="宋体" w:hAnsi="宋体" w:cs="宋体"/>
                <w:color w:val="000000"/>
                <w:kern w:val="0"/>
                <w:sz w:val="18"/>
                <w:szCs w:val="18"/>
              </w:rPr>
            </w:pPr>
            <w:r>
              <w:rPr>
                <w:rFonts w:hint="eastAsia" w:ascii="宋体" w:hAnsi="宋体"/>
                <w:color w:val="000000"/>
                <w:kern w:val="0"/>
                <w:sz w:val="18"/>
                <w:szCs w:val="18"/>
              </w:rPr>
              <w:t>三、有关验收材料清单</w:t>
            </w:r>
          </w:p>
        </w:tc>
      </w:tr>
      <w:tr w14:paraId="43CC8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8674" w:type="dxa"/>
            <w:gridSpan w:val="4"/>
            <w:tcBorders>
              <w:top w:val="single" w:color="auto" w:sz="4" w:space="0"/>
              <w:left w:val="single" w:color="auto" w:sz="4" w:space="0"/>
              <w:bottom w:val="single" w:color="auto" w:sz="4" w:space="0"/>
              <w:right w:val="single" w:color="auto" w:sz="4" w:space="0"/>
            </w:tcBorders>
          </w:tcPr>
          <w:p w14:paraId="367DFAAB">
            <w:pPr>
              <w:widowControl/>
              <w:rPr>
                <w:rFonts w:ascii="宋体" w:hAnsi="宋体"/>
                <w:color w:val="000000"/>
                <w:kern w:val="0"/>
                <w:sz w:val="18"/>
                <w:szCs w:val="18"/>
              </w:rPr>
            </w:pPr>
            <w:r>
              <w:rPr>
                <w:rFonts w:hint="eastAsia" w:ascii="宋体" w:hAnsi="宋体"/>
                <w:color w:val="000000"/>
                <w:kern w:val="0"/>
                <w:sz w:val="18"/>
                <w:szCs w:val="18"/>
              </w:rPr>
              <w:t>（可附页）</w:t>
            </w:r>
          </w:p>
          <w:p w14:paraId="6FAF8897">
            <w:pPr>
              <w:widowControl/>
              <w:rPr>
                <w:rFonts w:ascii="宋体" w:hAnsi="宋体"/>
                <w:color w:val="000000"/>
                <w:kern w:val="0"/>
                <w:sz w:val="18"/>
                <w:szCs w:val="18"/>
              </w:rPr>
            </w:pPr>
          </w:p>
          <w:p w14:paraId="1843CF8A">
            <w:pPr>
              <w:widowControl/>
              <w:rPr>
                <w:rFonts w:ascii="宋体" w:hAnsi="宋体"/>
                <w:color w:val="000000"/>
                <w:kern w:val="0"/>
                <w:sz w:val="18"/>
                <w:szCs w:val="18"/>
              </w:rPr>
            </w:pPr>
          </w:p>
          <w:p w14:paraId="3CE1DD58">
            <w:pPr>
              <w:widowControl/>
              <w:rPr>
                <w:rFonts w:ascii="宋体" w:hAnsi="宋体"/>
                <w:color w:val="000000"/>
                <w:kern w:val="0"/>
                <w:sz w:val="18"/>
                <w:szCs w:val="18"/>
              </w:rPr>
            </w:pPr>
          </w:p>
          <w:p w14:paraId="329C8F15">
            <w:pPr>
              <w:widowControl/>
              <w:rPr>
                <w:rFonts w:ascii="宋体" w:hAnsi="宋体"/>
                <w:color w:val="000000"/>
                <w:kern w:val="0"/>
                <w:sz w:val="18"/>
                <w:szCs w:val="18"/>
              </w:rPr>
            </w:pPr>
          </w:p>
          <w:p w14:paraId="59DF71D8">
            <w:pPr>
              <w:widowControl/>
              <w:rPr>
                <w:rFonts w:ascii="宋体" w:hAnsi="宋体"/>
                <w:color w:val="000000"/>
                <w:kern w:val="0"/>
                <w:sz w:val="18"/>
                <w:szCs w:val="18"/>
              </w:rPr>
            </w:pPr>
          </w:p>
          <w:p w14:paraId="48E69FD1">
            <w:pPr>
              <w:widowControl/>
              <w:rPr>
                <w:rFonts w:ascii="宋体" w:hAnsi="宋体"/>
                <w:color w:val="000000"/>
                <w:kern w:val="0"/>
                <w:sz w:val="18"/>
                <w:szCs w:val="18"/>
              </w:rPr>
            </w:pPr>
          </w:p>
          <w:p w14:paraId="574D6906">
            <w:pPr>
              <w:widowControl/>
              <w:rPr>
                <w:rFonts w:ascii="宋体" w:hAnsi="宋体"/>
                <w:color w:val="000000"/>
                <w:kern w:val="0"/>
                <w:sz w:val="18"/>
                <w:szCs w:val="18"/>
              </w:rPr>
            </w:pPr>
          </w:p>
          <w:p w14:paraId="25065A40">
            <w:pPr>
              <w:widowControl/>
              <w:rPr>
                <w:rFonts w:ascii="宋体" w:hAnsi="宋体"/>
                <w:color w:val="000000"/>
                <w:kern w:val="0"/>
                <w:sz w:val="18"/>
                <w:szCs w:val="18"/>
              </w:rPr>
            </w:pPr>
          </w:p>
        </w:tc>
      </w:tr>
      <w:tr w14:paraId="3EE08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8674" w:type="dxa"/>
            <w:gridSpan w:val="4"/>
            <w:tcBorders>
              <w:top w:val="single" w:color="auto" w:sz="4" w:space="0"/>
              <w:left w:val="single" w:color="auto" w:sz="4" w:space="0"/>
              <w:bottom w:val="single" w:color="auto" w:sz="4" w:space="0"/>
              <w:right w:val="single" w:color="auto" w:sz="4" w:space="0"/>
            </w:tcBorders>
            <w:vAlign w:val="center"/>
          </w:tcPr>
          <w:p w14:paraId="2A5FFFD0">
            <w:pPr>
              <w:widowControl/>
              <w:jc w:val="left"/>
              <w:rPr>
                <w:rFonts w:ascii="宋体" w:hAnsi="宋体"/>
                <w:color w:val="000000"/>
                <w:kern w:val="0"/>
                <w:sz w:val="18"/>
                <w:szCs w:val="18"/>
              </w:rPr>
            </w:pPr>
            <w:r>
              <w:rPr>
                <w:rFonts w:hint="eastAsia" w:ascii="宋体" w:hAnsi="宋体"/>
                <w:color w:val="000000"/>
                <w:kern w:val="0"/>
                <w:sz w:val="18"/>
                <w:szCs w:val="18"/>
              </w:rPr>
              <w:t>四、地理标志保护工程项目承担单位及市级知识产权管理部门意见</w:t>
            </w:r>
          </w:p>
        </w:tc>
      </w:tr>
      <w:tr w14:paraId="627C7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8674" w:type="dxa"/>
            <w:gridSpan w:val="4"/>
            <w:tcBorders>
              <w:top w:val="single" w:color="auto" w:sz="4" w:space="0"/>
              <w:left w:val="single" w:color="auto" w:sz="4" w:space="0"/>
              <w:bottom w:val="single" w:color="auto" w:sz="4" w:space="0"/>
              <w:right w:val="single" w:color="auto" w:sz="4" w:space="0"/>
            </w:tcBorders>
          </w:tcPr>
          <w:p w14:paraId="2455F73A">
            <w:pPr>
              <w:spacing w:line="560" w:lineRule="exact"/>
              <w:rPr>
                <w:rFonts w:ascii="宋体" w:hAnsi="宋体"/>
                <w:sz w:val="18"/>
                <w:szCs w:val="18"/>
              </w:rPr>
            </w:pPr>
            <w:r>
              <w:rPr>
                <w:rFonts w:hint="eastAsia" w:ascii="宋体" w:hAnsi="宋体"/>
                <w:sz w:val="18"/>
                <w:szCs w:val="18"/>
              </w:rPr>
              <w:t>承担单位意见</w:t>
            </w:r>
          </w:p>
          <w:p w14:paraId="16458A7E">
            <w:pPr>
              <w:spacing w:line="560" w:lineRule="exact"/>
              <w:rPr>
                <w:rFonts w:ascii="宋体" w:hAnsi="宋体"/>
                <w:sz w:val="18"/>
                <w:szCs w:val="18"/>
              </w:rPr>
            </w:pPr>
          </w:p>
          <w:p w14:paraId="334485BF">
            <w:pPr>
              <w:spacing w:line="560" w:lineRule="exact"/>
              <w:rPr>
                <w:rFonts w:ascii="宋体" w:hAnsi="宋体"/>
                <w:sz w:val="18"/>
                <w:szCs w:val="18"/>
              </w:rPr>
            </w:pPr>
          </w:p>
          <w:p w14:paraId="19ED2CEE">
            <w:pPr>
              <w:spacing w:line="360" w:lineRule="auto"/>
              <w:rPr>
                <w:rFonts w:ascii="宋体" w:hAnsi="宋体"/>
                <w:sz w:val="18"/>
                <w:szCs w:val="18"/>
              </w:rPr>
            </w:pPr>
            <w:r>
              <w:rPr>
                <w:rFonts w:hint="eastAsia" w:ascii="宋体" w:hAnsi="宋体"/>
                <w:sz w:val="18"/>
                <w:szCs w:val="18"/>
              </w:rPr>
              <w:t xml:space="preserve">                                 </w:t>
            </w:r>
          </w:p>
          <w:p w14:paraId="50FEA1C6">
            <w:pPr>
              <w:spacing w:line="360" w:lineRule="auto"/>
              <w:rPr>
                <w:rFonts w:ascii="宋体" w:hAnsi="宋体"/>
                <w:sz w:val="18"/>
                <w:szCs w:val="18"/>
              </w:rPr>
            </w:pPr>
            <w:r>
              <w:rPr>
                <w:rFonts w:hint="eastAsia" w:ascii="宋体" w:hAnsi="宋体"/>
                <w:sz w:val="18"/>
                <w:szCs w:val="18"/>
              </w:rPr>
              <w:t xml:space="preserve">    本单位对验收材料的真实性、合法性、有效性负责。                                 </w:t>
            </w:r>
          </w:p>
          <w:p w14:paraId="3BE9A949">
            <w:pPr>
              <w:spacing w:line="360" w:lineRule="auto"/>
              <w:ind w:firstLine="2700" w:firstLineChars="1500"/>
              <w:jc w:val="center"/>
              <w:rPr>
                <w:rFonts w:ascii="宋体" w:hAnsi="宋体"/>
                <w:sz w:val="18"/>
                <w:szCs w:val="18"/>
              </w:rPr>
            </w:pPr>
            <w:r>
              <w:rPr>
                <w:rFonts w:hint="eastAsia" w:ascii="宋体" w:hAnsi="宋体"/>
                <w:sz w:val="18"/>
                <w:szCs w:val="18"/>
              </w:rPr>
              <w:t>承担单位（盖章）</w:t>
            </w:r>
          </w:p>
          <w:p w14:paraId="5032FCFA">
            <w:pPr>
              <w:widowControl/>
              <w:spacing w:line="360" w:lineRule="auto"/>
              <w:jc w:val="center"/>
              <w:rPr>
                <w:rFonts w:ascii="宋体" w:hAnsi="宋体"/>
                <w:color w:val="000000"/>
                <w:kern w:val="0"/>
                <w:sz w:val="18"/>
                <w:szCs w:val="18"/>
              </w:rPr>
            </w:pPr>
            <w:r>
              <w:rPr>
                <w:rFonts w:hint="eastAsia" w:ascii="宋体" w:hAnsi="宋体"/>
                <w:sz w:val="18"/>
                <w:szCs w:val="18"/>
              </w:rPr>
              <w:t xml:space="preserve">                           年  月  日</w:t>
            </w:r>
          </w:p>
        </w:tc>
      </w:tr>
      <w:tr w14:paraId="04AE8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8674" w:type="dxa"/>
            <w:gridSpan w:val="4"/>
            <w:tcBorders>
              <w:top w:val="single" w:color="auto" w:sz="4" w:space="0"/>
              <w:left w:val="single" w:color="auto" w:sz="4" w:space="0"/>
              <w:bottom w:val="single" w:color="auto" w:sz="4" w:space="0"/>
              <w:right w:val="single" w:color="auto" w:sz="4" w:space="0"/>
            </w:tcBorders>
          </w:tcPr>
          <w:p w14:paraId="32D09E78">
            <w:pPr>
              <w:spacing w:line="560" w:lineRule="exact"/>
              <w:rPr>
                <w:rFonts w:ascii="宋体" w:hAnsi="宋体"/>
                <w:sz w:val="18"/>
                <w:szCs w:val="18"/>
              </w:rPr>
            </w:pPr>
            <w:r>
              <w:rPr>
                <w:rFonts w:hint="eastAsia" w:ascii="宋体" w:hAnsi="宋体"/>
                <w:sz w:val="18"/>
                <w:szCs w:val="18"/>
              </w:rPr>
              <w:t>上一级知识产权管理部门意见</w:t>
            </w:r>
          </w:p>
          <w:p w14:paraId="4A713350">
            <w:pPr>
              <w:rPr>
                <w:rFonts w:ascii="宋体" w:hAnsi="宋体"/>
                <w:sz w:val="18"/>
                <w:szCs w:val="18"/>
              </w:rPr>
            </w:pPr>
          </w:p>
          <w:p w14:paraId="40FBDB40">
            <w:pPr>
              <w:rPr>
                <w:rFonts w:ascii="宋体" w:hAnsi="宋体"/>
                <w:sz w:val="18"/>
                <w:szCs w:val="18"/>
              </w:rPr>
            </w:pPr>
          </w:p>
          <w:p w14:paraId="5439DD1D">
            <w:pPr>
              <w:pStyle w:val="2"/>
              <w:ind w:firstLine="210"/>
            </w:pPr>
          </w:p>
          <w:p w14:paraId="1980F0D4">
            <w:pPr>
              <w:pStyle w:val="2"/>
              <w:ind w:firstLine="210"/>
            </w:pPr>
          </w:p>
          <w:p w14:paraId="76631C16">
            <w:pPr>
              <w:pStyle w:val="2"/>
              <w:ind w:firstLine="210"/>
            </w:pPr>
          </w:p>
          <w:p w14:paraId="55E1EF94">
            <w:pPr>
              <w:pStyle w:val="2"/>
              <w:ind w:firstLine="210"/>
            </w:pPr>
          </w:p>
          <w:p w14:paraId="516D355D">
            <w:pPr>
              <w:spacing w:line="360" w:lineRule="auto"/>
              <w:ind w:firstLine="4680" w:firstLineChars="2600"/>
              <w:rPr>
                <w:rFonts w:ascii="宋体" w:hAnsi="宋体"/>
                <w:sz w:val="18"/>
                <w:szCs w:val="18"/>
              </w:rPr>
            </w:pPr>
            <w:r>
              <w:rPr>
                <w:rFonts w:hint="eastAsia" w:ascii="宋体" w:hAnsi="宋体"/>
                <w:sz w:val="18"/>
                <w:szCs w:val="18"/>
              </w:rPr>
              <w:t>上一级知识产权管理部门（盖章）</w:t>
            </w:r>
          </w:p>
          <w:p w14:paraId="66FAE675">
            <w:pPr>
              <w:widowControl/>
              <w:spacing w:line="360" w:lineRule="auto"/>
              <w:rPr>
                <w:rFonts w:ascii="宋体" w:hAnsi="宋体"/>
                <w:color w:val="000000"/>
                <w:kern w:val="0"/>
                <w:sz w:val="18"/>
                <w:szCs w:val="18"/>
              </w:rPr>
            </w:pPr>
            <w:r>
              <w:rPr>
                <w:rFonts w:hint="eastAsia" w:ascii="宋体" w:hAnsi="宋体"/>
                <w:sz w:val="18"/>
                <w:szCs w:val="18"/>
              </w:rPr>
              <w:t xml:space="preserve">                                                         年  月  日</w:t>
            </w:r>
          </w:p>
        </w:tc>
      </w:tr>
      <w:bookmarkEnd w:id="44"/>
    </w:tbl>
    <w:p w14:paraId="7C3BF28F">
      <w:pPr>
        <w:pStyle w:val="58"/>
        <w:ind w:firstLine="0" w:firstLineChars="0"/>
        <w:jc w:val="center"/>
      </w:pPr>
      <w:bookmarkStart w:id="45"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5"/>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FCB6F5">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D732A1">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65DA5D">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04394B">
    <w:pPr>
      <w:pStyle w:val="54"/>
    </w:pPr>
    <w:r>
      <w:fldChar w:fldCharType="begin"/>
    </w:r>
    <w:r>
      <w:instrText xml:space="preserve">PAGE   \* MERGEFORMAT</w:instrText>
    </w:r>
    <w:r>
      <w:fldChar w:fldCharType="separate"/>
    </w:r>
    <w:r>
      <w:rPr>
        <w:lang w:val="zh-CN"/>
      </w:rPr>
      <w:t>10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624450">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D2E8EE">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0B3101">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DBCD74">
    <w:pPr>
      <w:pStyle w:val="63"/>
    </w:pPr>
    <w:r>
      <w:fldChar w:fldCharType="begin"/>
    </w:r>
    <w:r>
      <w:instrText xml:space="preserve"> STYLEREF  标准文件_文件编号  \* MERGEFORMAT </w:instrText>
    </w:r>
    <w:r>
      <w:fldChar w:fldCharType="separate"/>
    </w:r>
    <w:r>
      <w:t>DB 34/T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92CFED">
    <w:pPr>
      <w:pStyle w:val="19"/>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AF35D4"/>
    <w:multiLevelType w:val="singleLevel"/>
    <w:tmpl w:val="84AF35D4"/>
    <w:lvl w:ilvl="0" w:tentative="0">
      <w:start w:val="2"/>
      <w:numFmt w:val="chineseCounting"/>
      <w:suff w:val="nothing"/>
      <w:lvlText w:val="%1、"/>
      <w:lvlJc w:val="left"/>
      <w:rPr>
        <w:rFonts w:hint="eastAsia"/>
      </w:rPr>
    </w:lvl>
  </w:abstractNum>
  <w:abstractNum w:abstractNumId="1">
    <w:nsid w:val="AE3125EF"/>
    <w:multiLevelType w:val="singleLevel"/>
    <w:tmpl w:val="AE3125EF"/>
    <w:lvl w:ilvl="0" w:tentative="0">
      <w:start w:val="1"/>
      <w:numFmt w:val="decimal"/>
      <w:suff w:val="nothing"/>
      <w:lvlText w:val="%1．"/>
      <w:lvlJc w:val="left"/>
    </w:lvl>
  </w:abstractNum>
  <w:abstractNum w:abstractNumId="2">
    <w:nsid w:val="C1253A3B"/>
    <w:multiLevelType w:val="singleLevel"/>
    <w:tmpl w:val="C1253A3B"/>
    <w:lvl w:ilvl="0" w:tentative="0">
      <w:start w:val="1"/>
      <w:numFmt w:val="decimal"/>
      <w:lvlText w:val="%1."/>
      <w:lvlJc w:val="left"/>
      <w:pPr>
        <w:tabs>
          <w:tab w:val="left" w:pos="312"/>
        </w:tabs>
      </w:pPr>
    </w:lvl>
  </w:abstractNum>
  <w:abstractNum w:abstractNumId="3">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4">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5">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6">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7">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8">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10">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2">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3">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4">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5">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6">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7">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8">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0">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1">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2">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3">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4">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5">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6">
    <w:nsid w:val="657D3FBC"/>
    <w:multiLevelType w:val="multilevel"/>
    <w:tmpl w:val="657D3FBC"/>
    <w:lvl w:ilvl="0" w:tentative="0">
      <w:start w:val="1"/>
      <w:numFmt w:val="upperLetter"/>
      <w:pStyle w:val="78"/>
      <w:suff w:val="nothing"/>
      <w:lvlText w:val="附录%1"/>
      <w:lvlJc w:val="left"/>
      <w:pPr>
        <w:ind w:left="2268"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7">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8">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9">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7"/>
      <w:suff w:val="nothing"/>
      <w:lvlText w:val="%1%2.%3.%4　"/>
      <w:lvlJc w:val="left"/>
      <w:pPr>
        <w:ind w:left="1135" w:firstLine="0"/>
      </w:pPr>
      <w:rPr>
        <w:rFonts w:hint="eastAsia" w:ascii="黑体" w:eastAsia="黑体"/>
        <w:b w:val="0"/>
        <w:i w:val="0"/>
        <w:sz w:val="21"/>
      </w:rPr>
    </w:lvl>
    <w:lvl w:ilvl="4" w:tentative="0">
      <w:start w:val="1"/>
      <w:numFmt w:val="decimal"/>
      <w:pStyle w:val="96"/>
      <w:suff w:val="nothing"/>
      <w:lvlText w:val="%1%2.%3.%4.%5　"/>
      <w:lvlJc w:val="left"/>
      <w:pPr>
        <w:ind w:left="4961"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1">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2">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3">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30"/>
  </w:num>
  <w:num w:numId="3">
    <w:abstractNumId w:val="8"/>
  </w:num>
  <w:num w:numId="4">
    <w:abstractNumId w:val="26"/>
  </w:num>
  <w:num w:numId="5">
    <w:abstractNumId w:val="21"/>
  </w:num>
  <w:num w:numId="6">
    <w:abstractNumId w:val="16"/>
  </w:num>
  <w:num w:numId="7">
    <w:abstractNumId w:val="11"/>
  </w:num>
  <w:num w:numId="8">
    <w:abstractNumId w:val="6"/>
  </w:num>
  <w:num w:numId="9">
    <w:abstractNumId w:val="12"/>
  </w:num>
  <w:num w:numId="10">
    <w:abstractNumId w:val="19"/>
  </w:num>
  <w:num w:numId="11">
    <w:abstractNumId w:val="28"/>
  </w:num>
  <w:num w:numId="12">
    <w:abstractNumId w:val="14"/>
  </w:num>
  <w:num w:numId="13">
    <w:abstractNumId w:val="15"/>
  </w:num>
  <w:num w:numId="14">
    <w:abstractNumId w:val="10"/>
  </w:num>
  <w:num w:numId="15">
    <w:abstractNumId w:val="22"/>
  </w:num>
  <w:num w:numId="16">
    <w:abstractNumId w:val="24"/>
  </w:num>
  <w:num w:numId="17">
    <w:abstractNumId w:val="20"/>
  </w:num>
  <w:num w:numId="18">
    <w:abstractNumId w:val="32"/>
  </w:num>
  <w:num w:numId="19">
    <w:abstractNumId w:val="18"/>
  </w:num>
  <w:num w:numId="20">
    <w:abstractNumId w:val="4"/>
  </w:num>
  <w:num w:numId="21">
    <w:abstractNumId w:val="13"/>
  </w:num>
  <w:num w:numId="22">
    <w:abstractNumId w:val="33"/>
  </w:num>
  <w:num w:numId="23">
    <w:abstractNumId w:val="23"/>
  </w:num>
  <w:num w:numId="24">
    <w:abstractNumId w:val="9"/>
  </w:num>
  <w:num w:numId="25">
    <w:abstractNumId w:val="29"/>
  </w:num>
  <w:num w:numId="26">
    <w:abstractNumId w:val="31"/>
  </w:num>
  <w:num w:numId="27">
    <w:abstractNumId w:val="5"/>
  </w:num>
  <w:num w:numId="28">
    <w:abstractNumId w:val="7"/>
  </w:num>
  <w:num w:numId="29">
    <w:abstractNumId w:val="17"/>
  </w:num>
  <w:num w:numId="30">
    <w:abstractNumId w:val="27"/>
  </w:num>
  <w:num w:numId="31">
    <w:abstractNumId w:val="25"/>
  </w:num>
  <w:num w:numId="32">
    <w:abstractNumId w:val="1"/>
  </w:num>
  <w:num w:numId="33">
    <w:abstractNumId w:val="0"/>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I5M2NmZTY2ZjU1ZTQ5Y2NiZDYxZWM2YzJiZDNkMzgifQ=="/>
  </w:docVars>
  <w:rsids>
    <w:rsidRoot w:val="002A145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5FD4"/>
    <w:rsid w:val="000365ED"/>
    <w:rsid w:val="0004249A"/>
    <w:rsid w:val="00043282"/>
    <w:rsid w:val="00044286"/>
    <w:rsid w:val="00044725"/>
    <w:rsid w:val="00047F28"/>
    <w:rsid w:val="000503AA"/>
    <w:rsid w:val="000506A1"/>
    <w:rsid w:val="000515DD"/>
    <w:rsid w:val="00051974"/>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3F87"/>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6526"/>
    <w:rsid w:val="000D753B"/>
    <w:rsid w:val="000E125D"/>
    <w:rsid w:val="000E2941"/>
    <w:rsid w:val="000E4C9E"/>
    <w:rsid w:val="000E590B"/>
    <w:rsid w:val="000E6FD7"/>
    <w:rsid w:val="000F06E1"/>
    <w:rsid w:val="000F0E3C"/>
    <w:rsid w:val="000F19D5"/>
    <w:rsid w:val="000F4AEA"/>
    <w:rsid w:val="000F633F"/>
    <w:rsid w:val="000F67E9"/>
    <w:rsid w:val="0010217F"/>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13DC"/>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2F8B"/>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38F"/>
    <w:rsid w:val="001F4816"/>
    <w:rsid w:val="001F4EE9"/>
    <w:rsid w:val="001F69B4"/>
    <w:rsid w:val="001F77C7"/>
    <w:rsid w:val="00200183"/>
    <w:rsid w:val="00200333"/>
    <w:rsid w:val="0020107D"/>
    <w:rsid w:val="00202AA4"/>
    <w:rsid w:val="002031F7"/>
    <w:rsid w:val="002040E6"/>
    <w:rsid w:val="0020527B"/>
    <w:rsid w:val="00205F2C"/>
    <w:rsid w:val="00210B15"/>
    <w:rsid w:val="002118D8"/>
    <w:rsid w:val="002142EA"/>
    <w:rsid w:val="00215661"/>
    <w:rsid w:val="002204BB"/>
    <w:rsid w:val="0022181C"/>
    <w:rsid w:val="00221B79"/>
    <w:rsid w:val="00221C6B"/>
    <w:rsid w:val="002253A1"/>
    <w:rsid w:val="00225CF8"/>
    <w:rsid w:val="0022794E"/>
    <w:rsid w:val="00233D64"/>
    <w:rsid w:val="0023482A"/>
    <w:rsid w:val="002359CB"/>
    <w:rsid w:val="00236EBF"/>
    <w:rsid w:val="00243540"/>
    <w:rsid w:val="0024497B"/>
    <w:rsid w:val="0024515B"/>
    <w:rsid w:val="00246021"/>
    <w:rsid w:val="0024666E"/>
    <w:rsid w:val="00247F52"/>
    <w:rsid w:val="00250B25"/>
    <w:rsid w:val="00250BBE"/>
    <w:rsid w:val="002515C2"/>
    <w:rsid w:val="0025194F"/>
    <w:rsid w:val="002555AF"/>
    <w:rsid w:val="002566C9"/>
    <w:rsid w:val="0026148A"/>
    <w:rsid w:val="00262696"/>
    <w:rsid w:val="00263D25"/>
    <w:rsid w:val="002643C3"/>
    <w:rsid w:val="00264A0C"/>
    <w:rsid w:val="00266EEB"/>
    <w:rsid w:val="00267EF4"/>
    <w:rsid w:val="00270CB8"/>
    <w:rsid w:val="00272B08"/>
    <w:rsid w:val="002771AC"/>
    <w:rsid w:val="00280400"/>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45D"/>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2F8"/>
    <w:rsid w:val="002C3F07"/>
    <w:rsid w:val="002C5278"/>
    <w:rsid w:val="002C7EBB"/>
    <w:rsid w:val="002D06C1"/>
    <w:rsid w:val="002D29E7"/>
    <w:rsid w:val="002D42B5"/>
    <w:rsid w:val="002D4F1A"/>
    <w:rsid w:val="002D6EC6"/>
    <w:rsid w:val="002D79AC"/>
    <w:rsid w:val="002E039D"/>
    <w:rsid w:val="002E4D5A"/>
    <w:rsid w:val="002E6326"/>
    <w:rsid w:val="002E6AFC"/>
    <w:rsid w:val="002F11F1"/>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37586"/>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0C31"/>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5F18"/>
    <w:rsid w:val="003D6D61"/>
    <w:rsid w:val="003D79C6"/>
    <w:rsid w:val="003E091D"/>
    <w:rsid w:val="003E1C53"/>
    <w:rsid w:val="003E2A69"/>
    <w:rsid w:val="003E2D49"/>
    <w:rsid w:val="003E2FD4"/>
    <w:rsid w:val="003E49F6"/>
    <w:rsid w:val="003E660F"/>
    <w:rsid w:val="003F0841"/>
    <w:rsid w:val="003F23D3"/>
    <w:rsid w:val="003F3207"/>
    <w:rsid w:val="003F3F08"/>
    <w:rsid w:val="003F49F1"/>
    <w:rsid w:val="003F6272"/>
    <w:rsid w:val="00400E72"/>
    <w:rsid w:val="00401400"/>
    <w:rsid w:val="00404869"/>
    <w:rsid w:val="00405884"/>
    <w:rsid w:val="00407D39"/>
    <w:rsid w:val="0041477A"/>
    <w:rsid w:val="004167A3"/>
    <w:rsid w:val="00432DAA"/>
    <w:rsid w:val="00434305"/>
    <w:rsid w:val="00435DF7"/>
    <w:rsid w:val="004407FA"/>
    <w:rsid w:val="0044083F"/>
    <w:rsid w:val="00441AE7"/>
    <w:rsid w:val="00445574"/>
    <w:rsid w:val="004467FB"/>
    <w:rsid w:val="00452D6B"/>
    <w:rsid w:val="00454484"/>
    <w:rsid w:val="0045517B"/>
    <w:rsid w:val="00463B77"/>
    <w:rsid w:val="00463C0C"/>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4DC3"/>
    <w:rsid w:val="004C0F26"/>
    <w:rsid w:val="004C1FBC"/>
    <w:rsid w:val="004C3F1D"/>
    <w:rsid w:val="004C458D"/>
    <w:rsid w:val="004C7556"/>
    <w:rsid w:val="004C7E8B"/>
    <w:rsid w:val="004C7E9D"/>
    <w:rsid w:val="004C7F67"/>
    <w:rsid w:val="004D076D"/>
    <w:rsid w:val="004D0EF1"/>
    <w:rsid w:val="004D2253"/>
    <w:rsid w:val="004D4406"/>
    <w:rsid w:val="004D57FD"/>
    <w:rsid w:val="004D6899"/>
    <w:rsid w:val="004D7C42"/>
    <w:rsid w:val="004E0465"/>
    <w:rsid w:val="004E127B"/>
    <w:rsid w:val="004E1C0A"/>
    <w:rsid w:val="004E2B06"/>
    <w:rsid w:val="004E30C5"/>
    <w:rsid w:val="004E4AA5"/>
    <w:rsid w:val="004E4AEE"/>
    <w:rsid w:val="004E59E3"/>
    <w:rsid w:val="004E67C0"/>
    <w:rsid w:val="004E77BD"/>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1537"/>
    <w:rsid w:val="005220EC"/>
    <w:rsid w:val="00523F95"/>
    <w:rsid w:val="00524D65"/>
    <w:rsid w:val="00525B16"/>
    <w:rsid w:val="00526F37"/>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275"/>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6ADC"/>
    <w:rsid w:val="005C7156"/>
    <w:rsid w:val="005D0C75"/>
    <w:rsid w:val="005D4171"/>
    <w:rsid w:val="005D6A95"/>
    <w:rsid w:val="005D6B2C"/>
    <w:rsid w:val="005D6D9C"/>
    <w:rsid w:val="005E2335"/>
    <w:rsid w:val="005E34CA"/>
    <w:rsid w:val="005E3C18"/>
    <w:rsid w:val="005E606F"/>
    <w:rsid w:val="005E6812"/>
    <w:rsid w:val="005E7881"/>
    <w:rsid w:val="005E78E0"/>
    <w:rsid w:val="005F0D9C"/>
    <w:rsid w:val="005F284E"/>
    <w:rsid w:val="005F4712"/>
    <w:rsid w:val="006015CE"/>
    <w:rsid w:val="00604784"/>
    <w:rsid w:val="00606419"/>
    <w:rsid w:val="006071D8"/>
    <w:rsid w:val="00607D29"/>
    <w:rsid w:val="00612952"/>
    <w:rsid w:val="00614CC1"/>
    <w:rsid w:val="00615A9D"/>
    <w:rsid w:val="00617387"/>
    <w:rsid w:val="006205D6"/>
    <w:rsid w:val="00623B7F"/>
    <w:rsid w:val="006252D8"/>
    <w:rsid w:val="006259BC"/>
    <w:rsid w:val="0062636B"/>
    <w:rsid w:val="00632182"/>
    <w:rsid w:val="00632AE0"/>
    <w:rsid w:val="00633C17"/>
    <w:rsid w:val="00634D9E"/>
    <w:rsid w:val="00635ABB"/>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6D4E"/>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52A"/>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5235"/>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5AB5"/>
    <w:rsid w:val="00746800"/>
    <w:rsid w:val="007501A8"/>
    <w:rsid w:val="00750D61"/>
    <w:rsid w:val="00750EE1"/>
    <w:rsid w:val="00752B4D"/>
    <w:rsid w:val="00755402"/>
    <w:rsid w:val="00756B26"/>
    <w:rsid w:val="00756EDF"/>
    <w:rsid w:val="00756F6A"/>
    <w:rsid w:val="007600E3"/>
    <w:rsid w:val="00765C43"/>
    <w:rsid w:val="00765EFB"/>
    <w:rsid w:val="007671CA"/>
    <w:rsid w:val="00767C61"/>
    <w:rsid w:val="0077008A"/>
    <w:rsid w:val="00773C1F"/>
    <w:rsid w:val="00774DA4"/>
    <w:rsid w:val="00776599"/>
    <w:rsid w:val="0078114B"/>
    <w:rsid w:val="00781DD2"/>
    <w:rsid w:val="00783ECF"/>
    <w:rsid w:val="0078413A"/>
    <w:rsid w:val="007912AA"/>
    <w:rsid w:val="007959E8"/>
    <w:rsid w:val="00795E9C"/>
    <w:rsid w:val="007A0521"/>
    <w:rsid w:val="007A2E12"/>
    <w:rsid w:val="007A3475"/>
    <w:rsid w:val="007A41C8"/>
    <w:rsid w:val="007A4ACE"/>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025"/>
    <w:rsid w:val="00830621"/>
    <w:rsid w:val="0083348C"/>
    <w:rsid w:val="008373D3"/>
    <w:rsid w:val="00840617"/>
    <w:rsid w:val="00840F84"/>
    <w:rsid w:val="00842A47"/>
    <w:rsid w:val="00843C13"/>
    <w:rsid w:val="008454F8"/>
    <w:rsid w:val="0085173A"/>
    <w:rsid w:val="0085278D"/>
    <w:rsid w:val="00856316"/>
    <w:rsid w:val="008603CE"/>
    <w:rsid w:val="008620FC"/>
    <w:rsid w:val="008627A5"/>
    <w:rsid w:val="00863E05"/>
    <w:rsid w:val="00865ACA"/>
    <w:rsid w:val="00865D28"/>
    <w:rsid w:val="00865F85"/>
    <w:rsid w:val="0086653F"/>
    <w:rsid w:val="00867C10"/>
    <w:rsid w:val="00870439"/>
    <w:rsid w:val="00870DA1"/>
    <w:rsid w:val="008822C5"/>
    <w:rsid w:val="00883F93"/>
    <w:rsid w:val="00884DB3"/>
    <w:rsid w:val="00885A9D"/>
    <w:rsid w:val="008864F6"/>
    <w:rsid w:val="0089049D"/>
    <w:rsid w:val="008928C9"/>
    <w:rsid w:val="008930CB"/>
    <w:rsid w:val="008938DC"/>
    <w:rsid w:val="00893FD1"/>
    <w:rsid w:val="008943CB"/>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405"/>
    <w:rsid w:val="008D562B"/>
    <w:rsid w:val="008D5733"/>
    <w:rsid w:val="008D622B"/>
    <w:rsid w:val="008D666C"/>
    <w:rsid w:val="008D7B54"/>
    <w:rsid w:val="008E0C9D"/>
    <w:rsid w:val="008E141A"/>
    <w:rsid w:val="008E1648"/>
    <w:rsid w:val="008E1B3E"/>
    <w:rsid w:val="008E2319"/>
    <w:rsid w:val="008E3ED7"/>
    <w:rsid w:val="008E4BB6"/>
    <w:rsid w:val="008E5518"/>
    <w:rsid w:val="008E6A84"/>
    <w:rsid w:val="008F0CDC"/>
    <w:rsid w:val="008F17A3"/>
    <w:rsid w:val="008F1ED3"/>
    <w:rsid w:val="008F23A5"/>
    <w:rsid w:val="008F4C29"/>
    <w:rsid w:val="008F70BD"/>
    <w:rsid w:val="008F788F"/>
    <w:rsid w:val="008F7EA2"/>
    <w:rsid w:val="00902722"/>
    <w:rsid w:val="009027BC"/>
    <w:rsid w:val="009048E3"/>
    <w:rsid w:val="009062E6"/>
    <w:rsid w:val="00911BE5"/>
    <w:rsid w:val="00913CA9"/>
    <w:rsid w:val="009145AE"/>
    <w:rsid w:val="009146CE"/>
    <w:rsid w:val="00914CA7"/>
    <w:rsid w:val="00915C3E"/>
    <w:rsid w:val="009161A8"/>
    <w:rsid w:val="00916429"/>
    <w:rsid w:val="009245F5"/>
    <w:rsid w:val="009249EC"/>
    <w:rsid w:val="009273B3"/>
    <w:rsid w:val="00930457"/>
    <w:rsid w:val="009305B5"/>
    <w:rsid w:val="009429D5"/>
    <w:rsid w:val="00942BF1"/>
    <w:rsid w:val="00945180"/>
    <w:rsid w:val="00945428"/>
    <w:rsid w:val="0094607B"/>
    <w:rsid w:val="00953604"/>
    <w:rsid w:val="0095496B"/>
    <w:rsid w:val="00955362"/>
    <w:rsid w:val="009610DC"/>
    <w:rsid w:val="00961490"/>
    <w:rsid w:val="0096381A"/>
    <w:rsid w:val="00965E04"/>
    <w:rsid w:val="009674AD"/>
    <w:rsid w:val="00970CDC"/>
    <w:rsid w:val="00977010"/>
    <w:rsid w:val="00977D02"/>
    <w:rsid w:val="009809BB"/>
    <w:rsid w:val="0098364B"/>
    <w:rsid w:val="00986DBC"/>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C512B"/>
    <w:rsid w:val="009D112C"/>
    <w:rsid w:val="009D47FA"/>
    <w:rsid w:val="009D4C5B"/>
    <w:rsid w:val="009D50D2"/>
    <w:rsid w:val="009D6BCA"/>
    <w:rsid w:val="009E0F62"/>
    <w:rsid w:val="009E4527"/>
    <w:rsid w:val="009E4A58"/>
    <w:rsid w:val="009E5A2D"/>
    <w:rsid w:val="009E5AB2"/>
    <w:rsid w:val="009E6219"/>
    <w:rsid w:val="009F03B3"/>
    <w:rsid w:val="00A0096C"/>
    <w:rsid w:val="00A00C48"/>
    <w:rsid w:val="00A01757"/>
    <w:rsid w:val="00A028C0"/>
    <w:rsid w:val="00A02BAE"/>
    <w:rsid w:val="00A06A6B"/>
    <w:rsid w:val="00A07E47"/>
    <w:rsid w:val="00A129D0"/>
    <w:rsid w:val="00A12C33"/>
    <w:rsid w:val="00A138BA"/>
    <w:rsid w:val="00A14194"/>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A7BD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507A"/>
    <w:rsid w:val="00B07242"/>
    <w:rsid w:val="00B10534"/>
    <w:rsid w:val="00B113DB"/>
    <w:rsid w:val="00B11D8A"/>
    <w:rsid w:val="00B12981"/>
    <w:rsid w:val="00B147DD"/>
    <w:rsid w:val="00B156FD"/>
    <w:rsid w:val="00B21F61"/>
    <w:rsid w:val="00B236EB"/>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2E74"/>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CF2"/>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219C"/>
    <w:rsid w:val="00C13319"/>
    <w:rsid w:val="00C13EE9"/>
    <w:rsid w:val="00C21540"/>
    <w:rsid w:val="00C21906"/>
    <w:rsid w:val="00C21BFA"/>
    <w:rsid w:val="00C22148"/>
    <w:rsid w:val="00C24C8D"/>
    <w:rsid w:val="00C25FE2"/>
    <w:rsid w:val="00C26B53"/>
    <w:rsid w:val="00C279B2"/>
    <w:rsid w:val="00C327BE"/>
    <w:rsid w:val="00C33E50"/>
    <w:rsid w:val="00C34C20"/>
    <w:rsid w:val="00C35A3E"/>
    <w:rsid w:val="00C42130"/>
    <w:rsid w:val="00C423A4"/>
    <w:rsid w:val="00C44BF5"/>
    <w:rsid w:val="00C521D6"/>
    <w:rsid w:val="00C528D4"/>
    <w:rsid w:val="00C55232"/>
    <w:rsid w:val="00C553A4"/>
    <w:rsid w:val="00C55A06"/>
    <w:rsid w:val="00C55D03"/>
    <w:rsid w:val="00C601BC"/>
    <w:rsid w:val="00C6329F"/>
    <w:rsid w:val="00C63340"/>
    <w:rsid w:val="00C643F9"/>
    <w:rsid w:val="00C64E95"/>
    <w:rsid w:val="00C711F8"/>
    <w:rsid w:val="00C71372"/>
    <w:rsid w:val="00C72410"/>
    <w:rsid w:val="00C7287F"/>
    <w:rsid w:val="00C80982"/>
    <w:rsid w:val="00C80CB8"/>
    <w:rsid w:val="00C819F8"/>
    <w:rsid w:val="00C81C50"/>
    <w:rsid w:val="00C8248C"/>
    <w:rsid w:val="00C84E33"/>
    <w:rsid w:val="00C86D6F"/>
    <w:rsid w:val="00C905FC"/>
    <w:rsid w:val="00C92D03"/>
    <w:rsid w:val="00C9319C"/>
    <w:rsid w:val="00C93B92"/>
    <w:rsid w:val="00C9435D"/>
    <w:rsid w:val="00C94DF2"/>
    <w:rsid w:val="00C96741"/>
    <w:rsid w:val="00CA270C"/>
    <w:rsid w:val="00CA2D1B"/>
    <w:rsid w:val="00CA375D"/>
    <w:rsid w:val="00CA662A"/>
    <w:rsid w:val="00CA6892"/>
    <w:rsid w:val="00CA7AFD"/>
    <w:rsid w:val="00CA7C3C"/>
    <w:rsid w:val="00CB0189"/>
    <w:rsid w:val="00CB0BA2"/>
    <w:rsid w:val="00CB1A42"/>
    <w:rsid w:val="00CB1B0C"/>
    <w:rsid w:val="00CB2C0B"/>
    <w:rsid w:val="00CB4EB8"/>
    <w:rsid w:val="00CB517D"/>
    <w:rsid w:val="00CB72B4"/>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372"/>
    <w:rsid w:val="00D4162B"/>
    <w:rsid w:val="00D42347"/>
    <w:rsid w:val="00D4514F"/>
    <w:rsid w:val="00D451E2"/>
    <w:rsid w:val="00D45E89"/>
    <w:rsid w:val="00D45E8D"/>
    <w:rsid w:val="00D466AE"/>
    <w:rsid w:val="00D4734F"/>
    <w:rsid w:val="00D51BF3"/>
    <w:rsid w:val="00D66846"/>
    <w:rsid w:val="00D675FB"/>
    <w:rsid w:val="00D677A7"/>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C6B6A"/>
    <w:rsid w:val="00DD00FF"/>
    <w:rsid w:val="00DD0619"/>
    <w:rsid w:val="00DD07FB"/>
    <w:rsid w:val="00DD25C6"/>
    <w:rsid w:val="00DD4FE5"/>
    <w:rsid w:val="00DD54B0"/>
    <w:rsid w:val="00DD57EE"/>
    <w:rsid w:val="00DD6BCC"/>
    <w:rsid w:val="00DE0A4B"/>
    <w:rsid w:val="00DE2410"/>
    <w:rsid w:val="00DE2939"/>
    <w:rsid w:val="00DE3C17"/>
    <w:rsid w:val="00DE6E81"/>
    <w:rsid w:val="00DE703F"/>
    <w:rsid w:val="00DE7595"/>
    <w:rsid w:val="00DF1961"/>
    <w:rsid w:val="00DF44DE"/>
    <w:rsid w:val="00DF5F11"/>
    <w:rsid w:val="00E01138"/>
    <w:rsid w:val="00E012F6"/>
    <w:rsid w:val="00E02DFB"/>
    <w:rsid w:val="00E030F9"/>
    <w:rsid w:val="00E0311A"/>
    <w:rsid w:val="00E03138"/>
    <w:rsid w:val="00E04AFF"/>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0D00"/>
    <w:rsid w:val="00E44A83"/>
    <w:rsid w:val="00E464B8"/>
    <w:rsid w:val="00E502C1"/>
    <w:rsid w:val="00E502DD"/>
    <w:rsid w:val="00E50D3A"/>
    <w:rsid w:val="00E51387"/>
    <w:rsid w:val="00E51E68"/>
    <w:rsid w:val="00E52EFD"/>
    <w:rsid w:val="00E5408A"/>
    <w:rsid w:val="00E56800"/>
    <w:rsid w:val="00E60C63"/>
    <w:rsid w:val="00E62FF9"/>
    <w:rsid w:val="00E635D6"/>
    <w:rsid w:val="00E639BC"/>
    <w:rsid w:val="00E64CF5"/>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4826"/>
    <w:rsid w:val="00EC5359"/>
    <w:rsid w:val="00EC562A"/>
    <w:rsid w:val="00ED067A"/>
    <w:rsid w:val="00ED2B50"/>
    <w:rsid w:val="00EE0350"/>
    <w:rsid w:val="00EE0719"/>
    <w:rsid w:val="00EE0E80"/>
    <w:rsid w:val="00EE356B"/>
    <w:rsid w:val="00EE48EA"/>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01C"/>
    <w:rsid w:val="00F33817"/>
    <w:rsid w:val="00F420D5"/>
    <w:rsid w:val="00F451EA"/>
    <w:rsid w:val="00F45447"/>
    <w:rsid w:val="00F456C6"/>
    <w:rsid w:val="00F4577B"/>
    <w:rsid w:val="00F46496"/>
    <w:rsid w:val="00F474D0"/>
    <w:rsid w:val="00F50179"/>
    <w:rsid w:val="00F515EE"/>
    <w:rsid w:val="00F5188F"/>
    <w:rsid w:val="00F51EBF"/>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5C62"/>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738"/>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4A2DD9"/>
    <w:rsid w:val="01C42B8B"/>
    <w:rsid w:val="01D37272"/>
    <w:rsid w:val="02021905"/>
    <w:rsid w:val="021F6013"/>
    <w:rsid w:val="023F66B6"/>
    <w:rsid w:val="02A8425B"/>
    <w:rsid w:val="02AD3E68"/>
    <w:rsid w:val="02D36DFE"/>
    <w:rsid w:val="030A2589"/>
    <w:rsid w:val="030F42DA"/>
    <w:rsid w:val="03101E00"/>
    <w:rsid w:val="03433F84"/>
    <w:rsid w:val="035937A7"/>
    <w:rsid w:val="035D744B"/>
    <w:rsid w:val="03E74922"/>
    <w:rsid w:val="04926F71"/>
    <w:rsid w:val="04BA0275"/>
    <w:rsid w:val="04FE4606"/>
    <w:rsid w:val="05085485"/>
    <w:rsid w:val="05A30D0A"/>
    <w:rsid w:val="05A76A4C"/>
    <w:rsid w:val="05A827C4"/>
    <w:rsid w:val="067F1F30"/>
    <w:rsid w:val="06C3547C"/>
    <w:rsid w:val="06E00AEA"/>
    <w:rsid w:val="075A681C"/>
    <w:rsid w:val="07A817AD"/>
    <w:rsid w:val="07FE491D"/>
    <w:rsid w:val="080C703A"/>
    <w:rsid w:val="08326375"/>
    <w:rsid w:val="083B791F"/>
    <w:rsid w:val="08BA0844"/>
    <w:rsid w:val="08D8516E"/>
    <w:rsid w:val="08F16230"/>
    <w:rsid w:val="090179C0"/>
    <w:rsid w:val="09C23374"/>
    <w:rsid w:val="09CD0A4B"/>
    <w:rsid w:val="09DE4A06"/>
    <w:rsid w:val="0A1E3055"/>
    <w:rsid w:val="0A3463D4"/>
    <w:rsid w:val="0A374116"/>
    <w:rsid w:val="0A634F0B"/>
    <w:rsid w:val="0A876E4C"/>
    <w:rsid w:val="0AAC0660"/>
    <w:rsid w:val="0ACC0D02"/>
    <w:rsid w:val="0AD66408"/>
    <w:rsid w:val="0AE47DFA"/>
    <w:rsid w:val="0AF71C60"/>
    <w:rsid w:val="0B07016A"/>
    <w:rsid w:val="0B1526A9"/>
    <w:rsid w:val="0B187AA4"/>
    <w:rsid w:val="0B2367D5"/>
    <w:rsid w:val="0BAE5E65"/>
    <w:rsid w:val="0BFE4EEC"/>
    <w:rsid w:val="0C122745"/>
    <w:rsid w:val="0C177D5B"/>
    <w:rsid w:val="0CA05FA3"/>
    <w:rsid w:val="0D082A6E"/>
    <w:rsid w:val="0D0F4ED6"/>
    <w:rsid w:val="0D5A25F6"/>
    <w:rsid w:val="0D906017"/>
    <w:rsid w:val="0DA25D4B"/>
    <w:rsid w:val="0DA6419D"/>
    <w:rsid w:val="0DAD4E1B"/>
    <w:rsid w:val="0DD71E98"/>
    <w:rsid w:val="0DDA54E4"/>
    <w:rsid w:val="0DE00E6C"/>
    <w:rsid w:val="0DE14AC5"/>
    <w:rsid w:val="0DF742E8"/>
    <w:rsid w:val="0DFE5677"/>
    <w:rsid w:val="0EAD2BF9"/>
    <w:rsid w:val="0EF425D6"/>
    <w:rsid w:val="0EF92712"/>
    <w:rsid w:val="0F026AA1"/>
    <w:rsid w:val="0F256C33"/>
    <w:rsid w:val="0F9B0CA3"/>
    <w:rsid w:val="0FC93A62"/>
    <w:rsid w:val="0FED7751"/>
    <w:rsid w:val="10196955"/>
    <w:rsid w:val="103507FE"/>
    <w:rsid w:val="104B4477"/>
    <w:rsid w:val="1090632E"/>
    <w:rsid w:val="10A87B1C"/>
    <w:rsid w:val="10AA5642"/>
    <w:rsid w:val="10B77D5F"/>
    <w:rsid w:val="10CF32FA"/>
    <w:rsid w:val="1181566E"/>
    <w:rsid w:val="11F33019"/>
    <w:rsid w:val="12575356"/>
    <w:rsid w:val="12721DE5"/>
    <w:rsid w:val="12906AB9"/>
    <w:rsid w:val="12B24C82"/>
    <w:rsid w:val="12CB5ECB"/>
    <w:rsid w:val="1300779B"/>
    <w:rsid w:val="133B6A25"/>
    <w:rsid w:val="136E6DFB"/>
    <w:rsid w:val="13A04ADA"/>
    <w:rsid w:val="13B63BE9"/>
    <w:rsid w:val="141A488D"/>
    <w:rsid w:val="144D6A10"/>
    <w:rsid w:val="145E6E6F"/>
    <w:rsid w:val="14627FE2"/>
    <w:rsid w:val="14726477"/>
    <w:rsid w:val="14BB6070"/>
    <w:rsid w:val="14FC21E4"/>
    <w:rsid w:val="151A266A"/>
    <w:rsid w:val="1548367B"/>
    <w:rsid w:val="15632263"/>
    <w:rsid w:val="156C736A"/>
    <w:rsid w:val="15761F97"/>
    <w:rsid w:val="15EA64E1"/>
    <w:rsid w:val="15EF0FCE"/>
    <w:rsid w:val="15FA786D"/>
    <w:rsid w:val="15FB4C34"/>
    <w:rsid w:val="15FD4466"/>
    <w:rsid w:val="162F2D67"/>
    <w:rsid w:val="16445BF1"/>
    <w:rsid w:val="165F6ECF"/>
    <w:rsid w:val="16CB00C0"/>
    <w:rsid w:val="16D276A1"/>
    <w:rsid w:val="170D06D9"/>
    <w:rsid w:val="171B0FC3"/>
    <w:rsid w:val="17E31439"/>
    <w:rsid w:val="181912A8"/>
    <w:rsid w:val="185145F5"/>
    <w:rsid w:val="191E6BCD"/>
    <w:rsid w:val="197113F3"/>
    <w:rsid w:val="197B401F"/>
    <w:rsid w:val="19805192"/>
    <w:rsid w:val="19855E4D"/>
    <w:rsid w:val="19876E02"/>
    <w:rsid w:val="19C5529B"/>
    <w:rsid w:val="19DD005E"/>
    <w:rsid w:val="19F3005A"/>
    <w:rsid w:val="1A0538E9"/>
    <w:rsid w:val="1A204BC7"/>
    <w:rsid w:val="1A3F329F"/>
    <w:rsid w:val="1A4C1518"/>
    <w:rsid w:val="1AA04930"/>
    <w:rsid w:val="1AB175CD"/>
    <w:rsid w:val="1AC45552"/>
    <w:rsid w:val="1AE6371B"/>
    <w:rsid w:val="1AF57E02"/>
    <w:rsid w:val="1B053E02"/>
    <w:rsid w:val="1B065B6B"/>
    <w:rsid w:val="1B3E70B3"/>
    <w:rsid w:val="1B7B0307"/>
    <w:rsid w:val="1B824984"/>
    <w:rsid w:val="1B8C2514"/>
    <w:rsid w:val="1BD20370"/>
    <w:rsid w:val="1BF260EF"/>
    <w:rsid w:val="1BF81957"/>
    <w:rsid w:val="1C452B63"/>
    <w:rsid w:val="1C4A1862"/>
    <w:rsid w:val="1C6C40F3"/>
    <w:rsid w:val="1C6F14EE"/>
    <w:rsid w:val="1C8431EB"/>
    <w:rsid w:val="1CA76EDA"/>
    <w:rsid w:val="1D5A03F0"/>
    <w:rsid w:val="1D6C348C"/>
    <w:rsid w:val="1DD43CFE"/>
    <w:rsid w:val="1DF0665E"/>
    <w:rsid w:val="1E164317"/>
    <w:rsid w:val="1E2C58E8"/>
    <w:rsid w:val="1E340C41"/>
    <w:rsid w:val="1E356C82"/>
    <w:rsid w:val="1E426EBA"/>
    <w:rsid w:val="1E803E86"/>
    <w:rsid w:val="1EC024D4"/>
    <w:rsid w:val="1ED41ADC"/>
    <w:rsid w:val="1EDB10BC"/>
    <w:rsid w:val="1EF83A1C"/>
    <w:rsid w:val="1F041048"/>
    <w:rsid w:val="1F492760"/>
    <w:rsid w:val="1F69491A"/>
    <w:rsid w:val="1FA56F6D"/>
    <w:rsid w:val="1FC87893"/>
    <w:rsid w:val="1FE3647B"/>
    <w:rsid w:val="1FE37E5F"/>
    <w:rsid w:val="1FE87F35"/>
    <w:rsid w:val="20216FA3"/>
    <w:rsid w:val="208C08C0"/>
    <w:rsid w:val="20BC06E0"/>
    <w:rsid w:val="212C5BFF"/>
    <w:rsid w:val="215018EE"/>
    <w:rsid w:val="21560260"/>
    <w:rsid w:val="219043E0"/>
    <w:rsid w:val="21BC51D5"/>
    <w:rsid w:val="21D342CD"/>
    <w:rsid w:val="21EE1483"/>
    <w:rsid w:val="223B40EC"/>
    <w:rsid w:val="22BC7FA6"/>
    <w:rsid w:val="22DB78DD"/>
    <w:rsid w:val="22F615C6"/>
    <w:rsid w:val="230C7A96"/>
    <w:rsid w:val="233314C7"/>
    <w:rsid w:val="233B037C"/>
    <w:rsid w:val="237A0EA4"/>
    <w:rsid w:val="23E9564C"/>
    <w:rsid w:val="23EE53EE"/>
    <w:rsid w:val="251B2213"/>
    <w:rsid w:val="252437BD"/>
    <w:rsid w:val="25551BC9"/>
    <w:rsid w:val="25A0381A"/>
    <w:rsid w:val="2629095F"/>
    <w:rsid w:val="269B7AAF"/>
    <w:rsid w:val="26DC3C24"/>
    <w:rsid w:val="271E12C6"/>
    <w:rsid w:val="276460F3"/>
    <w:rsid w:val="27673E35"/>
    <w:rsid w:val="27B32BD6"/>
    <w:rsid w:val="281F6795"/>
    <w:rsid w:val="284C442A"/>
    <w:rsid w:val="285443B9"/>
    <w:rsid w:val="29192F0D"/>
    <w:rsid w:val="29363ABF"/>
    <w:rsid w:val="293B10D5"/>
    <w:rsid w:val="299627B0"/>
    <w:rsid w:val="29F51284"/>
    <w:rsid w:val="2A063491"/>
    <w:rsid w:val="2A187669"/>
    <w:rsid w:val="2A222295"/>
    <w:rsid w:val="2A5341FD"/>
    <w:rsid w:val="2A720B27"/>
    <w:rsid w:val="2B746B21"/>
    <w:rsid w:val="2B7D7783"/>
    <w:rsid w:val="2BD96984"/>
    <w:rsid w:val="2BF43148"/>
    <w:rsid w:val="2C3D33B6"/>
    <w:rsid w:val="2C3F2C8B"/>
    <w:rsid w:val="2C59575F"/>
    <w:rsid w:val="2C8A344F"/>
    <w:rsid w:val="2CAD4098"/>
    <w:rsid w:val="2CB80136"/>
    <w:rsid w:val="2D4D11CD"/>
    <w:rsid w:val="2D720E3E"/>
    <w:rsid w:val="2D915768"/>
    <w:rsid w:val="2DB33930"/>
    <w:rsid w:val="2DB41456"/>
    <w:rsid w:val="2E204D3E"/>
    <w:rsid w:val="2E2B2D7C"/>
    <w:rsid w:val="2E2E1209"/>
    <w:rsid w:val="2E3A195C"/>
    <w:rsid w:val="2E861045"/>
    <w:rsid w:val="2E9C2616"/>
    <w:rsid w:val="2EEE547C"/>
    <w:rsid w:val="2F1B7042"/>
    <w:rsid w:val="2F4228CB"/>
    <w:rsid w:val="2F4B1946"/>
    <w:rsid w:val="2FA63021"/>
    <w:rsid w:val="2FD858D0"/>
    <w:rsid w:val="30087837"/>
    <w:rsid w:val="30275F10"/>
    <w:rsid w:val="303837B5"/>
    <w:rsid w:val="3038636F"/>
    <w:rsid w:val="303D1BD7"/>
    <w:rsid w:val="30BE5F0A"/>
    <w:rsid w:val="30BE65B5"/>
    <w:rsid w:val="30F62A82"/>
    <w:rsid w:val="311D7312"/>
    <w:rsid w:val="311D7CF2"/>
    <w:rsid w:val="3172765E"/>
    <w:rsid w:val="317A6513"/>
    <w:rsid w:val="31903F88"/>
    <w:rsid w:val="31C740F8"/>
    <w:rsid w:val="31D420C7"/>
    <w:rsid w:val="32195D2C"/>
    <w:rsid w:val="322070BA"/>
    <w:rsid w:val="324E00CB"/>
    <w:rsid w:val="32B813F0"/>
    <w:rsid w:val="32D30E25"/>
    <w:rsid w:val="32F72511"/>
    <w:rsid w:val="33355F1C"/>
    <w:rsid w:val="33605919"/>
    <w:rsid w:val="33EF143A"/>
    <w:rsid w:val="34044E0D"/>
    <w:rsid w:val="34256C0A"/>
    <w:rsid w:val="35156C7E"/>
    <w:rsid w:val="35301D0A"/>
    <w:rsid w:val="35352E7D"/>
    <w:rsid w:val="3555351F"/>
    <w:rsid w:val="35661288"/>
    <w:rsid w:val="358160C2"/>
    <w:rsid w:val="358838F4"/>
    <w:rsid w:val="35F25212"/>
    <w:rsid w:val="36592B9B"/>
    <w:rsid w:val="36C721FA"/>
    <w:rsid w:val="37180CA8"/>
    <w:rsid w:val="373830F8"/>
    <w:rsid w:val="375F35B5"/>
    <w:rsid w:val="37A4078E"/>
    <w:rsid w:val="37D13DAE"/>
    <w:rsid w:val="37DE3C9F"/>
    <w:rsid w:val="38156F95"/>
    <w:rsid w:val="382673F4"/>
    <w:rsid w:val="383B4C4E"/>
    <w:rsid w:val="39C57298"/>
    <w:rsid w:val="39D23390"/>
    <w:rsid w:val="3A1453C9"/>
    <w:rsid w:val="3A39340F"/>
    <w:rsid w:val="3A7E7E4B"/>
    <w:rsid w:val="3AA80595"/>
    <w:rsid w:val="3AAF36D1"/>
    <w:rsid w:val="3AF64E5C"/>
    <w:rsid w:val="3AFD61EB"/>
    <w:rsid w:val="3B003F2D"/>
    <w:rsid w:val="3B051543"/>
    <w:rsid w:val="3B381919"/>
    <w:rsid w:val="3B3C37B7"/>
    <w:rsid w:val="3B431A75"/>
    <w:rsid w:val="3B4F0A10"/>
    <w:rsid w:val="3B8A37F6"/>
    <w:rsid w:val="3C29300F"/>
    <w:rsid w:val="3C2B4FD9"/>
    <w:rsid w:val="3C355E58"/>
    <w:rsid w:val="3C4447B6"/>
    <w:rsid w:val="3C5A141B"/>
    <w:rsid w:val="3C6329C5"/>
    <w:rsid w:val="3C8D6BCF"/>
    <w:rsid w:val="3CB568CD"/>
    <w:rsid w:val="3D391BFB"/>
    <w:rsid w:val="3D477BF1"/>
    <w:rsid w:val="3D711112"/>
    <w:rsid w:val="3DA94408"/>
    <w:rsid w:val="3E2C6DE7"/>
    <w:rsid w:val="3E442382"/>
    <w:rsid w:val="3EA5263B"/>
    <w:rsid w:val="3EA90437"/>
    <w:rsid w:val="3EEA4CD8"/>
    <w:rsid w:val="3EF02D22"/>
    <w:rsid w:val="3F767786"/>
    <w:rsid w:val="3F8844F1"/>
    <w:rsid w:val="3F9D61EE"/>
    <w:rsid w:val="3FEE25A6"/>
    <w:rsid w:val="3FF81676"/>
    <w:rsid w:val="403A1C8F"/>
    <w:rsid w:val="40844CB8"/>
    <w:rsid w:val="40A869C3"/>
    <w:rsid w:val="415648A7"/>
    <w:rsid w:val="41990C37"/>
    <w:rsid w:val="41DB2FFE"/>
    <w:rsid w:val="42002A64"/>
    <w:rsid w:val="42274495"/>
    <w:rsid w:val="42672AE3"/>
    <w:rsid w:val="4269685C"/>
    <w:rsid w:val="42733236"/>
    <w:rsid w:val="42D9578F"/>
    <w:rsid w:val="42FA74B4"/>
    <w:rsid w:val="430622FC"/>
    <w:rsid w:val="434075BC"/>
    <w:rsid w:val="437B6846"/>
    <w:rsid w:val="438A27DC"/>
    <w:rsid w:val="43DA5F2A"/>
    <w:rsid w:val="43EF4389"/>
    <w:rsid w:val="43F32881"/>
    <w:rsid w:val="4416031D"/>
    <w:rsid w:val="44703ED1"/>
    <w:rsid w:val="44B10046"/>
    <w:rsid w:val="44B354A8"/>
    <w:rsid w:val="44E0071B"/>
    <w:rsid w:val="45B778DE"/>
    <w:rsid w:val="45D21CF5"/>
    <w:rsid w:val="45E76415"/>
    <w:rsid w:val="46342CDD"/>
    <w:rsid w:val="46366C41"/>
    <w:rsid w:val="46476EB4"/>
    <w:rsid w:val="469D6BC0"/>
    <w:rsid w:val="46C71DA3"/>
    <w:rsid w:val="46DC584E"/>
    <w:rsid w:val="4703102D"/>
    <w:rsid w:val="47680E90"/>
    <w:rsid w:val="478A1A03"/>
    <w:rsid w:val="478A7058"/>
    <w:rsid w:val="47B265AF"/>
    <w:rsid w:val="47C3256A"/>
    <w:rsid w:val="482374AD"/>
    <w:rsid w:val="485D2741"/>
    <w:rsid w:val="485D651B"/>
    <w:rsid w:val="48C52312"/>
    <w:rsid w:val="48EB1D78"/>
    <w:rsid w:val="498E0956"/>
    <w:rsid w:val="49BE12C9"/>
    <w:rsid w:val="4A2F2139"/>
    <w:rsid w:val="4A4520BC"/>
    <w:rsid w:val="4AA91EEB"/>
    <w:rsid w:val="4AB16FF2"/>
    <w:rsid w:val="4AD353B3"/>
    <w:rsid w:val="4B262808"/>
    <w:rsid w:val="4BC30D8B"/>
    <w:rsid w:val="4BDE7972"/>
    <w:rsid w:val="4BE64830"/>
    <w:rsid w:val="4C87000A"/>
    <w:rsid w:val="4C8F6EBF"/>
    <w:rsid w:val="4C991AEB"/>
    <w:rsid w:val="4CA26BF2"/>
    <w:rsid w:val="4CAC181F"/>
    <w:rsid w:val="4CB30463"/>
    <w:rsid w:val="4CC83F3D"/>
    <w:rsid w:val="4D0E6DBB"/>
    <w:rsid w:val="4D227D33"/>
    <w:rsid w:val="4D573E80"/>
    <w:rsid w:val="4D896004"/>
    <w:rsid w:val="4D9B0602"/>
    <w:rsid w:val="4DED0341"/>
    <w:rsid w:val="4E6B74B7"/>
    <w:rsid w:val="4E7B3B9E"/>
    <w:rsid w:val="4E872696"/>
    <w:rsid w:val="4ED96B06"/>
    <w:rsid w:val="4F0872F6"/>
    <w:rsid w:val="4F45166E"/>
    <w:rsid w:val="4F583EE0"/>
    <w:rsid w:val="4F822D0B"/>
    <w:rsid w:val="4FBA6948"/>
    <w:rsid w:val="4FEF27D7"/>
    <w:rsid w:val="503F53E9"/>
    <w:rsid w:val="504F0E3F"/>
    <w:rsid w:val="5051105B"/>
    <w:rsid w:val="506B3DC0"/>
    <w:rsid w:val="509C1BAA"/>
    <w:rsid w:val="50F25547"/>
    <w:rsid w:val="51112598"/>
    <w:rsid w:val="512F6EC2"/>
    <w:rsid w:val="513D15DF"/>
    <w:rsid w:val="514A5AAA"/>
    <w:rsid w:val="51915487"/>
    <w:rsid w:val="525766D1"/>
    <w:rsid w:val="526861E8"/>
    <w:rsid w:val="52B256B5"/>
    <w:rsid w:val="52DA0DFB"/>
    <w:rsid w:val="530323B4"/>
    <w:rsid w:val="530879CB"/>
    <w:rsid w:val="53740BBC"/>
    <w:rsid w:val="53CB1124"/>
    <w:rsid w:val="53DC50DF"/>
    <w:rsid w:val="53E73A84"/>
    <w:rsid w:val="53EA0E7E"/>
    <w:rsid w:val="53F51CFD"/>
    <w:rsid w:val="53F561A1"/>
    <w:rsid w:val="540A4CC2"/>
    <w:rsid w:val="541447FD"/>
    <w:rsid w:val="543C3DD0"/>
    <w:rsid w:val="5452714F"/>
    <w:rsid w:val="546609D7"/>
    <w:rsid w:val="54BB2F47"/>
    <w:rsid w:val="54BE6593"/>
    <w:rsid w:val="54EF43AE"/>
    <w:rsid w:val="552C5BF2"/>
    <w:rsid w:val="553D1BAE"/>
    <w:rsid w:val="55BF0815"/>
    <w:rsid w:val="55F52488"/>
    <w:rsid w:val="56523E9D"/>
    <w:rsid w:val="569752EE"/>
    <w:rsid w:val="56B37C4E"/>
    <w:rsid w:val="56EB388B"/>
    <w:rsid w:val="5737262D"/>
    <w:rsid w:val="57435475"/>
    <w:rsid w:val="575E22AF"/>
    <w:rsid w:val="57A23F4A"/>
    <w:rsid w:val="57F4051E"/>
    <w:rsid w:val="58093FC9"/>
    <w:rsid w:val="58337298"/>
    <w:rsid w:val="5834469F"/>
    <w:rsid w:val="58443253"/>
    <w:rsid w:val="58977827"/>
    <w:rsid w:val="58C4415C"/>
    <w:rsid w:val="59835FFD"/>
    <w:rsid w:val="599975CF"/>
    <w:rsid w:val="59CC1752"/>
    <w:rsid w:val="5A094754"/>
    <w:rsid w:val="5A1804F3"/>
    <w:rsid w:val="5A2450EA"/>
    <w:rsid w:val="5A430530"/>
    <w:rsid w:val="5A5A624C"/>
    <w:rsid w:val="5AC60FB2"/>
    <w:rsid w:val="5B411CCC"/>
    <w:rsid w:val="5B6B4F9B"/>
    <w:rsid w:val="5B8A3673"/>
    <w:rsid w:val="5BD7618C"/>
    <w:rsid w:val="5C084598"/>
    <w:rsid w:val="5C5872CD"/>
    <w:rsid w:val="5C741C2D"/>
    <w:rsid w:val="5CAC18CC"/>
    <w:rsid w:val="5CBF559E"/>
    <w:rsid w:val="5CD31049"/>
    <w:rsid w:val="5D3F03F4"/>
    <w:rsid w:val="5DA27BC8"/>
    <w:rsid w:val="5DA622BA"/>
    <w:rsid w:val="5DEA32A7"/>
    <w:rsid w:val="5EA031AD"/>
    <w:rsid w:val="5EEA306B"/>
    <w:rsid w:val="5F2142EE"/>
    <w:rsid w:val="5F304531"/>
    <w:rsid w:val="5F3758C0"/>
    <w:rsid w:val="5FF2626C"/>
    <w:rsid w:val="607B17DC"/>
    <w:rsid w:val="609E54CA"/>
    <w:rsid w:val="60CB52D8"/>
    <w:rsid w:val="60E455D3"/>
    <w:rsid w:val="61161505"/>
    <w:rsid w:val="612105D5"/>
    <w:rsid w:val="613A3445"/>
    <w:rsid w:val="61677FB2"/>
    <w:rsid w:val="61897F29"/>
    <w:rsid w:val="61FC4B9F"/>
    <w:rsid w:val="622F287E"/>
    <w:rsid w:val="62B62320"/>
    <w:rsid w:val="62CC27C3"/>
    <w:rsid w:val="63343EC4"/>
    <w:rsid w:val="637D1D0F"/>
    <w:rsid w:val="6398672C"/>
    <w:rsid w:val="639E7C98"/>
    <w:rsid w:val="63A31776"/>
    <w:rsid w:val="64216B3E"/>
    <w:rsid w:val="6429154F"/>
    <w:rsid w:val="646D58E0"/>
    <w:rsid w:val="64A70DF2"/>
    <w:rsid w:val="64BD6867"/>
    <w:rsid w:val="64CF659A"/>
    <w:rsid w:val="65427962"/>
    <w:rsid w:val="65782C22"/>
    <w:rsid w:val="6635242D"/>
    <w:rsid w:val="667473F9"/>
    <w:rsid w:val="66A15D14"/>
    <w:rsid w:val="66DA6FA9"/>
    <w:rsid w:val="66F531E4"/>
    <w:rsid w:val="67332F1E"/>
    <w:rsid w:val="679413D5"/>
    <w:rsid w:val="679A77F5"/>
    <w:rsid w:val="67AC4971"/>
    <w:rsid w:val="67B33F51"/>
    <w:rsid w:val="67E934CF"/>
    <w:rsid w:val="684352D5"/>
    <w:rsid w:val="6873723D"/>
    <w:rsid w:val="688356D2"/>
    <w:rsid w:val="689C682D"/>
    <w:rsid w:val="689E69AF"/>
    <w:rsid w:val="68CC1AA8"/>
    <w:rsid w:val="68FD36D6"/>
    <w:rsid w:val="690802CD"/>
    <w:rsid w:val="69083E29"/>
    <w:rsid w:val="695D5F23"/>
    <w:rsid w:val="696A4AE4"/>
    <w:rsid w:val="6976722C"/>
    <w:rsid w:val="697D452E"/>
    <w:rsid w:val="6A4C5F97"/>
    <w:rsid w:val="6A7C2223"/>
    <w:rsid w:val="6AAB7162"/>
    <w:rsid w:val="6B0D5727"/>
    <w:rsid w:val="6B517D09"/>
    <w:rsid w:val="6BA0659B"/>
    <w:rsid w:val="6BA979FF"/>
    <w:rsid w:val="6BB81B36"/>
    <w:rsid w:val="6C1B1A70"/>
    <w:rsid w:val="6C356731"/>
    <w:rsid w:val="6C3C4515"/>
    <w:rsid w:val="6C5A499B"/>
    <w:rsid w:val="6C8D4D71"/>
    <w:rsid w:val="6CDC347E"/>
    <w:rsid w:val="6D196605"/>
    <w:rsid w:val="6D617FAC"/>
    <w:rsid w:val="6D716441"/>
    <w:rsid w:val="6D7D4DE5"/>
    <w:rsid w:val="6D8B6DD7"/>
    <w:rsid w:val="6DF50B31"/>
    <w:rsid w:val="6E865F1C"/>
    <w:rsid w:val="6F50310A"/>
    <w:rsid w:val="6FC447D3"/>
    <w:rsid w:val="6FCF56A0"/>
    <w:rsid w:val="6FF02D2D"/>
    <w:rsid w:val="702459EC"/>
    <w:rsid w:val="705362D1"/>
    <w:rsid w:val="7056191E"/>
    <w:rsid w:val="709F32C5"/>
    <w:rsid w:val="70A408DB"/>
    <w:rsid w:val="70AE52B6"/>
    <w:rsid w:val="711315BD"/>
    <w:rsid w:val="712B4B58"/>
    <w:rsid w:val="712D6B22"/>
    <w:rsid w:val="713734FD"/>
    <w:rsid w:val="71D64AC4"/>
    <w:rsid w:val="722C7F67"/>
    <w:rsid w:val="725D51E5"/>
    <w:rsid w:val="727918F3"/>
    <w:rsid w:val="72A42E14"/>
    <w:rsid w:val="72C94629"/>
    <w:rsid w:val="730218E9"/>
    <w:rsid w:val="739B4217"/>
    <w:rsid w:val="73AC41D5"/>
    <w:rsid w:val="73DE2356"/>
    <w:rsid w:val="741B0EB4"/>
    <w:rsid w:val="748A603A"/>
    <w:rsid w:val="748F3650"/>
    <w:rsid w:val="74A5181A"/>
    <w:rsid w:val="74AA048A"/>
    <w:rsid w:val="74AB66DC"/>
    <w:rsid w:val="74BA5BB7"/>
    <w:rsid w:val="74EB4D2A"/>
    <w:rsid w:val="74F00593"/>
    <w:rsid w:val="74FA304A"/>
    <w:rsid w:val="7513602F"/>
    <w:rsid w:val="754B3A1B"/>
    <w:rsid w:val="758743F1"/>
    <w:rsid w:val="75F87117"/>
    <w:rsid w:val="7601232C"/>
    <w:rsid w:val="76051E1C"/>
    <w:rsid w:val="76790A4E"/>
    <w:rsid w:val="76B63F2A"/>
    <w:rsid w:val="76D67314"/>
    <w:rsid w:val="77071BC4"/>
    <w:rsid w:val="774E15A1"/>
    <w:rsid w:val="77617526"/>
    <w:rsid w:val="77713ED2"/>
    <w:rsid w:val="777A05E8"/>
    <w:rsid w:val="77A411C1"/>
    <w:rsid w:val="77AE29E4"/>
    <w:rsid w:val="77D870BC"/>
    <w:rsid w:val="77FC2EB0"/>
    <w:rsid w:val="781F4CEB"/>
    <w:rsid w:val="785E5813"/>
    <w:rsid w:val="787D213D"/>
    <w:rsid w:val="789254BD"/>
    <w:rsid w:val="78931961"/>
    <w:rsid w:val="78947487"/>
    <w:rsid w:val="78AA2807"/>
    <w:rsid w:val="78E24696"/>
    <w:rsid w:val="79246A5D"/>
    <w:rsid w:val="79305402"/>
    <w:rsid w:val="794B223C"/>
    <w:rsid w:val="79B80F53"/>
    <w:rsid w:val="79D73ACF"/>
    <w:rsid w:val="79DA536E"/>
    <w:rsid w:val="7A3973E9"/>
    <w:rsid w:val="7A574C10"/>
    <w:rsid w:val="7A592736"/>
    <w:rsid w:val="7A721E73"/>
    <w:rsid w:val="7A7430CC"/>
    <w:rsid w:val="7ABC4A73"/>
    <w:rsid w:val="7B02692A"/>
    <w:rsid w:val="7B38059E"/>
    <w:rsid w:val="7B4260A1"/>
    <w:rsid w:val="7B566C76"/>
    <w:rsid w:val="7B7A70D8"/>
    <w:rsid w:val="7BB66AE1"/>
    <w:rsid w:val="7BC9569A"/>
    <w:rsid w:val="7BD45723"/>
    <w:rsid w:val="7C66113B"/>
    <w:rsid w:val="7CF404F4"/>
    <w:rsid w:val="7D133070"/>
    <w:rsid w:val="7D1961AD"/>
    <w:rsid w:val="7D1C7A4B"/>
    <w:rsid w:val="7D3B6123"/>
    <w:rsid w:val="7D910439"/>
    <w:rsid w:val="7DA43CC8"/>
    <w:rsid w:val="7DC728FC"/>
    <w:rsid w:val="7DE95B7F"/>
    <w:rsid w:val="7DEE10D4"/>
    <w:rsid w:val="7E3314F0"/>
    <w:rsid w:val="7E7713DD"/>
    <w:rsid w:val="7E8F4979"/>
    <w:rsid w:val="7EC34622"/>
    <w:rsid w:val="7F097E7A"/>
    <w:rsid w:val="7F4734A5"/>
    <w:rsid w:val="7F572FBC"/>
    <w:rsid w:val="7F8503AD"/>
    <w:rsid w:val="7F8C710A"/>
    <w:rsid w:val="7FE84551"/>
    <w:rsid w:val="7FEE39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3">
    <w:name w:val="heading 1"/>
    <w:basedOn w:val="1"/>
    <w:next w:val="1"/>
    <w:link w:val="36"/>
    <w:autoRedefine/>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37"/>
    <w:autoRedefine/>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link w:val="38"/>
    <w:autoRedefine/>
    <w:qFormat/>
    <w:uiPriority w:val="0"/>
    <w:pPr>
      <w:keepNext/>
      <w:keepLines/>
      <w:spacing w:before="260" w:after="260" w:line="416" w:lineRule="auto"/>
      <w:outlineLvl w:val="2"/>
    </w:pPr>
    <w:rPr>
      <w:b/>
      <w:bCs/>
      <w:sz w:val="32"/>
      <w:szCs w:val="32"/>
    </w:rPr>
  </w:style>
  <w:style w:type="paragraph" w:styleId="6">
    <w:name w:val="heading 4"/>
    <w:basedOn w:val="1"/>
    <w:next w:val="1"/>
    <w:link w:val="39"/>
    <w:autoRedefine/>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link w:val="40"/>
    <w:autoRedefine/>
    <w:qFormat/>
    <w:uiPriority w:val="0"/>
    <w:pPr>
      <w:keepNext/>
      <w:keepLines/>
      <w:adjustRightInd/>
      <w:spacing w:before="280" w:after="290" w:line="376" w:lineRule="auto"/>
      <w:outlineLvl w:val="4"/>
    </w:pPr>
    <w:rPr>
      <w:b/>
      <w:bCs/>
      <w:sz w:val="28"/>
      <w:szCs w:val="28"/>
    </w:rPr>
  </w:style>
  <w:style w:type="paragraph" w:styleId="8">
    <w:name w:val="heading 6"/>
    <w:basedOn w:val="1"/>
    <w:next w:val="1"/>
    <w:link w:val="41"/>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9">
    <w:name w:val="heading 7"/>
    <w:basedOn w:val="1"/>
    <w:next w:val="1"/>
    <w:link w:val="42"/>
    <w:autoRedefine/>
    <w:qFormat/>
    <w:uiPriority w:val="0"/>
    <w:pPr>
      <w:keepNext/>
      <w:keepLines/>
      <w:adjustRightInd/>
      <w:spacing w:before="240" w:after="64" w:line="320" w:lineRule="auto"/>
      <w:outlineLvl w:val="6"/>
    </w:pPr>
    <w:rPr>
      <w:b/>
      <w:bCs/>
      <w:sz w:val="24"/>
      <w:szCs w:val="24"/>
    </w:rPr>
  </w:style>
  <w:style w:type="paragraph" w:styleId="10">
    <w:name w:val="heading 8"/>
    <w:basedOn w:val="1"/>
    <w:next w:val="1"/>
    <w:link w:val="43"/>
    <w:autoRedefine/>
    <w:qFormat/>
    <w:uiPriority w:val="0"/>
    <w:pPr>
      <w:keepNext/>
      <w:keepLines/>
      <w:adjustRightInd/>
      <w:spacing w:before="240" w:after="64" w:line="320" w:lineRule="auto"/>
      <w:outlineLvl w:val="7"/>
    </w:pPr>
    <w:rPr>
      <w:rFonts w:ascii="Arial" w:hAnsi="Arial" w:eastAsia="黑体"/>
      <w:sz w:val="24"/>
      <w:szCs w:val="24"/>
    </w:rPr>
  </w:style>
  <w:style w:type="paragraph" w:styleId="11">
    <w:name w:val="heading 9"/>
    <w:basedOn w:val="1"/>
    <w:next w:val="1"/>
    <w:link w:val="44"/>
    <w:autoRedefine/>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2">
    <w:name w:val="正文首行缩进1"/>
    <w:basedOn w:val="1"/>
    <w:qFormat/>
    <w:uiPriority w:val="0"/>
    <w:pPr>
      <w:ind w:firstLine="420" w:firstLineChars="100"/>
    </w:pPr>
  </w:style>
  <w:style w:type="paragraph" w:styleId="12">
    <w:name w:val="toc 7"/>
    <w:basedOn w:val="1"/>
    <w:next w:val="1"/>
    <w:autoRedefine/>
    <w:unhideWhenUsed/>
    <w:qFormat/>
    <w:uiPriority w:val="39"/>
    <w:pPr>
      <w:tabs>
        <w:tab w:val="right" w:leader="dot" w:pos="9344"/>
      </w:tabs>
      <w:spacing w:line="300" w:lineRule="exact"/>
      <w:ind w:left="1259"/>
    </w:pPr>
    <w:rPr>
      <w:rFonts w:ascii="宋体"/>
    </w:rPr>
  </w:style>
  <w:style w:type="paragraph" w:styleId="13">
    <w:name w:val="Normal Indent"/>
    <w:basedOn w:val="1"/>
    <w:autoRedefine/>
    <w:qFormat/>
    <w:uiPriority w:val="0"/>
    <w:pPr>
      <w:ind w:firstLine="420"/>
    </w:pPr>
  </w:style>
  <w:style w:type="paragraph" w:styleId="14">
    <w:name w:val="Body Text"/>
    <w:basedOn w:val="1"/>
    <w:link w:val="88"/>
    <w:autoRedefine/>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7"/>
    <w:autoRedefine/>
    <w:semiHidden/>
    <w:unhideWhenUsed/>
    <w:qFormat/>
    <w:uiPriority w:val="99"/>
    <w:rPr>
      <w:sz w:val="18"/>
      <w:szCs w:val="18"/>
    </w:rPr>
  </w:style>
  <w:style w:type="paragraph" w:styleId="18">
    <w:name w:val="footer"/>
    <w:basedOn w:val="1"/>
    <w:link w:val="46"/>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autoRedefine/>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autoRedefine/>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Normal (Web)"/>
    <w:basedOn w:val="1"/>
    <w:autoRedefine/>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7">
    <w:name w:val="Title"/>
    <w:basedOn w:val="1"/>
    <w:link w:val="50"/>
    <w:autoRedefine/>
    <w:qFormat/>
    <w:uiPriority w:val="0"/>
    <w:pPr>
      <w:spacing w:before="240" w:after="60"/>
      <w:jc w:val="center"/>
      <w:outlineLvl w:val="0"/>
    </w:pPr>
    <w:rPr>
      <w:rFonts w:ascii="Arial" w:hAnsi="Arial" w:cs="Arial"/>
      <w:b/>
      <w:bCs/>
      <w:sz w:val="32"/>
      <w:szCs w:val="32"/>
    </w:rPr>
  </w:style>
  <w:style w:type="table" w:styleId="29">
    <w:name w:val="Table Grid"/>
    <w:basedOn w:val="28"/>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1">
    <w:name w:val="Strong"/>
    <w:autoRedefine/>
    <w:qFormat/>
    <w:uiPriority w:val="22"/>
    <w:rPr>
      <w:b/>
      <w:bCs/>
    </w:rPr>
  </w:style>
  <w:style w:type="character" w:styleId="32">
    <w:name w:val="page number"/>
    <w:autoRedefine/>
    <w:qFormat/>
    <w:uiPriority w:val="0"/>
    <w:rPr>
      <w:rFonts w:ascii="宋体" w:hAnsi="Times New Roman" w:eastAsia="宋体"/>
      <w:sz w:val="18"/>
    </w:rPr>
  </w:style>
  <w:style w:type="character" w:styleId="33">
    <w:name w:val="Emphasis"/>
    <w:autoRedefine/>
    <w:qFormat/>
    <w:uiPriority w:val="20"/>
    <w:rPr>
      <w:i/>
      <w:iCs/>
    </w:rPr>
  </w:style>
  <w:style w:type="character" w:styleId="34">
    <w:name w:val="Hyperlink"/>
    <w:autoRedefine/>
    <w:qFormat/>
    <w:uiPriority w:val="99"/>
    <w:rPr>
      <w:rFonts w:ascii="宋体" w:hAnsi="Times New Roman" w:eastAsia="宋体"/>
      <w:color w:val="auto"/>
      <w:spacing w:val="0"/>
      <w:w w:val="100"/>
      <w:position w:val="0"/>
      <w:sz w:val="21"/>
      <w:u w:val="none"/>
      <w:vertAlign w:val="baseline"/>
    </w:rPr>
  </w:style>
  <w:style w:type="character" w:styleId="35">
    <w:name w:val="footnote reference"/>
    <w:autoRedefine/>
    <w:semiHidden/>
    <w:qFormat/>
    <w:uiPriority w:val="0"/>
    <w:rPr>
      <w:rFonts w:ascii="宋体" w:hAnsi="宋体" w:eastAsia="宋体" w:cs="Times New Roman"/>
      <w:spacing w:val="0"/>
      <w:sz w:val="18"/>
      <w:vertAlign w:val="superscript"/>
    </w:rPr>
  </w:style>
  <w:style w:type="character" w:customStyle="1" w:styleId="36">
    <w:name w:val="标题 1 Char"/>
    <w:link w:val="3"/>
    <w:autoRedefine/>
    <w:qFormat/>
    <w:uiPriority w:val="0"/>
    <w:rPr>
      <w:b/>
      <w:bCs/>
      <w:kern w:val="44"/>
      <w:sz w:val="44"/>
      <w:szCs w:val="44"/>
    </w:rPr>
  </w:style>
  <w:style w:type="character" w:customStyle="1" w:styleId="37">
    <w:name w:val="标题 2 Char"/>
    <w:link w:val="4"/>
    <w:autoRedefine/>
    <w:qFormat/>
    <w:uiPriority w:val="0"/>
    <w:rPr>
      <w:rFonts w:ascii="Arial" w:hAnsi="Arial" w:eastAsia="黑体"/>
      <w:b/>
      <w:bCs/>
      <w:kern w:val="2"/>
      <w:sz w:val="32"/>
      <w:szCs w:val="32"/>
    </w:rPr>
  </w:style>
  <w:style w:type="character" w:customStyle="1" w:styleId="38">
    <w:name w:val="标题 3 Char"/>
    <w:link w:val="5"/>
    <w:autoRedefine/>
    <w:qFormat/>
    <w:uiPriority w:val="0"/>
    <w:rPr>
      <w:b/>
      <w:bCs/>
      <w:kern w:val="2"/>
      <w:sz w:val="32"/>
      <w:szCs w:val="32"/>
    </w:rPr>
  </w:style>
  <w:style w:type="character" w:customStyle="1" w:styleId="39">
    <w:name w:val="标题 4 Char"/>
    <w:link w:val="6"/>
    <w:autoRedefine/>
    <w:qFormat/>
    <w:uiPriority w:val="0"/>
    <w:rPr>
      <w:rFonts w:ascii="Arial" w:hAnsi="Arial" w:eastAsia="黑体"/>
      <w:b/>
      <w:bCs/>
      <w:kern w:val="2"/>
      <w:sz w:val="28"/>
      <w:szCs w:val="28"/>
    </w:rPr>
  </w:style>
  <w:style w:type="character" w:customStyle="1" w:styleId="40">
    <w:name w:val="标题 5 Char"/>
    <w:link w:val="7"/>
    <w:autoRedefine/>
    <w:qFormat/>
    <w:uiPriority w:val="0"/>
    <w:rPr>
      <w:b/>
      <w:bCs/>
      <w:kern w:val="2"/>
      <w:sz w:val="28"/>
      <w:szCs w:val="28"/>
    </w:rPr>
  </w:style>
  <w:style w:type="character" w:customStyle="1" w:styleId="41">
    <w:name w:val="标题 6 Char"/>
    <w:link w:val="8"/>
    <w:autoRedefine/>
    <w:qFormat/>
    <w:uiPriority w:val="0"/>
    <w:rPr>
      <w:rFonts w:ascii="Arial" w:hAnsi="Arial" w:eastAsia="黑体"/>
      <w:b/>
      <w:bCs/>
      <w:kern w:val="2"/>
      <w:sz w:val="24"/>
      <w:szCs w:val="24"/>
    </w:rPr>
  </w:style>
  <w:style w:type="character" w:customStyle="1" w:styleId="42">
    <w:name w:val="标题 7 Char"/>
    <w:link w:val="9"/>
    <w:autoRedefine/>
    <w:qFormat/>
    <w:uiPriority w:val="0"/>
    <w:rPr>
      <w:b/>
      <w:bCs/>
      <w:kern w:val="2"/>
      <w:sz w:val="24"/>
      <w:szCs w:val="24"/>
    </w:rPr>
  </w:style>
  <w:style w:type="character" w:customStyle="1" w:styleId="43">
    <w:name w:val="标题 8 Char"/>
    <w:link w:val="10"/>
    <w:autoRedefine/>
    <w:qFormat/>
    <w:uiPriority w:val="0"/>
    <w:rPr>
      <w:rFonts w:ascii="Arial" w:hAnsi="Arial" w:eastAsia="黑体"/>
      <w:kern w:val="2"/>
      <w:sz w:val="24"/>
      <w:szCs w:val="24"/>
    </w:rPr>
  </w:style>
  <w:style w:type="character" w:customStyle="1" w:styleId="44">
    <w:name w:val="标题 9 Char"/>
    <w:link w:val="11"/>
    <w:autoRedefine/>
    <w:qFormat/>
    <w:uiPriority w:val="0"/>
    <w:rPr>
      <w:rFonts w:ascii="Arial" w:hAnsi="Arial" w:eastAsia="黑体"/>
      <w:kern w:val="2"/>
      <w:sz w:val="21"/>
      <w:szCs w:val="21"/>
    </w:rPr>
  </w:style>
  <w:style w:type="character" w:customStyle="1" w:styleId="45">
    <w:name w:val="页眉 Char"/>
    <w:link w:val="19"/>
    <w:autoRedefine/>
    <w:qFormat/>
    <w:uiPriority w:val="99"/>
    <w:rPr>
      <w:kern w:val="2"/>
      <w:sz w:val="18"/>
      <w:szCs w:val="18"/>
    </w:rPr>
  </w:style>
  <w:style w:type="character" w:customStyle="1" w:styleId="46">
    <w:name w:val="页脚 Char"/>
    <w:link w:val="18"/>
    <w:autoRedefine/>
    <w:qFormat/>
    <w:uiPriority w:val="99"/>
    <w:rPr>
      <w:rFonts w:ascii="宋体"/>
      <w:kern w:val="2"/>
      <w:sz w:val="18"/>
      <w:szCs w:val="18"/>
    </w:rPr>
  </w:style>
  <w:style w:type="character" w:customStyle="1" w:styleId="47">
    <w:name w:val="批注框文本 Char"/>
    <w:link w:val="17"/>
    <w:autoRedefine/>
    <w:semiHidden/>
    <w:qFormat/>
    <w:uiPriority w:val="99"/>
    <w:rPr>
      <w:kern w:val="2"/>
      <w:sz w:val="18"/>
      <w:szCs w:val="18"/>
    </w:rPr>
  </w:style>
  <w:style w:type="paragraph" w:styleId="48">
    <w:name w:val="Quote"/>
    <w:basedOn w:val="1"/>
    <w:next w:val="1"/>
    <w:link w:val="49"/>
    <w:autoRedefine/>
    <w:qFormat/>
    <w:uiPriority w:val="29"/>
    <w:rPr>
      <w:i/>
      <w:iCs/>
      <w:color w:val="000000"/>
    </w:rPr>
  </w:style>
  <w:style w:type="character" w:customStyle="1" w:styleId="49">
    <w:name w:val="引用 Char"/>
    <w:link w:val="48"/>
    <w:autoRedefine/>
    <w:qFormat/>
    <w:uiPriority w:val="29"/>
    <w:rPr>
      <w:i/>
      <w:iCs/>
      <w:color w:val="000000"/>
      <w:kern w:val="2"/>
      <w:sz w:val="21"/>
      <w:szCs w:val="21"/>
    </w:rPr>
  </w:style>
  <w:style w:type="character" w:customStyle="1" w:styleId="50">
    <w:name w:val="标题 Char"/>
    <w:link w:val="27"/>
    <w:autoRedefine/>
    <w:qFormat/>
    <w:uiPriority w:val="0"/>
    <w:rPr>
      <w:rFonts w:ascii="Arial" w:hAnsi="Arial" w:cs="Arial"/>
      <w:b/>
      <w:bCs/>
      <w:kern w:val="2"/>
      <w:sz w:val="32"/>
      <w:szCs w:val="32"/>
    </w:rPr>
  </w:style>
  <w:style w:type="paragraph" w:customStyle="1" w:styleId="51">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autoRedefine/>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autoRedefine/>
    <w:qFormat/>
    <w:uiPriority w:val="0"/>
    <w:pPr>
      <w:spacing w:line="0" w:lineRule="atLeast"/>
    </w:pPr>
    <w:rPr>
      <w:rFonts w:ascii="黑体" w:hAnsi="宋体" w:eastAsia="黑体"/>
    </w:rPr>
  </w:style>
  <w:style w:type="paragraph" w:customStyle="1" w:styleId="57">
    <w:name w:val="标准文件_标准正文"/>
    <w:basedOn w:val="1"/>
    <w:next w:val="58"/>
    <w:autoRedefine/>
    <w:qFormat/>
    <w:uiPriority w:val="0"/>
    <w:pPr>
      <w:snapToGrid w:val="0"/>
      <w:ind w:firstLine="200" w:firstLineChars="200"/>
    </w:pPr>
    <w:rPr>
      <w:kern w:val="0"/>
    </w:rPr>
  </w:style>
  <w:style w:type="paragraph" w:customStyle="1" w:styleId="58">
    <w:name w:val="标准文件_段"/>
    <w:link w:val="186"/>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autoRedefine/>
    <w:qFormat/>
    <w:uiPriority w:val="0"/>
    <w:pPr>
      <w:adjustRightInd/>
      <w:snapToGrid/>
      <w:ind w:firstLine="0" w:firstLineChars="0"/>
    </w:pPr>
    <w:rPr>
      <w:rFonts w:ascii="宋体" w:hAnsi="宋体"/>
      <w:kern w:val="2"/>
    </w:rPr>
  </w:style>
  <w:style w:type="paragraph" w:customStyle="1" w:styleId="60">
    <w:name w:val="标准文件_标准部门"/>
    <w:basedOn w:val="1"/>
    <w:autoRedefine/>
    <w:qFormat/>
    <w:uiPriority w:val="0"/>
    <w:pPr>
      <w:jc w:val="center"/>
    </w:pPr>
    <w:rPr>
      <w:rFonts w:ascii="黑体" w:eastAsia="黑体"/>
      <w:kern w:val="0"/>
      <w:sz w:val="44"/>
    </w:rPr>
  </w:style>
  <w:style w:type="paragraph" w:customStyle="1" w:styleId="61">
    <w:name w:val="标准文件_标准代替"/>
    <w:basedOn w:val="1"/>
    <w:next w:val="1"/>
    <w:autoRedefine/>
    <w:qFormat/>
    <w:uiPriority w:val="0"/>
    <w:pPr>
      <w:spacing w:line="310" w:lineRule="exact"/>
      <w:jc w:val="right"/>
    </w:pPr>
    <w:rPr>
      <w:rFonts w:ascii="宋体" w:hAnsi="宋体"/>
      <w:kern w:val="0"/>
    </w:rPr>
  </w:style>
  <w:style w:type="paragraph" w:customStyle="1" w:styleId="62">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autoRedefine/>
    <w:qFormat/>
    <w:uiPriority w:val="0"/>
    <w:pPr>
      <w:jc w:val="left"/>
    </w:pPr>
  </w:style>
  <w:style w:type="paragraph" w:customStyle="1" w:styleId="65">
    <w:name w:val="标准文件_参考文献标题"/>
    <w:basedOn w:val="1"/>
    <w:next w:val="1"/>
    <w:autoRedefine/>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6">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autoRedefine/>
    <w:qFormat/>
    <w:uiPriority w:val="0"/>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68">
    <w:name w:val="标准文件_发布"/>
    <w:autoRedefine/>
    <w:qFormat/>
    <w:uiPriority w:val="0"/>
    <w:rPr>
      <w:rFonts w:ascii="黑体" w:eastAsia="黑体"/>
      <w:spacing w:val="0"/>
      <w:w w:val="100"/>
      <w:position w:val="3"/>
      <w:sz w:val="28"/>
    </w:rPr>
  </w:style>
  <w:style w:type="paragraph" w:customStyle="1" w:styleId="69">
    <w:name w:val="标准文件_方框数字列项"/>
    <w:basedOn w:val="58"/>
    <w:autoRedefine/>
    <w:qFormat/>
    <w:uiPriority w:val="0"/>
    <w:pPr>
      <w:numPr>
        <w:ilvl w:val="0"/>
        <w:numId w:val="3"/>
      </w:numPr>
      <w:ind w:firstLine="0" w:firstLineChars="0"/>
    </w:pPr>
  </w:style>
  <w:style w:type="paragraph" w:customStyle="1" w:styleId="70">
    <w:name w:val="标准文件_封面标准编号"/>
    <w:basedOn w:val="1"/>
    <w:next w:val="61"/>
    <w:autoRedefine/>
    <w:qFormat/>
    <w:uiPriority w:val="0"/>
    <w:pPr>
      <w:spacing w:line="310" w:lineRule="exact"/>
      <w:jc w:val="right"/>
    </w:pPr>
    <w:rPr>
      <w:rFonts w:ascii="黑体" w:eastAsia="黑体"/>
      <w:kern w:val="0"/>
      <w:sz w:val="28"/>
    </w:rPr>
  </w:style>
  <w:style w:type="paragraph" w:customStyle="1" w:styleId="71">
    <w:name w:val="标准文件_封面标准分类号"/>
    <w:basedOn w:val="1"/>
    <w:autoRedefine/>
    <w:qFormat/>
    <w:uiPriority w:val="0"/>
    <w:rPr>
      <w:rFonts w:ascii="黑体" w:eastAsia="黑体"/>
      <w:b/>
      <w:kern w:val="0"/>
      <w:sz w:val="28"/>
    </w:rPr>
  </w:style>
  <w:style w:type="paragraph" w:customStyle="1" w:styleId="72">
    <w:name w:val="标准文件_封面标准名称"/>
    <w:basedOn w:val="1"/>
    <w:autoRedefine/>
    <w:qFormat/>
    <w:uiPriority w:val="0"/>
    <w:pPr>
      <w:spacing w:line="240" w:lineRule="auto"/>
      <w:jc w:val="center"/>
    </w:pPr>
    <w:rPr>
      <w:rFonts w:ascii="黑体" w:eastAsia="黑体"/>
      <w:kern w:val="0"/>
      <w:sz w:val="52"/>
    </w:rPr>
  </w:style>
  <w:style w:type="paragraph" w:customStyle="1" w:styleId="73">
    <w:name w:val="标准文件_封面标准英文名称"/>
    <w:basedOn w:val="1"/>
    <w:autoRedefine/>
    <w:qFormat/>
    <w:uiPriority w:val="0"/>
    <w:pPr>
      <w:spacing w:line="240" w:lineRule="auto"/>
      <w:jc w:val="center"/>
    </w:pPr>
    <w:rPr>
      <w:rFonts w:ascii="黑体" w:eastAsia="黑体"/>
      <w:b/>
      <w:sz w:val="28"/>
    </w:rPr>
  </w:style>
  <w:style w:type="paragraph" w:customStyle="1" w:styleId="74">
    <w:name w:val="标准文件_封面发布日期"/>
    <w:basedOn w:val="1"/>
    <w:autoRedefine/>
    <w:qFormat/>
    <w:uiPriority w:val="0"/>
    <w:pPr>
      <w:spacing w:line="310" w:lineRule="exact"/>
    </w:pPr>
    <w:rPr>
      <w:rFonts w:ascii="黑体" w:eastAsia="黑体"/>
      <w:kern w:val="0"/>
      <w:sz w:val="28"/>
    </w:rPr>
  </w:style>
  <w:style w:type="paragraph" w:customStyle="1" w:styleId="75">
    <w:name w:val="标准文件_封面密级"/>
    <w:basedOn w:val="1"/>
    <w:autoRedefine/>
    <w:qFormat/>
    <w:uiPriority w:val="0"/>
    <w:rPr>
      <w:rFonts w:eastAsia="黑体"/>
      <w:sz w:val="32"/>
    </w:rPr>
  </w:style>
  <w:style w:type="paragraph" w:customStyle="1" w:styleId="76">
    <w:name w:val="标准文件_封面实施日期"/>
    <w:basedOn w:val="1"/>
    <w:autoRedefine/>
    <w:qFormat/>
    <w:uiPriority w:val="0"/>
    <w:pPr>
      <w:spacing w:line="310" w:lineRule="exact"/>
      <w:jc w:val="right"/>
    </w:pPr>
    <w:rPr>
      <w:rFonts w:ascii="黑体" w:eastAsia="黑体"/>
      <w:sz w:val="28"/>
    </w:rPr>
  </w:style>
  <w:style w:type="paragraph" w:customStyle="1" w:styleId="77">
    <w:name w:val="标准文件_封面抬头"/>
    <w:basedOn w:val="58"/>
    <w:autoRedefine/>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autoRedefine/>
    <w:qFormat/>
    <w:uiPriority w:val="0"/>
    <w:pPr>
      <w:numPr>
        <w:ilvl w:val="0"/>
        <w:numId w:val="4"/>
      </w:numPr>
      <w:shd w:val="clear" w:color="FFFFFF" w:fill="FFFFFF"/>
      <w:tabs>
        <w:tab w:val="left" w:pos="6406"/>
      </w:tabs>
      <w:spacing w:before="560" w:after="50" w:afterLines="50"/>
      <w:ind w:left="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autoRedefine/>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6">
    <w:name w:val="标准文件_附录五级条标题"/>
    <w:next w:val="58"/>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4"/>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Char"/>
    <w:link w:val="14"/>
    <w:autoRedefine/>
    <w:qFormat/>
    <w:uiPriority w:val="0"/>
    <w:rPr>
      <w:kern w:val="2"/>
      <w:sz w:val="21"/>
      <w:szCs w:val="21"/>
    </w:rPr>
  </w:style>
  <w:style w:type="paragraph" w:customStyle="1" w:styleId="89">
    <w:name w:val="标准文件_附录章标题"/>
    <w:next w:val="58"/>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autoRedefine/>
    <w:qFormat/>
    <w:uiPriority w:val="0"/>
    <w:pPr>
      <w:ind w:left="488" w:leftChars="200" w:hanging="289" w:hangingChars="290"/>
    </w:pPr>
  </w:style>
  <w:style w:type="paragraph" w:customStyle="1" w:styleId="91">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autoRedefine/>
    <w:qFormat/>
    <w:uiPriority w:val="0"/>
    <w:pPr>
      <w:spacing w:line="460" w:lineRule="exact"/>
      <w:ind w:left="0" w:firstLine="0"/>
    </w:pPr>
  </w:style>
  <w:style w:type="paragraph" w:customStyle="1" w:styleId="93">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4">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autoRedefine/>
    <w:qFormat/>
    <w:uiPriority w:val="0"/>
    <w:pPr>
      <w:numPr>
        <w:numId w:val="10"/>
      </w:numPr>
    </w:pPr>
  </w:style>
  <w:style w:type="paragraph" w:customStyle="1" w:styleId="96">
    <w:name w:val="标准文件_三级条标题"/>
    <w:basedOn w:val="67"/>
    <w:next w:val="58"/>
    <w:autoRedefine/>
    <w:qFormat/>
    <w:uiPriority w:val="0"/>
    <w:pPr>
      <w:widowControl/>
      <w:numPr>
        <w:ilvl w:val="4"/>
      </w:numPr>
      <w:ind w:left="0"/>
      <w:outlineLvl w:val="3"/>
    </w:pPr>
  </w:style>
  <w:style w:type="character" w:customStyle="1" w:styleId="97">
    <w:name w:val="不明显参考1"/>
    <w:autoRedefine/>
    <w:qFormat/>
    <w:uiPriority w:val="31"/>
    <w:rPr>
      <w:smallCaps/>
      <w:color w:val="C0504D"/>
      <w:u w:val="single"/>
    </w:rPr>
  </w:style>
  <w:style w:type="paragraph" w:customStyle="1" w:styleId="98">
    <w:name w:val="标准文件_示例后续"/>
    <w:basedOn w:val="1"/>
    <w:autoRedefine/>
    <w:qFormat/>
    <w:uiPriority w:val="0"/>
    <w:pPr>
      <w:adjustRightInd/>
      <w:spacing w:line="240" w:lineRule="auto"/>
      <w:ind w:firstLine="200" w:firstLineChars="200"/>
    </w:pPr>
    <w:rPr>
      <w:sz w:val="18"/>
      <w:szCs w:val="24"/>
    </w:rPr>
  </w:style>
  <w:style w:type="paragraph" w:customStyle="1" w:styleId="99">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1">
    <w:name w:val="脚注文本 Char"/>
    <w:link w:val="22"/>
    <w:autoRedefine/>
    <w:semiHidden/>
    <w:qFormat/>
    <w:uiPriority w:val="0"/>
    <w:rPr>
      <w:rFonts w:ascii="宋体"/>
      <w:kern w:val="2"/>
      <w:sz w:val="18"/>
      <w:szCs w:val="18"/>
    </w:rPr>
  </w:style>
  <w:style w:type="paragraph" w:customStyle="1" w:styleId="102">
    <w:name w:val="标准文件_条文脚注"/>
    <w:basedOn w:val="22"/>
    <w:autoRedefine/>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autoRedefine/>
    <w:qFormat/>
    <w:uiPriority w:val="0"/>
    <w:pPr>
      <w:numPr>
        <w:ilvl w:val="0"/>
        <w:numId w:val="12"/>
      </w:numPr>
      <w:spacing w:line="240" w:lineRule="auto"/>
      <w:jc w:val="left"/>
    </w:pPr>
    <w:rPr>
      <w:rFonts w:ascii="宋体" w:hAnsi="宋体"/>
      <w:sz w:val="18"/>
    </w:rPr>
  </w:style>
  <w:style w:type="character" w:customStyle="1" w:styleId="104">
    <w:name w:val="标准文件_图表脚注内容"/>
    <w:autoRedefine/>
    <w:qFormat/>
    <w:uiPriority w:val="0"/>
    <w:rPr>
      <w:rFonts w:ascii="宋体" w:hAnsi="宋体" w:eastAsia="宋体" w:cs="Times New Roman"/>
      <w:spacing w:val="0"/>
      <w:sz w:val="18"/>
      <w:vertAlign w:val="superscript"/>
    </w:rPr>
  </w:style>
  <w:style w:type="paragraph" w:customStyle="1" w:styleId="105">
    <w:name w:val="标准文件_五级条标题"/>
    <w:next w:val="58"/>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autoRedefine/>
    <w:qFormat/>
    <w:uiPriority w:val="0"/>
    <w:pPr>
      <w:numPr>
        <w:ilvl w:val="2"/>
      </w:numPr>
      <w:spacing w:before="50" w:beforeLines="50" w:after="50" w:afterLines="50"/>
      <w:outlineLvl w:val="1"/>
    </w:pPr>
  </w:style>
  <w:style w:type="paragraph" w:customStyle="1" w:styleId="108">
    <w:name w:val="标准文件_一致程度"/>
    <w:basedOn w:val="1"/>
    <w:autoRedefine/>
    <w:qFormat/>
    <w:uiPriority w:val="0"/>
    <w:pPr>
      <w:spacing w:line="440" w:lineRule="exact"/>
      <w:jc w:val="center"/>
    </w:pPr>
    <w:rPr>
      <w:sz w:val="28"/>
    </w:rPr>
  </w:style>
  <w:style w:type="paragraph" w:customStyle="1" w:styleId="109">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autoRedefine/>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autoRedefine/>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21">
    <w:name w:val="发布部门"/>
    <w:next w:val="58"/>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autoRedefine/>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autoRedefine/>
    <w:qFormat/>
    <w:uiPriority w:val="0"/>
    <w:pPr>
      <w:outlineLvl w:val="4"/>
    </w:pPr>
  </w:style>
  <w:style w:type="paragraph" w:customStyle="1" w:styleId="132">
    <w:name w:val="附录四级无标题条"/>
    <w:basedOn w:val="131"/>
    <w:next w:val="58"/>
    <w:autoRedefine/>
    <w:qFormat/>
    <w:uiPriority w:val="0"/>
    <w:pPr>
      <w:outlineLvl w:val="5"/>
    </w:pPr>
  </w:style>
  <w:style w:type="paragraph" w:customStyle="1" w:styleId="133">
    <w:name w:val="附录图"/>
    <w:next w:val="58"/>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autoRedefine/>
    <w:qFormat/>
    <w:uiPriority w:val="0"/>
    <w:pPr>
      <w:outlineLvl w:val="6"/>
    </w:pPr>
  </w:style>
  <w:style w:type="paragraph" w:customStyle="1" w:styleId="136">
    <w:name w:val="附录性质"/>
    <w:basedOn w:val="1"/>
    <w:autoRedefine/>
    <w:qFormat/>
    <w:uiPriority w:val="0"/>
    <w:pPr>
      <w:widowControl/>
      <w:adjustRightInd/>
      <w:jc w:val="center"/>
    </w:pPr>
    <w:rPr>
      <w:rFonts w:ascii="黑体" w:eastAsia="黑体"/>
    </w:rPr>
  </w:style>
  <w:style w:type="paragraph" w:customStyle="1" w:styleId="137">
    <w:name w:val="附录一级无标题条"/>
    <w:basedOn w:val="89"/>
    <w:next w:val="58"/>
    <w:autoRedefine/>
    <w:qFormat/>
    <w:uiPriority w:val="0"/>
    <w:pPr>
      <w:autoSpaceDN w:val="0"/>
      <w:outlineLvl w:val="2"/>
    </w:pPr>
    <w:rPr>
      <w:rFonts w:ascii="宋体" w:hAnsi="宋体" w:eastAsia="宋体"/>
    </w:rPr>
  </w:style>
  <w:style w:type="character" w:customStyle="1" w:styleId="138">
    <w:name w:val="个人答复风格"/>
    <w:autoRedefine/>
    <w:qFormat/>
    <w:uiPriority w:val="0"/>
    <w:rPr>
      <w:rFonts w:ascii="Arial" w:hAnsi="Arial" w:eastAsia="宋体" w:cs="Arial"/>
      <w:color w:val="auto"/>
      <w:spacing w:val="0"/>
      <w:sz w:val="20"/>
    </w:rPr>
  </w:style>
  <w:style w:type="character" w:customStyle="1" w:styleId="139">
    <w:name w:val="个人撰写风格"/>
    <w:autoRedefine/>
    <w:qFormat/>
    <w:uiPriority w:val="0"/>
    <w:rPr>
      <w:rFonts w:ascii="Arial" w:hAnsi="Arial" w:eastAsia="宋体" w:cs="Arial"/>
      <w:color w:val="auto"/>
      <w:spacing w:val="0"/>
      <w:sz w:val="20"/>
    </w:rPr>
  </w:style>
  <w:style w:type="paragraph" w:customStyle="1" w:styleId="140">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autoRedefine/>
    <w:qFormat/>
    <w:uiPriority w:val="0"/>
    <w:pPr>
      <w:tabs>
        <w:tab w:val="left" w:pos="840"/>
      </w:tabs>
    </w:pPr>
  </w:style>
  <w:style w:type="paragraph" w:customStyle="1" w:styleId="143">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autoRedefine/>
    <w:semiHidden/>
    <w:qFormat/>
    <w:uiPriority w:val="0"/>
    <w:pPr>
      <w:adjustRightInd/>
      <w:spacing w:line="240" w:lineRule="auto"/>
      <w:jc w:val="left"/>
    </w:pPr>
    <w:rPr>
      <w:bCs/>
      <w:iCs/>
    </w:rPr>
  </w:style>
  <w:style w:type="paragraph" w:customStyle="1" w:styleId="145">
    <w:name w:val="目录 31"/>
    <w:basedOn w:val="1"/>
    <w:next w:val="1"/>
    <w:autoRedefine/>
    <w:semiHidden/>
    <w:qFormat/>
    <w:uiPriority w:val="0"/>
    <w:pPr>
      <w:spacing w:line="240" w:lineRule="auto"/>
    </w:pPr>
    <w:rPr>
      <w:rFonts w:ascii="宋体" w:hAnsi="宋体"/>
      <w:iCs/>
    </w:rPr>
  </w:style>
  <w:style w:type="paragraph" w:customStyle="1" w:styleId="146">
    <w:name w:val="目录 41"/>
    <w:basedOn w:val="1"/>
    <w:next w:val="1"/>
    <w:autoRedefine/>
    <w:semiHidden/>
    <w:qFormat/>
    <w:uiPriority w:val="0"/>
    <w:pPr>
      <w:adjustRightInd/>
      <w:spacing w:line="240" w:lineRule="auto"/>
      <w:jc w:val="left"/>
    </w:pPr>
  </w:style>
  <w:style w:type="paragraph" w:customStyle="1" w:styleId="147">
    <w:name w:val="目录 51"/>
    <w:basedOn w:val="1"/>
    <w:next w:val="1"/>
    <w:autoRedefine/>
    <w:semiHidden/>
    <w:qFormat/>
    <w:uiPriority w:val="0"/>
    <w:pPr>
      <w:spacing w:line="240" w:lineRule="auto"/>
    </w:pPr>
    <w:rPr>
      <w:rFonts w:ascii="宋体" w:hAnsi="宋体"/>
    </w:rPr>
  </w:style>
  <w:style w:type="paragraph" w:customStyle="1" w:styleId="148">
    <w:name w:val="目录 61"/>
    <w:basedOn w:val="1"/>
    <w:next w:val="1"/>
    <w:autoRedefine/>
    <w:semiHidden/>
    <w:qFormat/>
    <w:uiPriority w:val="0"/>
    <w:pPr>
      <w:adjustRightInd/>
      <w:spacing w:line="240" w:lineRule="auto"/>
      <w:jc w:val="left"/>
    </w:pPr>
  </w:style>
  <w:style w:type="paragraph" w:customStyle="1" w:styleId="149">
    <w:name w:val="目录 71"/>
    <w:basedOn w:val="148"/>
    <w:autoRedefine/>
    <w:semiHidden/>
    <w:qFormat/>
    <w:uiPriority w:val="0"/>
    <w:pPr>
      <w:ind w:left="1260"/>
    </w:pPr>
  </w:style>
  <w:style w:type="paragraph" w:customStyle="1" w:styleId="150">
    <w:name w:val="目录 81"/>
    <w:basedOn w:val="149"/>
    <w:autoRedefine/>
    <w:semiHidden/>
    <w:qFormat/>
    <w:uiPriority w:val="0"/>
    <w:pPr>
      <w:ind w:left="1470"/>
    </w:pPr>
  </w:style>
  <w:style w:type="paragraph" w:customStyle="1" w:styleId="151">
    <w:name w:val="目录 91"/>
    <w:basedOn w:val="150"/>
    <w:autoRedefine/>
    <w:semiHidden/>
    <w:qFormat/>
    <w:uiPriority w:val="0"/>
    <w:pPr>
      <w:ind w:left="1680"/>
    </w:pPr>
  </w:style>
  <w:style w:type="paragraph" w:customStyle="1" w:styleId="152">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autoRedefine/>
    <w:qFormat/>
    <w:uiPriority w:val="0"/>
    <w:pPr>
      <w:framePr w:wrap="around"/>
      <w:spacing w:line="0" w:lineRule="atLeast"/>
    </w:pPr>
    <w:rPr>
      <w:rFonts w:ascii="黑体" w:eastAsia="黑体"/>
      <w:b w:val="0"/>
    </w:rPr>
  </w:style>
  <w:style w:type="paragraph" w:customStyle="1" w:styleId="154">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6">
    <w:name w:val="实施日期"/>
    <w:basedOn w:val="122"/>
    <w:autoRedefine/>
    <w:qFormat/>
    <w:uiPriority w:val="0"/>
    <w:pPr>
      <w:framePr w:hSpace="0" w:wrap="around" w:xAlign="right"/>
      <w:jc w:val="right"/>
    </w:pPr>
  </w:style>
  <w:style w:type="paragraph" w:customStyle="1" w:styleId="157">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8">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autoRedefine/>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autoRedefine/>
    <w:qFormat/>
    <w:uiPriority w:val="0"/>
    <w:pPr>
      <w:numPr>
        <w:ilvl w:val="6"/>
        <w:numId w:val="20"/>
      </w:numPr>
      <w:adjustRightInd/>
    </w:pPr>
    <w:rPr>
      <w:szCs w:val="24"/>
    </w:rPr>
  </w:style>
  <w:style w:type="paragraph" w:customStyle="1" w:styleId="161">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2">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autoRedefine/>
    <w:qFormat/>
    <w:uiPriority w:val="0"/>
    <w:pPr>
      <w:ind w:left="1406" w:leftChars="0" w:hanging="499" w:firstLineChars="0"/>
    </w:pPr>
  </w:style>
  <w:style w:type="paragraph" w:customStyle="1" w:styleId="164">
    <w:name w:val="标准文件_一级无标题"/>
    <w:basedOn w:val="107"/>
    <w:autoRedefine/>
    <w:qFormat/>
    <w:uiPriority w:val="0"/>
    <w:pPr>
      <w:spacing w:before="0" w:beforeLines="0" w:after="0" w:afterLines="0"/>
      <w:outlineLvl w:val="9"/>
    </w:pPr>
    <w:rPr>
      <w:rFonts w:ascii="宋体" w:eastAsia="宋体"/>
    </w:rPr>
  </w:style>
  <w:style w:type="paragraph" w:customStyle="1" w:styleId="165">
    <w:name w:val="标准文件_五级无标题"/>
    <w:basedOn w:val="105"/>
    <w:autoRedefine/>
    <w:qFormat/>
    <w:uiPriority w:val="0"/>
    <w:pPr>
      <w:spacing w:before="0" w:beforeLines="0" w:after="0" w:afterLines="0"/>
      <w:outlineLvl w:val="9"/>
    </w:pPr>
    <w:rPr>
      <w:rFonts w:ascii="宋体" w:eastAsia="宋体"/>
    </w:rPr>
  </w:style>
  <w:style w:type="paragraph" w:customStyle="1" w:styleId="166">
    <w:name w:val="标准文件_三级无标题"/>
    <w:basedOn w:val="96"/>
    <w:autoRedefine/>
    <w:qFormat/>
    <w:uiPriority w:val="0"/>
    <w:pPr>
      <w:spacing w:before="0" w:beforeLines="0" w:after="0" w:afterLines="0"/>
      <w:outlineLvl w:val="9"/>
    </w:pPr>
    <w:rPr>
      <w:rFonts w:ascii="宋体" w:eastAsia="宋体"/>
    </w:rPr>
  </w:style>
  <w:style w:type="paragraph" w:customStyle="1" w:styleId="167">
    <w:name w:val="标准文件_二级无标题"/>
    <w:basedOn w:val="67"/>
    <w:autoRedefine/>
    <w:qFormat/>
    <w:uiPriority w:val="0"/>
    <w:pPr>
      <w:spacing w:before="0" w:beforeLines="0" w:after="0" w:afterLines="0"/>
      <w:outlineLvl w:val="9"/>
    </w:pPr>
    <w:rPr>
      <w:rFonts w:ascii="宋体" w:eastAsia="宋体"/>
    </w:rPr>
  </w:style>
  <w:style w:type="paragraph" w:customStyle="1" w:styleId="168">
    <w:name w:val="标准_四级无标题"/>
    <w:basedOn w:val="100"/>
    <w:next w:val="58"/>
    <w:autoRedefine/>
    <w:qFormat/>
    <w:uiPriority w:val="0"/>
    <w:rPr>
      <w:rFonts w:eastAsia="宋体"/>
    </w:rPr>
  </w:style>
  <w:style w:type="paragraph" w:customStyle="1" w:styleId="169">
    <w:name w:val="标准文件_四级无标题"/>
    <w:basedOn w:val="100"/>
    <w:autoRedefine/>
    <w:qFormat/>
    <w:uiPriority w:val="0"/>
    <w:pPr>
      <w:spacing w:before="0" w:beforeLines="0" w:after="0" w:afterLines="0"/>
      <w:outlineLvl w:val="9"/>
    </w:pPr>
    <w:rPr>
      <w:rFonts w:ascii="宋体" w:hAnsi="黑体" w:eastAsia="宋体"/>
      <w:szCs w:val="52"/>
    </w:rPr>
  </w:style>
  <w:style w:type="paragraph" w:customStyle="1" w:styleId="170">
    <w:name w:val="标准文件_大写罗马数字编号列项"/>
    <w:basedOn w:val="58"/>
    <w:autoRedefine/>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autoRedefine/>
    <w:qFormat/>
    <w:uiPriority w:val="0"/>
    <w:pPr>
      <w:numPr>
        <w:ilvl w:val="0"/>
        <w:numId w:val="24"/>
      </w:numPr>
      <w:ind w:firstLine="0" w:firstLineChars="0"/>
    </w:pPr>
    <w:rPr>
      <w:rFonts w:cs="Arial"/>
      <w:szCs w:val="28"/>
    </w:rPr>
  </w:style>
  <w:style w:type="paragraph" w:customStyle="1" w:styleId="172">
    <w:name w:val="标准文件_附录标题"/>
    <w:basedOn w:val="78"/>
    <w:autoRedefine/>
    <w:qFormat/>
    <w:uiPriority w:val="0"/>
    <w:pPr>
      <w:numPr>
        <w:numId w:val="0"/>
      </w:numPr>
      <w:spacing w:after="280"/>
      <w:outlineLvl w:val="9"/>
    </w:pPr>
  </w:style>
  <w:style w:type="paragraph" w:customStyle="1" w:styleId="173">
    <w:name w:val="标准文件_二级项"/>
    <w:autoRedefine/>
    <w:qFormat/>
    <w:uiPriority w:val="0"/>
    <w:rPr>
      <w:rFonts w:ascii="宋体" w:hAnsi="Times New Roman" w:eastAsia="宋体" w:cs="Times New Roman"/>
      <w:sz w:val="21"/>
      <w:lang w:val="en-US" w:eastAsia="zh-CN" w:bidi="ar-SA"/>
    </w:rPr>
  </w:style>
  <w:style w:type="paragraph" w:customStyle="1" w:styleId="174">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autoRedefine/>
    <w:qFormat/>
    <w:uiPriority w:val="0"/>
    <w:pPr>
      <w:numPr>
        <w:ilvl w:val="0"/>
        <w:numId w:val="25"/>
      </w:numPr>
      <w:adjustRightInd/>
      <w:spacing w:line="240" w:lineRule="auto"/>
    </w:pPr>
    <w:rPr>
      <w:rFonts w:ascii="宋体" w:hAnsi="Times New Roman"/>
      <w:sz w:val="18"/>
      <w:szCs w:val="18"/>
    </w:rPr>
  </w:style>
  <w:style w:type="paragraph" w:customStyle="1" w:styleId="176">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autoRedefine/>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autoRedefine/>
    <w:qFormat/>
    <w:uiPriority w:val="0"/>
    <w:pPr>
      <w:ind w:firstLine="0" w:firstLineChars="0"/>
      <w:jc w:val="center"/>
    </w:pPr>
    <w:rPr>
      <w:sz w:val="18"/>
    </w:rPr>
  </w:style>
  <w:style w:type="paragraph" w:customStyle="1" w:styleId="181">
    <w:name w:val="标准文件_注："/>
    <w:next w:val="58"/>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autoRedefine/>
    <w:qFormat/>
    <w:uiPriority w:val="0"/>
    <w:pPr>
      <w:ind w:firstLine="420"/>
    </w:pPr>
    <w:rPr>
      <w:sz w:val="18"/>
    </w:rPr>
  </w:style>
  <w:style w:type="paragraph" w:customStyle="1" w:styleId="185">
    <w:name w:val="标准文件_示例×："/>
    <w:basedOn w:val="1"/>
    <w:next w:val="184"/>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autoRedefine/>
    <w:qFormat/>
    <w:uiPriority w:val="0"/>
    <w:rPr>
      <w:rFonts w:ascii="宋体" w:hAnsi="Times New Roman"/>
      <w:sz w:val="21"/>
    </w:rPr>
  </w:style>
  <w:style w:type="paragraph" w:customStyle="1" w:styleId="187">
    <w:name w:val="标准文件_表格续"/>
    <w:basedOn w:val="58"/>
    <w:next w:val="58"/>
    <w:autoRedefine/>
    <w:qFormat/>
    <w:uiPriority w:val="0"/>
    <w:pPr>
      <w:jc w:val="center"/>
    </w:pPr>
    <w:rPr>
      <w:rFonts w:ascii="黑体" w:hAnsi="黑体" w:eastAsia="黑体"/>
    </w:rPr>
  </w:style>
  <w:style w:type="character" w:styleId="188">
    <w:name w:val="Placeholder Text"/>
    <w:basedOn w:val="30"/>
    <w:autoRedefine/>
    <w:semiHidden/>
    <w:qFormat/>
    <w:uiPriority w:val="99"/>
    <w:rPr>
      <w:color w:val="808080"/>
    </w:rPr>
  </w:style>
  <w:style w:type="paragraph" w:customStyle="1" w:styleId="189">
    <w:name w:val="标准文件_二级项2"/>
    <w:basedOn w:val="58"/>
    <w:autoRedefine/>
    <w:qFormat/>
    <w:uiPriority w:val="0"/>
    <w:pPr>
      <w:numPr>
        <w:ilvl w:val="1"/>
        <w:numId w:val="21"/>
      </w:numPr>
      <w:ind w:firstLine="0" w:firstLineChars="0"/>
    </w:pPr>
  </w:style>
  <w:style w:type="paragraph" w:customStyle="1" w:styleId="190">
    <w:name w:val="标准文件_三级项2"/>
    <w:basedOn w:val="58"/>
    <w:autoRedefine/>
    <w:qFormat/>
    <w:uiPriority w:val="0"/>
    <w:pPr>
      <w:numPr>
        <w:ilvl w:val="0"/>
        <w:numId w:val="30"/>
      </w:numPr>
      <w:spacing w:line="300" w:lineRule="exact"/>
      <w:ind w:firstLineChars="0"/>
    </w:pPr>
    <w:rPr>
      <w:rFonts w:ascii="Times New Roman"/>
    </w:rPr>
  </w:style>
  <w:style w:type="paragraph" w:customStyle="1" w:styleId="191">
    <w:name w:val="标准文件_一级项2"/>
    <w:basedOn w:val="58"/>
    <w:autoRedefine/>
    <w:qFormat/>
    <w:uiPriority w:val="0"/>
    <w:pPr>
      <w:numPr>
        <w:ilvl w:val="0"/>
        <w:numId w:val="31"/>
      </w:numPr>
      <w:spacing w:line="300" w:lineRule="exact"/>
      <w:ind w:firstLineChars="0"/>
    </w:pPr>
    <w:rPr>
      <w:rFonts w:ascii="Times New Roman"/>
    </w:rPr>
  </w:style>
  <w:style w:type="paragraph" w:customStyle="1" w:styleId="192">
    <w:name w:val="标准文件_提示"/>
    <w:basedOn w:val="58"/>
    <w:next w:val="58"/>
    <w:autoRedefine/>
    <w:qFormat/>
    <w:uiPriority w:val="0"/>
    <w:pPr>
      <w:ind w:firstLine="420"/>
    </w:pPr>
    <w:rPr>
      <w:rFonts w:ascii="黑体" w:eastAsia="黑体"/>
    </w:rPr>
  </w:style>
  <w:style w:type="character" w:customStyle="1" w:styleId="193">
    <w:name w:val="标准文件_来源"/>
    <w:basedOn w:val="30"/>
    <w:autoRedefine/>
    <w:qFormat/>
    <w:uiPriority w:val="1"/>
    <w:rPr>
      <w:rFonts w:eastAsia="宋体"/>
      <w:sz w:val="21"/>
    </w:rPr>
  </w:style>
  <w:style w:type="paragraph" w:customStyle="1" w:styleId="194">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autoRedefine/>
    <w:qFormat/>
    <w:uiPriority w:val="0"/>
    <w:pPr>
      <w:framePr w:w="3997" w:h="471" w:hRule="exact" w:hSpace="0" w:vSpace="181" w:wrap="around" w:vAnchor="page" w:hAnchor="page" w:x="1419" w:y="14097"/>
    </w:pPr>
  </w:style>
  <w:style w:type="paragraph" w:customStyle="1" w:styleId="196">
    <w:name w:val="其他实施日期"/>
    <w:basedOn w:val="156"/>
    <w:autoRedefine/>
    <w:qFormat/>
    <w:uiPriority w:val="0"/>
    <w:pPr>
      <w:framePr w:w="3997" w:h="471" w:hRule="exact" w:vSpace="181" w:wrap="around" w:vAnchor="page" w:hAnchor="page" w:x="7089" w:y="14097"/>
    </w:pPr>
  </w:style>
  <w:style w:type="paragraph" w:customStyle="1" w:styleId="197">
    <w:name w:val="标准文件_文件编号"/>
    <w:basedOn w:val="58"/>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autoRedefine/>
    <w:qFormat/>
    <w:uiPriority w:val="0"/>
    <w:pPr>
      <w:spacing w:before="57"/>
    </w:pPr>
    <w:rPr>
      <w:sz w:val="21"/>
    </w:rPr>
  </w:style>
  <w:style w:type="paragraph" w:customStyle="1" w:styleId="199">
    <w:name w:val="标准文件_文件名称"/>
    <w:basedOn w:val="58"/>
    <w:next w:val="58"/>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autoRedefine/>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autoRedefine/>
    <w:qFormat/>
    <w:uiPriority w:val="0"/>
    <w:pPr>
      <w:numPr>
        <w:ilvl w:val="1"/>
        <w:numId w:val="8"/>
      </w:numPr>
      <w:spacing w:before="50" w:beforeLines="50" w:after="50" w:afterLines="50"/>
      <w:ind w:firstLineChars="0"/>
    </w:pPr>
    <w:rPr>
      <w:rFonts w:ascii="黑体" w:eastAsia="黑体"/>
    </w:rPr>
  </w:style>
  <w:style w:type="paragraph" w:customStyle="1" w:styleId="203">
    <w:name w:val="标准文件_引言二级条标题"/>
    <w:basedOn w:val="58"/>
    <w:next w:val="58"/>
    <w:autoRedefine/>
    <w:qFormat/>
    <w:uiPriority w:val="0"/>
    <w:pPr>
      <w:numPr>
        <w:ilvl w:val="2"/>
        <w:numId w:val="8"/>
      </w:numPr>
      <w:spacing w:before="50" w:beforeLines="50" w:after="50" w:afterLines="50"/>
      <w:ind w:firstLineChars="0"/>
    </w:pPr>
    <w:rPr>
      <w:rFonts w:ascii="黑体" w:eastAsia="黑体"/>
    </w:rPr>
  </w:style>
  <w:style w:type="paragraph" w:customStyle="1" w:styleId="204">
    <w:name w:val="标准文件_引言三级条标题"/>
    <w:basedOn w:val="58"/>
    <w:next w:val="58"/>
    <w:autoRedefine/>
    <w:qFormat/>
    <w:uiPriority w:val="0"/>
    <w:pPr>
      <w:numPr>
        <w:ilvl w:val="3"/>
        <w:numId w:val="8"/>
      </w:numPr>
      <w:spacing w:before="50" w:beforeLines="50" w:after="50" w:afterLines="50"/>
      <w:ind w:firstLineChars="0"/>
    </w:pPr>
    <w:rPr>
      <w:rFonts w:ascii="黑体" w:eastAsia="黑体"/>
    </w:rPr>
  </w:style>
  <w:style w:type="paragraph" w:customStyle="1" w:styleId="205">
    <w:name w:val="标准文件_引言四级条标题"/>
    <w:basedOn w:val="58"/>
    <w:next w:val="58"/>
    <w:autoRedefine/>
    <w:qFormat/>
    <w:uiPriority w:val="0"/>
    <w:pPr>
      <w:numPr>
        <w:ilvl w:val="4"/>
        <w:numId w:val="8"/>
      </w:numPr>
      <w:spacing w:before="50" w:beforeLines="50" w:after="50" w:afterLines="50"/>
      <w:ind w:firstLineChars="0"/>
    </w:pPr>
    <w:rPr>
      <w:rFonts w:ascii="黑体" w:eastAsia="黑体"/>
    </w:rPr>
  </w:style>
  <w:style w:type="paragraph" w:customStyle="1" w:styleId="206">
    <w:name w:val="标准文件_引言五级条标题"/>
    <w:basedOn w:val="58"/>
    <w:next w:val="58"/>
    <w:autoRedefine/>
    <w:qFormat/>
    <w:uiPriority w:val="0"/>
    <w:pPr>
      <w:numPr>
        <w:ilvl w:val="5"/>
        <w:numId w:val="8"/>
      </w:numPr>
      <w:spacing w:before="50" w:beforeLines="50" w:after="50" w:afterLines="50"/>
      <w:ind w:firstLineChars="0"/>
    </w:pPr>
    <w:rPr>
      <w:rFonts w:ascii="黑体" w:eastAsia="黑体"/>
    </w:rPr>
  </w:style>
  <w:style w:type="paragraph" w:customStyle="1" w:styleId="207">
    <w:name w:val="标准文件_注后"/>
    <w:basedOn w:val="58"/>
    <w:autoRedefine/>
    <w:qFormat/>
    <w:uiPriority w:val="0"/>
    <w:pPr>
      <w:ind w:left="811" w:firstLine="0" w:firstLineChars="0"/>
    </w:pPr>
    <w:rPr>
      <w:sz w:val="18"/>
    </w:rPr>
  </w:style>
  <w:style w:type="paragraph" w:customStyle="1" w:styleId="208">
    <w:name w:val="标准文件_注X后"/>
    <w:basedOn w:val="58"/>
    <w:autoRedefine/>
    <w:qFormat/>
    <w:uiPriority w:val="0"/>
    <w:pPr>
      <w:ind w:left="811" w:firstLine="0" w:firstLineChars="0"/>
    </w:pPr>
    <w:rPr>
      <w:sz w:val="18"/>
    </w:rPr>
  </w:style>
  <w:style w:type="paragraph" w:customStyle="1" w:styleId="209">
    <w:name w:val="标准文件_示例后"/>
    <w:basedOn w:val="58"/>
    <w:autoRedefine/>
    <w:qFormat/>
    <w:uiPriority w:val="0"/>
    <w:pPr>
      <w:ind w:left="964" w:firstLine="0" w:firstLineChars="0"/>
    </w:pPr>
    <w:rPr>
      <w:sz w:val="18"/>
    </w:rPr>
  </w:style>
  <w:style w:type="paragraph" w:customStyle="1" w:styleId="210">
    <w:name w:val="标准文件_示例X后"/>
    <w:basedOn w:val="58"/>
    <w:link w:val="211"/>
    <w:autoRedefine/>
    <w:qFormat/>
    <w:uiPriority w:val="0"/>
    <w:pPr>
      <w:ind w:left="1049" w:firstLine="0" w:firstLineChars="0"/>
    </w:pPr>
    <w:rPr>
      <w:sz w:val="18"/>
    </w:rPr>
  </w:style>
  <w:style w:type="character" w:customStyle="1" w:styleId="211">
    <w:name w:val="标准文件_示例X后 字符"/>
    <w:basedOn w:val="186"/>
    <w:link w:val="210"/>
    <w:autoRedefine/>
    <w:qFormat/>
    <w:uiPriority w:val="0"/>
    <w:rPr>
      <w:rFonts w:ascii="宋体" w:hAnsi="Times New Roman"/>
      <w:sz w:val="18"/>
    </w:rPr>
  </w:style>
  <w:style w:type="paragraph" w:customStyle="1" w:styleId="212">
    <w:name w:val="标准文件_索引项"/>
    <w:basedOn w:val="58"/>
    <w:next w:val="58"/>
    <w:autoRedefine/>
    <w:qFormat/>
    <w:uiPriority w:val="0"/>
    <w:pPr>
      <w:tabs>
        <w:tab w:val="right" w:leader="dot" w:pos="9356"/>
      </w:tabs>
      <w:ind w:left="210" w:hanging="210" w:firstLineChars="0"/>
      <w:jc w:val="left"/>
    </w:pPr>
  </w:style>
  <w:style w:type="paragraph" w:customStyle="1" w:styleId="213">
    <w:name w:val="标准文件_附录一级无标题"/>
    <w:basedOn w:val="80"/>
    <w:autoRedefine/>
    <w:qFormat/>
    <w:uiPriority w:val="0"/>
    <w:pPr>
      <w:spacing w:before="0" w:beforeLines="0" w:after="0" w:afterLines="0" w:line="276" w:lineRule="auto"/>
      <w:outlineLvl w:val="9"/>
    </w:pPr>
    <w:rPr>
      <w:rFonts w:ascii="宋体" w:eastAsia="宋体"/>
    </w:rPr>
  </w:style>
  <w:style w:type="paragraph" w:customStyle="1" w:styleId="214">
    <w:name w:val="标准文件_附录二级无标题"/>
    <w:basedOn w:val="81"/>
    <w:autoRedefine/>
    <w:qFormat/>
    <w:uiPriority w:val="0"/>
    <w:pPr>
      <w:spacing w:before="0" w:beforeLines="0" w:after="0" w:afterLines="0" w:line="276" w:lineRule="auto"/>
      <w:outlineLvl w:val="9"/>
    </w:pPr>
    <w:rPr>
      <w:rFonts w:ascii="宋体" w:eastAsia="宋体"/>
    </w:rPr>
  </w:style>
  <w:style w:type="paragraph" w:customStyle="1" w:styleId="215">
    <w:name w:val="标准文件_附录三级无标题"/>
    <w:basedOn w:val="83"/>
    <w:autoRedefine/>
    <w:qFormat/>
    <w:uiPriority w:val="0"/>
    <w:pPr>
      <w:spacing w:before="0" w:beforeLines="0" w:after="0" w:afterLines="0" w:line="276" w:lineRule="auto"/>
      <w:outlineLvl w:val="9"/>
    </w:pPr>
    <w:rPr>
      <w:rFonts w:ascii="宋体" w:eastAsia="宋体"/>
    </w:rPr>
  </w:style>
  <w:style w:type="paragraph" w:customStyle="1" w:styleId="216">
    <w:name w:val="标准文件_附录四级无标题"/>
    <w:basedOn w:val="84"/>
    <w:autoRedefine/>
    <w:qFormat/>
    <w:uiPriority w:val="0"/>
    <w:pPr>
      <w:spacing w:before="0" w:beforeLines="0" w:after="0" w:afterLines="0" w:line="276" w:lineRule="auto"/>
      <w:outlineLvl w:val="9"/>
    </w:pPr>
    <w:rPr>
      <w:rFonts w:ascii="宋体" w:eastAsia="宋体"/>
    </w:rPr>
  </w:style>
  <w:style w:type="paragraph" w:customStyle="1" w:styleId="217">
    <w:name w:val="标准文件_附录五级无标题"/>
    <w:basedOn w:val="86"/>
    <w:autoRedefine/>
    <w:qFormat/>
    <w:uiPriority w:val="0"/>
    <w:pPr>
      <w:spacing w:before="0" w:beforeLines="0" w:after="0" w:afterLines="0" w:line="276" w:lineRule="auto"/>
      <w:outlineLvl w:val="9"/>
    </w:pPr>
    <w:rPr>
      <w:rFonts w:ascii="宋体" w:eastAsia="宋体"/>
    </w:rPr>
  </w:style>
  <w:style w:type="paragraph" w:customStyle="1" w:styleId="218">
    <w:name w:val="标准文件_引言一级无标题"/>
    <w:basedOn w:val="202"/>
    <w:next w:val="58"/>
    <w:autoRedefine/>
    <w:qFormat/>
    <w:uiPriority w:val="0"/>
    <w:pPr>
      <w:spacing w:before="0" w:beforeLines="0" w:after="0" w:afterLines="0" w:line="276" w:lineRule="auto"/>
    </w:pPr>
    <w:rPr>
      <w:rFonts w:ascii="宋体" w:eastAsia="宋体"/>
    </w:rPr>
  </w:style>
  <w:style w:type="paragraph" w:customStyle="1" w:styleId="219">
    <w:name w:val="标准文件_引言二级无标题"/>
    <w:basedOn w:val="203"/>
    <w:next w:val="58"/>
    <w:autoRedefine/>
    <w:qFormat/>
    <w:uiPriority w:val="0"/>
    <w:pPr>
      <w:spacing w:before="0" w:beforeLines="0" w:after="0" w:afterLines="0" w:line="276" w:lineRule="auto"/>
    </w:pPr>
    <w:rPr>
      <w:rFonts w:ascii="宋体" w:eastAsia="宋体"/>
    </w:rPr>
  </w:style>
  <w:style w:type="paragraph" w:customStyle="1" w:styleId="220">
    <w:name w:val="标准文件_引言三级无标题"/>
    <w:basedOn w:val="204"/>
    <w:autoRedefine/>
    <w:qFormat/>
    <w:uiPriority w:val="0"/>
    <w:pPr>
      <w:spacing w:before="0" w:beforeLines="0" w:after="0" w:afterLines="0" w:line="276" w:lineRule="auto"/>
    </w:pPr>
    <w:rPr>
      <w:rFonts w:ascii="宋体" w:eastAsia="宋体"/>
    </w:rPr>
  </w:style>
  <w:style w:type="paragraph" w:customStyle="1" w:styleId="221">
    <w:name w:val="标准文件_引言四级无标题"/>
    <w:basedOn w:val="205"/>
    <w:next w:val="58"/>
    <w:autoRedefine/>
    <w:qFormat/>
    <w:uiPriority w:val="0"/>
    <w:pPr>
      <w:spacing w:before="0" w:beforeLines="0" w:after="0" w:afterLines="0" w:line="276" w:lineRule="auto"/>
    </w:pPr>
    <w:rPr>
      <w:rFonts w:ascii="宋体" w:eastAsia="宋体"/>
    </w:rPr>
  </w:style>
  <w:style w:type="paragraph" w:customStyle="1" w:styleId="222">
    <w:name w:val="标准文件_引言五级无标题"/>
    <w:basedOn w:val="206"/>
    <w:next w:val="58"/>
    <w:autoRedefine/>
    <w:qFormat/>
    <w:uiPriority w:val="0"/>
    <w:pPr>
      <w:spacing w:before="0" w:beforeLines="0" w:after="0" w:afterLines="0" w:line="276" w:lineRule="auto"/>
    </w:pPr>
    <w:rPr>
      <w:rFonts w:ascii="宋体" w:eastAsia="宋体"/>
    </w:rPr>
  </w:style>
  <w:style w:type="paragraph" w:customStyle="1" w:styleId="223">
    <w:name w:val="标准文件_索引标题"/>
    <w:basedOn w:val="65"/>
    <w:next w:val="58"/>
    <w:autoRedefine/>
    <w:qFormat/>
    <w:uiPriority w:val="0"/>
    <w:rPr>
      <w:rFonts w:hAnsi="黑体"/>
    </w:rPr>
  </w:style>
  <w:style w:type="paragraph" w:customStyle="1" w:styleId="224">
    <w:name w:val="标准文件_脚注内容"/>
    <w:basedOn w:val="58"/>
    <w:autoRedefine/>
    <w:qFormat/>
    <w:uiPriority w:val="0"/>
    <w:pPr>
      <w:ind w:left="400" w:leftChars="200" w:hanging="200" w:hangingChars="200"/>
    </w:pPr>
    <w:rPr>
      <w:sz w:val="15"/>
    </w:rPr>
  </w:style>
  <w:style w:type="paragraph" w:customStyle="1" w:styleId="225">
    <w:name w:val="标准文件_术语条一"/>
    <w:basedOn w:val="164"/>
    <w:next w:val="58"/>
    <w:autoRedefine/>
    <w:qFormat/>
    <w:uiPriority w:val="0"/>
  </w:style>
  <w:style w:type="paragraph" w:customStyle="1" w:styleId="226">
    <w:name w:val="标准文件_术语条二"/>
    <w:basedOn w:val="167"/>
    <w:next w:val="58"/>
    <w:autoRedefine/>
    <w:qFormat/>
    <w:uiPriority w:val="0"/>
  </w:style>
  <w:style w:type="paragraph" w:customStyle="1" w:styleId="227">
    <w:name w:val="标准文件_术语条三"/>
    <w:basedOn w:val="166"/>
    <w:next w:val="58"/>
    <w:autoRedefine/>
    <w:qFormat/>
    <w:uiPriority w:val="0"/>
  </w:style>
  <w:style w:type="paragraph" w:customStyle="1" w:styleId="228">
    <w:name w:val="标准文件_术语条四"/>
    <w:basedOn w:val="169"/>
    <w:next w:val="58"/>
    <w:autoRedefine/>
    <w:qFormat/>
    <w:uiPriority w:val="0"/>
  </w:style>
  <w:style w:type="paragraph" w:customStyle="1" w:styleId="229">
    <w:name w:val="标准文件_术语条五"/>
    <w:basedOn w:val="165"/>
    <w:next w:val="58"/>
    <w:autoRedefine/>
    <w:qFormat/>
    <w:uiPriority w:val="0"/>
  </w:style>
  <w:style w:type="paragraph" w:customStyle="1" w:styleId="230">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30"/>
    <w:autoRedefine/>
    <w:qFormat/>
    <w:uiPriority w:val="0"/>
    <w:rPr>
      <w:rFonts w:ascii="黑体" w:eastAsia="黑体"/>
      <w:spacing w:val="85"/>
      <w:w w:val="100"/>
      <w:position w:val="3"/>
      <w:sz w:val="28"/>
      <w:szCs w:val="28"/>
    </w:rPr>
  </w:style>
  <w:style w:type="paragraph" w:customStyle="1" w:styleId="232">
    <w:name w:val="正文1"/>
    <w:autoRedefine/>
    <w:qFormat/>
    <w:uiPriority w:val="0"/>
    <w:pPr>
      <w:jc w:val="both"/>
    </w:pPr>
    <w:rPr>
      <w:rFonts w:ascii="Calibri" w:hAnsi="Calibri" w:eastAsia="宋体" w:cs="宋体"/>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FD6C25FF0EC4C358BADD16BAC9CC473"/>
        <w:style w:val=""/>
        <w:category>
          <w:name w:val="常规"/>
          <w:gallery w:val="placeholder"/>
        </w:category>
        <w:types>
          <w:type w:val="bbPlcHdr"/>
        </w:types>
        <w:behaviors>
          <w:behavior w:val="content"/>
        </w:behaviors>
        <w:description w:val=""/>
        <w:guid w:val="{1D279BA2-7006-4839-B35C-C2CA1251CFAE}"/>
      </w:docPartPr>
      <w:docPartBody>
        <w:p w14:paraId="592AAA3F">
          <w:pPr>
            <w:pStyle w:val="5"/>
          </w:pPr>
          <w:r>
            <w:rPr>
              <w:rStyle w:val="4"/>
              <w:rFonts w:hint="eastAsia"/>
            </w:rPr>
            <w:t>单击或点击此处输入文字。</w:t>
          </w:r>
        </w:p>
      </w:docPartBody>
    </w:docPart>
    <w:docPart>
      <w:docPartPr>
        <w:name w:val="FE138339BBE3471498927CFF4578F20E"/>
        <w:style w:val=""/>
        <w:category>
          <w:name w:val="常规"/>
          <w:gallery w:val="placeholder"/>
        </w:category>
        <w:types>
          <w:type w:val="bbPlcHdr"/>
        </w:types>
        <w:behaviors>
          <w:behavior w:val="content"/>
        </w:behaviors>
        <w:description w:val=""/>
        <w:guid w:val="{6E4CD4DA-6BF9-4B96-8789-1A29CF03265D}"/>
      </w:docPartPr>
      <w:docPartBody>
        <w:p w14:paraId="29D18BA4">
          <w:pPr>
            <w:pStyle w:val="6"/>
          </w:pPr>
          <w:r>
            <w:rPr>
              <w:rStyle w:val="4"/>
              <w:rFonts w:hint="eastAsia"/>
            </w:rPr>
            <w:t>选择一项。</w:t>
          </w:r>
        </w:p>
      </w:docPartBody>
    </w:docPart>
    <w:docPart>
      <w:docPartPr>
        <w:name w:val="596E3DE5D88F4868BEA44B9498E46703"/>
        <w:style w:val=""/>
        <w:category>
          <w:name w:val="常规"/>
          <w:gallery w:val="placeholder"/>
        </w:category>
        <w:types>
          <w:type w:val="bbPlcHdr"/>
        </w:types>
        <w:behaviors>
          <w:behavior w:val="content"/>
        </w:behaviors>
        <w:description w:val=""/>
        <w:guid w:val="{77C67D2A-1DD4-4DDC-B85B-577DE84DE943}"/>
      </w:docPartPr>
      <w:docPartBody>
        <w:p w14:paraId="2BFD13CD">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6615"/>
    <w:rsid w:val="00020DD2"/>
    <w:rsid w:val="00092616"/>
    <w:rsid w:val="000F6DF2"/>
    <w:rsid w:val="001611E8"/>
    <w:rsid w:val="003B6880"/>
    <w:rsid w:val="00482709"/>
    <w:rsid w:val="005C375C"/>
    <w:rsid w:val="00806615"/>
    <w:rsid w:val="009F75CB"/>
    <w:rsid w:val="00E6345A"/>
    <w:rsid w:val="00E952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1FD6C25FF0EC4C358BADD16BAC9CC473"/>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FE138339BBE3471498927CFF4578F20E"/>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596E3DE5D88F4868BEA44B9498E46703"/>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611CE5-0F44-4ECC-98A9-021339CDDDAC}">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12</Pages>
  <Words>114</Words>
  <Characters>230</Characters>
  <Lines>40</Lines>
  <Paragraphs>11</Paragraphs>
  <TotalTime>10</TotalTime>
  <ScaleCrop>false</ScaleCrop>
  <LinksUpToDate>false</LinksUpToDate>
  <CharactersWithSpaces>258</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2025-05-27T05:40:00Z</dcterms:created>
  <dc:creator>朱婷婷</dc:creator>
  <dc:description>&lt;config cover="true" show_menu="true" version="1.0.0" doctype="SDKXY"&gt;_x000d_
&lt;/config&gt;</dc:description>
  <cp:lastModifiedBy>Neal</cp:lastModifiedBy>
  <cp:lastPrinted>2020-08-30T10:00:00Z</cp:lastPrinted>
  <dcterms:modified xsi:type="dcterms:W3CDTF">2025-06-10T01:12:13Z</dcterms:modified>
  <dc:title>地方标准</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2052-12.1.0.21171</vt:lpwstr>
  </property>
  <property fmtid="{D5CDD505-2E9C-101B-9397-08002B2CF9AE}" pid="15" name="ICV">
    <vt:lpwstr>24EE0C1BD09F42ABBC4837251C23B1C1_12</vt:lpwstr>
  </property>
  <property fmtid="{D5CDD505-2E9C-101B-9397-08002B2CF9AE}" pid="16" name="KSOTemplateDocerSaveRecord">
    <vt:lpwstr>eyJoZGlkIjoiNjI5M2NmZTY2ZjU1ZTQ5Y2NiZDYxZWM2YzJiZDNkMzgiLCJ1c2VySWQiOiI0ODkxODM3OTAifQ==</vt:lpwstr>
  </property>
</Properties>
</file>