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E2816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  <w:t>2</w:t>
      </w:r>
    </w:p>
    <w:p w14:paraId="19F6A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非药品生产企业购买咖啡因检查综合评定</w:t>
      </w:r>
    </w:p>
    <w:p w14:paraId="42A012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center"/>
        <w:textAlignment w:val="auto"/>
        <w:rPr>
          <w:rFonts w:hint="default" w:ascii="Times New Roman" w:hAnsi="Times New Roman" w:eastAsia="仿宋_GB2312" w:cs="Times New Roman"/>
          <w:bCs/>
          <w:color w:val="000000"/>
          <w:sz w:val="2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报告书</w:t>
      </w:r>
    </w:p>
    <w:p w14:paraId="7B2420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00" w:lineRule="exact"/>
        <w:ind w:firstLine="240" w:firstLineChars="100"/>
        <w:jc w:val="left"/>
        <w:textAlignment w:val="auto"/>
        <w:rPr>
          <w:rFonts w:hint="default" w:ascii="Times New Roman" w:hAnsi="Times New Roman" w:eastAsia="楷体_GB2312" w:cs="Times New Roman"/>
          <w:sz w:val="44"/>
          <w:szCs w:val="44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24"/>
        </w:rPr>
        <w:t>受理编号：510000-xxxxxxx-xxxxxx</w:t>
      </w:r>
    </w:p>
    <w:tbl>
      <w:tblPr>
        <w:tblStyle w:val="4"/>
        <w:tblW w:w="91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8"/>
        <w:gridCol w:w="7091"/>
      </w:tblGrid>
      <w:tr w14:paraId="6E48E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2058" w:type="dxa"/>
            <w:noWrap w:val="0"/>
            <w:vAlign w:val="center"/>
          </w:tcPr>
          <w:p w14:paraId="655BD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企业名称</w:t>
            </w:r>
          </w:p>
        </w:tc>
        <w:tc>
          <w:tcPr>
            <w:tcW w:w="7091" w:type="dxa"/>
            <w:noWrap w:val="0"/>
            <w:vAlign w:val="center"/>
          </w:tcPr>
          <w:p w14:paraId="0E599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28238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2058" w:type="dxa"/>
            <w:noWrap w:val="0"/>
            <w:vAlign w:val="center"/>
          </w:tcPr>
          <w:p w14:paraId="22DC7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资质证书</w:t>
            </w:r>
          </w:p>
        </w:tc>
        <w:tc>
          <w:tcPr>
            <w:tcW w:w="7091" w:type="dxa"/>
            <w:noWrap w:val="0"/>
            <w:vAlign w:val="center"/>
          </w:tcPr>
          <w:p w14:paraId="6052C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（保健食品、化妆品等生产许可证编号）</w:t>
            </w:r>
          </w:p>
        </w:tc>
      </w:tr>
      <w:tr w14:paraId="0CE99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2058" w:type="dxa"/>
            <w:noWrap w:val="0"/>
            <w:vAlign w:val="center"/>
          </w:tcPr>
          <w:p w14:paraId="5A182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许可范围</w:t>
            </w:r>
          </w:p>
        </w:tc>
        <w:tc>
          <w:tcPr>
            <w:tcW w:w="7091" w:type="dxa"/>
            <w:noWrap w:val="0"/>
            <w:vAlign w:val="center"/>
          </w:tcPr>
          <w:p w14:paraId="24E95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（保健食品、化妆品等生产许可证许可范围）</w:t>
            </w:r>
          </w:p>
        </w:tc>
      </w:tr>
      <w:tr w14:paraId="1B506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2058" w:type="dxa"/>
            <w:noWrap w:val="0"/>
            <w:vAlign w:val="center"/>
          </w:tcPr>
          <w:p w14:paraId="418E1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单位地址</w:t>
            </w:r>
          </w:p>
        </w:tc>
        <w:tc>
          <w:tcPr>
            <w:tcW w:w="7091" w:type="dxa"/>
            <w:noWrap w:val="0"/>
            <w:vAlign w:val="center"/>
          </w:tcPr>
          <w:p w14:paraId="00991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0603D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2058" w:type="dxa"/>
            <w:noWrap w:val="0"/>
            <w:vAlign w:val="center"/>
          </w:tcPr>
          <w:p w14:paraId="7D8D4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-30"/>
                <w:sz w:val="24"/>
              </w:rPr>
              <w:t>申请购买数量</w:t>
            </w:r>
          </w:p>
        </w:tc>
        <w:tc>
          <w:tcPr>
            <w:tcW w:w="7091" w:type="dxa"/>
            <w:noWrap w:val="0"/>
            <w:vAlign w:val="center"/>
          </w:tcPr>
          <w:p w14:paraId="3222B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51375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2058" w:type="dxa"/>
            <w:noWrap w:val="0"/>
            <w:vAlign w:val="center"/>
          </w:tcPr>
          <w:p w14:paraId="54AA2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检查依据</w:t>
            </w:r>
          </w:p>
        </w:tc>
        <w:tc>
          <w:tcPr>
            <w:tcW w:w="7091" w:type="dxa"/>
            <w:noWrap w:val="0"/>
            <w:vAlign w:val="center"/>
          </w:tcPr>
          <w:p w14:paraId="65995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</w:tr>
      <w:tr w14:paraId="68A10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2058" w:type="dxa"/>
            <w:noWrap w:val="0"/>
            <w:vAlign w:val="center"/>
          </w:tcPr>
          <w:p w14:paraId="6E6A7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任务来源</w:t>
            </w:r>
          </w:p>
        </w:tc>
        <w:tc>
          <w:tcPr>
            <w:tcW w:w="7091" w:type="dxa"/>
            <w:noWrap w:val="0"/>
            <w:vAlign w:val="center"/>
          </w:tcPr>
          <w:p w14:paraId="11B15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</w:tr>
      <w:tr w14:paraId="38C01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2058" w:type="dxa"/>
            <w:noWrap w:val="0"/>
            <w:vAlign w:val="center"/>
          </w:tcPr>
          <w:p w14:paraId="04E3B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检查实施单位</w:t>
            </w:r>
          </w:p>
        </w:tc>
        <w:tc>
          <w:tcPr>
            <w:tcW w:w="7091" w:type="dxa"/>
            <w:noWrap w:val="0"/>
            <w:vAlign w:val="center"/>
          </w:tcPr>
          <w:p w14:paraId="428A6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</w:tr>
      <w:tr w14:paraId="48ABF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  <w:jc w:val="center"/>
        </w:trPr>
        <w:tc>
          <w:tcPr>
            <w:tcW w:w="2058" w:type="dxa"/>
            <w:noWrap w:val="0"/>
            <w:vAlign w:val="center"/>
          </w:tcPr>
          <w:p w14:paraId="2935C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检查人员</w:t>
            </w:r>
          </w:p>
        </w:tc>
        <w:tc>
          <w:tcPr>
            <w:tcW w:w="7091" w:type="dxa"/>
            <w:noWrap w:val="0"/>
            <w:vAlign w:val="center"/>
          </w:tcPr>
          <w:p w14:paraId="563E8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 xml:space="preserve">组长：     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 xml:space="preserve">组员： </w:t>
            </w:r>
          </w:p>
        </w:tc>
      </w:tr>
      <w:tr w14:paraId="6D32E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2058" w:type="dxa"/>
            <w:noWrap w:val="0"/>
            <w:vAlign w:val="center"/>
          </w:tcPr>
          <w:p w14:paraId="210C2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检查时间</w:t>
            </w:r>
          </w:p>
        </w:tc>
        <w:tc>
          <w:tcPr>
            <w:tcW w:w="7091" w:type="dxa"/>
            <w:noWrap w:val="0"/>
            <w:vAlign w:val="center"/>
          </w:tcPr>
          <w:p w14:paraId="585B8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</w:tr>
      <w:tr w14:paraId="214D3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9" w:type="dxa"/>
            <w:gridSpan w:val="2"/>
            <w:noWrap w:val="0"/>
            <w:vAlign w:val="center"/>
          </w:tcPr>
          <w:p w14:paraId="3069B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综合评定意见</w:t>
            </w:r>
          </w:p>
        </w:tc>
      </w:tr>
      <w:tr w14:paraId="3585B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1" w:hRule="atLeast"/>
          <w:jc w:val="center"/>
        </w:trPr>
        <w:tc>
          <w:tcPr>
            <w:tcW w:w="9149" w:type="dxa"/>
            <w:gridSpan w:val="2"/>
            <w:noWrap w:val="0"/>
            <w:vAlign w:val="top"/>
          </w:tcPr>
          <w:p w14:paraId="78904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right="0"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一、检查组综合意见</w:t>
            </w:r>
          </w:p>
          <w:p w14:paraId="57D70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right="0" w:firstLine="470" w:firstLineChars="196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二、综合评定结论</w:t>
            </w:r>
          </w:p>
          <w:p w14:paraId="66EE0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right="0" w:firstLine="480" w:firstLineChars="200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经对该企业申报资料、现场检查报告、整改报告进行审查，综合评定结论为：该企业符合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/不符合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要求。</w:t>
            </w:r>
          </w:p>
          <w:p w14:paraId="728C804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right="0"/>
              <w:textAlignment w:val="auto"/>
              <w:rPr>
                <w:rFonts w:hint="default" w:ascii="Times New Roman" w:hAnsi="Times New Roman" w:eastAsia="仿宋_GB2312" w:cs="Times New Roman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                                          </w:t>
            </w:r>
            <w:r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kern w:val="2"/>
                <w:sz w:val="24"/>
                <w:szCs w:val="24"/>
                <w:lang w:val="en-US" w:eastAsia="zh-CN" w:bidi="ar-SA"/>
              </w:rPr>
              <w:t>检查实施单位</w:t>
            </w:r>
          </w:p>
          <w:p w14:paraId="6F924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right="0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年  月  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 xml:space="preserve"> </w:t>
            </w:r>
          </w:p>
        </w:tc>
      </w:tr>
    </w:tbl>
    <w:p w14:paraId="2DBAC8D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A1B99"/>
    <w:rsid w:val="054A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unhideWhenUsed/>
    <w:qFormat/>
    <w:uiPriority w:val="0"/>
    <w:pPr>
      <w:widowControl w:val="0"/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2025-06-11T07:18:00Z</dcterms:created>
  <dc:creator>杨思明</dc:creator>
  <cp:lastModifiedBy>杨思明</cp:lastModifiedBy>
  <dcterms:modified xsi:type="dcterms:W3CDTF">2025-06-11T07:19:36Z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38E801D1EF2A484E8FBCD7E83201803F_11</vt:lpwstr>
  </property>
  <property fmtid="{D5CDD505-2E9C-101B-9397-08002B2CF9AE}" pid="4" name="KSOTemplateDocerSaveRecord">
    <vt:lpwstr>eyJoZGlkIjoiNmZhOTFiMjUyM2Q1NjQ0Yjk2YjJjZDczMWI5N2Y4ZDIiLCJ1c2VySWQiOiI1NTU4MTkyOTcifQ==</vt:lpwstr>
  </property>
</Properties>
</file>