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lang w:val="en-US" w:eastAsia="zh-CN"/>
        </w:rPr>
      </w:pPr>
    </w:p>
    <w:p>
      <w:pPr>
        <w:pStyle w:val="2"/>
        <w:rPr>
          <w:rFonts w:hint="default" w:ascii="Times New Roman" w:hAnsi="Times New Roman"/>
          <w:lang w:val="en-US" w:eastAsia="zh-CN"/>
        </w:rPr>
      </w:pPr>
    </w:p>
    <w:p>
      <w:pPr>
        <w:pStyle w:val="2"/>
        <w:rPr>
          <w:rFonts w:hint="default" w:ascii="Times New Roman" w:hAnsi="Times New Roman"/>
          <w:lang w:val="en-US" w:eastAsia="zh-CN"/>
        </w:rPr>
      </w:pPr>
    </w:p>
    <w:p>
      <w:pPr>
        <w:pStyle w:val="2"/>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简体" w:cs="方正小标宋简体"/>
          <w:b w:val="0"/>
          <w:bCs w:val="0"/>
          <w:spacing w:val="11"/>
          <w:sz w:val="44"/>
          <w:szCs w:val="44"/>
        </w:rPr>
      </w:pPr>
      <w:r>
        <w:rPr>
          <w:rFonts w:hint="eastAsia" w:ascii="Times New Roman" w:hAnsi="Times New Roman" w:eastAsia="方正小标宋简体" w:cs="方正小标宋简体"/>
          <w:b w:val="0"/>
          <w:bCs w:val="0"/>
          <w:spacing w:val="11"/>
          <w:sz w:val="44"/>
          <w:szCs w:val="44"/>
          <w:lang w:val="en-US" w:eastAsia="zh-CN"/>
        </w:rPr>
        <w:t>西藏自治区</w:t>
      </w:r>
      <w:r>
        <w:rPr>
          <w:rFonts w:hint="eastAsia" w:ascii="Times New Roman" w:hAnsi="Times New Roman" w:eastAsia="方正小标宋_GBK" w:cs="Times New Roman"/>
          <w:bCs/>
          <w:color w:val="000000"/>
          <w:sz w:val="44"/>
          <w:szCs w:val="44"/>
          <w:lang w:eastAsia="zh-CN"/>
        </w:rPr>
        <w:t>临床医学研究中心</w:t>
      </w:r>
      <w:r>
        <w:rPr>
          <w:rFonts w:hint="eastAsia" w:ascii="Times New Roman" w:hAnsi="Times New Roman" w:eastAsia="方正小标宋简体" w:cs="方正小标宋简体"/>
          <w:b w:val="0"/>
          <w:bCs w:val="0"/>
          <w:spacing w:val="0"/>
          <w:sz w:val="44"/>
          <w:szCs w:val="44"/>
          <w:lang w:eastAsia="zh-CN"/>
        </w:rPr>
        <w:t>申报书</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楷体_GB2312" w:cs="楷体_GB2312"/>
          <w:b w:val="0"/>
          <w:bCs w:val="0"/>
          <w:spacing w:val="11"/>
          <w:sz w:val="32"/>
          <w:szCs w:val="32"/>
        </w:rPr>
      </w:pPr>
      <w:r>
        <w:rPr>
          <w:rFonts w:hint="eastAsia" w:ascii="Times New Roman" w:hAnsi="Times New Roman" w:eastAsia="楷体_GB2312" w:cs="楷体_GB2312"/>
          <w:b w:val="0"/>
          <w:bCs w:val="0"/>
          <w:spacing w:val="11"/>
          <w:sz w:val="32"/>
          <w:szCs w:val="32"/>
        </w:rPr>
        <w:t>（20</w:t>
      </w:r>
      <w:r>
        <w:rPr>
          <w:rFonts w:hint="eastAsia" w:ascii="Times New Roman" w:hAnsi="Times New Roman" w:eastAsia="楷体_GB2312" w:cs="楷体_GB2312"/>
          <w:b w:val="0"/>
          <w:bCs w:val="0"/>
          <w:spacing w:val="11"/>
          <w:sz w:val="32"/>
          <w:szCs w:val="32"/>
          <w:lang w:val="en-US" w:eastAsia="zh-CN"/>
        </w:rPr>
        <w:t>25</w:t>
      </w:r>
      <w:r>
        <w:rPr>
          <w:rFonts w:hint="eastAsia" w:ascii="Times New Roman" w:hAnsi="Times New Roman" w:eastAsia="楷体_GB2312" w:cs="楷体_GB2312"/>
          <w:b w:val="0"/>
          <w:bCs w:val="0"/>
          <w:spacing w:val="11"/>
          <w:sz w:val="32"/>
          <w:szCs w:val="32"/>
        </w:rPr>
        <w:t>年度）</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0"/>
        <w:rPr>
          <w:rFonts w:hint="default" w:ascii="Times New Roman" w:hAnsi="Times New Roman" w:eastAsia="宋体" w:cs="Times New Roman"/>
          <w:spacing w:val="0"/>
          <w:sz w:val="21"/>
          <w:szCs w:val="24"/>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lang w:val="en"/>
        </w:rPr>
      </w:pPr>
      <w:r>
        <w:rPr>
          <w:rFonts w:hint="eastAsia" w:ascii="Times New Roman" w:hAnsi="Times New Roman" w:eastAsia="方正黑体_GBK" w:cs="方正黑体_GBK"/>
          <w:spacing w:val="0"/>
          <w:sz w:val="32"/>
          <w:szCs w:val="32"/>
          <w:lang w:val="en" w:eastAsia="zh-CN"/>
        </w:rPr>
        <w:t>中心</w:t>
      </w:r>
      <w:r>
        <w:rPr>
          <w:rFonts w:hint="eastAsia" w:ascii="Times New Roman" w:hAnsi="Times New Roman" w:eastAsia="方正黑体_GBK" w:cs="方正黑体_GBK"/>
          <w:spacing w:val="0"/>
          <w:sz w:val="32"/>
          <w:szCs w:val="32"/>
          <w:lang w:val="en"/>
        </w:rPr>
        <w:t>名称：</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lang w:val="en"/>
        </w:rPr>
      </w:pPr>
      <w:r>
        <w:rPr>
          <w:rFonts w:hint="eastAsia" w:ascii="Times New Roman" w:hAnsi="Times New Roman" w:eastAsia="方正黑体_GBK" w:cs="方正黑体_GBK"/>
          <w:spacing w:val="0"/>
          <w:sz w:val="32"/>
          <w:szCs w:val="32"/>
          <w:lang w:val="en" w:eastAsia="zh-CN"/>
        </w:rPr>
        <w:t>学科</w:t>
      </w:r>
      <w:r>
        <w:rPr>
          <w:rFonts w:hint="eastAsia" w:ascii="Times New Roman" w:hAnsi="Times New Roman" w:eastAsia="方正黑体_GBK" w:cs="方正黑体_GBK"/>
          <w:spacing w:val="0"/>
          <w:sz w:val="32"/>
          <w:szCs w:val="32"/>
          <w:lang w:val="en"/>
        </w:rPr>
        <w:t>类别：</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lang w:val="en-US" w:eastAsia="zh-CN"/>
        </w:rPr>
      </w:pPr>
      <w:r>
        <w:rPr>
          <w:rFonts w:hint="eastAsia" w:ascii="Times New Roman" w:hAnsi="Times New Roman" w:eastAsia="方正黑体_GBK" w:cs="方正黑体_GBK"/>
          <w:spacing w:val="0"/>
          <w:sz w:val="32"/>
          <w:szCs w:val="32"/>
          <w:lang w:val="en"/>
        </w:rPr>
        <w:t>研究领域：</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lang w:val="en"/>
        </w:rPr>
        <w:t xml:space="preserve">          </w:t>
      </w:r>
      <w:r>
        <w:rPr>
          <w:rFonts w:hint="eastAsia" w:ascii="Times New Roman" w:hAnsi="Times New Roman" w:eastAsia="方正黑体_GBK" w:cs="方正黑体_GBK"/>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lang w:val="en"/>
        </w:rPr>
      </w:pPr>
      <w:r>
        <w:rPr>
          <w:rFonts w:hint="eastAsia" w:ascii="Times New Roman" w:hAnsi="Times New Roman" w:eastAsia="方正黑体_GBK" w:cs="方正黑体_GBK"/>
          <w:spacing w:val="0"/>
          <w:sz w:val="32"/>
          <w:szCs w:val="32"/>
          <w:lang w:val="en"/>
        </w:rPr>
        <w:t>依托单位：</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lang w:val="en"/>
        </w:rPr>
        <w:t xml:space="preserve">    （盖章）</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lang w:val="en"/>
        </w:rPr>
      </w:pPr>
      <w:r>
        <w:rPr>
          <w:rFonts w:hint="eastAsia" w:ascii="Times New Roman" w:hAnsi="Times New Roman" w:eastAsia="方正黑体_GBK" w:cs="方正黑体_GBK"/>
          <w:spacing w:val="0"/>
          <w:sz w:val="32"/>
          <w:szCs w:val="32"/>
          <w:lang w:val="en" w:eastAsia="zh-CN"/>
        </w:rPr>
        <w:t>共建</w:t>
      </w:r>
      <w:r>
        <w:rPr>
          <w:rFonts w:hint="eastAsia" w:ascii="Times New Roman" w:hAnsi="Times New Roman" w:eastAsia="方正黑体_GBK" w:cs="方正黑体_GBK"/>
          <w:spacing w:val="0"/>
          <w:sz w:val="32"/>
          <w:szCs w:val="32"/>
          <w:lang w:val="en"/>
        </w:rPr>
        <w:t>单位：</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lang w:val="en"/>
        </w:rPr>
        <w:t xml:space="preserve">    （盖章）</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lang w:val="en"/>
        </w:rPr>
      </w:pPr>
      <w:r>
        <w:rPr>
          <w:rFonts w:hint="eastAsia" w:ascii="Times New Roman" w:hAnsi="Times New Roman" w:eastAsia="方正黑体_GBK" w:cs="方正黑体_GBK"/>
          <w:spacing w:val="0"/>
          <w:sz w:val="32"/>
          <w:szCs w:val="32"/>
          <w:lang w:val="en"/>
        </w:rPr>
        <w:t>归口</w:t>
      </w:r>
      <w:r>
        <w:rPr>
          <w:rFonts w:hint="eastAsia" w:ascii="Times New Roman" w:hAnsi="Times New Roman" w:eastAsia="方正黑体_GBK" w:cs="方正黑体_GBK"/>
          <w:spacing w:val="0"/>
          <w:sz w:val="32"/>
          <w:szCs w:val="32"/>
          <w:lang w:val="en" w:eastAsia="zh-CN"/>
        </w:rPr>
        <w:t>主管</w:t>
      </w:r>
      <w:r>
        <w:rPr>
          <w:rFonts w:hint="eastAsia" w:ascii="Times New Roman" w:hAnsi="Times New Roman" w:eastAsia="方正黑体_GBK" w:cs="方正黑体_GBK"/>
          <w:spacing w:val="0"/>
          <w:sz w:val="32"/>
          <w:szCs w:val="32"/>
          <w:lang w:val="en"/>
        </w:rPr>
        <w:t>部门：</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bCs w:val="0"/>
          <w:spacing w:val="0"/>
          <w:sz w:val="32"/>
          <w:szCs w:val="32"/>
          <w:lang w:val="en"/>
        </w:rPr>
      </w:pPr>
      <w:r>
        <w:rPr>
          <w:rFonts w:hint="eastAsia" w:ascii="Times New Roman" w:hAnsi="Times New Roman" w:eastAsia="方正黑体_GBK" w:cs="方正黑体_GBK"/>
          <w:bCs w:val="0"/>
          <w:spacing w:val="0"/>
          <w:sz w:val="32"/>
          <w:szCs w:val="32"/>
          <w:lang w:val="en"/>
        </w:rPr>
        <w:t>依托单位联系人：</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lang w:val="en"/>
        </w:rPr>
        <w:t>手机：</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lang w:val="en"/>
        </w:rPr>
      </w:pPr>
      <w:r>
        <w:rPr>
          <w:rFonts w:hint="eastAsia" w:ascii="Times New Roman" w:hAnsi="Times New Roman" w:eastAsia="方正黑体_GBK" w:cs="方正黑体_GBK"/>
          <w:spacing w:val="0"/>
          <w:sz w:val="32"/>
          <w:szCs w:val="32"/>
          <w:lang w:val="en" w:eastAsia="zh-CN"/>
        </w:rPr>
        <w:t>中心</w:t>
      </w:r>
      <w:r>
        <w:rPr>
          <w:rFonts w:hint="eastAsia" w:ascii="Times New Roman" w:hAnsi="Times New Roman" w:eastAsia="方正黑体_GBK" w:cs="方正黑体_GBK"/>
          <w:bCs w:val="0"/>
          <w:spacing w:val="0"/>
          <w:sz w:val="32"/>
          <w:szCs w:val="32"/>
          <w:lang w:val="en"/>
        </w:rPr>
        <w:t>联系人：</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lang w:val="en"/>
        </w:rPr>
        <w:t>手机：</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u w:val="single"/>
          <w:lang w:val="en"/>
        </w:rPr>
      </w:pPr>
      <w:r>
        <w:rPr>
          <w:rFonts w:hint="eastAsia" w:ascii="Times New Roman" w:hAnsi="Times New Roman" w:eastAsia="方正黑体_GBK" w:cs="方正黑体_GBK"/>
          <w:spacing w:val="0"/>
          <w:sz w:val="32"/>
          <w:szCs w:val="32"/>
          <w:lang w:val="en"/>
        </w:rPr>
        <w:t>填报日期：</w:t>
      </w:r>
      <w:r>
        <w:rPr>
          <w:rFonts w:hint="eastAsia" w:ascii="Times New Roman" w:hAnsi="Times New Roman" w:eastAsia="方正黑体_GBK" w:cs="方正黑体_GBK"/>
          <w:spacing w:val="0"/>
          <w:sz w:val="32"/>
          <w:szCs w:val="32"/>
          <w:u w:val="single"/>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仿宋_GB2312" w:cs="仿宋_GB2312"/>
          <w:spacing w:val="0"/>
          <w:sz w:val="32"/>
          <w:szCs w:val="32"/>
          <w:lang w:val="en"/>
        </w:rPr>
      </w:pPr>
      <w:r>
        <w:rPr>
          <w:rFonts w:hint="eastAsia" w:ascii="Times New Roman" w:hAnsi="Times New Roman" w:eastAsia="仿宋_GB2312" w:cs="仿宋_GB2312"/>
          <w:spacing w:val="0"/>
          <w:sz w:val="32"/>
          <w:szCs w:val="32"/>
          <w:lang w:val="en"/>
        </w:rPr>
        <w:t xml:space="preserve">                                  </w:t>
      </w:r>
      <w:r>
        <w:rPr>
          <w:rFonts w:hint="eastAsia" w:ascii="Times New Roman" w:hAnsi="Times New Roman" w:eastAsia="仿宋_GB2312" w:cs="仿宋_GB2312"/>
          <w:spacing w:val="0"/>
          <w:sz w:val="32"/>
          <w:szCs w:val="32"/>
          <w:lang w:val="en-US" w:eastAsia="zh-CN"/>
        </w:rPr>
        <w:t xml:space="preserve">  </w:t>
      </w:r>
      <w:r>
        <w:rPr>
          <w:rFonts w:hint="eastAsia" w:ascii="Times New Roman" w:hAnsi="Times New Roman" w:eastAsia="仿宋_GB2312" w:cs="仿宋_GB2312"/>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pacing w:line="600" w:lineRule="exact"/>
        <w:ind w:left="1980" w:hanging="1440"/>
        <w:jc w:val="left"/>
        <w:textAlignment w:val="auto"/>
        <w:rPr>
          <w:rFonts w:hint="eastAsia" w:ascii="Times New Roman" w:hAnsi="Times New Roman" w:eastAsia="仿宋_GB2312" w:cs="仿宋_GB2312"/>
          <w:spacing w:val="0"/>
          <w:sz w:val="24"/>
          <w:szCs w:val="24"/>
        </w:rPr>
      </w:pPr>
      <w:r>
        <w:rPr>
          <w:rFonts w:hint="eastAsia" w:ascii="Times New Roman" w:hAnsi="Times New Roman" w:eastAsia="仿宋_GB2312" w:cs="仿宋_GB2312"/>
          <w:spacing w:val="0"/>
          <w:sz w:val="24"/>
          <w:szCs w:val="24"/>
        </w:rPr>
        <mc:AlternateContent>
          <mc:Choice Requires="wps">
            <w:drawing>
              <wp:anchor distT="0" distB="0" distL="114300" distR="114300" simplePos="0" relativeHeight="251661312"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2" name="文本框 2"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您现在不能检查保护文档或打印文档，请根据以下三个步骤操作：</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1)如果您是Word2000或以上版本用户，请把Word宏的安全性设为:"中"</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方法: Word菜单-&gt;工具-&gt;宏-&gt;安全性-&gt;安全级,设置为"中"</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(如果您是Word97用户，继续执行以下步骤)</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2)关闭本文档，重新打开本文档</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3)点击"启用宏"按钮，即可开始填写本文档或打印了</w:t>
                            </w:r>
                          </w:p>
                        </w:txbxContent>
                      </wps:txbx>
                      <wps:bodyPr upright="true"/>
                    </wps:wsp>
                  </a:graphicData>
                </a:graphic>
              </wp:anchor>
            </w:drawing>
          </mc:Choice>
          <mc:Fallback>
            <w:pict>
              <v:shape id="_x0000_s1026" o:spid="_x0000_s1026" o:spt="202" type="#_x0000_t202" style="position:absolute;left:0pt;margin-left:-6.6pt;margin-top:25.4pt;height:287.9pt;width:477pt;visibility:hidden;z-index:251661312;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JH2qGNcAAAAKAQAADwAAAAAAAAAB&#10;ACAAAAA4AAAAZHJzL2Rvd25yZXYueG1sUEsBAhQAFAAAAAgAh07iQPVeF3z7AQAACwQAAA4AAAAA&#10;AAAAAQAgAAAAPAEAAGRycy9lMm9Eb2MueG1sUEsFBgAAAAAGAAYAWQEAAKkFAAAAAA==&#10;">
                <v:fill on="t" focussize="0,0"/>
                <v:stroke color="#FFFFFF" joinstyle="miter"/>
                <v:imagedata o:title=""/>
                <o:lock v:ext="edit" aspectratio="f"/>
                <v:textbox>
                  <w:txbxContent>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您现在不能检查保护文档或打印文档，请根据以下三个步骤操作：</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1)如果您是Word2000或以上版本用户，请把Word宏的安全性设为:"中"</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方法: Word菜单-&gt;工具-&gt;宏-&gt;安全性-&gt;安全级,设置为"中"</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(如果您是Word97用户，继续执行以下步骤)</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2)关闭本文档，重新打开本文档</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3)点击"启用宏"按钮，即可开始填写本文档或打印了</w:t>
                      </w:r>
                    </w:p>
                  </w:txbxContent>
                </v:textbox>
              </v:shape>
            </w:pict>
          </mc:Fallback>
        </mc:AlternateContent>
      </w:r>
    </w:p>
    <w:p>
      <w:pPr>
        <w:keepNext w:val="0"/>
        <w:keepLines w:val="0"/>
        <w:pageBreakBefore w:val="0"/>
        <w:widowControl w:val="0"/>
        <w:tabs>
          <w:tab w:val="left" w:pos="720"/>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spacing w:val="0"/>
          <w:sz w:val="30"/>
          <w:szCs w:val="24"/>
        </w:rPr>
      </w:pPr>
      <w:r>
        <w:rPr>
          <w:rFonts w:hint="eastAsia" w:ascii="Times New Roman" w:hAnsi="Times New Roman" w:eastAsia="宋体" w:cs="Times New Roman"/>
          <w:b/>
          <w:spacing w:val="0"/>
          <w:sz w:val="30"/>
          <w:szCs w:val="24"/>
          <w:lang w:eastAsia="zh-CN"/>
        </w:rPr>
        <w:t>西藏自治区</w:t>
      </w:r>
      <w:r>
        <w:rPr>
          <w:rFonts w:hint="default" w:ascii="Times New Roman" w:hAnsi="Times New Roman" w:eastAsia="宋体" w:cs="Times New Roman"/>
          <w:b/>
          <w:spacing w:val="0"/>
          <w:sz w:val="30"/>
          <w:szCs w:val="24"/>
        </w:rPr>
        <w:t>科学技术厅</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color w:val="000000"/>
          <w:spacing w:val="0"/>
          <w:sz w:val="30"/>
          <w:szCs w:val="24"/>
        </w:rPr>
      </w:pPr>
      <w:r>
        <w:rPr>
          <w:rFonts w:hint="default" w:ascii="Times New Roman" w:hAnsi="Times New Roman" w:eastAsia="宋体" w:cs="Times New Roman"/>
          <w:b/>
          <w:color w:val="auto"/>
          <w:spacing w:val="0"/>
          <w:sz w:val="30"/>
          <w:szCs w:val="24"/>
          <w:highlight w:val="none"/>
        </w:rPr>
        <w:t>二〇</w:t>
      </w:r>
      <w:r>
        <w:rPr>
          <w:rFonts w:hint="default" w:ascii="Times New Roman" w:hAnsi="Times New Roman" w:eastAsia="宋体" w:cs="Times New Roman"/>
          <w:b/>
          <w:color w:val="auto"/>
          <w:spacing w:val="0"/>
          <w:sz w:val="30"/>
          <w:szCs w:val="24"/>
          <w:highlight w:val="none"/>
          <w:lang w:val="en-US" w:eastAsia="zh-CN"/>
        </w:rPr>
        <w:t>二</w:t>
      </w:r>
      <w:r>
        <w:rPr>
          <w:rFonts w:hint="eastAsia" w:ascii="Times New Roman" w:hAnsi="Times New Roman" w:eastAsia="宋体" w:cs="Times New Roman"/>
          <w:b/>
          <w:color w:val="auto"/>
          <w:spacing w:val="0"/>
          <w:sz w:val="30"/>
          <w:szCs w:val="24"/>
          <w:highlight w:val="none"/>
          <w:lang w:val="en-US" w:eastAsia="zh-CN"/>
        </w:rPr>
        <w:t>五</w:t>
      </w:r>
      <w:r>
        <w:rPr>
          <w:rFonts w:hint="default" w:ascii="Times New Roman" w:hAnsi="Times New Roman" w:eastAsia="宋体" w:cs="Times New Roman"/>
          <w:b/>
          <w:color w:val="000000"/>
          <w:spacing w:val="0"/>
          <w:sz w:val="30"/>
          <w:szCs w:val="24"/>
        </w:rPr>
        <w:t>年 制</w:t>
      </w:r>
    </w:p>
    <w:p>
      <w:pPr>
        <w:rPr>
          <w:rFonts w:ascii="Times New Roman" w:hAnsi="Times New Roman"/>
        </w:rPr>
      </w:pPr>
      <w:r>
        <w:rPr>
          <w:rFonts w:ascii="Times New Roman" w:hAnsi="Times New Roman"/>
        </w:rPr>
        <w:br w:type="page"/>
      </w:r>
    </w:p>
    <w:p>
      <w:pPr>
        <w:spacing w:line="580" w:lineRule="exact"/>
        <w:jc w:val="center"/>
        <w:outlineLvl w:val="1"/>
        <w:rPr>
          <w:rFonts w:hint="eastAsia" w:ascii="Times New Roman" w:hAnsi="Times New Roman" w:eastAsia="方正小标宋_GBK" w:cs="方正小标宋_GBK"/>
          <w:bCs w:val="0"/>
          <w:color w:val="000000"/>
          <w:sz w:val="44"/>
          <w:szCs w:val="44"/>
          <w:highlight w:val="none"/>
        </w:rPr>
      </w:pPr>
    </w:p>
    <w:p>
      <w:pPr>
        <w:spacing w:line="580" w:lineRule="exact"/>
        <w:jc w:val="center"/>
        <w:outlineLvl w:val="1"/>
        <w:rPr>
          <w:rFonts w:hint="eastAsia" w:ascii="Times New Roman" w:hAnsi="Times New Roman" w:eastAsia="方正小标宋_GBK" w:cs="方正小标宋_GBK"/>
          <w:bCs w:val="0"/>
          <w:color w:val="000000"/>
          <w:sz w:val="44"/>
          <w:szCs w:val="44"/>
          <w:highlight w:val="none"/>
        </w:rPr>
      </w:pPr>
      <w:r>
        <w:rPr>
          <w:rFonts w:hint="eastAsia" w:ascii="Times New Roman" w:hAnsi="Times New Roman" w:eastAsia="方正小标宋_GBK" w:cs="方正小标宋_GBK"/>
          <w:bCs w:val="0"/>
          <w:color w:val="000000"/>
          <w:sz w:val="44"/>
          <w:szCs w:val="44"/>
          <w:highlight w:val="none"/>
        </w:rPr>
        <w:t>填</w:t>
      </w:r>
      <w:r>
        <w:rPr>
          <w:rFonts w:hint="eastAsia" w:ascii="Times New Roman" w:hAnsi="Times New Roman" w:eastAsia="方正小标宋_GBK" w:cs="方正小标宋_GBK"/>
          <w:bCs w:val="0"/>
          <w:color w:val="000000"/>
          <w:sz w:val="44"/>
          <w:szCs w:val="44"/>
          <w:highlight w:val="none"/>
          <w:lang w:eastAsia="zh-CN"/>
        </w:rPr>
        <w:t>报</w:t>
      </w:r>
      <w:r>
        <w:rPr>
          <w:rFonts w:hint="eastAsia" w:ascii="Times New Roman" w:hAnsi="Times New Roman" w:eastAsia="方正小标宋_GBK" w:cs="方正小标宋_GBK"/>
          <w:bCs w:val="0"/>
          <w:color w:val="000000"/>
          <w:sz w:val="44"/>
          <w:szCs w:val="44"/>
          <w:highlight w:val="none"/>
        </w:rPr>
        <w:t>说明</w:t>
      </w:r>
    </w:p>
    <w:p>
      <w:pPr>
        <w:spacing w:line="580" w:lineRule="exact"/>
        <w:jc w:val="center"/>
        <w:outlineLvl w:val="1"/>
        <w:rPr>
          <w:rFonts w:hint="eastAsia" w:ascii="Times New Roman" w:hAnsi="Times New Roman" w:eastAsia="方正小标宋_GBK" w:cs="方正小标宋_GBK"/>
          <w:bCs w:val="0"/>
          <w:color w:val="000000"/>
          <w:sz w:val="44"/>
          <w:szCs w:val="44"/>
          <w:highlight w:val="none"/>
        </w:rPr>
      </w:pP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一、</w:t>
      </w:r>
      <w:r>
        <w:rPr>
          <w:rFonts w:hint="eastAsia" w:ascii="Times New Roman" w:hAnsi="Times New Roman" w:eastAsia="方正仿宋_GBK" w:cs="方正仿宋_GBK"/>
          <w:bCs w:val="0"/>
          <w:color w:val="000000"/>
          <w:sz w:val="32"/>
          <w:szCs w:val="32"/>
        </w:rPr>
        <w:t>需遵守国家保密规定，不得填报涉及国家秘密的信息</w:t>
      </w:r>
      <w:r>
        <w:rPr>
          <w:rFonts w:hint="eastAsia" w:ascii="Times New Roman" w:hAnsi="Times New Roman" w:eastAsia="方正仿宋_GBK" w:cs="方正仿宋_GBK"/>
          <w:bCs w:val="0"/>
          <w:color w:val="000000"/>
          <w:sz w:val="32"/>
          <w:szCs w:val="32"/>
          <w:highlight w:val="none"/>
        </w:rPr>
        <w:t>。</w:t>
      </w: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二、</w:t>
      </w:r>
      <w:r>
        <w:rPr>
          <w:rFonts w:hint="eastAsia" w:ascii="Times New Roman" w:hAnsi="Times New Roman" w:eastAsia="方正仿宋_GBK" w:cs="方正仿宋_GBK"/>
          <w:bCs w:val="0"/>
          <w:color w:val="000000"/>
          <w:sz w:val="32"/>
          <w:szCs w:val="32"/>
        </w:rPr>
        <w:t>内容应简明扼要，用词客观准确，覆盖提示要点，有具体的数据、实例支撑</w:t>
      </w:r>
      <w:r>
        <w:rPr>
          <w:rFonts w:hint="eastAsia" w:ascii="Times New Roman" w:hAnsi="Times New Roman" w:eastAsia="方正仿宋_GBK" w:cs="方正仿宋_GBK"/>
          <w:bCs w:val="0"/>
          <w:color w:val="000000"/>
          <w:sz w:val="32"/>
          <w:szCs w:val="32"/>
          <w:highlight w:val="none"/>
        </w:rPr>
        <w:t>。</w:t>
      </w: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三、</w:t>
      </w:r>
      <w:r>
        <w:rPr>
          <w:rFonts w:hint="eastAsia" w:ascii="Times New Roman" w:hAnsi="Times New Roman" w:eastAsia="方正仿宋_GBK" w:cs="方正仿宋_GBK"/>
          <w:bCs w:val="0"/>
          <w:color w:val="000000"/>
          <w:sz w:val="32"/>
          <w:szCs w:val="32"/>
        </w:rPr>
        <w:t>如栏目表格空间不够</w:t>
      </w:r>
      <w:r>
        <w:rPr>
          <w:rFonts w:hint="eastAsia" w:ascii="Times New Roman" w:hAnsi="Times New Roman" w:eastAsia="方正仿宋_GBK" w:cs="方正仿宋_GBK"/>
          <w:bCs w:val="0"/>
          <w:color w:val="000000"/>
          <w:sz w:val="32"/>
          <w:szCs w:val="32"/>
          <w:lang w:eastAsia="zh-CN"/>
        </w:rPr>
        <w:t>或内容需要补充的</w:t>
      </w:r>
      <w:r>
        <w:rPr>
          <w:rFonts w:hint="eastAsia" w:ascii="Times New Roman" w:hAnsi="Times New Roman" w:eastAsia="方正仿宋_GBK" w:cs="方正仿宋_GBK"/>
          <w:bCs w:val="0"/>
          <w:color w:val="000000"/>
          <w:sz w:val="32"/>
          <w:szCs w:val="32"/>
        </w:rPr>
        <w:t>，可自行扩充</w:t>
      </w:r>
      <w:r>
        <w:rPr>
          <w:rFonts w:hint="eastAsia" w:ascii="Times New Roman" w:hAnsi="Times New Roman" w:eastAsia="方正仿宋_GBK" w:cs="方正仿宋_GBK"/>
          <w:bCs w:val="0"/>
          <w:color w:val="000000"/>
          <w:sz w:val="32"/>
          <w:szCs w:val="32"/>
          <w:highlight w:val="none"/>
        </w:rPr>
        <w:t>。</w:t>
      </w: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四、</w:t>
      </w:r>
      <w:r>
        <w:rPr>
          <w:rFonts w:hint="eastAsia" w:ascii="Times New Roman" w:hAnsi="Times New Roman" w:eastAsia="方正仿宋_GBK" w:cs="方正仿宋_GBK"/>
          <w:bCs w:val="0"/>
          <w:color w:val="000000"/>
          <w:sz w:val="32"/>
          <w:szCs w:val="32"/>
          <w:highlight w:val="none"/>
          <w:lang w:eastAsia="zh-CN"/>
        </w:rPr>
        <w:t>申报材料</w:t>
      </w:r>
      <w:r>
        <w:rPr>
          <w:rFonts w:hint="eastAsia" w:ascii="Times New Roman" w:hAnsi="Times New Roman" w:eastAsia="方正仿宋_GBK" w:cs="方正仿宋_GBK"/>
          <w:bCs w:val="0"/>
          <w:color w:val="000000"/>
          <w:sz w:val="32"/>
          <w:szCs w:val="32"/>
          <w:highlight w:val="none"/>
        </w:rPr>
        <w:t>用A4纸打印、白色封皮装订、签章。</w:t>
      </w:r>
    </w:p>
    <w:p>
      <w:pPr>
        <w:spacing w:line="560" w:lineRule="exact"/>
        <w:ind w:firstLine="640"/>
        <w:outlineLvl w:val="0"/>
        <w:rPr>
          <w:rFonts w:hint="eastAsia" w:ascii="Times New Roman" w:hAnsi="Times New Roman" w:eastAsia="方正仿宋_GBK" w:cs="方正仿宋_GBK"/>
          <w:bCs w:val="0"/>
          <w:sz w:val="32"/>
          <w:szCs w:val="32"/>
          <w:highlight w:val="none"/>
        </w:rPr>
      </w:pPr>
      <w:r>
        <w:rPr>
          <w:rFonts w:hint="eastAsia" w:ascii="Times New Roman" w:hAnsi="Times New Roman" w:eastAsia="方正仿宋_GBK" w:cs="方正仿宋_GBK"/>
          <w:bCs w:val="0"/>
          <w:color w:val="000000"/>
          <w:sz w:val="32"/>
          <w:szCs w:val="32"/>
          <w:highlight w:val="none"/>
        </w:rPr>
        <w:t>五、所属</w:t>
      </w:r>
      <w:r>
        <w:rPr>
          <w:rFonts w:hint="eastAsia" w:ascii="Times New Roman" w:hAnsi="Times New Roman" w:eastAsia="方正仿宋_GBK" w:cs="方正仿宋_GBK"/>
          <w:bCs w:val="0"/>
          <w:sz w:val="32"/>
          <w:szCs w:val="32"/>
          <w:highlight w:val="none"/>
          <w:lang w:eastAsia="zh-CN"/>
        </w:rPr>
        <w:t>学科</w:t>
      </w:r>
      <w:r>
        <w:rPr>
          <w:rFonts w:hint="eastAsia" w:ascii="Times New Roman" w:hAnsi="Times New Roman" w:eastAsia="方正仿宋_GBK" w:cs="方正仿宋_GBK"/>
          <w:bCs w:val="0"/>
          <w:sz w:val="32"/>
          <w:szCs w:val="32"/>
          <w:highlight w:val="none"/>
          <w:lang w:val="en-US" w:eastAsia="zh-CN"/>
        </w:rPr>
        <w:t>参照国家自然科学基金委学科代码</w:t>
      </w:r>
      <w:r>
        <w:rPr>
          <w:rFonts w:hint="eastAsia" w:ascii="Times New Roman" w:hAnsi="Times New Roman" w:eastAsia="方正仿宋_GBK" w:cs="方正仿宋_GBK"/>
          <w:bCs w:val="0"/>
          <w:sz w:val="32"/>
          <w:szCs w:val="32"/>
          <w:highlight w:val="none"/>
        </w:rPr>
        <w:t>。</w:t>
      </w:r>
    </w:p>
    <w:p>
      <w:pPr>
        <w:rPr>
          <w:rFonts w:ascii="Times New Roman" w:hAnsi="Times New Roman" w:eastAsia="仿宋_GB2312"/>
          <w:color w:val="000000"/>
          <w:sz w:val="32"/>
          <w:szCs w:val="32"/>
        </w:rPr>
      </w:pPr>
      <w:r>
        <w:rPr>
          <w:rFonts w:hint="eastAsia" w:ascii="Times New Roman" w:hAnsi="Times New Roman" w:eastAsia="方正仿宋_GBK" w:cs="方正仿宋_GBK"/>
          <w:bCs w:val="0"/>
          <w:color w:val="000000"/>
          <w:sz w:val="32"/>
          <w:szCs w:val="32"/>
          <w:highlight w:val="none"/>
          <w:lang w:val="en-US" w:eastAsia="zh-CN"/>
        </w:rPr>
        <w:t xml:space="preserve">    </w:t>
      </w:r>
      <w:r>
        <w:rPr>
          <w:rFonts w:hint="eastAsia" w:ascii="Times New Roman" w:hAnsi="Times New Roman" w:eastAsia="方正仿宋_GBK" w:cs="方正仿宋_GBK"/>
          <w:bCs w:val="0"/>
          <w:color w:val="000000"/>
          <w:sz w:val="32"/>
          <w:szCs w:val="32"/>
          <w:highlight w:val="none"/>
          <w:lang w:eastAsia="zh-CN"/>
        </w:rPr>
        <w:t>六</w:t>
      </w:r>
      <w:r>
        <w:rPr>
          <w:rFonts w:hint="eastAsia" w:ascii="Times New Roman" w:hAnsi="Times New Roman" w:eastAsia="方正仿宋_GBK" w:cs="方正仿宋_GBK"/>
          <w:bCs w:val="0"/>
          <w:color w:val="000000"/>
          <w:sz w:val="32"/>
          <w:szCs w:val="32"/>
          <w:highlight w:val="none"/>
        </w:rPr>
        <w:t>、</w:t>
      </w:r>
      <w:r>
        <w:rPr>
          <w:rFonts w:hint="eastAsia" w:ascii="Times New Roman" w:hAnsi="Times New Roman" w:eastAsia="方正仿宋_GBK" w:cs="方正仿宋_GBK"/>
          <w:bCs w:val="0"/>
          <w:color w:val="000000"/>
          <w:sz w:val="32"/>
          <w:szCs w:val="32"/>
        </w:rPr>
        <w:t>创新</w:t>
      </w:r>
      <w:r>
        <w:rPr>
          <w:rFonts w:hint="eastAsia" w:ascii="Times New Roman" w:hAnsi="Times New Roman" w:eastAsia="方正仿宋_GBK" w:cs="方正仿宋_GBK"/>
          <w:bCs w:val="0"/>
          <w:color w:val="000000"/>
          <w:sz w:val="32"/>
          <w:szCs w:val="32"/>
          <w:lang w:eastAsia="zh-CN"/>
        </w:rPr>
        <w:t>平台</w:t>
      </w:r>
      <w:r>
        <w:rPr>
          <w:rFonts w:hint="eastAsia" w:ascii="Times New Roman" w:hAnsi="Times New Roman" w:eastAsia="方正仿宋_GBK" w:cs="方正仿宋_GBK"/>
          <w:bCs w:val="0"/>
          <w:color w:val="000000"/>
          <w:sz w:val="32"/>
          <w:szCs w:val="32"/>
        </w:rPr>
        <w:t>基地负责人需对填报的信息进行审</w:t>
      </w:r>
      <w:r>
        <w:rPr>
          <w:rFonts w:hint="eastAsia" w:ascii="Times New Roman" w:hAnsi="Times New Roman" w:eastAsia="方正仿宋_GBK" w:cs="方正仿宋_GBK"/>
          <w:b w:val="0"/>
          <w:bCs w:val="0"/>
          <w:color w:val="000000"/>
          <w:sz w:val="32"/>
          <w:szCs w:val="32"/>
        </w:rPr>
        <w:t>核，并请依托单位</w:t>
      </w:r>
      <w:r>
        <w:rPr>
          <w:rFonts w:hint="eastAsia" w:ascii="Times New Roman" w:hAnsi="Times New Roman" w:eastAsia="方正仿宋_GBK" w:cs="方正仿宋_GBK"/>
          <w:b w:val="0"/>
          <w:bCs w:val="0"/>
          <w:color w:val="000000"/>
          <w:sz w:val="32"/>
          <w:szCs w:val="32"/>
          <w:lang w:eastAsia="zh-CN"/>
        </w:rPr>
        <w:t>和</w:t>
      </w:r>
      <w:r>
        <w:rPr>
          <w:rFonts w:hint="eastAsia" w:ascii="Times New Roman" w:hAnsi="Times New Roman" w:eastAsia="方正仿宋_GBK" w:cs="方正仿宋_GBK"/>
          <w:b w:val="0"/>
          <w:bCs w:val="0"/>
          <w:color w:val="000000"/>
          <w:sz w:val="32"/>
          <w:szCs w:val="32"/>
          <w:lang w:val="en" w:eastAsia="zh-CN"/>
        </w:rPr>
        <w:t>共建</w:t>
      </w:r>
      <w:r>
        <w:rPr>
          <w:rFonts w:hint="eastAsia" w:ascii="Times New Roman" w:hAnsi="Times New Roman" w:eastAsia="方正仿宋_GBK" w:cs="方正仿宋_GBK"/>
          <w:b w:val="0"/>
          <w:bCs w:val="0"/>
          <w:color w:val="000000"/>
          <w:sz w:val="32"/>
          <w:szCs w:val="32"/>
          <w:lang w:val="en"/>
        </w:rPr>
        <w:t>单位</w:t>
      </w:r>
      <w:r>
        <w:rPr>
          <w:rFonts w:hint="eastAsia" w:ascii="Times New Roman" w:hAnsi="Times New Roman" w:eastAsia="方正仿宋_GBK" w:cs="方正仿宋_GBK"/>
          <w:b w:val="0"/>
          <w:bCs w:val="0"/>
          <w:color w:val="000000"/>
          <w:sz w:val="32"/>
          <w:szCs w:val="32"/>
        </w:rPr>
        <w:t>在首页签章</w:t>
      </w:r>
      <w:r>
        <w:rPr>
          <w:rFonts w:hint="eastAsia" w:ascii="Times New Roman" w:hAnsi="Times New Roman" w:eastAsia="方正仿宋_GBK" w:cs="方正仿宋_GBK"/>
          <w:b w:val="0"/>
          <w:bCs w:val="0"/>
          <w:sz w:val="32"/>
          <w:szCs w:val="32"/>
          <w:highlight w:val="none"/>
        </w:rPr>
        <w:t>。</w:t>
      </w:r>
      <w:r>
        <w:rPr>
          <w:rFonts w:ascii="Times New Roman" w:hAnsi="Times New Roman" w:eastAsia="仿宋_GB2312"/>
          <w:color w:val="000000"/>
          <w:sz w:val="32"/>
          <w:szCs w:val="32"/>
        </w:rPr>
        <w:br w:type="page"/>
      </w:r>
    </w:p>
    <w:p>
      <w:pPr>
        <w:numPr>
          <w:ilvl w:val="0"/>
          <w:numId w:val="0"/>
        </w:numPr>
        <w:rPr>
          <w:rFonts w:hint="default" w:ascii="Times New Roman" w:hAnsi="Times New Roman" w:eastAsia="宋体" w:cs="Times New Roman"/>
          <w:b/>
          <w:bCs w:val="0"/>
          <w:spacing w:val="0"/>
          <w:sz w:val="28"/>
          <w:szCs w:val="28"/>
        </w:rPr>
      </w:pPr>
      <w:r>
        <w:rPr>
          <w:rFonts w:hint="eastAsia" w:ascii="Times New Roman" w:hAnsi="Times New Roman" w:eastAsia="方正黑体_GBK" w:cs="方正黑体_GBK"/>
          <w:color w:val="000000"/>
          <w:sz w:val="32"/>
          <w:szCs w:val="32"/>
          <w:lang w:val="en-US" w:eastAsia="zh-CN"/>
        </w:rPr>
        <w:t xml:space="preserve">    </w:t>
      </w:r>
      <w:r>
        <w:rPr>
          <w:rFonts w:hint="eastAsia" w:ascii="Times New Roman" w:hAnsi="Times New Roman" w:eastAsia="黑体"/>
          <w:color w:val="000000"/>
          <w:sz w:val="32"/>
          <w:szCs w:val="32"/>
          <w:lang w:eastAsia="zh-CN"/>
        </w:rPr>
        <w:t>一、</w:t>
      </w:r>
      <w:r>
        <w:rPr>
          <w:rFonts w:hint="default" w:ascii="Times New Roman" w:hAnsi="Times New Roman" w:eastAsia="黑体"/>
          <w:color w:val="000000"/>
          <w:sz w:val="32"/>
          <w:szCs w:val="32"/>
        </w:rPr>
        <w:t>单位基本情况</w:t>
      </w:r>
    </w:p>
    <w:tbl>
      <w:tblPr>
        <w:tblStyle w:val="7"/>
        <w:tblpPr w:leftFromText="180" w:rightFromText="180" w:vertAnchor="text" w:horzAnchor="margin" w:tblpXSpec="center" w:tblpY="167"/>
        <w:tblW w:w="0" w:type="auto"/>
        <w:jc w:val="center"/>
        <w:tblBorders>
          <w:top w:val="single" w:color="000000" w:sz="4" w:space="0"/>
          <w:left w:val="single" w:color="000000" w:sz="4" w:space="0"/>
          <w:bottom w:val="single" w:color="000000" w:sz="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1"/>
        <w:gridCol w:w="2430"/>
        <w:gridCol w:w="2259"/>
        <w:gridCol w:w="2141"/>
      </w:tblGrid>
      <w:tr>
        <w:tblPrEx>
          <w:tblBorders>
            <w:top w:val="single" w:color="000000" w:sz="4" w:space="0"/>
            <w:left w:val="single" w:color="000000" w:sz="4" w:space="0"/>
            <w:bottom w:val="single" w:color="000000" w:sz="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9191" w:type="dxa"/>
            <w:gridSpan w:val="4"/>
            <w:tcBorders>
              <w:tl2br w:val="nil"/>
              <w:tr2bl w:val="nil"/>
            </w:tcBorders>
            <w:noWrap w:val="0"/>
            <w:vAlign w:val="center"/>
          </w:tcPr>
          <w:p>
            <w:pPr>
              <w:jc w:val="left"/>
              <w:rPr>
                <w:rFonts w:hint="default" w:ascii="Times New Roman" w:hAnsi="Times New Roman" w:eastAsia="宋体" w:cs="Times New Roman"/>
                <w:bCs w:val="0"/>
                <w:spacing w:val="0"/>
                <w:sz w:val="21"/>
                <w:szCs w:val="24"/>
                <w:lang w:val="en-US" w:eastAsia="zh-CN"/>
              </w:rPr>
            </w:pPr>
            <w:bookmarkStart w:id="0" w:name="_Hlk482866311"/>
            <w:r>
              <w:rPr>
                <w:rFonts w:hint="eastAsia" w:ascii="Times New Roman" w:hAnsi="Times New Roman" w:eastAsia="宋体" w:cs="Times New Roman"/>
                <w:b/>
                <w:bCs w:val="0"/>
                <w:spacing w:val="0"/>
                <w:sz w:val="21"/>
                <w:szCs w:val="24"/>
                <w:lang w:val="en-US" w:eastAsia="zh-CN"/>
              </w:rPr>
              <w:t>1.依托单位情况</w:t>
            </w:r>
          </w:p>
        </w:tc>
      </w:tr>
      <w:tr>
        <w:tblPrEx>
          <w:tblBorders>
            <w:top w:val="single" w:color="000000" w:sz="4" w:space="0"/>
            <w:left w:val="single" w:color="000000" w:sz="4" w:space="0"/>
            <w:bottom w:val="single" w:color="000000" w:sz="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2361" w:type="dxa"/>
            <w:tcBorders>
              <w:tl2br w:val="nil"/>
              <w:tr2bl w:val="nil"/>
            </w:tcBorders>
            <w:noWrap w:val="0"/>
            <w:vAlign w:val="center"/>
          </w:tcPr>
          <w:p>
            <w:pPr>
              <w:jc w:val="left"/>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依托</w:t>
            </w:r>
            <w:r>
              <w:rPr>
                <w:rFonts w:hint="default" w:ascii="Times New Roman" w:hAnsi="Times New Roman" w:eastAsia="宋体" w:cs="Times New Roman"/>
                <w:bCs w:val="0"/>
                <w:spacing w:val="0"/>
                <w:sz w:val="21"/>
                <w:szCs w:val="24"/>
              </w:rPr>
              <w:t>单位名称</w:t>
            </w:r>
          </w:p>
        </w:tc>
        <w:tc>
          <w:tcPr>
            <w:tcW w:w="6830" w:type="dxa"/>
            <w:gridSpan w:val="3"/>
            <w:tcBorders>
              <w:tl2br w:val="nil"/>
              <w:tr2bl w:val="nil"/>
            </w:tcBorders>
            <w:noWrap w:val="0"/>
            <w:vAlign w:val="center"/>
          </w:tcPr>
          <w:p>
            <w:pPr>
              <w:jc w:val="center"/>
              <w:rPr>
                <w:rFonts w:hint="default" w:ascii="Times New Roman" w:hAnsi="Times New Roman" w:eastAsia="宋体" w:cs="Times New Roman"/>
                <w:bCs w:val="0"/>
                <w:spacing w:val="0"/>
                <w:sz w:val="21"/>
                <w:szCs w:val="24"/>
              </w:rPr>
            </w:pPr>
          </w:p>
        </w:tc>
      </w:tr>
      <w:tr>
        <w:tblPrEx>
          <w:tblBorders>
            <w:top w:val="single" w:color="000000" w:sz="4" w:space="0"/>
            <w:left w:val="single" w:color="000000" w:sz="4" w:space="0"/>
            <w:bottom w:val="single" w:color="000000" w:sz="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2361" w:type="dxa"/>
            <w:tcBorders>
              <w:tl2br w:val="nil"/>
              <w:tr2bl w:val="nil"/>
            </w:tcBorders>
            <w:noWrap w:val="0"/>
            <w:vAlign w:val="center"/>
          </w:tcPr>
          <w:p>
            <w:pPr>
              <w:jc w:val="left"/>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单位地址</w:t>
            </w:r>
          </w:p>
        </w:tc>
        <w:tc>
          <w:tcPr>
            <w:tcW w:w="6830" w:type="dxa"/>
            <w:gridSpan w:val="3"/>
            <w:tcBorders>
              <w:tl2br w:val="nil"/>
              <w:tr2bl w:val="nil"/>
            </w:tcBorders>
            <w:noWrap w:val="0"/>
            <w:vAlign w:val="center"/>
          </w:tcPr>
          <w:p>
            <w:pPr>
              <w:jc w:val="center"/>
              <w:rPr>
                <w:rFonts w:hint="default" w:ascii="Times New Roman" w:hAnsi="Times New Roman" w:eastAsia="宋体" w:cs="Times New Roman"/>
                <w:bCs w:val="0"/>
                <w:spacing w:val="0"/>
                <w:sz w:val="21"/>
                <w:szCs w:val="24"/>
              </w:rPr>
            </w:pPr>
          </w:p>
        </w:tc>
      </w:tr>
      <w:tr>
        <w:tblPrEx>
          <w:tblBorders>
            <w:top w:val="single" w:color="000000" w:sz="4" w:space="0"/>
            <w:left w:val="single" w:color="000000" w:sz="4" w:space="0"/>
            <w:bottom w:val="single" w:color="000000" w:sz="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61" w:type="dxa"/>
            <w:tcBorders>
              <w:tl2br w:val="nil"/>
              <w:tr2bl w:val="nil"/>
            </w:tcBorders>
            <w:noWrap w:val="0"/>
            <w:vAlign w:val="center"/>
          </w:tcPr>
          <w:p>
            <w:pPr>
              <w:jc w:val="left"/>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本领域</w:t>
            </w:r>
            <w:r>
              <w:rPr>
                <w:rFonts w:hint="default" w:ascii="Times New Roman" w:hAnsi="Times New Roman" w:eastAsia="宋体" w:cs="Times New Roman"/>
                <w:bCs w:val="0"/>
                <w:spacing w:val="0"/>
                <w:sz w:val="21"/>
                <w:szCs w:val="24"/>
              </w:rPr>
              <w:t>研发</w:t>
            </w:r>
            <w:r>
              <w:rPr>
                <w:rFonts w:hint="eastAsia" w:ascii="Times New Roman" w:hAnsi="Times New Roman" w:eastAsia="宋体" w:cs="Times New Roman"/>
                <w:bCs w:val="0"/>
                <w:spacing w:val="0"/>
                <w:sz w:val="21"/>
                <w:szCs w:val="24"/>
                <w:lang w:eastAsia="zh-CN"/>
              </w:rPr>
              <w:t>平台情况</w:t>
            </w:r>
          </w:p>
        </w:tc>
        <w:tc>
          <w:tcPr>
            <w:tcW w:w="2430" w:type="dxa"/>
            <w:tcBorders>
              <w:tl2br w:val="nil"/>
              <w:tr2bl w:val="nil"/>
            </w:tcBorders>
            <w:noWrap w:val="0"/>
            <w:vAlign w:val="center"/>
          </w:tcPr>
          <w:p>
            <w:pPr>
              <w:jc w:val="left"/>
              <w:rPr>
                <w:rFonts w:hint="eastAsia"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国家级</w:t>
            </w:r>
            <w:r>
              <w:rPr>
                <w:rFonts w:hint="default" w:ascii="Times New Roman" w:hAnsi="Times New Roman" w:eastAsia="宋体" w:cs="Times New Roman"/>
                <w:bCs w:val="0"/>
                <w:spacing w:val="0"/>
                <w:sz w:val="21"/>
                <w:szCs w:val="24"/>
              </w:rPr>
              <w:t xml:space="preserve"> □</w:t>
            </w:r>
            <w:r>
              <w:rPr>
                <w:rFonts w:hint="eastAsia" w:ascii="Times New Roman" w:hAnsi="Times New Roman" w:eastAsia="宋体" w:cs="Times New Roman"/>
                <w:bCs w:val="0"/>
                <w:spacing w:val="0"/>
                <w:sz w:val="21"/>
                <w:szCs w:val="24"/>
                <w:lang w:val="en-US" w:eastAsia="zh-CN"/>
              </w:rPr>
              <w:t>区</w:t>
            </w:r>
            <w:r>
              <w:rPr>
                <w:rFonts w:hint="eastAsia" w:ascii="Times New Roman" w:hAnsi="Times New Roman" w:eastAsia="宋体" w:cs="Times New Roman"/>
                <w:bCs w:val="0"/>
                <w:spacing w:val="0"/>
                <w:sz w:val="21"/>
                <w:szCs w:val="24"/>
                <w:lang w:eastAsia="zh-CN"/>
              </w:rPr>
              <w:t>级</w:t>
            </w: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市级</w:t>
            </w:r>
          </w:p>
        </w:tc>
        <w:tc>
          <w:tcPr>
            <w:tcW w:w="4400" w:type="dxa"/>
            <w:gridSpan w:val="2"/>
            <w:tcBorders>
              <w:tl2br w:val="nil"/>
              <w:tr2bl w:val="nil"/>
            </w:tcBorders>
            <w:noWrap w:val="0"/>
            <w:vAlign w:val="center"/>
          </w:tcPr>
          <w:p>
            <w:pPr>
              <w:jc w:val="left"/>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研发机构名称：</w:t>
            </w:r>
          </w:p>
        </w:tc>
      </w:tr>
      <w:tr>
        <w:tblPrEx>
          <w:tblBorders>
            <w:top w:val="single" w:color="000000" w:sz="4" w:space="0"/>
            <w:left w:val="single" w:color="000000" w:sz="4" w:space="0"/>
            <w:bottom w:val="single" w:color="000000" w:sz="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61" w:type="dxa"/>
            <w:tcBorders>
              <w:tl2br w:val="nil"/>
              <w:tr2bl w:val="nil"/>
            </w:tcBorders>
            <w:noWrap w:val="0"/>
            <w:vAlign w:val="center"/>
          </w:tcPr>
          <w:p>
            <w:pPr>
              <w:jc w:val="left"/>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实验室相关学科领域是否具备研究生培养能力</w:t>
            </w:r>
          </w:p>
        </w:tc>
        <w:tc>
          <w:tcPr>
            <w:tcW w:w="2430" w:type="dxa"/>
            <w:tcBorders>
              <w:tl2br w:val="nil"/>
              <w:tr2bl w:val="nil"/>
            </w:tcBorders>
            <w:noWrap w:val="0"/>
            <w:vAlign w:val="center"/>
          </w:tcPr>
          <w:p>
            <w:pPr>
              <w:jc w:val="left"/>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博士</w:t>
            </w:r>
            <w:r>
              <w:rPr>
                <w:rFonts w:hint="default" w:ascii="Times New Roman" w:hAnsi="Times New Roman" w:eastAsia="宋体" w:cs="Times New Roman"/>
                <w:bCs w:val="0"/>
                <w:spacing w:val="0"/>
                <w:sz w:val="21"/>
                <w:szCs w:val="24"/>
              </w:rPr>
              <w:t xml:space="preserve"> □</w:t>
            </w:r>
            <w:r>
              <w:rPr>
                <w:rFonts w:hint="eastAsia" w:ascii="Times New Roman" w:hAnsi="Times New Roman" w:eastAsia="宋体" w:cs="Times New Roman"/>
                <w:bCs w:val="0"/>
                <w:spacing w:val="0"/>
                <w:sz w:val="21"/>
                <w:szCs w:val="24"/>
                <w:lang w:eastAsia="zh-CN"/>
              </w:rPr>
              <w:t>硕士</w:t>
            </w: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不具备</w:t>
            </w:r>
          </w:p>
        </w:tc>
        <w:tc>
          <w:tcPr>
            <w:tcW w:w="4400" w:type="dxa"/>
            <w:gridSpan w:val="2"/>
            <w:tcBorders>
              <w:tl2br w:val="nil"/>
              <w:tr2bl w:val="nil"/>
            </w:tcBorders>
            <w:noWrap w:val="0"/>
            <w:vAlign w:val="center"/>
          </w:tcPr>
          <w:p>
            <w:pPr>
              <w:jc w:val="left"/>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近三年培养研究生数量：</w:t>
            </w:r>
          </w:p>
        </w:tc>
      </w:tr>
      <w:tr>
        <w:tblPrEx>
          <w:tblBorders>
            <w:top w:val="single" w:color="000000" w:sz="4" w:space="0"/>
            <w:left w:val="single" w:color="000000" w:sz="4" w:space="0"/>
            <w:bottom w:val="single" w:color="000000" w:sz="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9191" w:type="dxa"/>
            <w:gridSpan w:val="4"/>
            <w:tcBorders>
              <w:tl2br w:val="nil"/>
              <w:tr2bl w:val="nil"/>
            </w:tcBorders>
            <w:noWrap w:val="0"/>
            <w:vAlign w:val="center"/>
          </w:tcPr>
          <w:p>
            <w:pPr>
              <w:jc w:val="left"/>
              <w:rPr>
                <w:rFonts w:hint="default" w:ascii="Times New Roman" w:hAnsi="Times New Roman" w:eastAsia="宋体" w:cs="Times New Roman"/>
                <w:bCs w:val="0"/>
                <w:spacing w:val="0"/>
                <w:sz w:val="21"/>
                <w:szCs w:val="24"/>
              </w:rPr>
            </w:pPr>
            <w:r>
              <w:rPr>
                <w:rFonts w:hint="default" w:ascii="Times New Roman" w:hAnsi="Times New Roman" w:eastAsia="宋体" w:cs="Times New Roman"/>
                <w:b/>
                <w:bCs w:val="0"/>
                <w:spacing w:val="0"/>
                <w:sz w:val="21"/>
                <w:szCs w:val="24"/>
              </w:rPr>
              <w:t>2</w:t>
            </w:r>
            <w:r>
              <w:rPr>
                <w:rFonts w:hint="eastAsia" w:ascii="Times New Roman" w:hAnsi="Times New Roman" w:eastAsia="宋体" w:cs="Times New Roman"/>
                <w:b/>
                <w:bCs w:val="0"/>
                <w:spacing w:val="0"/>
                <w:sz w:val="21"/>
                <w:szCs w:val="24"/>
                <w:lang w:val="en-US" w:eastAsia="zh-CN"/>
              </w:rPr>
              <w:t>.</w:t>
            </w:r>
            <w:r>
              <w:rPr>
                <w:rFonts w:hint="default" w:ascii="Times New Roman" w:hAnsi="Times New Roman" w:eastAsia="宋体" w:cs="Times New Roman"/>
                <w:b/>
                <w:bCs w:val="0"/>
                <w:spacing w:val="0"/>
                <w:sz w:val="21"/>
                <w:szCs w:val="24"/>
              </w:rPr>
              <w:t>单位人员情况</w:t>
            </w:r>
          </w:p>
        </w:tc>
      </w:tr>
      <w:tr>
        <w:tblPrEx>
          <w:tblBorders>
            <w:top w:val="single" w:color="000000" w:sz="4" w:space="0"/>
            <w:left w:val="single" w:color="000000" w:sz="4" w:space="0"/>
            <w:bottom w:val="single" w:color="000000" w:sz="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2361" w:type="dxa"/>
            <w:tcBorders>
              <w:tl2br w:val="nil"/>
              <w:tr2bl w:val="nil"/>
            </w:tcBorders>
            <w:noWrap w:val="0"/>
            <w:vAlign w:val="center"/>
          </w:tcPr>
          <w:p>
            <w:pPr>
              <w:jc w:val="left"/>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法定代表人姓名</w:t>
            </w:r>
          </w:p>
        </w:tc>
        <w:tc>
          <w:tcPr>
            <w:tcW w:w="2430" w:type="dxa"/>
            <w:tcBorders>
              <w:tl2br w:val="nil"/>
              <w:tr2bl w:val="nil"/>
            </w:tcBorders>
            <w:noWrap w:val="0"/>
            <w:vAlign w:val="center"/>
          </w:tcPr>
          <w:p>
            <w:pPr>
              <w:jc w:val="left"/>
              <w:rPr>
                <w:rFonts w:hint="default" w:ascii="Times New Roman" w:hAnsi="Times New Roman" w:eastAsia="宋体" w:cs="Times New Roman"/>
                <w:bCs w:val="0"/>
                <w:spacing w:val="0"/>
                <w:sz w:val="21"/>
                <w:szCs w:val="24"/>
              </w:rPr>
            </w:pPr>
          </w:p>
        </w:tc>
        <w:tc>
          <w:tcPr>
            <w:tcW w:w="2259" w:type="dxa"/>
            <w:tcBorders>
              <w:tl2br w:val="nil"/>
              <w:tr2bl w:val="nil"/>
            </w:tcBorders>
            <w:noWrap w:val="0"/>
            <w:vAlign w:val="center"/>
          </w:tcPr>
          <w:p>
            <w:pPr>
              <w:jc w:val="left"/>
              <w:rPr>
                <w:rFonts w:hint="eastAsia"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rPr>
              <w:t>法定代表人</w:t>
            </w:r>
            <w:r>
              <w:rPr>
                <w:rFonts w:hint="eastAsia" w:ascii="Times New Roman" w:hAnsi="Times New Roman" w:eastAsia="宋体" w:cs="Times New Roman"/>
                <w:bCs w:val="0"/>
                <w:spacing w:val="0"/>
                <w:sz w:val="21"/>
                <w:szCs w:val="24"/>
                <w:lang w:eastAsia="zh-CN"/>
              </w:rPr>
              <w:t>联系方式</w:t>
            </w:r>
          </w:p>
        </w:tc>
        <w:tc>
          <w:tcPr>
            <w:tcW w:w="2141" w:type="dxa"/>
            <w:tcBorders>
              <w:tl2br w:val="nil"/>
              <w:tr2bl w:val="nil"/>
            </w:tcBorders>
            <w:noWrap w:val="0"/>
            <w:vAlign w:val="center"/>
          </w:tcPr>
          <w:p>
            <w:pPr>
              <w:jc w:val="left"/>
              <w:rPr>
                <w:rFonts w:hint="default" w:ascii="Times New Roman" w:hAnsi="Times New Roman" w:eastAsia="宋体" w:cs="Times New Roman"/>
                <w:bCs w:val="0"/>
                <w:spacing w:val="0"/>
                <w:sz w:val="21"/>
                <w:szCs w:val="24"/>
              </w:rPr>
            </w:pPr>
          </w:p>
        </w:tc>
      </w:tr>
      <w:tr>
        <w:tblPrEx>
          <w:tblBorders>
            <w:top w:val="single" w:color="000000" w:sz="4" w:space="0"/>
            <w:left w:val="single" w:color="000000" w:sz="4" w:space="0"/>
            <w:bottom w:val="single" w:color="000000" w:sz="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2361" w:type="dxa"/>
            <w:tcBorders>
              <w:tl2br w:val="nil"/>
              <w:tr2bl w:val="nil"/>
            </w:tcBorders>
            <w:noWrap w:val="0"/>
            <w:vAlign w:val="center"/>
          </w:tcPr>
          <w:p>
            <w:pPr>
              <w:jc w:val="left"/>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职工总数（人）</w:t>
            </w:r>
          </w:p>
        </w:tc>
        <w:tc>
          <w:tcPr>
            <w:tcW w:w="2430" w:type="dxa"/>
            <w:tcBorders>
              <w:tl2br w:val="nil"/>
              <w:tr2bl w:val="nil"/>
            </w:tcBorders>
            <w:noWrap w:val="0"/>
            <w:vAlign w:val="center"/>
          </w:tcPr>
          <w:p>
            <w:pPr>
              <w:jc w:val="left"/>
              <w:rPr>
                <w:rFonts w:hint="default" w:ascii="Times New Roman" w:hAnsi="Times New Roman" w:eastAsia="宋体" w:cs="Times New Roman"/>
                <w:bCs w:val="0"/>
                <w:spacing w:val="0"/>
                <w:sz w:val="21"/>
                <w:szCs w:val="24"/>
              </w:rPr>
            </w:pPr>
          </w:p>
        </w:tc>
        <w:tc>
          <w:tcPr>
            <w:tcW w:w="2259" w:type="dxa"/>
            <w:tcBorders>
              <w:tl2br w:val="nil"/>
              <w:tr2bl w:val="nil"/>
            </w:tcBorders>
            <w:noWrap w:val="0"/>
            <w:vAlign w:val="center"/>
          </w:tcPr>
          <w:p>
            <w:pPr>
              <w:jc w:val="left"/>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专业技术人员（人）</w:t>
            </w:r>
          </w:p>
        </w:tc>
        <w:tc>
          <w:tcPr>
            <w:tcW w:w="2141" w:type="dxa"/>
            <w:tcBorders>
              <w:tl2br w:val="nil"/>
              <w:tr2bl w:val="nil"/>
            </w:tcBorders>
            <w:noWrap w:val="0"/>
            <w:vAlign w:val="center"/>
          </w:tcPr>
          <w:p>
            <w:pPr>
              <w:jc w:val="left"/>
              <w:rPr>
                <w:rFonts w:hint="default" w:ascii="Times New Roman" w:hAnsi="Times New Roman" w:eastAsia="宋体" w:cs="Times New Roman"/>
                <w:bCs w:val="0"/>
                <w:spacing w:val="0"/>
                <w:sz w:val="21"/>
                <w:szCs w:val="24"/>
              </w:rPr>
            </w:pPr>
          </w:p>
        </w:tc>
      </w:tr>
      <w:tr>
        <w:tblPrEx>
          <w:tblBorders>
            <w:top w:val="single" w:color="000000" w:sz="4" w:space="0"/>
            <w:left w:val="single" w:color="000000" w:sz="4" w:space="0"/>
            <w:bottom w:val="single" w:color="000000" w:sz="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61" w:type="dxa"/>
            <w:tcBorders>
              <w:tl2br w:val="nil"/>
              <w:tr2bl w:val="nil"/>
            </w:tcBorders>
            <w:noWrap w:val="0"/>
            <w:vAlign w:val="center"/>
          </w:tcPr>
          <w:p>
            <w:pPr>
              <w:jc w:val="left"/>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其中：研发人员数（人）</w:t>
            </w:r>
          </w:p>
        </w:tc>
        <w:tc>
          <w:tcPr>
            <w:tcW w:w="2430" w:type="dxa"/>
            <w:tcBorders>
              <w:tl2br w:val="nil"/>
              <w:tr2bl w:val="nil"/>
            </w:tcBorders>
            <w:noWrap w:val="0"/>
            <w:vAlign w:val="center"/>
          </w:tcPr>
          <w:p>
            <w:pPr>
              <w:jc w:val="left"/>
              <w:rPr>
                <w:rFonts w:hint="default" w:ascii="Times New Roman" w:hAnsi="Times New Roman" w:eastAsia="宋体" w:cs="Times New Roman"/>
                <w:bCs w:val="0"/>
                <w:spacing w:val="0"/>
                <w:sz w:val="21"/>
                <w:szCs w:val="24"/>
              </w:rPr>
            </w:pPr>
          </w:p>
        </w:tc>
        <w:tc>
          <w:tcPr>
            <w:tcW w:w="2259" w:type="dxa"/>
            <w:tcBorders>
              <w:tl2br w:val="nil"/>
              <w:tr2bl w:val="nil"/>
            </w:tcBorders>
            <w:noWrap w:val="0"/>
            <w:vAlign w:val="center"/>
          </w:tcPr>
          <w:p>
            <w:pPr>
              <w:jc w:val="left"/>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其中：副高级职称及以上（人）</w:t>
            </w:r>
          </w:p>
        </w:tc>
        <w:tc>
          <w:tcPr>
            <w:tcW w:w="2141" w:type="dxa"/>
            <w:tcBorders>
              <w:tl2br w:val="nil"/>
              <w:tr2bl w:val="nil"/>
            </w:tcBorders>
            <w:noWrap w:val="0"/>
            <w:vAlign w:val="center"/>
          </w:tcPr>
          <w:p>
            <w:pPr>
              <w:jc w:val="left"/>
              <w:rPr>
                <w:rFonts w:hint="default" w:ascii="Times New Roman" w:hAnsi="Times New Roman" w:eastAsia="宋体" w:cs="Times New Roman"/>
                <w:bCs w:val="0"/>
                <w:spacing w:val="0"/>
                <w:sz w:val="21"/>
                <w:szCs w:val="24"/>
              </w:rPr>
            </w:pPr>
          </w:p>
        </w:tc>
      </w:tr>
      <w:tr>
        <w:tblPrEx>
          <w:tblBorders>
            <w:top w:val="single" w:color="000000" w:sz="4" w:space="0"/>
            <w:left w:val="single" w:color="000000" w:sz="4" w:space="0"/>
            <w:bottom w:val="single" w:color="000000" w:sz="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2361" w:type="dxa"/>
            <w:tcBorders>
              <w:tl2br w:val="nil"/>
              <w:tr2bl w:val="nil"/>
            </w:tcBorders>
            <w:noWrap w:val="0"/>
            <w:vAlign w:val="center"/>
          </w:tcPr>
          <w:p>
            <w:pPr>
              <w:jc w:val="left"/>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其中：</w:t>
            </w:r>
            <w:r>
              <w:rPr>
                <w:rFonts w:hint="default" w:ascii="Times New Roman" w:hAnsi="Times New Roman" w:eastAsia="宋体" w:cs="Times New Roman"/>
                <w:bCs w:val="0"/>
                <w:spacing w:val="0"/>
                <w:sz w:val="21"/>
                <w:szCs w:val="24"/>
              </w:rPr>
              <w:t>博士学历（人）</w:t>
            </w:r>
          </w:p>
        </w:tc>
        <w:tc>
          <w:tcPr>
            <w:tcW w:w="2430" w:type="dxa"/>
            <w:tcBorders>
              <w:tl2br w:val="nil"/>
              <w:tr2bl w:val="nil"/>
            </w:tcBorders>
            <w:noWrap w:val="0"/>
            <w:vAlign w:val="center"/>
          </w:tcPr>
          <w:p>
            <w:pPr>
              <w:jc w:val="left"/>
              <w:rPr>
                <w:rFonts w:hint="default" w:ascii="Times New Roman" w:hAnsi="Times New Roman" w:eastAsia="宋体" w:cs="Times New Roman"/>
                <w:bCs w:val="0"/>
                <w:spacing w:val="0"/>
                <w:sz w:val="21"/>
                <w:szCs w:val="24"/>
              </w:rPr>
            </w:pPr>
          </w:p>
        </w:tc>
        <w:tc>
          <w:tcPr>
            <w:tcW w:w="2259" w:type="dxa"/>
            <w:tcBorders>
              <w:tl2br w:val="nil"/>
              <w:tr2bl w:val="nil"/>
            </w:tcBorders>
            <w:noWrap w:val="0"/>
            <w:vAlign w:val="center"/>
          </w:tcPr>
          <w:p>
            <w:pPr>
              <w:jc w:val="left"/>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其中：硕士学历（人）</w:t>
            </w:r>
          </w:p>
        </w:tc>
        <w:tc>
          <w:tcPr>
            <w:tcW w:w="2141" w:type="dxa"/>
            <w:tcBorders>
              <w:tl2br w:val="nil"/>
              <w:tr2bl w:val="nil"/>
            </w:tcBorders>
            <w:noWrap w:val="0"/>
            <w:vAlign w:val="center"/>
          </w:tcPr>
          <w:p>
            <w:pPr>
              <w:jc w:val="left"/>
              <w:rPr>
                <w:rFonts w:hint="default" w:ascii="Times New Roman" w:hAnsi="Times New Roman" w:eastAsia="宋体" w:cs="Times New Roman"/>
                <w:bCs w:val="0"/>
                <w:spacing w:val="0"/>
                <w:sz w:val="21"/>
                <w:szCs w:val="24"/>
              </w:rPr>
            </w:pPr>
          </w:p>
        </w:tc>
      </w:tr>
      <w:tr>
        <w:tblPrEx>
          <w:tblBorders>
            <w:top w:val="single" w:color="000000" w:sz="4" w:space="0"/>
            <w:left w:val="single" w:color="000000" w:sz="4" w:space="0"/>
            <w:bottom w:val="single" w:color="000000" w:sz="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9191" w:type="dxa"/>
            <w:gridSpan w:val="4"/>
            <w:tcBorders>
              <w:tl2br w:val="nil"/>
              <w:tr2bl w:val="nil"/>
            </w:tcBorders>
            <w:noWrap w:val="0"/>
            <w:vAlign w:val="center"/>
          </w:tcPr>
          <w:p>
            <w:pPr>
              <w:widowControl/>
              <w:jc w:val="left"/>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
                <w:bCs w:val="0"/>
                <w:spacing w:val="0"/>
                <w:sz w:val="21"/>
                <w:szCs w:val="24"/>
                <w:lang w:val="en-US" w:eastAsia="zh-CN"/>
              </w:rPr>
              <w:t>3.</w:t>
            </w:r>
            <w:r>
              <w:rPr>
                <w:rFonts w:hint="eastAsia" w:ascii="Times New Roman" w:hAnsi="Times New Roman" w:eastAsia="宋体" w:cs="Times New Roman"/>
                <w:b/>
                <w:bCs w:val="0"/>
                <w:spacing w:val="0"/>
                <w:sz w:val="21"/>
                <w:szCs w:val="24"/>
                <w:lang w:eastAsia="zh-CN"/>
              </w:rPr>
              <w:t>共建单位</w:t>
            </w:r>
            <w:r>
              <w:rPr>
                <w:rFonts w:hint="default" w:ascii="Times New Roman" w:hAnsi="Times New Roman" w:eastAsia="宋体" w:cs="Times New Roman"/>
                <w:b/>
                <w:bCs w:val="0"/>
                <w:spacing w:val="0"/>
                <w:sz w:val="21"/>
                <w:szCs w:val="24"/>
              </w:rPr>
              <w:t>情况</w:t>
            </w:r>
          </w:p>
        </w:tc>
      </w:tr>
      <w:bookmarkEnd w:id="0"/>
    </w:tbl>
    <w:tbl>
      <w:tblPr>
        <w:tblStyle w:val="7"/>
        <w:tblpPr w:leftFromText="180" w:rightFromText="180" w:vertAnchor="text" w:horzAnchor="page" w:tblpX="1470" w:tblpY="17"/>
        <w:tblOverlap w:val="never"/>
        <w:tblW w:w="9203" w:type="dxa"/>
        <w:tblInd w:w="0" w:type="dxa"/>
        <w:tblBorders>
          <w:top w:val="single" w:color="auto" w:sz="2"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1964"/>
        <w:gridCol w:w="5352"/>
      </w:tblGrid>
      <w:tr>
        <w:tblPrEx>
          <w:tblBorders>
            <w:top w:val="single" w:color="auto" w:sz="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87"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color w:val="000000"/>
                <w:spacing w:val="0"/>
                <w:kern w:val="0"/>
                <w:sz w:val="22"/>
                <w:szCs w:val="24"/>
                <w:lang w:eastAsia="zh-CN"/>
              </w:rPr>
              <w:t>合作单位名称</w:t>
            </w:r>
          </w:p>
        </w:tc>
        <w:tc>
          <w:tcPr>
            <w:tcW w:w="1964"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color w:val="000000"/>
                <w:spacing w:val="0"/>
                <w:kern w:val="0"/>
                <w:sz w:val="22"/>
                <w:szCs w:val="24"/>
                <w:lang w:eastAsia="zh-CN"/>
              </w:rPr>
              <w:t>单位性质</w:t>
            </w:r>
          </w:p>
        </w:tc>
        <w:tc>
          <w:tcPr>
            <w:tcW w:w="5352"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color w:val="000000"/>
                <w:spacing w:val="0"/>
                <w:kern w:val="0"/>
                <w:sz w:val="22"/>
                <w:szCs w:val="24"/>
                <w:lang w:eastAsia="zh-CN"/>
              </w:rPr>
              <w:t>合作内容</w:t>
            </w:r>
          </w:p>
        </w:tc>
      </w:tr>
      <w:tr>
        <w:tblPrEx>
          <w:tblBorders>
            <w:top w:val="single" w:color="auto" w:sz="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887" w:type="dxa"/>
            <w:tcBorders>
              <w:tl2br w:val="nil"/>
              <w:tr2bl w:val="nil"/>
            </w:tcBorders>
            <w:noWrap w:val="0"/>
            <w:vAlign w:val="center"/>
          </w:tcPr>
          <w:p>
            <w:pPr>
              <w:widowControl/>
              <w:spacing w:line="240" w:lineRule="exact"/>
              <w:jc w:val="left"/>
              <w:rPr>
                <w:rFonts w:hint="default" w:ascii="Times New Roman" w:hAnsi="Times New Roman" w:eastAsia="宋体" w:cs="Times New Roman"/>
                <w:bCs w:val="0"/>
                <w:color w:val="000000"/>
                <w:spacing w:val="0"/>
                <w:kern w:val="0"/>
                <w:sz w:val="22"/>
                <w:szCs w:val="24"/>
                <w:lang w:val="en-US" w:eastAsia="zh-CN"/>
              </w:rPr>
            </w:pPr>
            <w:r>
              <w:rPr>
                <w:rFonts w:hint="default" w:ascii="Times New Roman" w:hAnsi="Times New Roman" w:eastAsia="宋体" w:cs="Times New Roman"/>
                <w:bCs w:val="0"/>
                <w:color w:val="000000"/>
                <w:spacing w:val="0"/>
                <w:kern w:val="0"/>
                <w:sz w:val="22"/>
                <w:szCs w:val="24"/>
                <w:lang w:val="en-US" w:eastAsia="zh-CN"/>
              </w:rPr>
              <w:t>1.</w:t>
            </w:r>
          </w:p>
        </w:tc>
        <w:tc>
          <w:tcPr>
            <w:tcW w:w="1964" w:type="dxa"/>
            <w:tcBorders>
              <w:tl2br w:val="nil"/>
              <w:tr2bl w:val="nil"/>
            </w:tcBorders>
            <w:noWrap w:val="0"/>
            <w:vAlign w:val="center"/>
          </w:tcPr>
          <w:p>
            <w:pPr>
              <w:widowControl/>
              <w:spacing w:line="240" w:lineRule="exact"/>
              <w:jc w:val="left"/>
              <w:rPr>
                <w:rFonts w:hint="default"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rPr>
              <w:t>□</w:t>
            </w:r>
            <w:r>
              <w:rPr>
                <w:rFonts w:hint="default" w:ascii="Times New Roman" w:hAnsi="Times New Roman" w:eastAsia="宋体" w:cs="Times New Roman"/>
                <w:bCs w:val="0"/>
                <w:spacing w:val="0"/>
                <w:sz w:val="21"/>
                <w:szCs w:val="24"/>
                <w:lang w:eastAsia="zh-CN"/>
              </w:rPr>
              <w:t>高校</w:t>
            </w:r>
            <w:r>
              <w:rPr>
                <w:rFonts w:hint="default" w:ascii="Times New Roman" w:hAnsi="Times New Roman" w:eastAsia="宋体" w:cs="Times New Roman"/>
                <w:bCs w:val="0"/>
                <w:spacing w:val="0"/>
                <w:sz w:val="21"/>
                <w:szCs w:val="24"/>
              </w:rPr>
              <w:t xml:space="preserve"> □</w:t>
            </w:r>
            <w:r>
              <w:rPr>
                <w:rFonts w:hint="default" w:ascii="Times New Roman" w:hAnsi="Times New Roman" w:eastAsia="宋体" w:cs="Times New Roman"/>
                <w:bCs w:val="0"/>
                <w:spacing w:val="0"/>
                <w:sz w:val="21"/>
                <w:szCs w:val="24"/>
                <w:lang w:eastAsia="zh-CN"/>
              </w:rPr>
              <w:t>企业</w:t>
            </w:r>
          </w:p>
          <w:p>
            <w:pPr>
              <w:widowControl/>
              <w:spacing w:line="240" w:lineRule="exact"/>
              <w:jc w:val="left"/>
              <w:rPr>
                <w:rFonts w:hint="eastAsia" w:ascii="Times New Roman" w:hAnsi="Times New Roman" w:eastAsia="宋体" w:cs="Times New Roman"/>
                <w:bCs w:val="0"/>
                <w:spacing w:val="0"/>
                <w:sz w:val="21"/>
                <w:szCs w:val="24"/>
                <w:lang w:val="en-US" w:eastAsia="zh-CN"/>
              </w:rPr>
            </w:pP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科研院所</w:t>
            </w:r>
            <w:r>
              <w:rPr>
                <w:rFonts w:hint="eastAsia" w:ascii="Times New Roman" w:hAnsi="Times New Roman" w:eastAsia="宋体" w:cs="Times New Roman"/>
                <w:bCs w:val="0"/>
                <w:spacing w:val="0"/>
                <w:sz w:val="21"/>
                <w:szCs w:val="24"/>
                <w:lang w:val="en-US" w:eastAsia="zh-CN"/>
              </w:rPr>
              <w:t xml:space="preserve"> </w:t>
            </w:r>
          </w:p>
          <w:p>
            <w:pPr>
              <w:widowControl/>
              <w:spacing w:line="240" w:lineRule="exact"/>
              <w:jc w:val="left"/>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spacing w:val="0"/>
                <w:sz w:val="21"/>
                <w:szCs w:val="24"/>
              </w:rPr>
              <w:t>□</w:t>
            </w:r>
            <w:r>
              <w:rPr>
                <w:rFonts w:hint="default" w:ascii="Times New Roman" w:hAnsi="Times New Roman" w:eastAsia="宋体" w:cs="Times New Roman"/>
                <w:bCs w:val="0"/>
                <w:spacing w:val="0"/>
                <w:sz w:val="21"/>
                <w:szCs w:val="24"/>
                <w:lang w:eastAsia="zh-CN"/>
              </w:rPr>
              <w:t>其它</w:t>
            </w:r>
          </w:p>
        </w:tc>
        <w:tc>
          <w:tcPr>
            <w:tcW w:w="5352" w:type="dxa"/>
            <w:tcBorders>
              <w:tl2br w:val="nil"/>
              <w:tr2bl w:val="nil"/>
            </w:tcBorders>
            <w:noWrap w:val="0"/>
            <w:vAlign w:val="center"/>
          </w:tcPr>
          <w:p>
            <w:pPr>
              <w:widowControl/>
              <w:spacing w:line="240" w:lineRule="exact"/>
              <w:jc w:val="both"/>
              <w:rPr>
                <w:rFonts w:hint="default" w:ascii="Times New Roman" w:hAnsi="Times New Roman" w:eastAsia="宋体" w:cs="Times New Roman"/>
                <w:bCs w:val="0"/>
                <w:color w:val="000000"/>
                <w:spacing w:val="0"/>
                <w:kern w:val="0"/>
                <w:sz w:val="22"/>
                <w:szCs w:val="24"/>
                <w:lang w:val="en-US" w:eastAsia="zh-CN"/>
              </w:rPr>
            </w:pPr>
          </w:p>
        </w:tc>
      </w:tr>
      <w:tr>
        <w:tblPrEx>
          <w:tblBorders>
            <w:top w:val="single" w:color="auto" w:sz="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887" w:type="dxa"/>
            <w:tcBorders>
              <w:tl2br w:val="nil"/>
              <w:tr2bl w:val="nil"/>
            </w:tcBorders>
            <w:noWrap w:val="0"/>
            <w:vAlign w:val="center"/>
          </w:tcPr>
          <w:p>
            <w:pPr>
              <w:widowControl/>
              <w:spacing w:line="240" w:lineRule="exact"/>
              <w:jc w:val="left"/>
              <w:rPr>
                <w:rFonts w:hint="default" w:ascii="Times New Roman" w:hAnsi="Times New Roman" w:eastAsia="宋体" w:cs="Times New Roman"/>
                <w:bCs w:val="0"/>
                <w:color w:val="000000"/>
                <w:spacing w:val="0"/>
                <w:kern w:val="0"/>
                <w:sz w:val="22"/>
                <w:szCs w:val="24"/>
                <w:lang w:val="en-US" w:eastAsia="zh-CN"/>
              </w:rPr>
            </w:pPr>
            <w:r>
              <w:rPr>
                <w:rFonts w:hint="default" w:ascii="Times New Roman" w:hAnsi="Times New Roman" w:eastAsia="宋体" w:cs="Times New Roman"/>
                <w:bCs w:val="0"/>
                <w:color w:val="000000"/>
                <w:spacing w:val="0"/>
                <w:kern w:val="0"/>
                <w:sz w:val="22"/>
                <w:szCs w:val="24"/>
                <w:lang w:val="en-US" w:eastAsia="zh-CN"/>
              </w:rPr>
              <w:t>2.</w:t>
            </w:r>
          </w:p>
        </w:tc>
        <w:tc>
          <w:tcPr>
            <w:tcW w:w="1964" w:type="dxa"/>
            <w:tcBorders>
              <w:tl2br w:val="nil"/>
              <w:tr2bl w:val="nil"/>
            </w:tcBorders>
            <w:noWrap w:val="0"/>
            <w:vAlign w:val="center"/>
          </w:tcPr>
          <w:p>
            <w:pPr>
              <w:widowControl/>
              <w:spacing w:line="240" w:lineRule="exact"/>
              <w:jc w:val="left"/>
              <w:rPr>
                <w:rFonts w:hint="default"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rPr>
              <w:t>□</w:t>
            </w:r>
            <w:r>
              <w:rPr>
                <w:rFonts w:hint="default" w:ascii="Times New Roman" w:hAnsi="Times New Roman" w:eastAsia="宋体" w:cs="Times New Roman"/>
                <w:bCs w:val="0"/>
                <w:spacing w:val="0"/>
                <w:sz w:val="21"/>
                <w:szCs w:val="24"/>
                <w:lang w:eastAsia="zh-CN"/>
              </w:rPr>
              <w:t>高校</w:t>
            </w:r>
            <w:r>
              <w:rPr>
                <w:rFonts w:hint="default" w:ascii="Times New Roman" w:hAnsi="Times New Roman" w:eastAsia="宋体" w:cs="Times New Roman"/>
                <w:bCs w:val="0"/>
                <w:spacing w:val="0"/>
                <w:sz w:val="21"/>
                <w:szCs w:val="24"/>
              </w:rPr>
              <w:t xml:space="preserve"> □</w:t>
            </w:r>
            <w:r>
              <w:rPr>
                <w:rFonts w:hint="default" w:ascii="Times New Roman" w:hAnsi="Times New Roman" w:eastAsia="宋体" w:cs="Times New Roman"/>
                <w:bCs w:val="0"/>
                <w:spacing w:val="0"/>
                <w:sz w:val="21"/>
                <w:szCs w:val="24"/>
                <w:lang w:eastAsia="zh-CN"/>
              </w:rPr>
              <w:t>企业</w:t>
            </w:r>
          </w:p>
          <w:p>
            <w:pPr>
              <w:widowControl/>
              <w:spacing w:line="240" w:lineRule="exact"/>
              <w:jc w:val="left"/>
              <w:rPr>
                <w:rFonts w:hint="eastAsia" w:ascii="Times New Roman" w:hAnsi="Times New Roman" w:eastAsia="宋体" w:cs="Times New Roman"/>
                <w:bCs w:val="0"/>
                <w:spacing w:val="0"/>
                <w:sz w:val="21"/>
                <w:szCs w:val="24"/>
                <w:lang w:val="en-US" w:eastAsia="zh-CN"/>
              </w:rPr>
            </w:pP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科研院所</w:t>
            </w:r>
            <w:r>
              <w:rPr>
                <w:rFonts w:hint="eastAsia" w:ascii="Times New Roman" w:hAnsi="Times New Roman" w:eastAsia="宋体" w:cs="Times New Roman"/>
                <w:bCs w:val="0"/>
                <w:spacing w:val="0"/>
                <w:sz w:val="21"/>
                <w:szCs w:val="24"/>
                <w:lang w:val="en-US" w:eastAsia="zh-CN"/>
              </w:rPr>
              <w:t xml:space="preserve"> </w:t>
            </w:r>
          </w:p>
          <w:p>
            <w:pPr>
              <w:widowControl/>
              <w:spacing w:line="240" w:lineRule="exact"/>
              <w:jc w:val="left"/>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w:t>
            </w:r>
            <w:r>
              <w:rPr>
                <w:rFonts w:hint="default" w:ascii="Times New Roman" w:hAnsi="Times New Roman" w:eastAsia="宋体" w:cs="Times New Roman"/>
                <w:bCs w:val="0"/>
                <w:spacing w:val="0"/>
                <w:sz w:val="21"/>
                <w:szCs w:val="24"/>
                <w:lang w:eastAsia="zh-CN"/>
              </w:rPr>
              <w:t>其它</w:t>
            </w:r>
          </w:p>
        </w:tc>
        <w:tc>
          <w:tcPr>
            <w:tcW w:w="5352" w:type="dxa"/>
            <w:tcBorders>
              <w:tl2br w:val="nil"/>
              <w:tr2bl w:val="nil"/>
            </w:tcBorders>
            <w:noWrap w:val="0"/>
            <w:vAlign w:val="center"/>
          </w:tcPr>
          <w:p>
            <w:pPr>
              <w:widowControl/>
              <w:spacing w:line="240" w:lineRule="exact"/>
              <w:jc w:val="left"/>
              <w:rPr>
                <w:rFonts w:hint="default" w:ascii="Times New Roman" w:hAnsi="Times New Roman" w:eastAsia="宋体" w:cs="Times New Roman"/>
                <w:bCs w:val="0"/>
                <w:color w:val="000000"/>
                <w:spacing w:val="0"/>
                <w:kern w:val="0"/>
                <w:sz w:val="22"/>
                <w:szCs w:val="24"/>
              </w:rPr>
            </w:pPr>
          </w:p>
        </w:tc>
      </w:tr>
      <w:tr>
        <w:tblPrEx>
          <w:tblBorders>
            <w:top w:val="single" w:color="auto" w:sz="2"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887" w:type="dxa"/>
            <w:tcBorders>
              <w:tl2br w:val="nil"/>
              <w:tr2bl w:val="nil"/>
            </w:tcBorders>
            <w:noWrap w:val="0"/>
            <w:vAlign w:val="center"/>
          </w:tcPr>
          <w:p>
            <w:pPr>
              <w:widowControl/>
              <w:spacing w:line="240" w:lineRule="exact"/>
              <w:jc w:val="left"/>
              <w:rPr>
                <w:rFonts w:hint="default" w:ascii="Times New Roman" w:hAnsi="Times New Roman" w:eastAsia="宋体" w:cs="Times New Roman"/>
                <w:bCs w:val="0"/>
                <w:color w:val="000000"/>
                <w:spacing w:val="0"/>
                <w:kern w:val="0"/>
                <w:sz w:val="22"/>
                <w:szCs w:val="24"/>
                <w:lang w:val="en-US" w:eastAsia="zh-CN" w:bidi="ar-SA"/>
              </w:rPr>
            </w:pPr>
            <w:r>
              <w:rPr>
                <w:rFonts w:hint="eastAsia" w:ascii="Times New Roman" w:hAnsi="Times New Roman" w:eastAsia="宋体" w:cs="Times New Roman"/>
                <w:bCs w:val="0"/>
                <w:color w:val="000000"/>
                <w:spacing w:val="0"/>
                <w:kern w:val="0"/>
                <w:sz w:val="22"/>
                <w:szCs w:val="24"/>
                <w:lang w:val="en-US" w:eastAsia="zh-CN"/>
              </w:rPr>
              <w:t>3</w:t>
            </w:r>
            <w:r>
              <w:rPr>
                <w:rFonts w:hint="default" w:ascii="Times New Roman" w:hAnsi="Times New Roman" w:eastAsia="宋体" w:cs="Times New Roman"/>
                <w:bCs w:val="0"/>
                <w:color w:val="000000"/>
                <w:spacing w:val="0"/>
                <w:kern w:val="0"/>
                <w:sz w:val="22"/>
                <w:szCs w:val="24"/>
                <w:lang w:val="en-US" w:eastAsia="zh-CN"/>
              </w:rPr>
              <w:t>.</w:t>
            </w:r>
          </w:p>
        </w:tc>
        <w:tc>
          <w:tcPr>
            <w:tcW w:w="1964" w:type="dxa"/>
            <w:tcBorders>
              <w:tl2br w:val="nil"/>
              <w:tr2bl w:val="nil"/>
            </w:tcBorders>
            <w:noWrap w:val="0"/>
            <w:vAlign w:val="center"/>
          </w:tcPr>
          <w:p>
            <w:pPr>
              <w:widowControl/>
              <w:spacing w:line="240" w:lineRule="exact"/>
              <w:jc w:val="left"/>
              <w:rPr>
                <w:rFonts w:hint="default"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rPr>
              <w:t>□</w:t>
            </w:r>
            <w:r>
              <w:rPr>
                <w:rFonts w:hint="default" w:ascii="Times New Roman" w:hAnsi="Times New Roman" w:eastAsia="宋体" w:cs="Times New Roman"/>
                <w:bCs w:val="0"/>
                <w:spacing w:val="0"/>
                <w:sz w:val="21"/>
                <w:szCs w:val="24"/>
                <w:lang w:eastAsia="zh-CN"/>
              </w:rPr>
              <w:t>高校</w:t>
            </w:r>
            <w:r>
              <w:rPr>
                <w:rFonts w:hint="default" w:ascii="Times New Roman" w:hAnsi="Times New Roman" w:eastAsia="宋体" w:cs="Times New Roman"/>
                <w:bCs w:val="0"/>
                <w:spacing w:val="0"/>
                <w:sz w:val="21"/>
                <w:szCs w:val="24"/>
              </w:rPr>
              <w:t xml:space="preserve"> □</w:t>
            </w:r>
            <w:r>
              <w:rPr>
                <w:rFonts w:hint="default" w:ascii="Times New Roman" w:hAnsi="Times New Roman" w:eastAsia="宋体" w:cs="Times New Roman"/>
                <w:bCs w:val="0"/>
                <w:spacing w:val="0"/>
                <w:sz w:val="21"/>
                <w:szCs w:val="24"/>
                <w:lang w:eastAsia="zh-CN"/>
              </w:rPr>
              <w:t>企业</w:t>
            </w:r>
          </w:p>
          <w:p>
            <w:pPr>
              <w:widowControl/>
              <w:spacing w:line="240" w:lineRule="exact"/>
              <w:jc w:val="left"/>
              <w:rPr>
                <w:rFonts w:hint="eastAsia" w:ascii="Times New Roman" w:hAnsi="Times New Roman" w:eastAsia="宋体" w:cs="Times New Roman"/>
                <w:bCs w:val="0"/>
                <w:spacing w:val="0"/>
                <w:sz w:val="21"/>
                <w:szCs w:val="24"/>
                <w:lang w:val="en-US" w:eastAsia="zh-CN"/>
              </w:rPr>
            </w:pP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科研院所</w:t>
            </w:r>
            <w:r>
              <w:rPr>
                <w:rFonts w:hint="eastAsia" w:ascii="Times New Roman" w:hAnsi="Times New Roman" w:eastAsia="宋体" w:cs="Times New Roman"/>
                <w:bCs w:val="0"/>
                <w:spacing w:val="0"/>
                <w:sz w:val="21"/>
                <w:szCs w:val="24"/>
                <w:lang w:val="en-US" w:eastAsia="zh-CN"/>
              </w:rPr>
              <w:t xml:space="preserve"> </w:t>
            </w:r>
          </w:p>
          <w:p>
            <w:pPr>
              <w:widowControl/>
              <w:spacing w:line="240" w:lineRule="exact"/>
              <w:jc w:val="left"/>
              <w:rPr>
                <w:rFonts w:hint="default" w:ascii="Times New Roman" w:hAnsi="Times New Roman" w:eastAsia="宋体" w:cs="Times New Roman"/>
                <w:bCs w:val="0"/>
                <w:spacing w:val="0"/>
                <w:kern w:val="2"/>
                <w:sz w:val="21"/>
                <w:szCs w:val="24"/>
                <w:lang w:val="en-US" w:eastAsia="zh-CN" w:bidi="ar-SA"/>
              </w:rPr>
            </w:pPr>
            <w:r>
              <w:rPr>
                <w:rFonts w:hint="default" w:ascii="Times New Roman" w:hAnsi="Times New Roman" w:eastAsia="宋体" w:cs="Times New Roman"/>
                <w:bCs w:val="0"/>
                <w:spacing w:val="0"/>
                <w:sz w:val="21"/>
                <w:szCs w:val="24"/>
              </w:rPr>
              <w:t>□</w:t>
            </w:r>
            <w:r>
              <w:rPr>
                <w:rFonts w:hint="default" w:ascii="Times New Roman" w:hAnsi="Times New Roman" w:eastAsia="宋体" w:cs="Times New Roman"/>
                <w:bCs w:val="0"/>
                <w:spacing w:val="0"/>
                <w:sz w:val="21"/>
                <w:szCs w:val="24"/>
                <w:lang w:eastAsia="zh-CN"/>
              </w:rPr>
              <w:t>其它</w:t>
            </w:r>
          </w:p>
        </w:tc>
        <w:tc>
          <w:tcPr>
            <w:tcW w:w="5352" w:type="dxa"/>
            <w:tcBorders>
              <w:tl2br w:val="nil"/>
              <w:tr2bl w:val="nil"/>
            </w:tcBorders>
            <w:noWrap w:val="0"/>
            <w:vAlign w:val="center"/>
          </w:tcPr>
          <w:p>
            <w:pPr>
              <w:widowControl/>
              <w:spacing w:line="240" w:lineRule="exact"/>
              <w:jc w:val="left"/>
              <w:rPr>
                <w:rFonts w:hint="default" w:ascii="Times New Roman" w:hAnsi="Times New Roman" w:eastAsia="宋体" w:cs="Times New Roman"/>
                <w:bCs w:val="0"/>
                <w:color w:val="000000"/>
                <w:spacing w:val="0"/>
                <w:kern w:val="0"/>
                <w:sz w:val="22"/>
                <w:szCs w:val="24"/>
              </w:rPr>
            </w:pPr>
          </w:p>
        </w:tc>
      </w:tr>
    </w:tbl>
    <w:p>
      <w:pPr>
        <w:rPr>
          <w:rFonts w:hint="eastAsia" w:ascii="Times New Roman" w:hAnsi="Times New Roman" w:eastAsia="黑体" w:cs="Times New Roman"/>
          <w:b w:val="0"/>
          <w:bCs w:val="0"/>
          <w:spacing w:val="0"/>
          <w:sz w:val="28"/>
          <w:szCs w:val="28"/>
          <w:lang w:eastAsia="zh-CN"/>
        </w:rPr>
      </w:pPr>
    </w:p>
    <w:p>
      <w:pPr>
        <w:pStyle w:val="2"/>
        <w:rPr>
          <w:rFonts w:hint="eastAsia" w:ascii="Times New Roman" w:hAnsi="Times New Roman"/>
          <w:lang w:eastAsia="zh-CN"/>
        </w:rPr>
      </w:pPr>
    </w:p>
    <w:p>
      <w:pPr>
        <w:rPr>
          <w:rFonts w:hint="default" w:ascii="Times New Roman" w:hAnsi="Times New Roman" w:eastAsia="黑体" w:cs="Times New Roman"/>
          <w:b w:val="0"/>
          <w:bCs w:val="0"/>
          <w:spacing w:val="0"/>
          <w:sz w:val="28"/>
          <w:szCs w:val="28"/>
        </w:rPr>
      </w:pPr>
      <w:r>
        <w:rPr>
          <w:rFonts w:hint="default" w:ascii="Times New Roman" w:hAnsi="Times New Roman" w:eastAsia="黑体" w:cs="Times New Roman"/>
          <w:b w:val="0"/>
          <w:bCs w:val="0"/>
          <w:spacing w:val="0"/>
          <w:sz w:val="28"/>
          <w:szCs w:val="28"/>
          <w:lang w:eastAsia="zh-CN"/>
        </w:rPr>
        <w:br w:type="page"/>
      </w:r>
      <w:r>
        <w:rPr>
          <w:rFonts w:hint="eastAsia" w:ascii="Times New Roman" w:hAnsi="Times New Roman" w:eastAsia="黑体" w:cs="Times New Roman"/>
          <w:b w:val="0"/>
          <w:bCs w:val="0"/>
          <w:spacing w:val="0"/>
          <w:sz w:val="28"/>
          <w:szCs w:val="28"/>
          <w:lang w:val="en-US" w:eastAsia="zh-CN"/>
        </w:rPr>
        <w:t xml:space="preserve">    </w:t>
      </w:r>
      <w:r>
        <w:rPr>
          <w:rFonts w:hint="eastAsia" w:ascii="Times New Roman" w:hAnsi="Times New Roman" w:eastAsia="黑体" w:cs="Times New Roman"/>
          <w:b w:val="0"/>
          <w:bCs w:val="0"/>
          <w:spacing w:val="0"/>
          <w:sz w:val="32"/>
          <w:szCs w:val="32"/>
          <w:lang w:val="en-US" w:eastAsia="zh-CN"/>
        </w:rPr>
        <w:t>二</w:t>
      </w:r>
      <w:r>
        <w:rPr>
          <w:rFonts w:hint="default" w:ascii="Times New Roman" w:hAnsi="Times New Roman" w:eastAsia="黑体" w:cs="Times New Roman"/>
          <w:b w:val="0"/>
          <w:bCs w:val="0"/>
          <w:spacing w:val="0"/>
          <w:sz w:val="32"/>
          <w:szCs w:val="32"/>
        </w:rPr>
        <w:t>、</w:t>
      </w:r>
      <w:r>
        <w:rPr>
          <w:rFonts w:hint="eastAsia" w:ascii="Times New Roman" w:hAnsi="Times New Roman" w:eastAsia="黑体" w:cs="Times New Roman"/>
          <w:b w:val="0"/>
          <w:bCs w:val="0"/>
          <w:spacing w:val="0"/>
          <w:sz w:val="32"/>
          <w:szCs w:val="32"/>
          <w:lang w:eastAsia="zh-CN"/>
        </w:rPr>
        <w:t>中心</w:t>
      </w:r>
      <w:r>
        <w:rPr>
          <w:rFonts w:hint="default" w:ascii="Times New Roman" w:hAnsi="Times New Roman" w:eastAsia="黑体" w:cs="Times New Roman"/>
          <w:b w:val="0"/>
          <w:bCs w:val="0"/>
          <w:spacing w:val="0"/>
          <w:sz w:val="32"/>
          <w:szCs w:val="32"/>
        </w:rPr>
        <w:t>基本情况</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4"/>
        <w:gridCol w:w="839"/>
        <w:gridCol w:w="1069"/>
        <w:gridCol w:w="28"/>
        <w:gridCol w:w="925"/>
        <w:gridCol w:w="1011"/>
        <w:gridCol w:w="1040"/>
        <w:gridCol w:w="809"/>
        <w:gridCol w:w="1006"/>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39" w:type="dxa"/>
            <w:gridSpan w:val="2"/>
            <w:vMerge w:val="restart"/>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eastAsia" w:ascii="Times New Roman" w:hAnsi="Times New Roman" w:eastAsia="宋体" w:cs="Times New Roman"/>
                <w:bCs w:val="0"/>
                <w:color w:val="000000"/>
                <w:spacing w:val="0"/>
                <w:kern w:val="0"/>
                <w:sz w:val="22"/>
                <w:szCs w:val="24"/>
                <w:lang w:eastAsia="zh-CN"/>
              </w:rPr>
              <w:t>中心</w:t>
            </w:r>
            <w:r>
              <w:rPr>
                <w:rFonts w:hint="default" w:ascii="Times New Roman" w:hAnsi="Times New Roman" w:eastAsia="宋体" w:cs="Times New Roman"/>
                <w:bCs w:val="0"/>
                <w:color w:val="000000"/>
                <w:spacing w:val="0"/>
                <w:kern w:val="0"/>
                <w:sz w:val="22"/>
                <w:szCs w:val="24"/>
              </w:rPr>
              <w:t>主任</w:t>
            </w:r>
          </w:p>
        </w:tc>
        <w:tc>
          <w:tcPr>
            <w:tcW w:w="1936"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color w:val="000000"/>
                <w:spacing w:val="0"/>
                <w:kern w:val="0"/>
                <w:sz w:val="22"/>
                <w:szCs w:val="24"/>
                <w:lang w:eastAsia="zh-CN"/>
              </w:rPr>
              <w:t>姓名</w:t>
            </w:r>
          </w:p>
        </w:tc>
        <w:tc>
          <w:tcPr>
            <w:tcW w:w="1936"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c>
          <w:tcPr>
            <w:tcW w:w="184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lang w:val="en-US" w:eastAsia="zh-CN"/>
              </w:rPr>
            </w:pPr>
            <w:r>
              <w:rPr>
                <w:rFonts w:hint="eastAsia" w:ascii="Times New Roman" w:hAnsi="Times New Roman" w:eastAsia="宋体" w:cs="Times New Roman"/>
                <w:bCs w:val="0"/>
                <w:color w:val="000000"/>
                <w:spacing w:val="0"/>
                <w:kern w:val="0"/>
                <w:sz w:val="22"/>
                <w:szCs w:val="24"/>
                <w:lang w:eastAsia="zh-CN"/>
              </w:rPr>
              <w:t>单位</w:t>
            </w:r>
          </w:p>
        </w:tc>
        <w:tc>
          <w:tcPr>
            <w:tcW w:w="2026"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539" w:type="dxa"/>
            <w:gridSpan w:val="2"/>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1936"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color w:val="000000"/>
                <w:spacing w:val="0"/>
                <w:kern w:val="0"/>
                <w:sz w:val="22"/>
                <w:szCs w:val="24"/>
                <w:lang w:eastAsia="zh-CN"/>
              </w:rPr>
              <w:t>职称</w:t>
            </w:r>
          </w:p>
        </w:tc>
        <w:tc>
          <w:tcPr>
            <w:tcW w:w="1936"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c>
          <w:tcPr>
            <w:tcW w:w="184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color w:val="000000"/>
                <w:spacing w:val="0"/>
                <w:kern w:val="0"/>
                <w:sz w:val="22"/>
                <w:szCs w:val="24"/>
                <w:lang w:eastAsia="zh-CN"/>
              </w:rPr>
              <w:t>职务</w:t>
            </w:r>
          </w:p>
        </w:tc>
        <w:tc>
          <w:tcPr>
            <w:tcW w:w="2026"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539" w:type="dxa"/>
            <w:gridSpan w:val="2"/>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1936"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color w:val="000000"/>
                <w:spacing w:val="0"/>
                <w:kern w:val="0"/>
                <w:sz w:val="22"/>
                <w:szCs w:val="24"/>
                <w:lang w:eastAsia="zh-CN"/>
              </w:rPr>
              <w:t>专业专长</w:t>
            </w:r>
          </w:p>
        </w:tc>
        <w:tc>
          <w:tcPr>
            <w:tcW w:w="1936"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c>
          <w:tcPr>
            <w:tcW w:w="184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color w:val="000000"/>
                <w:spacing w:val="0"/>
                <w:kern w:val="0"/>
                <w:sz w:val="22"/>
                <w:szCs w:val="24"/>
                <w:lang w:eastAsia="zh-CN"/>
              </w:rPr>
              <w:t>最高学位</w:t>
            </w:r>
          </w:p>
        </w:tc>
        <w:tc>
          <w:tcPr>
            <w:tcW w:w="2026"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9" w:type="dxa"/>
            <w:gridSpan w:val="2"/>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19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val="0"/>
                <w:color w:val="000000"/>
                <w:spacing w:val="0"/>
                <w:kern w:val="0"/>
                <w:sz w:val="22"/>
                <w:szCs w:val="24"/>
                <w:lang w:eastAsia="zh-CN"/>
              </w:rPr>
            </w:pPr>
            <w:r>
              <w:rPr>
                <w:rFonts w:hint="eastAsia" w:ascii="Times New Roman" w:hAnsi="Times New Roman" w:eastAsia="宋体" w:cs="Times New Roman"/>
                <w:bCs w:val="0"/>
                <w:color w:val="000000"/>
                <w:spacing w:val="0"/>
                <w:kern w:val="0"/>
                <w:sz w:val="22"/>
                <w:szCs w:val="24"/>
                <w:lang w:eastAsia="zh-CN"/>
              </w:rPr>
              <w:t>主要（学术）社会兼职</w:t>
            </w:r>
          </w:p>
        </w:tc>
        <w:tc>
          <w:tcPr>
            <w:tcW w:w="5811" w:type="dxa"/>
            <w:gridSpan w:val="6"/>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539" w:type="dxa"/>
            <w:gridSpan w:val="2"/>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1936" w:type="dxa"/>
            <w:gridSpan w:val="3"/>
            <w:tcBorders>
              <w:tl2br w:val="nil"/>
              <w:tr2bl w:val="nil"/>
            </w:tcBorders>
            <w:noWrap w:val="0"/>
            <w:vAlign w:val="center"/>
          </w:tcPr>
          <w:p>
            <w:pPr>
              <w:widowControl/>
              <w:jc w:val="center"/>
              <w:rPr>
                <w:rFonts w:hint="eastAsia" w:ascii="Times New Roman" w:hAnsi="Times New Roman" w:eastAsia="宋体" w:cs="Times New Roman"/>
                <w:bCs w:val="0"/>
                <w:color w:val="000000"/>
                <w:spacing w:val="0"/>
                <w:kern w:val="0"/>
                <w:sz w:val="22"/>
                <w:szCs w:val="24"/>
                <w:lang w:eastAsia="zh-CN"/>
              </w:rPr>
            </w:pPr>
            <w:r>
              <w:rPr>
                <w:rFonts w:hint="eastAsia" w:ascii="Times New Roman" w:hAnsi="Times New Roman" w:eastAsia="宋体" w:cs="Times New Roman"/>
                <w:bCs w:val="0"/>
                <w:color w:val="000000"/>
                <w:spacing w:val="0"/>
                <w:kern w:val="0"/>
                <w:sz w:val="22"/>
                <w:szCs w:val="24"/>
                <w:lang w:eastAsia="zh-CN"/>
              </w:rPr>
              <w:t>通讯地址</w:t>
            </w:r>
          </w:p>
        </w:tc>
        <w:tc>
          <w:tcPr>
            <w:tcW w:w="5811" w:type="dxa"/>
            <w:gridSpan w:val="6"/>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val="0"/>
                <w:color w:val="000000"/>
                <w:spacing w:val="0"/>
                <w:kern w:val="0"/>
                <w:sz w:val="22"/>
                <w:szCs w:val="24"/>
              </w:rPr>
            </w:pPr>
            <w:r>
              <w:rPr>
                <w:rFonts w:hint="eastAsia" w:ascii="Times New Roman" w:hAnsi="Times New Roman" w:eastAsia="宋体" w:cs="Times New Roman"/>
                <w:bCs w:val="0"/>
                <w:color w:val="000000"/>
                <w:spacing w:val="0"/>
                <w:kern w:val="0"/>
                <w:sz w:val="22"/>
                <w:szCs w:val="24"/>
                <w:lang w:eastAsia="zh-CN"/>
              </w:rPr>
              <w:t>中心</w:t>
            </w:r>
            <w:r>
              <w:rPr>
                <w:rFonts w:hint="default" w:ascii="Times New Roman" w:hAnsi="Times New Roman" w:eastAsia="宋体" w:cs="Times New Roman"/>
                <w:bCs w:val="0"/>
                <w:color w:val="000000"/>
                <w:spacing w:val="0"/>
                <w:kern w:val="0"/>
                <w:sz w:val="22"/>
                <w:szCs w:val="24"/>
              </w:rPr>
              <w:t>近三年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承担课题</w:t>
            </w:r>
          </w:p>
        </w:tc>
        <w:tc>
          <w:tcPr>
            <w:tcW w:w="2861" w:type="dxa"/>
            <w:gridSpan w:val="4"/>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1"/>
                <w:szCs w:val="21"/>
              </w:rPr>
            </w:pPr>
            <w:r>
              <w:rPr>
                <w:rFonts w:hint="default" w:ascii="Times New Roman" w:hAnsi="Times New Roman" w:eastAsia="宋体" w:cs="Times New Roman"/>
                <w:bCs w:val="0"/>
                <w:color w:val="000000"/>
                <w:spacing w:val="0"/>
                <w:kern w:val="0"/>
                <w:sz w:val="21"/>
                <w:szCs w:val="21"/>
              </w:rPr>
              <w:t>国家级项目</w:t>
            </w:r>
          </w:p>
        </w:tc>
        <w:tc>
          <w:tcPr>
            <w:tcW w:w="2860"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1"/>
                <w:szCs w:val="21"/>
              </w:rPr>
            </w:pPr>
            <w:r>
              <w:rPr>
                <w:rFonts w:hint="eastAsia" w:ascii="Times New Roman" w:hAnsi="Times New Roman" w:eastAsia="宋体" w:cs="Times New Roman"/>
                <w:bCs w:val="0"/>
                <w:color w:val="000000"/>
                <w:spacing w:val="0"/>
                <w:kern w:val="0"/>
                <w:sz w:val="21"/>
                <w:szCs w:val="21"/>
                <w:lang w:val="en-US" w:eastAsia="zh-CN"/>
              </w:rPr>
              <w:t>自治区</w:t>
            </w:r>
            <w:r>
              <w:rPr>
                <w:rFonts w:hint="default" w:ascii="Times New Roman" w:hAnsi="Times New Roman" w:eastAsia="宋体" w:cs="Times New Roman"/>
                <w:bCs w:val="0"/>
                <w:color w:val="000000"/>
                <w:spacing w:val="0"/>
                <w:kern w:val="0"/>
                <w:sz w:val="21"/>
                <w:szCs w:val="21"/>
              </w:rPr>
              <w:t>级项目</w:t>
            </w:r>
          </w:p>
        </w:tc>
        <w:tc>
          <w:tcPr>
            <w:tcW w:w="2026"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1"/>
                <w:szCs w:val="21"/>
              </w:rPr>
            </w:pPr>
            <w:r>
              <w:rPr>
                <w:rFonts w:hint="default" w:ascii="Times New Roman" w:hAnsi="Times New Roman" w:eastAsia="宋体" w:cs="Times New Roman"/>
                <w:bCs w:val="0"/>
                <w:color w:val="000000"/>
                <w:spacing w:val="0"/>
                <w:kern w:val="0"/>
                <w:sz w:val="21"/>
                <w:szCs w:val="21"/>
              </w:rPr>
              <w:t>横向课题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restart"/>
            <w:tcBorders>
              <w:tl2br w:val="nil"/>
              <w:tr2bl w:val="nil"/>
            </w:tcBorders>
            <w:noWrap w:val="0"/>
            <w:textDirection w:val="tbRlV"/>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年度实到经费</w:t>
            </w:r>
          </w:p>
        </w:tc>
        <w:tc>
          <w:tcPr>
            <w:tcW w:w="864"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年度</w:t>
            </w:r>
          </w:p>
        </w:tc>
        <w:tc>
          <w:tcPr>
            <w:tcW w:w="839"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项目（项)</w:t>
            </w:r>
          </w:p>
        </w:tc>
        <w:tc>
          <w:tcPr>
            <w:tcW w:w="2022"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经费（万元）</w:t>
            </w:r>
          </w:p>
        </w:tc>
        <w:tc>
          <w:tcPr>
            <w:tcW w:w="1011"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项目（项)</w:t>
            </w:r>
          </w:p>
        </w:tc>
        <w:tc>
          <w:tcPr>
            <w:tcW w:w="184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经费（万元）</w:t>
            </w:r>
          </w:p>
        </w:tc>
        <w:tc>
          <w:tcPr>
            <w:tcW w:w="1006"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项目（项)</w:t>
            </w:r>
          </w:p>
        </w:tc>
        <w:tc>
          <w:tcPr>
            <w:tcW w:w="1020"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864"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highlight w:val="none"/>
                <w:lang w:val="en-US" w:eastAsia="zh-CN"/>
              </w:rPr>
            </w:pPr>
            <w:r>
              <w:rPr>
                <w:rFonts w:hint="default" w:ascii="Times New Roman" w:hAnsi="Times New Roman" w:eastAsia="宋体" w:cs="Times New Roman"/>
                <w:bCs w:val="0"/>
                <w:color w:val="auto"/>
                <w:spacing w:val="0"/>
                <w:kern w:val="0"/>
                <w:sz w:val="22"/>
                <w:szCs w:val="24"/>
                <w:highlight w:val="none"/>
                <w:lang w:val="en-US" w:eastAsia="zh-CN"/>
              </w:rPr>
              <w:t>202</w:t>
            </w:r>
            <w:r>
              <w:rPr>
                <w:rFonts w:hint="eastAsia" w:ascii="Times New Roman" w:hAnsi="Times New Roman" w:eastAsia="宋体" w:cs="Times New Roman"/>
                <w:bCs w:val="0"/>
                <w:color w:val="auto"/>
                <w:spacing w:val="0"/>
                <w:kern w:val="0"/>
                <w:sz w:val="22"/>
                <w:szCs w:val="24"/>
                <w:highlight w:val="none"/>
                <w:lang w:val="en-US" w:eastAsia="zh-CN"/>
              </w:rPr>
              <w:t>4</w:t>
            </w:r>
          </w:p>
        </w:tc>
        <w:tc>
          <w:tcPr>
            <w:tcW w:w="839" w:type="dxa"/>
            <w:tcBorders>
              <w:tl2br w:val="nil"/>
              <w:tr2bl w:val="nil"/>
            </w:tcBorders>
            <w:noWrap w:val="0"/>
            <w:vAlign w:val="center"/>
          </w:tcPr>
          <w:p>
            <w:pPr>
              <w:widowControl/>
              <w:jc w:val="center"/>
              <w:rPr>
                <w:rFonts w:hint="default" w:ascii="Times New Roman" w:hAnsi="Times New Roman" w:eastAsia="宋体" w:cs="Times New Roman"/>
                <w:bCs w:val="0"/>
                <w:color w:val="FF0000"/>
                <w:spacing w:val="0"/>
                <w:kern w:val="0"/>
                <w:sz w:val="22"/>
                <w:szCs w:val="24"/>
              </w:rPr>
            </w:pPr>
            <w:r>
              <w:rPr>
                <w:rFonts w:hint="default" w:ascii="Times New Roman" w:hAnsi="Times New Roman" w:eastAsia="宋体" w:cs="Times New Roman"/>
                <w:bCs w:val="0"/>
                <w:color w:val="FF0000"/>
                <w:spacing w:val="0"/>
                <w:kern w:val="0"/>
                <w:sz w:val="22"/>
                <w:szCs w:val="24"/>
              </w:rPr>
              <w:t>　</w:t>
            </w:r>
          </w:p>
        </w:tc>
        <w:tc>
          <w:tcPr>
            <w:tcW w:w="2022"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011"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84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006"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020"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864"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highlight w:val="none"/>
                <w:lang w:val="en-US" w:eastAsia="zh-CN"/>
              </w:rPr>
            </w:pPr>
            <w:r>
              <w:rPr>
                <w:rFonts w:hint="default" w:ascii="Times New Roman" w:hAnsi="Times New Roman" w:eastAsia="宋体" w:cs="Times New Roman"/>
                <w:bCs w:val="0"/>
                <w:color w:val="auto"/>
                <w:spacing w:val="0"/>
                <w:kern w:val="0"/>
                <w:sz w:val="22"/>
                <w:szCs w:val="24"/>
                <w:highlight w:val="none"/>
                <w:lang w:val="en-US" w:eastAsia="zh-CN"/>
              </w:rPr>
              <w:t>202</w:t>
            </w:r>
            <w:r>
              <w:rPr>
                <w:rFonts w:hint="eastAsia" w:ascii="Times New Roman" w:hAnsi="Times New Roman" w:eastAsia="宋体" w:cs="Times New Roman"/>
                <w:bCs w:val="0"/>
                <w:color w:val="auto"/>
                <w:spacing w:val="0"/>
                <w:kern w:val="0"/>
                <w:sz w:val="22"/>
                <w:szCs w:val="24"/>
                <w:highlight w:val="none"/>
                <w:lang w:val="en-US" w:eastAsia="zh-CN"/>
              </w:rPr>
              <w:t>3</w:t>
            </w:r>
          </w:p>
        </w:tc>
        <w:tc>
          <w:tcPr>
            <w:tcW w:w="839" w:type="dxa"/>
            <w:tcBorders>
              <w:tl2br w:val="nil"/>
              <w:tr2bl w:val="nil"/>
            </w:tcBorders>
            <w:noWrap w:val="0"/>
            <w:vAlign w:val="center"/>
          </w:tcPr>
          <w:p>
            <w:pPr>
              <w:widowControl/>
              <w:jc w:val="center"/>
              <w:rPr>
                <w:rFonts w:hint="default" w:ascii="Times New Roman" w:hAnsi="Times New Roman" w:eastAsia="宋体" w:cs="Times New Roman"/>
                <w:bCs w:val="0"/>
                <w:color w:val="FF0000"/>
                <w:spacing w:val="0"/>
                <w:kern w:val="0"/>
                <w:sz w:val="22"/>
                <w:szCs w:val="24"/>
              </w:rPr>
            </w:pPr>
            <w:r>
              <w:rPr>
                <w:rFonts w:hint="default" w:ascii="Times New Roman" w:hAnsi="Times New Roman" w:eastAsia="宋体" w:cs="Times New Roman"/>
                <w:bCs w:val="0"/>
                <w:color w:val="FF0000"/>
                <w:spacing w:val="0"/>
                <w:kern w:val="0"/>
                <w:sz w:val="22"/>
                <w:szCs w:val="24"/>
              </w:rPr>
              <w:t>　</w:t>
            </w:r>
          </w:p>
        </w:tc>
        <w:tc>
          <w:tcPr>
            <w:tcW w:w="2022"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011"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84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c>
          <w:tcPr>
            <w:tcW w:w="1006"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020"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864"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highlight w:val="none"/>
                <w:lang w:val="en-US" w:eastAsia="zh-CN"/>
              </w:rPr>
            </w:pPr>
            <w:r>
              <w:rPr>
                <w:rFonts w:hint="default" w:ascii="Times New Roman" w:hAnsi="Times New Roman" w:eastAsia="宋体" w:cs="Times New Roman"/>
                <w:bCs w:val="0"/>
                <w:color w:val="auto"/>
                <w:spacing w:val="0"/>
                <w:kern w:val="0"/>
                <w:sz w:val="22"/>
                <w:szCs w:val="24"/>
                <w:highlight w:val="none"/>
                <w:lang w:val="en-US" w:eastAsia="zh-CN"/>
              </w:rPr>
              <w:t>20</w:t>
            </w:r>
            <w:r>
              <w:rPr>
                <w:rFonts w:hint="eastAsia" w:ascii="Times New Roman" w:hAnsi="Times New Roman" w:eastAsia="宋体" w:cs="Times New Roman"/>
                <w:bCs w:val="0"/>
                <w:color w:val="auto"/>
                <w:spacing w:val="0"/>
                <w:kern w:val="0"/>
                <w:sz w:val="22"/>
                <w:szCs w:val="24"/>
                <w:highlight w:val="none"/>
                <w:lang w:val="en-US" w:eastAsia="zh-CN"/>
              </w:rPr>
              <w:t>22</w:t>
            </w:r>
          </w:p>
        </w:tc>
        <w:tc>
          <w:tcPr>
            <w:tcW w:w="839" w:type="dxa"/>
            <w:tcBorders>
              <w:tl2br w:val="nil"/>
              <w:tr2bl w:val="nil"/>
            </w:tcBorders>
            <w:noWrap w:val="0"/>
            <w:vAlign w:val="center"/>
          </w:tcPr>
          <w:p>
            <w:pPr>
              <w:widowControl/>
              <w:jc w:val="center"/>
              <w:rPr>
                <w:rFonts w:hint="default" w:ascii="Times New Roman" w:hAnsi="Times New Roman" w:eastAsia="宋体" w:cs="Times New Roman"/>
                <w:bCs w:val="0"/>
                <w:color w:val="FF0000"/>
                <w:spacing w:val="0"/>
                <w:kern w:val="0"/>
                <w:sz w:val="22"/>
                <w:szCs w:val="24"/>
              </w:rPr>
            </w:pPr>
            <w:r>
              <w:rPr>
                <w:rFonts w:hint="default" w:ascii="Times New Roman" w:hAnsi="Times New Roman" w:eastAsia="宋体" w:cs="Times New Roman"/>
                <w:bCs w:val="0"/>
                <w:color w:val="FF0000"/>
                <w:spacing w:val="0"/>
                <w:kern w:val="0"/>
                <w:sz w:val="22"/>
                <w:szCs w:val="24"/>
              </w:rPr>
              <w:t>　</w:t>
            </w:r>
          </w:p>
        </w:tc>
        <w:tc>
          <w:tcPr>
            <w:tcW w:w="2022"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011"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84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c>
          <w:tcPr>
            <w:tcW w:w="1006"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020"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8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合计</w:t>
            </w:r>
          </w:p>
        </w:tc>
        <w:tc>
          <w:tcPr>
            <w:tcW w:w="83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right"/>
              <w:textAlignment w:val="auto"/>
              <w:rPr>
                <w:rFonts w:hint="default" w:ascii="Times New Roman" w:hAnsi="Times New Roman" w:eastAsia="宋体" w:cs="Times New Roman"/>
                <w:bCs w:val="0"/>
                <w:color w:val="FF0000"/>
                <w:spacing w:val="0"/>
                <w:kern w:val="0"/>
                <w:sz w:val="22"/>
                <w:szCs w:val="24"/>
                <w:highlight w:val="yellow"/>
              </w:rPr>
            </w:pPr>
          </w:p>
        </w:tc>
        <w:tc>
          <w:tcPr>
            <w:tcW w:w="2022"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right"/>
              <w:textAlignment w:val="auto"/>
              <w:rPr>
                <w:rFonts w:hint="default" w:ascii="Times New Roman" w:hAnsi="Times New Roman" w:eastAsia="宋体" w:cs="Times New Roman"/>
                <w:bCs w:val="0"/>
                <w:color w:val="000000"/>
                <w:spacing w:val="0"/>
                <w:kern w:val="0"/>
                <w:sz w:val="22"/>
                <w:szCs w:val="24"/>
                <w:highlight w:val="yellow"/>
              </w:rPr>
            </w:pPr>
          </w:p>
        </w:tc>
        <w:tc>
          <w:tcPr>
            <w:tcW w:w="101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right"/>
              <w:textAlignment w:val="auto"/>
              <w:rPr>
                <w:rFonts w:hint="default" w:ascii="Times New Roman" w:hAnsi="Times New Roman" w:eastAsia="宋体" w:cs="Times New Roman"/>
                <w:bCs w:val="0"/>
                <w:color w:val="000000"/>
                <w:spacing w:val="0"/>
                <w:kern w:val="0"/>
                <w:sz w:val="22"/>
                <w:szCs w:val="24"/>
                <w:highlight w:val="yellow"/>
              </w:rPr>
            </w:pPr>
          </w:p>
        </w:tc>
        <w:tc>
          <w:tcPr>
            <w:tcW w:w="18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right"/>
              <w:textAlignment w:val="auto"/>
              <w:rPr>
                <w:rFonts w:hint="default" w:ascii="Times New Roman" w:hAnsi="Times New Roman" w:eastAsia="宋体" w:cs="Times New Roman"/>
                <w:bCs w:val="0"/>
                <w:color w:val="000000"/>
                <w:spacing w:val="0"/>
                <w:kern w:val="0"/>
                <w:sz w:val="22"/>
                <w:szCs w:val="24"/>
                <w:highlight w:val="yellow"/>
              </w:rPr>
            </w:pPr>
          </w:p>
        </w:tc>
        <w:tc>
          <w:tcPr>
            <w:tcW w:w="10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right"/>
              <w:textAlignment w:val="auto"/>
              <w:rPr>
                <w:rFonts w:hint="default" w:ascii="Times New Roman" w:hAnsi="Times New Roman" w:eastAsia="宋体" w:cs="Times New Roman"/>
                <w:bCs w:val="0"/>
                <w:color w:val="000000"/>
                <w:spacing w:val="0"/>
                <w:kern w:val="0"/>
                <w:sz w:val="22"/>
                <w:szCs w:val="24"/>
                <w:highlight w:val="yellow"/>
              </w:rPr>
            </w:pPr>
          </w:p>
        </w:tc>
        <w:tc>
          <w:tcPr>
            <w:tcW w:w="10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right"/>
              <w:textAlignment w:val="auto"/>
              <w:rPr>
                <w:rFonts w:hint="default" w:ascii="Times New Roman" w:hAnsi="Times New Roman" w:eastAsia="宋体" w:cs="Times New Roman"/>
                <w:bCs w:val="0"/>
                <w:color w:val="000000"/>
                <w:spacing w:val="0"/>
                <w:kern w:val="0"/>
                <w:sz w:val="22"/>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restart"/>
            <w:tcBorders>
              <w:tl2br w:val="nil"/>
              <w:tr2bl w:val="nil"/>
            </w:tcBorders>
            <w:noWrap w:val="0"/>
            <w:textDirection w:val="tbRlV"/>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近三年研究成果</w:t>
            </w:r>
          </w:p>
        </w:tc>
        <w:tc>
          <w:tcPr>
            <w:tcW w:w="864" w:type="dxa"/>
            <w:vMerge w:val="restart"/>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获奖（项）</w:t>
            </w:r>
          </w:p>
        </w:tc>
        <w:tc>
          <w:tcPr>
            <w:tcW w:w="1908"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国家科技奖</w:t>
            </w:r>
          </w:p>
        </w:tc>
        <w:tc>
          <w:tcPr>
            <w:tcW w:w="3004" w:type="dxa"/>
            <w:gridSpan w:val="4"/>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eastAsia" w:ascii="Times New Roman" w:hAnsi="Times New Roman" w:eastAsia="宋体" w:cs="Times New Roman"/>
                <w:bCs w:val="0"/>
                <w:color w:val="auto"/>
                <w:spacing w:val="0"/>
                <w:kern w:val="0"/>
                <w:sz w:val="22"/>
                <w:szCs w:val="24"/>
                <w:lang w:val="en-US" w:eastAsia="zh-CN"/>
              </w:rPr>
              <w:t>自治区级</w:t>
            </w:r>
            <w:r>
              <w:rPr>
                <w:rFonts w:hint="default" w:ascii="Times New Roman" w:hAnsi="Times New Roman" w:eastAsia="宋体" w:cs="Times New Roman"/>
                <w:bCs w:val="0"/>
                <w:color w:val="auto"/>
                <w:spacing w:val="0"/>
                <w:kern w:val="0"/>
                <w:sz w:val="22"/>
                <w:szCs w:val="24"/>
              </w:rPr>
              <w:t>科技奖</w:t>
            </w:r>
          </w:p>
        </w:tc>
        <w:tc>
          <w:tcPr>
            <w:tcW w:w="2835"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其他类型科技奖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864"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83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一等</w:t>
            </w:r>
          </w:p>
        </w:tc>
        <w:tc>
          <w:tcPr>
            <w:tcW w:w="106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二等</w:t>
            </w:r>
          </w:p>
        </w:tc>
        <w:tc>
          <w:tcPr>
            <w:tcW w:w="953"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一等</w:t>
            </w:r>
          </w:p>
        </w:tc>
        <w:tc>
          <w:tcPr>
            <w:tcW w:w="1011"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二等</w:t>
            </w:r>
          </w:p>
        </w:tc>
        <w:tc>
          <w:tcPr>
            <w:tcW w:w="1040"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三等</w:t>
            </w:r>
          </w:p>
        </w:tc>
        <w:tc>
          <w:tcPr>
            <w:tcW w:w="80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一等</w:t>
            </w:r>
          </w:p>
        </w:tc>
        <w:tc>
          <w:tcPr>
            <w:tcW w:w="1006"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二等</w:t>
            </w:r>
          </w:p>
        </w:tc>
        <w:tc>
          <w:tcPr>
            <w:tcW w:w="1020"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864"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83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106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953"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1011"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1040"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80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1006"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1020"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864" w:type="dxa"/>
            <w:vMerge w:val="restart"/>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论文（篇）</w:t>
            </w:r>
          </w:p>
        </w:tc>
        <w:tc>
          <w:tcPr>
            <w:tcW w:w="83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SCI</w:t>
            </w:r>
          </w:p>
        </w:tc>
        <w:tc>
          <w:tcPr>
            <w:tcW w:w="106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EI</w:t>
            </w:r>
          </w:p>
        </w:tc>
        <w:tc>
          <w:tcPr>
            <w:tcW w:w="953"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核心</w:t>
            </w:r>
          </w:p>
        </w:tc>
        <w:tc>
          <w:tcPr>
            <w:tcW w:w="1011" w:type="dxa"/>
            <w:vMerge w:val="restart"/>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发明专利（件）</w:t>
            </w:r>
          </w:p>
        </w:tc>
        <w:tc>
          <w:tcPr>
            <w:tcW w:w="1040"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申报</w:t>
            </w:r>
          </w:p>
        </w:tc>
        <w:tc>
          <w:tcPr>
            <w:tcW w:w="809" w:type="dxa"/>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1006" w:type="dxa"/>
            <w:vMerge w:val="restart"/>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专著</w:t>
            </w:r>
          </w:p>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w:t>
            </w:r>
            <w:r>
              <w:rPr>
                <w:rFonts w:hint="default" w:ascii="Times New Roman" w:hAnsi="Times New Roman" w:eastAsia="宋体" w:cs="Times New Roman"/>
                <w:bCs w:val="0"/>
                <w:color w:val="auto"/>
                <w:spacing w:val="0"/>
                <w:kern w:val="0"/>
                <w:sz w:val="22"/>
                <w:szCs w:val="24"/>
                <w:lang w:eastAsia="zh-CN"/>
              </w:rPr>
              <w:t>部</w:t>
            </w:r>
            <w:r>
              <w:rPr>
                <w:rFonts w:hint="default" w:ascii="Times New Roman" w:hAnsi="Times New Roman" w:eastAsia="宋体" w:cs="Times New Roman"/>
                <w:bCs w:val="0"/>
                <w:color w:val="auto"/>
                <w:spacing w:val="0"/>
                <w:kern w:val="0"/>
                <w:sz w:val="22"/>
                <w:szCs w:val="24"/>
              </w:rPr>
              <w:t>）</w:t>
            </w:r>
          </w:p>
        </w:tc>
        <w:tc>
          <w:tcPr>
            <w:tcW w:w="1020" w:type="dxa"/>
            <w:vMerge w:val="restart"/>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864"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83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106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953"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1011"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1040"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授权</w:t>
            </w:r>
          </w:p>
        </w:tc>
        <w:tc>
          <w:tcPr>
            <w:tcW w:w="80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1006"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1020"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1703"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技术转让（项）</w:t>
            </w:r>
          </w:p>
        </w:tc>
        <w:tc>
          <w:tcPr>
            <w:tcW w:w="2022"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2860"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技术转让收益（万元）</w:t>
            </w:r>
          </w:p>
        </w:tc>
        <w:tc>
          <w:tcPr>
            <w:tcW w:w="2026" w:type="dxa"/>
            <w:gridSpan w:val="2"/>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restart"/>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研究队伍</w:t>
            </w:r>
          </w:p>
        </w:tc>
        <w:tc>
          <w:tcPr>
            <w:tcW w:w="864"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总数</w:t>
            </w:r>
          </w:p>
        </w:tc>
        <w:tc>
          <w:tcPr>
            <w:tcW w:w="839"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18"/>
                <w:szCs w:val="18"/>
              </w:rPr>
            </w:pPr>
            <w:r>
              <w:rPr>
                <w:rFonts w:hint="default" w:ascii="Times New Roman" w:hAnsi="Times New Roman" w:eastAsia="宋体" w:cs="Times New Roman"/>
                <w:bCs w:val="0"/>
                <w:color w:val="auto"/>
                <w:spacing w:val="0"/>
                <w:kern w:val="0"/>
                <w:sz w:val="18"/>
                <w:szCs w:val="18"/>
              </w:rPr>
              <w:t>国家级人才</w:t>
            </w:r>
          </w:p>
        </w:tc>
        <w:tc>
          <w:tcPr>
            <w:tcW w:w="1069"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18"/>
                <w:szCs w:val="18"/>
              </w:rPr>
            </w:pPr>
            <w:r>
              <w:rPr>
                <w:rFonts w:hint="eastAsia" w:ascii="Times New Roman" w:hAnsi="Times New Roman" w:eastAsia="宋体" w:cs="Times New Roman"/>
                <w:bCs w:val="0"/>
                <w:color w:val="auto"/>
                <w:spacing w:val="0"/>
                <w:kern w:val="0"/>
                <w:sz w:val="18"/>
                <w:szCs w:val="18"/>
                <w:lang w:val="en-US" w:eastAsia="zh-CN"/>
              </w:rPr>
              <w:t>自治区</w:t>
            </w:r>
            <w:r>
              <w:rPr>
                <w:rFonts w:hint="default" w:ascii="Times New Roman" w:hAnsi="Times New Roman" w:eastAsia="宋体" w:cs="Times New Roman"/>
                <w:bCs w:val="0"/>
                <w:color w:val="auto"/>
                <w:spacing w:val="0"/>
                <w:kern w:val="0"/>
                <w:sz w:val="18"/>
                <w:szCs w:val="18"/>
              </w:rPr>
              <w:t>级人才</w:t>
            </w:r>
          </w:p>
        </w:tc>
        <w:tc>
          <w:tcPr>
            <w:tcW w:w="953" w:type="dxa"/>
            <w:gridSpan w:val="2"/>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18"/>
                <w:szCs w:val="20"/>
              </w:rPr>
              <w:t>高级职称</w:t>
            </w:r>
          </w:p>
        </w:tc>
        <w:tc>
          <w:tcPr>
            <w:tcW w:w="1011"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18"/>
                <w:szCs w:val="18"/>
              </w:rPr>
            </w:pPr>
            <w:r>
              <w:rPr>
                <w:rFonts w:hint="default" w:ascii="Times New Roman" w:hAnsi="Times New Roman" w:eastAsia="宋体" w:cs="Times New Roman"/>
                <w:bCs w:val="0"/>
                <w:color w:val="auto"/>
                <w:spacing w:val="0"/>
                <w:kern w:val="0"/>
                <w:sz w:val="18"/>
                <w:szCs w:val="18"/>
              </w:rPr>
              <w:t>其中博士</w:t>
            </w:r>
          </w:p>
        </w:tc>
        <w:tc>
          <w:tcPr>
            <w:tcW w:w="1040"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18"/>
                <w:szCs w:val="18"/>
              </w:rPr>
            </w:pPr>
            <w:r>
              <w:rPr>
                <w:rFonts w:hint="default" w:ascii="Times New Roman" w:hAnsi="Times New Roman" w:eastAsia="宋体" w:cs="Times New Roman"/>
                <w:bCs w:val="0"/>
                <w:color w:val="auto"/>
                <w:spacing w:val="0"/>
                <w:kern w:val="0"/>
                <w:sz w:val="18"/>
                <w:szCs w:val="18"/>
              </w:rPr>
              <w:t>其中硕士</w:t>
            </w:r>
          </w:p>
        </w:tc>
        <w:tc>
          <w:tcPr>
            <w:tcW w:w="809"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18"/>
                <w:szCs w:val="18"/>
              </w:rPr>
            </w:pPr>
            <w:r>
              <w:rPr>
                <w:rFonts w:hint="default" w:ascii="Times New Roman" w:hAnsi="Times New Roman" w:eastAsia="宋体" w:cs="Times New Roman"/>
                <w:bCs w:val="0"/>
                <w:color w:val="auto"/>
                <w:spacing w:val="0"/>
                <w:kern w:val="0"/>
                <w:sz w:val="18"/>
                <w:szCs w:val="18"/>
              </w:rPr>
              <w:t>35岁以下</w:t>
            </w:r>
          </w:p>
        </w:tc>
        <w:tc>
          <w:tcPr>
            <w:tcW w:w="1006"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18"/>
                <w:szCs w:val="18"/>
              </w:rPr>
            </w:pPr>
            <w:r>
              <w:rPr>
                <w:rFonts w:hint="default" w:ascii="Times New Roman" w:hAnsi="Times New Roman" w:eastAsia="宋体" w:cs="Times New Roman"/>
                <w:bCs w:val="0"/>
                <w:color w:val="auto"/>
                <w:spacing w:val="0"/>
                <w:kern w:val="0"/>
                <w:sz w:val="18"/>
                <w:szCs w:val="18"/>
              </w:rPr>
              <w:t>35-50岁</w:t>
            </w:r>
          </w:p>
        </w:tc>
        <w:tc>
          <w:tcPr>
            <w:tcW w:w="1020"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18"/>
                <w:szCs w:val="18"/>
              </w:rPr>
            </w:pPr>
            <w:r>
              <w:rPr>
                <w:rFonts w:hint="default" w:ascii="Times New Roman" w:hAnsi="Times New Roman" w:eastAsia="宋体" w:cs="Times New Roman"/>
                <w:bCs w:val="0"/>
                <w:color w:val="auto"/>
                <w:spacing w:val="0"/>
                <w:kern w:val="0"/>
                <w:sz w:val="18"/>
                <w:szCs w:val="18"/>
              </w:rPr>
              <w:t>50岁以上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864" w:type="dxa"/>
            <w:tcBorders>
              <w:tl2br w:val="nil"/>
              <w:tr2bl w:val="nil"/>
            </w:tcBorders>
            <w:noWrap w:val="0"/>
            <w:vAlign w:val="center"/>
          </w:tcPr>
          <w:p>
            <w:pPr>
              <w:widowControl/>
              <w:jc w:val="left"/>
              <w:rPr>
                <w:rFonts w:hint="default" w:ascii="Times New Roman" w:hAnsi="Times New Roman" w:eastAsia="宋体" w:cs="Times New Roman"/>
                <w:bCs w:val="0"/>
                <w:spacing w:val="0"/>
                <w:kern w:val="0"/>
                <w:sz w:val="20"/>
                <w:szCs w:val="20"/>
              </w:rPr>
            </w:pPr>
          </w:p>
        </w:tc>
        <w:tc>
          <w:tcPr>
            <w:tcW w:w="839" w:type="dxa"/>
            <w:tcBorders>
              <w:tl2br w:val="nil"/>
              <w:tr2bl w:val="nil"/>
            </w:tcBorders>
            <w:noWrap w:val="0"/>
            <w:vAlign w:val="center"/>
          </w:tcPr>
          <w:p>
            <w:pPr>
              <w:spacing w:line="240" w:lineRule="exact"/>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　</w:t>
            </w:r>
          </w:p>
        </w:tc>
        <w:tc>
          <w:tcPr>
            <w:tcW w:w="1069" w:type="dxa"/>
            <w:tcBorders>
              <w:tl2br w:val="nil"/>
              <w:tr2bl w:val="nil"/>
            </w:tcBorders>
            <w:noWrap w:val="0"/>
            <w:vAlign w:val="center"/>
          </w:tcPr>
          <w:p>
            <w:pPr>
              <w:spacing w:line="240" w:lineRule="exact"/>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　</w:t>
            </w:r>
          </w:p>
        </w:tc>
        <w:tc>
          <w:tcPr>
            <w:tcW w:w="953" w:type="dxa"/>
            <w:gridSpan w:val="2"/>
            <w:tcBorders>
              <w:tl2br w:val="nil"/>
              <w:tr2bl w:val="nil"/>
            </w:tcBorders>
            <w:noWrap w:val="0"/>
            <w:vAlign w:val="center"/>
          </w:tcPr>
          <w:p>
            <w:pPr>
              <w:spacing w:line="240" w:lineRule="exact"/>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　</w:t>
            </w:r>
          </w:p>
        </w:tc>
        <w:tc>
          <w:tcPr>
            <w:tcW w:w="1011" w:type="dxa"/>
            <w:tcBorders>
              <w:tl2br w:val="nil"/>
              <w:tr2bl w:val="nil"/>
            </w:tcBorders>
            <w:noWrap w:val="0"/>
            <w:vAlign w:val="center"/>
          </w:tcPr>
          <w:p>
            <w:pPr>
              <w:spacing w:line="240" w:lineRule="exact"/>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　</w:t>
            </w:r>
          </w:p>
        </w:tc>
        <w:tc>
          <w:tcPr>
            <w:tcW w:w="1040" w:type="dxa"/>
            <w:tcBorders>
              <w:tl2br w:val="nil"/>
              <w:tr2bl w:val="nil"/>
            </w:tcBorders>
            <w:noWrap w:val="0"/>
            <w:vAlign w:val="center"/>
          </w:tcPr>
          <w:p>
            <w:pPr>
              <w:spacing w:line="240" w:lineRule="exact"/>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　</w:t>
            </w:r>
          </w:p>
        </w:tc>
        <w:tc>
          <w:tcPr>
            <w:tcW w:w="809" w:type="dxa"/>
            <w:tcBorders>
              <w:tl2br w:val="nil"/>
              <w:tr2bl w:val="nil"/>
            </w:tcBorders>
            <w:noWrap w:val="0"/>
            <w:vAlign w:val="center"/>
          </w:tcPr>
          <w:p>
            <w:pPr>
              <w:spacing w:line="240" w:lineRule="exact"/>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　</w:t>
            </w:r>
          </w:p>
        </w:tc>
        <w:tc>
          <w:tcPr>
            <w:tcW w:w="1006" w:type="dxa"/>
            <w:tcBorders>
              <w:tl2br w:val="nil"/>
              <w:tr2bl w:val="nil"/>
            </w:tcBorders>
            <w:noWrap w:val="0"/>
            <w:vAlign w:val="center"/>
          </w:tcPr>
          <w:p>
            <w:pPr>
              <w:spacing w:line="240" w:lineRule="exact"/>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　</w:t>
            </w:r>
          </w:p>
        </w:tc>
        <w:tc>
          <w:tcPr>
            <w:tcW w:w="1020" w:type="dxa"/>
            <w:tcBorders>
              <w:tl2br w:val="nil"/>
              <w:tr2bl w:val="nil"/>
            </w:tcBorders>
            <w:noWrap w:val="0"/>
            <w:vAlign w:val="center"/>
          </w:tcPr>
          <w:p>
            <w:pPr>
              <w:spacing w:line="240" w:lineRule="exact"/>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5" w:type="dxa"/>
            <w:vMerge w:val="restart"/>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科研基础</w:t>
            </w:r>
          </w:p>
        </w:tc>
        <w:tc>
          <w:tcPr>
            <w:tcW w:w="2772" w:type="dxa"/>
            <w:gridSpan w:val="3"/>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18"/>
                <w:szCs w:val="20"/>
              </w:rPr>
            </w:pPr>
            <w:r>
              <w:rPr>
                <w:rFonts w:hint="default" w:ascii="Times New Roman" w:hAnsi="Times New Roman" w:eastAsia="宋体" w:cs="Times New Roman"/>
                <w:bCs w:val="0"/>
                <w:color w:val="000000"/>
                <w:spacing w:val="0"/>
                <w:kern w:val="0"/>
                <w:sz w:val="18"/>
                <w:szCs w:val="20"/>
              </w:rPr>
              <w:t>实验室面积（平方米）</w:t>
            </w:r>
          </w:p>
        </w:tc>
        <w:tc>
          <w:tcPr>
            <w:tcW w:w="1964" w:type="dxa"/>
            <w:gridSpan w:val="3"/>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18"/>
                <w:szCs w:val="20"/>
              </w:rPr>
            </w:pPr>
            <w:r>
              <w:rPr>
                <w:rFonts w:hint="default" w:ascii="Times New Roman" w:hAnsi="Times New Roman" w:eastAsia="宋体" w:cs="Times New Roman"/>
                <w:bCs w:val="0"/>
                <w:color w:val="000000"/>
                <w:spacing w:val="0"/>
                <w:kern w:val="0"/>
                <w:sz w:val="18"/>
                <w:szCs w:val="20"/>
              </w:rPr>
              <w:t>仪器设备总值（万元）</w:t>
            </w:r>
          </w:p>
        </w:tc>
        <w:tc>
          <w:tcPr>
            <w:tcW w:w="1849" w:type="dxa"/>
            <w:gridSpan w:val="2"/>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18"/>
                <w:szCs w:val="20"/>
                <w:lang w:eastAsia="zh-CN"/>
              </w:rPr>
            </w:pPr>
            <w:r>
              <w:rPr>
                <w:rFonts w:hint="default" w:ascii="Times New Roman" w:hAnsi="Times New Roman" w:eastAsia="宋体" w:cs="Times New Roman"/>
                <w:bCs w:val="0"/>
                <w:color w:val="000000"/>
                <w:spacing w:val="0"/>
                <w:kern w:val="0"/>
                <w:sz w:val="18"/>
                <w:szCs w:val="20"/>
              </w:rPr>
              <w:t>大型设备</w:t>
            </w:r>
            <w:r>
              <w:rPr>
                <w:rFonts w:hint="default" w:ascii="Times New Roman" w:hAnsi="Times New Roman" w:eastAsia="宋体" w:cs="Times New Roman"/>
                <w:bCs w:val="0"/>
                <w:color w:val="000000"/>
                <w:spacing w:val="0"/>
                <w:kern w:val="0"/>
                <w:sz w:val="18"/>
                <w:szCs w:val="20"/>
                <w:lang w:eastAsia="zh-CN"/>
              </w:rPr>
              <w:t>（</w:t>
            </w:r>
            <w:r>
              <w:rPr>
                <w:rFonts w:hint="default" w:ascii="Times New Roman" w:hAnsi="Times New Roman" w:eastAsia="宋体" w:cs="Times New Roman"/>
                <w:bCs w:val="0"/>
                <w:color w:val="000000"/>
                <w:spacing w:val="0"/>
                <w:kern w:val="0"/>
                <w:sz w:val="18"/>
                <w:szCs w:val="20"/>
                <w:lang w:val="en-US" w:eastAsia="zh-CN"/>
              </w:rPr>
              <w:t>台/套</w:t>
            </w:r>
            <w:r>
              <w:rPr>
                <w:rFonts w:hint="default" w:ascii="Times New Roman" w:hAnsi="Times New Roman" w:eastAsia="宋体" w:cs="Times New Roman"/>
                <w:bCs w:val="0"/>
                <w:color w:val="000000"/>
                <w:spacing w:val="0"/>
                <w:kern w:val="0"/>
                <w:sz w:val="18"/>
                <w:szCs w:val="20"/>
                <w:lang w:eastAsia="zh-CN"/>
              </w:rPr>
              <w:t>）</w:t>
            </w:r>
          </w:p>
        </w:tc>
        <w:tc>
          <w:tcPr>
            <w:tcW w:w="2026" w:type="dxa"/>
            <w:gridSpan w:val="2"/>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18"/>
                <w:szCs w:val="20"/>
              </w:rPr>
            </w:pPr>
            <w:r>
              <w:rPr>
                <w:rFonts w:hint="default" w:ascii="Times New Roman" w:hAnsi="Times New Roman" w:eastAsia="宋体" w:cs="Times New Roman"/>
                <w:bCs w:val="0"/>
                <w:color w:val="000000"/>
                <w:spacing w:val="0"/>
                <w:kern w:val="0"/>
                <w:sz w:val="18"/>
                <w:szCs w:val="20"/>
              </w:rPr>
              <w:t>近三年经费投入（万元）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2772" w:type="dxa"/>
            <w:gridSpan w:val="3"/>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964" w:type="dxa"/>
            <w:gridSpan w:val="3"/>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849" w:type="dxa"/>
            <w:gridSpan w:val="2"/>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2026" w:type="dxa"/>
            <w:gridSpan w:val="2"/>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r>
    </w:tbl>
    <w:p>
      <w:pPr>
        <w:rPr>
          <w:rFonts w:hint="eastAsia" w:ascii="Times New Roman" w:hAnsi="Times New Roman" w:eastAsia="方正黑体_GBK" w:cs="方正黑体_GBK"/>
          <w:b w:val="0"/>
          <w:color w:val="000000"/>
          <w:kern w:val="2"/>
          <w:sz w:val="32"/>
          <w:szCs w:val="32"/>
          <w:lang w:val="en-US" w:eastAsia="zh-CN"/>
        </w:rPr>
      </w:pPr>
      <w:r>
        <w:rPr>
          <w:rFonts w:hint="eastAsia" w:ascii="Times New Roman" w:hAnsi="Times New Roman" w:eastAsia="方正黑体_GBK" w:cs="方正黑体_GBK"/>
          <w:b w:val="0"/>
          <w:color w:val="000000"/>
          <w:kern w:val="2"/>
          <w:sz w:val="32"/>
          <w:szCs w:val="32"/>
          <w:lang w:val="en-US" w:eastAsia="zh-CN"/>
        </w:rPr>
        <w:t xml:space="preserve">    </w:t>
      </w:r>
    </w:p>
    <w:p>
      <w:pPr>
        <w:rPr>
          <w:rFonts w:hint="eastAsia" w:ascii="Times New Roman" w:hAnsi="Times New Roman" w:eastAsia="方正黑体_GBK" w:cs="方正黑体_GBK"/>
          <w:b w:val="0"/>
          <w:color w:val="000000"/>
          <w:kern w:val="2"/>
          <w:sz w:val="32"/>
          <w:szCs w:val="32"/>
          <w:lang w:val="en-US" w:eastAsia="zh-CN"/>
        </w:rPr>
      </w:pPr>
      <w:r>
        <w:rPr>
          <w:rFonts w:hint="eastAsia" w:ascii="Times New Roman" w:hAnsi="Times New Roman" w:eastAsia="方正黑体_GBK" w:cs="方正黑体_GBK"/>
          <w:b w:val="0"/>
          <w:color w:val="000000"/>
          <w:kern w:val="2"/>
          <w:sz w:val="32"/>
          <w:szCs w:val="32"/>
          <w:lang w:val="en-US" w:eastAsia="zh-CN"/>
        </w:rPr>
        <w:br w:type="page"/>
      </w:r>
    </w:p>
    <w:p>
      <w:pPr>
        <w:rPr>
          <w:rFonts w:hint="eastAsia" w:ascii="Times New Roman" w:hAnsi="Times New Roman" w:eastAsia="方正黑体_GBK" w:cs="方正黑体_GBK"/>
          <w:b w:val="0"/>
          <w:bCs w:val="0"/>
          <w:color w:val="auto"/>
          <w:spacing w:val="0"/>
          <w:sz w:val="32"/>
          <w:szCs w:val="32"/>
        </w:rPr>
      </w:pPr>
      <w:r>
        <w:rPr>
          <w:rFonts w:hint="eastAsia" w:ascii="Times New Roman" w:hAnsi="Times New Roman" w:eastAsia="方正黑体_GBK" w:cs="方正黑体_GBK"/>
          <w:b w:val="0"/>
          <w:bCs w:val="0"/>
          <w:i w:val="0"/>
          <w:iCs w:val="0"/>
          <w:spacing w:val="0"/>
          <w:sz w:val="32"/>
          <w:szCs w:val="32"/>
          <w:lang w:val="en-US" w:eastAsia="zh-CN"/>
        </w:rPr>
        <w:t xml:space="preserve">    三</w:t>
      </w:r>
      <w:r>
        <w:rPr>
          <w:rFonts w:hint="eastAsia" w:ascii="Times New Roman" w:hAnsi="Times New Roman" w:eastAsia="方正黑体_GBK" w:cs="方正黑体_GBK"/>
          <w:b w:val="0"/>
          <w:bCs w:val="0"/>
          <w:spacing w:val="0"/>
          <w:sz w:val="32"/>
          <w:szCs w:val="32"/>
        </w:rPr>
        <w:t>、</w:t>
      </w:r>
      <w:r>
        <w:rPr>
          <w:rFonts w:hint="eastAsia" w:ascii="Times New Roman" w:hAnsi="Times New Roman" w:eastAsia="方正黑体_GBK" w:cs="方正黑体_GBK"/>
          <w:b w:val="0"/>
          <w:bCs w:val="0"/>
          <w:spacing w:val="0"/>
          <w:sz w:val="32"/>
          <w:szCs w:val="32"/>
          <w:lang w:eastAsia="zh-CN"/>
        </w:rPr>
        <w:t>中心</w:t>
      </w:r>
      <w:r>
        <w:rPr>
          <w:rFonts w:hint="eastAsia" w:ascii="Times New Roman" w:hAnsi="Times New Roman" w:eastAsia="方正黑体_GBK" w:cs="方正黑体_GBK"/>
          <w:b w:val="0"/>
          <w:bCs w:val="0"/>
          <w:spacing w:val="0"/>
          <w:sz w:val="32"/>
          <w:szCs w:val="32"/>
        </w:rPr>
        <w:t>主要研究内容</w:t>
      </w:r>
      <w:r>
        <w:rPr>
          <w:rFonts w:hint="eastAsia" w:ascii="Times New Roman" w:hAnsi="Times New Roman" w:eastAsia="方正黑体_GBK" w:cs="方正黑体_GBK"/>
          <w:b w:val="0"/>
          <w:bCs w:val="0"/>
          <w:spacing w:val="0"/>
          <w:sz w:val="32"/>
          <w:szCs w:val="32"/>
          <w:lang w:eastAsia="zh-CN"/>
        </w:rPr>
        <w:t>、</w:t>
      </w:r>
      <w:r>
        <w:rPr>
          <w:rFonts w:hint="eastAsia" w:ascii="Times New Roman" w:hAnsi="Times New Roman" w:eastAsia="方正黑体_GBK" w:cs="方正黑体_GBK"/>
          <w:b w:val="0"/>
          <w:bCs w:val="0"/>
          <w:color w:val="auto"/>
          <w:spacing w:val="0"/>
          <w:sz w:val="32"/>
          <w:szCs w:val="32"/>
          <w:highlight w:val="none"/>
          <w:lang w:eastAsia="zh-CN"/>
        </w:rPr>
        <w:t>计划开展的重大研究任务和预期目标等</w:t>
      </w:r>
      <w:r>
        <w:rPr>
          <w:rFonts w:hint="eastAsia" w:ascii="Times New Roman" w:hAnsi="Times New Roman" w:eastAsia="方正黑体_GBK" w:cs="方正黑体_GBK"/>
          <w:bCs w:val="0"/>
          <w:color w:val="auto"/>
          <w:spacing w:val="0"/>
          <w:sz w:val="32"/>
          <w:szCs w:val="28"/>
        </w:rPr>
        <w:t>（字数：</w:t>
      </w:r>
      <w:r>
        <w:rPr>
          <w:rFonts w:hint="eastAsia" w:ascii="Times New Roman" w:hAnsi="Times New Roman" w:eastAsia="方正黑体_GBK" w:cs="方正黑体_GBK"/>
          <w:bCs w:val="0"/>
          <w:color w:val="auto"/>
          <w:spacing w:val="0"/>
          <w:sz w:val="32"/>
          <w:szCs w:val="28"/>
          <w:lang w:val="en-US" w:eastAsia="zh-CN"/>
        </w:rPr>
        <w:t>15</w:t>
      </w:r>
      <w:r>
        <w:rPr>
          <w:rFonts w:hint="eastAsia" w:ascii="Times New Roman" w:hAnsi="Times New Roman" w:eastAsia="方正黑体_GBK" w:cs="方正黑体_GBK"/>
          <w:bCs w:val="0"/>
          <w:color w:val="auto"/>
          <w:spacing w:val="0"/>
          <w:sz w:val="32"/>
          <w:szCs w:val="28"/>
        </w:rPr>
        <w:t>00以内）</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2" w:hRule="atLeast"/>
          <w:jc w:val="center"/>
        </w:trPr>
        <w:tc>
          <w:tcPr>
            <w:tcW w:w="9165" w:type="dxa"/>
            <w:tcBorders>
              <w:tl2br w:val="nil"/>
              <w:tr2bl w:val="nil"/>
            </w:tcBorders>
            <w:noWrap w:val="0"/>
            <w:vAlign w:val="top"/>
          </w:tcPr>
          <w:p>
            <w:pPr>
              <w:rPr>
                <w:rFonts w:hint="default" w:ascii="Times New Roman" w:hAnsi="Times New Roman" w:eastAsia="仿宋_GB2312" w:cs="Times New Roman"/>
                <w:bCs w:val="0"/>
                <w:spacing w:val="0"/>
                <w:sz w:val="28"/>
                <w:szCs w:val="24"/>
              </w:rPr>
            </w:pPr>
            <w:r>
              <w:rPr>
                <w:rFonts w:hint="eastAsia" w:ascii="Times New Roman" w:hAnsi="Times New Roman" w:cs="Times New Roman"/>
                <w:bCs w:val="0"/>
                <w:spacing w:val="0"/>
                <w:kern w:val="2"/>
                <w:sz w:val="24"/>
                <w:szCs w:val="24"/>
                <w:lang w:val="en-US" w:eastAsia="zh-CN" w:bidi="ar-SA"/>
              </w:rPr>
              <w:t xml:space="preserve">    </w:t>
            </w:r>
            <w:r>
              <w:rPr>
                <w:rFonts w:hint="eastAsia" w:ascii="Times New Roman" w:hAnsi="Times New Roman" w:eastAsia="仿宋_GB2312" w:cs="Times New Roman"/>
                <w:bCs w:val="0"/>
                <w:spacing w:val="0"/>
                <w:kern w:val="2"/>
                <w:sz w:val="28"/>
                <w:szCs w:val="28"/>
                <w:lang w:val="en-US" w:eastAsia="zh-CN" w:bidi="ar-SA"/>
              </w:rPr>
              <w:t>简要介绍</w:t>
            </w:r>
            <w:r>
              <w:rPr>
                <w:rFonts w:hint="eastAsia" w:ascii="Times New Roman" w:hAnsi="Times New Roman" w:cs="Times New Roman"/>
                <w:bCs w:val="0"/>
                <w:spacing w:val="0"/>
                <w:kern w:val="2"/>
                <w:sz w:val="28"/>
                <w:szCs w:val="28"/>
                <w:lang w:val="en-US" w:eastAsia="zh-CN" w:bidi="ar-SA"/>
              </w:rPr>
              <w:t>中心的</w:t>
            </w:r>
            <w:r>
              <w:rPr>
                <w:rFonts w:hint="eastAsia" w:ascii="Times New Roman" w:hAnsi="Times New Roman" w:eastAsia="仿宋_GB2312" w:cs="Times New Roman"/>
                <w:bCs w:val="0"/>
                <w:spacing w:val="0"/>
                <w:kern w:val="2"/>
                <w:sz w:val="28"/>
                <w:szCs w:val="28"/>
                <w:lang w:val="en-US" w:eastAsia="zh-CN" w:bidi="ar-SA"/>
              </w:rPr>
              <w:t>研究内容、计划开展的重大科研任务以及预期目标。定量指标与定性指标相结合，体现标志性成果。</w:t>
            </w:r>
          </w:p>
        </w:tc>
      </w:tr>
    </w:tbl>
    <w:p>
      <w:pPr>
        <w:rPr>
          <w:rFonts w:hint="eastAsia" w:ascii="Times New Roman" w:hAnsi="Times New Roman" w:eastAsia="方正黑体_GBK" w:cs="方正黑体_GBK"/>
          <w:b w:val="0"/>
          <w:color w:val="000000"/>
          <w:kern w:val="2"/>
          <w:sz w:val="32"/>
          <w:szCs w:val="32"/>
          <w:lang w:eastAsia="zh-CN"/>
        </w:rPr>
      </w:pPr>
      <w:r>
        <w:rPr>
          <w:rFonts w:hint="eastAsia" w:ascii="Times New Roman" w:hAnsi="Times New Roman" w:eastAsia="方正黑体_GBK" w:cs="方正黑体_GBK"/>
          <w:b w:val="0"/>
          <w:color w:val="000000"/>
          <w:kern w:val="2"/>
          <w:sz w:val="32"/>
          <w:szCs w:val="32"/>
          <w:lang w:eastAsia="zh-CN"/>
        </w:rPr>
        <w:br w:type="page"/>
      </w:r>
    </w:p>
    <w:p>
      <w:pPr>
        <w:snapToGrid w:val="0"/>
        <w:spacing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四</w:t>
      </w:r>
      <w:r>
        <w:rPr>
          <w:rFonts w:ascii="Times New Roman" w:hAnsi="Times New Roman" w:eastAsia="黑体"/>
          <w:sz w:val="32"/>
          <w:szCs w:val="32"/>
        </w:rPr>
        <w:t>、研究状况</w:t>
      </w:r>
    </w:p>
    <w:tbl>
      <w:tblPr>
        <w:tblStyle w:val="8"/>
        <w:tblW w:w="942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2" w:hRule="atLeast"/>
        </w:trPr>
        <w:tc>
          <w:tcPr>
            <w:tcW w:w="9420" w:type="dxa"/>
            <w:tcBorders>
              <w:tl2br w:val="nil"/>
              <w:tr2bl w:val="nil"/>
            </w:tcBorders>
          </w:tcPr>
          <w:p>
            <w:pPr>
              <w:pStyle w:val="11"/>
              <w:snapToGrid w:val="0"/>
              <w:spacing w:line="600" w:lineRule="exact"/>
              <w:ind w:firstLine="560" w:firstLineChars="200"/>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包括</w:t>
            </w:r>
            <w:r>
              <w:rPr>
                <w:rFonts w:hint="eastAsia" w:ascii="Times New Roman" w:hAnsi="Times New Roman" w:eastAsia="方正仿宋_GBK" w:cs="方正仿宋_GBK"/>
                <w:b w:val="0"/>
                <w:color w:val="000000"/>
                <w:kern w:val="2"/>
                <w:sz w:val="28"/>
                <w:szCs w:val="28"/>
                <w:lang w:eastAsia="zh-CN"/>
              </w:rPr>
              <w:t>临床医学研究中心</w:t>
            </w:r>
            <w:r>
              <w:rPr>
                <w:rFonts w:ascii="Times New Roman" w:hAnsi="Times New Roman" w:eastAsia="仿宋_GB2312"/>
                <w:color w:val="000000"/>
                <w:sz w:val="28"/>
                <w:szCs w:val="28"/>
              </w:rPr>
              <w:t>现有研究工作的基础、水平（国内外影响和地位</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近2年承担的重大科研任务和取得的代表性科研成果</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在推动学科、</w:t>
            </w:r>
            <w:r>
              <w:rPr>
                <w:rFonts w:hint="eastAsia" w:ascii="Times New Roman" w:hAnsi="Times New Roman" w:eastAsia="仿宋_GB2312"/>
                <w:color w:val="000000"/>
                <w:sz w:val="28"/>
                <w:szCs w:val="28"/>
                <w:lang w:eastAsia="zh-CN"/>
              </w:rPr>
              <w:t>人民健康</w:t>
            </w:r>
            <w:r>
              <w:rPr>
                <w:rFonts w:ascii="Times New Roman" w:hAnsi="Times New Roman" w:eastAsia="仿宋_GB2312"/>
                <w:color w:val="000000"/>
                <w:sz w:val="28"/>
                <w:szCs w:val="28"/>
              </w:rPr>
              <w:t>和社会发展重大关键问题等方面的贡献）</w:t>
            </w:r>
          </w:p>
          <w:p>
            <w:pPr>
              <w:spacing w:line="480" w:lineRule="exact"/>
              <w:rPr>
                <w:rFonts w:hint="eastAsia" w:ascii="Times New Roman" w:hAnsi="Times New Roman" w:eastAsia="方正仿宋_GBK" w:cs="方正仿宋_GBK"/>
                <w:sz w:val="32"/>
                <w:szCs w:val="32"/>
                <w:vertAlign w:val="baseline"/>
                <w:lang w:eastAsia="zh-CN"/>
              </w:rPr>
            </w:pPr>
          </w:p>
        </w:tc>
      </w:tr>
    </w:tbl>
    <w:p>
      <w:pPr>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br w:type="page"/>
      </w:r>
    </w:p>
    <w:p>
      <w:pPr>
        <w:snapToGrid w:val="0"/>
        <w:spacing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五</w:t>
      </w:r>
      <w:r>
        <w:rPr>
          <w:rFonts w:ascii="Times New Roman" w:hAnsi="Times New Roman" w:eastAsia="黑体"/>
          <w:sz w:val="32"/>
          <w:szCs w:val="32"/>
        </w:rPr>
        <w:t>、</w:t>
      </w:r>
      <w:r>
        <w:rPr>
          <w:rFonts w:hint="default" w:ascii="Times New Roman" w:hAnsi="Times New Roman" w:eastAsia="黑体"/>
          <w:sz w:val="32"/>
          <w:szCs w:val="32"/>
        </w:rPr>
        <w:t>现有基础及条件</w:t>
      </w:r>
    </w:p>
    <w:tbl>
      <w:tblPr>
        <w:tblStyle w:val="8"/>
        <w:tblW w:w="942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2" w:hRule="atLeast"/>
        </w:trPr>
        <w:tc>
          <w:tcPr>
            <w:tcW w:w="9420" w:type="dxa"/>
          </w:tcPr>
          <w:p>
            <w:pPr>
              <w:spacing w:line="480" w:lineRule="exact"/>
              <w:rPr>
                <w:rFonts w:hint="eastAsia" w:ascii="Times New Roman" w:hAnsi="Times New Roman" w:eastAsia="方正仿宋_GBK" w:cs="方正仿宋_GBK"/>
                <w:sz w:val="32"/>
                <w:szCs w:val="32"/>
                <w:vertAlign w:val="baseline"/>
                <w:lang w:eastAsia="zh-CN"/>
              </w:rPr>
            </w:pPr>
            <w:r>
              <w:rPr>
                <w:rFonts w:hint="eastAsia" w:ascii="Times New Roman" w:hAnsi="Times New Roman" w:eastAsia="方正仿宋_GBK" w:cs="方正仿宋_GBK"/>
                <w:sz w:val="32"/>
                <w:szCs w:val="32"/>
                <w:vertAlign w:val="baseline"/>
                <w:lang w:val="en-US" w:eastAsia="zh-CN"/>
              </w:rPr>
              <w:t xml:space="preserve">    </w:t>
            </w:r>
            <w:r>
              <w:rPr>
                <w:rFonts w:hint="eastAsia" w:ascii="Times New Roman" w:hAnsi="Times New Roman" w:eastAsia="方正仿宋_GBK" w:cs="方正仿宋_GBK"/>
                <w:sz w:val="28"/>
                <w:szCs w:val="28"/>
                <w:vertAlign w:val="baseline"/>
                <w:lang w:val="en-US" w:eastAsia="zh-CN"/>
              </w:rPr>
              <w:t>包括</w:t>
            </w:r>
            <w:r>
              <w:rPr>
                <w:rFonts w:hint="eastAsia" w:ascii="Times New Roman" w:hAnsi="Times New Roman" w:eastAsia="方正仿宋_GBK" w:cs="方正仿宋_GBK"/>
                <w:b w:val="0"/>
                <w:color w:val="000000"/>
                <w:kern w:val="2"/>
                <w:sz w:val="28"/>
                <w:szCs w:val="28"/>
                <w:lang w:eastAsia="zh-CN"/>
              </w:rPr>
              <w:t>临床医学研究中心</w:t>
            </w:r>
            <w:r>
              <w:rPr>
                <w:rFonts w:hint="eastAsia" w:ascii="Times New Roman" w:hAnsi="Times New Roman" w:eastAsia="方正仿宋_GBK" w:cs="方正仿宋_GBK"/>
                <w:sz w:val="28"/>
                <w:szCs w:val="28"/>
                <w:vertAlign w:val="baseline"/>
                <w:lang w:eastAsia="zh-CN"/>
              </w:rPr>
              <w:t>已具备的科研条件（科研用地、用房、仪器设备、配套设施等方面综合阐述）</w:t>
            </w:r>
          </w:p>
        </w:tc>
      </w:tr>
    </w:tbl>
    <w:p>
      <w:pPr>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br w:type="page"/>
      </w:r>
    </w:p>
    <w:p>
      <w:pPr>
        <w:snapToGrid w:val="0"/>
        <w:spacing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六</w:t>
      </w:r>
      <w:r>
        <w:rPr>
          <w:rFonts w:ascii="Times New Roman" w:hAnsi="Times New Roman" w:eastAsia="黑体"/>
          <w:sz w:val="32"/>
          <w:szCs w:val="32"/>
        </w:rPr>
        <w:t>、科研队伍状况及培养人才的能力</w:t>
      </w:r>
    </w:p>
    <w:tbl>
      <w:tblPr>
        <w:tblStyle w:val="8"/>
        <w:tblW w:w="942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7" w:hRule="atLeast"/>
        </w:trPr>
        <w:tc>
          <w:tcPr>
            <w:tcW w:w="9420" w:type="dxa"/>
          </w:tcPr>
          <w:p>
            <w:pPr>
              <w:spacing w:line="480" w:lineRule="exact"/>
              <w:rPr>
                <w:rFonts w:hint="eastAsia" w:ascii="Times New Roman" w:hAnsi="Times New Roman" w:eastAsia="方正仿宋_GBK" w:cs="方正仿宋_GBK"/>
                <w:sz w:val="32"/>
                <w:szCs w:val="32"/>
                <w:vertAlign w:val="baseline"/>
                <w:lang w:eastAsia="zh-CN"/>
              </w:rPr>
            </w:pPr>
            <w:r>
              <w:rPr>
                <w:rFonts w:hint="eastAsia" w:ascii="Times New Roman" w:hAnsi="Times New Roman" w:eastAsia="方正仿宋_GBK" w:cs="方正仿宋_GBK"/>
                <w:sz w:val="28"/>
                <w:szCs w:val="28"/>
                <w:vertAlign w:val="baseline"/>
                <w:lang w:val="en-US" w:eastAsia="zh-CN"/>
              </w:rPr>
              <w:t xml:space="preserve">    </w:t>
            </w:r>
            <w:r>
              <w:rPr>
                <w:rFonts w:hint="eastAsia" w:ascii="Times New Roman" w:hAnsi="Times New Roman" w:eastAsia="方正仿宋_GBK" w:cs="方正仿宋_GBK"/>
                <w:sz w:val="28"/>
                <w:szCs w:val="28"/>
                <w:vertAlign w:val="baseline"/>
                <w:lang w:eastAsia="zh-CN"/>
              </w:rPr>
              <w:t>包括</w:t>
            </w:r>
            <w:r>
              <w:rPr>
                <w:rFonts w:hint="eastAsia" w:ascii="Times New Roman" w:hAnsi="Times New Roman" w:eastAsia="方正仿宋_GBK" w:cs="方正仿宋_GBK"/>
                <w:b w:val="0"/>
                <w:color w:val="000000"/>
                <w:kern w:val="2"/>
                <w:sz w:val="28"/>
                <w:szCs w:val="28"/>
                <w:lang w:eastAsia="zh-CN"/>
              </w:rPr>
              <w:t>临床医学研究中心</w:t>
            </w:r>
            <w:r>
              <w:rPr>
                <w:rFonts w:hint="eastAsia" w:ascii="Times New Roman" w:hAnsi="Times New Roman" w:eastAsia="方正仿宋_GBK" w:cs="方正仿宋_GBK"/>
                <w:sz w:val="28"/>
                <w:szCs w:val="28"/>
                <w:vertAlign w:val="baseline"/>
                <w:lang w:eastAsia="zh-CN"/>
              </w:rPr>
              <w:t>科研队伍状况及培养人才的能力（队伍规模和结构的总体情况、中心负责人、咨询委员会主任和学术带头人的简介及其代表性成果，吸引和稳定高水平人才的政策、措施，青年科技人才培养情况等）</w:t>
            </w:r>
          </w:p>
        </w:tc>
      </w:tr>
    </w:tbl>
    <w:p>
      <w:pPr>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br w:type="page"/>
      </w:r>
    </w:p>
    <w:p>
      <w:pPr>
        <w:snapToGrid w:val="0"/>
        <w:spacing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七</w:t>
      </w:r>
      <w:r>
        <w:rPr>
          <w:rFonts w:ascii="Times New Roman" w:hAnsi="Times New Roman" w:eastAsia="黑体"/>
          <w:sz w:val="32"/>
          <w:szCs w:val="32"/>
        </w:rPr>
        <w:t>、管理水平</w:t>
      </w:r>
    </w:p>
    <w:tbl>
      <w:tblPr>
        <w:tblStyle w:val="8"/>
        <w:tblW w:w="942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2" w:hRule="atLeast"/>
        </w:trPr>
        <w:tc>
          <w:tcPr>
            <w:tcW w:w="9420" w:type="dxa"/>
          </w:tcPr>
          <w:p>
            <w:pPr>
              <w:spacing w:line="480" w:lineRule="exact"/>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val="en-US" w:eastAsia="zh-CN"/>
              </w:rPr>
              <w:t xml:space="preserve">    </w:t>
            </w:r>
            <w:r>
              <w:rPr>
                <w:rFonts w:hint="eastAsia" w:ascii="Times New Roman" w:hAnsi="Times New Roman" w:eastAsia="方正仿宋_GBK" w:cs="方正仿宋_GBK"/>
                <w:sz w:val="28"/>
                <w:szCs w:val="28"/>
                <w:vertAlign w:val="baseline"/>
                <w:lang w:eastAsia="zh-CN"/>
              </w:rPr>
              <w:t>包括</w:t>
            </w:r>
            <w:r>
              <w:rPr>
                <w:rFonts w:hint="eastAsia" w:ascii="Times New Roman" w:hAnsi="Times New Roman" w:eastAsia="方正仿宋_GBK" w:cs="方正仿宋_GBK"/>
                <w:b w:val="0"/>
                <w:color w:val="000000"/>
                <w:kern w:val="2"/>
                <w:sz w:val="28"/>
                <w:szCs w:val="28"/>
                <w:lang w:eastAsia="zh-CN"/>
              </w:rPr>
              <w:t>临床医学研究中心</w:t>
            </w:r>
            <w:r>
              <w:rPr>
                <w:rFonts w:hint="eastAsia" w:ascii="Times New Roman" w:hAnsi="Times New Roman" w:eastAsia="方正仿宋_GBK" w:cs="方正仿宋_GBK"/>
                <w:sz w:val="28"/>
                <w:szCs w:val="28"/>
                <w:vertAlign w:val="baseline"/>
                <w:lang w:eastAsia="zh-CN"/>
              </w:rPr>
              <w:t>开放合作与运行管理（国内外交流合作、日常运行管理、人员聘用及流动、仪器设备管理与使用、管理办法等）</w:t>
            </w:r>
          </w:p>
          <w:p>
            <w:pPr>
              <w:spacing w:line="480" w:lineRule="exact"/>
              <w:rPr>
                <w:rFonts w:hint="eastAsia" w:ascii="Times New Roman" w:hAnsi="Times New Roman" w:eastAsia="方正仿宋_GBK" w:cs="方正仿宋_GBK"/>
                <w:sz w:val="32"/>
                <w:szCs w:val="32"/>
                <w:vertAlign w:val="baseline"/>
                <w:lang w:eastAsia="zh-CN"/>
              </w:rPr>
            </w:pPr>
          </w:p>
        </w:tc>
      </w:tr>
    </w:tbl>
    <w:p>
      <w:pPr>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br w:type="page"/>
      </w:r>
    </w:p>
    <w:p>
      <w:pPr>
        <w:snapToGrid w:val="0"/>
        <w:spacing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八</w:t>
      </w:r>
      <w:r>
        <w:rPr>
          <w:rFonts w:ascii="Times New Roman" w:hAnsi="Times New Roman" w:eastAsia="黑体"/>
          <w:sz w:val="32"/>
          <w:szCs w:val="32"/>
        </w:rPr>
        <w:t>、</w:t>
      </w:r>
      <w:r>
        <w:rPr>
          <w:rFonts w:hint="eastAsia" w:ascii="Times New Roman" w:hAnsi="Times New Roman" w:eastAsia="黑体"/>
          <w:sz w:val="32"/>
          <w:szCs w:val="32"/>
          <w:lang w:eastAsia="zh-CN"/>
        </w:rPr>
        <w:t>研究</w:t>
      </w:r>
      <w:r>
        <w:rPr>
          <w:rFonts w:ascii="Times New Roman" w:hAnsi="Times New Roman" w:eastAsia="黑体"/>
          <w:sz w:val="32"/>
          <w:szCs w:val="32"/>
        </w:rPr>
        <w:t>规划设想</w:t>
      </w:r>
    </w:p>
    <w:tbl>
      <w:tblPr>
        <w:tblStyle w:val="8"/>
        <w:tblW w:w="942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2" w:hRule="atLeast"/>
        </w:trPr>
        <w:tc>
          <w:tcPr>
            <w:tcW w:w="9420" w:type="dxa"/>
          </w:tcPr>
          <w:p>
            <w:pPr>
              <w:spacing w:line="480" w:lineRule="exact"/>
              <w:rPr>
                <w:rFonts w:hint="eastAsia" w:ascii="Times New Roman" w:hAnsi="Times New Roman" w:eastAsia="方正仿宋_GBK" w:cs="方正仿宋_GBK"/>
                <w:sz w:val="28"/>
                <w:szCs w:val="28"/>
                <w:vertAlign w:val="baseline"/>
                <w:lang w:eastAsia="zh-CN"/>
              </w:rPr>
            </w:pPr>
            <w:r>
              <w:rPr>
                <w:rFonts w:hint="eastAsia" w:ascii="Times New Roman" w:hAnsi="Times New Roman" w:eastAsia="方正仿宋_GBK" w:cs="方正仿宋_GBK"/>
                <w:sz w:val="28"/>
                <w:szCs w:val="28"/>
                <w:vertAlign w:val="baseline"/>
                <w:lang w:val="en-US" w:eastAsia="zh-CN"/>
              </w:rPr>
              <w:t xml:space="preserve">    </w:t>
            </w:r>
            <w:r>
              <w:rPr>
                <w:rFonts w:hint="eastAsia" w:ascii="Times New Roman" w:hAnsi="Times New Roman" w:eastAsia="方正仿宋_GBK" w:cs="方正仿宋_GBK"/>
                <w:sz w:val="28"/>
                <w:szCs w:val="28"/>
                <w:vertAlign w:val="baseline"/>
                <w:lang w:eastAsia="zh-CN"/>
              </w:rPr>
              <w:t>包括主要工作规划、预期目标与水平（从研究内容、科研条件、人才队伍建设、开放合作与运行管理等方面阐述）</w:t>
            </w:r>
          </w:p>
          <w:p>
            <w:pPr>
              <w:spacing w:line="480" w:lineRule="exact"/>
              <w:rPr>
                <w:rFonts w:hint="eastAsia" w:ascii="Times New Roman" w:hAnsi="Times New Roman" w:eastAsia="方正仿宋_GBK" w:cs="方正仿宋_GBK"/>
                <w:sz w:val="28"/>
                <w:szCs w:val="28"/>
                <w:vertAlign w:val="baseline"/>
                <w:lang w:eastAsia="zh-CN"/>
              </w:rPr>
            </w:pPr>
          </w:p>
          <w:p>
            <w:pPr>
              <w:spacing w:line="480" w:lineRule="exact"/>
              <w:rPr>
                <w:rFonts w:hint="eastAsia" w:ascii="Times New Roman" w:hAnsi="Times New Roman" w:eastAsia="方正仿宋_GBK" w:cs="方正仿宋_GBK"/>
                <w:sz w:val="32"/>
                <w:szCs w:val="32"/>
                <w:vertAlign w:val="baseline"/>
                <w:lang w:eastAsia="zh-CN"/>
              </w:rPr>
            </w:pPr>
          </w:p>
        </w:tc>
      </w:tr>
    </w:tbl>
    <w:p>
      <w:pPr>
        <w:rPr>
          <w:rFonts w:hint="eastAsia"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000000"/>
          <w:sz w:val="32"/>
          <w:szCs w:val="32"/>
          <w:lang w:val="en-US" w:eastAsia="zh-CN"/>
        </w:rPr>
        <w:br w:type="page"/>
      </w:r>
    </w:p>
    <w:p>
      <w:pPr>
        <w:spacing w:line="580" w:lineRule="exact"/>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lang w:val="en-US" w:eastAsia="zh-CN"/>
        </w:rPr>
        <w:t xml:space="preserve">    </w:t>
      </w:r>
      <w:r>
        <w:rPr>
          <w:rFonts w:hint="eastAsia" w:ascii="Times New Roman" w:hAnsi="Times New Roman" w:eastAsia="方正黑体_GBK" w:cs="方正黑体_GBK"/>
          <w:color w:val="000000"/>
          <w:sz w:val="32"/>
          <w:szCs w:val="32"/>
          <w:lang w:eastAsia="zh-CN"/>
        </w:rPr>
        <w:t>九</w:t>
      </w:r>
      <w:r>
        <w:rPr>
          <w:rFonts w:hint="eastAsia" w:ascii="Times New Roman" w:hAnsi="Times New Roman" w:eastAsia="方正黑体_GBK" w:cs="方正黑体_GBK"/>
          <w:color w:val="000000"/>
          <w:sz w:val="32"/>
          <w:szCs w:val="32"/>
        </w:rPr>
        <w:t>、依托单位、主管部门意见</w:t>
      </w:r>
    </w:p>
    <w:tbl>
      <w:tblPr>
        <w:tblStyle w:val="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7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8" w:hRule="atLeast"/>
        </w:trPr>
        <w:tc>
          <w:tcPr>
            <w:tcW w:w="1327" w:type="dxa"/>
            <w:tcBorders>
              <w:tl2br w:val="nil"/>
              <w:tr2bl w:val="nil"/>
            </w:tcBorders>
            <w:noWrap w:val="0"/>
            <w:vAlign w:val="center"/>
          </w:tcPr>
          <w:p>
            <w:pPr>
              <w:jc w:val="center"/>
              <w:rPr>
                <w:rFonts w:hint="eastAsia" w:ascii="Times New Roman" w:hAnsi="Times New Roman" w:eastAsia="仿宋_GB2312" w:cs="仿宋_GB2312"/>
                <w:bCs w:val="0"/>
                <w:spacing w:val="0"/>
                <w:sz w:val="24"/>
                <w:szCs w:val="24"/>
              </w:rPr>
            </w:pPr>
            <w:r>
              <w:rPr>
                <w:rFonts w:hint="eastAsia" w:ascii="Times New Roman" w:hAnsi="Times New Roman" w:eastAsia="仿宋_GB2312" w:cs="仿宋_GB2312"/>
                <w:b/>
                <w:bCs w:val="0"/>
                <w:spacing w:val="0"/>
                <w:sz w:val="24"/>
                <w:szCs w:val="24"/>
              </w:rPr>
              <w:t>依托单位意见</w:t>
            </w:r>
          </w:p>
        </w:tc>
        <w:tc>
          <w:tcPr>
            <w:tcW w:w="7763" w:type="dxa"/>
            <w:tcBorders>
              <w:tl2br w:val="nil"/>
              <w:tr2bl w:val="nil"/>
            </w:tcBorders>
            <w:noWrap w:val="0"/>
            <w:vAlign w:val="top"/>
          </w:tcPr>
          <w:p>
            <w:pPr>
              <w:widowControl/>
              <w:spacing w:line="600" w:lineRule="exact"/>
              <w:ind w:firstLine="640"/>
              <w:jc w:val="both"/>
              <w:rPr>
                <w:rFonts w:hint="eastAsia" w:ascii="Times New Roman" w:hAnsi="Times New Roman" w:eastAsia="仿宋_GB2312" w:cs="仿宋_GB2312"/>
                <w:bCs w:val="0"/>
                <w:kern w:val="2"/>
                <w:sz w:val="24"/>
                <w:szCs w:val="24"/>
                <w:lang w:val="en-US" w:eastAsia="zh-CN" w:bidi="ar-SA"/>
              </w:rPr>
            </w:pPr>
          </w:p>
          <w:p>
            <w:pPr>
              <w:ind w:firstLine="480" w:firstLineChars="200"/>
              <w:rPr>
                <w:rFonts w:hint="eastAsia" w:ascii="Times New Roman" w:hAnsi="Times New Roman" w:eastAsia="仿宋_GB2312" w:cs="仿宋_GB2312"/>
                <w:bCs w:val="0"/>
                <w:spacing w:val="0"/>
                <w:kern w:val="2"/>
                <w:sz w:val="24"/>
                <w:szCs w:val="24"/>
              </w:rPr>
            </w:pPr>
          </w:p>
          <w:p>
            <w:pPr>
              <w:ind w:firstLine="480" w:firstLineChars="200"/>
              <w:rPr>
                <w:rFonts w:hint="eastAsia" w:ascii="Times New Roman" w:hAnsi="Times New Roman" w:eastAsia="仿宋_GB2312" w:cs="仿宋_GB2312"/>
                <w:bCs w:val="0"/>
                <w:spacing w:val="0"/>
                <w:kern w:val="2"/>
                <w:sz w:val="24"/>
                <w:szCs w:val="24"/>
              </w:rPr>
            </w:pPr>
          </w:p>
          <w:p>
            <w:pPr>
              <w:ind w:firstLine="480" w:firstLineChars="200"/>
              <w:rPr>
                <w:rFonts w:hint="eastAsia" w:ascii="Times New Roman" w:hAnsi="Times New Roman" w:eastAsia="仿宋_GB2312" w:cs="仿宋_GB2312"/>
                <w:bCs w:val="0"/>
                <w:spacing w:val="0"/>
                <w:kern w:val="2"/>
                <w:sz w:val="24"/>
                <w:szCs w:val="24"/>
              </w:rPr>
            </w:pPr>
          </w:p>
          <w:p>
            <w:pPr>
              <w:ind w:firstLine="480" w:firstLineChars="200"/>
              <w:rPr>
                <w:rFonts w:hint="eastAsia" w:ascii="Times New Roman" w:hAnsi="Times New Roman" w:eastAsia="仿宋_GB2312" w:cs="仿宋_GB2312"/>
                <w:bCs w:val="0"/>
                <w:spacing w:val="0"/>
                <w:kern w:val="2"/>
                <w:sz w:val="24"/>
                <w:szCs w:val="24"/>
              </w:rPr>
            </w:pPr>
            <w:r>
              <w:rPr>
                <w:rFonts w:hint="eastAsia" w:ascii="Times New Roman" w:hAnsi="Times New Roman" w:eastAsia="仿宋_GB2312" w:cs="仿宋_GB2312"/>
                <w:bCs w:val="0"/>
                <w:spacing w:val="0"/>
                <w:kern w:val="2"/>
                <w:sz w:val="24"/>
                <w:szCs w:val="24"/>
              </w:rPr>
              <w:t>此次申请</w:t>
            </w:r>
            <w:r>
              <w:rPr>
                <w:rFonts w:hint="eastAsia" w:ascii="Times New Roman" w:hAnsi="Times New Roman" w:eastAsia="仿宋_GB2312" w:cs="仿宋_GB2312"/>
                <w:bCs w:val="0"/>
                <w:spacing w:val="0"/>
                <w:kern w:val="2"/>
                <w:sz w:val="24"/>
                <w:szCs w:val="24"/>
                <w:lang w:val="en-US" w:eastAsia="zh-CN"/>
              </w:rPr>
              <w:t>西藏自治区临床医学研究中心</w:t>
            </w:r>
            <w:r>
              <w:rPr>
                <w:rFonts w:hint="eastAsia" w:ascii="Times New Roman" w:hAnsi="Times New Roman" w:eastAsia="仿宋_GB2312" w:cs="仿宋_GB2312"/>
                <w:bCs w:val="0"/>
                <w:spacing w:val="0"/>
                <w:kern w:val="2"/>
                <w:sz w:val="24"/>
                <w:szCs w:val="24"/>
              </w:rPr>
              <w:t>所提交的申请材料均真实、合法。如有不实之处，愿承担相应的法律责任和由此产生的一切后果。</w:t>
            </w:r>
          </w:p>
          <w:p>
            <w:pPr>
              <w:spacing w:line="240" w:lineRule="auto"/>
              <w:rPr>
                <w:rFonts w:hint="eastAsia" w:ascii="Times New Roman" w:hAnsi="Times New Roman" w:eastAsia="仿宋_GB2312" w:cs="仿宋_GB2312"/>
                <w:bCs w:val="0"/>
                <w:spacing w:val="0"/>
                <w:sz w:val="24"/>
                <w:szCs w:val="24"/>
              </w:rPr>
            </w:pPr>
          </w:p>
          <w:p>
            <w:pPr>
              <w:spacing w:line="240" w:lineRule="auto"/>
              <w:rPr>
                <w:rFonts w:hint="eastAsia" w:ascii="Times New Roman" w:hAnsi="Times New Roman" w:eastAsia="仿宋_GB2312" w:cs="仿宋_GB2312"/>
                <w:bCs w:val="0"/>
                <w:spacing w:val="0"/>
                <w:sz w:val="24"/>
                <w:szCs w:val="24"/>
              </w:rPr>
            </w:pPr>
            <w:r>
              <w:rPr>
                <w:rFonts w:hint="eastAsia" w:ascii="Times New Roman" w:hAnsi="Times New Roman" w:eastAsia="仿宋_GB2312" w:cs="仿宋_GB2312"/>
                <w:bCs w:val="0"/>
                <w:spacing w:val="0"/>
                <w:sz w:val="24"/>
                <w:szCs w:val="24"/>
              </w:rPr>
              <w:t xml:space="preserve"> </w:t>
            </w:r>
          </w:p>
          <w:p>
            <w:pPr>
              <w:spacing w:line="240" w:lineRule="auto"/>
              <w:rPr>
                <w:rFonts w:hint="eastAsia" w:ascii="Times New Roman" w:hAnsi="Times New Roman" w:eastAsia="仿宋_GB2312" w:cs="仿宋_GB2312"/>
                <w:bCs w:val="0"/>
                <w:spacing w:val="0"/>
                <w:sz w:val="24"/>
                <w:szCs w:val="24"/>
              </w:rPr>
            </w:pPr>
          </w:p>
          <w:p>
            <w:pPr>
              <w:spacing w:line="240" w:lineRule="auto"/>
              <w:rPr>
                <w:rFonts w:hint="eastAsia" w:ascii="Times New Roman" w:hAnsi="Times New Roman" w:eastAsia="仿宋_GB2312" w:cs="仿宋_GB2312"/>
                <w:bCs w:val="0"/>
                <w:spacing w:val="0"/>
                <w:sz w:val="24"/>
                <w:szCs w:val="24"/>
              </w:rPr>
            </w:pPr>
          </w:p>
          <w:p>
            <w:pPr>
              <w:spacing w:line="240" w:lineRule="auto"/>
              <w:rPr>
                <w:rFonts w:hint="eastAsia" w:ascii="Times New Roman" w:hAnsi="Times New Roman" w:eastAsia="仿宋_GB2312" w:cs="仿宋_GB2312"/>
                <w:bCs w:val="0"/>
                <w:spacing w:val="0"/>
                <w:sz w:val="24"/>
                <w:szCs w:val="24"/>
              </w:rPr>
            </w:pPr>
            <w:r>
              <w:rPr>
                <w:rFonts w:hint="eastAsia" w:ascii="Times New Roman" w:hAnsi="Times New Roman" w:eastAsia="仿宋_GB2312" w:cs="仿宋_GB2312"/>
                <w:bCs w:val="0"/>
                <w:spacing w:val="0"/>
                <w:sz w:val="24"/>
                <w:szCs w:val="24"/>
              </w:rPr>
              <w:t xml:space="preserve"> 单位负责人签字：                </w:t>
            </w:r>
            <w:r>
              <w:rPr>
                <w:rFonts w:hint="eastAsia" w:ascii="Times New Roman" w:hAnsi="Times New Roman" w:eastAsia="仿宋_GB2312" w:cs="仿宋_GB2312"/>
                <w:bCs w:val="0"/>
                <w:spacing w:val="0"/>
                <w:sz w:val="24"/>
                <w:szCs w:val="24"/>
                <w:lang w:val="en-US" w:eastAsia="zh-CN"/>
              </w:rPr>
              <w:t xml:space="preserve"> </w:t>
            </w:r>
            <w:r>
              <w:rPr>
                <w:rFonts w:hint="eastAsia" w:ascii="Times New Roman" w:hAnsi="Times New Roman" w:eastAsia="仿宋_GB2312" w:cs="仿宋_GB2312"/>
                <w:bCs w:val="0"/>
                <w:spacing w:val="0"/>
                <w:sz w:val="24"/>
                <w:szCs w:val="24"/>
              </w:rPr>
              <w:t xml:space="preserve"> （单位盖章）</w:t>
            </w:r>
          </w:p>
          <w:p>
            <w:pPr>
              <w:spacing w:line="240" w:lineRule="auto"/>
              <w:rPr>
                <w:rFonts w:hint="eastAsia" w:ascii="Times New Roman" w:hAnsi="Times New Roman" w:eastAsia="仿宋_GB2312" w:cs="仿宋_GB2312"/>
                <w:bCs w:val="0"/>
                <w:spacing w:val="0"/>
                <w:sz w:val="24"/>
                <w:szCs w:val="24"/>
              </w:rPr>
            </w:pPr>
          </w:p>
          <w:p>
            <w:pPr>
              <w:spacing w:line="240" w:lineRule="auto"/>
              <w:rPr>
                <w:rFonts w:hint="eastAsia" w:ascii="Times New Roman" w:hAnsi="Times New Roman" w:eastAsia="仿宋_GB2312" w:cs="仿宋_GB2312"/>
                <w:bCs w:val="0"/>
                <w:spacing w:val="0"/>
                <w:sz w:val="24"/>
                <w:szCs w:val="24"/>
              </w:rPr>
            </w:pPr>
            <w:r>
              <w:rPr>
                <w:rFonts w:hint="eastAsia" w:ascii="Times New Roman" w:hAnsi="Times New Roman" w:eastAsia="仿宋_GB2312" w:cs="仿宋_GB2312"/>
                <w:bCs w:val="0"/>
                <w:spacing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0" w:hRule="atLeast"/>
        </w:trPr>
        <w:tc>
          <w:tcPr>
            <w:tcW w:w="1327" w:type="dxa"/>
            <w:tcBorders>
              <w:tl2br w:val="nil"/>
              <w:tr2bl w:val="nil"/>
            </w:tcBorders>
            <w:noWrap w:val="0"/>
            <w:vAlign w:val="center"/>
          </w:tcPr>
          <w:p>
            <w:pPr>
              <w:jc w:val="center"/>
              <w:rPr>
                <w:rFonts w:hint="eastAsia" w:ascii="Times New Roman" w:hAnsi="Times New Roman" w:eastAsia="仿宋_GB2312" w:cs="仿宋_GB2312"/>
                <w:b/>
                <w:bCs w:val="0"/>
                <w:spacing w:val="0"/>
                <w:sz w:val="24"/>
                <w:szCs w:val="24"/>
                <w:lang w:eastAsia="zh-CN"/>
              </w:rPr>
            </w:pPr>
            <w:r>
              <w:rPr>
                <w:rFonts w:hint="eastAsia" w:ascii="Times New Roman" w:hAnsi="Times New Roman" w:eastAsia="仿宋_GB2312" w:cs="仿宋_GB2312"/>
                <w:b/>
                <w:bCs w:val="0"/>
                <w:spacing w:val="0"/>
                <w:sz w:val="24"/>
                <w:szCs w:val="24"/>
                <w:lang w:eastAsia="zh-CN"/>
              </w:rPr>
              <w:t>主管单位意见</w:t>
            </w:r>
          </w:p>
        </w:tc>
        <w:tc>
          <w:tcPr>
            <w:tcW w:w="7763" w:type="dxa"/>
            <w:tcBorders>
              <w:tl2br w:val="nil"/>
              <w:tr2bl w:val="nil"/>
            </w:tcBorders>
            <w:noWrap w:val="0"/>
            <w:vAlign w:val="top"/>
          </w:tcPr>
          <w:p>
            <w:pPr>
              <w:spacing w:line="240" w:lineRule="auto"/>
              <w:rPr>
                <w:rFonts w:hint="eastAsia" w:ascii="Times New Roman" w:hAnsi="Times New Roman" w:eastAsia="仿宋_GB2312" w:cs="仿宋_GB2312"/>
                <w:bCs w:val="0"/>
                <w:spacing w:val="0"/>
                <w:sz w:val="24"/>
                <w:szCs w:val="24"/>
              </w:rPr>
            </w:pPr>
          </w:p>
          <w:p>
            <w:pPr>
              <w:spacing w:line="240" w:lineRule="auto"/>
              <w:rPr>
                <w:rFonts w:hint="eastAsia" w:ascii="Times New Roman" w:hAnsi="Times New Roman" w:eastAsia="仿宋_GB2312" w:cs="仿宋_GB2312"/>
                <w:bCs w:val="0"/>
                <w:spacing w:val="0"/>
                <w:sz w:val="24"/>
                <w:szCs w:val="24"/>
              </w:rPr>
            </w:pPr>
          </w:p>
          <w:p>
            <w:pPr>
              <w:pStyle w:val="4"/>
              <w:rPr>
                <w:rFonts w:hint="eastAsia" w:ascii="Times New Roman" w:hAnsi="Times New Roman" w:eastAsia="仿宋_GB2312" w:cs="仿宋_GB2312"/>
                <w:bCs w:val="0"/>
                <w:spacing w:val="0"/>
                <w:sz w:val="24"/>
                <w:szCs w:val="24"/>
              </w:rPr>
            </w:pPr>
          </w:p>
          <w:p>
            <w:pPr>
              <w:pStyle w:val="2"/>
              <w:rPr>
                <w:rFonts w:hint="eastAsia" w:ascii="Times New Roman" w:hAnsi="Times New Roman" w:eastAsia="仿宋_GB2312" w:cs="仿宋_GB2312"/>
                <w:bCs w:val="0"/>
                <w:sz w:val="24"/>
                <w:szCs w:val="24"/>
              </w:rPr>
            </w:pPr>
          </w:p>
          <w:p>
            <w:pPr>
              <w:pStyle w:val="2"/>
              <w:rPr>
                <w:rFonts w:hint="eastAsia" w:ascii="Times New Roman" w:hAnsi="Times New Roman" w:eastAsia="仿宋_GB2312" w:cs="仿宋_GB2312"/>
                <w:bCs w:val="0"/>
                <w:sz w:val="24"/>
                <w:szCs w:val="24"/>
              </w:rPr>
            </w:pPr>
          </w:p>
          <w:p>
            <w:pPr>
              <w:pStyle w:val="2"/>
              <w:rPr>
                <w:rFonts w:hint="eastAsia" w:ascii="Times New Roman" w:hAnsi="Times New Roman" w:eastAsia="仿宋_GB2312" w:cs="仿宋_GB2312"/>
                <w:bCs w:val="0"/>
                <w:sz w:val="24"/>
                <w:szCs w:val="24"/>
              </w:rPr>
            </w:pPr>
          </w:p>
          <w:p>
            <w:pPr>
              <w:pStyle w:val="2"/>
              <w:rPr>
                <w:rFonts w:hint="eastAsia" w:ascii="Times New Roman" w:hAnsi="Times New Roman" w:eastAsia="仿宋_GB2312" w:cs="仿宋_GB2312"/>
                <w:bCs w:val="0"/>
                <w:sz w:val="24"/>
                <w:szCs w:val="24"/>
              </w:rPr>
            </w:pPr>
          </w:p>
          <w:p>
            <w:pPr>
              <w:pStyle w:val="2"/>
              <w:rPr>
                <w:rFonts w:hint="eastAsia" w:ascii="Times New Roman" w:hAnsi="Times New Roman" w:eastAsia="仿宋_GB2312" w:cs="仿宋_GB2312"/>
                <w:bCs w:val="0"/>
                <w:sz w:val="24"/>
                <w:szCs w:val="24"/>
              </w:rPr>
            </w:pPr>
          </w:p>
          <w:p>
            <w:pPr>
              <w:spacing w:line="240" w:lineRule="auto"/>
              <w:rPr>
                <w:rFonts w:hint="eastAsia" w:ascii="Times New Roman" w:hAnsi="Times New Roman" w:eastAsia="仿宋_GB2312" w:cs="仿宋_GB2312"/>
                <w:bCs w:val="0"/>
                <w:spacing w:val="0"/>
                <w:sz w:val="24"/>
                <w:szCs w:val="24"/>
              </w:rPr>
            </w:pPr>
          </w:p>
          <w:p>
            <w:pPr>
              <w:spacing w:line="240" w:lineRule="auto"/>
              <w:rPr>
                <w:rFonts w:hint="eastAsia" w:ascii="Times New Roman" w:hAnsi="Times New Roman" w:eastAsia="仿宋_GB2312" w:cs="仿宋_GB2312"/>
                <w:bCs w:val="0"/>
                <w:spacing w:val="0"/>
                <w:sz w:val="24"/>
                <w:szCs w:val="24"/>
              </w:rPr>
            </w:pPr>
            <w:r>
              <w:rPr>
                <w:rFonts w:hint="eastAsia" w:ascii="Times New Roman" w:hAnsi="Times New Roman" w:eastAsia="仿宋_GB2312" w:cs="仿宋_GB2312"/>
                <w:bCs w:val="0"/>
                <w:spacing w:val="0"/>
                <w:sz w:val="24"/>
                <w:szCs w:val="24"/>
              </w:rPr>
              <w:t xml:space="preserve"> 单位负责人签字：                </w:t>
            </w:r>
            <w:r>
              <w:rPr>
                <w:rFonts w:hint="eastAsia" w:ascii="Times New Roman" w:hAnsi="Times New Roman" w:eastAsia="仿宋_GB2312" w:cs="仿宋_GB2312"/>
                <w:bCs w:val="0"/>
                <w:spacing w:val="0"/>
                <w:sz w:val="24"/>
                <w:szCs w:val="24"/>
                <w:lang w:val="en-US" w:eastAsia="zh-CN"/>
              </w:rPr>
              <w:t xml:space="preserve"> </w:t>
            </w:r>
            <w:r>
              <w:rPr>
                <w:rFonts w:hint="eastAsia" w:ascii="Times New Roman" w:hAnsi="Times New Roman" w:eastAsia="仿宋_GB2312" w:cs="仿宋_GB2312"/>
                <w:bCs w:val="0"/>
                <w:spacing w:val="0"/>
                <w:sz w:val="24"/>
                <w:szCs w:val="24"/>
              </w:rPr>
              <w:t xml:space="preserve"> （单位盖章）</w:t>
            </w:r>
          </w:p>
          <w:p>
            <w:pPr>
              <w:spacing w:line="240" w:lineRule="auto"/>
              <w:rPr>
                <w:rFonts w:hint="eastAsia" w:ascii="Times New Roman" w:hAnsi="Times New Roman" w:eastAsia="仿宋_GB2312" w:cs="仿宋_GB2312"/>
                <w:bCs w:val="0"/>
                <w:spacing w:val="0"/>
                <w:sz w:val="24"/>
                <w:szCs w:val="24"/>
              </w:rPr>
            </w:pPr>
          </w:p>
          <w:p>
            <w:pPr>
              <w:spacing w:line="240" w:lineRule="auto"/>
              <w:rPr>
                <w:rFonts w:hint="eastAsia" w:ascii="Times New Roman" w:hAnsi="Times New Roman" w:eastAsia="仿宋_GB2312" w:cs="仿宋_GB2312"/>
                <w:bCs w:val="0"/>
                <w:spacing w:val="0"/>
                <w:sz w:val="24"/>
                <w:szCs w:val="24"/>
              </w:rPr>
            </w:pPr>
            <w:r>
              <w:rPr>
                <w:rFonts w:hint="eastAsia" w:ascii="Times New Roman" w:hAnsi="Times New Roman" w:eastAsia="仿宋_GB2312" w:cs="仿宋_GB2312"/>
                <w:bCs w:val="0"/>
                <w:spacing w:val="0"/>
                <w:sz w:val="24"/>
                <w:szCs w:val="24"/>
              </w:rPr>
              <w:t xml:space="preserve">                                 年     月     日</w:t>
            </w:r>
          </w:p>
        </w:tc>
      </w:tr>
    </w:tbl>
    <w:p>
      <w:pPr>
        <w:rPr>
          <w:rFonts w:hint="default" w:ascii="Times New Roman" w:hAnsi="Times New Roman" w:eastAsia="宋体" w:cs="Times New Roman"/>
          <w:b/>
          <w:spacing w:val="0"/>
          <w:sz w:val="28"/>
          <w:szCs w:val="28"/>
        </w:rPr>
      </w:pPr>
      <w:r>
        <w:rPr>
          <w:rFonts w:hint="default" w:ascii="Times New Roman" w:hAnsi="Times New Roman" w:eastAsia="宋体" w:cs="Times New Roman"/>
          <w:b/>
          <w:spacing w:val="0"/>
          <w:sz w:val="28"/>
          <w:szCs w:val="28"/>
        </w:rPr>
        <w:br w:type="page"/>
      </w:r>
    </w:p>
    <w:p>
      <w:pPr>
        <w:rPr>
          <w:rFonts w:hint="default" w:ascii="Times New Roman" w:hAnsi="Times New Roman" w:eastAsia="宋体" w:cs="Times New Roman"/>
          <w:b/>
          <w:bCs w:val="0"/>
          <w:spacing w:val="0"/>
          <w:sz w:val="32"/>
          <w:szCs w:val="32"/>
        </w:rPr>
      </w:pPr>
      <w:r>
        <w:rPr>
          <w:rFonts w:hint="eastAsia" w:ascii="Times New Roman" w:hAnsi="Times New Roman" w:eastAsia="黑体" w:cs="Times New Roman"/>
          <w:b/>
          <w:bCs w:val="0"/>
          <w:spacing w:val="0"/>
          <w:sz w:val="28"/>
          <w:szCs w:val="28"/>
          <w:lang w:val="en-US" w:eastAsia="zh-CN"/>
        </w:rPr>
        <w:t>附表：</w:t>
      </w:r>
      <w:r>
        <w:rPr>
          <w:rFonts w:hint="eastAsia" w:ascii="Times New Roman" w:hAnsi="Times New Roman" w:eastAsia="黑体" w:cs="Times New Roman"/>
          <w:b w:val="0"/>
          <w:bCs w:val="0"/>
          <w:spacing w:val="0"/>
          <w:sz w:val="28"/>
          <w:szCs w:val="28"/>
          <w:lang w:eastAsia="zh-CN"/>
        </w:rPr>
        <w:t>申报时</w:t>
      </w:r>
      <w:r>
        <w:rPr>
          <w:rFonts w:hint="default" w:ascii="Times New Roman" w:hAnsi="Times New Roman" w:eastAsia="黑体" w:cs="Times New Roman"/>
          <w:b w:val="0"/>
          <w:bCs w:val="0"/>
          <w:spacing w:val="0"/>
          <w:sz w:val="28"/>
          <w:szCs w:val="28"/>
          <w:lang w:eastAsia="zh-CN"/>
        </w:rPr>
        <w:t>需提交的</w:t>
      </w:r>
      <w:r>
        <w:rPr>
          <w:rFonts w:hint="eastAsia" w:ascii="Times New Roman" w:hAnsi="Times New Roman" w:eastAsia="黑体" w:cs="Times New Roman"/>
          <w:b w:val="0"/>
          <w:bCs w:val="0"/>
          <w:spacing w:val="0"/>
          <w:sz w:val="28"/>
          <w:szCs w:val="28"/>
          <w:lang w:eastAsia="zh-CN"/>
        </w:rPr>
        <w:t>相关</w:t>
      </w:r>
      <w:r>
        <w:rPr>
          <w:rFonts w:hint="default" w:ascii="Times New Roman" w:hAnsi="Times New Roman" w:eastAsia="黑体" w:cs="Times New Roman"/>
          <w:b w:val="0"/>
          <w:bCs w:val="0"/>
          <w:spacing w:val="0"/>
          <w:sz w:val="28"/>
          <w:szCs w:val="28"/>
          <w:lang w:eastAsia="zh-CN"/>
        </w:rPr>
        <w:t>材料</w:t>
      </w:r>
      <w:r>
        <w:rPr>
          <w:rFonts w:ascii="Times New Roman" w:hAnsi="Times New Roman" w:eastAsia="方正楷体简体"/>
          <w:b/>
          <w:color w:val="000000"/>
          <w:sz w:val="28"/>
          <w:szCs w:val="28"/>
        </w:rPr>
        <w:t>（要求佐证材料单独装订成册）</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6345"/>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jc w:val="center"/>
              <w:rPr>
                <w:rFonts w:hint="default" w:ascii="Times New Roman" w:hAnsi="Times New Roman" w:eastAsia="宋体" w:cs="Times New Roman"/>
                <w:b/>
                <w:bCs w:val="0"/>
                <w:spacing w:val="0"/>
                <w:sz w:val="21"/>
                <w:szCs w:val="21"/>
              </w:rPr>
            </w:pPr>
            <w:r>
              <w:rPr>
                <w:rFonts w:hint="default" w:ascii="Times New Roman" w:hAnsi="Times New Roman" w:eastAsia="宋体" w:cs="Times New Roman"/>
                <w:b/>
                <w:bCs w:val="0"/>
                <w:spacing w:val="0"/>
                <w:sz w:val="21"/>
                <w:szCs w:val="24"/>
              </w:rPr>
              <w:t>序号</w:t>
            </w:r>
          </w:p>
        </w:tc>
        <w:tc>
          <w:tcPr>
            <w:tcW w:w="6345" w:type="dxa"/>
            <w:tcBorders>
              <w:tl2br w:val="nil"/>
              <w:tr2bl w:val="nil"/>
            </w:tcBorders>
            <w:noWrap w:val="0"/>
            <w:vAlign w:val="center"/>
          </w:tcPr>
          <w:p>
            <w:pPr>
              <w:spacing w:after="78" w:afterLines="25"/>
              <w:jc w:val="center"/>
              <w:outlineLvl w:val="0"/>
              <w:rPr>
                <w:rFonts w:hint="default" w:ascii="Times New Roman" w:hAnsi="Times New Roman" w:eastAsia="宋体" w:cs="Times New Roman"/>
                <w:b/>
                <w:bCs w:val="0"/>
                <w:spacing w:val="0"/>
                <w:sz w:val="21"/>
                <w:szCs w:val="24"/>
              </w:rPr>
            </w:pPr>
            <w:r>
              <w:rPr>
                <w:rFonts w:hint="default" w:ascii="Times New Roman" w:hAnsi="Times New Roman" w:eastAsia="宋体" w:cs="Times New Roman"/>
                <w:b/>
                <w:bCs w:val="0"/>
                <w:spacing w:val="0"/>
                <w:sz w:val="21"/>
                <w:szCs w:val="24"/>
              </w:rPr>
              <w:t>材料名称</w:t>
            </w:r>
          </w:p>
        </w:tc>
        <w:tc>
          <w:tcPr>
            <w:tcW w:w="1334" w:type="dxa"/>
            <w:tcBorders>
              <w:tl2br w:val="nil"/>
              <w:tr2bl w:val="nil"/>
            </w:tcBorders>
            <w:noWrap w:val="0"/>
            <w:vAlign w:val="center"/>
          </w:tcPr>
          <w:p>
            <w:pPr>
              <w:jc w:val="center"/>
              <w:rPr>
                <w:rFonts w:hint="default" w:ascii="Times New Roman" w:hAnsi="Times New Roman" w:eastAsia="宋体" w:cs="Times New Roman"/>
                <w:b/>
                <w:bCs w:val="0"/>
                <w:spacing w:val="0"/>
                <w:sz w:val="21"/>
                <w:szCs w:val="24"/>
              </w:rPr>
            </w:pPr>
            <w:r>
              <w:rPr>
                <w:rFonts w:hint="default" w:ascii="Times New Roman" w:hAnsi="Times New Roman" w:eastAsia="宋体" w:cs="Times New Roman"/>
                <w:b/>
                <w:bCs w:val="0"/>
                <w:spacing w:val="0"/>
                <w:sz w:val="21"/>
                <w:szCs w:val="24"/>
              </w:rPr>
              <w:t>是否</w:t>
            </w:r>
          </w:p>
          <w:p>
            <w:pPr>
              <w:jc w:val="center"/>
              <w:rPr>
                <w:rFonts w:hint="default" w:ascii="Times New Roman" w:hAnsi="Times New Roman" w:eastAsia="宋体" w:cs="Times New Roman"/>
                <w:b/>
                <w:bCs w:val="0"/>
                <w:spacing w:val="0"/>
                <w:sz w:val="21"/>
                <w:szCs w:val="24"/>
              </w:rPr>
            </w:pPr>
            <w:r>
              <w:rPr>
                <w:rFonts w:hint="default" w:ascii="Times New Roman" w:hAnsi="Times New Roman" w:eastAsia="宋体" w:cs="Times New Roman"/>
                <w:b/>
                <w:bCs w:val="0"/>
                <w:spacing w:val="0"/>
                <w:sz w:val="21"/>
                <w:szCs w:val="24"/>
              </w:rPr>
              <w:t>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jc w:val="center"/>
              <w:rPr>
                <w:rFonts w:hint="default" w:ascii="Times New Roman" w:hAnsi="Times New Roman" w:eastAsia="宋体" w:cs="Times New Roman"/>
                <w:b/>
                <w:bCs w:val="0"/>
                <w:spacing w:val="0"/>
                <w:sz w:val="21"/>
                <w:szCs w:val="24"/>
                <w:lang w:eastAsia="zh-CN"/>
              </w:rPr>
            </w:pPr>
            <w:r>
              <w:rPr>
                <w:rFonts w:hint="default" w:ascii="Times New Roman" w:hAnsi="Times New Roman" w:eastAsia="宋体" w:cs="Times New Roman"/>
                <w:b/>
                <w:bCs w:val="0"/>
                <w:spacing w:val="0"/>
                <w:sz w:val="21"/>
                <w:szCs w:val="24"/>
                <w:lang w:val="en-US" w:eastAsia="zh-CN"/>
              </w:rPr>
              <w:t>1</w:t>
            </w:r>
          </w:p>
        </w:tc>
        <w:tc>
          <w:tcPr>
            <w:tcW w:w="6345" w:type="dxa"/>
            <w:tcBorders>
              <w:tl2br w:val="nil"/>
              <w:tr2bl w:val="nil"/>
            </w:tcBorders>
            <w:noWrap w:val="0"/>
            <w:vAlign w:val="center"/>
          </w:tcPr>
          <w:p>
            <w:pPr>
              <w:jc w:val="left"/>
              <w:rPr>
                <w:rFonts w:hint="default"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中心</w:t>
            </w:r>
            <w:r>
              <w:rPr>
                <w:rFonts w:hint="default" w:ascii="Times New Roman" w:hAnsi="Times New Roman" w:eastAsia="宋体" w:cs="Times New Roman"/>
                <w:bCs w:val="0"/>
                <w:spacing w:val="0"/>
                <w:sz w:val="21"/>
                <w:szCs w:val="24"/>
                <w:lang w:eastAsia="zh-CN"/>
              </w:rPr>
              <w:t>人员（</w:t>
            </w:r>
            <w:r>
              <w:rPr>
                <w:rFonts w:hint="eastAsia" w:ascii="Times New Roman" w:hAnsi="Times New Roman" w:eastAsia="宋体" w:cs="Times New Roman"/>
                <w:bCs w:val="0"/>
                <w:spacing w:val="0"/>
                <w:sz w:val="21"/>
                <w:szCs w:val="24"/>
                <w:lang w:eastAsia="zh-CN"/>
              </w:rPr>
              <w:t>固定</w:t>
            </w:r>
            <w:r>
              <w:rPr>
                <w:rFonts w:hint="default" w:ascii="Times New Roman" w:hAnsi="Times New Roman" w:eastAsia="宋体" w:cs="Times New Roman"/>
                <w:bCs w:val="0"/>
                <w:spacing w:val="0"/>
                <w:sz w:val="21"/>
                <w:szCs w:val="24"/>
                <w:lang w:eastAsia="zh-CN"/>
              </w:rPr>
              <w:t>/</w:t>
            </w:r>
            <w:r>
              <w:rPr>
                <w:rFonts w:hint="eastAsia" w:ascii="Times New Roman" w:hAnsi="Times New Roman" w:eastAsia="宋体" w:cs="Times New Roman"/>
                <w:bCs w:val="0"/>
                <w:spacing w:val="0"/>
                <w:sz w:val="21"/>
                <w:szCs w:val="24"/>
                <w:lang w:eastAsia="zh-CN"/>
              </w:rPr>
              <w:t>流动</w:t>
            </w:r>
            <w:r>
              <w:rPr>
                <w:rFonts w:hint="default" w:ascii="Times New Roman" w:hAnsi="Times New Roman" w:eastAsia="宋体" w:cs="Times New Roman"/>
                <w:bCs w:val="0"/>
                <w:spacing w:val="0"/>
                <w:sz w:val="21"/>
                <w:szCs w:val="24"/>
                <w:lang w:eastAsia="zh-CN"/>
              </w:rPr>
              <w:t>）名单及学术委员会</w:t>
            </w:r>
            <w:r>
              <w:rPr>
                <w:rFonts w:hint="eastAsia" w:ascii="Times New Roman" w:hAnsi="Times New Roman" w:eastAsia="宋体" w:cs="Times New Roman"/>
                <w:bCs w:val="0"/>
                <w:spacing w:val="0"/>
                <w:sz w:val="21"/>
                <w:szCs w:val="24"/>
                <w:lang w:eastAsia="zh-CN"/>
              </w:rPr>
              <w:t>、管理委员会</w:t>
            </w:r>
            <w:r>
              <w:rPr>
                <w:rFonts w:hint="default" w:ascii="Times New Roman" w:hAnsi="Times New Roman" w:eastAsia="宋体" w:cs="Times New Roman"/>
                <w:bCs w:val="0"/>
                <w:spacing w:val="0"/>
                <w:sz w:val="21"/>
                <w:szCs w:val="24"/>
                <w:lang w:eastAsia="zh-CN"/>
              </w:rPr>
              <w:t>名单</w:t>
            </w:r>
          </w:p>
        </w:tc>
        <w:tc>
          <w:tcPr>
            <w:tcW w:w="1334" w:type="dxa"/>
            <w:tcBorders>
              <w:tl2br w:val="nil"/>
              <w:tr2bl w:val="nil"/>
            </w:tcBorders>
            <w:noWrap w:val="0"/>
            <w:vAlign w:val="center"/>
          </w:tcPr>
          <w:p>
            <w:pPr>
              <w:jc w:val="center"/>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jc w:val="center"/>
              <w:rPr>
                <w:rFonts w:hint="default" w:ascii="Times New Roman" w:hAnsi="Times New Roman" w:eastAsia="宋体" w:cs="Times New Roman"/>
                <w:b/>
                <w:bCs w:val="0"/>
                <w:spacing w:val="0"/>
                <w:sz w:val="21"/>
                <w:szCs w:val="24"/>
                <w:lang w:eastAsia="zh-CN"/>
              </w:rPr>
            </w:pPr>
            <w:r>
              <w:rPr>
                <w:rFonts w:hint="default" w:ascii="Times New Roman" w:hAnsi="Times New Roman" w:eastAsia="宋体" w:cs="Times New Roman"/>
                <w:b/>
                <w:bCs w:val="0"/>
                <w:spacing w:val="0"/>
                <w:sz w:val="21"/>
                <w:szCs w:val="24"/>
                <w:lang w:val="en-US" w:eastAsia="zh-CN"/>
              </w:rPr>
              <w:t>2</w:t>
            </w:r>
          </w:p>
        </w:tc>
        <w:tc>
          <w:tcPr>
            <w:tcW w:w="6345" w:type="dxa"/>
            <w:tcBorders>
              <w:tl2br w:val="nil"/>
              <w:tr2bl w:val="nil"/>
            </w:tcBorders>
            <w:noWrap w:val="0"/>
            <w:vAlign w:val="center"/>
          </w:tcPr>
          <w:p>
            <w:pPr>
              <w:jc w:val="left"/>
              <w:rPr>
                <w:rFonts w:hint="default"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中心</w:t>
            </w:r>
            <w:r>
              <w:rPr>
                <w:rFonts w:hint="default" w:ascii="Times New Roman" w:hAnsi="Times New Roman" w:eastAsia="宋体" w:cs="Times New Roman"/>
                <w:bCs w:val="0"/>
                <w:spacing w:val="0"/>
                <w:sz w:val="21"/>
                <w:szCs w:val="24"/>
                <w:lang w:eastAsia="zh-CN"/>
              </w:rPr>
              <w:t>现有主要仪器设备清单及购置（研制）计划清单</w:t>
            </w:r>
          </w:p>
        </w:tc>
        <w:tc>
          <w:tcPr>
            <w:tcW w:w="1334" w:type="dxa"/>
            <w:tcBorders>
              <w:tl2br w:val="nil"/>
              <w:tr2bl w:val="nil"/>
            </w:tcBorders>
            <w:noWrap w:val="0"/>
            <w:vAlign w:val="center"/>
          </w:tcPr>
          <w:p>
            <w:pPr>
              <w:jc w:val="center"/>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spacing w:line="480" w:lineRule="auto"/>
              <w:jc w:val="center"/>
              <w:rPr>
                <w:rFonts w:hint="default" w:ascii="Times New Roman" w:hAnsi="Times New Roman" w:eastAsia="宋体" w:cs="Times New Roman"/>
                <w:b/>
                <w:bCs w:val="0"/>
                <w:spacing w:val="0"/>
                <w:sz w:val="21"/>
                <w:szCs w:val="24"/>
                <w:lang w:eastAsia="zh-CN"/>
              </w:rPr>
            </w:pPr>
            <w:r>
              <w:rPr>
                <w:rFonts w:hint="default" w:ascii="Times New Roman" w:hAnsi="Times New Roman" w:eastAsia="宋体" w:cs="Times New Roman"/>
                <w:b/>
                <w:bCs w:val="0"/>
                <w:spacing w:val="0"/>
                <w:sz w:val="21"/>
                <w:szCs w:val="24"/>
                <w:lang w:val="en-US" w:eastAsia="zh-CN"/>
              </w:rPr>
              <w:t>3</w:t>
            </w:r>
          </w:p>
        </w:tc>
        <w:tc>
          <w:tcPr>
            <w:tcW w:w="6345" w:type="dxa"/>
            <w:tcBorders>
              <w:tl2br w:val="nil"/>
              <w:tr2bl w:val="nil"/>
            </w:tcBorders>
            <w:noWrap w:val="0"/>
            <w:vAlign w:val="center"/>
          </w:tcPr>
          <w:p>
            <w:pPr>
              <w:jc w:val="left"/>
              <w:rPr>
                <w:rFonts w:hint="default"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中心</w:t>
            </w:r>
            <w:r>
              <w:rPr>
                <w:rFonts w:hint="default" w:ascii="Times New Roman" w:hAnsi="Times New Roman" w:eastAsia="宋体" w:cs="Times New Roman"/>
                <w:bCs w:val="0"/>
                <w:spacing w:val="0"/>
                <w:sz w:val="21"/>
                <w:szCs w:val="24"/>
                <w:lang w:eastAsia="zh-CN"/>
              </w:rPr>
              <w:t>近三年来重要科研项目清单</w:t>
            </w:r>
          </w:p>
        </w:tc>
        <w:tc>
          <w:tcPr>
            <w:tcW w:w="1334" w:type="dxa"/>
            <w:tcBorders>
              <w:tl2br w:val="nil"/>
              <w:tr2bl w:val="nil"/>
            </w:tcBorders>
            <w:noWrap w:val="0"/>
            <w:vAlign w:val="center"/>
          </w:tcPr>
          <w:p>
            <w:pPr>
              <w:jc w:val="center"/>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spacing w:line="480" w:lineRule="auto"/>
              <w:jc w:val="center"/>
              <w:rPr>
                <w:rFonts w:hint="default" w:ascii="Times New Roman" w:hAnsi="Times New Roman" w:eastAsia="宋体" w:cs="Times New Roman"/>
                <w:b/>
                <w:bCs w:val="0"/>
                <w:spacing w:val="0"/>
                <w:sz w:val="21"/>
                <w:szCs w:val="24"/>
                <w:lang w:val="en-US" w:eastAsia="zh-CN"/>
              </w:rPr>
            </w:pPr>
            <w:r>
              <w:rPr>
                <w:rFonts w:hint="default" w:ascii="Times New Roman" w:hAnsi="Times New Roman" w:eastAsia="宋体" w:cs="Times New Roman"/>
                <w:b/>
                <w:bCs w:val="0"/>
                <w:spacing w:val="0"/>
                <w:sz w:val="21"/>
                <w:szCs w:val="24"/>
                <w:lang w:val="en-US" w:eastAsia="zh-CN"/>
              </w:rPr>
              <w:t>4</w:t>
            </w:r>
          </w:p>
        </w:tc>
        <w:tc>
          <w:tcPr>
            <w:tcW w:w="6345" w:type="dxa"/>
            <w:tcBorders>
              <w:tl2br w:val="nil"/>
              <w:tr2bl w:val="nil"/>
            </w:tcBorders>
            <w:noWrap w:val="0"/>
            <w:vAlign w:val="center"/>
          </w:tcPr>
          <w:p>
            <w:pPr>
              <w:jc w:val="left"/>
              <w:rPr>
                <w:rFonts w:hint="default"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中心代表性</w:t>
            </w:r>
            <w:r>
              <w:rPr>
                <w:rFonts w:hint="default" w:ascii="Times New Roman" w:hAnsi="Times New Roman" w:eastAsia="宋体" w:cs="Times New Roman"/>
                <w:bCs w:val="0"/>
                <w:spacing w:val="0"/>
                <w:sz w:val="21"/>
                <w:szCs w:val="24"/>
                <w:lang w:eastAsia="zh-CN"/>
              </w:rPr>
              <w:t>奖励、专著、论文、专利等清单</w:t>
            </w:r>
          </w:p>
        </w:tc>
        <w:tc>
          <w:tcPr>
            <w:tcW w:w="1334" w:type="dxa"/>
            <w:tcBorders>
              <w:tl2br w:val="nil"/>
              <w:tr2bl w:val="nil"/>
            </w:tcBorders>
            <w:noWrap w:val="0"/>
            <w:vAlign w:val="center"/>
          </w:tcPr>
          <w:p>
            <w:pPr>
              <w:jc w:val="center"/>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spacing w:line="480" w:lineRule="auto"/>
              <w:jc w:val="center"/>
              <w:rPr>
                <w:rFonts w:hint="default" w:ascii="Times New Roman" w:hAnsi="Times New Roman" w:eastAsia="宋体" w:cs="Times New Roman"/>
                <w:b/>
                <w:bCs w:val="0"/>
                <w:spacing w:val="0"/>
                <w:sz w:val="21"/>
                <w:szCs w:val="24"/>
                <w:lang w:val="en-US" w:eastAsia="zh-CN"/>
              </w:rPr>
            </w:pPr>
            <w:r>
              <w:rPr>
                <w:rFonts w:hint="default" w:ascii="Times New Roman" w:hAnsi="Times New Roman" w:eastAsia="宋体" w:cs="Times New Roman"/>
                <w:b/>
                <w:bCs w:val="0"/>
                <w:spacing w:val="0"/>
                <w:sz w:val="21"/>
                <w:szCs w:val="24"/>
                <w:lang w:val="en-US" w:eastAsia="zh-CN"/>
              </w:rPr>
              <w:t>5</w:t>
            </w:r>
          </w:p>
        </w:tc>
        <w:tc>
          <w:tcPr>
            <w:tcW w:w="6345" w:type="dxa"/>
            <w:tcBorders>
              <w:tl2br w:val="nil"/>
              <w:tr2bl w:val="nil"/>
            </w:tcBorders>
            <w:noWrap w:val="0"/>
            <w:vAlign w:val="center"/>
          </w:tcPr>
          <w:p>
            <w:pPr>
              <w:jc w:val="left"/>
              <w:rPr>
                <w:rFonts w:hint="default"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lang w:eastAsia="zh-CN"/>
              </w:rPr>
              <w:t>依托单位为企业的，提供由具有资质的会计师事务所出具近三年销售收入及研发投入占比情况（R&amp;D）的证明材料</w:t>
            </w:r>
          </w:p>
        </w:tc>
        <w:tc>
          <w:tcPr>
            <w:tcW w:w="1334" w:type="dxa"/>
            <w:tcBorders>
              <w:tl2br w:val="nil"/>
              <w:tr2bl w:val="nil"/>
            </w:tcBorders>
            <w:noWrap w:val="0"/>
            <w:vAlign w:val="center"/>
          </w:tcPr>
          <w:p>
            <w:pPr>
              <w:jc w:val="center"/>
              <w:rPr>
                <w:rFonts w:hint="default" w:ascii="Times New Roman" w:hAnsi="Times New Roman" w:eastAsia="宋体" w:cs="Times New Roman"/>
                <w:bCs w:val="0"/>
                <w:spacing w:val="0"/>
                <w:sz w:val="21"/>
                <w:szCs w:val="21"/>
                <w:lang w:eastAsia="zh-CN"/>
              </w:rPr>
            </w:pPr>
            <w:r>
              <w:rPr>
                <w:rFonts w:hint="default" w:ascii="Times New Roman" w:hAnsi="Times New Roman" w:eastAsia="宋体" w:cs="Times New Roman"/>
                <w:bCs w:val="0"/>
                <w:spacing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spacing w:line="480" w:lineRule="auto"/>
              <w:jc w:val="center"/>
              <w:rPr>
                <w:rFonts w:hint="default" w:ascii="Times New Roman" w:hAnsi="Times New Roman" w:eastAsia="宋体" w:cs="Times New Roman"/>
                <w:b/>
                <w:bCs w:val="0"/>
                <w:spacing w:val="0"/>
                <w:sz w:val="21"/>
                <w:szCs w:val="24"/>
                <w:lang w:val="en-US" w:eastAsia="zh-CN"/>
              </w:rPr>
            </w:pPr>
            <w:r>
              <w:rPr>
                <w:rFonts w:hint="default" w:ascii="Times New Roman" w:hAnsi="Times New Roman" w:eastAsia="宋体" w:cs="Times New Roman"/>
                <w:b/>
                <w:bCs w:val="0"/>
                <w:spacing w:val="0"/>
                <w:sz w:val="21"/>
                <w:szCs w:val="24"/>
                <w:lang w:val="en-US" w:eastAsia="zh-CN"/>
              </w:rPr>
              <w:t>6</w:t>
            </w:r>
          </w:p>
        </w:tc>
        <w:tc>
          <w:tcPr>
            <w:tcW w:w="6345" w:type="dxa"/>
            <w:tcBorders>
              <w:tl2br w:val="nil"/>
              <w:tr2bl w:val="nil"/>
            </w:tcBorders>
            <w:noWrap w:val="0"/>
            <w:vAlign w:val="center"/>
          </w:tcPr>
          <w:p>
            <w:pPr>
              <w:jc w:val="left"/>
              <w:rPr>
                <w:rFonts w:hint="default" w:ascii="Times New Roman" w:hAnsi="Times New Roman" w:eastAsia="宋体" w:cs="Times New Roman"/>
                <w:bCs w:val="0"/>
                <w:spacing w:val="0"/>
                <w:sz w:val="21"/>
                <w:szCs w:val="24"/>
                <w:lang w:val="en-US" w:eastAsia="zh-CN"/>
              </w:rPr>
            </w:pPr>
            <w:r>
              <w:rPr>
                <w:rFonts w:hint="eastAsia" w:ascii="Times New Roman" w:hAnsi="Times New Roman" w:eastAsia="宋体" w:cs="Times New Roman"/>
                <w:bCs w:val="0"/>
                <w:spacing w:val="0"/>
                <w:sz w:val="21"/>
                <w:szCs w:val="24"/>
                <w:lang w:val="en-US" w:eastAsia="zh-CN"/>
              </w:rPr>
              <w:t>中心</w:t>
            </w:r>
            <w:r>
              <w:rPr>
                <w:rFonts w:hint="default" w:ascii="Times New Roman" w:hAnsi="Times New Roman" w:eastAsia="宋体" w:cs="Times New Roman"/>
                <w:bCs w:val="0"/>
                <w:spacing w:val="0"/>
                <w:sz w:val="21"/>
                <w:szCs w:val="24"/>
                <w:lang w:val="en-US" w:eastAsia="zh-CN"/>
              </w:rPr>
              <w:t>联合共建协议（协议应明确平台建设、研究任务、经费投入、人员配置、成果知识产权等内容）</w:t>
            </w:r>
          </w:p>
        </w:tc>
        <w:tc>
          <w:tcPr>
            <w:tcW w:w="1334" w:type="dxa"/>
            <w:tcBorders>
              <w:tl2br w:val="nil"/>
              <w:tr2bl w:val="nil"/>
            </w:tcBorders>
            <w:noWrap w:val="0"/>
            <w:vAlign w:val="center"/>
          </w:tcPr>
          <w:p>
            <w:pPr>
              <w:jc w:val="center"/>
              <w:rPr>
                <w:rFonts w:hint="default" w:ascii="Times New Roman" w:hAnsi="Times New Roman" w:eastAsia="宋体" w:cs="Times New Roman"/>
                <w:bCs w:val="0"/>
                <w:spacing w:val="0"/>
                <w:sz w:val="21"/>
                <w:szCs w:val="21"/>
                <w:lang w:val="en-US" w:eastAsia="zh-CN"/>
              </w:rPr>
            </w:pPr>
            <w:r>
              <w:rPr>
                <w:rFonts w:hint="default" w:ascii="Times New Roman" w:hAnsi="Times New Roman" w:eastAsia="宋体" w:cs="Times New Roman"/>
                <w:bCs w:val="0"/>
                <w:spacing w:val="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spacing w:line="480" w:lineRule="auto"/>
              <w:jc w:val="center"/>
              <w:rPr>
                <w:rFonts w:hint="default" w:ascii="Times New Roman" w:hAnsi="Times New Roman" w:eastAsia="宋体" w:cs="Times New Roman"/>
                <w:b/>
                <w:bCs w:val="0"/>
                <w:spacing w:val="0"/>
                <w:sz w:val="21"/>
                <w:szCs w:val="24"/>
                <w:lang w:val="en-US" w:eastAsia="zh-CN"/>
              </w:rPr>
            </w:pPr>
            <w:r>
              <w:rPr>
                <w:rFonts w:hint="eastAsia" w:ascii="Times New Roman" w:hAnsi="Times New Roman" w:eastAsia="宋体" w:cs="Times New Roman"/>
                <w:b/>
                <w:bCs w:val="0"/>
                <w:spacing w:val="0"/>
                <w:sz w:val="21"/>
                <w:szCs w:val="24"/>
                <w:lang w:val="en-US" w:eastAsia="zh-CN"/>
              </w:rPr>
              <w:t>7</w:t>
            </w:r>
          </w:p>
        </w:tc>
        <w:tc>
          <w:tcPr>
            <w:tcW w:w="6345" w:type="dxa"/>
            <w:tcBorders>
              <w:tl2br w:val="nil"/>
              <w:tr2bl w:val="nil"/>
            </w:tcBorders>
            <w:noWrap w:val="0"/>
            <w:vAlign w:val="center"/>
          </w:tcPr>
          <w:p>
            <w:pPr>
              <w:jc w:val="left"/>
              <w:rPr>
                <w:rFonts w:hint="default" w:ascii="Times New Roman" w:hAnsi="Times New Roman" w:eastAsia="宋体" w:cs="Times New Roman"/>
                <w:bCs w:val="0"/>
                <w:spacing w:val="0"/>
                <w:sz w:val="21"/>
                <w:szCs w:val="24"/>
                <w:lang w:val="en-US" w:eastAsia="zh-CN"/>
              </w:rPr>
            </w:pPr>
            <w:r>
              <w:rPr>
                <w:rFonts w:hint="eastAsia" w:ascii="Times New Roman" w:hAnsi="Times New Roman" w:eastAsia="宋体" w:cs="Times New Roman"/>
                <w:bCs w:val="0"/>
                <w:spacing w:val="0"/>
                <w:sz w:val="21"/>
                <w:szCs w:val="24"/>
                <w:lang w:val="en-US" w:eastAsia="zh-CN"/>
              </w:rPr>
              <w:t>中心依托单位承诺函，明确在保障条件和经费等方面支持内容</w:t>
            </w:r>
          </w:p>
        </w:tc>
        <w:tc>
          <w:tcPr>
            <w:tcW w:w="1334" w:type="dxa"/>
            <w:tcBorders>
              <w:tl2br w:val="nil"/>
              <w:tr2bl w:val="nil"/>
            </w:tcBorders>
            <w:noWrap w:val="0"/>
            <w:vAlign w:val="center"/>
          </w:tcPr>
          <w:p>
            <w:pPr>
              <w:jc w:val="center"/>
              <w:rPr>
                <w:rFonts w:hint="default" w:ascii="Times New Roman" w:hAnsi="Times New Roman" w:eastAsia="宋体" w:cs="Times New Roman"/>
                <w:bCs w:val="0"/>
                <w:spacing w:val="0"/>
                <w:sz w:val="21"/>
                <w:szCs w:val="21"/>
                <w:lang w:val="en-US" w:eastAsia="zh-CN"/>
              </w:rPr>
            </w:pPr>
            <w:r>
              <w:rPr>
                <w:rFonts w:hint="eastAsia" w:ascii="Times New Roman" w:hAnsi="Times New Roman" w:eastAsia="宋体" w:cs="Times New Roman"/>
                <w:bCs w:val="0"/>
                <w:spacing w:val="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spacing w:line="480" w:lineRule="auto"/>
              <w:jc w:val="center"/>
              <w:rPr>
                <w:rFonts w:hint="default" w:ascii="Times New Roman" w:hAnsi="Times New Roman" w:eastAsia="宋体" w:cs="Times New Roman"/>
                <w:b/>
                <w:bCs w:val="0"/>
                <w:spacing w:val="0"/>
                <w:sz w:val="21"/>
                <w:szCs w:val="24"/>
                <w:lang w:val="en-US" w:eastAsia="zh-CN"/>
              </w:rPr>
            </w:pPr>
            <w:r>
              <w:rPr>
                <w:rFonts w:hint="eastAsia" w:ascii="Times New Roman" w:hAnsi="Times New Roman" w:eastAsia="宋体" w:cs="Times New Roman"/>
                <w:b/>
                <w:bCs w:val="0"/>
                <w:spacing w:val="0"/>
                <w:sz w:val="21"/>
                <w:szCs w:val="24"/>
                <w:lang w:val="en-US" w:eastAsia="zh-CN"/>
              </w:rPr>
              <w:t>8</w:t>
            </w:r>
          </w:p>
        </w:tc>
        <w:tc>
          <w:tcPr>
            <w:tcW w:w="6345" w:type="dxa"/>
            <w:tcBorders>
              <w:tl2br w:val="nil"/>
              <w:tr2bl w:val="nil"/>
            </w:tcBorders>
            <w:noWrap w:val="0"/>
            <w:vAlign w:val="center"/>
          </w:tcPr>
          <w:p>
            <w:pPr>
              <w:jc w:val="left"/>
              <w:rPr>
                <w:rFonts w:hint="default"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lang w:eastAsia="zh-CN"/>
              </w:rPr>
              <w:t>其他相关材料</w:t>
            </w:r>
          </w:p>
        </w:tc>
        <w:tc>
          <w:tcPr>
            <w:tcW w:w="1334" w:type="dxa"/>
            <w:tcBorders>
              <w:tl2br w:val="nil"/>
              <w:tr2bl w:val="nil"/>
            </w:tcBorders>
            <w:noWrap w:val="0"/>
            <w:vAlign w:val="center"/>
          </w:tcPr>
          <w:p>
            <w:pPr>
              <w:jc w:val="center"/>
              <w:rPr>
                <w:rFonts w:hint="default"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lang w:eastAsia="zh-CN"/>
              </w:rPr>
              <w:t>否</w:t>
            </w:r>
          </w:p>
        </w:tc>
      </w:tr>
    </w:tbl>
    <w:p>
      <w:pPr>
        <w:ind w:firstLine="105" w:firstLineChars="50"/>
        <w:rPr>
          <w:rFonts w:hint="default" w:ascii="Times New Roman" w:hAnsi="Times New Roman" w:eastAsia="宋体" w:cs="Times New Roman"/>
          <w:bCs w:val="0"/>
          <w:color w:val="000000"/>
          <w:spacing w:val="0"/>
          <w:sz w:val="21"/>
          <w:szCs w:val="24"/>
        </w:rPr>
      </w:pPr>
      <w:r>
        <w:rPr>
          <w:rFonts w:hint="default" w:ascii="Times New Roman" w:hAnsi="Times New Roman" w:eastAsia="宋体" w:cs="Times New Roman"/>
          <w:bCs w:val="0"/>
          <w:color w:val="000000"/>
          <w:spacing w:val="0"/>
          <w:sz w:val="21"/>
          <w:szCs w:val="24"/>
        </w:rPr>
        <w:t>备注：</w:t>
      </w:r>
    </w:p>
    <w:p>
      <w:pPr>
        <w:ind w:firstLine="420" w:firstLineChars="200"/>
        <w:rPr>
          <w:rFonts w:hint="default" w:ascii="Times New Roman" w:hAnsi="Times New Roman" w:eastAsia="宋体" w:cs="Times New Roman"/>
          <w:bCs w:val="0"/>
          <w:color w:val="000000"/>
          <w:spacing w:val="0"/>
          <w:sz w:val="21"/>
          <w:szCs w:val="24"/>
        </w:rPr>
      </w:pPr>
      <w:r>
        <w:rPr>
          <w:rFonts w:hint="eastAsia" w:ascii="Times New Roman" w:hAnsi="Times New Roman" w:eastAsia="宋体" w:cs="Times New Roman"/>
          <w:bCs w:val="0"/>
          <w:color w:val="000000"/>
          <w:spacing w:val="0"/>
          <w:sz w:val="21"/>
          <w:szCs w:val="24"/>
          <w:lang w:val="en-US" w:eastAsia="zh-CN"/>
        </w:rPr>
        <w:t>1.</w:t>
      </w:r>
      <w:r>
        <w:rPr>
          <w:rFonts w:hint="default" w:ascii="Times New Roman" w:hAnsi="Times New Roman" w:eastAsia="宋体" w:cs="Times New Roman"/>
          <w:bCs w:val="0"/>
          <w:color w:val="000000"/>
          <w:spacing w:val="0"/>
          <w:sz w:val="21"/>
          <w:szCs w:val="24"/>
        </w:rPr>
        <w:t>附件相应证明材料应为代表</w:t>
      </w:r>
      <w:r>
        <w:rPr>
          <w:rFonts w:hint="eastAsia" w:ascii="Times New Roman" w:hAnsi="Times New Roman" w:eastAsia="宋体" w:cs="Times New Roman"/>
          <w:bCs w:val="0"/>
          <w:color w:val="000000"/>
          <w:spacing w:val="0"/>
          <w:sz w:val="21"/>
          <w:szCs w:val="24"/>
          <w:lang w:eastAsia="zh-CN"/>
        </w:rPr>
        <w:t>中心</w:t>
      </w:r>
      <w:r>
        <w:rPr>
          <w:rFonts w:hint="default" w:ascii="Times New Roman" w:hAnsi="Times New Roman" w:eastAsia="宋体" w:cs="Times New Roman"/>
          <w:bCs w:val="0"/>
          <w:color w:val="000000"/>
          <w:spacing w:val="0"/>
          <w:sz w:val="21"/>
          <w:szCs w:val="24"/>
        </w:rPr>
        <w:t>研究水平和能力的重要资料，并支撑印证“</w:t>
      </w:r>
      <w:r>
        <w:rPr>
          <w:rFonts w:hint="eastAsia" w:ascii="Times New Roman" w:hAnsi="Times New Roman" w:eastAsia="宋体" w:cs="Times New Roman"/>
          <w:bCs w:val="0"/>
          <w:color w:val="000000"/>
          <w:spacing w:val="0"/>
          <w:sz w:val="21"/>
          <w:szCs w:val="24"/>
          <w:lang w:eastAsia="zh-CN"/>
        </w:rPr>
        <w:t>中心</w:t>
      </w:r>
      <w:r>
        <w:rPr>
          <w:rFonts w:hint="default" w:ascii="Times New Roman" w:hAnsi="Times New Roman" w:eastAsia="宋体" w:cs="Times New Roman"/>
          <w:bCs w:val="0"/>
          <w:color w:val="000000"/>
          <w:spacing w:val="0"/>
          <w:sz w:val="21"/>
          <w:szCs w:val="24"/>
        </w:rPr>
        <w:t>及依托单位基本情况”有关数据信息，与申报</w:t>
      </w:r>
      <w:r>
        <w:rPr>
          <w:rFonts w:hint="eastAsia" w:ascii="Times New Roman" w:hAnsi="Times New Roman" w:eastAsia="宋体" w:cs="Times New Roman"/>
          <w:bCs w:val="0"/>
          <w:color w:val="000000"/>
          <w:spacing w:val="0"/>
          <w:sz w:val="21"/>
          <w:szCs w:val="24"/>
          <w:lang w:eastAsia="zh-CN"/>
        </w:rPr>
        <w:t>中心</w:t>
      </w:r>
      <w:r>
        <w:rPr>
          <w:rFonts w:hint="default" w:ascii="Times New Roman" w:hAnsi="Times New Roman" w:eastAsia="宋体" w:cs="Times New Roman"/>
          <w:bCs w:val="0"/>
          <w:color w:val="000000"/>
          <w:spacing w:val="0"/>
          <w:sz w:val="21"/>
          <w:szCs w:val="24"/>
        </w:rPr>
        <w:t>无关</w:t>
      </w:r>
      <w:r>
        <w:rPr>
          <w:rFonts w:hint="default" w:ascii="Times New Roman" w:hAnsi="Times New Roman" w:eastAsia="宋体" w:cs="Times New Roman"/>
          <w:bCs w:val="0"/>
          <w:color w:val="000000"/>
          <w:spacing w:val="0"/>
          <w:sz w:val="21"/>
          <w:szCs w:val="24"/>
          <w:lang w:eastAsia="zh-CN"/>
        </w:rPr>
        <w:t>的</w:t>
      </w:r>
      <w:r>
        <w:rPr>
          <w:rFonts w:hint="default" w:ascii="Times New Roman" w:hAnsi="Times New Roman" w:eastAsia="宋体" w:cs="Times New Roman"/>
          <w:bCs w:val="0"/>
          <w:color w:val="000000"/>
          <w:spacing w:val="0"/>
          <w:sz w:val="21"/>
          <w:szCs w:val="24"/>
        </w:rPr>
        <w:t>资料，不得列入申报材料。</w:t>
      </w:r>
    </w:p>
    <w:p>
      <w:pPr>
        <w:ind w:firstLine="420" w:firstLineChars="200"/>
        <w:rPr>
          <w:rFonts w:hint="default" w:ascii="Times New Roman" w:hAnsi="Times New Roman" w:eastAsia="宋体" w:cs="Times New Roman"/>
          <w:bCs w:val="0"/>
          <w:color w:val="000000"/>
          <w:spacing w:val="0"/>
          <w:sz w:val="21"/>
          <w:szCs w:val="24"/>
          <w:lang w:val="en-US" w:eastAsia="zh-CN"/>
        </w:rPr>
      </w:pPr>
      <w:r>
        <w:rPr>
          <w:rFonts w:hint="eastAsia" w:ascii="Times New Roman" w:hAnsi="Times New Roman" w:eastAsia="宋体" w:cs="Times New Roman"/>
          <w:bCs w:val="0"/>
          <w:color w:val="000000"/>
          <w:spacing w:val="0"/>
          <w:sz w:val="21"/>
          <w:szCs w:val="24"/>
          <w:lang w:val="en-US" w:eastAsia="zh-CN"/>
        </w:rPr>
        <w:t>2.归口管理部门已经出台对中心支持政策措施的，直接提炼政策条款即可。未出台政策的，需出具支持函，明确在人、财、物等方面的政策保障。</w:t>
      </w:r>
    </w:p>
    <w:p>
      <w:pPr>
        <w:pStyle w:val="4"/>
        <w:rPr>
          <w:rFonts w:hint="default" w:ascii="Times New Roman" w:hAnsi="Times New Roman"/>
        </w:rPr>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简体" w:cs="方正小标宋简体"/>
          <w:b w:val="0"/>
          <w:bCs w:val="0"/>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简体" w:cs="方正小标宋简体"/>
          <w:b w:val="0"/>
          <w:bCs w:val="0"/>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简体" w:cs="方正小标宋简体"/>
          <w:b w:val="0"/>
          <w:bCs w:val="0"/>
          <w:spacing w:val="11"/>
          <w:sz w:val="44"/>
          <w:szCs w:val="44"/>
        </w:rPr>
      </w:pPr>
      <w:r>
        <w:rPr>
          <w:rFonts w:hint="eastAsia" w:ascii="Times New Roman" w:hAnsi="Times New Roman" w:eastAsia="方正小标宋简体" w:cs="方正小标宋简体"/>
          <w:b w:val="0"/>
          <w:bCs w:val="0"/>
          <w:spacing w:val="11"/>
          <w:sz w:val="44"/>
          <w:szCs w:val="44"/>
          <w:lang w:val="en-US" w:eastAsia="zh-CN"/>
        </w:rPr>
        <w:t>西藏自治区</w:t>
      </w:r>
      <w:r>
        <w:rPr>
          <w:rFonts w:hint="eastAsia" w:ascii="Times New Roman" w:hAnsi="Times New Roman" w:eastAsia="方正小标宋_GBK" w:cs="Times New Roman"/>
          <w:bCs/>
          <w:color w:val="000000"/>
          <w:sz w:val="44"/>
          <w:szCs w:val="44"/>
          <w:lang w:eastAsia="zh-CN"/>
        </w:rPr>
        <w:t>临床医学研究中心</w:t>
      </w:r>
      <w:r>
        <w:rPr>
          <w:rFonts w:hint="eastAsia" w:ascii="Times New Roman" w:hAnsi="Times New Roman" w:eastAsia="方正小标宋简体" w:cs="方正小标宋简体"/>
          <w:b w:val="0"/>
          <w:bCs w:val="0"/>
          <w:spacing w:val="0"/>
          <w:sz w:val="44"/>
          <w:szCs w:val="44"/>
          <w:lang w:eastAsia="zh-CN"/>
        </w:rPr>
        <w:t>建设</w:t>
      </w:r>
      <w:r>
        <w:rPr>
          <w:rFonts w:hint="eastAsia" w:ascii="Times New Roman" w:hAnsi="Times New Roman" w:eastAsia="方正小标宋简体" w:cs="方正小标宋简体"/>
          <w:b w:val="0"/>
          <w:bCs w:val="0"/>
          <w:spacing w:val="0"/>
          <w:sz w:val="44"/>
          <w:szCs w:val="44"/>
          <w:lang w:val="en-US" w:eastAsia="zh-CN"/>
        </w:rPr>
        <w:t>运行</w:t>
      </w:r>
      <w:r>
        <w:rPr>
          <w:rFonts w:hint="eastAsia" w:ascii="Times New Roman" w:hAnsi="Times New Roman" w:eastAsia="方正小标宋简体" w:cs="方正小标宋简体"/>
          <w:b w:val="0"/>
          <w:bCs w:val="0"/>
          <w:spacing w:val="0"/>
          <w:sz w:val="44"/>
          <w:szCs w:val="44"/>
          <w:lang w:eastAsia="zh-CN"/>
        </w:rPr>
        <w:t>方案</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楷体_GB2312" w:cs="楷体_GB2312"/>
          <w:b w:val="0"/>
          <w:bCs w:val="0"/>
          <w:spacing w:val="11"/>
          <w:sz w:val="32"/>
          <w:szCs w:val="32"/>
        </w:rPr>
      </w:pPr>
      <w:r>
        <w:rPr>
          <w:rFonts w:hint="eastAsia" w:ascii="Times New Roman" w:hAnsi="Times New Roman" w:eastAsia="楷体_GB2312" w:cs="楷体_GB2312"/>
          <w:b w:val="0"/>
          <w:bCs w:val="0"/>
          <w:spacing w:val="11"/>
          <w:sz w:val="32"/>
          <w:szCs w:val="32"/>
        </w:rPr>
        <w:t>（20</w:t>
      </w:r>
      <w:r>
        <w:rPr>
          <w:rFonts w:hint="eastAsia" w:ascii="Times New Roman" w:hAnsi="Times New Roman" w:eastAsia="楷体_GB2312" w:cs="楷体_GB2312"/>
          <w:b w:val="0"/>
          <w:bCs w:val="0"/>
          <w:spacing w:val="11"/>
          <w:sz w:val="32"/>
          <w:szCs w:val="32"/>
          <w:lang w:val="en-US" w:eastAsia="zh-CN"/>
        </w:rPr>
        <w:t>25</w:t>
      </w:r>
      <w:r>
        <w:rPr>
          <w:rFonts w:hint="eastAsia" w:ascii="Times New Roman" w:hAnsi="Times New Roman" w:eastAsia="楷体_GB2312" w:cs="楷体_GB2312"/>
          <w:b w:val="0"/>
          <w:bCs w:val="0"/>
          <w:spacing w:val="11"/>
          <w:sz w:val="32"/>
          <w:szCs w:val="32"/>
        </w:rPr>
        <w:t>年度）</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0"/>
        <w:rPr>
          <w:rFonts w:hint="default" w:ascii="Times New Roman" w:hAnsi="Times New Roman" w:eastAsia="宋体" w:cs="Times New Roman"/>
          <w:spacing w:val="0"/>
          <w:sz w:val="21"/>
          <w:szCs w:val="24"/>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lang w:val="en"/>
        </w:rPr>
      </w:pPr>
      <w:r>
        <w:rPr>
          <w:rFonts w:hint="eastAsia" w:ascii="Times New Roman" w:hAnsi="Times New Roman" w:eastAsia="方正黑体_GBK" w:cs="方正黑体_GBK"/>
          <w:spacing w:val="0"/>
          <w:sz w:val="32"/>
          <w:szCs w:val="32"/>
          <w:lang w:val="en" w:eastAsia="zh-CN"/>
        </w:rPr>
        <w:t>中心</w:t>
      </w:r>
      <w:r>
        <w:rPr>
          <w:rFonts w:hint="eastAsia" w:ascii="Times New Roman" w:hAnsi="Times New Roman" w:eastAsia="方正黑体_GBK" w:cs="方正黑体_GBK"/>
          <w:spacing w:val="0"/>
          <w:sz w:val="32"/>
          <w:szCs w:val="32"/>
          <w:lang w:val="en"/>
        </w:rPr>
        <w:t>名称：</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lang w:val="en"/>
        </w:rPr>
      </w:pPr>
      <w:r>
        <w:rPr>
          <w:rFonts w:hint="eastAsia" w:ascii="Times New Roman" w:hAnsi="Times New Roman" w:eastAsia="方正黑体_GBK" w:cs="方正黑体_GBK"/>
          <w:spacing w:val="0"/>
          <w:sz w:val="32"/>
          <w:szCs w:val="32"/>
          <w:lang w:val="en" w:eastAsia="zh-CN"/>
        </w:rPr>
        <w:t>学科</w:t>
      </w:r>
      <w:r>
        <w:rPr>
          <w:rFonts w:hint="eastAsia" w:ascii="Times New Roman" w:hAnsi="Times New Roman" w:eastAsia="方正黑体_GBK" w:cs="方正黑体_GBK"/>
          <w:spacing w:val="0"/>
          <w:sz w:val="32"/>
          <w:szCs w:val="32"/>
          <w:lang w:val="en"/>
        </w:rPr>
        <w:t>类别：</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lang w:val="en-US" w:eastAsia="zh-CN"/>
        </w:rPr>
      </w:pPr>
      <w:r>
        <w:rPr>
          <w:rFonts w:hint="eastAsia" w:ascii="Times New Roman" w:hAnsi="Times New Roman" w:eastAsia="方正黑体_GBK" w:cs="方正黑体_GBK"/>
          <w:spacing w:val="0"/>
          <w:sz w:val="32"/>
          <w:szCs w:val="32"/>
          <w:lang w:val="en"/>
        </w:rPr>
        <w:t>研究领域：</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lang w:val="en"/>
        </w:rPr>
        <w:t xml:space="preserve">          </w:t>
      </w:r>
      <w:r>
        <w:rPr>
          <w:rFonts w:hint="eastAsia" w:ascii="Times New Roman" w:hAnsi="Times New Roman" w:eastAsia="方正黑体_GBK" w:cs="方正黑体_GBK"/>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lang w:val="en"/>
        </w:rPr>
      </w:pPr>
      <w:r>
        <w:rPr>
          <w:rFonts w:hint="eastAsia" w:ascii="Times New Roman" w:hAnsi="Times New Roman" w:eastAsia="方正黑体_GBK" w:cs="方正黑体_GBK"/>
          <w:spacing w:val="0"/>
          <w:sz w:val="32"/>
          <w:szCs w:val="32"/>
          <w:lang w:val="en"/>
        </w:rPr>
        <w:t>依托单位：</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lang w:val="en"/>
        </w:rPr>
        <w:t xml:space="preserve">    （盖章）</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lang w:val="en"/>
        </w:rPr>
      </w:pPr>
      <w:r>
        <w:rPr>
          <w:rFonts w:hint="eastAsia" w:ascii="Times New Roman" w:hAnsi="Times New Roman" w:eastAsia="方正黑体_GBK" w:cs="方正黑体_GBK"/>
          <w:spacing w:val="0"/>
          <w:sz w:val="32"/>
          <w:szCs w:val="32"/>
          <w:lang w:val="en" w:eastAsia="zh-CN"/>
        </w:rPr>
        <w:t>共建</w:t>
      </w:r>
      <w:r>
        <w:rPr>
          <w:rFonts w:hint="eastAsia" w:ascii="Times New Roman" w:hAnsi="Times New Roman" w:eastAsia="方正黑体_GBK" w:cs="方正黑体_GBK"/>
          <w:spacing w:val="0"/>
          <w:sz w:val="32"/>
          <w:szCs w:val="32"/>
          <w:lang w:val="en"/>
        </w:rPr>
        <w:t>单位：</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lang w:val="en"/>
        </w:rPr>
        <w:t xml:space="preserve">    （盖章）</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lang w:val="en"/>
        </w:rPr>
      </w:pPr>
      <w:r>
        <w:rPr>
          <w:rFonts w:hint="eastAsia" w:ascii="Times New Roman" w:hAnsi="Times New Roman" w:eastAsia="方正黑体_GBK" w:cs="方正黑体_GBK"/>
          <w:spacing w:val="0"/>
          <w:sz w:val="32"/>
          <w:szCs w:val="32"/>
          <w:lang w:val="en"/>
        </w:rPr>
        <w:t>归口</w:t>
      </w:r>
      <w:r>
        <w:rPr>
          <w:rFonts w:hint="eastAsia" w:ascii="Times New Roman" w:hAnsi="Times New Roman" w:eastAsia="方正黑体_GBK" w:cs="方正黑体_GBK"/>
          <w:spacing w:val="0"/>
          <w:sz w:val="32"/>
          <w:szCs w:val="32"/>
          <w:lang w:val="en" w:eastAsia="zh-CN"/>
        </w:rPr>
        <w:t>主管</w:t>
      </w:r>
      <w:r>
        <w:rPr>
          <w:rFonts w:hint="eastAsia" w:ascii="Times New Roman" w:hAnsi="Times New Roman" w:eastAsia="方正黑体_GBK" w:cs="方正黑体_GBK"/>
          <w:spacing w:val="0"/>
          <w:sz w:val="32"/>
          <w:szCs w:val="32"/>
          <w:lang w:val="en"/>
        </w:rPr>
        <w:t>部门：</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bCs w:val="0"/>
          <w:spacing w:val="0"/>
          <w:sz w:val="32"/>
          <w:szCs w:val="32"/>
          <w:lang w:val="en"/>
        </w:rPr>
      </w:pPr>
      <w:r>
        <w:rPr>
          <w:rFonts w:hint="eastAsia" w:ascii="Times New Roman" w:hAnsi="Times New Roman" w:eastAsia="方正黑体_GBK" w:cs="方正黑体_GBK"/>
          <w:bCs w:val="0"/>
          <w:spacing w:val="0"/>
          <w:sz w:val="32"/>
          <w:szCs w:val="32"/>
          <w:lang w:val="en"/>
        </w:rPr>
        <w:t>依托单位联系人：</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lang w:val="en"/>
        </w:rPr>
        <w:t>手机：</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lang w:val="en"/>
        </w:rPr>
      </w:pPr>
      <w:r>
        <w:rPr>
          <w:rFonts w:hint="eastAsia" w:ascii="Times New Roman" w:hAnsi="Times New Roman" w:eastAsia="方正黑体_GBK" w:cs="方正黑体_GBK"/>
          <w:spacing w:val="0"/>
          <w:sz w:val="32"/>
          <w:szCs w:val="32"/>
          <w:lang w:val="en" w:eastAsia="zh-CN"/>
        </w:rPr>
        <w:t>中心</w:t>
      </w:r>
      <w:r>
        <w:rPr>
          <w:rFonts w:hint="eastAsia" w:ascii="Times New Roman" w:hAnsi="Times New Roman" w:eastAsia="方正黑体_GBK" w:cs="方正黑体_GBK"/>
          <w:bCs w:val="0"/>
          <w:spacing w:val="0"/>
          <w:sz w:val="32"/>
          <w:szCs w:val="32"/>
          <w:lang w:val="en"/>
        </w:rPr>
        <w:t>联系人：</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lang w:val="en"/>
        </w:rPr>
        <w:t>手机：</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u w:val="single"/>
          <w:lang w:val="en"/>
        </w:rPr>
      </w:pPr>
      <w:r>
        <w:rPr>
          <w:rFonts w:hint="eastAsia" w:ascii="Times New Roman" w:hAnsi="Times New Roman" w:eastAsia="方正黑体_GBK" w:cs="方正黑体_GBK"/>
          <w:spacing w:val="0"/>
          <w:sz w:val="32"/>
          <w:szCs w:val="32"/>
          <w:lang w:val="en"/>
        </w:rPr>
        <w:t>填报日期：</w:t>
      </w:r>
      <w:r>
        <w:rPr>
          <w:rFonts w:hint="eastAsia" w:ascii="Times New Roman" w:hAnsi="Times New Roman" w:eastAsia="方正黑体_GBK" w:cs="方正黑体_GBK"/>
          <w:spacing w:val="0"/>
          <w:sz w:val="32"/>
          <w:szCs w:val="32"/>
          <w:u w:val="single"/>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仿宋_GB2312" w:cs="仿宋_GB2312"/>
          <w:spacing w:val="0"/>
          <w:sz w:val="32"/>
          <w:szCs w:val="32"/>
          <w:lang w:val="en"/>
        </w:rPr>
      </w:pPr>
      <w:r>
        <w:rPr>
          <w:rFonts w:hint="eastAsia" w:ascii="Times New Roman" w:hAnsi="Times New Roman" w:eastAsia="仿宋_GB2312" w:cs="仿宋_GB2312"/>
          <w:spacing w:val="0"/>
          <w:sz w:val="32"/>
          <w:szCs w:val="32"/>
          <w:lang w:val="en"/>
        </w:rPr>
        <w:t xml:space="preserve">                                  </w:t>
      </w:r>
      <w:r>
        <w:rPr>
          <w:rFonts w:hint="eastAsia" w:ascii="Times New Roman" w:hAnsi="Times New Roman" w:eastAsia="仿宋_GB2312" w:cs="仿宋_GB2312"/>
          <w:spacing w:val="0"/>
          <w:sz w:val="32"/>
          <w:szCs w:val="32"/>
          <w:lang w:val="en-US" w:eastAsia="zh-CN"/>
        </w:rPr>
        <w:t xml:space="preserve">  </w:t>
      </w:r>
      <w:r>
        <w:rPr>
          <w:rFonts w:hint="eastAsia" w:ascii="Times New Roman" w:hAnsi="Times New Roman" w:eastAsia="仿宋_GB2312" w:cs="仿宋_GB2312"/>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pacing w:line="600" w:lineRule="exact"/>
        <w:ind w:left="1980" w:hanging="1440"/>
        <w:jc w:val="left"/>
        <w:textAlignment w:val="auto"/>
        <w:rPr>
          <w:rFonts w:hint="eastAsia" w:ascii="Times New Roman" w:hAnsi="Times New Roman" w:eastAsia="仿宋_GB2312" w:cs="仿宋_GB2312"/>
          <w:spacing w:val="0"/>
          <w:sz w:val="24"/>
          <w:szCs w:val="24"/>
        </w:rPr>
      </w:pPr>
      <w:r>
        <w:rPr>
          <w:rFonts w:hint="eastAsia" w:ascii="Times New Roman" w:hAnsi="Times New Roman" w:eastAsia="仿宋_GB2312" w:cs="仿宋_GB2312"/>
          <w:spacing w:val="0"/>
          <w:sz w:val="24"/>
          <w:szCs w:val="24"/>
        </w:rPr>
        <mc:AlternateContent>
          <mc:Choice Requires="wps">
            <w:drawing>
              <wp:anchor distT="0" distB="0" distL="114300" distR="114300" simplePos="0" relativeHeight="251665408"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3" name="文本框 3"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您现在不能检查保护文档或打印文档，请根据以下三个步骤操作：</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1)如果您是Word2000或以上版本用户，请把Word宏的安全性设为:"中"</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方法: Word菜单-&gt;工具-&gt;宏-&gt;安全性-&gt;安全级,设置为"中"</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(如果您是Word97用户，继续执行以下步骤)</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2)关闭本文档，重新打开本文档</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3)点击"启用宏"按钮，即可开始填写本文档或打印了</w:t>
                            </w:r>
                          </w:p>
                        </w:txbxContent>
                      </wps:txbx>
                      <wps:bodyPr upright="true"/>
                    </wps:wsp>
                  </a:graphicData>
                </a:graphic>
              </wp:anchor>
            </w:drawing>
          </mc:Choice>
          <mc:Fallback>
            <w:pict>
              <v:shape id="_x0000_s1026" o:spid="_x0000_s1026" o:spt="202" type="#_x0000_t202" style="position:absolute;left:0pt;margin-left:-6.6pt;margin-top:25.4pt;height:287.9pt;width:477pt;visibility:hidden;z-index:251665408;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JH2qGNcAAAAKAQAADwAAAAAAAAAB&#10;ACAAAAA4AAAAZHJzL2Rvd25yZXYueG1sUEsBAhQAFAAAAAgAh07iQJrTmaf7AQAACwQAAA4AAAAA&#10;AAAAAQAgAAAAPAEAAGRycy9lMm9Eb2MueG1sUEsFBgAAAAAGAAYAWQEAAKkFAAAAAA==&#10;">
                <v:fill on="t" focussize="0,0"/>
                <v:stroke color="#FFFFFF" joinstyle="miter"/>
                <v:imagedata o:title=""/>
                <o:lock v:ext="edit" aspectratio="f"/>
                <v:textbox>
                  <w:txbxContent>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您现在不能检查保护文档或打印文档，请根据以下三个步骤操作：</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1)如果您是Word2000或以上版本用户，请把Word宏的安全性设为:"中"</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方法: Word菜单-&gt;工具-&gt;宏-&gt;安全性-&gt;安全级,设置为"中"</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(如果您是Word97用户，继续执行以下步骤)</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2)关闭本文档，重新打开本文档</w:t>
                      </w:r>
                    </w:p>
                    <w:p>
                      <w:pPr>
                        <w:rPr>
                          <w:rFonts w:ascii="Calibri" w:hAnsi="Calibri" w:eastAsia="宋体" w:cs="Times New Roman"/>
                          <w:b/>
                          <w:bCs/>
                          <w:color w:val="FF0000"/>
                          <w:spacing w:val="0"/>
                          <w:sz w:val="28"/>
                          <w:szCs w:val="24"/>
                        </w:rPr>
                      </w:pPr>
                      <w:r>
                        <w:rPr>
                          <w:rFonts w:hint="eastAsia" w:ascii="Calibri" w:hAnsi="Calibri" w:eastAsia="宋体" w:cs="Times New Roman"/>
                          <w:b/>
                          <w:bCs/>
                          <w:color w:val="FF0000"/>
                          <w:spacing w:val="0"/>
                          <w:sz w:val="28"/>
                          <w:szCs w:val="24"/>
                        </w:rPr>
                        <w:t xml:space="preserve"> 3)点击"启用宏"按钮，即可开始填写本文档或打印了</w:t>
                      </w:r>
                    </w:p>
                  </w:txbxContent>
                </v:textbox>
              </v:shape>
            </w:pict>
          </mc:Fallback>
        </mc:AlternateContent>
      </w:r>
    </w:p>
    <w:p>
      <w:pPr>
        <w:keepNext w:val="0"/>
        <w:keepLines w:val="0"/>
        <w:pageBreakBefore w:val="0"/>
        <w:widowControl w:val="0"/>
        <w:tabs>
          <w:tab w:val="left" w:pos="720"/>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spacing w:val="0"/>
          <w:sz w:val="30"/>
          <w:szCs w:val="24"/>
        </w:rPr>
      </w:pPr>
      <w:r>
        <w:rPr>
          <w:rFonts w:hint="eastAsia" w:ascii="Times New Roman" w:hAnsi="Times New Roman" w:eastAsia="宋体" w:cs="Times New Roman"/>
          <w:b/>
          <w:spacing w:val="0"/>
          <w:sz w:val="30"/>
          <w:szCs w:val="24"/>
          <w:lang w:eastAsia="zh-CN"/>
        </w:rPr>
        <w:t>西藏自治区</w:t>
      </w:r>
      <w:r>
        <w:rPr>
          <w:rFonts w:hint="default" w:ascii="Times New Roman" w:hAnsi="Times New Roman" w:eastAsia="宋体" w:cs="Times New Roman"/>
          <w:b/>
          <w:spacing w:val="0"/>
          <w:sz w:val="30"/>
          <w:szCs w:val="24"/>
        </w:rPr>
        <w:t>科学技术厅</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color w:val="000000"/>
          <w:spacing w:val="0"/>
          <w:sz w:val="30"/>
          <w:szCs w:val="24"/>
        </w:rPr>
      </w:pPr>
      <w:r>
        <w:rPr>
          <w:rFonts w:hint="default" w:ascii="Times New Roman" w:hAnsi="Times New Roman" w:eastAsia="宋体" w:cs="Times New Roman"/>
          <w:b/>
          <w:color w:val="auto"/>
          <w:spacing w:val="0"/>
          <w:sz w:val="30"/>
          <w:szCs w:val="24"/>
          <w:highlight w:val="none"/>
        </w:rPr>
        <w:t>二〇</w:t>
      </w:r>
      <w:r>
        <w:rPr>
          <w:rFonts w:hint="default" w:ascii="Times New Roman" w:hAnsi="Times New Roman" w:eastAsia="宋体" w:cs="Times New Roman"/>
          <w:b/>
          <w:color w:val="auto"/>
          <w:spacing w:val="0"/>
          <w:sz w:val="30"/>
          <w:szCs w:val="24"/>
          <w:highlight w:val="none"/>
          <w:lang w:val="en-US" w:eastAsia="zh-CN"/>
        </w:rPr>
        <w:t>二</w:t>
      </w:r>
      <w:r>
        <w:rPr>
          <w:rFonts w:hint="eastAsia" w:ascii="Times New Roman" w:hAnsi="Times New Roman" w:eastAsia="宋体" w:cs="Times New Roman"/>
          <w:b/>
          <w:color w:val="auto"/>
          <w:spacing w:val="0"/>
          <w:sz w:val="30"/>
          <w:szCs w:val="24"/>
          <w:highlight w:val="none"/>
          <w:lang w:val="en-US" w:eastAsia="zh-CN"/>
        </w:rPr>
        <w:t>五</w:t>
      </w:r>
      <w:r>
        <w:rPr>
          <w:rFonts w:hint="default" w:ascii="Times New Roman" w:hAnsi="Times New Roman" w:eastAsia="宋体" w:cs="Times New Roman"/>
          <w:b/>
          <w:color w:val="000000"/>
          <w:spacing w:val="0"/>
          <w:sz w:val="30"/>
          <w:szCs w:val="24"/>
        </w:rPr>
        <w:t>年 制</w:t>
      </w:r>
    </w:p>
    <w:p>
      <w:pPr>
        <w:rPr>
          <w:rFonts w:ascii="Times New Roman" w:hAnsi="Times New Roman"/>
        </w:rPr>
      </w:pPr>
      <w:r>
        <w:rPr>
          <w:rFonts w:ascii="Times New Roman" w:hAnsi="Times New Roman"/>
        </w:rPr>
        <w:br w:type="page"/>
      </w:r>
    </w:p>
    <w:p>
      <w:pPr>
        <w:spacing w:line="580" w:lineRule="exact"/>
        <w:jc w:val="center"/>
        <w:outlineLvl w:val="1"/>
        <w:rPr>
          <w:rFonts w:hint="eastAsia" w:ascii="Times New Roman" w:hAnsi="Times New Roman" w:eastAsia="方正小标宋_GBK" w:cs="方正小标宋_GBK"/>
          <w:bCs w:val="0"/>
          <w:color w:val="000000"/>
          <w:sz w:val="44"/>
          <w:szCs w:val="44"/>
          <w:highlight w:val="none"/>
        </w:rPr>
      </w:pPr>
    </w:p>
    <w:p>
      <w:pPr>
        <w:spacing w:line="580" w:lineRule="exact"/>
        <w:jc w:val="center"/>
        <w:outlineLvl w:val="1"/>
        <w:rPr>
          <w:rFonts w:hint="eastAsia" w:ascii="Times New Roman" w:hAnsi="Times New Roman" w:eastAsia="方正小标宋_GBK" w:cs="方正小标宋_GBK"/>
          <w:bCs w:val="0"/>
          <w:color w:val="000000"/>
          <w:sz w:val="44"/>
          <w:szCs w:val="44"/>
          <w:highlight w:val="none"/>
        </w:rPr>
      </w:pPr>
      <w:r>
        <w:rPr>
          <w:rFonts w:hint="eastAsia" w:ascii="Times New Roman" w:hAnsi="Times New Roman" w:eastAsia="方正小标宋_GBK" w:cs="方正小标宋_GBK"/>
          <w:bCs w:val="0"/>
          <w:color w:val="000000"/>
          <w:sz w:val="44"/>
          <w:szCs w:val="44"/>
          <w:highlight w:val="none"/>
        </w:rPr>
        <w:t>填</w:t>
      </w:r>
      <w:r>
        <w:rPr>
          <w:rFonts w:hint="eastAsia" w:ascii="Times New Roman" w:hAnsi="Times New Roman" w:eastAsia="方正小标宋_GBK" w:cs="方正小标宋_GBK"/>
          <w:bCs w:val="0"/>
          <w:color w:val="000000"/>
          <w:sz w:val="44"/>
          <w:szCs w:val="44"/>
          <w:highlight w:val="none"/>
          <w:lang w:eastAsia="zh-CN"/>
        </w:rPr>
        <w:t>报</w:t>
      </w:r>
      <w:r>
        <w:rPr>
          <w:rFonts w:hint="eastAsia" w:ascii="Times New Roman" w:hAnsi="Times New Roman" w:eastAsia="方正小标宋_GBK" w:cs="方正小标宋_GBK"/>
          <w:bCs w:val="0"/>
          <w:color w:val="000000"/>
          <w:sz w:val="44"/>
          <w:szCs w:val="44"/>
          <w:highlight w:val="none"/>
        </w:rPr>
        <w:t>说明</w:t>
      </w:r>
    </w:p>
    <w:p>
      <w:pPr>
        <w:spacing w:line="580" w:lineRule="exact"/>
        <w:jc w:val="center"/>
        <w:outlineLvl w:val="1"/>
        <w:rPr>
          <w:rFonts w:hint="eastAsia" w:ascii="Times New Roman" w:hAnsi="Times New Roman" w:eastAsia="方正小标宋_GBK" w:cs="方正小标宋_GBK"/>
          <w:bCs w:val="0"/>
          <w:color w:val="000000"/>
          <w:sz w:val="44"/>
          <w:szCs w:val="44"/>
          <w:highlight w:val="none"/>
        </w:rPr>
      </w:pP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一、</w:t>
      </w:r>
      <w:r>
        <w:rPr>
          <w:rFonts w:hint="eastAsia" w:ascii="Times New Roman" w:hAnsi="Times New Roman" w:eastAsia="方正仿宋_GBK" w:cs="方正仿宋_GBK"/>
          <w:bCs w:val="0"/>
          <w:color w:val="000000"/>
          <w:sz w:val="32"/>
          <w:szCs w:val="32"/>
        </w:rPr>
        <w:t>需遵守国家保密规定，不得填报涉及国家秘密的信息</w:t>
      </w:r>
      <w:r>
        <w:rPr>
          <w:rFonts w:hint="eastAsia" w:ascii="Times New Roman" w:hAnsi="Times New Roman" w:eastAsia="方正仿宋_GBK" w:cs="方正仿宋_GBK"/>
          <w:bCs w:val="0"/>
          <w:color w:val="000000"/>
          <w:sz w:val="32"/>
          <w:szCs w:val="32"/>
          <w:highlight w:val="none"/>
        </w:rPr>
        <w:t>。</w:t>
      </w: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二、</w:t>
      </w:r>
      <w:r>
        <w:rPr>
          <w:rFonts w:hint="eastAsia" w:ascii="Times New Roman" w:hAnsi="Times New Roman" w:eastAsia="方正仿宋_GBK" w:cs="方正仿宋_GBK"/>
          <w:bCs w:val="0"/>
          <w:color w:val="000000"/>
          <w:sz w:val="32"/>
          <w:szCs w:val="32"/>
        </w:rPr>
        <w:t>内容应简明扼要，用词客观准确，覆盖提示要点，有具体的数据、实例支撑</w:t>
      </w:r>
      <w:r>
        <w:rPr>
          <w:rFonts w:hint="eastAsia" w:ascii="Times New Roman" w:hAnsi="Times New Roman" w:eastAsia="方正仿宋_GBK" w:cs="方正仿宋_GBK"/>
          <w:bCs w:val="0"/>
          <w:color w:val="000000"/>
          <w:sz w:val="32"/>
          <w:szCs w:val="32"/>
          <w:highlight w:val="none"/>
        </w:rPr>
        <w:t>。</w:t>
      </w: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三、</w:t>
      </w:r>
      <w:r>
        <w:rPr>
          <w:rFonts w:hint="eastAsia" w:ascii="Times New Roman" w:hAnsi="Times New Roman" w:eastAsia="方正仿宋_GBK" w:cs="方正仿宋_GBK"/>
          <w:bCs w:val="0"/>
          <w:color w:val="000000"/>
          <w:sz w:val="32"/>
          <w:szCs w:val="32"/>
        </w:rPr>
        <w:t>如栏目表格空间不够</w:t>
      </w:r>
      <w:r>
        <w:rPr>
          <w:rFonts w:hint="eastAsia" w:ascii="Times New Roman" w:hAnsi="Times New Roman" w:eastAsia="方正仿宋_GBK" w:cs="方正仿宋_GBK"/>
          <w:bCs w:val="0"/>
          <w:color w:val="000000"/>
          <w:sz w:val="32"/>
          <w:szCs w:val="32"/>
          <w:lang w:eastAsia="zh-CN"/>
        </w:rPr>
        <w:t>或内容需要补充的</w:t>
      </w:r>
      <w:r>
        <w:rPr>
          <w:rFonts w:hint="eastAsia" w:ascii="Times New Roman" w:hAnsi="Times New Roman" w:eastAsia="方正仿宋_GBK" w:cs="方正仿宋_GBK"/>
          <w:bCs w:val="0"/>
          <w:color w:val="000000"/>
          <w:sz w:val="32"/>
          <w:szCs w:val="32"/>
        </w:rPr>
        <w:t>，可自行扩充</w:t>
      </w:r>
      <w:r>
        <w:rPr>
          <w:rFonts w:hint="eastAsia" w:ascii="Times New Roman" w:hAnsi="Times New Roman" w:eastAsia="方正仿宋_GBK" w:cs="方正仿宋_GBK"/>
          <w:bCs w:val="0"/>
          <w:color w:val="000000"/>
          <w:sz w:val="32"/>
          <w:szCs w:val="32"/>
          <w:highlight w:val="none"/>
        </w:rPr>
        <w:t>。</w:t>
      </w: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四、</w:t>
      </w:r>
      <w:r>
        <w:rPr>
          <w:rFonts w:hint="eastAsia" w:ascii="Times New Roman" w:hAnsi="Times New Roman" w:eastAsia="方正仿宋_GBK" w:cs="方正仿宋_GBK"/>
          <w:bCs w:val="0"/>
          <w:color w:val="000000"/>
          <w:sz w:val="32"/>
          <w:szCs w:val="32"/>
          <w:highlight w:val="none"/>
          <w:lang w:eastAsia="zh-CN"/>
        </w:rPr>
        <w:t>申报材料</w:t>
      </w:r>
      <w:r>
        <w:rPr>
          <w:rFonts w:hint="eastAsia" w:ascii="Times New Roman" w:hAnsi="Times New Roman" w:eastAsia="方正仿宋_GBK" w:cs="方正仿宋_GBK"/>
          <w:bCs w:val="0"/>
          <w:color w:val="000000"/>
          <w:sz w:val="32"/>
          <w:szCs w:val="32"/>
          <w:highlight w:val="none"/>
        </w:rPr>
        <w:t>用A4纸打印、白色封皮装订、签章。</w:t>
      </w:r>
    </w:p>
    <w:p>
      <w:pPr>
        <w:spacing w:line="560" w:lineRule="exact"/>
        <w:ind w:firstLine="640"/>
        <w:outlineLvl w:val="0"/>
        <w:rPr>
          <w:rFonts w:hint="eastAsia" w:ascii="Times New Roman" w:hAnsi="Times New Roman" w:eastAsia="方正仿宋_GBK" w:cs="方正仿宋_GBK"/>
          <w:bCs w:val="0"/>
          <w:sz w:val="32"/>
          <w:szCs w:val="32"/>
          <w:highlight w:val="none"/>
        </w:rPr>
      </w:pPr>
      <w:r>
        <w:rPr>
          <w:rFonts w:hint="eastAsia" w:ascii="Times New Roman" w:hAnsi="Times New Roman" w:eastAsia="方正仿宋_GBK" w:cs="方正仿宋_GBK"/>
          <w:bCs w:val="0"/>
          <w:color w:val="000000"/>
          <w:sz w:val="32"/>
          <w:szCs w:val="32"/>
          <w:highlight w:val="none"/>
        </w:rPr>
        <w:t>五、所属</w:t>
      </w:r>
      <w:r>
        <w:rPr>
          <w:rFonts w:hint="eastAsia" w:ascii="Times New Roman" w:hAnsi="Times New Roman" w:eastAsia="方正仿宋_GBK" w:cs="方正仿宋_GBK"/>
          <w:bCs w:val="0"/>
          <w:sz w:val="32"/>
          <w:szCs w:val="32"/>
          <w:highlight w:val="none"/>
          <w:lang w:eastAsia="zh-CN"/>
        </w:rPr>
        <w:t>学科</w:t>
      </w:r>
      <w:r>
        <w:rPr>
          <w:rFonts w:hint="eastAsia" w:ascii="Times New Roman" w:hAnsi="Times New Roman" w:eastAsia="方正仿宋_GBK" w:cs="方正仿宋_GBK"/>
          <w:bCs w:val="0"/>
          <w:sz w:val="32"/>
          <w:szCs w:val="32"/>
          <w:highlight w:val="none"/>
          <w:lang w:val="en-US" w:eastAsia="zh-CN"/>
        </w:rPr>
        <w:t>参照国家自然科学基金委学科代码</w:t>
      </w:r>
      <w:r>
        <w:rPr>
          <w:rFonts w:hint="eastAsia" w:ascii="Times New Roman" w:hAnsi="Times New Roman" w:eastAsia="方正仿宋_GBK" w:cs="方正仿宋_GBK"/>
          <w:bCs w:val="0"/>
          <w:sz w:val="32"/>
          <w:szCs w:val="32"/>
          <w:highlight w:val="none"/>
        </w:rPr>
        <w:t>。</w:t>
      </w:r>
    </w:p>
    <w:p>
      <w:pPr>
        <w:widowControl/>
        <w:jc w:val="left"/>
        <w:rPr>
          <w:rFonts w:ascii="Times New Roman" w:hAnsi="Times New Roman" w:eastAsia="黑体"/>
          <w:color w:val="000000"/>
          <w:sz w:val="32"/>
          <w:szCs w:val="32"/>
        </w:rPr>
      </w:pPr>
      <w:r>
        <w:rPr>
          <w:rFonts w:hint="eastAsia" w:ascii="Times New Roman" w:hAnsi="Times New Roman" w:eastAsia="方正仿宋_GBK" w:cs="方正仿宋_GBK"/>
          <w:bCs w:val="0"/>
          <w:color w:val="000000"/>
          <w:sz w:val="32"/>
          <w:szCs w:val="32"/>
          <w:highlight w:val="none"/>
          <w:lang w:val="en-US" w:eastAsia="zh-CN"/>
        </w:rPr>
        <w:t xml:space="preserve">    </w:t>
      </w:r>
      <w:r>
        <w:rPr>
          <w:rFonts w:hint="eastAsia" w:ascii="Times New Roman" w:hAnsi="Times New Roman" w:eastAsia="方正仿宋_GBK" w:cs="方正仿宋_GBK"/>
          <w:bCs w:val="0"/>
          <w:color w:val="000000"/>
          <w:sz w:val="32"/>
          <w:szCs w:val="32"/>
          <w:highlight w:val="none"/>
          <w:lang w:eastAsia="zh-CN"/>
        </w:rPr>
        <w:t>六</w:t>
      </w:r>
      <w:r>
        <w:rPr>
          <w:rFonts w:hint="eastAsia" w:ascii="Times New Roman" w:hAnsi="Times New Roman" w:eastAsia="方正仿宋_GBK" w:cs="方正仿宋_GBK"/>
          <w:bCs w:val="0"/>
          <w:color w:val="000000"/>
          <w:sz w:val="32"/>
          <w:szCs w:val="32"/>
          <w:highlight w:val="none"/>
        </w:rPr>
        <w:t>、</w:t>
      </w:r>
      <w:r>
        <w:rPr>
          <w:rFonts w:hint="eastAsia" w:ascii="Times New Roman" w:hAnsi="Times New Roman" w:eastAsia="方正仿宋_GBK" w:cs="方正仿宋_GBK"/>
          <w:bCs w:val="0"/>
          <w:color w:val="000000"/>
          <w:sz w:val="32"/>
          <w:szCs w:val="32"/>
        </w:rPr>
        <w:t>创新</w:t>
      </w:r>
      <w:r>
        <w:rPr>
          <w:rFonts w:hint="eastAsia" w:ascii="Times New Roman" w:hAnsi="Times New Roman" w:eastAsia="方正仿宋_GBK" w:cs="方正仿宋_GBK"/>
          <w:bCs w:val="0"/>
          <w:color w:val="000000"/>
          <w:sz w:val="32"/>
          <w:szCs w:val="32"/>
          <w:lang w:eastAsia="zh-CN"/>
        </w:rPr>
        <w:t>平台</w:t>
      </w:r>
      <w:r>
        <w:rPr>
          <w:rFonts w:hint="eastAsia" w:ascii="Times New Roman" w:hAnsi="Times New Roman" w:eastAsia="方正仿宋_GBK" w:cs="方正仿宋_GBK"/>
          <w:bCs w:val="0"/>
          <w:color w:val="000000"/>
          <w:sz w:val="32"/>
          <w:szCs w:val="32"/>
        </w:rPr>
        <w:t>基地负责人需对填报的信息进行审</w:t>
      </w:r>
      <w:r>
        <w:rPr>
          <w:rFonts w:hint="eastAsia" w:ascii="Times New Roman" w:hAnsi="Times New Roman" w:eastAsia="方正仿宋_GBK" w:cs="方正仿宋_GBK"/>
          <w:b w:val="0"/>
          <w:bCs w:val="0"/>
          <w:color w:val="000000"/>
          <w:sz w:val="32"/>
          <w:szCs w:val="32"/>
        </w:rPr>
        <w:t>核，并请依托单位</w:t>
      </w:r>
      <w:r>
        <w:rPr>
          <w:rFonts w:hint="eastAsia" w:ascii="Times New Roman" w:hAnsi="Times New Roman" w:eastAsia="方正仿宋_GBK" w:cs="方正仿宋_GBK"/>
          <w:b w:val="0"/>
          <w:bCs w:val="0"/>
          <w:color w:val="000000"/>
          <w:sz w:val="32"/>
          <w:szCs w:val="32"/>
          <w:lang w:eastAsia="zh-CN"/>
        </w:rPr>
        <w:t>和</w:t>
      </w:r>
      <w:r>
        <w:rPr>
          <w:rFonts w:hint="eastAsia" w:ascii="Times New Roman" w:hAnsi="Times New Roman" w:eastAsia="方正仿宋_GBK" w:cs="方正仿宋_GBK"/>
          <w:b w:val="0"/>
          <w:bCs w:val="0"/>
          <w:color w:val="000000"/>
          <w:sz w:val="32"/>
          <w:szCs w:val="32"/>
          <w:lang w:val="en" w:eastAsia="zh-CN"/>
        </w:rPr>
        <w:t>共建</w:t>
      </w:r>
      <w:r>
        <w:rPr>
          <w:rFonts w:hint="eastAsia" w:ascii="Times New Roman" w:hAnsi="Times New Roman" w:eastAsia="方正仿宋_GBK" w:cs="方正仿宋_GBK"/>
          <w:b w:val="0"/>
          <w:bCs w:val="0"/>
          <w:color w:val="000000"/>
          <w:sz w:val="32"/>
          <w:szCs w:val="32"/>
          <w:lang w:val="en"/>
        </w:rPr>
        <w:t>单位</w:t>
      </w:r>
      <w:r>
        <w:rPr>
          <w:rFonts w:hint="eastAsia" w:ascii="Times New Roman" w:hAnsi="Times New Roman" w:eastAsia="方正仿宋_GBK" w:cs="方正仿宋_GBK"/>
          <w:b w:val="0"/>
          <w:bCs w:val="0"/>
          <w:color w:val="000000"/>
          <w:sz w:val="32"/>
          <w:szCs w:val="32"/>
        </w:rPr>
        <w:t>在首页签章</w:t>
      </w:r>
      <w:r>
        <w:rPr>
          <w:rFonts w:hint="eastAsia" w:ascii="Times New Roman" w:hAnsi="Times New Roman" w:eastAsia="方正仿宋_GBK" w:cs="方正仿宋_GBK"/>
          <w:b w:val="0"/>
          <w:bCs w:val="0"/>
          <w:sz w:val="32"/>
          <w:szCs w:val="32"/>
          <w:highlight w:val="none"/>
        </w:rPr>
        <w:t>。</w:t>
      </w:r>
      <w:r>
        <w:rPr>
          <w:rFonts w:ascii="Times New Roman" w:hAnsi="Times New Roman" w:eastAsia="仿宋_GB2312"/>
          <w:color w:val="000000"/>
          <w:sz w:val="32"/>
          <w:szCs w:val="32"/>
        </w:rPr>
        <w:br w:type="page"/>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黑体"/>
          <w:color w:val="000000"/>
          <w:sz w:val="32"/>
          <w:szCs w:val="32"/>
          <w:lang w:eastAsia="zh-CN"/>
        </w:rPr>
        <w:t>一</w:t>
      </w:r>
      <w:r>
        <w:rPr>
          <w:rFonts w:ascii="Times New Roman" w:hAnsi="Times New Roman" w:eastAsia="黑体"/>
          <w:color w:val="000000"/>
          <w:sz w:val="32"/>
          <w:szCs w:val="32"/>
        </w:rPr>
        <w:t>、</w:t>
      </w:r>
      <w:r>
        <w:rPr>
          <w:rFonts w:hint="eastAsia" w:ascii="Times New Roman" w:hAnsi="Times New Roman" w:eastAsia="黑体"/>
          <w:color w:val="000000"/>
          <w:sz w:val="32"/>
          <w:szCs w:val="32"/>
        </w:rPr>
        <w:t>科技创新基地</w:t>
      </w:r>
      <w:r>
        <w:rPr>
          <w:rFonts w:ascii="Times New Roman" w:hAnsi="Times New Roman" w:eastAsia="黑体"/>
          <w:color w:val="000000"/>
          <w:sz w:val="32"/>
          <w:szCs w:val="32"/>
        </w:rPr>
        <w:t>建设目标表</w:t>
      </w:r>
    </w:p>
    <w:tbl>
      <w:tblPr>
        <w:tblStyle w:val="7"/>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55"/>
        <w:gridCol w:w="4080"/>
        <w:gridCol w:w="200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55" w:type="dxa"/>
            <w:noWrap w:val="0"/>
            <w:vAlign w:val="center"/>
          </w:tcPr>
          <w:p>
            <w:pPr>
              <w:snapToGrid w:val="0"/>
              <w:spacing w:line="280" w:lineRule="exact"/>
              <w:jc w:val="center"/>
              <w:rPr>
                <w:rFonts w:ascii="Times New Roman" w:hAnsi="Times New Roman" w:eastAsia="仿宋_GB2312"/>
                <w:b/>
                <w:color w:val="000000"/>
                <w:kern w:val="0"/>
                <w:sz w:val="24"/>
                <w:szCs w:val="24"/>
              </w:rPr>
            </w:pPr>
            <w:r>
              <w:rPr>
                <w:rFonts w:ascii="Times New Roman" w:hAnsi="Times New Roman" w:eastAsia="仿宋_GB2312"/>
                <w:b/>
                <w:color w:val="000000"/>
                <w:kern w:val="0"/>
                <w:sz w:val="24"/>
                <w:szCs w:val="24"/>
              </w:rPr>
              <w:t>项目</w:t>
            </w:r>
          </w:p>
        </w:tc>
        <w:tc>
          <w:tcPr>
            <w:tcW w:w="4080" w:type="dxa"/>
            <w:noWrap w:val="0"/>
            <w:vAlign w:val="center"/>
          </w:tcPr>
          <w:p>
            <w:pPr>
              <w:snapToGrid w:val="0"/>
              <w:spacing w:line="280" w:lineRule="exact"/>
              <w:jc w:val="center"/>
              <w:rPr>
                <w:rFonts w:ascii="Times New Roman" w:hAnsi="Times New Roman" w:eastAsia="仿宋_GB2312"/>
                <w:b/>
                <w:color w:val="000000"/>
                <w:kern w:val="0"/>
                <w:sz w:val="24"/>
                <w:szCs w:val="24"/>
              </w:rPr>
            </w:pPr>
            <w:r>
              <w:rPr>
                <w:rFonts w:ascii="Times New Roman" w:hAnsi="Times New Roman" w:eastAsia="仿宋_GB2312"/>
                <w:b/>
                <w:color w:val="000000"/>
                <w:kern w:val="0"/>
                <w:sz w:val="24"/>
                <w:szCs w:val="24"/>
              </w:rPr>
              <w:t>具体指标</w:t>
            </w:r>
          </w:p>
        </w:tc>
        <w:tc>
          <w:tcPr>
            <w:tcW w:w="2000" w:type="dxa"/>
            <w:noWrap w:val="0"/>
            <w:vAlign w:val="center"/>
          </w:tcPr>
          <w:p>
            <w:pPr>
              <w:snapToGrid w:val="0"/>
              <w:spacing w:line="280" w:lineRule="exact"/>
              <w:jc w:val="center"/>
              <w:rPr>
                <w:rFonts w:ascii="Times New Roman" w:hAnsi="Times New Roman" w:eastAsia="仿宋_GB2312"/>
                <w:b/>
                <w:color w:val="000000"/>
                <w:kern w:val="0"/>
                <w:sz w:val="24"/>
                <w:szCs w:val="24"/>
              </w:rPr>
            </w:pPr>
            <w:r>
              <w:rPr>
                <w:rFonts w:ascii="Times New Roman" w:hAnsi="Times New Roman" w:eastAsia="仿宋_GB2312"/>
                <w:b/>
                <w:color w:val="000000"/>
                <w:kern w:val="0"/>
                <w:sz w:val="24"/>
                <w:szCs w:val="24"/>
              </w:rPr>
              <w:t xml:space="preserve">现状 </w:t>
            </w:r>
          </w:p>
        </w:tc>
        <w:tc>
          <w:tcPr>
            <w:tcW w:w="1770" w:type="dxa"/>
            <w:noWrap w:val="0"/>
            <w:vAlign w:val="center"/>
          </w:tcPr>
          <w:p>
            <w:pPr>
              <w:snapToGrid w:val="0"/>
              <w:spacing w:line="280" w:lineRule="exact"/>
              <w:jc w:val="center"/>
              <w:rPr>
                <w:rFonts w:ascii="Times New Roman" w:hAnsi="Times New Roman" w:eastAsia="仿宋_GB2312"/>
                <w:b/>
                <w:color w:val="000000"/>
                <w:kern w:val="0"/>
                <w:sz w:val="24"/>
                <w:szCs w:val="24"/>
              </w:rPr>
            </w:pPr>
            <w:r>
              <w:rPr>
                <w:rFonts w:ascii="Times New Roman" w:hAnsi="Times New Roman" w:eastAsia="仿宋_GB2312"/>
                <w:b/>
                <w:color w:val="000000"/>
                <w:kern w:val="0"/>
                <w:sz w:val="24"/>
                <w:szCs w:val="24"/>
              </w:rPr>
              <w:t>建设期满目标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jc w:val="center"/>
        </w:trPr>
        <w:tc>
          <w:tcPr>
            <w:tcW w:w="1355" w:type="dxa"/>
            <w:vMerge w:val="restart"/>
            <w:noWrap w:val="0"/>
            <w:vAlign w:val="center"/>
          </w:tcPr>
          <w:p>
            <w:pPr>
              <w:snapToGrid w:val="0"/>
              <w:spacing w:line="28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科研项目</w:t>
            </w: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自治区</w:t>
            </w:r>
            <w:r>
              <w:rPr>
                <w:rFonts w:ascii="Times New Roman" w:hAnsi="Times New Roman" w:eastAsia="仿宋_GB2312"/>
                <w:color w:val="000000"/>
                <w:kern w:val="0"/>
                <w:sz w:val="24"/>
                <w:szCs w:val="24"/>
              </w:rPr>
              <w:t>级以上科研项目数量（个）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default"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科研项目经费总额（万元）</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default"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355" w:type="dxa"/>
            <w:vMerge w:val="restart"/>
            <w:noWrap w:val="0"/>
            <w:vAlign w:val="center"/>
          </w:tcPr>
          <w:p>
            <w:pPr>
              <w:snapToGrid w:val="0"/>
              <w:spacing w:line="28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科研成果</w:t>
            </w: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获得</w:t>
            </w:r>
            <w:r>
              <w:rPr>
                <w:rFonts w:hint="eastAsia" w:ascii="Times New Roman" w:hAnsi="Times New Roman" w:eastAsia="仿宋_GB2312"/>
                <w:color w:val="000000"/>
                <w:kern w:val="0"/>
                <w:sz w:val="24"/>
                <w:szCs w:val="24"/>
              </w:rPr>
              <w:t>自治区</w:t>
            </w:r>
            <w:r>
              <w:rPr>
                <w:rFonts w:ascii="Times New Roman" w:hAnsi="Times New Roman" w:eastAsia="仿宋_GB2312"/>
                <w:color w:val="000000"/>
                <w:kern w:val="0"/>
                <w:sz w:val="24"/>
                <w:szCs w:val="24"/>
              </w:rPr>
              <w:t>级以上奖励数量（个）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新理论、新技术、新产品（个）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授权发明专利数量（个）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发表高质量论文数量（个）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default"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科研成果转化计划（案例，预期效益）</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default"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jc w:val="center"/>
        </w:trPr>
        <w:tc>
          <w:tcPr>
            <w:tcW w:w="1355" w:type="dxa"/>
            <w:vMerge w:val="restart"/>
            <w:noWrap w:val="0"/>
            <w:vAlign w:val="center"/>
          </w:tcPr>
          <w:p>
            <w:pPr>
              <w:snapToGrid w:val="0"/>
              <w:spacing w:line="28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人才队伍</w:t>
            </w: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科研人员（固定人员）数量（个）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0"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中青年人才及创新团队</w:t>
            </w:r>
            <w:r>
              <w:rPr>
                <w:rFonts w:hint="eastAsia" w:ascii="Times New Roman" w:hAnsi="Times New Roman" w:eastAsia="仿宋_GB2312"/>
                <w:color w:val="000000"/>
                <w:kern w:val="0"/>
                <w:sz w:val="24"/>
                <w:szCs w:val="24"/>
                <w:lang w:eastAsia="zh-CN"/>
              </w:rPr>
              <w:t>（</w:t>
            </w:r>
            <w:r>
              <w:rPr>
                <w:rFonts w:ascii="Times New Roman" w:hAnsi="Times New Roman" w:eastAsia="仿宋_GB2312"/>
                <w:color w:val="000000"/>
                <w:kern w:val="0"/>
                <w:sz w:val="24"/>
                <w:szCs w:val="24"/>
              </w:rPr>
              <w:t>国家优青、中科院“百人计划”、中青年科技创新领军人才、百千万人才工程国家级人选、中原科技创新领军人才、中原产业创新领军人才及创新团队等</w:t>
            </w:r>
            <w:r>
              <w:rPr>
                <w:rFonts w:hint="eastAsia" w:ascii="Times New Roman" w:hAnsi="Times New Roman" w:eastAsia="仿宋_GB2312"/>
                <w:color w:val="000000"/>
                <w:kern w:val="0"/>
                <w:sz w:val="24"/>
                <w:szCs w:val="24"/>
                <w:lang w:eastAsia="zh-CN"/>
              </w:rPr>
              <w:t>）</w:t>
            </w:r>
            <w:r>
              <w:rPr>
                <w:rFonts w:ascii="Times New Roman" w:hAnsi="Times New Roman" w:eastAsia="仿宋_GB2312"/>
                <w:color w:val="000000"/>
                <w:kern w:val="0"/>
                <w:sz w:val="24"/>
                <w:szCs w:val="24"/>
              </w:rPr>
              <w:t>数量（个）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培养研究生数量（个）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55" w:type="dxa"/>
            <w:vMerge w:val="restart"/>
            <w:noWrap w:val="0"/>
            <w:vAlign w:val="center"/>
          </w:tcPr>
          <w:p>
            <w:pPr>
              <w:snapToGrid w:val="0"/>
              <w:spacing w:line="28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开放交流</w:t>
            </w: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主办</w:t>
            </w:r>
            <w:r>
              <w:rPr>
                <w:rFonts w:hint="eastAsia" w:ascii="Times New Roman" w:hAnsi="Times New Roman" w:eastAsia="仿宋_GB2312"/>
                <w:color w:val="000000"/>
                <w:kern w:val="0"/>
                <w:sz w:val="24"/>
                <w:szCs w:val="24"/>
                <w:lang w:eastAsia="zh-CN"/>
              </w:rPr>
              <w:t>（</w:t>
            </w:r>
            <w:r>
              <w:rPr>
                <w:rFonts w:ascii="Times New Roman" w:hAnsi="Times New Roman" w:eastAsia="仿宋_GB2312"/>
                <w:color w:val="000000"/>
                <w:kern w:val="0"/>
                <w:sz w:val="24"/>
                <w:szCs w:val="24"/>
              </w:rPr>
              <w:t>承办</w:t>
            </w:r>
            <w:r>
              <w:rPr>
                <w:rFonts w:hint="eastAsia" w:ascii="Times New Roman" w:hAnsi="Times New Roman" w:eastAsia="仿宋_GB2312"/>
                <w:color w:val="000000"/>
                <w:kern w:val="0"/>
                <w:sz w:val="24"/>
                <w:szCs w:val="24"/>
                <w:lang w:eastAsia="zh-CN"/>
              </w:rPr>
              <w:t>）</w:t>
            </w:r>
            <w:r>
              <w:rPr>
                <w:rFonts w:ascii="Times New Roman" w:hAnsi="Times New Roman" w:eastAsia="仿宋_GB2312"/>
                <w:color w:val="000000"/>
                <w:kern w:val="0"/>
                <w:sz w:val="24"/>
                <w:szCs w:val="24"/>
              </w:rPr>
              <w:t>学术交流会议次数（次）</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科技资源开放共享服务次数（次）</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开展科学普及活动次数（次）</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jc w:val="center"/>
        </w:trPr>
        <w:tc>
          <w:tcPr>
            <w:tcW w:w="1355" w:type="dxa"/>
            <w:vMerge w:val="restart"/>
            <w:noWrap w:val="0"/>
            <w:vAlign w:val="center"/>
          </w:tcPr>
          <w:p>
            <w:pPr>
              <w:snapToGrid w:val="0"/>
              <w:spacing w:line="28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科研条件</w:t>
            </w: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观测实验场地面积（亩）</w:t>
            </w:r>
          </w:p>
        </w:tc>
        <w:tc>
          <w:tcPr>
            <w:tcW w:w="2000" w:type="dxa"/>
            <w:noWrap w:val="0"/>
            <w:vAlign w:val="center"/>
          </w:tcPr>
          <w:p>
            <w:pPr>
              <w:snapToGrid w:val="0"/>
              <w:spacing w:line="280" w:lineRule="exact"/>
              <w:jc w:val="center"/>
              <w:rPr>
                <w:rFonts w:hint="default"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default"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50万元以上科研仪器设备数量（个）</w:t>
            </w:r>
          </w:p>
        </w:tc>
        <w:tc>
          <w:tcPr>
            <w:tcW w:w="2000" w:type="dxa"/>
            <w:noWrap w:val="0"/>
            <w:vAlign w:val="center"/>
          </w:tcPr>
          <w:p>
            <w:pPr>
              <w:snapToGrid w:val="0"/>
              <w:spacing w:line="280" w:lineRule="exact"/>
              <w:jc w:val="center"/>
              <w:rPr>
                <w:rFonts w:hint="default"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制定管理规章制度、日常运行制度（个）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default"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5" w:hRule="atLeast"/>
          <w:jc w:val="center"/>
        </w:trPr>
        <w:tc>
          <w:tcPr>
            <w:tcW w:w="9205" w:type="dxa"/>
            <w:gridSpan w:val="4"/>
            <w:noWrap w:val="0"/>
            <w:vAlign w:val="top"/>
          </w:tcPr>
          <w:p>
            <w:pPr>
              <w:snapToGrid w:val="0"/>
              <w:spacing w:line="280" w:lineRule="exact"/>
              <w:jc w:val="both"/>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整体水平（请用文字综述，</w:t>
            </w:r>
            <w:r>
              <w:rPr>
                <w:rFonts w:hint="eastAsia" w:ascii="Times New Roman" w:hAnsi="Times New Roman" w:eastAsia="仿宋_GB2312"/>
                <w:color w:val="000000"/>
                <w:kern w:val="0"/>
                <w:sz w:val="24"/>
                <w:szCs w:val="24"/>
                <w:lang w:val="en-US" w:eastAsia="zh-CN"/>
              </w:rPr>
              <w:t>300</w:t>
            </w:r>
            <w:r>
              <w:rPr>
                <w:rFonts w:ascii="Times New Roman" w:hAnsi="Times New Roman" w:eastAsia="仿宋_GB2312"/>
                <w:color w:val="000000"/>
                <w:kern w:val="0"/>
                <w:sz w:val="24"/>
                <w:szCs w:val="24"/>
              </w:rPr>
              <w:t>字左右）</w:t>
            </w:r>
          </w:p>
          <w:p>
            <w:pPr>
              <w:snapToGrid w:val="0"/>
              <w:spacing w:line="280" w:lineRule="exact"/>
              <w:jc w:val="both"/>
              <w:rPr>
                <w:rFonts w:ascii="Times New Roman" w:hAnsi="Times New Roman" w:eastAsia="仿宋_GB2312"/>
                <w:color w:val="000000"/>
                <w:kern w:val="0"/>
                <w:sz w:val="24"/>
                <w:szCs w:val="24"/>
              </w:rPr>
            </w:pPr>
          </w:p>
          <w:p>
            <w:pPr>
              <w:snapToGrid w:val="0"/>
              <w:spacing w:line="280" w:lineRule="exact"/>
              <w:jc w:val="both"/>
              <w:rPr>
                <w:rFonts w:ascii="Times New Roman" w:hAnsi="Times New Roman" w:eastAsia="仿宋_GB2312"/>
                <w:color w:val="000000"/>
                <w:kern w:val="0"/>
                <w:sz w:val="24"/>
                <w:szCs w:val="24"/>
              </w:rPr>
            </w:pPr>
          </w:p>
          <w:p>
            <w:pPr>
              <w:snapToGrid w:val="0"/>
              <w:spacing w:line="280" w:lineRule="exact"/>
              <w:jc w:val="both"/>
              <w:rPr>
                <w:rFonts w:ascii="Times New Roman" w:hAnsi="Times New Roman" w:eastAsia="仿宋_GB2312"/>
                <w:color w:val="000000"/>
                <w:kern w:val="0"/>
                <w:sz w:val="24"/>
                <w:szCs w:val="24"/>
              </w:rPr>
            </w:pPr>
          </w:p>
          <w:p>
            <w:pPr>
              <w:snapToGrid w:val="0"/>
              <w:spacing w:line="280" w:lineRule="exact"/>
              <w:jc w:val="both"/>
              <w:rPr>
                <w:rFonts w:ascii="Times New Roman" w:hAnsi="Times New Roman" w:eastAsia="仿宋_GB2312"/>
                <w:color w:val="000000"/>
                <w:kern w:val="0"/>
                <w:sz w:val="24"/>
                <w:szCs w:val="24"/>
              </w:rPr>
            </w:pPr>
          </w:p>
          <w:p>
            <w:pPr>
              <w:snapToGrid w:val="0"/>
              <w:spacing w:line="280" w:lineRule="exact"/>
              <w:jc w:val="both"/>
              <w:rPr>
                <w:rFonts w:ascii="Times New Roman" w:hAnsi="Times New Roman" w:eastAsia="仿宋_GB2312"/>
                <w:color w:val="000000"/>
                <w:kern w:val="0"/>
                <w:sz w:val="24"/>
                <w:szCs w:val="24"/>
              </w:rPr>
            </w:pPr>
          </w:p>
          <w:p>
            <w:pPr>
              <w:snapToGrid w:val="0"/>
              <w:spacing w:line="280" w:lineRule="exact"/>
              <w:jc w:val="both"/>
              <w:rPr>
                <w:rFonts w:ascii="Times New Roman" w:hAnsi="Times New Roman" w:eastAsia="仿宋_GB2312"/>
                <w:color w:val="000000"/>
                <w:kern w:val="0"/>
                <w:sz w:val="24"/>
                <w:szCs w:val="24"/>
              </w:rPr>
            </w:pPr>
          </w:p>
          <w:p>
            <w:pPr>
              <w:snapToGrid w:val="0"/>
              <w:spacing w:line="280" w:lineRule="exact"/>
              <w:jc w:val="both"/>
              <w:rPr>
                <w:rFonts w:hint="default" w:ascii="Times New Roman" w:hAnsi="Times New Roman" w:eastAsia="仿宋_GB2312"/>
                <w:color w:val="000000"/>
                <w:kern w:val="0"/>
                <w:sz w:val="24"/>
                <w:szCs w:val="24"/>
                <w:lang w:val="en-US"/>
              </w:rPr>
            </w:pPr>
          </w:p>
        </w:tc>
      </w:tr>
    </w:tbl>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olor w:val="000000"/>
          <w:sz w:val="32"/>
          <w:szCs w:val="32"/>
          <w:lang w:val="en-US" w:eastAsia="zh-CN"/>
        </w:rPr>
      </w:pPr>
    </w:p>
    <w:p>
      <w:pPr>
        <w:spacing w:line="600" w:lineRule="exact"/>
        <w:rPr>
          <w:rFonts w:ascii="Times New Roman" w:hAnsi="Times New Roman" w:eastAsia="CESI黑体-GB2312" w:cs="Times New Roman"/>
          <w:bCs w:val="0"/>
          <w:snapToGrid w:val="0"/>
          <w:spacing w:val="0"/>
          <w:sz w:val="32"/>
          <w:szCs w:val="32"/>
        </w:rPr>
      </w:pPr>
      <w:r>
        <w:rPr>
          <w:rFonts w:hint="eastAsia" w:ascii="Times New Roman" w:hAnsi="Times New Roman" w:eastAsia="CESI黑体-GB2312" w:cs="Times New Roman"/>
          <w:bCs w:val="0"/>
          <w:spacing w:val="0"/>
          <w:sz w:val="32"/>
          <w:szCs w:val="32"/>
          <w:lang w:val="en-US" w:eastAsia="zh-CN"/>
        </w:rPr>
        <w:t xml:space="preserve">    </w:t>
      </w:r>
      <w:r>
        <w:rPr>
          <w:rFonts w:hint="eastAsia" w:ascii="Times New Roman" w:hAnsi="Times New Roman" w:eastAsia="CESI黑体-GB2312" w:cs="Times New Roman"/>
          <w:bCs w:val="0"/>
          <w:spacing w:val="0"/>
          <w:sz w:val="32"/>
          <w:szCs w:val="32"/>
          <w:lang w:eastAsia="zh-CN"/>
        </w:rPr>
        <w:t>二、战略意义和</w:t>
      </w:r>
      <w:r>
        <w:rPr>
          <w:rFonts w:hint="eastAsia" w:ascii="Times New Roman" w:hAnsi="Times New Roman" w:eastAsia="CESI黑体-GB2312" w:cs="Times New Roman"/>
          <w:bCs w:val="0"/>
          <w:spacing w:val="0"/>
          <w:sz w:val="32"/>
          <w:szCs w:val="32"/>
        </w:rPr>
        <w:t>定位</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方正仿宋_GBK" w:cs="方正仿宋_GBK"/>
          <w:snapToGrid w:val="0"/>
          <w:spacing w:val="0"/>
          <w:sz w:val="32"/>
          <w:szCs w:val="32"/>
          <w:lang w:eastAsia="zh-CN"/>
        </w:rPr>
      </w:pPr>
      <w:r>
        <w:rPr>
          <w:rFonts w:hint="eastAsia" w:ascii="Times New Roman" w:hAnsi="Times New Roman" w:eastAsia="方正仿宋_GBK" w:cs="方正仿宋_GBK"/>
          <w:snapToGrid w:val="0"/>
          <w:spacing w:val="0"/>
          <w:sz w:val="32"/>
          <w:szCs w:val="32"/>
          <w:lang w:val="en-US" w:eastAsia="zh-CN"/>
        </w:rPr>
        <w:t>1.</w:t>
      </w:r>
      <w:r>
        <w:rPr>
          <w:rFonts w:hint="eastAsia" w:ascii="Times New Roman" w:hAnsi="Times New Roman" w:eastAsia="方正仿宋_GBK" w:cs="方正仿宋_GBK"/>
          <w:snapToGrid w:val="0"/>
          <w:spacing w:val="0"/>
          <w:sz w:val="32"/>
          <w:szCs w:val="32"/>
          <w:lang w:eastAsia="zh-CN"/>
        </w:rPr>
        <w:t>组建临床医学研究中心的目的、意义，中心建成后对国家、自治区和依托单位的作用、贡献等。</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方正仿宋_GBK" w:cs="方正仿宋_GBK"/>
          <w:snapToGrid w:val="0"/>
          <w:spacing w:val="0"/>
          <w:sz w:val="32"/>
          <w:szCs w:val="32"/>
          <w:lang w:eastAsia="zh-CN"/>
        </w:rPr>
      </w:pPr>
      <w:r>
        <w:rPr>
          <w:rFonts w:hint="eastAsia" w:ascii="Times New Roman" w:hAnsi="Times New Roman" w:eastAsia="方正仿宋_GBK" w:cs="方正仿宋_GBK"/>
          <w:snapToGrid w:val="0"/>
          <w:spacing w:val="0"/>
          <w:sz w:val="32"/>
          <w:szCs w:val="32"/>
          <w:lang w:val="en-US" w:eastAsia="zh-CN"/>
        </w:rPr>
        <w:t>2.</w:t>
      </w:r>
      <w:r>
        <w:rPr>
          <w:rFonts w:hint="eastAsia" w:ascii="Times New Roman" w:hAnsi="Times New Roman" w:eastAsia="方正仿宋_GBK" w:cs="方正仿宋_GBK"/>
          <w:snapToGrid w:val="0"/>
          <w:spacing w:val="0"/>
          <w:sz w:val="32"/>
          <w:szCs w:val="32"/>
          <w:lang w:eastAsia="zh-CN"/>
        </w:rPr>
        <w:t>国内外该学科（领域）最新进展，发展趋势、应用前景。</w:t>
      </w: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ascii="Times New Roman" w:hAnsi="Times New Roman" w:eastAsia="CESI黑体-GB2312" w:cs="Times New Roman"/>
          <w:bCs w:val="0"/>
          <w:spacing w:val="0"/>
          <w:sz w:val="32"/>
          <w:szCs w:val="32"/>
          <w:highlight w:val="none"/>
        </w:rPr>
      </w:pPr>
      <w:r>
        <w:rPr>
          <w:rFonts w:hint="eastAsia" w:ascii="Times New Roman" w:hAnsi="Times New Roman" w:eastAsia="CESI黑体-GB2312" w:cs="Times New Roman"/>
          <w:bCs w:val="0"/>
          <w:spacing w:val="0"/>
          <w:sz w:val="32"/>
          <w:szCs w:val="32"/>
          <w:highlight w:val="none"/>
          <w:lang w:val="en-US" w:eastAsia="zh-CN"/>
        </w:rPr>
        <w:t xml:space="preserve">    </w:t>
      </w:r>
      <w:r>
        <w:rPr>
          <w:rFonts w:hint="eastAsia" w:ascii="Times New Roman" w:hAnsi="Times New Roman" w:eastAsia="CESI黑体-GB2312" w:cs="Times New Roman"/>
          <w:bCs w:val="0"/>
          <w:spacing w:val="0"/>
          <w:sz w:val="32"/>
          <w:szCs w:val="32"/>
          <w:highlight w:val="none"/>
          <w:lang w:eastAsia="zh-CN"/>
        </w:rPr>
        <w:t>三</w:t>
      </w:r>
      <w:r>
        <w:rPr>
          <w:rFonts w:hint="eastAsia" w:ascii="Times New Roman" w:hAnsi="Times New Roman" w:eastAsia="CESI黑体-GB2312" w:cs="Times New Roman"/>
          <w:bCs w:val="0"/>
          <w:spacing w:val="0"/>
          <w:sz w:val="32"/>
          <w:szCs w:val="32"/>
          <w:highlight w:val="none"/>
        </w:rPr>
        <w:t>、建设</w:t>
      </w:r>
      <w:r>
        <w:rPr>
          <w:rFonts w:ascii="Times New Roman" w:hAnsi="Times New Roman" w:eastAsia="CESI黑体-GB2312" w:cs="Times New Roman"/>
          <w:bCs w:val="0"/>
          <w:spacing w:val="0"/>
          <w:sz w:val="32"/>
          <w:szCs w:val="32"/>
          <w:highlight w:val="none"/>
        </w:rPr>
        <w:t>基础</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方正仿宋_GBK" w:cs="方正仿宋_GBK"/>
          <w:snapToGrid w:val="0"/>
          <w:spacing w:val="0"/>
          <w:sz w:val="32"/>
          <w:szCs w:val="32"/>
          <w:lang w:eastAsia="zh-CN"/>
        </w:rPr>
      </w:pPr>
      <w:r>
        <w:rPr>
          <w:rFonts w:hint="eastAsia" w:ascii="Times New Roman" w:hAnsi="Times New Roman" w:eastAsia="方正仿宋_GBK" w:cs="方正仿宋_GBK"/>
          <w:snapToGrid w:val="0"/>
          <w:spacing w:val="0"/>
          <w:sz w:val="32"/>
          <w:szCs w:val="32"/>
          <w:lang w:eastAsia="zh-CN"/>
        </w:rPr>
        <w:t>临床医学研究中心现有研究工作的基础、水平，阐述中心的特点和优势（国内外影响和地位，近2年承担的重大科研任务和取得的代表性科研成果，在推动学科、产业发展、解决经济和社会发展重大关键问题等方面的贡献）</w:t>
      </w:r>
    </w:p>
    <w:p>
      <w:pPr>
        <w:pStyle w:val="11"/>
        <w:snapToGrid w:val="0"/>
        <w:spacing w:line="600" w:lineRule="exact"/>
        <w:ind w:firstLine="640" w:firstLineChars="200"/>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lang w:eastAsia="zh-CN"/>
        </w:rPr>
        <w:t>四</w:t>
      </w:r>
      <w:r>
        <w:rPr>
          <w:rFonts w:hint="eastAsia" w:ascii="Times New Roman" w:hAnsi="Times New Roman" w:eastAsia="方正黑体_GBK" w:cs="方正黑体_GBK"/>
          <w:color w:val="000000"/>
          <w:sz w:val="32"/>
          <w:szCs w:val="32"/>
        </w:rPr>
        <w:t>、研究工作及预期目标</w:t>
      </w:r>
    </w:p>
    <w:p>
      <w:pPr>
        <w:pStyle w:val="11"/>
        <w:snapToGrid w:val="0"/>
        <w:spacing w:line="600" w:lineRule="exact"/>
        <w:ind w:firstLine="640" w:firstLineChars="200"/>
        <w:rPr>
          <w:rFonts w:hint="eastAsia" w:ascii="Times New Roman" w:hAnsi="Times New Roman" w:eastAsia="方正仿宋_GBK" w:cs="方正仿宋_GBK"/>
          <w:spacing w:val="0"/>
          <w:kern w:val="0"/>
          <w:sz w:val="32"/>
          <w:szCs w:val="32"/>
          <w:lang w:val="en-US" w:eastAsia="zh-CN" w:bidi="ar"/>
        </w:rPr>
      </w:pPr>
      <w:r>
        <w:rPr>
          <w:rFonts w:hint="eastAsia" w:ascii="Times New Roman" w:hAnsi="Times New Roman" w:eastAsia="方正仿宋_GBK" w:cs="方正仿宋_GBK"/>
          <w:spacing w:val="0"/>
          <w:kern w:val="0"/>
          <w:sz w:val="32"/>
          <w:szCs w:val="32"/>
          <w:lang w:val="en-US" w:eastAsia="zh-CN" w:bidi="ar"/>
        </w:rPr>
        <w:t>临床医学研究中心建设主要工作规划、预期目标与水平。</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方正仿宋_GBK" w:cs="方正仿宋_GBK"/>
          <w:snapToGrid w:val="0"/>
          <w:spacing w:val="0"/>
          <w:sz w:val="32"/>
          <w:szCs w:val="32"/>
          <w:highlight w:val="yellow"/>
          <w:lang w:eastAsia="zh-CN"/>
        </w:rPr>
      </w:pPr>
      <w:r>
        <w:rPr>
          <w:rFonts w:hint="eastAsia" w:ascii="Times New Roman" w:hAnsi="Times New Roman" w:eastAsia="方正仿宋_GBK" w:cs="方正仿宋_GBK"/>
          <w:snapToGrid w:val="0"/>
          <w:spacing w:val="0"/>
          <w:sz w:val="32"/>
          <w:szCs w:val="32"/>
          <w:lang w:eastAsia="zh-CN"/>
        </w:rPr>
        <w:t>（一）</w:t>
      </w:r>
      <w:r>
        <w:rPr>
          <w:rFonts w:hint="eastAsia" w:ascii="Times New Roman" w:hAnsi="Times New Roman" w:eastAsia="方正仿宋_GBK" w:cs="方正仿宋_GBK"/>
          <w:snapToGrid w:val="0"/>
          <w:spacing w:val="0"/>
          <w:sz w:val="32"/>
          <w:szCs w:val="32"/>
        </w:rPr>
        <w:t>发展目标</w:t>
      </w:r>
      <w:r>
        <w:rPr>
          <w:rFonts w:hint="eastAsia" w:ascii="Times New Roman" w:hAnsi="Times New Roman" w:eastAsia="方正仿宋_GBK" w:cs="方正仿宋_GBK"/>
          <w:snapToGrid w:val="0"/>
          <w:spacing w:val="0"/>
          <w:sz w:val="32"/>
          <w:szCs w:val="32"/>
          <w:lang w:eastAsia="zh-CN"/>
        </w:rPr>
        <w:t>。</w:t>
      </w:r>
      <w:r>
        <w:rPr>
          <w:rFonts w:hint="eastAsia" w:ascii="Times New Roman" w:hAnsi="Times New Roman" w:eastAsia="方正仿宋_GBK" w:cs="方正仿宋_GBK"/>
          <w:spacing w:val="0"/>
          <w:kern w:val="0"/>
          <w:sz w:val="32"/>
          <w:szCs w:val="32"/>
          <w:lang w:val="en-US" w:eastAsia="zh-CN" w:bidi="ar"/>
        </w:rPr>
        <w:t>重点阐述临床医学研究中心组建后，在解决关键科技问题上，两年筹建期和近五年的科学研究目标和建设发展目标。</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方正仿宋_GBK" w:cs="方正仿宋_GBK"/>
          <w:snapToGrid w:val="0"/>
          <w:spacing w:val="0"/>
          <w:sz w:val="32"/>
          <w:szCs w:val="32"/>
          <w:lang w:val="en-US" w:eastAsia="zh-CN"/>
        </w:rPr>
      </w:pPr>
      <w:r>
        <w:rPr>
          <w:rFonts w:hint="eastAsia" w:ascii="Times New Roman" w:hAnsi="Times New Roman" w:eastAsia="方正仿宋_GBK" w:cs="方正仿宋_GBK"/>
          <w:snapToGrid w:val="0"/>
          <w:spacing w:val="0"/>
          <w:sz w:val="32"/>
          <w:szCs w:val="32"/>
          <w:lang w:val="en-US" w:eastAsia="zh-CN"/>
        </w:rPr>
        <w:t>1.</w:t>
      </w:r>
      <w:r>
        <w:rPr>
          <w:rFonts w:hint="eastAsia" w:ascii="Times New Roman" w:hAnsi="Times New Roman" w:eastAsia="方正仿宋_GBK" w:cs="方正仿宋_GBK"/>
          <w:spacing w:val="0"/>
          <w:kern w:val="0"/>
          <w:sz w:val="32"/>
          <w:szCs w:val="32"/>
          <w:lang w:val="en-US" w:eastAsia="zh-CN" w:bidi="ar"/>
        </w:rPr>
        <w:t>两</w:t>
      </w:r>
      <w:r>
        <w:rPr>
          <w:rFonts w:hint="eastAsia" w:ascii="Times New Roman" w:hAnsi="Times New Roman" w:eastAsia="方正仿宋_GBK" w:cs="方正仿宋_GBK"/>
          <w:snapToGrid w:val="0"/>
          <w:spacing w:val="0"/>
          <w:sz w:val="32"/>
          <w:szCs w:val="32"/>
          <w:lang w:val="en-US" w:eastAsia="zh-CN"/>
        </w:rPr>
        <w:t>年目标。（请详细说明，并量化指标）</w:t>
      </w:r>
    </w:p>
    <w:p>
      <w:pPr>
        <w:pStyle w:val="2"/>
        <w:keepNext w:val="0"/>
        <w:keepLines w:val="0"/>
        <w:pageBreakBefore w:val="0"/>
        <w:widowControl w:val="0"/>
        <w:kinsoku/>
        <w:wordWrap/>
        <w:overflowPunct/>
        <w:topLinePunct w:val="0"/>
        <w:autoSpaceDE/>
        <w:autoSpaceDN/>
        <w:bidi w:val="0"/>
        <w:adjustRightInd/>
        <w:spacing w:line="576"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（1）提升基础条件方面（包括实验场地等基础设施和配套设施升级完善方面、科研仪器设备购置和配备方面）</w:t>
      </w:r>
    </w:p>
    <w:p>
      <w:pPr>
        <w:pStyle w:val="2"/>
        <w:keepNext w:val="0"/>
        <w:keepLines w:val="0"/>
        <w:pageBreakBefore w:val="0"/>
        <w:widowControl w:val="0"/>
        <w:kinsoku/>
        <w:wordWrap/>
        <w:overflowPunct/>
        <w:topLinePunct w:val="0"/>
        <w:autoSpaceDE/>
        <w:autoSpaceDN/>
        <w:bidi w:val="0"/>
        <w:adjustRightInd/>
        <w:spacing w:line="576"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（2）建立运行机制与管理方面。</w:t>
      </w:r>
    </w:p>
    <w:p>
      <w:pPr>
        <w:pStyle w:val="2"/>
        <w:keepNext w:val="0"/>
        <w:keepLines w:val="0"/>
        <w:pageBreakBefore w:val="0"/>
        <w:widowControl w:val="0"/>
        <w:kinsoku/>
        <w:wordWrap/>
        <w:overflowPunct/>
        <w:topLinePunct w:val="0"/>
        <w:autoSpaceDE/>
        <w:autoSpaceDN/>
        <w:bidi w:val="0"/>
        <w:adjustRightInd/>
        <w:spacing w:line="576"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（3）建设核心研究团队、人才引进、培养研究生方面。</w:t>
      </w:r>
    </w:p>
    <w:p>
      <w:pPr>
        <w:pStyle w:val="2"/>
        <w:keepNext w:val="0"/>
        <w:keepLines w:val="0"/>
        <w:pageBreakBefore w:val="0"/>
        <w:widowControl w:val="0"/>
        <w:kinsoku/>
        <w:wordWrap/>
        <w:overflowPunct/>
        <w:topLinePunct w:val="0"/>
        <w:autoSpaceDE/>
        <w:autoSpaceDN/>
        <w:bidi w:val="0"/>
        <w:adjustRightInd/>
        <w:spacing w:line="576"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开展研究工作及目标（包括建设期研究方向和重点，申报和承担的科研项目，以及获得的成果和成果转化情况，产生的经济和社会效益。对学科领域的贡献等。计划取得的突破性进展或填补领域空白等情况）</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方正仿宋_GBK" w:cs="方正仿宋_GBK"/>
          <w:snapToGrid w:val="0"/>
          <w:spacing w:val="0"/>
          <w:sz w:val="32"/>
          <w:szCs w:val="32"/>
        </w:rPr>
      </w:pPr>
      <w:r>
        <w:rPr>
          <w:rFonts w:hint="eastAsia" w:ascii="Times New Roman" w:hAnsi="Times New Roman" w:eastAsia="方正仿宋_GBK" w:cs="方正仿宋_GBK"/>
          <w:snapToGrid w:val="0"/>
          <w:spacing w:val="0"/>
          <w:sz w:val="32"/>
          <w:szCs w:val="32"/>
          <w:lang w:val="en-US" w:eastAsia="zh-CN"/>
        </w:rPr>
        <w:t>2.五年目标。</w:t>
      </w:r>
    </w:p>
    <w:p>
      <w:pPr>
        <w:pStyle w:val="2"/>
        <w:keepNext w:val="0"/>
        <w:keepLines w:val="0"/>
        <w:pageBreakBefore w:val="0"/>
        <w:widowControl w:val="0"/>
        <w:kinsoku/>
        <w:wordWrap/>
        <w:overflowPunct/>
        <w:topLinePunct w:val="0"/>
        <w:autoSpaceDE/>
        <w:autoSpaceDN/>
        <w:bidi w:val="0"/>
        <w:adjustRightInd/>
        <w:spacing w:line="576"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坚持需求导向和问题导向，围绕重点任务，凝练提出特色鲜明、优势显著的研究方向，并阐明实施路径、预期成效和应用前景等。每项任务均应明确针对什么现实问题，开展什么研究，预期实现什么目的。重点体现未来可期。</w:t>
      </w: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ascii="Times New Roman" w:hAnsi="Times New Roman" w:eastAsia="CESI黑体-GB2312" w:cs="Times New Roman"/>
          <w:bCs w:val="0"/>
          <w:snapToGrid w:val="0"/>
          <w:spacing w:val="0"/>
          <w:sz w:val="32"/>
          <w:szCs w:val="32"/>
        </w:rPr>
      </w:pPr>
      <w:bookmarkStart w:id="1" w:name="_Toc3069"/>
      <w:bookmarkStart w:id="2" w:name="_Toc25021"/>
      <w:r>
        <w:rPr>
          <w:rFonts w:hint="eastAsia" w:ascii="Times New Roman" w:hAnsi="Times New Roman" w:eastAsia="CESI黑体-GB2312" w:cs="Times New Roman"/>
          <w:bCs w:val="0"/>
          <w:snapToGrid w:val="0"/>
          <w:spacing w:val="0"/>
          <w:sz w:val="32"/>
          <w:szCs w:val="32"/>
          <w:lang w:val="en-US" w:eastAsia="zh-CN"/>
        </w:rPr>
        <w:t xml:space="preserve">    </w:t>
      </w:r>
      <w:r>
        <w:rPr>
          <w:rFonts w:hint="eastAsia" w:ascii="Times New Roman" w:hAnsi="Times New Roman" w:eastAsia="CESI黑体-GB2312" w:cs="Times New Roman"/>
          <w:bCs w:val="0"/>
          <w:snapToGrid w:val="0"/>
          <w:spacing w:val="0"/>
          <w:sz w:val="32"/>
          <w:szCs w:val="32"/>
          <w:lang w:eastAsia="zh-CN"/>
        </w:rPr>
        <w:t>五</w:t>
      </w:r>
      <w:r>
        <w:rPr>
          <w:rFonts w:hint="eastAsia" w:ascii="Times New Roman" w:hAnsi="Times New Roman" w:eastAsia="CESI黑体-GB2312" w:cs="Times New Roman"/>
          <w:bCs w:val="0"/>
          <w:snapToGrid w:val="0"/>
          <w:spacing w:val="0"/>
          <w:sz w:val="32"/>
          <w:szCs w:val="32"/>
        </w:rPr>
        <w:t>、</w:t>
      </w:r>
      <w:r>
        <w:rPr>
          <w:rFonts w:hint="eastAsia" w:ascii="Times New Roman" w:hAnsi="Times New Roman" w:eastAsia="CESI黑体-GB2312" w:cs="Times New Roman"/>
          <w:bCs w:val="0"/>
          <w:snapToGrid w:val="0"/>
          <w:spacing w:val="0"/>
          <w:sz w:val="32"/>
          <w:szCs w:val="32"/>
          <w:lang w:eastAsia="zh-CN"/>
        </w:rPr>
        <w:t>运行管理</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（一）组织体系</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（二）咨询委员会</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（三）管理委员会</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（四）管理机制。坚持和加强党的领导、健全主任负责制、促进产学研融通发展、营造良好科研环境、人员管理与激励等方面的制度和措施。</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（五）科研任务组织</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（六）安全管理</w:t>
      </w:r>
      <w:bookmarkStart w:id="3" w:name="_GoBack"/>
      <w:bookmarkEnd w:id="3"/>
    </w:p>
    <w:p>
      <w:pPr>
        <w:keepNext w:val="0"/>
        <w:keepLines w:val="0"/>
        <w:pageBreakBefore w:val="0"/>
        <w:widowControl w:val="0"/>
        <w:numPr>
          <w:ilvl w:val="0"/>
          <w:numId w:val="0"/>
        </w:numPr>
        <w:kinsoku/>
        <w:wordWrap/>
        <w:overflowPunct/>
        <w:topLinePunct w:val="0"/>
        <w:autoSpaceDE/>
        <w:autoSpaceDN/>
        <w:bidi w:val="0"/>
        <w:adjustRightInd/>
        <w:spacing w:line="576" w:lineRule="exact"/>
        <w:jc w:val="both"/>
        <w:textAlignment w:val="auto"/>
        <w:rPr>
          <w:rFonts w:ascii="Times New Roman" w:hAnsi="Times New Roman" w:eastAsia="CESI黑体-GB2312" w:cs="Times New Roman"/>
          <w:bCs w:val="0"/>
          <w:snapToGrid w:val="0"/>
          <w:spacing w:val="0"/>
          <w:sz w:val="32"/>
          <w:szCs w:val="32"/>
        </w:rPr>
      </w:pPr>
      <w:r>
        <w:rPr>
          <w:rFonts w:hint="eastAsia" w:ascii="Times New Roman" w:hAnsi="Times New Roman" w:eastAsia="CESI黑体-GB2312" w:cs="Times New Roman"/>
          <w:bCs w:val="0"/>
          <w:snapToGrid w:val="0"/>
          <w:spacing w:val="0"/>
          <w:sz w:val="32"/>
          <w:szCs w:val="32"/>
          <w:lang w:val="en-US" w:eastAsia="zh-CN"/>
        </w:rPr>
        <w:t xml:space="preserve">    </w:t>
      </w:r>
      <w:r>
        <w:rPr>
          <w:rFonts w:hint="eastAsia" w:ascii="Times New Roman" w:hAnsi="Times New Roman" w:eastAsia="CESI黑体-GB2312" w:cs="Times New Roman"/>
          <w:bCs w:val="0"/>
          <w:snapToGrid w:val="0"/>
          <w:spacing w:val="0"/>
          <w:sz w:val="32"/>
          <w:szCs w:val="32"/>
          <w:lang w:eastAsia="zh-CN"/>
        </w:rPr>
        <w:t>六、</w:t>
      </w:r>
      <w:r>
        <w:rPr>
          <w:rFonts w:hint="eastAsia" w:ascii="Times New Roman" w:hAnsi="Times New Roman" w:eastAsia="CESI黑体-GB2312" w:cs="Times New Roman"/>
          <w:bCs w:val="0"/>
          <w:snapToGrid w:val="0"/>
          <w:spacing w:val="0"/>
          <w:sz w:val="32"/>
          <w:szCs w:val="32"/>
        </w:rPr>
        <w:t>人员队伍</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（一）临床医学研究中心主任、副主任情况。</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（二）技术带头人和优秀青年人才情况。</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（三）科学研究人员、技术支撑人员和管理人员情况。</w:t>
      </w:r>
    </w:p>
    <w:p>
      <w:pPr>
        <w:keepNext w:val="0"/>
        <w:keepLines w:val="0"/>
        <w:pageBreakBefore w:val="0"/>
        <w:widowControl w:val="0"/>
        <w:numPr>
          <w:ilvl w:val="0"/>
          <w:numId w:val="0"/>
        </w:numPr>
        <w:kinsoku/>
        <w:wordWrap/>
        <w:overflowPunct/>
        <w:topLinePunct w:val="0"/>
        <w:autoSpaceDE/>
        <w:autoSpaceDN/>
        <w:bidi w:val="0"/>
        <w:adjustRightInd/>
        <w:spacing w:line="576" w:lineRule="exact"/>
        <w:jc w:val="both"/>
        <w:textAlignment w:val="auto"/>
        <w:rPr>
          <w:rFonts w:ascii="Times New Roman" w:hAnsi="Times New Roman" w:eastAsia="CESI黑体-GB2312" w:cs="Times New Roman"/>
          <w:bCs w:val="0"/>
          <w:spacing w:val="0"/>
          <w:sz w:val="32"/>
          <w:szCs w:val="32"/>
        </w:rPr>
      </w:pPr>
      <w:r>
        <w:rPr>
          <w:rFonts w:hint="eastAsia" w:ascii="Times New Roman" w:hAnsi="Times New Roman" w:eastAsia="CESI黑体-GB2312" w:cs="Times New Roman"/>
          <w:bCs w:val="0"/>
          <w:spacing w:val="0"/>
          <w:sz w:val="32"/>
          <w:szCs w:val="32"/>
          <w:lang w:val="en-US" w:eastAsia="zh-CN"/>
        </w:rPr>
        <w:t xml:space="preserve">    </w:t>
      </w:r>
      <w:r>
        <w:rPr>
          <w:rFonts w:hint="eastAsia" w:ascii="Times New Roman" w:hAnsi="Times New Roman" w:eastAsia="CESI黑体-GB2312" w:cs="Times New Roman"/>
          <w:bCs w:val="0"/>
          <w:spacing w:val="0"/>
          <w:sz w:val="32"/>
          <w:szCs w:val="32"/>
          <w:lang w:eastAsia="zh-CN"/>
        </w:rPr>
        <w:t>七、</w:t>
      </w:r>
      <w:r>
        <w:rPr>
          <w:rFonts w:hint="eastAsia" w:ascii="Times New Roman" w:hAnsi="Times New Roman" w:eastAsia="CESI黑体-GB2312" w:cs="Times New Roman"/>
          <w:bCs w:val="0"/>
          <w:spacing w:val="0"/>
          <w:sz w:val="32"/>
          <w:szCs w:val="32"/>
        </w:rPr>
        <w:t>条件保障</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Cs w:val="0"/>
          <w:snapToGrid w:val="0"/>
          <w:spacing w:val="0"/>
          <w:sz w:val="32"/>
          <w:szCs w:val="32"/>
          <w:lang w:val="en-US" w:eastAsia="zh-CN"/>
        </w:rPr>
        <w:t>重点介绍依托单位、共建单位和归口管理部门给予中心经费投入、资源配置、科研场地、仪器设备、后勤服务等方面的措施。</w:t>
      </w:r>
      <w:bookmarkEnd w:id="1"/>
      <w:bookmarkEnd w:id="2"/>
    </w:p>
    <w:sectPr>
      <w:pgSz w:w="11906" w:h="16838"/>
      <w:pgMar w:top="1417" w:right="1417" w:bottom="1417" w:left="141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altName w:val="方正楷体_GBK"/>
    <w:panose1 w:val="02010601030101010101"/>
    <w:charset w:val="00"/>
    <w:family w:val="auto"/>
    <w:pitch w:val="default"/>
    <w:sig w:usb0="00000000" w:usb1="00000000" w:usb2="00000010" w:usb3="00000000" w:csb0="00040000" w:csb1="00000000"/>
  </w:font>
  <w:font w:name="CESI黑体-GB2312">
    <w:altName w:val="方正黑体_GBK"/>
    <w:panose1 w:val="02000500000000000000"/>
    <w:charset w:val="00"/>
    <w:family w:val="auto"/>
    <w:pitch w:val="default"/>
    <w:sig w:usb0="00000000" w:usb1="00000000"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ECB22A"/>
    <w:rsid w:val="0EE3A76C"/>
    <w:rsid w:val="19DF01D8"/>
    <w:rsid w:val="1E9B276C"/>
    <w:rsid w:val="2FD7382B"/>
    <w:rsid w:val="3CFF4931"/>
    <w:rsid w:val="3EEA5AE2"/>
    <w:rsid w:val="4F9E6623"/>
    <w:rsid w:val="53FC1AFC"/>
    <w:rsid w:val="59FFB720"/>
    <w:rsid w:val="5BD76CB2"/>
    <w:rsid w:val="657B155E"/>
    <w:rsid w:val="67AEAE7D"/>
    <w:rsid w:val="6A970428"/>
    <w:rsid w:val="6DE781EA"/>
    <w:rsid w:val="6FFE6C4A"/>
    <w:rsid w:val="76FF3608"/>
    <w:rsid w:val="77FB57CB"/>
    <w:rsid w:val="79F91BFE"/>
    <w:rsid w:val="7D5F7ABE"/>
    <w:rsid w:val="7EF7A33D"/>
    <w:rsid w:val="7EFF8BF6"/>
    <w:rsid w:val="7F69E39D"/>
    <w:rsid w:val="7FFB54F4"/>
    <w:rsid w:val="7FFE9FFE"/>
    <w:rsid w:val="87DF7FBF"/>
    <w:rsid w:val="9DAEAFE4"/>
    <w:rsid w:val="9EBCBAEA"/>
    <w:rsid w:val="A7BB68FF"/>
    <w:rsid w:val="A7EEEA93"/>
    <w:rsid w:val="B3B7189A"/>
    <w:rsid w:val="BB3F7725"/>
    <w:rsid w:val="D3EF6EFF"/>
    <w:rsid w:val="DD929B0A"/>
    <w:rsid w:val="E73BB147"/>
    <w:rsid w:val="EBECB22A"/>
    <w:rsid w:val="EFDB5FC4"/>
    <w:rsid w:val="EFFBB6DB"/>
    <w:rsid w:val="F7FBABFE"/>
    <w:rsid w:val="FDFB8C65"/>
    <w:rsid w:val="FE9C5AEE"/>
    <w:rsid w:val="FF38DDF7"/>
    <w:rsid w:val="FF3D0875"/>
    <w:rsid w:val="FF3D4EA6"/>
    <w:rsid w:val="FF9F8A3B"/>
    <w:rsid w:val="FFFB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napToGrid w:val="0"/>
      <w:spacing w:line="360" w:lineRule="auto"/>
      <w:ind w:left="1680" w:hanging="990"/>
    </w:pPr>
  </w:style>
  <w:style w:type="paragraph" w:styleId="4">
    <w:name w:val="Body Text"/>
    <w:basedOn w:val="1"/>
    <w:qFormat/>
    <w:uiPriority w:val="0"/>
    <w:pPr>
      <w:spacing w:before="240" w:beforeLines="0" w:line="500" w:lineRule="exact"/>
    </w:pPr>
    <w:rPr>
      <w:rFonts w:ascii="宋体"/>
      <w:sz w:val="30"/>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spacing w:line="4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普通"/>
    <w:basedOn w:val="1"/>
    <w:qFormat/>
    <w:uiPriority w:val="0"/>
    <w:pPr>
      <w:spacing w:line="480" w:lineRule="exact"/>
      <w:ind w:firstLine="200" w:firstLineChars="200"/>
    </w:pPr>
    <w:rPr>
      <w:sz w:val="24"/>
      <w:szCs w:val="20"/>
    </w:rPr>
  </w:style>
  <w:style w:type="paragraph" w:customStyle="1" w:styleId="11">
    <w:name w:val="无间隔1"/>
    <w:basedOn w:val="1"/>
    <w:qFormat/>
    <w:uiPriority w:val="0"/>
    <w:rPr>
      <w:rFonts w:ascii="Times New Roman" w:hAnsi="Times New Roman"/>
    </w:rPr>
  </w:style>
  <w:style w:type="paragraph" w:customStyle="1" w:styleId="12">
    <w:name w:val="Heading1"/>
    <w:basedOn w:val="1"/>
    <w:next w:val="1"/>
    <w:qFormat/>
    <w:uiPriority w:val="0"/>
    <w:pPr>
      <w:spacing w:before="100" w:beforeLines="0" w:beforeAutospacing="1" w:after="100" w:afterLines="0" w:afterAutospacing="1" w:line="240" w:lineRule="auto"/>
      <w:jc w:val="left"/>
    </w:pPr>
    <w:rPr>
      <w:rFonts w:ascii="宋体" w:hAnsi="宋体" w:eastAsia="宋体"/>
      <w:b/>
      <w:kern w:val="44"/>
      <w:sz w:val="48"/>
      <w:szCs w:val="48"/>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2025-04-26T15:55:00Z</dcterms:created>
  <dc:creator>user</dc:creator>
  <cp:lastModifiedBy>user</cp:lastModifiedBy>
  <cp:lastPrinted>2025-06-02T10:28:00Z</cp:lastPrinted>
  <dcterms:modified xsi:type="dcterms:W3CDTF">2025-06-04T09:44:09Z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