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61197">
      <w:pPr>
        <w:spacing w:line="580" w:lineRule="exact"/>
        <w:rPr>
          <w:rFonts w:hint="eastAsia" w:ascii="黑体" w:hAnsi="黑体" w:eastAsia="黑体" w:cs="黑体"/>
          <w:sz w:val="32"/>
          <w:szCs w:val="32"/>
          <w:lang w:val="en-US" w:eastAsia="zh-CN"/>
        </w:rPr>
      </w:pPr>
      <w:r>
        <w:rPr>
          <w:rFonts w:hint="eastAsia" w:ascii="黑体" w:hAnsi="黑体" w:eastAsia="黑体" w:cs="黑体"/>
          <w:sz w:val="32"/>
          <w:lang w:val="en-US" w:eastAsia="zh-CN"/>
        </w:rPr>
        <w:t xml:space="preserve">附件2  </w:t>
      </w:r>
    </w:p>
    <w:p w14:paraId="52F79598">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default" w:ascii="Times New Roman" w:hAnsi="Times New Roman" w:eastAsia="方正小标宋简体" w:cs="Times New Roman"/>
          <w:sz w:val="44"/>
          <w:szCs w:val="44"/>
        </w:rPr>
        <w:t>河北省重点领域首台(套)</w:t>
      </w:r>
    </w:p>
    <w:p w14:paraId="0D0421B4">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重大技术装备产品评定</w:t>
      </w:r>
      <w:r>
        <w:rPr>
          <w:rFonts w:hint="default" w:ascii="Times New Roman" w:hAnsi="Times New Roman" w:eastAsia="方正小标宋简体" w:cs="Times New Roman"/>
          <w:color w:val="auto"/>
          <w:sz w:val="44"/>
          <w:szCs w:val="44"/>
        </w:rPr>
        <w:t>办</w:t>
      </w:r>
      <w:r>
        <w:rPr>
          <w:rFonts w:hint="default" w:ascii="Times New Roman" w:hAnsi="Times New Roman" w:eastAsia="方正小标宋简体" w:cs="Times New Roman"/>
          <w:sz w:val="44"/>
          <w:szCs w:val="44"/>
        </w:rPr>
        <w:t>法</w:t>
      </w:r>
      <w:r>
        <w:rPr>
          <w:rFonts w:hint="default" w:ascii="Times New Roman" w:hAnsi="Times New Roman" w:eastAsia="仿宋_GB2312" w:cs="Times New Roman"/>
          <w:sz w:val="32"/>
          <w:lang w:eastAsia="zh-CN"/>
        </w:rPr>
        <w:t>（修订稿）</w:t>
      </w:r>
    </w:p>
    <w:p w14:paraId="4815A0BA">
      <w:pPr>
        <w:pStyle w:val="7"/>
        <w:spacing w:line="600" w:lineRule="exact"/>
        <w:ind w:firstLine="0"/>
        <w:jc w:val="center"/>
        <w:rPr>
          <w:rFonts w:hint="default" w:ascii="Times New Roman" w:hAnsi="Times New Roman" w:eastAsia="仿宋_GB2312" w:cs="Times New Roman"/>
          <w:sz w:val="32"/>
          <w:lang w:eastAsia="zh-CN"/>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lang w:eastAsia="zh-CN"/>
        </w:rPr>
        <w:t>征求意见稿</w:t>
      </w:r>
      <w:r>
        <w:rPr>
          <w:rFonts w:hint="eastAsia" w:ascii="Times New Roman" w:hAnsi="Times New Roman" w:eastAsia="仿宋_GB2312" w:cs="Times New Roman"/>
          <w:sz w:val="32"/>
          <w:lang w:eastAsia="zh-CN"/>
        </w:rPr>
        <w:t>）</w:t>
      </w:r>
    </w:p>
    <w:p w14:paraId="09930B00">
      <w:pPr>
        <w:spacing w:line="600" w:lineRule="exact"/>
        <w:ind w:firstLine="640" w:firstLineChars="200"/>
        <w:rPr>
          <w:rFonts w:hint="default" w:ascii="Times New Roman" w:hAnsi="Times New Roman" w:eastAsia="仿宋_GB2312" w:cs="Times New Roman"/>
          <w:sz w:val="32"/>
        </w:rPr>
      </w:pPr>
      <w:r>
        <w:rPr>
          <w:rFonts w:hint="eastAsia" w:ascii="黑体" w:hAnsi="黑体" w:eastAsia="黑体" w:cs="黑体"/>
          <w:sz w:val="32"/>
        </w:rPr>
        <w:t>第一条</w:t>
      </w:r>
      <w:r>
        <w:rPr>
          <w:rFonts w:hint="default" w:ascii="Times New Roman" w:hAnsi="Times New Roman" w:eastAsia="仿宋_GB2312" w:cs="Times New Roman"/>
          <w:sz w:val="32"/>
        </w:rPr>
        <w:t xml:space="preserve"> </w:t>
      </w:r>
      <w:r>
        <w:rPr>
          <w:rFonts w:hint="eastAsia" w:eastAsia="仿宋_GB2312" w:cs="Times New Roman"/>
          <w:sz w:val="32"/>
          <w:lang w:eastAsia="zh-CN"/>
        </w:rPr>
        <w:t>制定依据。</w:t>
      </w:r>
      <w:r>
        <w:rPr>
          <w:rFonts w:hint="default" w:ascii="Times New Roman" w:hAnsi="Times New Roman" w:eastAsia="仿宋_GB2312" w:cs="Times New Roman"/>
          <w:sz w:val="32"/>
        </w:rPr>
        <w:t>为</w:t>
      </w:r>
      <w:r>
        <w:rPr>
          <w:rFonts w:hint="default" w:ascii="Times New Roman" w:hAnsi="Times New Roman" w:eastAsia="仿宋_GB2312" w:cs="Times New Roman"/>
          <w:sz w:val="32"/>
          <w:lang w:eastAsia="zh-CN"/>
        </w:rPr>
        <w:t>贯彻</w:t>
      </w:r>
      <w:r>
        <w:rPr>
          <w:rFonts w:hint="default" w:ascii="Times New Roman" w:hAnsi="Times New Roman" w:eastAsia="仿宋_GB2312" w:cs="Times New Roman"/>
          <w:sz w:val="32"/>
        </w:rPr>
        <w:t>落</w:t>
      </w:r>
      <w:r>
        <w:rPr>
          <w:rFonts w:hint="default" w:ascii="Times New Roman" w:hAnsi="Times New Roman" w:eastAsia="仿宋_GB2312" w:cs="Times New Roman"/>
          <w:color w:val="auto"/>
          <w:sz w:val="32"/>
        </w:rPr>
        <w:t>实</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rPr>
        <w:t>工业和信息化部</w:t>
      </w:r>
      <w:r>
        <w:rPr>
          <w:rFonts w:hint="eastAsia" w:eastAsia="仿宋_GB2312" w:cs="Times New Roman"/>
          <w:color w:val="auto"/>
          <w:sz w:val="32"/>
          <w:lang w:val="en-US" w:eastAsia="zh-CN"/>
        </w:rPr>
        <w:t xml:space="preserve"> </w:t>
      </w:r>
      <w:r>
        <w:rPr>
          <w:rFonts w:hint="default" w:ascii="Times New Roman" w:hAnsi="Times New Roman" w:eastAsia="仿宋_GB2312" w:cs="Times New Roman"/>
          <w:color w:val="auto"/>
          <w:sz w:val="32"/>
        </w:rPr>
        <w:t xml:space="preserve">财政部 </w:t>
      </w:r>
      <w:r>
        <w:rPr>
          <w:rFonts w:hint="eastAsia" w:eastAsia="仿宋_GB2312" w:cs="Times New Roman"/>
          <w:color w:val="auto"/>
          <w:sz w:val="32"/>
          <w:lang w:eastAsia="zh-CN"/>
        </w:rPr>
        <w:t>金融监管总局</w:t>
      </w:r>
      <w:r>
        <w:rPr>
          <w:rFonts w:hint="default" w:ascii="Times New Roman" w:hAnsi="Times New Roman" w:eastAsia="仿宋_GB2312" w:cs="Times New Roman"/>
          <w:color w:val="auto"/>
          <w:sz w:val="32"/>
        </w:rPr>
        <w:t>关于</w:t>
      </w:r>
      <w:r>
        <w:rPr>
          <w:rFonts w:hint="default" w:ascii="Times New Roman" w:hAnsi="Times New Roman" w:eastAsia="仿宋_GB2312" w:cs="Times New Roman"/>
          <w:color w:val="auto"/>
          <w:sz w:val="32"/>
          <w:lang w:eastAsia="zh-CN"/>
        </w:rPr>
        <w:t>进一步</w:t>
      </w:r>
      <w:r>
        <w:rPr>
          <w:rFonts w:hint="eastAsia" w:eastAsia="仿宋_GB2312" w:cs="Times New Roman"/>
          <w:color w:val="auto"/>
          <w:sz w:val="32"/>
          <w:lang w:eastAsia="zh-CN"/>
        </w:rPr>
        <w:t>完善首</w:t>
      </w:r>
      <w:r>
        <w:rPr>
          <w:rFonts w:hint="default" w:ascii="Times New Roman" w:hAnsi="Times New Roman" w:eastAsia="仿宋_GB2312" w:cs="Times New Roman"/>
          <w:color w:val="auto"/>
          <w:sz w:val="32"/>
        </w:rPr>
        <w:t>台（套）重大技术装备</w:t>
      </w:r>
      <w:r>
        <w:rPr>
          <w:rFonts w:hint="eastAsia" w:eastAsia="仿宋_GB2312" w:cs="Times New Roman"/>
          <w:color w:val="auto"/>
          <w:sz w:val="32"/>
          <w:lang w:eastAsia="zh-CN"/>
        </w:rPr>
        <w:t>首批次新材料</w:t>
      </w:r>
      <w:r>
        <w:rPr>
          <w:rFonts w:hint="default" w:ascii="Times New Roman" w:hAnsi="Times New Roman" w:eastAsia="仿宋_GB2312" w:cs="Times New Roman"/>
          <w:color w:val="auto"/>
          <w:sz w:val="32"/>
        </w:rPr>
        <w:t>保险补偿</w:t>
      </w:r>
      <w:r>
        <w:rPr>
          <w:rFonts w:hint="eastAsia" w:eastAsia="仿宋_GB2312" w:cs="Times New Roman"/>
          <w:color w:val="auto"/>
          <w:sz w:val="32"/>
          <w:lang w:eastAsia="zh-CN"/>
        </w:rPr>
        <w:t>政策的意见</w:t>
      </w:r>
      <w:r>
        <w:rPr>
          <w:rFonts w:hint="default" w:ascii="Times New Roman" w:hAnsi="Times New Roman" w:eastAsia="仿宋_GB2312" w:cs="Times New Roman"/>
          <w:color w:val="auto"/>
          <w:sz w:val="32"/>
        </w:rPr>
        <w:t>》(</w:t>
      </w:r>
      <w:r>
        <w:rPr>
          <w:rFonts w:hint="eastAsia" w:eastAsia="仿宋_GB2312" w:cs="Times New Roman"/>
          <w:color w:val="auto"/>
          <w:sz w:val="32"/>
          <w:lang w:eastAsia="zh-CN"/>
        </w:rPr>
        <w:t>工信部联重装</w:t>
      </w:r>
      <w:r>
        <w:rPr>
          <w:rFonts w:hint="default" w:ascii="Times New Roman" w:hAnsi="Times New Roman" w:eastAsia="仿宋_GB2312" w:cs="Times New Roman"/>
          <w:color w:val="auto"/>
          <w:sz w:val="32"/>
        </w:rPr>
        <w:t>〔20</w:t>
      </w:r>
      <w:r>
        <w:rPr>
          <w:rFonts w:hint="eastAsia" w:eastAsia="仿宋_GB2312" w:cs="Times New Roman"/>
          <w:color w:val="auto"/>
          <w:sz w:val="32"/>
          <w:lang w:val="en-US" w:eastAsia="zh-CN"/>
        </w:rPr>
        <w:t>24</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89</w:t>
      </w:r>
      <w:r>
        <w:rPr>
          <w:rFonts w:hint="default" w:ascii="Times New Roman" w:hAnsi="Times New Roman" w:eastAsia="仿宋_GB2312" w:cs="Times New Roman"/>
          <w:color w:val="auto"/>
          <w:sz w:val="32"/>
        </w:rPr>
        <w:t>号)</w:t>
      </w:r>
      <w:r>
        <w:rPr>
          <w:rFonts w:hint="eastAsia" w:eastAsia="仿宋_GB2312" w:cs="Times New Roman"/>
          <w:color w:val="auto"/>
          <w:sz w:val="32"/>
          <w:lang w:eastAsia="zh-CN"/>
        </w:rPr>
        <w:t>和《</w:t>
      </w:r>
      <w:r>
        <w:rPr>
          <w:rFonts w:hint="default" w:ascii="Times New Roman" w:hAnsi="Times New Roman" w:eastAsia="仿宋_GB2312" w:cs="Times New Roman"/>
          <w:color w:val="auto"/>
          <w:sz w:val="32"/>
        </w:rPr>
        <w:t>工业和信息化部</w:t>
      </w:r>
      <w:r>
        <w:rPr>
          <w:rFonts w:hint="eastAsia" w:eastAsia="仿宋_GB2312" w:cs="Times New Roman"/>
          <w:color w:val="auto"/>
          <w:sz w:val="32"/>
          <w:lang w:eastAsia="zh-CN"/>
        </w:rPr>
        <w:t>办公厅</w:t>
      </w:r>
      <w:r>
        <w:rPr>
          <w:rFonts w:hint="eastAsia" w:eastAsia="仿宋_GB2312" w:cs="Times New Roman"/>
          <w:color w:val="auto"/>
          <w:sz w:val="32"/>
          <w:lang w:val="en-US" w:eastAsia="zh-CN"/>
        </w:rPr>
        <w:t xml:space="preserve"> </w:t>
      </w:r>
      <w:r>
        <w:rPr>
          <w:rFonts w:hint="default" w:ascii="Times New Roman" w:hAnsi="Times New Roman" w:eastAsia="仿宋_GB2312" w:cs="Times New Roman"/>
          <w:color w:val="auto"/>
          <w:sz w:val="32"/>
        </w:rPr>
        <w:t>财政部</w:t>
      </w:r>
      <w:r>
        <w:rPr>
          <w:rFonts w:hint="eastAsia" w:eastAsia="仿宋_GB2312" w:cs="Times New Roman"/>
          <w:color w:val="auto"/>
          <w:sz w:val="32"/>
          <w:lang w:eastAsia="zh-CN"/>
        </w:rPr>
        <w:t>办公厅</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金融监管总局办公厅关于印发</w:t>
      </w:r>
      <w:r>
        <w:rPr>
          <w:rFonts w:hint="default" w:eastAsia="仿宋_GB2312" w:cs="Times New Roman"/>
          <w:color w:val="auto"/>
          <w:sz w:val="32"/>
          <w:lang w:eastAsia="zh-CN"/>
        </w:rPr>
        <w:t>&lt;</w:t>
      </w:r>
      <w:r>
        <w:rPr>
          <w:rFonts w:hint="eastAsia" w:eastAsia="仿宋_GB2312" w:cs="Times New Roman"/>
          <w:color w:val="auto"/>
          <w:sz w:val="32"/>
          <w:lang w:eastAsia="zh-CN"/>
        </w:rPr>
        <w:t>首</w:t>
      </w:r>
      <w:r>
        <w:rPr>
          <w:rFonts w:hint="default" w:ascii="Times New Roman" w:hAnsi="Times New Roman" w:eastAsia="仿宋_GB2312" w:cs="Times New Roman"/>
          <w:color w:val="auto"/>
          <w:sz w:val="32"/>
        </w:rPr>
        <w:t>台（套）重大技术装备</w:t>
      </w:r>
      <w:r>
        <w:rPr>
          <w:rFonts w:hint="eastAsia" w:eastAsia="仿宋_GB2312" w:cs="Times New Roman"/>
          <w:color w:val="auto"/>
          <w:sz w:val="32"/>
          <w:lang w:eastAsia="zh-CN"/>
        </w:rPr>
        <w:t>首批次新材料</w:t>
      </w:r>
      <w:r>
        <w:rPr>
          <w:rFonts w:hint="default" w:ascii="Times New Roman" w:hAnsi="Times New Roman" w:eastAsia="仿宋_GB2312" w:cs="Times New Roman"/>
          <w:color w:val="auto"/>
          <w:sz w:val="32"/>
        </w:rPr>
        <w:t>保险补偿</w:t>
      </w:r>
      <w:r>
        <w:rPr>
          <w:rFonts w:hint="eastAsia" w:eastAsia="仿宋_GB2312" w:cs="Times New Roman"/>
          <w:color w:val="auto"/>
          <w:sz w:val="32"/>
          <w:lang w:eastAsia="zh-CN"/>
        </w:rPr>
        <w:t>政策实施细则（试行）</w:t>
      </w:r>
      <w:r>
        <w:rPr>
          <w:rFonts w:hint="default" w:eastAsia="仿宋_GB2312" w:cs="Times New Roman"/>
          <w:color w:val="auto"/>
          <w:sz w:val="32"/>
          <w:lang w:eastAsia="zh-CN"/>
        </w:rPr>
        <w:t>&gt;</w:t>
      </w:r>
      <w:r>
        <w:rPr>
          <w:rFonts w:hint="eastAsia" w:eastAsia="仿宋_GB2312" w:cs="Times New Roman"/>
          <w:color w:val="auto"/>
          <w:sz w:val="32"/>
          <w:lang w:eastAsia="zh-CN"/>
        </w:rPr>
        <w:t>的通知》（工信厅联重装</w:t>
      </w:r>
      <w:r>
        <w:rPr>
          <w:rFonts w:hint="default" w:ascii="Times New Roman" w:hAnsi="Times New Roman" w:eastAsia="仿宋_GB2312" w:cs="Times New Roman"/>
          <w:color w:val="auto"/>
          <w:sz w:val="32"/>
        </w:rPr>
        <w:t>〔20</w:t>
      </w:r>
      <w:r>
        <w:rPr>
          <w:rFonts w:hint="eastAsia" w:eastAsia="仿宋_GB2312" w:cs="Times New Roman"/>
          <w:color w:val="auto"/>
          <w:sz w:val="32"/>
          <w:lang w:val="en-US" w:eastAsia="zh-CN"/>
        </w:rPr>
        <w:t>24</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64</w:t>
      </w:r>
      <w:r>
        <w:rPr>
          <w:rFonts w:hint="default" w:ascii="Times New Roman" w:hAnsi="Times New Roman" w:eastAsia="仿宋_GB2312" w:cs="Times New Roman"/>
          <w:color w:val="auto"/>
          <w:sz w:val="32"/>
        </w:rPr>
        <w:t>号</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，支持和鼓励我省装备制造企业自主创新和开拓市场，</w:t>
      </w:r>
      <w:r>
        <w:rPr>
          <w:rFonts w:hint="default" w:ascii="Times New Roman" w:hAnsi="Times New Roman" w:eastAsia="仿宋_GB2312" w:cs="Times New Roman"/>
          <w:color w:val="auto"/>
          <w:sz w:val="32"/>
          <w:lang w:eastAsia="zh-CN"/>
        </w:rPr>
        <w:t>助力制造业高质量发展，</w:t>
      </w:r>
      <w:r>
        <w:rPr>
          <w:rFonts w:hint="eastAsia" w:eastAsia="仿宋_GB2312" w:cs="Times New Roman"/>
          <w:color w:val="auto"/>
          <w:sz w:val="32"/>
          <w:lang w:eastAsia="zh-CN"/>
        </w:rPr>
        <w:t>结合我省实际，</w:t>
      </w:r>
      <w:r>
        <w:rPr>
          <w:rFonts w:hint="default" w:ascii="Times New Roman" w:hAnsi="Times New Roman" w:eastAsia="仿宋_GB2312" w:cs="Times New Roman"/>
          <w:sz w:val="32"/>
        </w:rPr>
        <w:t>制定本办法。</w:t>
      </w:r>
    </w:p>
    <w:p w14:paraId="39367113">
      <w:pPr>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sz w:val="32"/>
          <w:szCs w:val="22"/>
        </w:rPr>
        <w:t>第二条</w:t>
      </w:r>
      <w:r>
        <w:rPr>
          <w:rFonts w:hint="default" w:ascii="Times New Roman" w:hAnsi="Times New Roman" w:eastAsia="仿宋_GB2312" w:cs="Times New Roman"/>
          <w:sz w:val="32"/>
        </w:rPr>
        <w:t xml:space="preserve"> </w:t>
      </w:r>
      <w:r>
        <w:rPr>
          <w:rFonts w:hint="eastAsia" w:eastAsia="仿宋_GB2312" w:cs="Times New Roman"/>
          <w:sz w:val="32"/>
          <w:lang w:eastAsia="zh-CN"/>
        </w:rPr>
        <w:t>产品定义。</w:t>
      </w:r>
      <w:r>
        <w:rPr>
          <w:rFonts w:hint="default" w:ascii="Times New Roman" w:hAnsi="Times New Roman" w:eastAsia="仿宋_GB2312" w:cs="Times New Roman"/>
          <w:color w:val="auto"/>
          <w:sz w:val="32"/>
        </w:rPr>
        <w:t>首台（套）重大技术装备是指</w:t>
      </w:r>
      <w:r>
        <w:rPr>
          <w:rFonts w:hint="eastAsia" w:eastAsia="仿宋_GB2312" w:cs="Times New Roman"/>
          <w:color w:val="auto"/>
          <w:sz w:val="32"/>
          <w:lang w:eastAsia="zh-CN"/>
        </w:rPr>
        <w:t>国内实现显著技术突破，拥有自主知识产权，进入市场初期尚未形成竞争优势的整机装备、核心系统及关键零部件产品。装备可按照</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数或批次数予以申报和投保。原则上单</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价值高于</w:t>
      </w:r>
      <w:r>
        <w:rPr>
          <w:rFonts w:hint="eastAsia" w:eastAsia="仿宋_GB2312" w:cs="Times New Roman"/>
          <w:color w:val="auto"/>
          <w:sz w:val="32"/>
          <w:lang w:val="en-US" w:eastAsia="zh-CN"/>
        </w:rPr>
        <w:t>20（50）（含）万元的产品按</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数申报，低于</w:t>
      </w:r>
      <w:r>
        <w:rPr>
          <w:rFonts w:hint="eastAsia" w:eastAsia="仿宋_GB2312" w:cs="Times New Roman"/>
          <w:color w:val="auto"/>
          <w:sz w:val="32"/>
          <w:lang w:val="en-US" w:eastAsia="zh-CN"/>
        </w:rPr>
        <w:t>20（50）万元的产品按批次数申报，按批次申报者必须列明</w:t>
      </w:r>
      <w:r>
        <w:rPr>
          <w:rFonts w:hint="eastAsia" w:eastAsia="仿宋_GB2312" w:cs="Times New Roman"/>
          <w:color w:val="auto"/>
          <w:sz w:val="32"/>
          <w:lang w:eastAsia="zh-CN"/>
        </w:rPr>
        <w:t>单</w:t>
      </w:r>
      <w:r>
        <w:rPr>
          <w:rFonts w:hint="default" w:ascii="Times New Roman" w:hAnsi="Times New Roman" w:eastAsia="仿宋_GB2312" w:cs="Times New Roman"/>
          <w:color w:val="auto"/>
          <w:sz w:val="32"/>
        </w:rPr>
        <w:t>台（套）</w:t>
      </w:r>
      <w:r>
        <w:rPr>
          <w:rFonts w:hint="eastAsia" w:eastAsia="仿宋_GB2312" w:cs="Times New Roman"/>
          <w:color w:val="auto"/>
          <w:sz w:val="32"/>
          <w:lang w:eastAsia="zh-CN"/>
        </w:rPr>
        <w:t>价值额</w:t>
      </w:r>
      <w:r>
        <w:rPr>
          <w:rFonts w:hint="eastAsia" w:eastAsia="仿宋_GB2312" w:cs="Times New Roman"/>
          <w:color w:val="auto"/>
          <w:sz w:val="32"/>
          <w:lang w:val="en-US" w:eastAsia="zh-CN"/>
        </w:rPr>
        <w:t>。</w:t>
      </w:r>
    </w:p>
    <w:p w14:paraId="1C44FD46">
      <w:pPr>
        <w:spacing w:line="600" w:lineRule="exact"/>
        <w:ind w:firstLine="645"/>
        <w:rPr>
          <w:rFonts w:hint="eastAsia" w:ascii="Times New Roman" w:hAnsi="Times New Roman" w:eastAsia="仿宋_GB2312" w:cs="Times New Roman"/>
          <w:color w:val="auto"/>
          <w:sz w:val="32"/>
        </w:rPr>
      </w:pPr>
      <w:r>
        <w:rPr>
          <w:rFonts w:hint="default" w:ascii="黑体" w:hAnsi="黑体" w:eastAsia="黑体" w:cs="黑体"/>
          <w:color w:val="auto"/>
          <w:sz w:val="32"/>
          <w:szCs w:val="22"/>
        </w:rPr>
        <w:t>第三条</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职责分工。河北</w:t>
      </w:r>
      <w:r>
        <w:rPr>
          <w:rFonts w:hint="eastAsia" w:ascii="Times New Roman" w:hAnsi="Times New Roman" w:eastAsia="仿宋_GB2312" w:cs="Times New Roman"/>
          <w:color w:val="auto"/>
          <w:sz w:val="32"/>
        </w:rPr>
        <w:t>省工业和信息化厅</w:t>
      </w:r>
      <w:r>
        <w:rPr>
          <w:rFonts w:hint="eastAsia" w:eastAsia="仿宋_GB2312" w:cs="Times New Roman"/>
          <w:color w:val="auto"/>
          <w:sz w:val="32"/>
          <w:lang w:eastAsia="zh-CN"/>
        </w:rPr>
        <w:t>会同河北省财政厅组织</w:t>
      </w:r>
      <w:r>
        <w:rPr>
          <w:rFonts w:hint="eastAsia" w:ascii="Times New Roman" w:hAnsi="Times New Roman" w:eastAsia="仿宋_GB2312" w:cs="Times New Roman"/>
          <w:color w:val="auto"/>
          <w:sz w:val="32"/>
        </w:rPr>
        <w:t>全省重点领域首台（套）重大技术装备产品的自愿申报、评定工作，每年向社会发布《河北省重点领域首台（套）重大技术装备产品公告目录》（以下简称《目录》）</w:t>
      </w:r>
      <w:r>
        <w:rPr>
          <w:rFonts w:hint="eastAsia" w:eastAsia="仿宋_GB2312" w:cs="Times New Roman"/>
          <w:color w:val="auto"/>
          <w:sz w:val="32"/>
          <w:lang w:eastAsia="zh-CN"/>
        </w:rPr>
        <w:t>。</w:t>
      </w:r>
    </w:p>
    <w:p w14:paraId="667924B8">
      <w:pPr>
        <w:spacing w:line="600" w:lineRule="exact"/>
        <w:ind w:firstLine="640" w:firstLineChars="200"/>
        <w:rPr>
          <w:rFonts w:hint="eastAsia" w:eastAsia="仿宋_GB2312" w:cs="Times New Roman"/>
          <w:color w:val="auto"/>
          <w:sz w:val="32"/>
          <w:lang w:eastAsia="zh-CN"/>
        </w:rPr>
      </w:pPr>
      <w:r>
        <w:rPr>
          <w:rFonts w:hint="default" w:ascii="黑体" w:hAnsi="黑体" w:eastAsia="黑体" w:cs="黑体"/>
          <w:color w:val="auto"/>
          <w:sz w:val="32"/>
          <w:szCs w:val="22"/>
        </w:rPr>
        <w:t>第四条</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评定原则。坚持“领域重点化、产品高端化、企业自主化、险种多元化、费率动态化、监管严格化”。</w:t>
      </w:r>
    </w:p>
    <w:p w14:paraId="7E26304E">
      <w:pPr>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color w:val="auto"/>
          <w:sz w:val="32"/>
          <w:szCs w:val="22"/>
          <w:lang w:eastAsia="zh-CN"/>
        </w:rPr>
        <w:t>第五条</w:t>
      </w:r>
      <w:r>
        <w:rPr>
          <w:rFonts w:hint="eastAsia" w:eastAsia="仿宋_GB2312" w:cs="Times New Roman"/>
          <w:color w:val="auto"/>
          <w:sz w:val="32"/>
          <w:lang w:val="en-US" w:eastAsia="zh-CN"/>
        </w:rPr>
        <w:t xml:space="preserve">  评定范围</w:t>
      </w:r>
      <w:r>
        <w:rPr>
          <w:rFonts w:hint="default"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1.高端工业母机</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2.</w:t>
      </w:r>
      <w:r>
        <w:rPr>
          <w:rFonts w:hint="eastAsia" w:ascii="Times New Roman" w:eastAsia="仿宋_GB2312" w:cs="Times New Roman"/>
          <w:color w:val="auto"/>
          <w:sz w:val="32"/>
          <w:szCs w:val="20"/>
          <w:lang w:eastAsia="zh-CN"/>
        </w:rPr>
        <w:t>电子专用装备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3.电力装备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4.</w:t>
      </w:r>
      <w:r>
        <w:rPr>
          <w:rFonts w:hint="eastAsia" w:ascii="Times New Roman" w:eastAsia="仿宋_GB2312" w:cs="Times New Roman"/>
          <w:color w:val="auto"/>
          <w:sz w:val="32"/>
          <w:szCs w:val="20"/>
        </w:rPr>
        <w:t>大型矿山</w:t>
      </w:r>
      <w:r>
        <w:rPr>
          <w:rFonts w:hint="eastAsia" w:ascii="Times New Roman" w:eastAsia="仿宋_GB2312" w:cs="Times New Roman"/>
          <w:color w:val="auto"/>
          <w:sz w:val="32"/>
          <w:szCs w:val="20"/>
          <w:lang w:eastAsia="zh-CN"/>
        </w:rPr>
        <w:t>和</w:t>
      </w:r>
      <w:r>
        <w:rPr>
          <w:rFonts w:hint="eastAsia" w:ascii="Times New Roman" w:eastAsia="仿宋_GB2312" w:cs="Times New Roman"/>
          <w:color w:val="auto"/>
          <w:sz w:val="32"/>
          <w:szCs w:val="20"/>
        </w:rPr>
        <w:t>冶金装备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5.</w:t>
      </w:r>
      <w:r>
        <w:rPr>
          <w:rFonts w:hint="eastAsia" w:ascii="Times New Roman" w:eastAsia="仿宋_GB2312" w:cs="Times New Roman"/>
          <w:color w:val="auto"/>
          <w:sz w:val="32"/>
          <w:szCs w:val="20"/>
        </w:rPr>
        <w:t>大型石油</w:t>
      </w:r>
      <w:r>
        <w:rPr>
          <w:rFonts w:hint="eastAsia" w:ascii="Times New Roman" w:eastAsia="仿宋_GB2312" w:cs="Times New Roman"/>
          <w:color w:val="auto"/>
          <w:sz w:val="32"/>
          <w:szCs w:val="20"/>
          <w:lang w:eastAsia="zh-CN"/>
        </w:rPr>
        <w:t>和</w:t>
      </w:r>
      <w:r>
        <w:rPr>
          <w:rFonts w:hint="eastAsia" w:ascii="Times New Roman" w:eastAsia="仿宋_GB2312" w:cs="Times New Roman"/>
          <w:color w:val="auto"/>
          <w:sz w:val="32"/>
          <w:szCs w:val="20"/>
        </w:rPr>
        <w:t>化</w:t>
      </w:r>
      <w:r>
        <w:rPr>
          <w:rFonts w:hint="eastAsia" w:ascii="Times New Roman" w:eastAsia="仿宋_GB2312" w:cs="Times New Roman"/>
          <w:color w:val="auto"/>
          <w:sz w:val="32"/>
          <w:szCs w:val="20"/>
          <w:lang w:eastAsia="zh-CN"/>
        </w:rPr>
        <w:t>工</w:t>
      </w:r>
      <w:r>
        <w:rPr>
          <w:rFonts w:hint="eastAsia" w:ascii="Times New Roman" w:eastAsia="仿宋_GB2312" w:cs="Times New Roman"/>
          <w:color w:val="auto"/>
          <w:sz w:val="32"/>
          <w:szCs w:val="20"/>
        </w:rPr>
        <w:t>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6.先进节能环保装备</w:t>
      </w:r>
      <w:r>
        <w:rPr>
          <w:rFonts w:hint="eastAsia" w:eastAsia="仿宋_GB2312" w:cs="Times New Roman"/>
          <w:color w:val="auto"/>
          <w:sz w:val="32"/>
          <w:lang w:eastAsia="zh-CN"/>
        </w:rPr>
        <w:t>。</w:t>
      </w:r>
      <w:r>
        <w:rPr>
          <w:rFonts w:hint="eastAsia" w:ascii="Times New Roman" w:eastAsia="仿宋_GB2312" w:cs="Times New Roman"/>
          <w:color w:val="auto"/>
          <w:sz w:val="32"/>
          <w:szCs w:val="20"/>
          <w:lang w:val="en-US" w:eastAsia="zh-CN"/>
        </w:rPr>
        <w:t>7.先进</w:t>
      </w:r>
      <w:r>
        <w:rPr>
          <w:rFonts w:hint="eastAsia" w:ascii="Times New Roman" w:eastAsia="仿宋_GB2312" w:cs="Times New Roman"/>
          <w:color w:val="auto"/>
          <w:sz w:val="32"/>
          <w:szCs w:val="20"/>
        </w:rPr>
        <w:t>轨道交通装备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8.</w:t>
      </w:r>
      <w:r>
        <w:rPr>
          <w:rFonts w:hint="eastAsia" w:ascii="Times New Roman" w:eastAsia="仿宋_GB2312" w:cs="Times New Roman"/>
          <w:color w:val="auto"/>
          <w:sz w:val="32"/>
          <w:szCs w:val="20"/>
        </w:rPr>
        <w:t>船舶</w:t>
      </w:r>
      <w:r>
        <w:rPr>
          <w:rFonts w:hint="eastAsia" w:ascii="Times New Roman" w:eastAsia="仿宋_GB2312" w:cs="Times New Roman"/>
          <w:color w:val="auto"/>
          <w:sz w:val="32"/>
          <w:szCs w:val="20"/>
          <w:lang w:eastAsia="zh-CN"/>
        </w:rPr>
        <w:t>与</w:t>
      </w:r>
      <w:r>
        <w:rPr>
          <w:rFonts w:hint="eastAsia" w:ascii="Times New Roman" w:eastAsia="仿宋_GB2312" w:cs="Times New Roman"/>
          <w:color w:val="auto"/>
          <w:sz w:val="32"/>
          <w:szCs w:val="20"/>
        </w:rPr>
        <w:t>海洋工程装备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9.</w:t>
      </w:r>
      <w:r>
        <w:rPr>
          <w:rFonts w:hint="eastAsia" w:ascii="Times New Roman" w:eastAsia="仿宋_GB2312" w:cs="Times New Roman"/>
          <w:color w:val="auto"/>
          <w:sz w:val="32"/>
          <w:szCs w:val="20"/>
        </w:rPr>
        <w:t>航空</w:t>
      </w:r>
      <w:r>
        <w:rPr>
          <w:rFonts w:hint="eastAsia" w:ascii="Times New Roman" w:eastAsia="仿宋_GB2312" w:cs="Times New Roman"/>
          <w:color w:val="auto"/>
          <w:sz w:val="32"/>
          <w:szCs w:val="20"/>
          <w:lang w:eastAsia="zh-CN"/>
        </w:rPr>
        <w:t>航天</w:t>
      </w:r>
      <w:r>
        <w:rPr>
          <w:rFonts w:hint="eastAsia" w:ascii="Times New Roman" w:eastAsia="仿宋_GB2312" w:cs="Times New Roman"/>
          <w:color w:val="auto"/>
          <w:sz w:val="32"/>
          <w:szCs w:val="20"/>
        </w:rPr>
        <w:t>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10.</w:t>
      </w:r>
      <w:r>
        <w:rPr>
          <w:rFonts w:hint="eastAsia" w:ascii="Times New Roman" w:eastAsia="仿宋_GB2312" w:cs="Times New Roman"/>
          <w:color w:val="auto"/>
          <w:sz w:val="32"/>
          <w:szCs w:val="20"/>
        </w:rPr>
        <w:t>新型农业</w:t>
      </w:r>
      <w:r>
        <w:rPr>
          <w:rFonts w:hint="eastAsia" w:ascii="Times New Roman" w:eastAsia="仿宋_GB2312" w:cs="Times New Roman"/>
          <w:color w:val="auto"/>
          <w:sz w:val="32"/>
          <w:szCs w:val="20"/>
          <w:lang w:eastAsia="zh-CN"/>
        </w:rPr>
        <w:t>机械</w:t>
      </w:r>
      <w:r>
        <w:rPr>
          <w:rFonts w:hint="eastAsia" w:ascii="Times New Roman" w:eastAsia="仿宋_GB2312" w:cs="Times New Roman"/>
          <w:color w:val="auto"/>
          <w:sz w:val="32"/>
          <w:szCs w:val="20"/>
        </w:rPr>
        <w:t>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11.</w:t>
      </w:r>
      <w:r>
        <w:rPr>
          <w:rFonts w:hint="eastAsia" w:ascii="Times New Roman" w:eastAsia="仿宋_GB2312" w:cs="Times New Roman"/>
          <w:color w:val="auto"/>
          <w:sz w:val="32"/>
          <w:szCs w:val="20"/>
        </w:rPr>
        <w:t>大型工</w:t>
      </w:r>
      <w:r>
        <w:rPr>
          <w:rFonts w:hint="eastAsia" w:ascii="Times New Roman" w:eastAsia="仿宋_GB2312" w:cs="Times New Roman"/>
          <w:color w:val="auto"/>
          <w:sz w:val="32"/>
          <w:szCs w:val="20"/>
          <w:lang w:eastAsia="zh-CN"/>
        </w:rPr>
        <w:t>程</w:t>
      </w:r>
      <w:r>
        <w:rPr>
          <w:rFonts w:hint="eastAsia" w:ascii="Times New Roman" w:eastAsia="仿宋_GB2312" w:cs="Times New Roman"/>
          <w:color w:val="auto"/>
          <w:sz w:val="32"/>
          <w:szCs w:val="20"/>
        </w:rPr>
        <w:t>机械</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12.</w:t>
      </w:r>
      <w:r>
        <w:rPr>
          <w:rFonts w:hint="eastAsia" w:ascii="Times New Roman" w:eastAsia="仿宋_GB2312" w:cs="Times New Roman"/>
          <w:color w:val="auto"/>
          <w:sz w:val="32"/>
          <w:szCs w:val="20"/>
        </w:rPr>
        <w:t>新型轻工</w:t>
      </w:r>
      <w:r>
        <w:rPr>
          <w:rFonts w:hint="eastAsia" w:ascii="Times New Roman" w:eastAsia="仿宋_GB2312" w:cs="Times New Roman"/>
          <w:color w:val="auto"/>
          <w:sz w:val="32"/>
          <w:szCs w:val="20"/>
          <w:lang w:eastAsia="zh-CN"/>
        </w:rPr>
        <w:t>和纺织</w:t>
      </w:r>
      <w:r>
        <w:rPr>
          <w:rFonts w:hint="eastAsia" w:ascii="Times New Roman" w:eastAsia="仿宋_GB2312" w:cs="Times New Roman"/>
          <w:color w:val="auto"/>
          <w:sz w:val="32"/>
          <w:szCs w:val="20"/>
        </w:rPr>
        <w:t>机械</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13.高端</w:t>
      </w:r>
      <w:r>
        <w:rPr>
          <w:rFonts w:hint="eastAsia" w:ascii="Times New Roman" w:eastAsia="仿宋_GB2312" w:cs="Times New Roman"/>
          <w:color w:val="auto"/>
          <w:sz w:val="32"/>
          <w:szCs w:val="20"/>
        </w:rPr>
        <w:t>医疗装备</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14.精密仪器仪表</w:t>
      </w:r>
      <w:r>
        <w:rPr>
          <w:rFonts w:hint="eastAsia" w:ascii="Times New Roman" w:hAnsi="Times New Roman" w:eastAsia="仿宋_GB2312" w:cs="Times New Roman"/>
          <w:color w:val="auto"/>
          <w:sz w:val="32"/>
        </w:rPr>
        <w:t>。</w:t>
      </w:r>
      <w:r>
        <w:rPr>
          <w:rFonts w:hint="eastAsia" w:ascii="Times New Roman" w:eastAsia="仿宋_GB2312" w:cs="Times New Roman"/>
          <w:color w:val="auto"/>
          <w:sz w:val="32"/>
          <w:szCs w:val="20"/>
          <w:lang w:val="en-US" w:eastAsia="zh-CN"/>
        </w:rPr>
        <w:t>15.</w:t>
      </w:r>
      <w:r>
        <w:rPr>
          <w:rFonts w:hint="eastAsia" w:ascii="Times New Roman" w:eastAsia="仿宋_GB2312" w:cs="Times New Roman"/>
          <w:color w:val="auto"/>
          <w:sz w:val="32"/>
          <w:szCs w:val="20"/>
        </w:rPr>
        <w:t>重大技术装备关键配套</w:t>
      </w:r>
      <w:r>
        <w:rPr>
          <w:rFonts w:hint="eastAsia" w:ascii="Times New Roman" w:eastAsia="仿宋_GB2312" w:cs="Times New Roman"/>
          <w:color w:val="auto"/>
          <w:sz w:val="32"/>
          <w:szCs w:val="20"/>
          <w:lang w:eastAsia="zh-CN"/>
        </w:rPr>
        <w:t>及</w:t>
      </w:r>
      <w:r>
        <w:rPr>
          <w:rFonts w:hint="eastAsia" w:ascii="Times New Roman" w:eastAsia="仿宋_GB2312" w:cs="Times New Roman"/>
          <w:color w:val="auto"/>
          <w:sz w:val="32"/>
          <w:szCs w:val="20"/>
        </w:rPr>
        <w:t>基础件</w:t>
      </w:r>
      <w:r>
        <w:rPr>
          <w:rFonts w:hint="eastAsia" w:ascii="Times New Roman" w:hAnsi="Times New Roman" w:eastAsia="仿宋_GB2312" w:cs="Times New Roman"/>
          <w:color w:val="auto"/>
          <w:sz w:val="32"/>
        </w:rPr>
        <w:t>。</w:t>
      </w:r>
      <w:r>
        <w:rPr>
          <w:rFonts w:hint="eastAsia" w:eastAsia="仿宋_GB2312" w:cs="Times New Roman"/>
          <w:color w:val="auto"/>
          <w:sz w:val="32"/>
          <w:lang w:eastAsia="zh-CN"/>
        </w:rPr>
        <w:t>根据国家《首台（套）重大技术装备推广应用指导目录》并结合我省实际确定评定范围并</w:t>
      </w:r>
      <w:r>
        <w:rPr>
          <w:rFonts w:hint="eastAsia" w:ascii="Times New Roman" w:hAnsi="Times New Roman" w:eastAsia="仿宋_GB2312" w:cs="Times New Roman"/>
          <w:color w:val="auto"/>
          <w:sz w:val="32"/>
        </w:rPr>
        <w:t>适时调整</w:t>
      </w:r>
      <w:r>
        <w:rPr>
          <w:rFonts w:hint="eastAsia" w:eastAsia="仿宋_GB2312" w:cs="Times New Roman"/>
          <w:color w:val="auto"/>
          <w:sz w:val="32"/>
          <w:lang w:eastAsia="zh-CN"/>
        </w:rPr>
        <w:t>。（见附件</w:t>
      </w:r>
      <w:r>
        <w:rPr>
          <w:rFonts w:hint="eastAsia" w:eastAsia="仿宋_GB2312" w:cs="Times New Roman"/>
          <w:color w:val="auto"/>
          <w:sz w:val="32"/>
          <w:lang w:val="en-US" w:eastAsia="zh-CN"/>
        </w:rPr>
        <w:t>1</w:t>
      </w:r>
      <w:r>
        <w:rPr>
          <w:rFonts w:hint="eastAsia" w:eastAsia="仿宋_GB2312" w:cs="Times New Roman"/>
          <w:color w:val="auto"/>
          <w:sz w:val="32"/>
          <w:lang w:eastAsia="zh-CN"/>
        </w:rPr>
        <w:t>）</w:t>
      </w:r>
    </w:p>
    <w:p w14:paraId="5F44C979">
      <w:pPr>
        <w:spacing w:line="600" w:lineRule="exact"/>
        <w:ind w:firstLine="640" w:firstLineChars="200"/>
        <w:rPr>
          <w:rFonts w:hint="default" w:ascii="Times New Roman" w:hAnsi="Times New Roman" w:eastAsia="仿宋_GB2312" w:cs="Times New Roman"/>
          <w:sz w:val="32"/>
        </w:rPr>
      </w:pPr>
      <w:r>
        <w:rPr>
          <w:rFonts w:hint="default" w:ascii="黑体" w:hAnsi="黑体" w:eastAsia="黑体" w:cs="黑体"/>
          <w:sz w:val="32"/>
          <w:szCs w:val="22"/>
        </w:rPr>
        <w:t>第</w:t>
      </w:r>
      <w:r>
        <w:rPr>
          <w:rFonts w:hint="eastAsia" w:ascii="黑体" w:hAnsi="黑体" w:eastAsia="黑体" w:cs="黑体"/>
          <w:sz w:val="32"/>
          <w:szCs w:val="22"/>
          <w:lang w:eastAsia="zh-CN"/>
        </w:rPr>
        <w:t>六</w:t>
      </w:r>
      <w:r>
        <w:rPr>
          <w:rFonts w:hint="default" w:ascii="黑体" w:hAnsi="黑体" w:eastAsia="黑体" w:cs="黑体"/>
          <w:sz w:val="32"/>
          <w:szCs w:val="22"/>
        </w:rPr>
        <w:t>条</w:t>
      </w:r>
      <w:r>
        <w:rPr>
          <w:rFonts w:hint="default" w:ascii="Times New Roman" w:hAnsi="Times New Roman" w:eastAsia="仿宋_GB2312" w:cs="Times New Roman"/>
          <w:sz w:val="32"/>
        </w:rPr>
        <w:t xml:space="preserve"> 产品界定。省内企业生产的成套设备、单台设备或关键零部件具有以下特征，属于首台（套）：</w:t>
      </w:r>
    </w:p>
    <w:p w14:paraId="752673FF">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default" w:ascii="Times New Roman" w:hAnsi="Times New Roman" w:eastAsia="仿宋_GB2312" w:cs="Times New Roman"/>
          <w:color w:val="070707"/>
          <w:sz w:val="32"/>
        </w:rPr>
        <w:t>符合国家和省工业转型升级要求，且为当前国民经济建设和国家、河北省重大工程急需的装备产品。</w:t>
      </w:r>
    </w:p>
    <w:p w14:paraId="704C760F">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2.通过原始创新、集成创新或引进消化吸收再创新，在原理、结构、性能等方面有重大创新突破。</w:t>
      </w:r>
    </w:p>
    <w:p w14:paraId="62BD8FA7">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3.核心技术和自主品牌拥有自主知识产权。</w:t>
      </w:r>
    </w:p>
    <w:p w14:paraId="329E3750">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4.集机、电、自动控制技术为一体。</w:t>
      </w:r>
    </w:p>
    <w:p w14:paraId="7351B55B">
      <w:pPr>
        <w:widowControl/>
        <w:spacing w:line="600" w:lineRule="exact"/>
        <w:ind w:firstLine="640" w:firstLineChars="200"/>
        <w:jc w:val="left"/>
        <w:rPr>
          <w:rFonts w:hint="default" w:ascii="Times New Roman" w:hAnsi="Times New Roman" w:eastAsia="仿宋_GB2312" w:cs="Times New Roman"/>
          <w:color w:val="070707"/>
          <w:sz w:val="32"/>
        </w:rPr>
      </w:pPr>
      <w:r>
        <w:rPr>
          <w:rFonts w:hint="default" w:ascii="Times New Roman" w:hAnsi="Times New Roman" w:eastAsia="仿宋_GB2312" w:cs="Times New Roman"/>
          <w:sz w:val="32"/>
        </w:rPr>
        <w:t>5.</w:t>
      </w:r>
      <w:r>
        <w:rPr>
          <w:rFonts w:hint="default" w:ascii="Times New Roman" w:hAnsi="Times New Roman" w:eastAsia="仿宋_GB2312" w:cs="Times New Roman"/>
          <w:color w:val="070707"/>
          <w:sz w:val="32"/>
        </w:rPr>
        <w:t>节能、节材、环保效果突出，经济效益和社会效益显著。</w:t>
      </w:r>
    </w:p>
    <w:p w14:paraId="553A19F6">
      <w:pPr>
        <w:widowControl/>
        <w:spacing w:line="600" w:lineRule="exact"/>
        <w:ind w:firstLine="640" w:firstLineChars="200"/>
        <w:jc w:val="left"/>
        <w:rPr>
          <w:rFonts w:hint="default" w:ascii="Times New Roman" w:hAnsi="Times New Roman" w:eastAsia="仿宋_GB2312" w:cs="Times New Roman"/>
          <w:color w:val="070707"/>
          <w:sz w:val="32"/>
        </w:rPr>
      </w:pPr>
      <w:r>
        <w:rPr>
          <w:rFonts w:hint="default" w:ascii="Times New Roman" w:hAnsi="Times New Roman" w:eastAsia="仿宋_GB2312" w:cs="Times New Roman"/>
          <w:color w:val="070707"/>
          <w:sz w:val="32"/>
        </w:rPr>
        <w:t>6.进入市场</w:t>
      </w:r>
      <w:r>
        <w:rPr>
          <w:rFonts w:hint="eastAsia" w:eastAsia="仿宋_GB2312" w:cs="Times New Roman"/>
          <w:color w:val="070707"/>
          <w:sz w:val="32"/>
          <w:lang w:eastAsia="zh-CN"/>
        </w:rPr>
        <w:t>初期，</w:t>
      </w:r>
      <w:r>
        <w:rPr>
          <w:rFonts w:hint="default" w:ascii="Times New Roman" w:hAnsi="Times New Roman" w:eastAsia="仿宋_GB2312" w:cs="Times New Roman"/>
          <w:color w:val="070707"/>
          <w:sz w:val="32"/>
        </w:rPr>
        <w:t>尚未</w:t>
      </w:r>
      <w:r>
        <w:rPr>
          <w:rFonts w:hint="eastAsia" w:eastAsia="仿宋_GB2312" w:cs="Times New Roman"/>
          <w:color w:val="070707"/>
          <w:sz w:val="32"/>
          <w:lang w:eastAsia="zh-CN"/>
        </w:rPr>
        <w:t>形成竞争优势</w:t>
      </w:r>
      <w:r>
        <w:rPr>
          <w:rFonts w:hint="default" w:ascii="Times New Roman" w:hAnsi="Times New Roman" w:eastAsia="仿宋_GB2312" w:cs="Times New Roman"/>
          <w:color w:val="070707"/>
          <w:sz w:val="32"/>
        </w:rPr>
        <w:t>。</w:t>
      </w:r>
    </w:p>
    <w:p w14:paraId="5D429E48">
      <w:pPr>
        <w:widowControl/>
        <w:tabs>
          <w:tab w:val="left" w:pos="0"/>
          <w:tab w:val="left" w:pos="630"/>
        </w:tabs>
        <w:spacing w:line="600" w:lineRule="exact"/>
        <w:ind w:firstLine="640" w:firstLineChars="200"/>
        <w:jc w:val="left"/>
        <w:rPr>
          <w:rFonts w:hint="eastAsia" w:ascii="黑体" w:hAnsi="黑体" w:eastAsia="仿宋_GB2312" w:cs="黑体"/>
          <w:color w:val="auto"/>
          <w:sz w:val="32"/>
          <w:szCs w:val="22"/>
          <w:lang w:eastAsia="zh-CN"/>
        </w:rPr>
      </w:pPr>
      <w:r>
        <w:rPr>
          <w:rFonts w:hint="default" w:ascii="Times New Roman" w:hAnsi="Times New Roman" w:eastAsia="仿宋_GB2312" w:cs="Times New Roman"/>
          <w:sz w:val="32"/>
        </w:rPr>
        <w:t>7.</w:t>
      </w:r>
      <w:r>
        <w:rPr>
          <w:rFonts w:hint="default" w:ascii="Times New Roman" w:hAnsi="Times New Roman" w:eastAsia="仿宋_GB2312" w:cs="Times New Roman"/>
          <w:sz w:val="32"/>
          <w:lang w:eastAsia="zh-CN"/>
        </w:rPr>
        <w:t>原则上</w:t>
      </w:r>
      <w:r>
        <w:rPr>
          <w:rFonts w:hint="default" w:ascii="Times New Roman" w:hAnsi="Times New Roman" w:eastAsia="仿宋_GB2312" w:cs="Times New Roman"/>
          <w:sz w:val="32"/>
        </w:rPr>
        <w:t>成套设备价值在</w:t>
      </w:r>
      <w:r>
        <w:rPr>
          <w:rFonts w:hint="default" w:ascii="Times New Roman" w:hAnsi="Times New Roman" w:eastAsia="仿宋_GB2312" w:cs="Times New Roman"/>
          <w:color w:val="auto"/>
          <w:sz w:val="32"/>
          <w:lang w:val="en-US" w:eastAsia="zh-CN"/>
        </w:rPr>
        <w:t>50</w:t>
      </w:r>
      <w:r>
        <w:rPr>
          <w:rFonts w:hint="default" w:ascii="Times New Roman" w:hAnsi="Times New Roman" w:eastAsia="仿宋_GB2312" w:cs="Times New Roman"/>
          <w:sz w:val="32"/>
        </w:rPr>
        <w:t>万元以上，单台设备价值在20万元以上</w:t>
      </w:r>
      <w:r>
        <w:rPr>
          <w:rFonts w:hint="eastAsia" w:eastAsia="仿宋_GB2312" w:cs="Times New Roman"/>
          <w:sz w:val="32"/>
          <w:lang w:eastAsia="zh-CN"/>
        </w:rPr>
        <w:t>，</w:t>
      </w:r>
      <w:r>
        <w:rPr>
          <w:rFonts w:hint="default" w:ascii="Times New Roman" w:hAnsi="Times New Roman" w:eastAsia="仿宋_GB2312" w:cs="Times New Roman"/>
          <w:sz w:val="32"/>
        </w:rPr>
        <w:t>关键</w:t>
      </w:r>
      <w:r>
        <w:rPr>
          <w:rFonts w:hint="default" w:ascii="Times New Roman" w:hAnsi="Times New Roman" w:eastAsia="仿宋_GB2312" w:cs="Times New Roman"/>
          <w:sz w:val="32"/>
          <w:lang w:eastAsia="zh-CN"/>
        </w:rPr>
        <w:t>零</w:t>
      </w:r>
      <w:r>
        <w:rPr>
          <w:rFonts w:hint="default" w:ascii="Times New Roman" w:hAnsi="Times New Roman" w:eastAsia="仿宋_GB2312" w:cs="Times New Roman"/>
          <w:sz w:val="32"/>
        </w:rPr>
        <w:t>部件</w:t>
      </w:r>
      <w:r>
        <w:rPr>
          <w:rFonts w:hint="default" w:ascii="Times New Roman" w:hAnsi="Times New Roman" w:eastAsia="仿宋_GB2312" w:cs="Times New Roman"/>
          <w:sz w:val="32"/>
          <w:lang w:eastAsia="zh-CN"/>
        </w:rPr>
        <w:t>符合</w:t>
      </w:r>
      <w:r>
        <w:rPr>
          <w:rFonts w:hint="eastAsia" w:eastAsia="仿宋_GB2312" w:cs="Times New Roman"/>
          <w:sz w:val="32"/>
          <w:lang w:eastAsia="zh-CN"/>
        </w:rPr>
        <w:t>国家和</w:t>
      </w:r>
      <w:r>
        <w:rPr>
          <w:rFonts w:hint="default" w:ascii="Times New Roman" w:hAnsi="Times New Roman" w:eastAsia="仿宋_GB2312" w:cs="Times New Roman"/>
          <w:sz w:val="32"/>
          <w:lang w:eastAsia="zh-CN"/>
        </w:rPr>
        <w:t>河北省</w:t>
      </w:r>
      <w:r>
        <w:rPr>
          <w:rFonts w:hint="default" w:ascii="Times New Roman" w:hAnsi="Times New Roman" w:eastAsia="仿宋_GB2312" w:cs="Times New Roman"/>
          <w:color w:val="070707"/>
          <w:sz w:val="32"/>
        </w:rPr>
        <w:t>产业基础</w:t>
      </w:r>
      <w:r>
        <w:rPr>
          <w:rFonts w:hint="default" w:ascii="Times New Roman" w:hAnsi="Times New Roman" w:eastAsia="仿宋_GB2312" w:cs="Times New Roman"/>
          <w:color w:val="070707"/>
          <w:sz w:val="32"/>
          <w:lang w:eastAsia="zh-CN"/>
        </w:rPr>
        <w:t>再造工程支持方向。</w:t>
      </w:r>
    </w:p>
    <w:p w14:paraId="0E0FC35C">
      <w:pPr>
        <w:tabs>
          <w:tab w:val="left" w:pos="0"/>
          <w:tab w:val="left" w:pos="630"/>
        </w:tabs>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color w:val="auto"/>
          <w:sz w:val="32"/>
          <w:szCs w:val="22"/>
        </w:rPr>
        <w:t>第</w:t>
      </w:r>
      <w:r>
        <w:rPr>
          <w:rFonts w:hint="eastAsia" w:ascii="黑体" w:hAnsi="黑体" w:eastAsia="黑体" w:cs="黑体"/>
          <w:color w:val="auto"/>
          <w:sz w:val="32"/>
          <w:szCs w:val="22"/>
          <w:lang w:eastAsia="zh-CN"/>
        </w:rPr>
        <w:t>七</w:t>
      </w:r>
      <w:r>
        <w:rPr>
          <w:rFonts w:hint="default" w:ascii="黑体" w:hAnsi="黑体" w:eastAsia="黑体" w:cs="黑体"/>
          <w:color w:val="auto"/>
          <w:sz w:val="32"/>
          <w:szCs w:val="22"/>
        </w:rPr>
        <w:t xml:space="preserve">条 </w:t>
      </w:r>
      <w:r>
        <w:rPr>
          <w:rFonts w:hint="default" w:ascii="Times New Roman" w:hAnsi="Times New Roman" w:eastAsia="仿宋_GB2312" w:cs="Times New Roman"/>
          <w:color w:val="auto"/>
          <w:sz w:val="32"/>
        </w:rPr>
        <w:t>申</w:t>
      </w:r>
      <w:r>
        <w:rPr>
          <w:rFonts w:hint="eastAsia" w:eastAsia="仿宋_GB2312" w:cs="Times New Roman"/>
          <w:color w:val="auto"/>
          <w:sz w:val="32"/>
          <w:lang w:eastAsia="zh-CN"/>
        </w:rPr>
        <w:t>报</w:t>
      </w:r>
      <w:r>
        <w:rPr>
          <w:rFonts w:hint="default" w:ascii="Times New Roman" w:hAnsi="Times New Roman" w:eastAsia="仿宋_GB2312" w:cs="Times New Roman"/>
          <w:color w:val="auto"/>
          <w:sz w:val="32"/>
        </w:rPr>
        <w:t>条件</w:t>
      </w:r>
    </w:p>
    <w:p w14:paraId="60731022">
      <w:pPr>
        <w:spacing w:line="600" w:lineRule="exact"/>
        <w:ind w:firstLine="640" w:firstLineChars="200"/>
        <w:rPr>
          <w:rFonts w:hint="eastAsia"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1.生产首台（套）重大技术装备产品的企业在河北省行政区域内注册，具有独立法人资格，企业所生产的产品符合本办法第</w:t>
      </w:r>
      <w:r>
        <w:rPr>
          <w:rFonts w:hint="eastAsia" w:eastAsia="仿宋_GB2312" w:cs="Times New Roman"/>
          <w:color w:val="auto"/>
          <w:sz w:val="32"/>
          <w:lang w:eastAsia="zh-CN"/>
        </w:rPr>
        <w:t>六</w:t>
      </w:r>
      <w:r>
        <w:rPr>
          <w:rFonts w:hint="default" w:ascii="Times New Roman" w:hAnsi="Times New Roman" w:eastAsia="仿宋_GB2312" w:cs="Times New Roman"/>
          <w:color w:val="auto"/>
          <w:sz w:val="32"/>
        </w:rPr>
        <w:t>条规定。</w:t>
      </w:r>
      <w:r>
        <w:rPr>
          <w:rFonts w:hint="eastAsia" w:eastAsia="仿宋_GB2312" w:cs="Times New Roman"/>
          <w:color w:val="auto"/>
          <w:sz w:val="32"/>
          <w:lang w:eastAsia="zh-CN"/>
        </w:rPr>
        <w:t>用户单位不得为贸易商。</w:t>
      </w:r>
    </w:p>
    <w:p w14:paraId="3D312B87">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sz w:val="32"/>
        </w:rPr>
        <w:t>2.产品具有清晰的知识产权和自主品牌。申请单位经过其主导的技术创新活动，在我国依法拥有知识产权的所有权，以及依法通过国家知识产权局受让取得知识产权的所有权。</w:t>
      </w:r>
      <w:r>
        <w:rPr>
          <w:rFonts w:hint="default" w:ascii="Times New Roman" w:hAnsi="Times New Roman" w:eastAsia="仿宋_GB2312" w:cs="Times New Roman"/>
          <w:color w:val="auto"/>
          <w:sz w:val="32"/>
          <w:u w:val="none"/>
        </w:rPr>
        <w:t>申请单位拥有该产品注册的商标所有权</w:t>
      </w:r>
      <w:r>
        <w:rPr>
          <w:rFonts w:hint="default" w:ascii="Times New Roman" w:hAnsi="Times New Roman" w:eastAsia="仿宋_GB2312" w:cs="Times New Roman"/>
          <w:color w:val="auto"/>
          <w:sz w:val="32"/>
        </w:rPr>
        <w:t>。</w:t>
      </w:r>
    </w:p>
    <w:p w14:paraId="3AE00F55">
      <w:pPr>
        <w:spacing w:line="600" w:lineRule="exact"/>
        <w:ind w:firstLine="640" w:firstLineChars="200"/>
        <w:rPr>
          <w:rFonts w:hint="default" w:ascii="Times New Roman" w:hAnsi="Times New Roman" w:eastAsia="仿宋_GB2312" w:cs="Times New Roman"/>
          <w:color w:val="auto"/>
          <w:sz w:val="32"/>
        </w:rPr>
      </w:pPr>
      <w:r>
        <w:rPr>
          <w:rFonts w:hint="eastAsia" w:eastAsia="仿宋_GB2312" w:cs="Times New Roman"/>
          <w:sz w:val="32"/>
          <w:lang w:val="en-US" w:eastAsia="zh-CN"/>
        </w:rPr>
        <w:t>3.</w:t>
      </w:r>
      <w:r>
        <w:rPr>
          <w:rFonts w:hint="default" w:ascii="Times New Roman" w:hAnsi="Times New Roman" w:eastAsia="仿宋_GB2312" w:cs="Times New Roman"/>
          <w:color w:val="auto"/>
          <w:sz w:val="32"/>
        </w:rPr>
        <w:t>申请单位</w:t>
      </w:r>
      <w:r>
        <w:rPr>
          <w:rFonts w:hint="eastAsia" w:eastAsia="仿宋_GB2312" w:cs="Times New Roman"/>
          <w:color w:val="auto"/>
          <w:sz w:val="32"/>
          <w:lang w:eastAsia="zh-CN"/>
        </w:rPr>
        <w:t>拥有较高级别的研发机构，</w:t>
      </w:r>
      <w:r>
        <w:rPr>
          <w:rFonts w:hint="default" w:ascii="Times New Roman" w:hAnsi="Times New Roman" w:eastAsia="仿宋_GB2312" w:cs="Times New Roman"/>
          <w:color w:val="auto"/>
          <w:sz w:val="32"/>
        </w:rPr>
        <w:t>具有较强的设计研发和生产制造能力</w:t>
      </w:r>
      <w:r>
        <w:rPr>
          <w:rFonts w:hint="eastAsia" w:eastAsia="仿宋_GB2312" w:cs="Times New Roman"/>
          <w:color w:val="auto"/>
          <w:sz w:val="32"/>
          <w:lang w:eastAsia="zh-CN"/>
        </w:rPr>
        <w:t>，</w:t>
      </w:r>
      <w:r>
        <w:rPr>
          <w:rFonts w:hint="default" w:ascii="Times New Roman" w:hAnsi="Times New Roman" w:eastAsia="仿宋_GB2312" w:cs="Times New Roman"/>
          <w:color w:val="auto"/>
          <w:sz w:val="32"/>
        </w:rPr>
        <w:t>具备专业比较齐全的技术人员队伍。</w:t>
      </w:r>
    </w:p>
    <w:p w14:paraId="230C5AFD">
      <w:pPr>
        <w:spacing w:line="60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4.</w:t>
      </w:r>
      <w:r>
        <w:rPr>
          <w:rFonts w:hint="default" w:ascii="Times New Roman" w:hAnsi="Times New Roman" w:eastAsia="仿宋_GB2312" w:cs="Times New Roman"/>
          <w:sz w:val="32"/>
        </w:rPr>
        <w:t>产品技术先进</w:t>
      </w:r>
      <w:r>
        <w:rPr>
          <w:rFonts w:hint="eastAsia" w:eastAsia="仿宋_GB2312" w:cs="Times New Roman"/>
          <w:sz w:val="32"/>
          <w:lang w:eastAsia="zh-CN"/>
        </w:rPr>
        <w:t>，</w:t>
      </w:r>
      <w:r>
        <w:rPr>
          <w:rFonts w:hint="default" w:ascii="Times New Roman" w:hAnsi="Times New Roman" w:eastAsia="仿宋_GB2312" w:cs="Times New Roman"/>
          <w:sz w:val="32"/>
        </w:rPr>
        <w:t>省内首台（套）产品在同类产品中应达到</w:t>
      </w:r>
      <w:r>
        <w:rPr>
          <w:rFonts w:hint="eastAsia" w:eastAsia="仿宋_GB2312" w:cs="Times New Roman"/>
          <w:sz w:val="32"/>
          <w:lang w:eastAsia="zh-CN"/>
        </w:rPr>
        <w:t>省内最先进水平、</w:t>
      </w:r>
      <w:r>
        <w:rPr>
          <w:rFonts w:hint="default" w:ascii="Times New Roman" w:hAnsi="Times New Roman" w:eastAsia="仿宋_GB2312" w:cs="Times New Roman"/>
          <w:sz w:val="32"/>
        </w:rPr>
        <w:t>国内先进水平。</w:t>
      </w:r>
    </w:p>
    <w:p w14:paraId="161A2463">
      <w:pPr>
        <w:spacing w:line="600" w:lineRule="exact"/>
        <w:ind w:firstLine="640" w:firstLineChars="200"/>
        <w:rPr>
          <w:rFonts w:hint="default" w:ascii="Times New Roman" w:hAnsi="Times New Roman" w:eastAsia="仿宋_GB2312" w:cs="Times New Roman"/>
          <w:sz w:val="32"/>
        </w:rPr>
      </w:pPr>
      <w:r>
        <w:rPr>
          <w:rFonts w:hint="eastAsia" w:eastAsia="仿宋_GB2312" w:cs="Times New Roman"/>
          <w:sz w:val="32"/>
          <w:lang w:val="en-US" w:eastAsia="zh-CN"/>
        </w:rPr>
        <w:t>5</w:t>
      </w:r>
      <w:r>
        <w:rPr>
          <w:rFonts w:hint="default" w:ascii="Times New Roman" w:hAnsi="Times New Roman" w:eastAsia="仿宋_GB2312" w:cs="Times New Roman"/>
          <w:sz w:val="32"/>
        </w:rPr>
        <w:t>.产品质量可靠，通过省级及省以上质量技术监督部门资质认定的检验机构的检测。属于国家特殊行业管理要求的产品（如：军工、医疗器械、计量器具、压力容器等产品），需具有相关行业主管部门批准颁发的产品生产许可证；属于国家实施强制性产品认证的产品，需通过强制性产品认证；对国内无专门检测机构的产品，其主要技术性能指标需提供法定机构（如国家认证中心等）的检测报告</w:t>
      </w:r>
      <w:r>
        <w:rPr>
          <w:rFonts w:hint="default" w:ascii="Times New Roman" w:hAnsi="Times New Roman" w:eastAsia="仿宋_GB2312" w:cs="Times New Roman"/>
          <w:sz w:val="32"/>
          <w:lang w:eastAsia="zh-CN"/>
        </w:rPr>
        <w:t>或第三方机构组织院士级专家组（</w:t>
      </w:r>
      <w:r>
        <w:rPr>
          <w:rFonts w:hint="default" w:ascii="Times New Roman" w:hAnsi="Times New Roman" w:eastAsia="仿宋_GB2312" w:cs="Times New Roman"/>
          <w:sz w:val="32"/>
          <w:lang w:val="en-US" w:eastAsia="zh-CN"/>
        </w:rPr>
        <w:t>3人以上</w:t>
      </w:r>
      <w:r>
        <w:rPr>
          <w:rFonts w:hint="default" w:ascii="Times New Roman" w:hAnsi="Times New Roman" w:eastAsia="仿宋_GB2312" w:cs="Times New Roman"/>
          <w:sz w:val="32"/>
          <w:lang w:eastAsia="zh-CN"/>
        </w:rPr>
        <w:t>）出具的鉴定意见</w:t>
      </w:r>
      <w:r>
        <w:rPr>
          <w:rFonts w:hint="default" w:ascii="Times New Roman" w:hAnsi="Times New Roman" w:eastAsia="仿宋_GB2312" w:cs="Times New Roman"/>
          <w:sz w:val="32"/>
        </w:rPr>
        <w:t>。</w:t>
      </w:r>
    </w:p>
    <w:p w14:paraId="3418F14A">
      <w:pPr>
        <w:spacing w:line="600" w:lineRule="exact"/>
        <w:ind w:firstLine="640" w:firstLineChars="200"/>
        <w:rPr>
          <w:rFonts w:hint="default" w:ascii="Times New Roman" w:hAnsi="Times New Roman" w:eastAsia="仿宋_GB2312" w:cs="Times New Roman"/>
          <w:sz w:val="32"/>
        </w:rPr>
      </w:pPr>
      <w:r>
        <w:rPr>
          <w:rFonts w:hint="eastAsia" w:eastAsia="仿宋_GB2312"/>
          <w:sz w:val="32"/>
          <w:szCs w:val="32"/>
          <w:lang w:val="en-US" w:eastAsia="zh-CN"/>
        </w:rPr>
        <w:t>6</w:t>
      </w:r>
      <w:r>
        <w:rPr>
          <w:rFonts w:hint="eastAsia" w:eastAsia="仿宋_GB2312" w:cs="Times New Roman"/>
          <w:color w:val="auto"/>
          <w:sz w:val="32"/>
          <w:szCs w:val="32"/>
          <w:lang w:val="en-US" w:eastAsia="zh-CN"/>
        </w:rPr>
        <w:t>.</w:t>
      </w:r>
      <w:r>
        <w:rPr>
          <w:rFonts w:hint="eastAsia" w:eastAsia="仿宋_GB2312" w:cs="Times New Roman"/>
          <w:color w:val="auto"/>
          <w:sz w:val="32"/>
          <w:lang w:eastAsia="zh-CN"/>
        </w:rPr>
        <w:t>近</w:t>
      </w:r>
      <w:r>
        <w:rPr>
          <w:rFonts w:hint="eastAsia" w:eastAsia="仿宋_GB2312" w:cs="Times New Roman"/>
          <w:color w:val="auto"/>
          <w:sz w:val="32"/>
          <w:lang w:val="en-US" w:eastAsia="zh-CN"/>
        </w:rPr>
        <w:t>2年（含当年）</w:t>
      </w:r>
      <w:r>
        <w:rPr>
          <w:rFonts w:hint="default" w:ascii="Times New Roman" w:hAnsi="Times New Roman" w:eastAsia="仿宋_GB2312" w:cs="Times New Roman"/>
          <w:color w:val="auto"/>
          <w:sz w:val="32"/>
        </w:rPr>
        <w:t>已定型生产并已销售给用户</w:t>
      </w:r>
      <w:r>
        <w:rPr>
          <w:rFonts w:hint="eastAsia" w:eastAsia="仿宋_GB2312" w:cs="Times New Roman"/>
          <w:color w:val="auto"/>
          <w:sz w:val="32"/>
          <w:lang w:eastAsia="zh-CN"/>
        </w:rPr>
        <w:t>且在质保期内</w:t>
      </w:r>
      <w:r>
        <w:rPr>
          <w:rFonts w:hint="default" w:ascii="Times New Roman" w:hAnsi="Times New Roman" w:eastAsia="仿宋_GB2312" w:cs="Times New Roman"/>
          <w:color w:val="auto"/>
          <w:sz w:val="32"/>
        </w:rPr>
        <w:t>的经</w:t>
      </w:r>
      <w:r>
        <w:rPr>
          <w:rFonts w:hint="default" w:ascii="Times New Roman" w:hAnsi="Times New Roman" w:eastAsia="仿宋_GB2312" w:cs="Times New Roman"/>
          <w:sz w:val="32"/>
          <w:lang w:eastAsia="zh-CN"/>
        </w:rPr>
        <w:t>省级以上</w:t>
      </w:r>
      <w:r>
        <w:rPr>
          <w:rFonts w:hint="default" w:ascii="Times New Roman" w:hAnsi="Times New Roman" w:eastAsia="仿宋_GB2312" w:cs="Times New Roman"/>
          <w:sz w:val="32"/>
        </w:rPr>
        <w:t>权威机构查新为省（国）内最先进的重大技术装备产品</w:t>
      </w:r>
      <w:r>
        <w:rPr>
          <w:rFonts w:hint="eastAsia" w:eastAsia="仿宋_GB2312" w:cs="Times New Roman"/>
          <w:sz w:val="32"/>
          <w:lang w:eastAsia="zh-CN"/>
        </w:rPr>
        <w:t>。</w:t>
      </w:r>
    </w:p>
    <w:p w14:paraId="6E4779C5">
      <w:pPr>
        <w:spacing w:line="600" w:lineRule="exact"/>
        <w:ind w:firstLine="0" w:firstLineChars="0"/>
        <w:rPr>
          <w:rFonts w:hint="default" w:ascii="Times New Roman" w:hAnsi="Times New Roman" w:eastAsia="仿宋_GB2312" w:cs="Times New Roman"/>
          <w:sz w:val="32"/>
        </w:rPr>
      </w:pPr>
      <w:r>
        <w:rPr>
          <w:rFonts w:hint="default" w:ascii="黑体" w:hAnsi="黑体" w:eastAsia="黑体" w:cs="黑体"/>
          <w:sz w:val="32"/>
          <w:szCs w:val="22"/>
        </w:rPr>
        <w:t xml:space="preserve"> </w:t>
      </w:r>
      <w:r>
        <w:rPr>
          <w:rFonts w:hint="eastAsia" w:ascii="黑体" w:hAnsi="黑体" w:eastAsia="黑体" w:cs="黑体"/>
          <w:sz w:val="32"/>
          <w:szCs w:val="22"/>
          <w:lang w:val="en-US" w:eastAsia="zh-CN"/>
        </w:rPr>
        <w:t xml:space="preserve">  </w:t>
      </w:r>
      <w:r>
        <w:rPr>
          <w:rFonts w:hint="default" w:ascii="黑体" w:hAnsi="黑体" w:eastAsia="黑体" w:cs="黑体"/>
          <w:sz w:val="32"/>
          <w:szCs w:val="22"/>
        </w:rPr>
        <w:t>第</w:t>
      </w:r>
      <w:r>
        <w:rPr>
          <w:rFonts w:hint="eastAsia" w:ascii="黑体" w:hAnsi="黑体" w:eastAsia="黑体" w:cs="黑体"/>
          <w:sz w:val="32"/>
          <w:szCs w:val="22"/>
          <w:lang w:eastAsia="zh-CN"/>
        </w:rPr>
        <w:t>八</w:t>
      </w:r>
      <w:r>
        <w:rPr>
          <w:rFonts w:hint="default" w:ascii="黑体" w:hAnsi="黑体" w:eastAsia="黑体" w:cs="黑体"/>
          <w:sz w:val="32"/>
          <w:szCs w:val="22"/>
        </w:rPr>
        <w:t>条</w:t>
      </w:r>
      <w:r>
        <w:rPr>
          <w:rFonts w:hint="default" w:ascii="Times New Roman" w:hAnsi="Times New Roman" w:eastAsia="仿宋_GB2312" w:cs="Times New Roman"/>
          <w:sz w:val="32"/>
        </w:rPr>
        <w:t xml:space="preserve"> 申</w:t>
      </w:r>
      <w:r>
        <w:rPr>
          <w:rFonts w:hint="eastAsia" w:eastAsia="仿宋_GB2312" w:cs="Times New Roman"/>
          <w:sz w:val="32"/>
          <w:lang w:eastAsia="zh-CN"/>
        </w:rPr>
        <w:t>报</w:t>
      </w:r>
      <w:r>
        <w:rPr>
          <w:rFonts w:hint="default" w:ascii="Times New Roman" w:hAnsi="Times New Roman" w:eastAsia="仿宋_GB2312" w:cs="Times New Roman"/>
          <w:sz w:val="32"/>
        </w:rPr>
        <w:t>材料</w:t>
      </w:r>
    </w:p>
    <w:p w14:paraId="14F07A2E">
      <w:pPr>
        <w:spacing w:line="60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1.河北省重点领域首台（套）重大技术装备产品申报书和申报表。</w:t>
      </w:r>
    </w:p>
    <w:p w14:paraId="0F3C0E7D">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2.所申请产品知识产权和自主品牌状况的</w:t>
      </w:r>
      <w:r>
        <w:rPr>
          <w:rFonts w:hint="eastAsia" w:eastAsia="仿宋_GB2312" w:cs="Times New Roman"/>
          <w:color w:val="auto"/>
          <w:sz w:val="32"/>
          <w:lang w:eastAsia="zh-CN"/>
        </w:rPr>
        <w:t>发明</w:t>
      </w:r>
      <w:r>
        <w:rPr>
          <w:rFonts w:hint="default" w:ascii="Times New Roman" w:hAnsi="Times New Roman" w:eastAsia="仿宋_GB2312" w:cs="Times New Roman"/>
          <w:color w:val="auto"/>
          <w:sz w:val="32"/>
          <w:lang w:eastAsia="zh-CN"/>
        </w:rPr>
        <w:t>专利证书等</w:t>
      </w:r>
      <w:r>
        <w:rPr>
          <w:rFonts w:hint="default" w:ascii="Times New Roman" w:hAnsi="Times New Roman" w:eastAsia="仿宋_GB2312" w:cs="Times New Roman"/>
          <w:color w:val="auto"/>
          <w:sz w:val="32"/>
        </w:rPr>
        <w:t>有效证明文件</w:t>
      </w:r>
      <w:r>
        <w:rPr>
          <w:rFonts w:hint="eastAsia" w:eastAsia="仿宋_GB2312" w:cs="Times New Roman"/>
          <w:color w:val="auto"/>
          <w:sz w:val="32"/>
          <w:lang w:eastAsia="zh-CN"/>
        </w:rPr>
        <w:t>，且与产品高度相关。</w:t>
      </w:r>
      <w:r>
        <w:rPr>
          <w:rFonts w:hint="eastAsia" w:eastAsia="仿宋_GB2312" w:cs="Times New Roman"/>
          <w:color w:val="auto"/>
          <w:sz w:val="32"/>
          <w:lang w:val="en-US" w:eastAsia="zh-CN"/>
        </w:rPr>
        <w:t>共有专利要出具已征得共有方同意的协议</w:t>
      </w:r>
      <w:r>
        <w:rPr>
          <w:rFonts w:hint="default" w:ascii="Times New Roman" w:hAnsi="Times New Roman" w:eastAsia="仿宋_GB2312" w:cs="Times New Roman"/>
          <w:color w:val="auto"/>
          <w:sz w:val="32"/>
        </w:rPr>
        <w:t>。</w:t>
      </w:r>
    </w:p>
    <w:p w14:paraId="436943F8">
      <w:pPr>
        <w:spacing w:line="600" w:lineRule="exact"/>
        <w:ind w:firstLine="640" w:firstLineChars="200"/>
        <w:rPr>
          <w:rFonts w:hint="default" w:ascii="Times New Roman" w:hAnsi="Times New Roman" w:eastAsia="仿宋_GB2312" w:cs="Times New Roman"/>
          <w:color w:val="auto"/>
          <w:sz w:val="32"/>
        </w:rPr>
      </w:pPr>
      <w:r>
        <w:rPr>
          <w:rFonts w:hint="eastAsia" w:eastAsia="仿宋_GB2312" w:cs="Times New Roman"/>
          <w:color w:val="auto"/>
          <w:sz w:val="32"/>
          <w:lang w:val="en-US" w:eastAsia="zh-CN"/>
        </w:rPr>
        <w:t>3</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省级以上</w:t>
      </w:r>
      <w:r>
        <w:rPr>
          <w:rFonts w:hint="default" w:ascii="Times New Roman" w:hAnsi="Times New Roman" w:eastAsia="仿宋_GB2312" w:cs="Times New Roman"/>
          <w:color w:val="auto"/>
          <w:sz w:val="32"/>
        </w:rPr>
        <w:t>资质机构出具的产品查新报告</w:t>
      </w:r>
      <w:r>
        <w:rPr>
          <w:rFonts w:hint="default" w:ascii="Times New Roman" w:hAnsi="Times New Roman" w:eastAsia="仿宋_GB2312" w:cs="Times New Roman"/>
          <w:color w:val="auto"/>
          <w:sz w:val="32"/>
          <w:lang w:eastAsia="zh-CN"/>
        </w:rPr>
        <w:t>（申报当年）</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产品</w:t>
      </w:r>
      <w:r>
        <w:rPr>
          <w:rFonts w:hint="default" w:ascii="Times New Roman" w:hAnsi="Times New Roman" w:eastAsia="仿宋_GB2312" w:cs="Times New Roman"/>
          <w:color w:val="auto"/>
          <w:sz w:val="32"/>
        </w:rPr>
        <w:t>检测报告（外文的要译成中文</w:t>
      </w:r>
      <w:r>
        <w:rPr>
          <w:rFonts w:hint="default" w:ascii="Times New Roman" w:hAnsi="Times New Roman" w:eastAsia="仿宋_GB2312" w:cs="Times New Roman"/>
          <w:color w:val="auto"/>
          <w:sz w:val="32"/>
          <w:lang w:eastAsia="zh-CN"/>
        </w:rPr>
        <w:t>、出口报关单</w:t>
      </w:r>
      <w:r>
        <w:rPr>
          <w:rFonts w:hint="eastAsia" w:eastAsia="仿宋_GB2312" w:cs="Times New Roman"/>
          <w:color w:val="auto"/>
          <w:sz w:val="32"/>
          <w:lang w:eastAsia="zh-CN"/>
        </w:rPr>
        <w:t>，不得跨领域检测</w:t>
      </w:r>
      <w:r>
        <w:rPr>
          <w:rFonts w:hint="default" w:ascii="Times New Roman" w:hAnsi="Times New Roman" w:eastAsia="仿宋_GB2312" w:cs="Times New Roman"/>
          <w:color w:val="auto"/>
          <w:sz w:val="32"/>
        </w:rPr>
        <w:t>），特殊行业产品生产许可证、强制性产品认证证书。</w:t>
      </w:r>
    </w:p>
    <w:p w14:paraId="0A7D1C27">
      <w:pPr>
        <w:spacing w:line="600" w:lineRule="exact"/>
        <w:ind w:firstLine="640" w:firstLineChars="200"/>
        <w:rPr>
          <w:rFonts w:hint="default" w:ascii="Times New Roman" w:hAnsi="Times New Roman" w:eastAsia="仿宋_GB2312" w:cs="Times New Roman"/>
          <w:color w:val="auto"/>
          <w:sz w:val="32"/>
        </w:rPr>
      </w:pPr>
      <w:r>
        <w:rPr>
          <w:rFonts w:hint="eastAsia" w:eastAsia="仿宋_GB2312" w:cs="Times New Roman"/>
          <w:color w:val="auto"/>
          <w:sz w:val="32"/>
          <w:lang w:val="en-US" w:eastAsia="zh-CN"/>
        </w:rPr>
        <w:t>4.</w:t>
      </w:r>
      <w:r>
        <w:rPr>
          <w:rFonts w:hint="eastAsia" w:eastAsia="仿宋_GB2312" w:cs="Times New Roman"/>
          <w:color w:val="auto"/>
          <w:sz w:val="32"/>
          <w:lang w:eastAsia="zh-CN"/>
        </w:rPr>
        <w:t>省市场监督管理局的</w:t>
      </w:r>
      <w:r>
        <w:rPr>
          <w:rFonts w:hint="default" w:ascii="Times New Roman" w:hAnsi="Times New Roman" w:eastAsia="仿宋_GB2312" w:cs="Times New Roman"/>
          <w:color w:val="auto"/>
          <w:sz w:val="32"/>
          <w:lang w:eastAsia="zh-CN"/>
        </w:rPr>
        <w:t>企业标准信息公共服务平台</w:t>
      </w:r>
      <w:r>
        <w:rPr>
          <w:rFonts w:hint="eastAsia" w:eastAsia="仿宋_GB2312" w:cs="Times New Roman"/>
          <w:color w:val="auto"/>
          <w:sz w:val="32"/>
          <w:lang w:eastAsia="zh-CN"/>
        </w:rPr>
        <w:t>公示</w:t>
      </w:r>
      <w:r>
        <w:rPr>
          <w:rFonts w:hint="default" w:ascii="Times New Roman" w:hAnsi="Times New Roman" w:eastAsia="仿宋_GB2312" w:cs="Times New Roman"/>
          <w:color w:val="auto"/>
          <w:sz w:val="32"/>
          <w:lang w:eastAsia="zh-CN"/>
        </w:rPr>
        <w:t>的标准</w:t>
      </w:r>
      <w:r>
        <w:rPr>
          <w:rFonts w:hint="default" w:ascii="Times New Roman" w:hAnsi="Times New Roman" w:eastAsia="仿宋_GB2312" w:cs="Times New Roman"/>
          <w:color w:val="auto"/>
          <w:sz w:val="32"/>
        </w:rPr>
        <w:t>。</w:t>
      </w:r>
    </w:p>
    <w:p w14:paraId="2F18D795">
      <w:pPr>
        <w:numPr>
          <w:ilvl w:val="0"/>
          <w:numId w:val="0"/>
        </w:numPr>
        <w:spacing w:line="60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5</w:t>
      </w:r>
      <w:r>
        <w:rPr>
          <w:rFonts w:hint="default" w:ascii="Times New Roman" w:hAnsi="Times New Roman" w:eastAsia="仿宋_GB2312" w:cs="Times New Roman"/>
          <w:sz w:val="32"/>
        </w:rPr>
        <w:t>.产品销售合同</w:t>
      </w:r>
      <w:r>
        <w:rPr>
          <w:rFonts w:hint="eastAsia" w:eastAsia="仿宋_GB2312" w:cs="Times New Roman"/>
          <w:sz w:val="32"/>
          <w:lang w:eastAsia="zh-CN"/>
        </w:rPr>
        <w:t>、</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0%（含）以上销售发票</w:t>
      </w:r>
      <w:r>
        <w:rPr>
          <w:rFonts w:hint="eastAsia" w:eastAsia="仿宋_GB2312" w:cs="Times New Roman"/>
          <w:sz w:val="32"/>
          <w:lang w:eastAsia="zh-CN"/>
        </w:rPr>
        <w:t>和产品彩色图片等</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出口的提供报关单，</w:t>
      </w:r>
      <w:r>
        <w:rPr>
          <w:rFonts w:hint="default" w:ascii="Times New Roman" w:hAnsi="Times New Roman" w:eastAsia="仿宋_GB2312" w:cs="Times New Roman"/>
          <w:sz w:val="32"/>
        </w:rPr>
        <w:t>外文的要译成中文</w:t>
      </w:r>
      <w:r>
        <w:rPr>
          <w:rFonts w:hint="eastAsia" w:eastAsia="仿宋_GB2312" w:cs="Times New Roman"/>
          <w:sz w:val="32"/>
          <w:lang w:eastAsia="zh-CN"/>
        </w:rPr>
        <w:t>，销售发票须是报账联彩色扫描件（二维码</w:t>
      </w:r>
      <w:r>
        <w:rPr>
          <w:rFonts w:hint="default" w:eastAsia="仿宋_GB2312" w:cs="Times New Roman"/>
          <w:sz w:val="32"/>
          <w:lang w:val="en" w:eastAsia="zh-CN"/>
        </w:rPr>
        <w:t>及金额</w:t>
      </w:r>
      <w:r>
        <w:rPr>
          <w:rFonts w:hint="eastAsia" w:eastAsia="仿宋_GB2312" w:cs="Times New Roman"/>
          <w:sz w:val="32"/>
          <w:lang w:eastAsia="zh-CN"/>
        </w:rPr>
        <w:t>要清晰）），</w:t>
      </w:r>
      <w:r>
        <w:rPr>
          <w:rFonts w:hint="default" w:ascii="Times New Roman" w:hAnsi="Times New Roman" w:eastAsia="仿宋_GB2312" w:cs="Times New Roman"/>
          <w:sz w:val="32"/>
          <w:szCs w:val="32"/>
          <w:lang w:val="en-US" w:eastAsia="zh-CN"/>
        </w:rPr>
        <w:t>产品申报名称要与</w:t>
      </w:r>
      <w:r>
        <w:rPr>
          <w:rFonts w:hint="eastAsia" w:eastAsia="仿宋_GB2312" w:cs="Times New Roman"/>
          <w:sz w:val="32"/>
          <w:szCs w:val="32"/>
          <w:lang w:val="en-US" w:eastAsia="zh-CN"/>
        </w:rPr>
        <w:t>查新报告、检测报告、</w:t>
      </w:r>
      <w:r>
        <w:rPr>
          <w:rFonts w:hint="default" w:ascii="Times New Roman" w:hAnsi="Times New Roman" w:eastAsia="仿宋_GB2312" w:cs="Times New Roman"/>
          <w:sz w:val="32"/>
          <w:szCs w:val="32"/>
          <w:lang w:val="en-US" w:eastAsia="zh-CN"/>
        </w:rPr>
        <w:t>销售合同</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销售</w:t>
      </w:r>
      <w:r>
        <w:rPr>
          <w:rFonts w:hint="eastAsia" w:ascii="Times New Roman" w:hAnsi="Times New Roman" w:eastAsia="仿宋_GB2312" w:cs="Times New Roman"/>
          <w:sz w:val="32"/>
          <w:szCs w:val="32"/>
          <w:lang w:val="en-US" w:eastAsia="zh-CN"/>
        </w:rPr>
        <w:t>发票</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名称保持一致</w:t>
      </w:r>
      <w:r>
        <w:rPr>
          <w:rFonts w:hint="eastAsia" w:eastAsia="仿宋_GB2312" w:cs="Times New Roman"/>
          <w:sz w:val="32"/>
          <w:szCs w:val="32"/>
          <w:lang w:val="en-US" w:eastAsia="zh-CN"/>
        </w:rPr>
        <w:t>（不一致者必须提供理由充足的佐证材料）</w:t>
      </w:r>
      <w:r>
        <w:rPr>
          <w:rFonts w:hint="default" w:ascii="Times New Roman" w:hAnsi="Times New Roman" w:eastAsia="仿宋_GB2312" w:cs="Times New Roman"/>
          <w:sz w:val="32"/>
        </w:rPr>
        <w:t>。</w:t>
      </w:r>
    </w:p>
    <w:p w14:paraId="0834CF87">
      <w:pPr>
        <w:numPr>
          <w:ilvl w:val="0"/>
          <w:numId w:val="0"/>
        </w:numPr>
        <w:spacing w:line="600" w:lineRule="exact"/>
        <w:ind w:firstLine="640" w:firstLineChars="200"/>
        <w:rPr>
          <w:rFonts w:hint="eastAsia" w:eastAsia="仿宋_GB2312" w:cs="Times New Roman"/>
          <w:sz w:val="32"/>
          <w:szCs w:val="20"/>
          <w:lang w:val="en-US" w:eastAsia="zh-CN"/>
        </w:rPr>
      </w:pPr>
      <w:r>
        <w:rPr>
          <w:rFonts w:hint="eastAsia" w:eastAsia="仿宋_GB2312" w:cs="Times New Roman"/>
          <w:sz w:val="32"/>
          <w:lang w:val="en-US" w:eastAsia="zh-CN"/>
        </w:rPr>
        <w:t>6.</w:t>
      </w:r>
      <w:r>
        <w:rPr>
          <w:rFonts w:hint="default" w:ascii="Times New Roman" w:hAnsi="Times New Roman" w:eastAsia="仿宋_GB2312" w:cs="Times New Roman"/>
          <w:sz w:val="32"/>
        </w:rPr>
        <w:t>近2年会计师事务所出具的企业年度审计报告。</w:t>
      </w:r>
    </w:p>
    <w:p w14:paraId="1C45D9D8">
      <w:pPr>
        <w:spacing w:line="600" w:lineRule="exact"/>
        <w:ind w:firstLine="640" w:firstLineChars="200"/>
        <w:rPr>
          <w:rFonts w:hint="default" w:ascii="黑体" w:hAnsi="黑体" w:eastAsia="黑体" w:cs="黑体"/>
          <w:sz w:val="32"/>
          <w:szCs w:val="22"/>
        </w:rPr>
      </w:pPr>
      <w:r>
        <w:rPr>
          <w:rFonts w:hint="default" w:ascii="黑体" w:hAnsi="黑体" w:eastAsia="黑体" w:cs="黑体"/>
          <w:sz w:val="32"/>
          <w:szCs w:val="22"/>
        </w:rPr>
        <w:t>第</w:t>
      </w:r>
      <w:r>
        <w:rPr>
          <w:rFonts w:hint="eastAsia" w:ascii="黑体" w:hAnsi="黑体" w:eastAsia="黑体" w:cs="黑体"/>
          <w:sz w:val="32"/>
          <w:szCs w:val="22"/>
          <w:lang w:eastAsia="zh-CN"/>
        </w:rPr>
        <w:t>九</w:t>
      </w:r>
      <w:r>
        <w:rPr>
          <w:rFonts w:hint="default" w:ascii="黑体" w:hAnsi="黑体" w:eastAsia="黑体" w:cs="黑体"/>
          <w:sz w:val="32"/>
          <w:szCs w:val="22"/>
        </w:rPr>
        <w:t>条</w:t>
      </w:r>
      <w:r>
        <w:rPr>
          <w:rFonts w:hint="default" w:ascii="Times New Roman" w:hAnsi="Times New Roman" w:eastAsia="仿宋_GB2312" w:cs="Times New Roman"/>
          <w:sz w:val="32"/>
        </w:rPr>
        <w:t xml:space="preserve"> </w:t>
      </w:r>
      <w:r>
        <w:rPr>
          <w:rFonts w:hint="eastAsia" w:eastAsia="仿宋_GB2312" w:cs="Times New Roman"/>
          <w:sz w:val="32"/>
          <w:lang w:eastAsia="zh-CN"/>
        </w:rPr>
        <w:t>申报程序。</w:t>
      </w:r>
      <w:r>
        <w:rPr>
          <w:rFonts w:hint="default" w:ascii="Times New Roman" w:hAnsi="Times New Roman" w:eastAsia="仿宋_GB2312" w:cs="Times New Roman"/>
          <w:sz w:val="32"/>
        </w:rPr>
        <w:t>首台（套）</w:t>
      </w:r>
      <w:r>
        <w:rPr>
          <w:rFonts w:hint="default" w:ascii="Times New Roman" w:hAnsi="Times New Roman" w:eastAsia="仿宋_GB2312" w:cs="Times New Roman"/>
          <w:sz w:val="32"/>
          <w:lang w:eastAsia="zh-CN"/>
        </w:rPr>
        <w:t>重大</w:t>
      </w:r>
      <w:r>
        <w:rPr>
          <w:rFonts w:hint="default" w:ascii="Times New Roman" w:hAnsi="Times New Roman" w:eastAsia="仿宋_GB2312" w:cs="Times New Roman"/>
          <w:sz w:val="32"/>
        </w:rPr>
        <w:t>技术装备评定每年一次，凡符合第</w:t>
      </w:r>
      <w:r>
        <w:rPr>
          <w:rFonts w:hint="eastAsia" w:eastAsia="仿宋_GB2312" w:cs="Times New Roman"/>
          <w:sz w:val="32"/>
          <w:lang w:eastAsia="zh-CN"/>
        </w:rPr>
        <w:t>五</w:t>
      </w:r>
      <w:r>
        <w:rPr>
          <w:rFonts w:hint="default" w:ascii="Times New Roman" w:hAnsi="Times New Roman" w:eastAsia="仿宋_GB2312" w:cs="Times New Roman"/>
          <w:sz w:val="32"/>
        </w:rPr>
        <w:t>条、第六条</w:t>
      </w:r>
      <w:r>
        <w:rPr>
          <w:rFonts w:hint="eastAsia" w:eastAsia="仿宋_GB2312" w:cs="Times New Roman"/>
          <w:sz w:val="32"/>
          <w:lang w:eastAsia="zh-CN"/>
        </w:rPr>
        <w:t>、第七条</w:t>
      </w:r>
      <w:r>
        <w:rPr>
          <w:rFonts w:hint="default" w:ascii="Times New Roman" w:hAnsi="Times New Roman" w:eastAsia="仿宋_GB2312" w:cs="Times New Roman"/>
          <w:sz w:val="32"/>
        </w:rPr>
        <w:t>规定的范围和条件的均可申请。</w:t>
      </w:r>
      <w:r>
        <w:rPr>
          <w:rFonts w:hint="default" w:ascii="Times New Roman" w:hAnsi="Times New Roman" w:eastAsia="仿宋_GB2312" w:cs="Times New Roman"/>
          <w:sz w:val="32"/>
          <w:lang w:eastAsia="zh-CN"/>
        </w:rPr>
        <w:t>由</w:t>
      </w:r>
      <w:r>
        <w:rPr>
          <w:rFonts w:hint="default" w:ascii="Times New Roman" w:hAnsi="Times New Roman" w:eastAsia="仿宋_GB2312" w:cs="Times New Roman"/>
          <w:sz w:val="32"/>
        </w:rPr>
        <w:t>河北省工业和信息化厅下发申报通知，企业按属地化管理原则向所在地</w:t>
      </w:r>
      <w:r>
        <w:rPr>
          <w:rFonts w:hint="default" w:ascii="Times New Roman" w:hAnsi="Times New Roman" w:eastAsia="仿宋_GB2312" w:cs="Times New Roman"/>
          <w:sz w:val="32"/>
          <w:lang w:eastAsia="zh-CN"/>
        </w:rPr>
        <w:t>县（市、区）</w:t>
      </w:r>
      <w:r>
        <w:rPr>
          <w:rFonts w:hint="default" w:ascii="Times New Roman" w:hAnsi="Times New Roman" w:eastAsia="仿宋_GB2312" w:cs="Times New Roman"/>
          <w:sz w:val="32"/>
        </w:rPr>
        <w:t>工业和信息化主管部门提交申请</w:t>
      </w:r>
      <w:r>
        <w:rPr>
          <w:rFonts w:hint="eastAsia" w:eastAsia="仿宋_GB2312" w:cs="Times New Roman"/>
          <w:sz w:val="32"/>
          <w:lang w:eastAsia="zh-CN"/>
        </w:rPr>
        <w:t>材料</w:t>
      </w:r>
      <w:r>
        <w:rPr>
          <w:rFonts w:hint="default" w:ascii="Times New Roman" w:hAnsi="Times New Roman" w:eastAsia="仿宋_GB2312" w:cs="Times New Roman"/>
          <w:sz w:val="32"/>
        </w:rPr>
        <w:t>，各市（含定州、辛集市）和雄安新区工业和信息化部门初审同意后，将初审意见和申报材料一并上报河北省工业和信息化厅。</w:t>
      </w:r>
    </w:p>
    <w:p w14:paraId="08B4958C">
      <w:pPr>
        <w:spacing w:line="600" w:lineRule="exact"/>
        <w:ind w:firstLine="640" w:firstLineChars="200"/>
        <w:rPr>
          <w:rFonts w:hint="eastAsia" w:ascii="Times New Roman" w:hAnsi="Times New Roman" w:eastAsia="仿宋_GB2312" w:cs="Times New Roman"/>
          <w:color w:val="auto"/>
          <w:sz w:val="32"/>
          <w:lang w:eastAsia="zh-CN"/>
        </w:rPr>
      </w:pPr>
      <w:r>
        <w:rPr>
          <w:rFonts w:hint="default" w:ascii="黑体" w:hAnsi="黑体" w:eastAsia="黑体" w:cs="黑体"/>
          <w:sz w:val="32"/>
          <w:szCs w:val="22"/>
        </w:rPr>
        <w:t>第</w:t>
      </w:r>
      <w:r>
        <w:rPr>
          <w:rFonts w:hint="eastAsia" w:ascii="黑体" w:hAnsi="黑体" w:eastAsia="黑体" w:cs="黑体"/>
          <w:sz w:val="32"/>
          <w:szCs w:val="22"/>
          <w:lang w:eastAsia="zh-CN"/>
        </w:rPr>
        <w:t>十</w:t>
      </w:r>
      <w:r>
        <w:rPr>
          <w:rFonts w:hint="default" w:ascii="黑体" w:hAnsi="黑体" w:eastAsia="黑体" w:cs="黑体"/>
          <w:sz w:val="32"/>
          <w:szCs w:val="22"/>
        </w:rPr>
        <w:t>条</w:t>
      </w:r>
      <w:r>
        <w:rPr>
          <w:rFonts w:hint="default" w:ascii="Times New Roman" w:hAnsi="Times New Roman" w:eastAsia="仿宋_GB2312" w:cs="Times New Roman"/>
          <w:sz w:val="32"/>
        </w:rPr>
        <w:t xml:space="preserve"> </w:t>
      </w:r>
      <w:r>
        <w:rPr>
          <w:rFonts w:hint="eastAsia" w:eastAsia="仿宋_GB2312" w:cs="Times New Roman"/>
          <w:sz w:val="32"/>
          <w:lang w:eastAsia="zh-CN"/>
        </w:rPr>
        <w:t>评审方法。</w:t>
      </w:r>
      <w:r>
        <w:rPr>
          <w:rFonts w:hint="default" w:ascii="Times New Roman" w:hAnsi="Times New Roman" w:eastAsia="仿宋_GB2312" w:cs="Times New Roman"/>
          <w:sz w:val="32"/>
        </w:rPr>
        <w:t>河北省工业和信息化厅接收地方工业和信息化部门初审意见和申请单位申报材料并进行形式审查后，组织专家集中进行评定</w:t>
      </w:r>
      <w:r>
        <w:rPr>
          <w:rFonts w:hint="eastAsia" w:eastAsia="仿宋_GB2312" w:cs="Times New Roman"/>
          <w:sz w:val="32"/>
          <w:lang w:eastAsia="zh-CN"/>
        </w:rPr>
        <w:t>，</w:t>
      </w:r>
      <w:r>
        <w:rPr>
          <w:rFonts w:hint="eastAsia" w:eastAsia="仿宋_GB2312" w:cs="Times New Roman"/>
          <w:color w:val="auto"/>
          <w:sz w:val="32"/>
          <w:lang w:eastAsia="zh-CN"/>
        </w:rPr>
        <w:t>视情对存疑的个别产品进行现场核定。</w:t>
      </w:r>
    </w:p>
    <w:p w14:paraId="707F235A">
      <w:pPr>
        <w:spacing w:line="600" w:lineRule="exact"/>
        <w:ind w:firstLine="640" w:firstLineChars="200"/>
        <w:rPr>
          <w:rFonts w:hint="default" w:ascii="Times New Roman" w:hAnsi="Times New Roman" w:eastAsia="仿宋_GB2312" w:cs="Times New Roman"/>
          <w:color w:val="auto"/>
          <w:sz w:val="32"/>
        </w:rPr>
      </w:pPr>
      <w:r>
        <w:rPr>
          <w:rFonts w:hint="default" w:ascii="黑体" w:hAnsi="黑体" w:eastAsia="黑体" w:cs="黑体"/>
          <w:color w:val="auto"/>
          <w:sz w:val="32"/>
          <w:szCs w:val="22"/>
        </w:rPr>
        <w:t>第十</w:t>
      </w:r>
      <w:r>
        <w:rPr>
          <w:rFonts w:hint="eastAsia" w:ascii="黑体" w:hAnsi="黑体" w:eastAsia="黑体" w:cs="黑体"/>
          <w:color w:val="auto"/>
          <w:sz w:val="32"/>
          <w:szCs w:val="22"/>
          <w:lang w:eastAsia="zh-CN"/>
        </w:rPr>
        <w:t>一</w:t>
      </w:r>
      <w:r>
        <w:rPr>
          <w:rFonts w:hint="default" w:ascii="黑体" w:hAnsi="黑体" w:eastAsia="黑体" w:cs="黑体"/>
          <w:color w:val="auto"/>
          <w:sz w:val="32"/>
          <w:szCs w:val="22"/>
        </w:rPr>
        <w:t>条</w:t>
      </w:r>
      <w:r>
        <w:rPr>
          <w:rFonts w:hint="default" w:ascii="Times New Roman" w:hAnsi="Times New Roman" w:eastAsia="仿宋_GB2312" w:cs="Times New Roman"/>
          <w:color w:val="auto"/>
          <w:sz w:val="32"/>
        </w:rPr>
        <w:t xml:space="preserve"> </w:t>
      </w:r>
      <w:r>
        <w:rPr>
          <w:rFonts w:hint="eastAsia" w:eastAsia="仿宋_GB2312" w:cs="Times New Roman"/>
          <w:color w:val="auto"/>
          <w:sz w:val="32"/>
          <w:lang w:eastAsia="zh-CN"/>
        </w:rPr>
        <w:t>公示公告。</w:t>
      </w:r>
      <w:r>
        <w:rPr>
          <w:rFonts w:hint="default" w:ascii="Times New Roman" w:hAnsi="Times New Roman" w:eastAsia="仿宋_GB2312" w:cs="Times New Roman"/>
          <w:color w:val="auto"/>
          <w:sz w:val="32"/>
        </w:rPr>
        <w:t>评</w:t>
      </w:r>
      <w:r>
        <w:rPr>
          <w:rFonts w:hint="default" w:ascii="Times New Roman" w:hAnsi="Times New Roman" w:eastAsia="仿宋_GB2312" w:cs="Times New Roman"/>
          <w:color w:val="auto"/>
          <w:sz w:val="32"/>
          <w:lang w:eastAsia="zh-CN"/>
        </w:rPr>
        <w:t>审</w:t>
      </w:r>
      <w:r>
        <w:rPr>
          <w:rFonts w:hint="default" w:ascii="Times New Roman" w:hAnsi="Times New Roman" w:eastAsia="仿宋_GB2312" w:cs="Times New Roman"/>
          <w:color w:val="auto"/>
          <w:sz w:val="32"/>
        </w:rPr>
        <w:t>结果在河北省工业和信息化厅网站公示，公示期为5个工作日。对公示无异议的首台（套）重大技术装备产品，由河北省工业和信息化厅发布《河北省重点领域首台（套）重大技术装备产品公告目录》。</w:t>
      </w:r>
    </w:p>
    <w:p w14:paraId="4CD7A6C6">
      <w:pPr>
        <w:widowControl/>
        <w:spacing w:line="600" w:lineRule="exact"/>
        <w:ind w:firstLine="640" w:firstLineChars="200"/>
        <w:jc w:val="left"/>
        <w:rPr>
          <w:rFonts w:hint="eastAsia" w:eastAsia="仿宋_GB2312" w:cs="Times New Roman"/>
          <w:color w:val="auto"/>
          <w:sz w:val="32"/>
          <w:lang w:eastAsia="zh-CN"/>
        </w:rPr>
      </w:pPr>
      <w:r>
        <w:rPr>
          <w:rFonts w:hint="eastAsia" w:ascii="方正黑体_GBK" w:hAnsi="方正黑体_GBK" w:eastAsia="方正黑体_GBK" w:cs="方正黑体_GBK"/>
          <w:color w:val="auto"/>
          <w:sz w:val="32"/>
          <w:szCs w:val="20"/>
          <w:lang w:val="en-US" w:eastAsia="zh-CN"/>
        </w:rPr>
        <w:t>第十二条</w:t>
      </w:r>
      <w:r>
        <w:rPr>
          <w:rFonts w:hint="eastAsia" w:eastAsia="仿宋_GB2312" w:cs="Times New Roman"/>
          <w:color w:val="auto"/>
          <w:sz w:val="32"/>
          <w:szCs w:val="20"/>
          <w:lang w:val="en-US" w:eastAsia="zh-CN"/>
        </w:rPr>
        <w:t xml:space="preserve">  鼓励政策。</w:t>
      </w:r>
      <w:r>
        <w:rPr>
          <w:rFonts w:hint="eastAsia" w:eastAsia="仿宋_GB2312" w:cs="Times New Roman"/>
          <w:color w:val="auto"/>
          <w:sz w:val="32"/>
          <w:lang w:eastAsia="zh-CN"/>
        </w:rPr>
        <w:t>鼓励各</w:t>
      </w:r>
      <w:r>
        <w:rPr>
          <w:rFonts w:hint="default" w:ascii="Times New Roman" w:hAnsi="Times New Roman" w:eastAsia="仿宋_GB2312" w:cs="Times New Roman"/>
          <w:color w:val="auto"/>
          <w:sz w:val="32"/>
        </w:rPr>
        <w:t>市</w:t>
      </w:r>
      <w:r>
        <w:rPr>
          <w:rFonts w:hint="eastAsia" w:eastAsia="仿宋_GB2312" w:cs="Times New Roman"/>
          <w:color w:val="auto"/>
          <w:sz w:val="32"/>
          <w:lang w:eastAsia="zh-CN"/>
        </w:rPr>
        <w:t>（含定州、辛集市）</w:t>
      </w:r>
      <w:r>
        <w:rPr>
          <w:rFonts w:hint="default" w:ascii="Times New Roman" w:hAnsi="Times New Roman" w:eastAsia="仿宋_GB2312" w:cs="Times New Roman"/>
          <w:color w:val="auto"/>
          <w:sz w:val="32"/>
        </w:rPr>
        <w:t>和雄安新区</w:t>
      </w:r>
      <w:r>
        <w:rPr>
          <w:rFonts w:hint="eastAsia" w:eastAsia="仿宋_GB2312" w:cs="Times New Roman"/>
          <w:color w:val="auto"/>
          <w:sz w:val="32"/>
          <w:lang w:eastAsia="zh-CN"/>
        </w:rPr>
        <w:t>、各县（县级市、区）对省（国家）级</w:t>
      </w:r>
      <w:r>
        <w:rPr>
          <w:rFonts w:hint="default" w:ascii="Times New Roman" w:hAnsi="Times New Roman" w:eastAsia="仿宋_GB2312" w:cs="Times New Roman"/>
          <w:color w:val="auto"/>
          <w:sz w:val="32"/>
        </w:rPr>
        <w:t>首台（套）重大技术装备</w:t>
      </w:r>
      <w:r>
        <w:rPr>
          <w:rFonts w:hint="eastAsia" w:eastAsia="仿宋_GB2312" w:cs="Times New Roman"/>
          <w:color w:val="auto"/>
          <w:sz w:val="32"/>
          <w:lang w:eastAsia="zh-CN"/>
        </w:rPr>
        <w:t>产品制定扶持奖励</w:t>
      </w:r>
      <w:r>
        <w:rPr>
          <w:rFonts w:hint="default" w:ascii="Times New Roman" w:hAnsi="Times New Roman" w:eastAsia="仿宋_GB2312" w:cs="Times New Roman"/>
          <w:color w:val="auto"/>
          <w:sz w:val="32"/>
        </w:rPr>
        <w:t>政策</w:t>
      </w:r>
      <w:r>
        <w:rPr>
          <w:rFonts w:hint="eastAsia" w:eastAsia="仿宋_GB2312" w:cs="Times New Roman"/>
          <w:color w:val="auto"/>
          <w:sz w:val="32"/>
          <w:lang w:eastAsia="zh-CN"/>
        </w:rPr>
        <w:t>。</w:t>
      </w:r>
      <w:r>
        <w:rPr>
          <w:rFonts w:hint="eastAsia" w:eastAsia="仿宋_GB2312" w:cs="Times New Roman"/>
          <w:color w:val="auto"/>
          <w:sz w:val="32"/>
          <w:szCs w:val="20"/>
          <w:lang w:val="en-US" w:eastAsia="zh-CN"/>
        </w:rPr>
        <w:t>鼓励</w:t>
      </w:r>
      <w:r>
        <w:rPr>
          <w:rFonts w:hint="eastAsia" w:eastAsia="仿宋_GB2312" w:cs="Times New Roman"/>
          <w:color w:val="auto"/>
          <w:sz w:val="32"/>
          <w:lang w:eastAsia="zh-CN"/>
        </w:rPr>
        <w:t>首台（套）重大技术装备</w:t>
      </w:r>
      <w:r>
        <w:rPr>
          <w:rFonts w:hint="eastAsia" w:eastAsia="仿宋_GB2312" w:cs="Times New Roman"/>
          <w:color w:val="auto"/>
          <w:sz w:val="32"/>
          <w:szCs w:val="20"/>
          <w:lang w:val="en-US" w:eastAsia="zh-CN"/>
        </w:rPr>
        <w:t>企业积极申报国家级首台（套）产品并投保取得国家保险补偿以及进口和政府采购优惠支持，</w:t>
      </w:r>
      <w:r>
        <w:rPr>
          <w:rFonts w:hint="eastAsia" w:eastAsia="仿宋_GB2312" w:cs="Times New Roman"/>
          <w:color w:val="auto"/>
          <w:sz w:val="32"/>
          <w:lang w:eastAsia="zh-CN"/>
        </w:rPr>
        <w:t>鼓励积极向符合资质要求的保险公司投保首台（套）产品化解风险。</w:t>
      </w:r>
      <w:r>
        <w:rPr>
          <w:rFonts w:hint="default" w:ascii="Times New Roman" w:hAnsi="Times New Roman" w:eastAsia="仿宋_GB2312" w:cs="Times New Roman"/>
          <w:color w:val="auto"/>
          <w:sz w:val="32"/>
        </w:rPr>
        <w:t>鼓励</w:t>
      </w:r>
      <w:r>
        <w:rPr>
          <w:rFonts w:hint="eastAsia" w:eastAsia="仿宋_GB2312" w:cs="Times New Roman"/>
          <w:color w:val="auto"/>
          <w:sz w:val="32"/>
          <w:lang w:eastAsia="zh-CN"/>
        </w:rPr>
        <w:t>用户企业对于已投保质量保障类保险的首台（套）产品，不再收取质量保证金。鼓励商业银行按市场化原则对首台（套）重大技术装备企业给予低息和信用贷款支持企业研发创新。鼓励保险公司按多险种、低费率原则积极承保首台（套）重大技术装备产品。</w:t>
      </w:r>
    </w:p>
    <w:p w14:paraId="1144634E">
      <w:pPr>
        <w:spacing w:line="600" w:lineRule="exact"/>
        <w:ind w:firstLine="640" w:firstLineChars="200"/>
        <w:rPr>
          <w:rFonts w:hint="eastAsia" w:ascii="Times New Roman" w:hAnsi="Times New Roman" w:eastAsia="仿宋_GB2312" w:cs="Times New Roman"/>
          <w:sz w:val="32"/>
          <w:lang w:val="en-US" w:eastAsia="zh-CN"/>
        </w:rPr>
      </w:pPr>
      <w:r>
        <w:rPr>
          <w:rFonts w:hint="eastAsia" w:ascii="方正黑体_GBK" w:hAnsi="方正黑体_GBK" w:eastAsia="方正黑体_GBK" w:cs="方正黑体_GBK"/>
          <w:color w:val="auto"/>
          <w:sz w:val="32"/>
          <w:szCs w:val="32"/>
          <w:lang w:val="en-US" w:eastAsia="zh-CN"/>
        </w:rPr>
        <w:t>第十三条</w:t>
      </w:r>
      <w:r>
        <w:rPr>
          <w:rFonts w:hint="eastAsia" w:eastAsia="方正仿宋_GBK" w:cs="Times New Roman"/>
          <w:color w:val="auto"/>
          <w:sz w:val="32"/>
          <w:szCs w:val="32"/>
          <w:lang w:val="en-US" w:eastAsia="zh-CN"/>
        </w:rPr>
        <w:t xml:space="preserve"> </w:t>
      </w:r>
      <w:r>
        <w:rPr>
          <w:rFonts w:hint="eastAsia" w:ascii="Times New Roman" w:hAnsi="Times New Roman" w:eastAsia="仿宋_GB2312" w:cs="Times New Roman"/>
          <w:sz w:val="32"/>
          <w:lang w:val="en-US" w:eastAsia="zh-CN"/>
        </w:rPr>
        <w:t>监督管理。</w:t>
      </w:r>
      <w:r>
        <w:rPr>
          <w:rFonts w:hint="default" w:ascii="Times New Roman" w:hAnsi="Times New Roman" w:eastAsia="仿宋_GB2312" w:cs="Times New Roman"/>
          <w:sz w:val="32"/>
          <w:lang w:val="en-US" w:eastAsia="zh-CN"/>
        </w:rPr>
        <w:t>生产制造企业瞒</w:t>
      </w:r>
      <w:r>
        <w:rPr>
          <w:rFonts w:hint="default" w:ascii="Times New Roman" w:hAnsi="Times New Roman" w:eastAsia="仿宋_GB2312" w:cs="Times New Roman"/>
          <w:sz w:val="32"/>
          <w:szCs w:val="24"/>
          <w:lang w:val="en-US" w:eastAsia="zh-CN"/>
        </w:rPr>
        <w:t>报漏报重大问题，通过提供虚假材料、虚假理赔等方式骗审骗补的，3年内不得申报首台（套）产品。</w:t>
      </w:r>
      <w:r>
        <w:rPr>
          <w:rFonts w:hint="default" w:ascii="Times New Roman" w:hAnsi="Times New Roman" w:eastAsia="仿宋_GB2312" w:cs="Times New Roman"/>
          <w:sz w:val="32"/>
        </w:rPr>
        <w:t>参与评</w:t>
      </w:r>
      <w:r>
        <w:rPr>
          <w:rFonts w:hint="default" w:ascii="Times New Roman" w:hAnsi="Times New Roman" w:eastAsia="仿宋_GB2312" w:cs="Times New Roman"/>
          <w:sz w:val="32"/>
          <w:lang w:eastAsia="zh-CN"/>
        </w:rPr>
        <w:t>审</w:t>
      </w:r>
      <w:r>
        <w:rPr>
          <w:rFonts w:hint="default" w:ascii="Times New Roman" w:hAnsi="Times New Roman" w:eastAsia="仿宋_GB2312" w:cs="Times New Roman"/>
          <w:sz w:val="32"/>
        </w:rPr>
        <w:t>工作的专家如</w:t>
      </w:r>
      <w:r>
        <w:rPr>
          <w:rFonts w:hint="eastAsia" w:eastAsia="仿宋_GB2312" w:cs="Times New Roman"/>
          <w:sz w:val="32"/>
          <w:lang w:eastAsia="zh-CN"/>
        </w:rPr>
        <w:t>审核把关不严、</w:t>
      </w:r>
      <w:r>
        <w:rPr>
          <w:rFonts w:hint="default" w:ascii="Times New Roman" w:hAnsi="Times New Roman" w:eastAsia="仿宋_GB2312" w:cs="Times New Roman"/>
          <w:sz w:val="32"/>
        </w:rPr>
        <w:t>泄漏产品的秘密、非法占有申</w:t>
      </w:r>
      <w:r>
        <w:rPr>
          <w:rFonts w:hint="eastAsia" w:eastAsia="仿宋_GB2312" w:cs="Times New Roman"/>
          <w:sz w:val="32"/>
          <w:lang w:eastAsia="zh-CN"/>
        </w:rPr>
        <w:t>报</w:t>
      </w:r>
      <w:r>
        <w:rPr>
          <w:rFonts w:hint="default" w:ascii="Times New Roman" w:hAnsi="Times New Roman" w:eastAsia="仿宋_GB2312" w:cs="Times New Roman"/>
          <w:sz w:val="32"/>
        </w:rPr>
        <w:t>单位的科技成果、出现重大失误且造成重大损失的，依法追究责任。</w:t>
      </w:r>
      <w:r>
        <w:rPr>
          <w:rFonts w:hint="eastAsia" w:ascii="Times New Roman" w:hAnsi="Times New Roman" w:eastAsia="仿宋_GB2312" w:cs="Times New Roman"/>
          <w:sz w:val="32"/>
          <w:lang w:val="en-US" w:eastAsia="zh-CN"/>
        </w:rPr>
        <w:t>工信部门因审核把关不严、管理要求落实不到位造成不良影响，与申报单位串通、恶意瞒报重大问题，以及弄虚作假的，按照有关规定追究相应责任。</w:t>
      </w:r>
    </w:p>
    <w:p w14:paraId="6A3B0FBE">
      <w:pPr>
        <w:spacing w:line="600" w:lineRule="exact"/>
        <w:ind w:firstLine="640" w:firstLineChars="200"/>
        <w:rPr>
          <w:rFonts w:hint="default" w:ascii="Times New Roman" w:hAnsi="Times New Roman" w:eastAsia="仿宋_GB2312" w:cs="Times New Roman"/>
          <w:color w:val="auto"/>
          <w:sz w:val="32"/>
        </w:rPr>
      </w:pPr>
      <w:r>
        <w:rPr>
          <w:rFonts w:hint="eastAsia" w:ascii="方正黑体_GBK" w:hAnsi="方正黑体_GBK" w:eastAsia="方正黑体_GBK" w:cs="方正黑体_GBK"/>
          <w:sz w:val="32"/>
          <w:szCs w:val="20"/>
          <w:lang w:val="en-US" w:eastAsia="zh-CN"/>
        </w:rPr>
        <w:t>第十四条</w:t>
      </w:r>
      <w:r>
        <w:rPr>
          <w:rFonts w:hint="eastAsia" w:eastAsia="仿宋_GB2312" w:cs="Times New Roman"/>
          <w:sz w:val="32"/>
          <w:szCs w:val="20"/>
          <w:lang w:val="en-US" w:eastAsia="zh-CN"/>
        </w:rPr>
        <w:t xml:space="preserve">  </w:t>
      </w:r>
      <w:r>
        <w:rPr>
          <w:rFonts w:hint="default" w:ascii="Times New Roman" w:hAnsi="Times New Roman" w:eastAsia="仿宋_GB2312" w:cs="Times New Roman"/>
          <w:sz w:val="32"/>
        </w:rPr>
        <w:t>本</w:t>
      </w:r>
      <w:r>
        <w:rPr>
          <w:rFonts w:hint="eastAsia" w:eastAsia="仿宋_GB2312" w:cs="Times New Roman"/>
          <w:sz w:val="32"/>
          <w:lang w:eastAsia="zh-CN"/>
        </w:rPr>
        <w:t>《评定</w:t>
      </w:r>
      <w:r>
        <w:rPr>
          <w:rFonts w:hint="default" w:ascii="Times New Roman" w:hAnsi="Times New Roman" w:eastAsia="仿宋_GB2312" w:cs="Times New Roman"/>
          <w:sz w:val="32"/>
        </w:rPr>
        <w:t>办法</w:t>
      </w:r>
      <w:r>
        <w:rPr>
          <w:rFonts w:hint="eastAsia" w:eastAsia="仿宋_GB2312" w:cs="Times New Roman"/>
          <w:sz w:val="32"/>
          <w:lang w:eastAsia="zh-CN"/>
        </w:rPr>
        <w:t>》</w:t>
      </w:r>
      <w:r>
        <w:rPr>
          <w:rFonts w:hint="default" w:ascii="Times New Roman" w:hAnsi="Times New Roman" w:eastAsia="仿宋_GB2312" w:cs="Times New Roman"/>
          <w:sz w:val="32"/>
        </w:rPr>
        <w:t>自发布之日起生效</w:t>
      </w:r>
      <w:r>
        <w:rPr>
          <w:rFonts w:hint="eastAsia" w:eastAsia="仿宋_GB2312" w:cs="Times New Roman"/>
          <w:sz w:val="32"/>
          <w:lang w:eastAsia="zh-CN"/>
        </w:rPr>
        <w:t>。由</w:t>
      </w:r>
      <w:r>
        <w:rPr>
          <w:rFonts w:hint="default" w:ascii="Times New Roman" w:hAnsi="Times New Roman" w:eastAsia="仿宋_GB2312" w:cs="Times New Roman"/>
          <w:sz w:val="32"/>
        </w:rPr>
        <w:t>河北省工业和信息化厅负责解释</w:t>
      </w:r>
      <w:r>
        <w:rPr>
          <w:rFonts w:hint="eastAsia" w:eastAsia="仿宋_GB2312" w:cs="Times New Roman"/>
          <w:sz w:val="32"/>
          <w:lang w:eastAsia="zh-CN"/>
        </w:rPr>
        <w:t>，并将根据国家政策适时修订</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此前印发的《河北省工业和信息化厅</w:t>
      </w:r>
      <w:r>
        <w:rPr>
          <w:rFonts w:hint="default" w:ascii="Times New Roman" w:hAnsi="Times New Roman" w:eastAsia="仿宋_GB2312" w:cs="Times New Roman"/>
          <w:sz w:val="32"/>
          <w:lang w:val="en-US" w:eastAsia="zh-CN"/>
        </w:rPr>
        <w:t xml:space="preserve"> 河北省财政厅</w:t>
      </w:r>
      <w:r>
        <w:rPr>
          <w:rFonts w:hint="default" w:ascii="Times New Roman" w:hAnsi="Times New Roman" w:eastAsia="仿宋_GB2312" w:cs="Times New Roman"/>
          <w:sz w:val="32"/>
          <w:lang w:eastAsia="zh-CN"/>
        </w:rPr>
        <w:t>关于印发</w:t>
      </w:r>
      <w:r>
        <w:rPr>
          <w:rFonts w:hint="eastAsia" w:eastAsia="仿宋_GB2312" w:cs="Times New Roman"/>
          <w:sz w:val="32"/>
          <w:lang w:val="en-US" w:eastAsia="zh-CN"/>
        </w:rPr>
        <w:t>&lt;</w:t>
      </w:r>
      <w:r>
        <w:rPr>
          <w:rFonts w:hint="default" w:ascii="Times New Roman" w:hAnsi="Times New Roman" w:eastAsia="仿宋_GB2312" w:cs="Times New Roman"/>
          <w:sz w:val="32"/>
          <w:lang w:eastAsia="zh-CN"/>
        </w:rPr>
        <w:t>河北省重点领域</w:t>
      </w:r>
      <w:r>
        <w:rPr>
          <w:rFonts w:hint="default" w:ascii="Times New Roman" w:hAnsi="Times New Roman" w:eastAsia="仿宋_GB2312" w:cs="Times New Roman"/>
          <w:sz w:val="32"/>
        </w:rPr>
        <w:t>首台（套）重大技术装备</w:t>
      </w:r>
      <w:r>
        <w:rPr>
          <w:rFonts w:hint="default" w:ascii="Times New Roman" w:hAnsi="Times New Roman" w:eastAsia="仿宋_GB2312" w:cs="Times New Roman"/>
          <w:sz w:val="32"/>
          <w:lang w:eastAsia="zh-CN"/>
        </w:rPr>
        <w:t>产品评定办法</w:t>
      </w:r>
      <w:r>
        <w:rPr>
          <w:rFonts w:hint="eastAsia" w:eastAsia="仿宋_GB2312" w:cs="Times New Roman"/>
          <w:sz w:val="32"/>
          <w:lang w:val="en-US" w:eastAsia="zh-CN"/>
        </w:rPr>
        <w:t>&gt;</w:t>
      </w:r>
      <w:r>
        <w:rPr>
          <w:rFonts w:hint="default" w:ascii="Times New Roman" w:hAnsi="Times New Roman" w:eastAsia="仿宋_GB2312" w:cs="Times New Roman"/>
          <w:sz w:val="32"/>
          <w:lang w:eastAsia="zh-CN"/>
        </w:rPr>
        <w:t>的通知</w:t>
      </w: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冀工信装</w:t>
      </w:r>
      <w:r>
        <w:rPr>
          <w:rFonts w:hint="default" w:ascii="Times New Roman" w:hAnsi="Times New Roman" w:eastAsia="仿宋_GB2312" w:cs="Times New Roman"/>
          <w:color w:val="auto"/>
          <w:sz w:val="32"/>
        </w:rPr>
        <w:t>〔20</w:t>
      </w:r>
      <w:r>
        <w:rPr>
          <w:rFonts w:hint="eastAsia" w:eastAsia="仿宋_GB2312" w:cs="Times New Roman"/>
          <w:color w:val="auto"/>
          <w:sz w:val="32"/>
          <w:lang w:val="en-US" w:eastAsia="zh-CN"/>
        </w:rPr>
        <w:t>21</w:t>
      </w:r>
      <w:r>
        <w:rPr>
          <w:rFonts w:hint="default" w:ascii="Times New Roman" w:hAnsi="Times New Roman" w:eastAsia="仿宋_GB2312" w:cs="Times New Roman"/>
          <w:color w:val="auto"/>
          <w:sz w:val="32"/>
        </w:rPr>
        <w:t>〕</w:t>
      </w:r>
      <w:r>
        <w:rPr>
          <w:rFonts w:hint="eastAsia" w:eastAsia="仿宋_GB2312" w:cs="Times New Roman"/>
          <w:color w:val="auto"/>
          <w:sz w:val="32"/>
          <w:lang w:val="en-US" w:eastAsia="zh-CN"/>
        </w:rPr>
        <w:t>286</w:t>
      </w:r>
      <w:r>
        <w:rPr>
          <w:rFonts w:hint="default" w:ascii="Times New Roman" w:hAnsi="Times New Roman" w:eastAsia="仿宋_GB2312" w:cs="Times New Roman"/>
          <w:color w:val="auto"/>
          <w:sz w:val="32"/>
        </w:rPr>
        <w:t>号）</w:t>
      </w:r>
      <w:r>
        <w:rPr>
          <w:rFonts w:hint="default" w:ascii="Times New Roman" w:hAnsi="Times New Roman" w:eastAsia="仿宋_GB2312" w:cs="Times New Roman"/>
          <w:color w:val="auto"/>
          <w:sz w:val="32"/>
          <w:lang w:eastAsia="zh-CN"/>
        </w:rPr>
        <w:t>同时废止。</w:t>
      </w:r>
    </w:p>
    <w:p w14:paraId="40B082CB">
      <w:pPr>
        <w:widowControl/>
        <w:spacing w:line="600" w:lineRule="exact"/>
        <w:ind w:left="1895" w:leftChars="304" w:hanging="1257" w:hangingChars="393"/>
        <w:rPr>
          <w:rFonts w:hint="default" w:ascii="Times New Roman" w:hAnsi="Times New Roman" w:eastAsia="仿宋_GB2312" w:cs="Times New Roman"/>
          <w:sz w:val="32"/>
        </w:rPr>
      </w:pPr>
    </w:p>
    <w:p w14:paraId="0FC9C657">
      <w:pPr>
        <w:widowControl/>
        <w:spacing w:line="600" w:lineRule="exact"/>
        <w:ind w:left="1895" w:leftChars="304" w:hanging="1257" w:hangingChars="393"/>
        <w:rPr>
          <w:rFonts w:hint="eastAsia" w:ascii="Times New Roman" w:hAnsi="Times New Roman" w:eastAsia="仿宋_GB2312" w:cs="Times New Roman"/>
          <w:sz w:val="32"/>
          <w:lang w:eastAsia="zh-CN"/>
        </w:rPr>
      </w:pPr>
      <w:r>
        <w:rPr>
          <w:rFonts w:hint="default" w:ascii="Times New Roman" w:hAnsi="Times New Roman" w:eastAsia="仿宋_GB2312" w:cs="Times New Roman"/>
          <w:sz w:val="32"/>
        </w:rPr>
        <w:t>附件：</w:t>
      </w:r>
      <w:r>
        <w:rPr>
          <w:rFonts w:hint="eastAsia" w:ascii="Times New Roman" w:hAnsi="Times New Roman" w:eastAsia="仿宋_GB2312" w:cs="Times New Roman"/>
          <w:w w:val="95"/>
          <w:sz w:val="32"/>
          <w:lang w:val="en-US" w:eastAsia="zh-CN"/>
        </w:rPr>
        <w:t>（1）</w:t>
      </w:r>
      <w:r>
        <w:rPr>
          <w:rFonts w:hint="default" w:ascii="Times New Roman" w:hAnsi="Times New Roman" w:eastAsia="仿宋_GB2312" w:cs="Times New Roman"/>
          <w:sz w:val="32"/>
        </w:rPr>
        <w:fldChar w:fldCharType="begin"/>
      </w:r>
      <w:r>
        <w:rPr>
          <w:rFonts w:hint="default" w:ascii="Times New Roman" w:hAnsi="Times New Roman" w:eastAsia="仿宋_GB2312" w:cs="Times New Roman"/>
          <w:sz w:val="32"/>
        </w:rPr>
        <w:instrText xml:space="preserve"> HYPERLINK "http://www.sd.gov.cn/attach/0/091228092406607.pdf" </w:instrText>
      </w:r>
      <w:r>
        <w:rPr>
          <w:rFonts w:hint="default" w:ascii="Times New Roman" w:hAnsi="Times New Roman" w:eastAsia="仿宋_GB2312" w:cs="Times New Roman"/>
          <w:sz w:val="32"/>
        </w:rPr>
        <w:fldChar w:fldCharType="separate"/>
      </w:r>
      <w:r>
        <w:rPr>
          <w:rFonts w:hint="default" w:ascii="Times New Roman" w:hAnsi="Times New Roman" w:eastAsia="仿宋_GB2312" w:cs="Times New Roman"/>
          <w:sz w:val="32"/>
        </w:rPr>
        <w:t>河北省首台（套）重大技术装备类别及涉及</w:t>
      </w:r>
      <w:r>
        <w:rPr>
          <w:rFonts w:hint="eastAsia" w:eastAsia="仿宋_GB2312" w:cs="Times New Roman"/>
          <w:sz w:val="32"/>
          <w:lang w:eastAsia="zh-CN"/>
        </w:rPr>
        <w:t>范围</w:t>
      </w:r>
    </w:p>
    <w:p w14:paraId="70553CEC">
      <w:pPr>
        <w:widowControl/>
        <w:spacing w:line="600" w:lineRule="exact"/>
        <w:ind w:left="0" w:leftChars="0" w:firstLine="0" w:firstLineChars="0"/>
        <w:rPr>
          <w:rFonts w:hint="default" w:ascii="Times New Roman" w:hAnsi="Times New Roman" w:eastAsia="仿宋_GB2312" w:cs="Times New Roman"/>
          <w:sz w:val="32"/>
        </w:rPr>
      </w:pPr>
      <w:r>
        <w:rPr>
          <w:rFonts w:hint="eastAsia" w:eastAsia="仿宋_GB2312" w:cs="Times New Roman"/>
          <w:w w:val="95"/>
          <w:sz w:val="32"/>
          <w:lang w:val="en-US" w:eastAsia="zh-CN"/>
        </w:rPr>
        <w:t xml:space="preserve">        （2）</w:t>
      </w:r>
      <w:r>
        <w:rPr>
          <w:rFonts w:hint="default" w:ascii="Times New Roman" w:hAnsi="Times New Roman" w:eastAsia="仿宋_GB2312" w:cs="Times New Roman"/>
          <w:w w:val="95"/>
          <w:sz w:val="32"/>
        </w:rPr>
        <w:t>河北省重点领域首台（套）重大技术装备产品申报书</w:t>
      </w:r>
      <w:r>
        <w:rPr>
          <w:rFonts w:hint="default" w:ascii="Times New Roman" w:hAnsi="Times New Roman" w:eastAsia="仿宋_GB2312" w:cs="Times New Roman"/>
          <w:sz w:val="32"/>
        </w:rPr>
        <w:fldChar w:fldCharType="end"/>
      </w:r>
    </w:p>
    <w:p w14:paraId="7C281516">
      <w:pPr>
        <w:widowControl/>
        <w:spacing w:line="600" w:lineRule="exact"/>
        <w:ind w:left="0" w:leftChars="0" w:firstLine="0" w:firstLineChars="0"/>
        <w:rPr>
          <w:rFonts w:hint="default" w:ascii="Times New Roman" w:hAnsi="Times New Roman" w:eastAsia="仿宋_GB2312" w:cs="Times New Roman"/>
          <w:w w:val="95"/>
          <w:sz w:val="32"/>
        </w:rPr>
      </w:pPr>
      <w:r>
        <w:rPr>
          <w:rFonts w:hint="eastAsia" w:eastAsia="仿宋_GB2312" w:cs="Times New Roman"/>
          <w:w w:val="95"/>
          <w:sz w:val="32"/>
          <w:lang w:val="en-US" w:eastAsia="zh-CN"/>
        </w:rPr>
        <w:t xml:space="preserve">        （3)</w:t>
      </w:r>
      <w:r>
        <w:rPr>
          <w:rFonts w:hint="default" w:ascii="Times New Roman" w:hAnsi="Times New Roman" w:eastAsia="仿宋_GB2312" w:cs="Times New Roman"/>
          <w:w w:val="95"/>
          <w:sz w:val="32"/>
        </w:rPr>
        <w:t>河北省重点领域首台（套）重大技术装备产品申报表</w:t>
      </w:r>
    </w:p>
    <w:p w14:paraId="1F11C2AF">
      <w:pPr>
        <w:widowControl/>
        <w:numPr>
          <w:ilvl w:val="0"/>
          <w:numId w:val="0"/>
        </w:numPr>
        <w:spacing w:line="600" w:lineRule="exact"/>
        <w:ind w:left="0" w:leftChars="0" w:firstLine="1440" w:firstLineChars="500"/>
        <w:rPr>
          <w:rFonts w:hint="default" w:ascii="Times New Roman" w:hAnsi="Times New Roman" w:eastAsia="仿宋_GB2312" w:cs="Times New Roman"/>
          <w:w w:val="90"/>
          <w:sz w:val="32"/>
          <w:lang w:val="en-US" w:eastAsia="zh-CN"/>
        </w:rPr>
      </w:pPr>
      <w:r>
        <w:rPr>
          <w:rFonts w:hint="eastAsia" w:eastAsia="仿宋_GB2312" w:cs="Times New Roman"/>
          <w:w w:val="90"/>
          <w:sz w:val="32"/>
          <w:lang w:val="en-US" w:eastAsia="zh-CN"/>
        </w:rPr>
        <w:t>(4)发明专利汇总表</w:t>
      </w:r>
    </w:p>
    <w:p w14:paraId="20BF58A0">
      <w:pPr>
        <w:widowControl/>
        <w:numPr>
          <w:ilvl w:val="0"/>
          <w:numId w:val="0"/>
        </w:numPr>
        <w:spacing w:line="600" w:lineRule="exact"/>
        <w:ind w:left="1840" w:leftChars="0" w:firstLine="0" w:firstLineChars="0"/>
        <w:rPr>
          <w:rFonts w:hint="default" w:ascii="Times New Roman" w:hAnsi="Times New Roman" w:eastAsia="仿宋_GB2312" w:cs="Times New Roman"/>
          <w:sz w:val="32"/>
        </w:rPr>
      </w:pPr>
    </w:p>
    <w:p w14:paraId="0C5528C5">
      <w:pPr>
        <w:pStyle w:val="7"/>
        <w:numPr>
          <w:ilvl w:val="0"/>
          <w:numId w:val="0"/>
        </w:numPr>
        <w:ind w:left="0" w:firstLine="0"/>
        <w:rPr>
          <w:rFonts w:hint="default"/>
        </w:rPr>
      </w:pPr>
    </w:p>
    <w:p w14:paraId="00316FEA">
      <w:pPr>
        <w:widowControl/>
        <w:spacing w:line="600" w:lineRule="exact"/>
        <w:ind w:left="1895" w:leftChars="304" w:hanging="1257" w:hangingChars="393"/>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14:paraId="0D3665CC">
      <w:pPr>
        <w:pStyle w:val="7"/>
        <w:spacing w:line="600" w:lineRule="exact"/>
        <w:rPr>
          <w:rFonts w:hint="default" w:ascii="Times New Roman" w:hAnsi="Times New Roman" w:cs="Times New Roman"/>
          <w:sz w:val="32"/>
        </w:rPr>
      </w:pPr>
    </w:p>
    <w:p w14:paraId="213B311A">
      <w:pPr>
        <w:pStyle w:val="7"/>
        <w:spacing w:line="600" w:lineRule="exact"/>
        <w:rPr>
          <w:rFonts w:hint="default" w:ascii="Times New Roman" w:hAnsi="Times New Roman" w:cs="Times New Roman"/>
          <w:sz w:val="32"/>
        </w:rPr>
      </w:pPr>
    </w:p>
    <w:p w14:paraId="44087DC4">
      <w:pPr>
        <w:pStyle w:val="7"/>
        <w:spacing w:line="600" w:lineRule="exact"/>
        <w:ind w:firstLine="0"/>
        <w:rPr>
          <w:rFonts w:hint="eastAsia" w:ascii="方正黑体_GBK" w:hAnsi="方正黑体_GBK" w:eastAsia="方正黑体_GBK" w:cs="方正黑体_GBK"/>
          <w:sz w:val="32"/>
          <w:lang w:eastAsia="zh-CN"/>
        </w:rPr>
      </w:pPr>
    </w:p>
    <w:p w14:paraId="52486CBF">
      <w:pPr>
        <w:pStyle w:val="7"/>
        <w:spacing w:line="600" w:lineRule="exact"/>
        <w:ind w:firstLine="0"/>
        <w:rPr>
          <w:rFonts w:hint="default" w:ascii="方正黑体_GBK" w:hAnsi="方正黑体_GBK" w:eastAsia="方正黑体_GBK" w:cs="方正黑体_GBK"/>
          <w:sz w:val="32"/>
          <w:lang w:val="en-US" w:eastAsia="zh-CN"/>
        </w:rPr>
      </w:pPr>
      <w:r>
        <w:rPr>
          <w:rFonts w:hint="eastAsia" w:ascii="方正黑体_GBK" w:hAnsi="方正黑体_GBK" w:eastAsia="方正黑体_GBK" w:cs="方正黑体_GBK"/>
          <w:sz w:val="32"/>
          <w:lang w:eastAsia="zh-CN"/>
        </w:rPr>
        <w:t>附件</w:t>
      </w:r>
      <w:r>
        <w:rPr>
          <w:rFonts w:hint="eastAsia" w:ascii="方正黑体_GBK" w:hAnsi="方正黑体_GBK" w:eastAsia="方正黑体_GBK" w:cs="方正黑体_GBK"/>
          <w:sz w:val="32"/>
          <w:lang w:val="en-US" w:eastAsia="zh-CN"/>
        </w:rPr>
        <w:t>(1)</w:t>
      </w:r>
    </w:p>
    <w:p w14:paraId="560BF02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color w:val="FF0000"/>
          <w:sz w:val="32"/>
          <w:szCs w:val="32"/>
          <w:lang w:eastAsia="zh-CN"/>
        </w:rPr>
      </w:pPr>
      <w:r>
        <w:rPr>
          <w:rFonts w:hint="eastAsia" w:ascii="黑体" w:hAnsi="黑体" w:eastAsia="黑体" w:cs="黑体"/>
          <w:color w:val="auto"/>
          <w:sz w:val="32"/>
          <w:szCs w:val="32"/>
          <w:lang w:eastAsia="zh-CN"/>
        </w:rPr>
        <w:t>河北省首台（套）重大技术装备类别及涉及范围</w:t>
      </w:r>
    </w:p>
    <w:tbl>
      <w:tblPr>
        <w:tblStyle w:val="5"/>
        <w:tblW w:w="10207" w:type="dxa"/>
        <w:tblInd w:w="-7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9"/>
        <w:gridCol w:w="2325"/>
        <w:gridCol w:w="7123"/>
      </w:tblGrid>
      <w:tr w14:paraId="2FC2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trPr>
        <w:tc>
          <w:tcPr>
            <w:tcW w:w="759" w:type="dxa"/>
            <w:noWrap w:val="0"/>
            <w:vAlign w:val="center"/>
          </w:tcPr>
          <w:p w14:paraId="20B88D4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cs="宋体"/>
                <w:b/>
                <w:bCs/>
                <w:sz w:val="28"/>
                <w:szCs w:val="28"/>
                <w:lang w:eastAsia="zh-CN"/>
              </w:rPr>
            </w:pPr>
            <w:r>
              <w:rPr>
                <w:rFonts w:hint="eastAsia" w:ascii="宋体" w:hAnsi="宋体" w:cs="宋体"/>
                <w:b/>
                <w:bCs/>
                <w:sz w:val="28"/>
                <w:szCs w:val="28"/>
                <w:lang w:eastAsia="zh-CN"/>
              </w:rPr>
              <w:t>序号</w:t>
            </w:r>
          </w:p>
        </w:tc>
        <w:tc>
          <w:tcPr>
            <w:tcW w:w="2325" w:type="dxa"/>
            <w:noWrap w:val="0"/>
            <w:vAlign w:val="center"/>
          </w:tcPr>
          <w:p w14:paraId="29334C3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cs="宋体"/>
                <w:b/>
                <w:bCs/>
                <w:sz w:val="28"/>
                <w:szCs w:val="28"/>
                <w:lang w:eastAsia="zh-CN"/>
              </w:rPr>
              <w:t>类</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别</w:t>
            </w:r>
          </w:p>
        </w:tc>
        <w:tc>
          <w:tcPr>
            <w:tcW w:w="7123" w:type="dxa"/>
            <w:noWrap w:val="0"/>
            <w:vAlign w:val="center"/>
          </w:tcPr>
          <w:p w14:paraId="10A5634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涉</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及</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范</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围</w:t>
            </w:r>
          </w:p>
        </w:tc>
      </w:tr>
      <w:tr w14:paraId="4B7C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06725A6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2325" w:type="dxa"/>
            <w:noWrap w:val="0"/>
            <w:vAlign w:val="center"/>
          </w:tcPr>
          <w:p w14:paraId="63F26EF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高端工业母机</w:t>
            </w:r>
          </w:p>
        </w:tc>
        <w:tc>
          <w:tcPr>
            <w:tcW w:w="7123" w:type="dxa"/>
            <w:noWrap w:val="0"/>
            <w:vAlign w:val="center"/>
          </w:tcPr>
          <w:p w14:paraId="5371777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数控机床、铸造装备、锻压装备、焊接装备、热与表面处理装备、增材制造装备、工业机器人、其他成形装备、高端工业母机核心系统和关键零部件等。</w:t>
            </w:r>
          </w:p>
        </w:tc>
      </w:tr>
      <w:tr w14:paraId="0631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2440B28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2</w:t>
            </w:r>
          </w:p>
        </w:tc>
        <w:tc>
          <w:tcPr>
            <w:tcW w:w="2325" w:type="dxa"/>
            <w:noWrap w:val="0"/>
            <w:vAlign w:val="center"/>
          </w:tcPr>
          <w:p w14:paraId="005B8EC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电子专用装备</w:t>
            </w:r>
          </w:p>
        </w:tc>
        <w:tc>
          <w:tcPr>
            <w:tcW w:w="7123" w:type="dxa"/>
            <w:noWrap w:val="0"/>
            <w:vAlign w:val="center"/>
          </w:tcPr>
          <w:p w14:paraId="559B7A8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集成电路生产装备、片式元件生产装备、新型显示生产装备、太阳能电池生产装备</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0BE3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1CAC34D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3</w:t>
            </w:r>
          </w:p>
        </w:tc>
        <w:tc>
          <w:tcPr>
            <w:tcW w:w="2325" w:type="dxa"/>
            <w:noWrap w:val="0"/>
            <w:vAlign w:val="center"/>
          </w:tcPr>
          <w:p w14:paraId="6C50B26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电力装备</w:t>
            </w:r>
          </w:p>
        </w:tc>
        <w:tc>
          <w:tcPr>
            <w:tcW w:w="7123" w:type="dxa"/>
            <w:noWrap w:val="0"/>
            <w:vAlign w:val="center"/>
          </w:tcPr>
          <w:p w14:paraId="2F61FF9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核电机组、大型火电机组、大型水电机组、大型风电机组、太阳能机组、生物质能发电装备、新型储能装备、新型电力系统输配电装备、电力装备核心系统和关键零部件等。</w:t>
            </w:r>
          </w:p>
        </w:tc>
      </w:tr>
      <w:tr w14:paraId="54E7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6879616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4</w:t>
            </w:r>
          </w:p>
        </w:tc>
        <w:tc>
          <w:tcPr>
            <w:tcW w:w="2325" w:type="dxa"/>
            <w:noWrap w:val="0"/>
            <w:vAlign w:val="center"/>
          </w:tcPr>
          <w:p w14:paraId="4A72F8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大型矿山</w:t>
            </w:r>
            <w:r>
              <w:rPr>
                <w:rFonts w:hint="eastAsia" w:ascii="仿宋_GB2312" w:eastAsia="仿宋_GB2312"/>
                <w:sz w:val="24"/>
                <w:szCs w:val="24"/>
                <w:lang w:eastAsia="zh-CN"/>
              </w:rPr>
              <w:t>和</w:t>
            </w:r>
            <w:r>
              <w:rPr>
                <w:rFonts w:hint="eastAsia" w:ascii="仿宋_GB2312" w:eastAsia="仿宋_GB2312"/>
                <w:sz w:val="24"/>
                <w:szCs w:val="24"/>
              </w:rPr>
              <w:t>冶金装备</w:t>
            </w:r>
          </w:p>
        </w:tc>
        <w:tc>
          <w:tcPr>
            <w:tcW w:w="7123" w:type="dxa"/>
            <w:noWrap w:val="0"/>
            <w:vAlign w:val="center"/>
          </w:tcPr>
          <w:p w14:paraId="67AEA10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千万吨级井工综采综掘成套装备、千万吨级大型露天矿用装备、金属冶炼铸造装备、金属压延及加工装备、物料搬运及港口机械装备、大型矿山和冶金装备核心系统和关键零部件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4B44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678586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5</w:t>
            </w:r>
          </w:p>
        </w:tc>
        <w:tc>
          <w:tcPr>
            <w:tcW w:w="2325" w:type="dxa"/>
            <w:noWrap w:val="0"/>
            <w:vAlign w:val="center"/>
          </w:tcPr>
          <w:p w14:paraId="60AE813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大型石油</w:t>
            </w:r>
            <w:r>
              <w:rPr>
                <w:rFonts w:hint="eastAsia" w:ascii="仿宋_GB2312" w:eastAsia="仿宋_GB2312"/>
                <w:sz w:val="24"/>
                <w:szCs w:val="24"/>
                <w:lang w:eastAsia="zh-CN"/>
              </w:rPr>
              <w:t>和</w:t>
            </w:r>
            <w:r>
              <w:rPr>
                <w:rFonts w:hint="eastAsia" w:ascii="仿宋_GB2312" w:eastAsia="仿宋_GB2312"/>
                <w:sz w:val="24"/>
                <w:szCs w:val="24"/>
              </w:rPr>
              <w:t>化</w:t>
            </w:r>
            <w:r>
              <w:rPr>
                <w:rFonts w:hint="eastAsia" w:ascii="仿宋_GB2312" w:eastAsia="仿宋_GB2312"/>
                <w:sz w:val="24"/>
                <w:szCs w:val="24"/>
                <w:lang w:eastAsia="zh-CN"/>
              </w:rPr>
              <w:t>工</w:t>
            </w:r>
            <w:r>
              <w:rPr>
                <w:rFonts w:hint="eastAsia" w:ascii="仿宋_GB2312" w:eastAsia="仿宋_GB2312"/>
                <w:sz w:val="24"/>
                <w:szCs w:val="24"/>
              </w:rPr>
              <w:t>装备</w:t>
            </w:r>
          </w:p>
        </w:tc>
        <w:tc>
          <w:tcPr>
            <w:tcW w:w="7123" w:type="dxa"/>
            <w:noWrap w:val="0"/>
            <w:vAlign w:val="center"/>
          </w:tcPr>
          <w:p w14:paraId="4663509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陆地油气钻采装备、油气管道集输装备、千万吨炼油装置、百万吨级乙烯装置、百万吨级精对苯二甲酸装置、煤化工成套装备、气体分离与压缩装备、大型石油和化工装备核心系统和关键零部件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713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24D67F3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6</w:t>
            </w:r>
          </w:p>
        </w:tc>
        <w:tc>
          <w:tcPr>
            <w:tcW w:w="2325" w:type="dxa"/>
            <w:noWrap w:val="0"/>
            <w:vAlign w:val="center"/>
          </w:tcPr>
          <w:p w14:paraId="0F6254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先进节能环保装备</w:t>
            </w:r>
          </w:p>
        </w:tc>
        <w:tc>
          <w:tcPr>
            <w:tcW w:w="7123" w:type="dxa"/>
            <w:noWrap w:val="0"/>
            <w:vAlign w:val="center"/>
          </w:tcPr>
          <w:p w14:paraId="25FDA6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节水与水处理装备、大气污染治理装备、固体废物处理利用装备、先进节能环保装备核心系统和关键零部件等。</w:t>
            </w:r>
          </w:p>
        </w:tc>
      </w:tr>
      <w:tr w14:paraId="5FDD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6140E4D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7</w:t>
            </w:r>
          </w:p>
        </w:tc>
        <w:tc>
          <w:tcPr>
            <w:tcW w:w="2325" w:type="dxa"/>
            <w:noWrap w:val="0"/>
            <w:vAlign w:val="center"/>
          </w:tcPr>
          <w:p w14:paraId="0FC85FD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先进</w:t>
            </w:r>
            <w:r>
              <w:rPr>
                <w:rFonts w:hint="eastAsia" w:ascii="仿宋_GB2312" w:eastAsia="仿宋_GB2312"/>
                <w:sz w:val="24"/>
                <w:szCs w:val="24"/>
              </w:rPr>
              <w:t>轨道交通装备</w:t>
            </w:r>
          </w:p>
        </w:tc>
        <w:tc>
          <w:tcPr>
            <w:tcW w:w="7123" w:type="dxa"/>
            <w:noWrap w:val="0"/>
            <w:vAlign w:val="center"/>
          </w:tcPr>
          <w:p w14:paraId="0419976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动车组、铁路机车车辆、铁路工程机械、城市轨道交通车辆、先进轨道交通装备核心系统和关键零部件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F4F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7025C0F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8</w:t>
            </w:r>
          </w:p>
        </w:tc>
        <w:tc>
          <w:tcPr>
            <w:tcW w:w="2325" w:type="dxa"/>
            <w:noWrap w:val="0"/>
            <w:vAlign w:val="center"/>
          </w:tcPr>
          <w:p w14:paraId="19CC40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船舶</w:t>
            </w:r>
            <w:r>
              <w:rPr>
                <w:rFonts w:hint="eastAsia" w:ascii="仿宋_GB2312" w:eastAsia="仿宋_GB2312"/>
                <w:sz w:val="24"/>
                <w:szCs w:val="24"/>
                <w:lang w:eastAsia="zh-CN"/>
              </w:rPr>
              <w:t>与</w:t>
            </w:r>
            <w:r>
              <w:rPr>
                <w:rFonts w:hint="eastAsia" w:ascii="仿宋_GB2312" w:eastAsia="仿宋_GB2312"/>
                <w:sz w:val="24"/>
                <w:szCs w:val="24"/>
              </w:rPr>
              <w:t>海洋工程装备</w:t>
            </w:r>
          </w:p>
        </w:tc>
        <w:tc>
          <w:tcPr>
            <w:tcW w:w="7123" w:type="dxa"/>
            <w:noWrap w:val="0"/>
            <w:vAlign w:val="center"/>
          </w:tcPr>
          <w:p w14:paraId="0A9569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船舶、海洋工程装备、海洋油气钻采装备、船舶与海洋工程装备核心系统和关键零部件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D6E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093459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9</w:t>
            </w:r>
          </w:p>
        </w:tc>
        <w:tc>
          <w:tcPr>
            <w:tcW w:w="2325" w:type="dxa"/>
            <w:noWrap w:val="0"/>
            <w:vAlign w:val="center"/>
          </w:tcPr>
          <w:p w14:paraId="5FD0FF0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航空</w:t>
            </w:r>
            <w:r>
              <w:rPr>
                <w:rFonts w:hint="eastAsia" w:ascii="仿宋_GB2312" w:eastAsia="仿宋_GB2312"/>
                <w:sz w:val="24"/>
                <w:szCs w:val="24"/>
                <w:lang w:eastAsia="zh-CN"/>
              </w:rPr>
              <w:t>航天</w:t>
            </w:r>
            <w:r>
              <w:rPr>
                <w:rFonts w:hint="eastAsia" w:ascii="仿宋_GB2312" w:eastAsia="仿宋_GB2312"/>
                <w:sz w:val="24"/>
                <w:szCs w:val="24"/>
              </w:rPr>
              <w:t>装备</w:t>
            </w:r>
          </w:p>
        </w:tc>
        <w:tc>
          <w:tcPr>
            <w:tcW w:w="7123" w:type="dxa"/>
            <w:noWrap w:val="0"/>
            <w:vAlign w:val="center"/>
          </w:tcPr>
          <w:p w14:paraId="1E17D37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固定翼飞机、直升机、无人机及其他航空器、航天运载器、航天飞行器、机场地面设备、航空航天装备核心系统和关键零部件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121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2E72A30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2325" w:type="dxa"/>
            <w:noWrap w:val="0"/>
            <w:vAlign w:val="center"/>
          </w:tcPr>
          <w:p w14:paraId="2D7527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新型农业</w:t>
            </w:r>
            <w:r>
              <w:rPr>
                <w:rFonts w:hint="eastAsia" w:ascii="仿宋_GB2312" w:eastAsia="仿宋_GB2312"/>
                <w:sz w:val="24"/>
                <w:szCs w:val="24"/>
                <w:lang w:eastAsia="zh-CN"/>
              </w:rPr>
              <w:t>机械</w:t>
            </w:r>
            <w:r>
              <w:rPr>
                <w:rFonts w:hint="eastAsia" w:ascii="仿宋_GB2312" w:eastAsia="仿宋_GB2312"/>
                <w:sz w:val="24"/>
                <w:szCs w:val="24"/>
              </w:rPr>
              <w:t>装备</w:t>
            </w:r>
          </w:p>
        </w:tc>
        <w:tc>
          <w:tcPr>
            <w:tcW w:w="7123" w:type="dxa"/>
            <w:noWrap w:val="0"/>
            <w:vAlign w:val="center"/>
          </w:tcPr>
          <w:p w14:paraId="25570D2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新型高效拖拉机、自走式收获机、大型播种机、植保机械</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00B6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59B266F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11</w:t>
            </w:r>
          </w:p>
        </w:tc>
        <w:tc>
          <w:tcPr>
            <w:tcW w:w="2325" w:type="dxa"/>
            <w:noWrap w:val="0"/>
            <w:vAlign w:val="center"/>
          </w:tcPr>
          <w:p w14:paraId="5E6E4D5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大型工</w:t>
            </w:r>
            <w:r>
              <w:rPr>
                <w:rFonts w:hint="eastAsia" w:ascii="仿宋_GB2312" w:eastAsia="仿宋_GB2312"/>
                <w:sz w:val="24"/>
                <w:szCs w:val="24"/>
                <w:lang w:eastAsia="zh-CN"/>
              </w:rPr>
              <w:t>程</w:t>
            </w:r>
            <w:r>
              <w:rPr>
                <w:rFonts w:hint="eastAsia" w:ascii="仿宋_GB2312" w:eastAsia="仿宋_GB2312"/>
                <w:sz w:val="24"/>
                <w:szCs w:val="24"/>
              </w:rPr>
              <w:t>机械</w:t>
            </w:r>
          </w:p>
        </w:tc>
        <w:tc>
          <w:tcPr>
            <w:tcW w:w="7123" w:type="dxa"/>
            <w:noWrap w:val="0"/>
            <w:vAlign w:val="center"/>
          </w:tcPr>
          <w:p w14:paraId="11D6B3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掘进机械、起重机械、挖掘铲运机械、路面压实与桩工机械、安全应急装备、大型工程机械核心系统和关键零部件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596D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61EC6FC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12</w:t>
            </w:r>
          </w:p>
        </w:tc>
        <w:tc>
          <w:tcPr>
            <w:tcW w:w="2325" w:type="dxa"/>
            <w:noWrap w:val="0"/>
            <w:vAlign w:val="center"/>
          </w:tcPr>
          <w:p w14:paraId="3AD12F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新型轻工</w:t>
            </w:r>
            <w:r>
              <w:rPr>
                <w:rFonts w:hint="eastAsia" w:ascii="仿宋_GB2312" w:eastAsia="仿宋_GB2312"/>
                <w:sz w:val="24"/>
                <w:szCs w:val="24"/>
                <w:lang w:eastAsia="zh-CN"/>
              </w:rPr>
              <w:t>和纺织</w:t>
            </w:r>
            <w:r>
              <w:rPr>
                <w:rFonts w:hint="eastAsia" w:ascii="仿宋_GB2312" w:eastAsia="仿宋_GB2312"/>
                <w:sz w:val="24"/>
                <w:szCs w:val="24"/>
              </w:rPr>
              <w:t>机械</w:t>
            </w:r>
          </w:p>
        </w:tc>
        <w:tc>
          <w:tcPr>
            <w:tcW w:w="7123" w:type="dxa"/>
            <w:noWrap w:val="0"/>
            <w:vAlign w:val="center"/>
          </w:tcPr>
          <w:p w14:paraId="6C01849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食品机械、药品机械、印刷机械、织造机械、印染整理机械、化纤与非织布机械</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270C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699B32B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13</w:t>
            </w:r>
          </w:p>
        </w:tc>
        <w:tc>
          <w:tcPr>
            <w:tcW w:w="2325" w:type="dxa"/>
            <w:noWrap w:val="0"/>
            <w:vAlign w:val="center"/>
          </w:tcPr>
          <w:p w14:paraId="4382FEC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高端</w:t>
            </w:r>
            <w:r>
              <w:rPr>
                <w:rFonts w:hint="eastAsia" w:ascii="仿宋_GB2312" w:eastAsia="仿宋_GB2312"/>
                <w:sz w:val="24"/>
                <w:szCs w:val="24"/>
              </w:rPr>
              <w:t>医疗装备</w:t>
            </w:r>
          </w:p>
        </w:tc>
        <w:tc>
          <w:tcPr>
            <w:tcW w:w="7123" w:type="dxa"/>
            <w:noWrap w:val="0"/>
            <w:vAlign w:val="center"/>
          </w:tcPr>
          <w:p w14:paraId="0E764FD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hAnsi="Calibri" w:eastAsia="仿宋_GB2312" w:cs="黑体"/>
                <w:kern w:val="2"/>
                <w:sz w:val="24"/>
                <w:szCs w:val="24"/>
                <w:lang w:val="en-US" w:eastAsia="zh-CN" w:bidi="ar-SA"/>
              </w:rPr>
            </w:pPr>
            <w:r>
              <w:rPr>
                <w:rFonts w:hint="eastAsia" w:ascii="仿宋_GB2312" w:eastAsia="仿宋_GB2312"/>
                <w:sz w:val="24"/>
                <w:szCs w:val="24"/>
                <w:lang w:eastAsia="zh-CN"/>
              </w:rPr>
              <w:t>手术装备、医学影像装备、放射治疗装备、体外诊断装备、卫生应急装备、高端医疗装备核心系统和关键零部件</w:t>
            </w:r>
            <w:r>
              <w:rPr>
                <w:rFonts w:hint="eastAsia" w:ascii="仿宋_GB2312" w:eastAsia="仿宋_GB2312"/>
                <w:sz w:val="24"/>
                <w:szCs w:val="24"/>
                <w:lang w:val="en-US" w:eastAsia="zh-CN"/>
              </w:rPr>
              <w:t>等</w:t>
            </w:r>
            <w:r>
              <w:rPr>
                <w:rFonts w:hint="eastAsia" w:ascii="仿宋_GB2312" w:eastAsia="仿宋_GB2312"/>
                <w:sz w:val="24"/>
                <w:szCs w:val="24"/>
                <w:lang w:eastAsia="zh-CN"/>
              </w:rPr>
              <w:t>。</w:t>
            </w:r>
          </w:p>
        </w:tc>
      </w:tr>
      <w:tr w14:paraId="35F0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42ED781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14</w:t>
            </w:r>
          </w:p>
        </w:tc>
        <w:tc>
          <w:tcPr>
            <w:tcW w:w="2325" w:type="dxa"/>
            <w:noWrap w:val="0"/>
            <w:vAlign w:val="center"/>
          </w:tcPr>
          <w:p w14:paraId="71B09F4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精密仪器仪表</w:t>
            </w:r>
          </w:p>
        </w:tc>
        <w:tc>
          <w:tcPr>
            <w:tcW w:w="7123" w:type="dxa"/>
            <w:noWrap w:val="0"/>
            <w:vAlign w:val="center"/>
          </w:tcPr>
          <w:p w14:paraId="7C6DE24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仪器、仪表、测量检测工具等。</w:t>
            </w:r>
          </w:p>
        </w:tc>
      </w:tr>
      <w:tr w14:paraId="5329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rPr>
        <w:tc>
          <w:tcPr>
            <w:tcW w:w="759" w:type="dxa"/>
            <w:noWrap w:val="0"/>
            <w:vAlign w:val="center"/>
          </w:tcPr>
          <w:p w14:paraId="52D31A9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15</w:t>
            </w:r>
          </w:p>
        </w:tc>
        <w:tc>
          <w:tcPr>
            <w:tcW w:w="2325" w:type="dxa"/>
            <w:noWrap w:val="0"/>
            <w:vAlign w:val="center"/>
          </w:tcPr>
          <w:p w14:paraId="5055368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_GB2312" w:eastAsia="仿宋_GB2312"/>
                <w:sz w:val="24"/>
                <w:szCs w:val="24"/>
                <w:lang w:val="en-US" w:eastAsia="zh-CN"/>
              </w:rPr>
            </w:pPr>
            <w:r>
              <w:rPr>
                <w:rFonts w:hint="eastAsia" w:ascii="仿宋_GB2312" w:eastAsia="仿宋_GB2312"/>
                <w:sz w:val="24"/>
                <w:szCs w:val="24"/>
              </w:rPr>
              <w:t>重大技术装备关键配套</w:t>
            </w:r>
            <w:r>
              <w:rPr>
                <w:rFonts w:hint="eastAsia" w:ascii="仿宋_GB2312" w:eastAsia="仿宋_GB2312"/>
                <w:sz w:val="24"/>
                <w:szCs w:val="24"/>
                <w:lang w:eastAsia="zh-CN"/>
              </w:rPr>
              <w:t>及</w:t>
            </w:r>
            <w:r>
              <w:rPr>
                <w:rFonts w:hint="eastAsia" w:ascii="仿宋_GB2312" w:eastAsia="仿宋_GB2312"/>
                <w:sz w:val="24"/>
                <w:szCs w:val="24"/>
              </w:rPr>
              <w:t>基础件</w:t>
            </w:r>
          </w:p>
        </w:tc>
        <w:tc>
          <w:tcPr>
            <w:tcW w:w="7123" w:type="dxa"/>
            <w:noWrap w:val="0"/>
            <w:vAlign w:val="center"/>
          </w:tcPr>
          <w:p w14:paraId="56EB66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_GB2312" w:eastAsia="仿宋_GB2312"/>
                <w:sz w:val="24"/>
                <w:szCs w:val="24"/>
                <w:lang w:val="en-US" w:eastAsia="zh-CN"/>
              </w:rPr>
            </w:pPr>
            <w:r>
              <w:rPr>
                <w:rFonts w:hint="eastAsia" w:ascii="仿宋_GB2312" w:eastAsia="仿宋_GB2312"/>
                <w:sz w:val="24"/>
                <w:szCs w:val="24"/>
                <w:lang w:eastAsia="zh-CN"/>
              </w:rPr>
              <w:t>液压气动密封装置及系统、轴承、传动系统及连接件、控制部件及系统。</w:t>
            </w:r>
          </w:p>
        </w:tc>
      </w:tr>
    </w:tbl>
    <w:p w14:paraId="508EE566">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黑体" w:hAnsi="黑体" w:eastAsia="黑体" w:cs="黑体"/>
          <w:bCs/>
          <w:sz w:val="32"/>
        </w:rPr>
      </w:pPr>
    </w:p>
    <w:p w14:paraId="586C9761">
      <w:pPr>
        <w:widowControl/>
        <w:spacing w:line="600" w:lineRule="exact"/>
        <w:rPr>
          <w:rFonts w:hint="default" w:ascii="黑体" w:hAnsi="黑体" w:eastAsia="黑体" w:cs="黑体"/>
          <w:bCs/>
          <w:sz w:val="32"/>
          <w:lang w:val="en-US"/>
        </w:rPr>
      </w:pPr>
      <w:r>
        <w:rPr>
          <w:rFonts w:hint="eastAsia" w:ascii="黑体" w:hAnsi="黑体" w:eastAsia="黑体" w:cs="黑体"/>
          <w:bCs/>
          <w:sz w:val="32"/>
        </w:rPr>
        <w:t>附件</w:t>
      </w:r>
      <w:r>
        <w:rPr>
          <w:rFonts w:hint="eastAsia" w:ascii="黑体" w:hAnsi="黑体" w:eastAsia="黑体" w:cs="黑体"/>
          <w:bCs/>
          <w:sz w:val="32"/>
          <w:lang w:val="en-US" w:eastAsia="zh-CN"/>
        </w:rPr>
        <w:t>(2)</w:t>
      </w:r>
    </w:p>
    <w:p w14:paraId="56C335D4">
      <w:pPr>
        <w:spacing w:line="600" w:lineRule="exact"/>
        <w:jc w:val="center"/>
        <w:rPr>
          <w:rFonts w:hint="default" w:ascii="Times New Roman" w:hAnsi="Times New Roman" w:eastAsia="方正小标宋简体" w:cs="Times New Roman"/>
          <w:bCs/>
          <w:sz w:val="44"/>
        </w:rPr>
      </w:pPr>
      <w:r>
        <w:rPr>
          <w:rFonts w:hint="default" w:ascii="Times New Roman" w:hAnsi="Times New Roman" w:eastAsia="方正小标宋简体" w:cs="Times New Roman"/>
          <w:bCs/>
          <w:sz w:val="44"/>
        </w:rPr>
        <w:t>河北省重点领域首台（套）</w:t>
      </w:r>
    </w:p>
    <w:p w14:paraId="66B18EDF">
      <w:pPr>
        <w:spacing w:line="600" w:lineRule="exact"/>
        <w:jc w:val="center"/>
        <w:rPr>
          <w:rFonts w:hint="default" w:ascii="Times New Roman" w:hAnsi="Times New Roman" w:eastAsia="方正小标宋简体" w:cs="Times New Roman"/>
          <w:bCs/>
          <w:sz w:val="32"/>
        </w:rPr>
      </w:pPr>
      <w:r>
        <w:rPr>
          <w:rFonts w:hint="default" w:ascii="Times New Roman" w:hAnsi="Times New Roman" w:eastAsia="方正小标宋简体" w:cs="Times New Roman"/>
          <w:bCs/>
          <w:sz w:val="44"/>
        </w:rPr>
        <w:t>重大技术装备产品申报表</w:t>
      </w:r>
    </w:p>
    <w:p w14:paraId="4ABF5A08">
      <w:pPr>
        <w:spacing w:line="400" w:lineRule="exact"/>
        <w:rPr>
          <w:rFonts w:hint="default" w:ascii="Times New Roman" w:hAnsi="Times New Roman" w:eastAsia="方正仿宋简体" w:cs="Times New Roman"/>
        </w:rPr>
      </w:pPr>
    </w:p>
    <w:p w14:paraId="055C2D02">
      <w:pPr>
        <w:spacing w:line="600" w:lineRule="exact"/>
        <w:rPr>
          <w:rFonts w:hint="default" w:ascii="Times New Roman" w:hAnsi="Times New Roman" w:eastAsia="方正仿宋简体" w:cs="Times New Roman"/>
          <w:bCs/>
          <w:sz w:val="24"/>
          <w:szCs w:val="24"/>
        </w:rPr>
      </w:pPr>
      <w:r>
        <w:rPr>
          <w:rFonts w:hint="eastAsia" w:ascii="仿宋_GB2312" w:hAnsi="仿宋_GB2312" w:eastAsia="仿宋_GB2312" w:cs="仿宋_GB2312"/>
          <w:sz w:val="32"/>
          <w:szCs w:val="24"/>
        </w:rPr>
        <w:t>县（</w:t>
      </w:r>
      <w:r>
        <w:rPr>
          <w:rFonts w:hint="eastAsia" w:ascii="仿宋_GB2312" w:hAnsi="仿宋_GB2312" w:eastAsia="仿宋_GB2312" w:cs="仿宋_GB2312"/>
          <w:sz w:val="32"/>
          <w:szCs w:val="24"/>
          <w:lang w:eastAsia="zh-CN"/>
        </w:rPr>
        <w:t>市、区</w:t>
      </w:r>
      <w:r>
        <w:rPr>
          <w:rFonts w:hint="eastAsia" w:ascii="仿宋_GB2312" w:hAnsi="仿宋_GB2312" w:eastAsia="仿宋_GB2312" w:cs="仿宋_GB2312"/>
          <w:sz w:val="32"/>
          <w:szCs w:val="24"/>
        </w:rPr>
        <w:t>）工信主管部门（盖章）</w:t>
      </w:r>
      <w:r>
        <w:rPr>
          <w:rFonts w:hint="default" w:ascii="Times New Roman" w:hAnsi="Times New Roman" w:eastAsia="方正仿宋简体" w:cs="Times New Roman"/>
          <w:sz w:val="24"/>
          <w:szCs w:val="24"/>
        </w:rPr>
        <w:tab/>
      </w:r>
      <w:r>
        <w:rPr>
          <w:rFonts w:hint="default" w:ascii="Times New Roman" w:hAnsi="Times New Roman" w:eastAsia="方正仿宋简体" w:cs="Times New Roman"/>
          <w:sz w:val="24"/>
          <w:szCs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8"/>
        <w:gridCol w:w="236"/>
        <w:gridCol w:w="1015"/>
        <w:gridCol w:w="455"/>
        <w:gridCol w:w="1097"/>
        <w:gridCol w:w="89"/>
        <w:gridCol w:w="927"/>
        <w:gridCol w:w="1042"/>
        <w:gridCol w:w="66"/>
        <w:gridCol w:w="120"/>
        <w:gridCol w:w="572"/>
        <w:gridCol w:w="358"/>
        <w:gridCol w:w="1249"/>
      </w:tblGrid>
      <w:tr w14:paraId="50B85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bottom"/>
          </w:tcPr>
          <w:p w14:paraId="0C41A8E5">
            <w:pPr>
              <w:snapToGrid w:val="0"/>
              <w:spacing w:line="320" w:lineRule="exact"/>
              <w:jc w:val="center"/>
              <w:rPr>
                <w:rFonts w:hint="eastAsia" w:ascii="宋体" w:hAnsi="宋体" w:eastAsia="宋体" w:cs="宋体"/>
                <w:sz w:val="24"/>
                <w:szCs w:val="24"/>
              </w:rPr>
            </w:pPr>
            <w:r>
              <w:rPr>
                <w:rFonts w:hint="eastAsia" w:ascii="宋体" w:hAnsi="宋体" w:eastAsia="宋体" w:cs="宋体"/>
                <w:b/>
                <w:bCs/>
                <w:sz w:val="24"/>
                <w:szCs w:val="24"/>
              </w:rPr>
              <w:t>申报单位基本情况</w:t>
            </w:r>
          </w:p>
        </w:tc>
      </w:tr>
      <w:tr w14:paraId="28D8DF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bottom"/>
          </w:tcPr>
          <w:p w14:paraId="5BC13121">
            <w:pPr>
              <w:snapToGrid w:val="0"/>
              <w:spacing w:line="320" w:lineRule="exact"/>
              <w:jc w:val="center"/>
              <w:rPr>
                <w:rFonts w:hint="eastAsia" w:ascii="宋体" w:hAnsi="宋体" w:cs="宋体"/>
                <w:sz w:val="24"/>
                <w:szCs w:val="24"/>
              </w:rPr>
            </w:pPr>
            <w:r>
              <w:rPr>
                <w:rFonts w:hint="eastAsia" w:ascii="宋体" w:hAnsi="宋体" w:cs="宋体"/>
                <w:sz w:val="24"/>
                <w:szCs w:val="24"/>
              </w:rPr>
              <w:t>单 位</w:t>
            </w:r>
          </w:p>
        </w:tc>
        <w:tc>
          <w:tcPr>
            <w:tcW w:w="7226" w:type="dxa"/>
            <w:gridSpan w:val="12"/>
            <w:tcBorders>
              <w:top w:val="single" w:color="auto" w:sz="4" w:space="0"/>
              <w:left w:val="single" w:color="auto" w:sz="4" w:space="0"/>
              <w:bottom w:val="single" w:color="auto" w:sz="4" w:space="0"/>
              <w:right w:val="single" w:color="auto" w:sz="4" w:space="0"/>
            </w:tcBorders>
            <w:noWrap w:val="0"/>
            <w:vAlign w:val="bottom"/>
          </w:tcPr>
          <w:p w14:paraId="2EDE60C4">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382D4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7FFCFA40">
            <w:pPr>
              <w:snapToGrid w:val="0"/>
              <w:spacing w:line="320" w:lineRule="exact"/>
              <w:jc w:val="center"/>
              <w:rPr>
                <w:rFonts w:hint="eastAsia" w:ascii="宋体" w:hAnsi="宋体" w:cs="宋体"/>
                <w:sz w:val="24"/>
                <w:szCs w:val="24"/>
              </w:rPr>
            </w:pPr>
            <w:r>
              <w:rPr>
                <w:rFonts w:hint="eastAsia" w:ascii="宋体" w:hAnsi="宋体" w:cs="宋体"/>
                <w:sz w:val="24"/>
                <w:szCs w:val="24"/>
              </w:rPr>
              <w:t>联系地址</w:t>
            </w:r>
          </w:p>
        </w:tc>
        <w:tc>
          <w:tcPr>
            <w:tcW w:w="5619" w:type="dxa"/>
            <w:gridSpan w:val="10"/>
            <w:tcBorders>
              <w:top w:val="single" w:color="auto" w:sz="4" w:space="0"/>
              <w:left w:val="single" w:color="auto" w:sz="4" w:space="0"/>
              <w:bottom w:val="single" w:color="auto" w:sz="4" w:space="0"/>
              <w:right w:val="single" w:color="auto" w:sz="4" w:space="0"/>
            </w:tcBorders>
            <w:noWrap w:val="0"/>
            <w:vAlign w:val="bottom"/>
          </w:tcPr>
          <w:p w14:paraId="1766226E">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358" w:type="dxa"/>
            <w:tcBorders>
              <w:top w:val="single" w:color="auto" w:sz="4" w:space="0"/>
              <w:left w:val="single" w:color="auto" w:sz="4" w:space="0"/>
              <w:bottom w:val="single" w:color="auto" w:sz="4" w:space="0"/>
              <w:right w:val="single" w:color="auto" w:sz="4" w:space="0"/>
            </w:tcBorders>
            <w:noWrap w:val="0"/>
            <w:vAlign w:val="bottom"/>
          </w:tcPr>
          <w:p w14:paraId="758D28DF">
            <w:pPr>
              <w:snapToGrid w:val="0"/>
              <w:spacing w:line="320" w:lineRule="exact"/>
              <w:jc w:val="center"/>
              <w:rPr>
                <w:rFonts w:hint="eastAsia" w:ascii="宋体" w:hAnsi="宋体" w:eastAsia="宋体" w:cs="宋体"/>
                <w:spacing w:val="-20"/>
                <w:sz w:val="24"/>
                <w:szCs w:val="24"/>
              </w:rPr>
            </w:pPr>
            <w:r>
              <w:rPr>
                <w:rFonts w:hint="eastAsia" w:ascii="宋体" w:hAnsi="宋体" w:cs="宋体"/>
                <w:spacing w:val="-20"/>
                <w:sz w:val="24"/>
                <w:szCs w:val="24"/>
              </w:rPr>
              <w:t>邮编</w:t>
            </w:r>
          </w:p>
        </w:tc>
        <w:tc>
          <w:tcPr>
            <w:tcW w:w="1249" w:type="dxa"/>
            <w:tcBorders>
              <w:top w:val="single" w:color="auto" w:sz="4" w:space="0"/>
              <w:left w:val="single" w:color="auto" w:sz="4" w:space="0"/>
              <w:bottom w:val="single" w:color="auto" w:sz="4" w:space="0"/>
              <w:right w:val="single" w:color="auto" w:sz="4" w:space="0"/>
            </w:tcBorders>
            <w:noWrap w:val="0"/>
            <w:vAlign w:val="bottom"/>
          </w:tcPr>
          <w:p w14:paraId="061E324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31120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14C6D3FE">
            <w:pPr>
              <w:snapToGrid w:val="0"/>
              <w:spacing w:line="320" w:lineRule="exact"/>
              <w:jc w:val="center"/>
              <w:rPr>
                <w:rFonts w:hint="eastAsia" w:ascii="宋体" w:hAnsi="宋体" w:cs="宋体"/>
                <w:sz w:val="24"/>
                <w:szCs w:val="24"/>
              </w:rPr>
            </w:pPr>
            <w:r>
              <w:rPr>
                <w:rFonts w:hint="eastAsia" w:ascii="宋体" w:hAnsi="宋体" w:cs="宋体"/>
                <w:sz w:val="24"/>
                <w:szCs w:val="24"/>
              </w:rPr>
              <w:t>企业性质</w:t>
            </w:r>
          </w:p>
        </w:tc>
        <w:tc>
          <w:tcPr>
            <w:tcW w:w="7226" w:type="dxa"/>
            <w:gridSpan w:val="12"/>
            <w:tcBorders>
              <w:top w:val="single" w:color="auto" w:sz="4" w:space="0"/>
              <w:left w:val="single" w:color="auto" w:sz="4" w:space="0"/>
              <w:bottom w:val="single" w:color="auto" w:sz="4" w:space="0"/>
              <w:right w:val="single" w:color="auto" w:sz="4" w:space="0"/>
            </w:tcBorders>
            <w:noWrap w:val="0"/>
            <w:vAlign w:val="center"/>
          </w:tcPr>
          <w:p w14:paraId="4F86F46E">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□国有   □集体   □民营   □外资（其中中方比例</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c>
      </w:tr>
      <w:tr w14:paraId="27B14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3060C20C">
            <w:pPr>
              <w:snapToGrid w:val="0"/>
              <w:spacing w:line="320" w:lineRule="exact"/>
              <w:jc w:val="center"/>
              <w:rPr>
                <w:rFonts w:hint="eastAsia" w:ascii="宋体" w:hAnsi="宋体" w:cs="宋体"/>
                <w:sz w:val="24"/>
                <w:szCs w:val="24"/>
              </w:rPr>
            </w:pPr>
            <w:r>
              <w:rPr>
                <w:rFonts w:hint="eastAsia" w:ascii="宋体" w:hAnsi="宋体" w:cs="宋体"/>
                <w:sz w:val="24"/>
                <w:szCs w:val="24"/>
              </w:rPr>
              <w:t>企业规模</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1F7BF7A4">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□大型 □中型 □小型</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5845331B">
            <w:pPr>
              <w:snapToGrid w:val="0"/>
              <w:spacing w:line="320" w:lineRule="exact"/>
              <w:rPr>
                <w:rFonts w:hint="eastAsia" w:ascii="宋体" w:hAnsi="宋体" w:cs="宋体"/>
                <w:sz w:val="24"/>
                <w:szCs w:val="24"/>
              </w:rPr>
            </w:pPr>
            <w:r>
              <w:rPr>
                <w:rFonts w:hint="eastAsia" w:ascii="宋体" w:hAnsi="宋体" w:cs="宋体"/>
                <w:sz w:val="24"/>
                <w:szCs w:val="24"/>
              </w:rPr>
              <w:t>申报</w:t>
            </w:r>
          </w:p>
          <w:p w14:paraId="491A0BDE">
            <w:pPr>
              <w:snapToGrid w:val="0"/>
              <w:spacing w:line="320" w:lineRule="exact"/>
              <w:rPr>
                <w:rFonts w:hint="eastAsia" w:ascii="宋体" w:hAnsi="宋体" w:cs="宋体"/>
                <w:sz w:val="24"/>
                <w:szCs w:val="24"/>
              </w:rPr>
            </w:pPr>
            <w:r>
              <w:rPr>
                <w:rFonts w:hint="eastAsia" w:ascii="宋体" w:hAnsi="宋体" w:cs="宋体"/>
                <w:sz w:val="24"/>
                <w:szCs w:val="24"/>
              </w:rPr>
              <w:t>类型</w:t>
            </w: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14:paraId="7A49E6BB">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xml:space="preserve"> □省内首台(套)</w:t>
            </w:r>
          </w:p>
        </w:tc>
      </w:tr>
      <w:tr w14:paraId="7967D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0E061798">
            <w:pPr>
              <w:snapToGrid w:val="0"/>
              <w:spacing w:line="320" w:lineRule="exact"/>
              <w:jc w:val="center"/>
              <w:rPr>
                <w:rFonts w:hint="eastAsia" w:ascii="宋体" w:hAnsi="宋体" w:cs="宋体"/>
                <w:sz w:val="24"/>
                <w:szCs w:val="24"/>
              </w:rPr>
            </w:pPr>
            <w:r>
              <w:rPr>
                <w:rFonts w:hint="eastAsia" w:ascii="宋体" w:hAnsi="宋体" w:cs="宋体"/>
                <w:sz w:val="24"/>
                <w:szCs w:val="24"/>
              </w:rPr>
              <w:t>职工数</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04948123">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14:paraId="56F4B326">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技术</w:t>
            </w:r>
          </w:p>
          <w:p w14:paraId="5541E969">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人员数</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73C1C087">
            <w:pPr>
              <w:snapToGrid w:val="0"/>
              <w:spacing w:line="320" w:lineRule="exact"/>
              <w:jc w:val="center"/>
              <w:rPr>
                <w:rFonts w:hint="eastAsia" w:ascii="宋体" w:hAnsi="宋体" w:cs="宋体"/>
                <w:sz w:val="24"/>
                <w:szCs w:val="24"/>
              </w:rPr>
            </w:pPr>
            <w:r>
              <w:rPr>
                <w:rFonts w:hint="eastAsia" w:ascii="宋体" w:hAnsi="宋体" w:cs="宋体"/>
                <w:sz w:val="24"/>
                <w:szCs w:val="24"/>
              </w:rPr>
              <w:t> </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7CE57120">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产品技术开发及</w:t>
            </w:r>
          </w:p>
          <w:p w14:paraId="5AE7BBFE">
            <w:pPr>
              <w:snapToGrid w:val="0"/>
              <w:spacing w:line="320" w:lineRule="exact"/>
              <w:jc w:val="center"/>
              <w:rPr>
                <w:rFonts w:hint="eastAsia" w:ascii="宋体" w:hAnsi="宋体" w:cs="宋体"/>
                <w:spacing w:val="-20"/>
                <w:sz w:val="24"/>
                <w:szCs w:val="24"/>
              </w:rPr>
            </w:pPr>
            <w:r>
              <w:rPr>
                <w:rFonts w:hint="eastAsia" w:ascii="宋体" w:hAnsi="宋体" w:cs="宋体"/>
                <w:spacing w:val="-20"/>
                <w:sz w:val="24"/>
                <w:szCs w:val="24"/>
              </w:rPr>
              <w:t>产业化投入总额</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14:paraId="60870FA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49930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6821808A">
            <w:pPr>
              <w:snapToGrid w:val="0"/>
              <w:spacing w:line="320" w:lineRule="exact"/>
              <w:jc w:val="center"/>
              <w:rPr>
                <w:rFonts w:hint="eastAsia" w:ascii="宋体" w:hAnsi="宋体" w:cs="宋体"/>
                <w:sz w:val="24"/>
                <w:szCs w:val="24"/>
              </w:rPr>
            </w:pPr>
            <w:r>
              <w:rPr>
                <w:rFonts w:hint="eastAsia" w:ascii="宋体" w:hAnsi="宋体" w:cs="宋体"/>
                <w:sz w:val="24"/>
                <w:szCs w:val="24"/>
              </w:rPr>
              <w:t>联系人</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6C59FD6C">
            <w:pPr>
              <w:snapToGrid w:val="0"/>
              <w:spacing w:line="320" w:lineRule="exact"/>
              <w:jc w:val="center"/>
              <w:rPr>
                <w:rFonts w:hint="eastAsia" w:ascii="宋体" w:hAnsi="宋体" w:eastAsia="宋体" w:cs="宋体"/>
                <w:sz w:val="24"/>
                <w:szCs w:val="24"/>
              </w:rPr>
            </w:pP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14:paraId="00400932">
            <w:pPr>
              <w:snapToGrid w:val="0"/>
              <w:spacing w:line="320" w:lineRule="exact"/>
              <w:jc w:val="center"/>
              <w:rPr>
                <w:rFonts w:hint="eastAsia" w:ascii="宋体" w:hAnsi="宋体" w:cs="宋体"/>
                <w:sz w:val="24"/>
                <w:szCs w:val="24"/>
              </w:rPr>
            </w:pPr>
            <w:r>
              <w:rPr>
                <w:rFonts w:hint="eastAsia" w:ascii="宋体" w:hAnsi="宋体" w:cs="宋体"/>
                <w:sz w:val="24"/>
                <w:szCs w:val="24"/>
              </w:rPr>
              <w:t>联系电话</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052913F6">
            <w:pPr>
              <w:snapToGrid w:val="0"/>
              <w:spacing w:line="320" w:lineRule="exact"/>
              <w:jc w:val="center"/>
              <w:rPr>
                <w:rFonts w:hint="eastAsia" w:ascii="宋体" w:hAnsi="宋体" w:cs="宋体"/>
                <w:sz w:val="24"/>
                <w:szCs w:val="24"/>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14:paraId="219926F6">
            <w:pPr>
              <w:snapToGrid w:val="0"/>
              <w:spacing w:line="320" w:lineRule="exact"/>
              <w:jc w:val="center"/>
              <w:rPr>
                <w:rFonts w:hint="eastAsia" w:ascii="宋体" w:hAnsi="宋体" w:cs="宋体"/>
                <w:sz w:val="24"/>
                <w:szCs w:val="24"/>
              </w:rPr>
            </w:pPr>
            <w:r>
              <w:rPr>
                <w:rFonts w:hint="eastAsia" w:ascii="宋体" w:hAnsi="宋体" w:cs="宋体"/>
                <w:sz w:val="24"/>
                <w:szCs w:val="24"/>
              </w:rPr>
              <w:t>手 机</w:t>
            </w:r>
          </w:p>
        </w:tc>
        <w:tc>
          <w:tcPr>
            <w:tcW w:w="1607" w:type="dxa"/>
            <w:gridSpan w:val="2"/>
            <w:tcBorders>
              <w:top w:val="single" w:color="auto" w:sz="4" w:space="0"/>
              <w:left w:val="single" w:color="auto" w:sz="4" w:space="0"/>
              <w:bottom w:val="single" w:color="auto" w:sz="4" w:space="0"/>
              <w:right w:val="single" w:color="auto" w:sz="4" w:space="0"/>
            </w:tcBorders>
            <w:noWrap w:val="0"/>
            <w:vAlign w:val="center"/>
          </w:tcPr>
          <w:p w14:paraId="643DD5DD">
            <w:pPr>
              <w:snapToGrid w:val="0"/>
              <w:spacing w:line="320" w:lineRule="exact"/>
              <w:jc w:val="center"/>
              <w:rPr>
                <w:rFonts w:hint="eastAsia" w:ascii="宋体" w:hAnsi="宋体" w:eastAsia="宋体" w:cs="宋体"/>
                <w:sz w:val="24"/>
                <w:szCs w:val="24"/>
              </w:rPr>
            </w:pPr>
          </w:p>
        </w:tc>
      </w:tr>
      <w:tr w14:paraId="0C348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648" w:type="dxa"/>
            <w:tcBorders>
              <w:top w:val="single" w:color="auto" w:sz="4" w:space="0"/>
              <w:left w:val="single" w:color="auto" w:sz="4" w:space="0"/>
              <w:bottom w:val="single" w:color="auto" w:sz="4" w:space="0"/>
              <w:right w:val="single" w:color="auto" w:sz="4" w:space="0"/>
            </w:tcBorders>
            <w:noWrap w:val="0"/>
            <w:vAlign w:val="center"/>
          </w:tcPr>
          <w:p w14:paraId="7E7DAEC2">
            <w:pPr>
              <w:snapToGrid w:val="0"/>
              <w:spacing w:line="320" w:lineRule="exact"/>
              <w:jc w:val="center"/>
              <w:rPr>
                <w:rFonts w:hint="eastAsia" w:ascii="宋体" w:hAnsi="宋体" w:cs="宋体"/>
                <w:sz w:val="24"/>
                <w:szCs w:val="24"/>
              </w:rPr>
            </w:pPr>
            <w:r>
              <w:rPr>
                <w:rFonts w:hint="eastAsia" w:ascii="宋体" w:hAnsi="宋体" w:cs="宋体"/>
                <w:sz w:val="24"/>
                <w:szCs w:val="24"/>
              </w:rPr>
              <w:t>技术中心</w:t>
            </w:r>
          </w:p>
          <w:p w14:paraId="329715AA">
            <w:pPr>
              <w:snapToGrid w:val="0"/>
              <w:spacing w:line="320" w:lineRule="exact"/>
              <w:jc w:val="center"/>
              <w:rPr>
                <w:rFonts w:hint="eastAsia" w:ascii="宋体" w:hAnsi="宋体" w:cs="宋体"/>
                <w:sz w:val="24"/>
                <w:szCs w:val="24"/>
              </w:rPr>
            </w:pPr>
            <w:r>
              <w:rPr>
                <w:rFonts w:hint="eastAsia" w:ascii="宋体" w:hAnsi="宋体" w:cs="宋体"/>
                <w:sz w:val="24"/>
                <w:szCs w:val="24"/>
              </w:rPr>
              <w:t>建设水平</w:t>
            </w:r>
          </w:p>
          <w:p w14:paraId="75740F4E">
            <w:pPr>
              <w:snapToGrid w:val="0"/>
              <w:spacing w:line="320" w:lineRule="exact"/>
              <w:jc w:val="center"/>
              <w:rPr>
                <w:rFonts w:hint="eastAsia" w:ascii="宋体" w:hAnsi="宋体" w:cs="宋体"/>
                <w:sz w:val="24"/>
                <w:szCs w:val="24"/>
              </w:rPr>
            </w:pPr>
            <w:r>
              <w:rPr>
                <w:rFonts w:hint="eastAsia" w:ascii="宋体" w:hAnsi="宋体" w:cs="宋体"/>
                <w:sz w:val="24"/>
                <w:szCs w:val="24"/>
              </w:rPr>
              <w:t>（请打勾）</w:t>
            </w:r>
          </w:p>
        </w:tc>
        <w:tc>
          <w:tcPr>
            <w:tcW w:w="1706" w:type="dxa"/>
            <w:gridSpan w:val="3"/>
            <w:tcBorders>
              <w:top w:val="single" w:color="auto" w:sz="4" w:space="0"/>
              <w:left w:val="single" w:color="auto" w:sz="4" w:space="0"/>
              <w:bottom w:val="single" w:color="auto" w:sz="4" w:space="0"/>
              <w:right w:val="single" w:color="auto" w:sz="4" w:space="0"/>
            </w:tcBorders>
            <w:noWrap w:val="0"/>
            <w:vAlign w:val="center"/>
          </w:tcPr>
          <w:p w14:paraId="1F9988BD">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□国家级</w:t>
            </w:r>
          </w:p>
          <w:p w14:paraId="6435EE30">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□省级</w:t>
            </w:r>
          </w:p>
          <w:p w14:paraId="19D868A3">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□市级</w:t>
            </w:r>
          </w:p>
        </w:tc>
        <w:tc>
          <w:tcPr>
            <w:tcW w:w="2113" w:type="dxa"/>
            <w:gridSpan w:val="3"/>
            <w:tcBorders>
              <w:top w:val="single" w:color="auto" w:sz="4" w:space="0"/>
              <w:left w:val="single" w:color="auto" w:sz="4" w:space="0"/>
              <w:bottom w:val="single" w:color="auto" w:sz="4" w:space="0"/>
              <w:right w:val="single" w:color="auto" w:sz="4" w:space="0"/>
            </w:tcBorders>
            <w:noWrap w:val="0"/>
            <w:vAlign w:val="center"/>
          </w:tcPr>
          <w:p w14:paraId="5147C8BA">
            <w:pPr>
              <w:snapToGrid w:val="0"/>
              <w:spacing w:line="320" w:lineRule="exact"/>
              <w:jc w:val="center"/>
              <w:rPr>
                <w:rFonts w:hint="eastAsia" w:ascii="宋体" w:hAnsi="宋体" w:cs="宋体"/>
                <w:sz w:val="24"/>
                <w:szCs w:val="24"/>
              </w:rPr>
            </w:pPr>
            <w:r>
              <w:rPr>
                <w:rFonts w:hint="eastAsia" w:ascii="宋体" w:hAnsi="宋体" w:cs="宋体"/>
                <w:sz w:val="24"/>
                <w:szCs w:val="24"/>
              </w:rPr>
              <w:t>是否建立省外或</w:t>
            </w:r>
          </w:p>
          <w:p w14:paraId="201DDCAD">
            <w:pPr>
              <w:snapToGrid w:val="0"/>
              <w:spacing w:line="320" w:lineRule="exact"/>
              <w:jc w:val="center"/>
              <w:rPr>
                <w:rFonts w:hint="eastAsia" w:ascii="宋体" w:hAnsi="宋体" w:cs="宋体"/>
                <w:sz w:val="24"/>
                <w:szCs w:val="24"/>
              </w:rPr>
            </w:pPr>
            <w:r>
              <w:rPr>
                <w:rFonts w:hint="eastAsia" w:ascii="宋体" w:hAnsi="宋体" w:cs="宋体"/>
                <w:sz w:val="24"/>
                <w:szCs w:val="24"/>
              </w:rPr>
              <w:t>海外研发机构</w:t>
            </w:r>
          </w:p>
          <w:p w14:paraId="68202A5D">
            <w:pPr>
              <w:snapToGrid w:val="0"/>
              <w:spacing w:line="320" w:lineRule="exact"/>
              <w:jc w:val="center"/>
              <w:rPr>
                <w:rFonts w:hint="eastAsia" w:ascii="宋体" w:hAnsi="宋体" w:cs="宋体"/>
                <w:sz w:val="24"/>
                <w:szCs w:val="24"/>
              </w:rPr>
            </w:pPr>
            <w:r>
              <w:rPr>
                <w:rFonts w:hint="eastAsia" w:ascii="宋体" w:hAnsi="宋体" w:cs="宋体"/>
                <w:sz w:val="24"/>
                <w:szCs w:val="24"/>
              </w:rPr>
              <w:t>（请打勾）</w:t>
            </w:r>
          </w:p>
        </w:tc>
        <w:tc>
          <w:tcPr>
            <w:tcW w:w="3407" w:type="dxa"/>
            <w:gridSpan w:val="6"/>
            <w:tcBorders>
              <w:top w:val="single" w:color="auto" w:sz="4" w:space="0"/>
              <w:left w:val="single" w:color="auto" w:sz="4" w:space="0"/>
              <w:bottom w:val="single" w:color="auto" w:sz="4" w:space="0"/>
              <w:right w:val="single" w:color="auto" w:sz="4" w:space="0"/>
            </w:tcBorders>
            <w:noWrap w:val="0"/>
            <w:vAlign w:val="center"/>
          </w:tcPr>
          <w:p w14:paraId="6375ACE8">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□已建立省外研发机构</w:t>
            </w:r>
          </w:p>
          <w:p w14:paraId="58C89745">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□已建立海外研发机构</w:t>
            </w:r>
          </w:p>
          <w:p w14:paraId="0E4E3476">
            <w:pPr>
              <w:numPr>
                <w:ilvl w:val="0"/>
                <w:numId w:val="1"/>
              </w:num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□未建立省外或海外研发机构</w:t>
            </w:r>
          </w:p>
        </w:tc>
      </w:tr>
      <w:tr w14:paraId="4F878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center"/>
          </w:tcPr>
          <w:p w14:paraId="7CE068BA">
            <w:pPr>
              <w:snapToGrid w:val="0"/>
              <w:spacing w:line="320" w:lineRule="exact"/>
              <w:jc w:val="center"/>
              <w:rPr>
                <w:rFonts w:hint="eastAsia" w:ascii="宋体" w:hAnsi="宋体" w:eastAsia="宋体" w:cs="宋体"/>
                <w:sz w:val="24"/>
                <w:szCs w:val="24"/>
              </w:rPr>
            </w:pPr>
            <w:r>
              <w:rPr>
                <w:rFonts w:hint="eastAsia" w:ascii="宋体" w:hAnsi="宋体" w:eastAsia="宋体" w:cs="宋体"/>
                <w:b/>
                <w:bCs/>
                <w:sz w:val="24"/>
                <w:szCs w:val="24"/>
              </w:rPr>
              <w:t>近两年经营情况（单位：万元）</w:t>
            </w:r>
          </w:p>
        </w:tc>
      </w:tr>
      <w:tr w14:paraId="5AECEC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restart"/>
            <w:tcBorders>
              <w:top w:val="single" w:color="auto" w:sz="4" w:space="0"/>
              <w:left w:val="single" w:color="auto" w:sz="4" w:space="0"/>
              <w:bottom w:val="single" w:color="auto" w:sz="4" w:space="0"/>
              <w:right w:val="single" w:color="auto" w:sz="4" w:space="0"/>
            </w:tcBorders>
            <w:noWrap w:val="0"/>
            <w:vAlign w:val="center"/>
          </w:tcPr>
          <w:p w14:paraId="5710A8E9">
            <w:pPr>
              <w:snapToGrid w:val="0"/>
              <w:spacing w:line="320" w:lineRule="exact"/>
              <w:jc w:val="center"/>
              <w:rPr>
                <w:rFonts w:hint="eastAsia" w:ascii="宋体" w:hAnsi="宋体" w:cs="宋体"/>
                <w:sz w:val="24"/>
                <w:szCs w:val="24"/>
              </w:rPr>
            </w:pPr>
            <w:r>
              <w:rPr>
                <w:rFonts w:hint="eastAsia" w:ascii="宋体" w:hAnsi="宋体" w:cs="宋体"/>
                <w:sz w:val="24"/>
                <w:szCs w:val="24"/>
              </w:rPr>
              <w:t>上上年度</w:t>
            </w:r>
          </w:p>
          <w:p w14:paraId="31AC43AA">
            <w:pPr>
              <w:snapToGrid w:val="0"/>
              <w:spacing w:line="320" w:lineRule="exact"/>
              <w:jc w:val="center"/>
              <w:rPr>
                <w:rFonts w:hint="eastAsia" w:ascii="宋体" w:hAnsi="宋体" w:cs="宋体"/>
                <w:sz w:val="24"/>
                <w:szCs w:val="24"/>
              </w:rPr>
            </w:pPr>
            <w:r>
              <w:rPr>
                <w:rFonts w:hint="eastAsia" w:ascii="宋体" w:hAnsi="宋体" w:cs="宋体"/>
                <w:sz w:val="24"/>
                <w:szCs w:val="24"/>
              </w:rPr>
              <w:t>经营情况</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4DF931EB">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资产总额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71CB3E4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负债</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5758CB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销售收入</w:t>
            </w:r>
          </w:p>
        </w:tc>
      </w:tr>
      <w:tr w14:paraId="6B947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3D97A2DE">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1E19B21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0E7DF2D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423FAE9">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434E4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0BF32B70">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632609E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出口总额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57D0905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税金</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CD2CC7B">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利润</w:t>
            </w:r>
          </w:p>
        </w:tc>
      </w:tr>
      <w:tr w14:paraId="7F09C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0E8304DA">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19B81215">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4027E7C0">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8AD020D">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32AFF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13FD69C8">
            <w:pPr>
              <w:widowControl/>
              <w:spacing w:line="320" w:lineRule="exact"/>
              <w:jc w:val="left"/>
              <w:rPr>
                <w:rFonts w:hint="eastAsia" w:ascii="宋体" w:hAnsi="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1E00320D">
            <w:pPr>
              <w:snapToGrid w:val="0"/>
              <w:spacing w:line="320" w:lineRule="exact"/>
              <w:jc w:val="center"/>
              <w:rPr>
                <w:rFonts w:hint="eastAsia" w:ascii="宋体" w:hAnsi="宋体" w:eastAsia="宋体" w:cs="宋体"/>
                <w:snapToGrid w:val="0"/>
                <w:spacing w:val="-20"/>
                <w:sz w:val="24"/>
                <w:szCs w:val="24"/>
              </w:rPr>
            </w:pPr>
            <w:r>
              <w:rPr>
                <w:rFonts w:hint="eastAsia" w:ascii="宋体" w:hAnsi="宋体" w:eastAsia="宋体" w:cs="宋体"/>
                <w:snapToGrid w:val="0"/>
                <w:spacing w:val="-20"/>
                <w:sz w:val="24"/>
                <w:szCs w:val="24"/>
              </w:rPr>
              <w:t>技术开发费/销售收入比例（R&amp;D%）</w:t>
            </w:r>
          </w:p>
        </w:tc>
        <w:tc>
          <w:tcPr>
            <w:tcW w:w="4334" w:type="dxa"/>
            <w:gridSpan w:val="7"/>
            <w:tcBorders>
              <w:top w:val="single" w:color="auto" w:sz="4" w:space="0"/>
              <w:left w:val="single" w:color="auto" w:sz="4" w:space="0"/>
              <w:bottom w:val="single" w:color="auto" w:sz="4" w:space="0"/>
              <w:right w:val="single" w:color="auto" w:sz="4" w:space="0"/>
            </w:tcBorders>
            <w:noWrap w:val="0"/>
            <w:vAlign w:val="center"/>
          </w:tcPr>
          <w:p w14:paraId="3628BA1D">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3880B8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restart"/>
            <w:tcBorders>
              <w:top w:val="single" w:color="auto" w:sz="4" w:space="0"/>
              <w:left w:val="single" w:color="auto" w:sz="4" w:space="0"/>
              <w:bottom w:val="single" w:color="auto" w:sz="4" w:space="0"/>
              <w:right w:val="single" w:color="auto" w:sz="4" w:space="0"/>
            </w:tcBorders>
            <w:noWrap w:val="0"/>
            <w:vAlign w:val="center"/>
          </w:tcPr>
          <w:p w14:paraId="754B28D7">
            <w:pPr>
              <w:snapToGrid w:val="0"/>
              <w:spacing w:line="320" w:lineRule="exact"/>
              <w:jc w:val="center"/>
              <w:rPr>
                <w:rFonts w:hint="eastAsia" w:ascii="宋体" w:hAnsi="宋体" w:cs="宋体"/>
                <w:sz w:val="24"/>
                <w:szCs w:val="24"/>
              </w:rPr>
            </w:pPr>
            <w:r>
              <w:rPr>
                <w:rFonts w:hint="eastAsia" w:ascii="宋体" w:hAnsi="宋体" w:cs="宋体"/>
                <w:sz w:val="24"/>
                <w:szCs w:val="24"/>
              </w:rPr>
              <w:t>上年度经营</w:t>
            </w:r>
          </w:p>
          <w:p w14:paraId="3D814D6C">
            <w:pPr>
              <w:snapToGrid w:val="0"/>
              <w:spacing w:line="320" w:lineRule="exact"/>
              <w:jc w:val="center"/>
              <w:rPr>
                <w:rFonts w:hint="eastAsia" w:ascii="宋体" w:hAnsi="宋体" w:cs="宋体"/>
                <w:sz w:val="24"/>
                <w:szCs w:val="24"/>
              </w:rPr>
            </w:pPr>
            <w:r>
              <w:rPr>
                <w:rFonts w:hint="eastAsia" w:ascii="宋体" w:hAnsi="宋体" w:cs="宋体"/>
                <w:sz w:val="24"/>
                <w:szCs w:val="24"/>
              </w:rPr>
              <w:t>情况（预计）</w:t>
            </w: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DAFEDBB">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资产总额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1E6C1918">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负债</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01F54EC">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销售收入</w:t>
            </w:r>
          </w:p>
        </w:tc>
      </w:tr>
      <w:tr w14:paraId="4C89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7B0A69BC">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33AAC22">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481D8D26">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3A8A3E0">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14419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0BEFA900">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0E3D761">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出口总额</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032DA377">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税金</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BB37568">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利润</w:t>
            </w:r>
          </w:p>
        </w:tc>
      </w:tr>
      <w:tr w14:paraId="31B48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4FBE4489">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23C29474">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035" w:type="dxa"/>
            <w:gridSpan w:val="3"/>
            <w:tcBorders>
              <w:top w:val="single" w:color="auto" w:sz="4" w:space="0"/>
              <w:left w:val="single" w:color="auto" w:sz="4" w:space="0"/>
              <w:bottom w:val="single" w:color="auto" w:sz="4" w:space="0"/>
              <w:right w:val="single" w:color="auto" w:sz="4" w:space="0"/>
            </w:tcBorders>
            <w:noWrap w:val="0"/>
            <w:vAlign w:val="center"/>
          </w:tcPr>
          <w:p w14:paraId="398D85A4">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DC946B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192C0B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 w:hRule="atLeast"/>
          <w:jc w:val="center"/>
        </w:trPr>
        <w:tc>
          <w:tcPr>
            <w:tcW w:w="1648" w:type="dxa"/>
            <w:vMerge w:val="continue"/>
            <w:tcBorders>
              <w:top w:val="single" w:color="auto" w:sz="4" w:space="0"/>
              <w:left w:val="single" w:color="auto" w:sz="4" w:space="0"/>
              <w:bottom w:val="single" w:color="auto" w:sz="4" w:space="0"/>
              <w:right w:val="single" w:color="auto" w:sz="4" w:space="0"/>
            </w:tcBorders>
            <w:noWrap w:val="0"/>
            <w:vAlign w:val="center"/>
          </w:tcPr>
          <w:p w14:paraId="7E7651D4">
            <w:pPr>
              <w:widowControl/>
              <w:spacing w:line="320" w:lineRule="exact"/>
              <w:jc w:val="left"/>
              <w:rPr>
                <w:rFonts w:hint="eastAsia" w:ascii="宋体" w:hAnsi="宋体" w:eastAsia="宋体" w:cs="宋体"/>
                <w:sz w:val="24"/>
                <w:szCs w:val="24"/>
              </w:rPr>
            </w:pPr>
          </w:p>
        </w:tc>
        <w:tc>
          <w:tcPr>
            <w:tcW w:w="2892" w:type="dxa"/>
            <w:gridSpan w:val="5"/>
            <w:tcBorders>
              <w:top w:val="single" w:color="auto" w:sz="4" w:space="0"/>
              <w:left w:val="single" w:color="auto" w:sz="4" w:space="0"/>
              <w:bottom w:val="single" w:color="auto" w:sz="4" w:space="0"/>
              <w:right w:val="single" w:color="auto" w:sz="4" w:space="0"/>
            </w:tcBorders>
            <w:noWrap w:val="0"/>
            <w:vAlign w:val="center"/>
          </w:tcPr>
          <w:p w14:paraId="53A1609F">
            <w:pPr>
              <w:snapToGrid w:val="0"/>
              <w:spacing w:line="320" w:lineRule="exact"/>
              <w:jc w:val="center"/>
              <w:rPr>
                <w:rFonts w:hint="eastAsia" w:ascii="宋体" w:hAnsi="宋体" w:eastAsia="宋体" w:cs="宋体"/>
                <w:snapToGrid w:val="0"/>
                <w:spacing w:val="-20"/>
                <w:sz w:val="24"/>
                <w:szCs w:val="24"/>
              </w:rPr>
            </w:pPr>
            <w:r>
              <w:rPr>
                <w:rFonts w:hint="eastAsia" w:ascii="宋体" w:hAnsi="宋体" w:eastAsia="宋体" w:cs="宋体"/>
                <w:snapToGrid w:val="0"/>
                <w:spacing w:val="-20"/>
                <w:sz w:val="24"/>
                <w:szCs w:val="24"/>
              </w:rPr>
              <w:t>技术开发费/销售收入</w:t>
            </w:r>
            <w:r>
              <w:rPr>
                <w:rFonts w:hint="eastAsia" w:ascii="宋体" w:hAnsi="宋体" w:eastAsia="宋体" w:cs="宋体"/>
                <w:snapToGrid w:val="0"/>
                <w:spacing w:val="-20"/>
                <w:sz w:val="24"/>
                <w:szCs w:val="24"/>
                <w:lang w:eastAsia="zh-CN"/>
              </w:rPr>
              <w:t>比例</w:t>
            </w:r>
            <w:r>
              <w:rPr>
                <w:rFonts w:hint="eastAsia" w:ascii="宋体" w:hAnsi="宋体" w:eastAsia="宋体" w:cs="宋体"/>
                <w:snapToGrid w:val="0"/>
                <w:spacing w:val="-20"/>
                <w:sz w:val="24"/>
                <w:szCs w:val="24"/>
              </w:rPr>
              <w:t>（R&amp;D%）</w:t>
            </w:r>
          </w:p>
        </w:tc>
        <w:tc>
          <w:tcPr>
            <w:tcW w:w="4334" w:type="dxa"/>
            <w:gridSpan w:val="7"/>
            <w:tcBorders>
              <w:top w:val="single" w:color="auto" w:sz="4" w:space="0"/>
              <w:left w:val="single" w:color="auto" w:sz="4" w:space="0"/>
              <w:bottom w:val="single" w:color="auto" w:sz="4" w:space="0"/>
              <w:right w:val="single" w:color="auto" w:sz="4" w:space="0"/>
            </w:tcBorders>
            <w:noWrap w:val="0"/>
            <w:vAlign w:val="center"/>
          </w:tcPr>
          <w:p w14:paraId="76C1556D">
            <w:pPr>
              <w:snapToGrid w:val="0"/>
              <w:spacing w:line="320" w:lineRule="exact"/>
              <w:jc w:val="center"/>
              <w:rPr>
                <w:rFonts w:hint="eastAsia" w:ascii="宋体" w:hAnsi="宋体" w:eastAsia="宋体" w:cs="宋体"/>
                <w:snapToGrid w:val="0"/>
                <w:spacing w:val="-20"/>
                <w:sz w:val="24"/>
                <w:szCs w:val="24"/>
              </w:rPr>
            </w:pPr>
            <w:r>
              <w:rPr>
                <w:rFonts w:hint="eastAsia" w:ascii="宋体" w:hAnsi="宋体" w:eastAsia="宋体" w:cs="宋体"/>
                <w:snapToGrid w:val="0"/>
                <w:spacing w:val="-20"/>
                <w:sz w:val="24"/>
                <w:szCs w:val="24"/>
              </w:rPr>
              <w:t> </w:t>
            </w:r>
          </w:p>
        </w:tc>
      </w:tr>
      <w:tr w14:paraId="58B11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center"/>
          </w:tcPr>
          <w:p w14:paraId="1C5EF832">
            <w:pPr>
              <w:snapToGrid w:val="0"/>
              <w:spacing w:line="320" w:lineRule="exact"/>
              <w:jc w:val="center"/>
              <w:rPr>
                <w:rFonts w:hint="eastAsia" w:ascii="宋体" w:hAnsi="宋体" w:eastAsia="宋体" w:cs="宋体"/>
                <w:sz w:val="24"/>
                <w:szCs w:val="24"/>
              </w:rPr>
            </w:pPr>
            <w:r>
              <w:rPr>
                <w:rFonts w:hint="eastAsia" w:ascii="宋体" w:hAnsi="宋体" w:eastAsia="宋体" w:cs="宋体"/>
                <w:b/>
                <w:bCs/>
                <w:sz w:val="24"/>
                <w:szCs w:val="24"/>
              </w:rPr>
              <w:t>主导产品市场占有率</w:t>
            </w:r>
          </w:p>
        </w:tc>
      </w:tr>
      <w:tr w14:paraId="30284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2899" w:type="dxa"/>
            <w:gridSpan w:val="3"/>
            <w:tcBorders>
              <w:top w:val="single" w:color="auto" w:sz="4" w:space="0"/>
              <w:left w:val="single" w:color="auto" w:sz="4" w:space="0"/>
              <w:bottom w:val="single" w:color="auto" w:sz="4" w:space="0"/>
              <w:right w:val="single" w:color="auto" w:sz="4" w:space="0"/>
            </w:tcBorders>
            <w:noWrap w:val="0"/>
            <w:vAlign w:val="center"/>
          </w:tcPr>
          <w:p w14:paraId="79D48B90">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国际市场（%）</w:t>
            </w:r>
          </w:p>
        </w:tc>
        <w:tc>
          <w:tcPr>
            <w:tcW w:w="3610" w:type="dxa"/>
            <w:gridSpan w:val="5"/>
            <w:tcBorders>
              <w:top w:val="single" w:color="auto" w:sz="4" w:space="0"/>
              <w:left w:val="single" w:color="auto" w:sz="4" w:space="0"/>
              <w:bottom w:val="single" w:color="auto" w:sz="4" w:space="0"/>
              <w:right w:val="single" w:color="auto" w:sz="4" w:space="0"/>
            </w:tcBorders>
            <w:noWrap w:val="0"/>
            <w:vAlign w:val="center"/>
          </w:tcPr>
          <w:p w14:paraId="684E1AB6">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国内市场（%）</w:t>
            </w:r>
          </w:p>
        </w:tc>
        <w:tc>
          <w:tcPr>
            <w:tcW w:w="2365" w:type="dxa"/>
            <w:gridSpan w:val="5"/>
            <w:tcBorders>
              <w:top w:val="single" w:color="auto" w:sz="4" w:space="0"/>
              <w:left w:val="single" w:color="auto" w:sz="4" w:space="0"/>
              <w:bottom w:val="single" w:color="auto" w:sz="4" w:space="0"/>
              <w:right w:val="single" w:color="auto" w:sz="4" w:space="0"/>
            </w:tcBorders>
            <w:noWrap w:val="0"/>
            <w:vAlign w:val="center"/>
          </w:tcPr>
          <w:p w14:paraId="66365B78">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本省市场（%）</w:t>
            </w:r>
          </w:p>
        </w:tc>
      </w:tr>
      <w:tr w14:paraId="16DB0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2899" w:type="dxa"/>
            <w:gridSpan w:val="3"/>
            <w:tcBorders>
              <w:top w:val="single" w:color="auto" w:sz="4" w:space="0"/>
              <w:left w:val="single" w:color="auto" w:sz="4" w:space="0"/>
              <w:bottom w:val="single" w:color="auto" w:sz="4" w:space="0"/>
              <w:right w:val="single" w:color="auto" w:sz="4" w:space="0"/>
            </w:tcBorders>
            <w:noWrap w:val="0"/>
            <w:vAlign w:val="bottom"/>
          </w:tcPr>
          <w:p w14:paraId="7292DAE3">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3610" w:type="dxa"/>
            <w:gridSpan w:val="5"/>
            <w:tcBorders>
              <w:top w:val="single" w:color="auto" w:sz="4" w:space="0"/>
              <w:left w:val="single" w:color="auto" w:sz="4" w:space="0"/>
              <w:bottom w:val="single" w:color="auto" w:sz="4" w:space="0"/>
              <w:right w:val="single" w:color="auto" w:sz="4" w:space="0"/>
            </w:tcBorders>
            <w:noWrap w:val="0"/>
            <w:vAlign w:val="bottom"/>
          </w:tcPr>
          <w:p w14:paraId="67A5F2D8">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2365" w:type="dxa"/>
            <w:gridSpan w:val="5"/>
            <w:tcBorders>
              <w:top w:val="single" w:color="auto" w:sz="4" w:space="0"/>
              <w:left w:val="single" w:color="auto" w:sz="4" w:space="0"/>
              <w:bottom w:val="single" w:color="auto" w:sz="4" w:space="0"/>
              <w:right w:val="single" w:color="auto" w:sz="4" w:space="0"/>
            </w:tcBorders>
            <w:noWrap w:val="0"/>
            <w:vAlign w:val="bottom"/>
          </w:tcPr>
          <w:p w14:paraId="293262F1">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11AB1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bottom"/>
          </w:tcPr>
          <w:p w14:paraId="59E7D3B3">
            <w:pPr>
              <w:snapToGrid w:val="0"/>
              <w:spacing w:line="320" w:lineRule="exact"/>
              <w:jc w:val="center"/>
              <w:rPr>
                <w:rFonts w:hint="eastAsia" w:ascii="宋体" w:hAnsi="宋体" w:eastAsia="宋体" w:cs="宋体"/>
                <w:sz w:val="24"/>
                <w:szCs w:val="24"/>
              </w:rPr>
            </w:pPr>
            <w:r>
              <w:rPr>
                <w:rFonts w:hint="eastAsia" w:ascii="宋体" w:hAnsi="宋体" w:eastAsia="宋体" w:cs="宋体"/>
                <w:b/>
                <w:color w:val="000000"/>
                <w:sz w:val="24"/>
                <w:szCs w:val="24"/>
              </w:rPr>
              <w:t>申报首台（套）重大装备产品及关键部件情况</w:t>
            </w:r>
          </w:p>
        </w:tc>
      </w:tr>
      <w:tr w14:paraId="323D1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3A510675">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申报产品名称、</w:t>
            </w:r>
          </w:p>
          <w:p w14:paraId="4C4E234F">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38891E7C">
            <w:pPr>
              <w:snapToGrid w:val="0"/>
              <w:spacing w:line="320" w:lineRule="exact"/>
              <w:jc w:val="center"/>
              <w:rPr>
                <w:rFonts w:hint="eastAsia" w:ascii="宋体" w:hAnsi="宋体" w:eastAsia="宋体" w:cs="宋体"/>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3813515C">
            <w:pPr>
              <w:snapToGrid w:val="0"/>
              <w:spacing w:line="320" w:lineRule="exact"/>
              <w:jc w:val="center"/>
              <w:rPr>
                <w:rFonts w:hint="eastAsia" w:ascii="宋体" w:hAnsi="宋体" w:eastAsia="宋体" w:cs="宋体"/>
                <w:sz w:val="24"/>
              </w:rPr>
            </w:pPr>
            <w:r>
              <w:rPr>
                <w:rFonts w:hint="eastAsia" w:ascii="宋体" w:hAnsi="宋体" w:eastAsia="宋体" w:cs="宋体"/>
                <w:sz w:val="24"/>
                <w:szCs w:val="24"/>
              </w:rPr>
              <w:t>□</w:t>
            </w:r>
            <w:r>
              <w:rPr>
                <w:rFonts w:hint="eastAsia" w:ascii="宋体" w:hAnsi="宋体" w:eastAsia="宋体" w:cs="宋体"/>
                <w:sz w:val="24"/>
              </w:rPr>
              <w:t>首台</w:t>
            </w:r>
            <w:r>
              <w:rPr>
                <w:rFonts w:hint="eastAsia" w:ascii="宋体" w:hAnsi="宋体" w:eastAsia="宋体" w:cs="宋体"/>
                <w:sz w:val="24"/>
                <w:szCs w:val="24"/>
              </w:rPr>
              <w:t>□首</w:t>
            </w:r>
            <w:r>
              <w:rPr>
                <w:rFonts w:hint="eastAsia" w:ascii="宋体" w:hAnsi="宋体" w:eastAsia="宋体" w:cs="宋体"/>
                <w:sz w:val="24"/>
              </w:rPr>
              <w:t>套</w:t>
            </w:r>
          </w:p>
          <w:p w14:paraId="1E323A5D">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核心系统和</w:t>
            </w:r>
            <w:r>
              <w:rPr>
                <w:rFonts w:hint="eastAsia" w:ascii="宋体" w:hAnsi="宋体" w:eastAsia="宋体" w:cs="宋体"/>
                <w:sz w:val="24"/>
              </w:rPr>
              <w:t>关键</w:t>
            </w:r>
            <w:r>
              <w:rPr>
                <w:rFonts w:hint="eastAsia" w:ascii="宋体" w:hAnsi="宋体" w:eastAsia="宋体" w:cs="宋体"/>
                <w:sz w:val="24"/>
                <w:lang w:eastAsia="zh-CN"/>
              </w:rPr>
              <w:t>零</w:t>
            </w:r>
            <w:r>
              <w:rPr>
                <w:rFonts w:hint="eastAsia" w:ascii="宋体" w:hAnsi="宋体" w:eastAsia="宋体" w:cs="宋体"/>
                <w:sz w:val="24"/>
              </w:rPr>
              <w:t>部件</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6E27FB73">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 </w:t>
            </w:r>
          </w:p>
        </w:tc>
      </w:tr>
      <w:tr w14:paraId="45592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29DF5970">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所属行业领域</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6629E669">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w:t>
            </w: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7C9F7C7F">
            <w:pPr>
              <w:snapToGrid w:val="0"/>
              <w:spacing w:line="3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产品鉴定情况</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3938D335">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 </w:t>
            </w:r>
          </w:p>
        </w:tc>
      </w:tr>
      <w:tr w14:paraId="621268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639E8F84">
            <w:pPr>
              <w:snapToGrid w:val="0"/>
              <w:spacing w:line="320" w:lineRule="exact"/>
              <w:jc w:val="left"/>
              <w:rPr>
                <w:rFonts w:hint="eastAsia" w:ascii="宋体" w:hAnsi="宋体" w:eastAsia="宋体" w:cs="宋体"/>
                <w:sz w:val="24"/>
                <w:szCs w:val="24"/>
              </w:rPr>
            </w:pPr>
            <w:r>
              <w:rPr>
                <w:rFonts w:hint="eastAsia" w:ascii="宋体" w:hAnsi="宋体" w:eastAsia="宋体" w:cs="宋体"/>
                <w:sz w:val="24"/>
                <w:szCs w:val="24"/>
              </w:rPr>
              <w:t>首台</w:t>
            </w:r>
            <w:r>
              <w:rPr>
                <w:rFonts w:hint="eastAsia" w:ascii="宋体" w:hAnsi="宋体" w:eastAsia="宋体" w:cs="宋体"/>
                <w:sz w:val="24"/>
                <w:szCs w:val="24"/>
                <w:lang w:eastAsia="zh-CN"/>
              </w:rPr>
              <w:t>（套、件）</w:t>
            </w:r>
            <w:r>
              <w:rPr>
                <w:rFonts w:hint="eastAsia" w:ascii="宋体" w:hAnsi="宋体" w:eastAsia="宋体" w:cs="宋体"/>
                <w:sz w:val="24"/>
                <w:szCs w:val="24"/>
              </w:rPr>
              <w:t>投放市场时间</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3E71275D">
            <w:pPr>
              <w:snapToGrid w:val="0"/>
              <w:spacing w:line="320" w:lineRule="exact"/>
              <w:rPr>
                <w:rFonts w:hint="eastAsia" w:ascii="宋体" w:hAnsi="宋体" w:eastAsia="宋体" w:cs="宋体"/>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304E7CE7">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产品核心</w:t>
            </w:r>
          </w:p>
          <w:p w14:paraId="1C20066D">
            <w:pPr>
              <w:snapToGrid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技术指标</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7A19F2C8">
            <w:pPr>
              <w:snapToGrid w:val="0"/>
              <w:spacing w:line="320" w:lineRule="exact"/>
              <w:rPr>
                <w:rFonts w:hint="eastAsia" w:ascii="宋体" w:hAnsi="宋体" w:eastAsia="宋体" w:cs="宋体"/>
                <w:sz w:val="24"/>
                <w:szCs w:val="24"/>
              </w:rPr>
            </w:pPr>
          </w:p>
        </w:tc>
      </w:tr>
      <w:tr w14:paraId="3BAEA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84" w:type="dxa"/>
            <w:gridSpan w:val="2"/>
            <w:tcBorders>
              <w:top w:val="single" w:color="auto" w:sz="4" w:space="0"/>
              <w:left w:val="single" w:color="auto" w:sz="4" w:space="0"/>
              <w:bottom w:val="single" w:color="auto" w:sz="4" w:space="0"/>
              <w:right w:val="single" w:color="auto" w:sz="4" w:space="0"/>
            </w:tcBorders>
            <w:noWrap w:val="0"/>
            <w:vAlign w:val="center"/>
          </w:tcPr>
          <w:p w14:paraId="7C313877">
            <w:pPr>
              <w:snapToGrid w:val="0"/>
              <w:spacing w:line="320" w:lineRule="exact"/>
              <w:jc w:val="center"/>
              <w:rPr>
                <w:rFonts w:hint="eastAsia" w:ascii="宋体" w:hAnsi="宋体" w:eastAsia="宋体" w:cs="宋体"/>
                <w:sz w:val="24"/>
                <w:szCs w:val="24"/>
              </w:rPr>
            </w:pPr>
            <w:r>
              <w:rPr>
                <w:rFonts w:hint="eastAsia" w:ascii="宋体" w:hAnsi="宋体" w:eastAsia="宋体" w:cs="宋体"/>
                <w:sz w:val="24"/>
              </w:rPr>
              <w:t>用户单位</w:t>
            </w:r>
          </w:p>
        </w:tc>
        <w:tc>
          <w:tcPr>
            <w:tcW w:w="2567" w:type="dxa"/>
            <w:gridSpan w:val="3"/>
            <w:tcBorders>
              <w:top w:val="single" w:color="auto" w:sz="4" w:space="0"/>
              <w:left w:val="single" w:color="auto" w:sz="4" w:space="0"/>
              <w:bottom w:val="single" w:color="auto" w:sz="4" w:space="0"/>
              <w:right w:val="single" w:color="auto" w:sz="4" w:space="0"/>
            </w:tcBorders>
            <w:noWrap w:val="0"/>
            <w:vAlign w:val="center"/>
          </w:tcPr>
          <w:p w14:paraId="4F8A3B90">
            <w:pPr>
              <w:snapToGrid w:val="0"/>
              <w:spacing w:line="320" w:lineRule="exact"/>
              <w:rPr>
                <w:rFonts w:hint="eastAsia" w:ascii="宋体" w:hAnsi="宋体" w:eastAsia="宋体" w:cs="宋体"/>
                <w:sz w:val="24"/>
                <w:szCs w:val="24"/>
              </w:rPr>
            </w:pPr>
          </w:p>
        </w:tc>
        <w:tc>
          <w:tcPr>
            <w:tcW w:w="2244" w:type="dxa"/>
            <w:gridSpan w:val="5"/>
            <w:tcBorders>
              <w:top w:val="single" w:color="auto" w:sz="4" w:space="0"/>
              <w:left w:val="single" w:color="auto" w:sz="4" w:space="0"/>
              <w:bottom w:val="single" w:color="auto" w:sz="4" w:space="0"/>
              <w:right w:val="single" w:color="auto" w:sz="4" w:space="0"/>
            </w:tcBorders>
            <w:noWrap w:val="0"/>
            <w:vAlign w:val="center"/>
          </w:tcPr>
          <w:p w14:paraId="61B96FD1">
            <w:pPr>
              <w:snapToGrid w:val="0"/>
              <w:spacing w:line="320" w:lineRule="exact"/>
              <w:jc w:val="center"/>
              <w:rPr>
                <w:rFonts w:hint="eastAsia" w:ascii="宋体" w:hAnsi="宋体" w:eastAsia="宋体" w:cs="宋体"/>
                <w:sz w:val="24"/>
              </w:rPr>
            </w:pPr>
            <w:r>
              <w:rPr>
                <w:rFonts w:hint="eastAsia" w:ascii="宋体" w:hAnsi="宋体" w:eastAsia="宋体" w:cs="宋体"/>
                <w:sz w:val="24"/>
              </w:rPr>
              <w:t>销售合同编号</w:t>
            </w:r>
          </w:p>
          <w:p w14:paraId="0B03874A">
            <w:pPr>
              <w:snapToGrid w:val="0"/>
              <w:spacing w:line="320" w:lineRule="exact"/>
              <w:jc w:val="center"/>
              <w:rPr>
                <w:rFonts w:hint="eastAsia" w:ascii="宋体" w:hAnsi="宋体" w:eastAsia="宋体" w:cs="宋体"/>
                <w:sz w:val="24"/>
              </w:rPr>
            </w:pPr>
            <w:r>
              <w:rPr>
                <w:rFonts w:hint="eastAsia" w:ascii="宋体" w:hAnsi="宋体" w:eastAsia="宋体" w:cs="宋体"/>
                <w:sz w:val="24"/>
              </w:rPr>
              <w:t>暨销售金额</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14:paraId="09CF5DED">
            <w:pPr>
              <w:snapToGrid w:val="0"/>
              <w:spacing w:line="320" w:lineRule="exact"/>
              <w:rPr>
                <w:rFonts w:hint="eastAsia" w:ascii="宋体" w:hAnsi="宋体" w:eastAsia="宋体" w:cs="宋体"/>
                <w:sz w:val="24"/>
                <w:szCs w:val="24"/>
              </w:rPr>
            </w:pPr>
          </w:p>
        </w:tc>
      </w:tr>
      <w:tr w14:paraId="38FE9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top"/>
          </w:tcPr>
          <w:p w14:paraId="0670CA6C">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申报产品基本情况描述及申请首台（套</w:t>
            </w:r>
            <w:r>
              <w:rPr>
                <w:rFonts w:hint="eastAsia" w:ascii="宋体" w:hAnsi="宋体" w:eastAsia="宋体" w:cs="宋体"/>
                <w:sz w:val="24"/>
                <w:szCs w:val="24"/>
                <w:lang w:eastAsia="zh-CN"/>
              </w:rPr>
              <w:t>、件</w:t>
            </w:r>
            <w:r>
              <w:rPr>
                <w:rFonts w:hint="eastAsia" w:ascii="宋体" w:hAnsi="宋体" w:eastAsia="宋体" w:cs="宋体"/>
                <w:sz w:val="24"/>
                <w:szCs w:val="24"/>
              </w:rPr>
              <w:t>）的主要理由：</w:t>
            </w:r>
          </w:p>
          <w:p w14:paraId="2D6EA1AE">
            <w:pPr>
              <w:snapToGrid w:val="0"/>
              <w:spacing w:line="320" w:lineRule="exact"/>
              <w:rPr>
                <w:rFonts w:hint="eastAsia" w:ascii="宋体" w:hAnsi="宋体" w:eastAsia="宋体" w:cs="宋体"/>
                <w:sz w:val="24"/>
                <w:szCs w:val="24"/>
              </w:rPr>
            </w:pPr>
          </w:p>
          <w:p w14:paraId="184EAF0C">
            <w:pPr>
              <w:snapToGrid w:val="0"/>
              <w:spacing w:line="320" w:lineRule="exact"/>
              <w:rPr>
                <w:rFonts w:hint="eastAsia" w:ascii="宋体" w:hAnsi="宋体" w:eastAsia="宋体" w:cs="宋体"/>
                <w:sz w:val="24"/>
                <w:szCs w:val="24"/>
              </w:rPr>
            </w:pPr>
          </w:p>
          <w:p w14:paraId="4CE9B28E">
            <w:pPr>
              <w:snapToGrid w:val="0"/>
              <w:spacing w:line="320" w:lineRule="exact"/>
              <w:rPr>
                <w:rFonts w:hint="eastAsia" w:ascii="宋体" w:hAnsi="宋体" w:eastAsia="宋体" w:cs="宋体"/>
                <w:sz w:val="24"/>
                <w:szCs w:val="24"/>
              </w:rPr>
            </w:pPr>
          </w:p>
          <w:p w14:paraId="17A5DFFE">
            <w:pPr>
              <w:snapToGrid w:val="0"/>
              <w:spacing w:line="320" w:lineRule="exact"/>
              <w:rPr>
                <w:rFonts w:hint="eastAsia" w:ascii="宋体" w:hAnsi="宋体" w:eastAsia="宋体" w:cs="宋体"/>
                <w:sz w:val="24"/>
                <w:szCs w:val="24"/>
              </w:rPr>
            </w:pPr>
          </w:p>
          <w:p w14:paraId="7E307D84">
            <w:pPr>
              <w:snapToGrid w:val="0"/>
              <w:spacing w:line="320" w:lineRule="exact"/>
              <w:rPr>
                <w:rFonts w:hint="eastAsia" w:ascii="宋体" w:hAnsi="宋体" w:eastAsia="宋体" w:cs="宋体"/>
                <w:sz w:val="24"/>
                <w:szCs w:val="24"/>
              </w:rPr>
            </w:pPr>
          </w:p>
          <w:p w14:paraId="163B7768">
            <w:pPr>
              <w:snapToGrid w:val="0"/>
              <w:spacing w:line="320" w:lineRule="exact"/>
              <w:rPr>
                <w:rFonts w:hint="eastAsia" w:ascii="宋体" w:hAnsi="宋体" w:eastAsia="宋体" w:cs="宋体"/>
                <w:sz w:val="24"/>
                <w:szCs w:val="24"/>
              </w:rPr>
            </w:pPr>
          </w:p>
          <w:p w14:paraId="68EE9701">
            <w:pPr>
              <w:snapToGrid w:val="0"/>
              <w:spacing w:line="320" w:lineRule="exact"/>
              <w:rPr>
                <w:rFonts w:hint="eastAsia" w:ascii="宋体" w:hAnsi="宋体" w:eastAsia="宋体" w:cs="宋体"/>
                <w:sz w:val="24"/>
                <w:szCs w:val="24"/>
              </w:rPr>
            </w:pPr>
          </w:p>
          <w:p w14:paraId="5FCD1010">
            <w:pPr>
              <w:snapToGrid w:val="0"/>
              <w:spacing w:line="320" w:lineRule="exact"/>
              <w:rPr>
                <w:rFonts w:hint="eastAsia" w:ascii="宋体" w:hAnsi="宋体" w:eastAsia="宋体" w:cs="宋体"/>
                <w:sz w:val="24"/>
                <w:szCs w:val="24"/>
              </w:rPr>
            </w:pPr>
          </w:p>
          <w:p w14:paraId="127E1219">
            <w:pPr>
              <w:snapToGrid w:val="0"/>
              <w:spacing w:line="320" w:lineRule="exact"/>
              <w:rPr>
                <w:rFonts w:hint="eastAsia" w:ascii="宋体" w:hAnsi="宋体" w:eastAsia="宋体" w:cs="宋体"/>
                <w:sz w:val="24"/>
                <w:szCs w:val="24"/>
              </w:rPr>
            </w:pPr>
          </w:p>
          <w:p w14:paraId="611CE7BB">
            <w:pPr>
              <w:snapToGrid w:val="0"/>
              <w:spacing w:line="320" w:lineRule="exact"/>
              <w:rPr>
                <w:rFonts w:hint="eastAsia" w:ascii="宋体" w:hAnsi="宋体" w:eastAsia="宋体" w:cs="宋体"/>
                <w:sz w:val="24"/>
                <w:szCs w:val="24"/>
              </w:rPr>
            </w:pPr>
          </w:p>
          <w:p w14:paraId="64CCA504">
            <w:pPr>
              <w:snapToGrid w:val="0"/>
              <w:spacing w:line="320" w:lineRule="exact"/>
              <w:rPr>
                <w:rFonts w:hint="eastAsia" w:ascii="宋体" w:hAnsi="宋体" w:eastAsia="宋体" w:cs="宋体"/>
                <w:sz w:val="24"/>
                <w:szCs w:val="24"/>
              </w:rPr>
            </w:pPr>
          </w:p>
          <w:p w14:paraId="3E3CE8AA">
            <w:pPr>
              <w:snapToGrid w:val="0"/>
              <w:spacing w:line="320" w:lineRule="exact"/>
              <w:rPr>
                <w:rFonts w:hint="eastAsia" w:ascii="宋体" w:hAnsi="宋体" w:eastAsia="宋体" w:cs="宋体"/>
                <w:sz w:val="24"/>
                <w:szCs w:val="24"/>
              </w:rPr>
            </w:pPr>
          </w:p>
          <w:p w14:paraId="121BB188">
            <w:pPr>
              <w:snapToGrid w:val="0"/>
              <w:spacing w:line="320" w:lineRule="exact"/>
              <w:rPr>
                <w:rFonts w:hint="eastAsia" w:ascii="宋体" w:hAnsi="宋体" w:eastAsia="宋体" w:cs="宋体"/>
                <w:sz w:val="24"/>
                <w:szCs w:val="24"/>
              </w:rPr>
            </w:pPr>
          </w:p>
        </w:tc>
      </w:tr>
      <w:tr w14:paraId="79152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8874" w:type="dxa"/>
            <w:gridSpan w:val="13"/>
            <w:tcBorders>
              <w:top w:val="single" w:color="auto" w:sz="4" w:space="0"/>
              <w:left w:val="single" w:color="auto" w:sz="4" w:space="0"/>
              <w:bottom w:val="single" w:color="auto" w:sz="4" w:space="0"/>
              <w:right w:val="single" w:color="auto" w:sz="4" w:space="0"/>
            </w:tcBorders>
            <w:noWrap w:val="0"/>
            <w:vAlign w:val="top"/>
          </w:tcPr>
          <w:p w14:paraId="74B431B0">
            <w:pPr>
              <w:snapToGrid w:val="0"/>
              <w:spacing w:line="320" w:lineRule="exact"/>
              <w:rPr>
                <w:rFonts w:hint="eastAsia" w:ascii="宋体" w:hAnsi="宋体" w:eastAsia="宋体" w:cs="宋体"/>
                <w:sz w:val="24"/>
                <w:szCs w:val="24"/>
              </w:rPr>
            </w:pPr>
            <w:r>
              <w:rPr>
                <w:rFonts w:hint="eastAsia" w:ascii="宋体" w:hAnsi="宋体" w:eastAsia="宋体" w:cs="宋体"/>
                <w:sz w:val="24"/>
                <w:szCs w:val="24"/>
              </w:rPr>
              <w:t>申报产品主要性能及重要指标、产量及销量、技术创新、专利和获奖情况：</w:t>
            </w:r>
          </w:p>
          <w:p w14:paraId="080BFF13">
            <w:pPr>
              <w:snapToGrid w:val="0"/>
              <w:spacing w:line="320" w:lineRule="exact"/>
              <w:rPr>
                <w:rFonts w:hint="eastAsia" w:ascii="宋体" w:hAnsi="宋体" w:eastAsia="宋体" w:cs="宋体"/>
                <w:sz w:val="24"/>
                <w:szCs w:val="24"/>
              </w:rPr>
            </w:pPr>
          </w:p>
          <w:p w14:paraId="0B488C2A">
            <w:pPr>
              <w:snapToGrid w:val="0"/>
              <w:spacing w:line="320" w:lineRule="exact"/>
              <w:rPr>
                <w:rFonts w:hint="eastAsia" w:ascii="宋体" w:hAnsi="宋体" w:eastAsia="宋体" w:cs="宋体"/>
                <w:sz w:val="24"/>
                <w:szCs w:val="24"/>
              </w:rPr>
            </w:pPr>
          </w:p>
          <w:p w14:paraId="01929FF7">
            <w:pPr>
              <w:snapToGrid w:val="0"/>
              <w:spacing w:line="320" w:lineRule="exact"/>
              <w:rPr>
                <w:rFonts w:hint="eastAsia" w:ascii="宋体" w:hAnsi="宋体" w:eastAsia="宋体" w:cs="宋体"/>
                <w:sz w:val="24"/>
                <w:szCs w:val="24"/>
              </w:rPr>
            </w:pPr>
          </w:p>
          <w:p w14:paraId="677C3EBB">
            <w:pPr>
              <w:snapToGrid w:val="0"/>
              <w:spacing w:line="320" w:lineRule="exact"/>
              <w:rPr>
                <w:rFonts w:hint="eastAsia" w:ascii="宋体" w:hAnsi="宋体" w:eastAsia="宋体" w:cs="宋体"/>
                <w:sz w:val="24"/>
                <w:szCs w:val="24"/>
              </w:rPr>
            </w:pPr>
          </w:p>
          <w:p w14:paraId="546127EB">
            <w:pPr>
              <w:snapToGrid w:val="0"/>
              <w:spacing w:line="320" w:lineRule="exact"/>
              <w:rPr>
                <w:rFonts w:hint="eastAsia" w:ascii="宋体" w:hAnsi="宋体" w:eastAsia="宋体" w:cs="宋体"/>
                <w:sz w:val="24"/>
                <w:szCs w:val="24"/>
              </w:rPr>
            </w:pPr>
          </w:p>
          <w:p w14:paraId="3C0B14E7">
            <w:pPr>
              <w:snapToGrid w:val="0"/>
              <w:spacing w:line="320" w:lineRule="exact"/>
              <w:rPr>
                <w:rFonts w:hint="eastAsia" w:ascii="宋体" w:hAnsi="宋体" w:eastAsia="宋体" w:cs="宋体"/>
                <w:sz w:val="24"/>
                <w:szCs w:val="24"/>
              </w:rPr>
            </w:pPr>
          </w:p>
          <w:p w14:paraId="0FBABF40">
            <w:pPr>
              <w:snapToGrid w:val="0"/>
              <w:spacing w:line="320" w:lineRule="exact"/>
              <w:rPr>
                <w:rFonts w:hint="eastAsia" w:ascii="宋体" w:hAnsi="宋体" w:eastAsia="宋体" w:cs="宋体"/>
                <w:sz w:val="24"/>
                <w:szCs w:val="24"/>
              </w:rPr>
            </w:pPr>
          </w:p>
          <w:p w14:paraId="2D1BE605">
            <w:pPr>
              <w:snapToGrid w:val="0"/>
              <w:spacing w:line="320" w:lineRule="exact"/>
              <w:rPr>
                <w:rFonts w:hint="eastAsia" w:ascii="宋体" w:hAnsi="宋体" w:eastAsia="宋体" w:cs="宋体"/>
                <w:sz w:val="24"/>
                <w:szCs w:val="24"/>
              </w:rPr>
            </w:pPr>
          </w:p>
          <w:p w14:paraId="0B1ED081">
            <w:pPr>
              <w:snapToGrid w:val="0"/>
              <w:spacing w:line="320" w:lineRule="exact"/>
              <w:rPr>
                <w:rFonts w:hint="eastAsia" w:ascii="宋体" w:hAnsi="宋体" w:eastAsia="宋体" w:cs="宋体"/>
                <w:sz w:val="24"/>
                <w:szCs w:val="24"/>
              </w:rPr>
            </w:pPr>
          </w:p>
          <w:p w14:paraId="338E7E5A">
            <w:pPr>
              <w:snapToGrid w:val="0"/>
              <w:spacing w:line="320" w:lineRule="exact"/>
              <w:rPr>
                <w:rFonts w:hint="eastAsia" w:ascii="宋体" w:hAnsi="宋体" w:eastAsia="宋体" w:cs="宋体"/>
                <w:sz w:val="24"/>
                <w:szCs w:val="24"/>
              </w:rPr>
            </w:pPr>
          </w:p>
          <w:p w14:paraId="70EC4931">
            <w:pPr>
              <w:snapToGrid w:val="0"/>
              <w:spacing w:line="320" w:lineRule="exact"/>
              <w:rPr>
                <w:rFonts w:hint="eastAsia" w:ascii="宋体" w:hAnsi="宋体" w:eastAsia="宋体" w:cs="宋体"/>
                <w:sz w:val="24"/>
                <w:szCs w:val="24"/>
              </w:rPr>
            </w:pPr>
          </w:p>
          <w:p w14:paraId="535D2760">
            <w:pPr>
              <w:snapToGrid w:val="0"/>
              <w:spacing w:line="320" w:lineRule="exact"/>
              <w:rPr>
                <w:rFonts w:hint="eastAsia" w:ascii="宋体" w:hAnsi="宋体" w:eastAsia="宋体" w:cs="宋体"/>
                <w:sz w:val="24"/>
                <w:szCs w:val="24"/>
              </w:rPr>
            </w:pPr>
          </w:p>
        </w:tc>
      </w:tr>
    </w:tbl>
    <w:p w14:paraId="14F24797">
      <w:pPr>
        <w:widowControl/>
        <w:spacing w:line="600" w:lineRule="exact"/>
        <w:rPr>
          <w:rFonts w:hint="default" w:ascii="Times New Roman" w:hAnsi="Times New Roman" w:cs="Times New Roman"/>
          <w:bCs/>
          <w:sz w:val="32"/>
        </w:rPr>
        <w:sectPr>
          <w:footerReference r:id="rId3" w:type="default"/>
          <w:pgSz w:w="11906" w:h="16838"/>
          <w:pgMar w:top="1531" w:right="1531" w:bottom="1531" w:left="1531" w:header="851" w:footer="1587" w:gutter="0"/>
          <w:pgNumType w:fmt="numberInDash"/>
          <w:cols w:space="720" w:num="1"/>
          <w:rtlGutter w:val="0"/>
          <w:docGrid w:type="lines" w:linePitch="312" w:charSpace="0"/>
        </w:sectPr>
      </w:pPr>
    </w:p>
    <w:p w14:paraId="02194B92">
      <w:pPr>
        <w:pStyle w:val="7"/>
        <w:ind w:left="0" w:leftChars="0" w:firstLine="0" w:firstLineChars="0"/>
        <w:rPr>
          <w:rFonts w:hint="default" w:ascii="黑体" w:hAnsi="黑体" w:eastAsia="黑体" w:cs="黑体"/>
          <w:bCs/>
          <w:sz w:val="32"/>
          <w:lang w:val="en-US" w:eastAsia="zh-CN"/>
        </w:rPr>
      </w:pPr>
      <w:r>
        <w:rPr>
          <w:rFonts w:hint="eastAsia" w:ascii="黑体" w:hAnsi="黑体" w:eastAsia="黑体" w:cs="黑体"/>
          <w:bCs/>
          <w:sz w:val="32"/>
          <w:lang w:eastAsia="zh-CN"/>
        </w:rPr>
        <w:t>附件</w:t>
      </w:r>
      <w:r>
        <w:rPr>
          <w:rFonts w:hint="eastAsia" w:ascii="黑体" w:hAnsi="黑体" w:eastAsia="黑体" w:cs="黑体"/>
          <w:bCs/>
          <w:sz w:val="32"/>
          <w:lang w:val="en-US" w:eastAsia="zh-CN"/>
        </w:rPr>
        <w:t>(3)</w:t>
      </w:r>
    </w:p>
    <w:p w14:paraId="3753398E">
      <w:pPr>
        <w:pStyle w:val="7"/>
        <w:ind w:left="0" w:leftChars="0" w:firstLine="0" w:firstLineChars="0"/>
        <w:rPr>
          <w:rFonts w:hint="eastAsia" w:ascii="黑体" w:hAnsi="黑体" w:eastAsia="黑体" w:cs="黑体"/>
          <w:bCs/>
          <w:sz w:val="32"/>
          <w:lang w:val="en-US" w:eastAsia="zh-CN"/>
        </w:rPr>
      </w:pPr>
    </w:p>
    <w:p w14:paraId="64C82589">
      <w:pPr>
        <w:widowControl/>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河北省重点领域</w:t>
      </w:r>
    </w:p>
    <w:p w14:paraId="0EEF77A8">
      <w:pPr>
        <w:widowControl/>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首台（套）重大技术装备产品申报书</w:t>
      </w:r>
    </w:p>
    <w:p w14:paraId="440B301E">
      <w:pPr>
        <w:widowControl/>
        <w:spacing w:line="600" w:lineRule="exact"/>
        <w:jc w:val="center"/>
        <w:rPr>
          <w:rFonts w:hint="default" w:ascii="Times New Roman" w:hAnsi="Times New Roman" w:cs="Times New Roman"/>
          <w:szCs w:val="18"/>
        </w:rPr>
      </w:pPr>
    </w:p>
    <w:p w14:paraId="65E48F6F">
      <w:pPr>
        <w:widowControl/>
        <w:spacing w:line="600" w:lineRule="exact"/>
        <w:jc w:val="center"/>
        <w:rPr>
          <w:rFonts w:hint="default" w:ascii="Times New Roman" w:hAnsi="Times New Roman" w:cs="Times New Roman"/>
          <w:szCs w:val="18"/>
        </w:rPr>
      </w:pPr>
    </w:p>
    <w:p w14:paraId="2996DBA3">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产品名称：</w:t>
      </w:r>
      <w:r>
        <w:rPr>
          <w:rFonts w:hint="default" w:ascii="Times New Roman" w:hAnsi="Times New Roman" w:cs="Times New Roman"/>
          <w:sz w:val="32"/>
          <w:u w:val="single"/>
        </w:rPr>
        <w:t xml:space="preserve">                                  </w:t>
      </w:r>
    </w:p>
    <w:p w14:paraId="3DCE121E">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企业名称（盖章）：</w:t>
      </w:r>
      <w:r>
        <w:rPr>
          <w:rFonts w:hint="default" w:ascii="Times New Roman" w:hAnsi="Times New Roman" w:cs="Times New Roman"/>
          <w:sz w:val="32"/>
          <w:u w:val="single"/>
        </w:rPr>
        <w:t xml:space="preserve">                          </w:t>
      </w:r>
    </w:p>
    <w:p w14:paraId="18989FEC">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联 系 人：</w:t>
      </w:r>
      <w:r>
        <w:rPr>
          <w:rFonts w:hint="default" w:ascii="Times New Roman" w:hAnsi="Times New Roman" w:cs="Times New Roman"/>
          <w:sz w:val="32"/>
          <w:u w:val="single"/>
        </w:rPr>
        <w:t xml:space="preserve">                                  </w:t>
      </w:r>
    </w:p>
    <w:p w14:paraId="79C2E79A">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联系电话：</w:t>
      </w:r>
      <w:r>
        <w:rPr>
          <w:rFonts w:hint="default" w:ascii="Times New Roman" w:hAnsi="Times New Roman" w:cs="Times New Roman"/>
          <w:sz w:val="32"/>
          <w:u w:val="single"/>
        </w:rPr>
        <w:t xml:space="preserve">                                  </w:t>
      </w:r>
    </w:p>
    <w:p w14:paraId="179E509F">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手    机：</w:t>
      </w:r>
      <w:r>
        <w:rPr>
          <w:rFonts w:hint="default" w:ascii="Times New Roman" w:hAnsi="Times New Roman" w:cs="Times New Roman"/>
          <w:sz w:val="32"/>
          <w:u w:val="single"/>
        </w:rPr>
        <w:t xml:space="preserve">                                  </w:t>
      </w:r>
    </w:p>
    <w:p w14:paraId="1C2ABD0D">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电子邮箱：</w:t>
      </w:r>
      <w:r>
        <w:rPr>
          <w:rFonts w:hint="default" w:ascii="Times New Roman" w:hAnsi="Times New Roman" w:cs="Times New Roman"/>
          <w:sz w:val="32"/>
          <w:u w:val="single"/>
        </w:rPr>
        <w:t xml:space="preserve">                                  </w:t>
      </w:r>
    </w:p>
    <w:p w14:paraId="44C20F76">
      <w:pPr>
        <w:widowControl/>
        <w:spacing w:line="600" w:lineRule="exact"/>
        <w:jc w:val="left"/>
        <w:rPr>
          <w:rFonts w:hint="default" w:ascii="Times New Roman" w:hAnsi="Times New Roman" w:cs="Times New Roman"/>
          <w:sz w:val="32"/>
        </w:rPr>
      </w:pPr>
      <w:r>
        <w:rPr>
          <w:rFonts w:hint="default" w:ascii="Times New Roman" w:hAnsi="Times New Roman" w:cs="Times New Roman"/>
          <w:sz w:val="32"/>
        </w:rPr>
        <w:t xml:space="preserve">      申报日期：</w:t>
      </w:r>
      <w:r>
        <w:rPr>
          <w:rFonts w:hint="default" w:ascii="Times New Roman" w:hAnsi="Times New Roman" w:cs="Times New Roman"/>
          <w:sz w:val="32"/>
          <w:u w:val="single"/>
        </w:rPr>
        <w:t xml:space="preserve">                                  </w:t>
      </w:r>
    </w:p>
    <w:p w14:paraId="76895FB8">
      <w:pPr>
        <w:widowControl/>
        <w:spacing w:line="600" w:lineRule="exact"/>
        <w:ind w:left="1680" w:firstLine="420"/>
        <w:jc w:val="left"/>
        <w:rPr>
          <w:rFonts w:hint="default" w:ascii="Times New Roman" w:hAnsi="Times New Roman" w:cs="Times New Roman"/>
          <w:sz w:val="32"/>
        </w:rPr>
      </w:pPr>
    </w:p>
    <w:p w14:paraId="215E0408">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河北省工业和信息化厅</w:t>
      </w:r>
    </w:p>
    <w:p w14:paraId="14F7DD8E">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rPr>
        <w:t>河</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北</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省</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财</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政</w:t>
      </w:r>
      <w:r>
        <w:rPr>
          <w:rFonts w:hint="default" w:ascii="Times New Roman" w:hAnsi="Times New Roman" w:eastAsia="黑体" w:cs="Times New Roman"/>
          <w:w w:val="80"/>
          <w:sz w:val="32"/>
        </w:rPr>
        <w:t xml:space="preserve">  </w:t>
      </w:r>
      <w:r>
        <w:rPr>
          <w:rFonts w:hint="default" w:ascii="Times New Roman" w:hAnsi="Times New Roman" w:eastAsia="黑体" w:cs="Times New Roman"/>
          <w:sz w:val="32"/>
        </w:rPr>
        <w:t>厅</w:t>
      </w:r>
    </w:p>
    <w:p w14:paraId="00E79AF8">
      <w:pPr>
        <w:pStyle w:val="7"/>
        <w:rPr>
          <w:rFonts w:hint="default"/>
        </w:rPr>
      </w:pPr>
    </w:p>
    <w:p w14:paraId="08EDA398">
      <w:pPr>
        <w:widowControl/>
        <w:spacing w:line="600" w:lineRule="exact"/>
        <w:jc w:val="center"/>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20</w:t>
      </w:r>
      <w:r>
        <w:rPr>
          <w:rFonts w:hint="default" w:ascii="Times New Roman" w:hAnsi="Times New Roman" w:eastAsia="黑体" w:cs="Times New Roman"/>
          <w:sz w:val="32"/>
        </w:rPr>
        <w:t>2</w:t>
      </w:r>
      <w:r>
        <w:rPr>
          <w:rFonts w:hint="eastAsia" w:eastAsia="黑体" w:cs="Times New Roman"/>
          <w:sz w:val="32"/>
          <w:lang w:val="en-US" w:eastAsia="zh-CN"/>
        </w:rPr>
        <w:t>5</w:t>
      </w:r>
      <w:r>
        <w:rPr>
          <w:rFonts w:hint="default" w:ascii="Times New Roman" w:hAnsi="Times New Roman" w:eastAsia="黑体" w:cs="Times New Roman"/>
          <w:sz w:val="32"/>
        </w:rPr>
        <w:t>年</w:t>
      </w:r>
      <w:r>
        <w:rPr>
          <w:rFonts w:hint="eastAsia" w:eastAsia="黑体" w:cs="Times New Roman"/>
          <w:color w:val="FF0000"/>
          <w:sz w:val="32"/>
          <w:lang w:val="en-US" w:eastAsia="zh-CN"/>
        </w:rPr>
        <w:t xml:space="preserve"> </w:t>
      </w:r>
      <w:r>
        <w:rPr>
          <w:rFonts w:hint="default" w:ascii="Times New Roman" w:hAnsi="Times New Roman" w:eastAsia="黑体" w:cs="Times New Roman"/>
          <w:sz w:val="32"/>
        </w:rPr>
        <w:t xml:space="preserve"> 月 制</w:t>
      </w:r>
    </w:p>
    <w:p w14:paraId="76875C9E">
      <w:pPr>
        <w:spacing w:line="600" w:lineRule="exact"/>
        <w:jc w:val="center"/>
        <w:rPr>
          <w:rFonts w:hint="default" w:ascii="Times New Roman" w:hAnsi="Times New Roman" w:eastAsia="黑体" w:cs="Times New Roman"/>
          <w:sz w:val="32"/>
        </w:rPr>
      </w:pPr>
    </w:p>
    <w:p w14:paraId="6FD4BCF0">
      <w:pPr>
        <w:pStyle w:val="7"/>
        <w:rPr>
          <w:rFonts w:hint="default" w:ascii="Times New Roman" w:hAnsi="Times New Roman" w:eastAsia="黑体" w:cs="Times New Roman"/>
          <w:sz w:val="32"/>
        </w:rPr>
      </w:pPr>
    </w:p>
    <w:p w14:paraId="2DAD2C19">
      <w:pPr>
        <w:pStyle w:val="7"/>
        <w:rPr>
          <w:rFonts w:hint="default" w:ascii="Times New Roman" w:hAnsi="Times New Roman" w:eastAsia="黑体" w:cs="Times New Roman"/>
          <w:sz w:val="32"/>
        </w:rPr>
      </w:pPr>
    </w:p>
    <w:p w14:paraId="3242BFBD">
      <w:pPr>
        <w:pStyle w:val="7"/>
        <w:rPr>
          <w:rFonts w:hint="default" w:ascii="Times New Roman" w:hAnsi="Times New Roman" w:eastAsia="黑体" w:cs="Times New Roman"/>
          <w:sz w:val="32"/>
        </w:rPr>
      </w:pPr>
    </w:p>
    <w:p w14:paraId="45923E40">
      <w:pPr>
        <w:pStyle w:val="7"/>
        <w:spacing w:line="600" w:lineRule="exact"/>
        <w:rPr>
          <w:rFonts w:hint="default" w:ascii="Times New Roman" w:hAnsi="Times New Roman" w:eastAsia="黑体" w:cs="Times New Roman"/>
          <w:sz w:val="32"/>
        </w:rPr>
      </w:pPr>
    </w:p>
    <w:p w14:paraId="2B0C6538">
      <w:pPr>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河北省重点领域首台（套）</w:t>
      </w:r>
    </w:p>
    <w:p w14:paraId="7C55BB82">
      <w:pPr>
        <w:spacing w:line="600" w:lineRule="exact"/>
        <w:jc w:val="center"/>
        <w:rPr>
          <w:rFonts w:hint="default" w:ascii="Times New Roman" w:hAnsi="Times New Roman" w:eastAsia="文星简大标宋" w:cs="Times New Roman"/>
          <w:sz w:val="44"/>
          <w:szCs w:val="44"/>
        </w:rPr>
      </w:pPr>
      <w:r>
        <w:rPr>
          <w:rFonts w:hint="default" w:ascii="Times New Roman" w:hAnsi="Times New Roman" w:eastAsia="文星简大标宋" w:cs="Times New Roman"/>
          <w:sz w:val="44"/>
          <w:szCs w:val="44"/>
        </w:rPr>
        <w:t>重大技术装备产品申报书编写大纲</w:t>
      </w:r>
    </w:p>
    <w:p w14:paraId="464DC964">
      <w:pPr>
        <w:snapToGrid w:val="0"/>
        <w:spacing w:line="600" w:lineRule="exact"/>
        <w:jc w:val="center"/>
        <w:rPr>
          <w:rFonts w:hint="default" w:ascii="Times New Roman" w:hAnsi="Times New Roman" w:cs="Times New Roman"/>
          <w:sz w:val="32"/>
        </w:rPr>
      </w:pPr>
    </w:p>
    <w:p w14:paraId="251D49F4">
      <w:pPr>
        <w:snapToGrid w:val="0"/>
        <w:spacing w:line="600" w:lineRule="exact"/>
        <w:ind w:firstLine="420"/>
        <w:rPr>
          <w:rFonts w:hint="default" w:ascii="Times New Roman" w:hAnsi="Times New Roman" w:eastAsia="黑体" w:cs="Times New Roman"/>
          <w:sz w:val="32"/>
        </w:rPr>
      </w:pPr>
      <w:r>
        <w:rPr>
          <w:rFonts w:hint="default" w:ascii="Times New Roman" w:hAnsi="Times New Roman" w:eastAsia="黑体" w:cs="Times New Roman"/>
          <w:spacing w:val="-6"/>
          <w:sz w:val="32"/>
        </w:rPr>
        <w:t>一、申请单位的基本情况</w:t>
      </w:r>
    </w:p>
    <w:p w14:paraId="51785C7A">
      <w:p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（一）企业基本情况（包括企业研发体系建设情况）</w:t>
      </w:r>
    </w:p>
    <w:p w14:paraId="220B3A02">
      <w:p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（二）近年来重大技术装备产品研制情况及重要成果</w:t>
      </w:r>
    </w:p>
    <w:p w14:paraId="2489E1D8">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二、产品研制和应用的重大意义</w:t>
      </w:r>
    </w:p>
    <w:p w14:paraId="57F86B49">
      <w:p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（一）国家重点支持领域和国家产业政策</w:t>
      </w:r>
    </w:p>
    <w:p w14:paraId="0C90D385">
      <w:p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（二）对促进国民经济发展、加快结构调整和产业升级、保障国家重点工程建设的作用</w:t>
      </w:r>
    </w:p>
    <w:p w14:paraId="4B896324">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三、申报产品的国内外发展现状和趋势</w:t>
      </w:r>
    </w:p>
    <w:p w14:paraId="1AC48CEA">
      <w:pPr>
        <w:snapToGrid w:val="0"/>
        <w:spacing w:line="600" w:lineRule="exact"/>
        <w:ind w:firstLine="616" w:firstLineChars="20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（国际、国内同类产品的市场需求情况、代表性企业和标志性产品、技术发展趋势等）</w:t>
      </w:r>
    </w:p>
    <w:p w14:paraId="0EE0DBF7">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rPr>
        <w:t>四、申报产品的技术开发情况</w:t>
      </w:r>
    </w:p>
    <w:p w14:paraId="632E54B5">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研制背景</w:t>
      </w:r>
    </w:p>
    <w:p w14:paraId="3A117269">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研制内容、研制投入、研制周期和进度</w:t>
      </w:r>
    </w:p>
    <w:p w14:paraId="146484F1">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关键技术和创新点</w:t>
      </w:r>
      <w:r>
        <w:rPr>
          <w:rFonts w:hint="default" w:ascii="Times New Roman" w:hAnsi="Times New Roman" w:eastAsia="仿宋_GB2312" w:cs="Times New Roman"/>
          <w:sz w:val="32"/>
        </w:rPr>
        <w:t>及该技术的突破对推动本行业技术进步的作用和意义</w:t>
      </w:r>
    </w:p>
    <w:p w14:paraId="071C7AD4">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产品测试、鉴定情况和已获得的成果</w:t>
      </w:r>
    </w:p>
    <w:p w14:paraId="787604A8">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生产工艺及主要设备</w:t>
      </w:r>
    </w:p>
    <w:p w14:paraId="148BFB95">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与国内外类似产品在性能、功能、技术指标等方面的比较</w:t>
      </w:r>
    </w:p>
    <w:p w14:paraId="2AAC9D6C">
      <w:pPr>
        <w:numPr>
          <w:ilvl w:val="0"/>
          <w:numId w:val="2"/>
        </w:numPr>
        <w:snapToGrid w:val="0"/>
        <w:spacing w:line="600" w:lineRule="exact"/>
        <w:ind w:firstLine="420"/>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rPr>
        <w:t>关键零部件配套情况</w:t>
      </w:r>
    </w:p>
    <w:p w14:paraId="57E5B124">
      <w:pPr>
        <w:numPr>
          <w:ilvl w:val="0"/>
          <w:numId w:val="2"/>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pacing w:val="-6"/>
          <w:sz w:val="32"/>
        </w:rPr>
        <w:t>知识产权和自主品牌情况</w:t>
      </w:r>
    </w:p>
    <w:p w14:paraId="03F49228">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五、</w:t>
      </w:r>
      <w:r>
        <w:rPr>
          <w:rFonts w:hint="default" w:ascii="Times New Roman" w:hAnsi="Times New Roman" w:eastAsia="黑体" w:cs="Times New Roman"/>
          <w:spacing w:val="-6"/>
          <w:sz w:val="32"/>
          <w:szCs w:val="22"/>
        </w:rPr>
        <w:t>产业化水平和市场应用情况</w:t>
      </w:r>
    </w:p>
    <w:p w14:paraId="36783680">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用户企业及示范项目情况</w:t>
      </w:r>
    </w:p>
    <w:p w14:paraId="2281EDC5">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产业化能力情况</w:t>
      </w:r>
    </w:p>
    <w:p w14:paraId="4710DC68">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市场定位和市场前景</w:t>
      </w:r>
    </w:p>
    <w:p w14:paraId="2443239D">
      <w:pPr>
        <w:numPr>
          <w:ilvl w:val="0"/>
          <w:numId w:val="3"/>
        </w:numPr>
        <w:snapToGrid w:val="0"/>
        <w:spacing w:line="600" w:lineRule="exact"/>
        <w:ind w:firstLine="420"/>
        <w:rPr>
          <w:rFonts w:hint="default" w:ascii="Times New Roman" w:hAnsi="Times New Roman" w:eastAsia="仿宋_GB2312" w:cs="Times New Roman"/>
          <w:sz w:val="32"/>
        </w:rPr>
      </w:pPr>
      <w:r>
        <w:rPr>
          <w:rFonts w:hint="default" w:ascii="Times New Roman" w:hAnsi="Times New Roman" w:eastAsia="仿宋_GB2312" w:cs="Times New Roman"/>
          <w:sz w:val="32"/>
        </w:rPr>
        <w:t>产品质量和档次</w:t>
      </w:r>
    </w:p>
    <w:p w14:paraId="5A2B64F7">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六、</w:t>
      </w:r>
      <w:r>
        <w:rPr>
          <w:rFonts w:hint="default" w:ascii="Times New Roman" w:hAnsi="Times New Roman" w:eastAsia="黑体" w:cs="Times New Roman"/>
          <w:spacing w:val="-6"/>
          <w:sz w:val="32"/>
          <w:szCs w:val="22"/>
        </w:rPr>
        <w:t>产品的经济效益和社会效益情况</w:t>
      </w:r>
    </w:p>
    <w:p w14:paraId="3F08B616">
      <w:pPr>
        <w:snapToGrid w:val="0"/>
        <w:spacing w:line="600" w:lineRule="exact"/>
        <w:ind w:firstLine="420"/>
        <w:rPr>
          <w:rFonts w:hint="default" w:ascii="Times New Roman" w:hAnsi="Times New Roman" w:eastAsia="黑体" w:cs="Times New Roman"/>
          <w:spacing w:val="-6"/>
          <w:sz w:val="32"/>
          <w:szCs w:val="22"/>
        </w:rPr>
      </w:pPr>
      <w:r>
        <w:rPr>
          <w:rFonts w:hint="default" w:ascii="Times New Roman" w:hAnsi="Times New Roman" w:eastAsia="黑体" w:cs="Times New Roman"/>
          <w:spacing w:val="-6"/>
          <w:sz w:val="32"/>
          <w:szCs w:val="22"/>
          <w:lang w:eastAsia="zh-CN"/>
        </w:rPr>
        <w:t>七、</w:t>
      </w:r>
      <w:r>
        <w:rPr>
          <w:rFonts w:hint="default" w:ascii="Times New Roman" w:hAnsi="Times New Roman" w:eastAsia="黑体" w:cs="Times New Roman"/>
          <w:spacing w:val="-6"/>
          <w:sz w:val="32"/>
          <w:szCs w:val="22"/>
        </w:rPr>
        <w:t>相关附件</w:t>
      </w:r>
    </w:p>
    <w:p w14:paraId="6AB4E2CA">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产品知识产权和自主品牌状况的有效证明文件；</w:t>
      </w:r>
    </w:p>
    <w:p w14:paraId="0A1FC3D3">
      <w:pPr>
        <w:spacing w:line="600" w:lineRule="exact"/>
        <w:ind w:firstLine="480"/>
        <w:rPr>
          <w:rFonts w:hint="eastAsia" w:eastAsia="仿宋_GB2312" w:cs="Times New Roman"/>
          <w:sz w:val="32"/>
          <w:lang w:eastAsia="zh-CN"/>
        </w:rPr>
      </w:pPr>
      <w:r>
        <w:rPr>
          <w:rFonts w:hint="default" w:ascii="Times New Roman" w:hAnsi="Times New Roman" w:eastAsia="仿宋_GB2312" w:cs="Times New Roman"/>
          <w:color w:val="auto"/>
          <w:sz w:val="32"/>
          <w:lang w:eastAsia="zh-CN"/>
        </w:rPr>
        <w:t>省级以上</w:t>
      </w:r>
      <w:r>
        <w:rPr>
          <w:rFonts w:hint="default" w:ascii="Times New Roman" w:hAnsi="Times New Roman" w:eastAsia="仿宋_GB2312" w:cs="Times New Roman"/>
          <w:sz w:val="32"/>
        </w:rPr>
        <w:t>资质机构出具的产品查新报告、产品检测报告</w:t>
      </w:r>
      <w:r>
        <w:rPr>
          <w:rFonts w:hint="eastAsia" w:eastAsia="仿宋_GB2312" w:cs="Times New Roman"/>
          <w:sz w:val="32"/>
          <w:lang w:eastAsia="zh-CN"/>
        </w:rPr>
        <w:t>；</w:t>
      </w:r>
    </w:p>
    <w:p w14:paraId="03E98E52">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产品销售合同和</w:t>
      </w: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0%（含）以上销售发票；</w:t>
      </w:r>
    </w:p>
    <w:p w14:paraId="60CF6FAD">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特殊行业产品生产许可证、强制性产品认证证书；</w:t>
      </w:r>
    </w:p>
    <w:p w14:paraId="195E337E">
      <w:pPr>
        <w:spacing w:line="600" w:lineRule="exact"/>
        <w:ind w:firstLine="480"/>
        <w:rPr>
          <w:rFonts w:hint="default" w:ascii="Times New Roman" w:hAnsi="Times New Roman" w:eastAsia="仿宋_GB2312" w:cs="Times New Roman"/>
          <w:sz w:val="32"/>
        </w:rPr>
      </w:pPr>
      <w:r>
        <w:rPr>
          <w:rFonts w:hint="default" w:ascii="Times New Roman" w:hAnsi="Times New Roman" w:eastAsia="仿宋_GB2312" w:cs="Times New Roman"/>
          <w:sz w:val="32"/>
        </w:rPr>
        <w:t>近2年会计师事务所出具的企业年度审计报告等。</w:t>
      </w:r>
    </w:p>
    <w:p w14:paraId="3823DDC9">
      <w:pPr>
        <w:spacing w:line="600" w:lineRule="exact"/>
        <w:ind w:firstLine="480"/>
        <w:rPr>
          <w:rFonts w:hint="default" w:ascii="Times New Roman" w:hAnsi="Times New Roman" w:eastAsia="仿宋_GB2312" w:cs="Times New Roman"/>
          <w:sz w:val="32"/>
          <w:lang w:eastAsia="zh-CN"/>
        </w:rPr>
      </w:pPr>
      <w:r>
        <w:rPr>
          <w:rFonts w:hint="eastAsia" w:eastAsia="仿宋_GB2312" w:cs="Times New Roman"/>
          <w:sz w:val="32"/>
          <w:lang w:eastAsia="zh-CN"/>
        </w:rPr>
        <w:t>对于</w:t>
      </w:r>
      <w:r>
        <w:rPr>
          <w:rFonts w:hint="default" w:ascii="Times New Roman" w:hAnsi="Times New Roman" w:eastAsia="仿宋_GB2312" w:cs="Times New Roman"/>
          <w:sz w:val="32"/>
          <w:lang w:eastAsia="zh-CN"/>
        </w:rPr>
        <w:t>国内无专门检测机构的产品，其主要技术性能指标需提供法定机构（如国家认证中心等）的检测报告或第三方机构组织院士级专家组（</w:t>
      </w:r>
      <w:r>
        <w:rPr>
          <w:rFonts w:hint="default" w:ascii="Times New Roman" w:hAnsi="Times New Roman" w:eastAsia="仿宋_GB2312" w:cs="Times New Roman"/>
          <w:sz w:val="32"/>
          <w:lang w:val="en-US" w:eastAsia="zh-CN"/>
        </w:rPr>
        <w:t>3人以上</w:t>
      </w:r>
      <w:r>
        <w:rPr>
          <w:rFonts w:hint="default" w:ascii="Times New Roman" w:hAnsi="Times New Roman" w:eastAsia="仿宋_GB2312" w:cs="Times New Roman"/>
          <w:sz w:val="32"/>
          <w:lang w:eastAsia="zh-CN"/>
        </w:rPr>
        <w:t>）出具的鉴定意见</w:t>
      </w:r>
      <w:r>
        <w:rPr>
          <w:rFonts w:hint="eastAsia" w:eastAsia="仿宋_GB2312" w:cs="Times New Roman"/>
          <w:sz w:val="32"/>
          <w:lang w:eastAsia="zh-CN"/>
        </w:rPr>
        <w:t>。</w:t>
      </w:r>
    </w:p>
    <w:p w14:paraId="1C810DAB">
      <w:pPr>
        <w:spacing w:line="600" w:lineRule="exact"/>
        <w:ind w:firstLine="640" w:firstLineChars="200"/>
        <w:rPr>
          <w:rFonts w:hint="default" w:ascii="Times New Roman" w:hAnsi="Times New Roman" w:eastAsia="仿宋_GB2312" w:cs="Times New Roman"/>
          <w:sz w:val="32"/>
        </w:rPr>
      </w:pPr>
    </w:p>
    <w:p w14:paraId="48C7F68A">
      <w:pPr>
        <w:pStyle w:val="7"/>
        <w:rPr>
          <w:rFonts w:hint="default" w:ascii="Times New Roman" w:hAnsi="Times New Roman" w:eastAsia="仿宋_GB2312" w:cs="Times New Roman"/>
          <w:sz w:val="32"/>
        </w:rPr>
      </w:pPr>
    </w:p>
    <w:p w14:paraId="372430E2">
      <w:pPr>
        <w:pStyle w:val="7"/>
        <w:rPr>
          <w:rFonts w:hint="default" w:ascii="Times New Roman" w:hAnsi="Times New Roman" w:eastAsia="仿宋_GB2312" w:cs="Times New Roman"/>
          <w:sz w:val="32"/>
        </w:rPr>
      </w:pPr>
    </w:p>
    <w:p w14:paraId="652B4B00">
      <w:pPr>
        <w:pStyle w:val="7"/>
        <w:rPr>
          <w:rFonts w:hint="default" w:ascii="Times New Roman" w:hAnsi="Times New Roman" w:eastAsia="仿宋_GB2312" w:cs="Times New Roman"/>
          <w:sz w:val="32"/>
        </w:rPr>
      </w:pPr>
    </w:p>
    <w:p w14:paraId="6D7E03DE">
      <w:pPr>
        <w:pStyle w:val="7"/>
        <w:rPr>
          <w:rFonts w:hint="default" w:ascii="Times New Roman" w:hAnsi="Times New Roman" w:eastAsia="仿宋_GB2312" w:cs="Times New Roman"/>
          <w:sz w:val="32"/>
        </w:rPr>
      </w:pPr>
    </w:p>
    <w:p w14:paraId="6458069E">
      <w:pPr>
        <w:snapToGrid w:val="0"/>
        <w:spacing w:line="600" w:lineRule="exact"/>
        <w:ind w:firstLine="420"/>
        <w:rPr>
          <w:rFonts w:hint="default" w:ascii="Times New Roman" w:hAnsi="Times New Roman" w:cs="Times New Roman"/>
          <w:sz w:val="32"/>
        </w:rPr>
      </w:pPr>
    </w:p>
    <w:p w14:paraId="71CC3D2D">
      <w:pPr>
        <w:pStyle w:val="7"/>
        <w:ind w:firstLine="0"/>
        <w:rPr>
          <w:rFonts w:hint="default" w:ascii="方正黑体_GBK" w:hAnsi="方正黑体_GBK" w:eastAsia="方正黑体_GBK" w:cs="方正黑体_GBK"/>
          <w:sz w:val="32"/>
          <w:szCs w:val="32"/>
          <w:lang w:val="en-US" w:eastAsia="zh-CN"/>
        </w:rPr>
      </w:pPr>
      <w:r>
        <w:rPr>
          <w:rFonts w:hint="default" w:ascii="Times New Roman"/>
          <w:bCs w:val="0"/>
          <w:sz w:val="21"/>
        </w:rPr>
        <w:br w:type="page"/>
      </w: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14:paraId="7E8A5C97"/>
    <w:p w14:paraId="75F3029B">
      <w:pPr>
        <w:spacing w:line="58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发明专利汇总表</w:t>
      </w:r>
    </w:p>
    <w:p w14:paraId="0C287400">
      <w:pPr>
        <w:spacing w:before="0" w:beforeLines="0" w:line="580" w:lineRule="exact"/>
        <w:jc w:val="left"/>
        <w:rPr>
          <w:rFonts w:eastAsia="仿宋_GB2312"/>
          <w:b/>
          <w:bCs/>
          <w:kern w:val="0"/>
          <w:sz w:val="36"/>
          <w:szCs w:val="36"/>
        </w:rPr>
      </w:pPr>
      <w:r>
        <w:rPr>
          <w:rFonts w:eastAsia="仿宋_GB2312"/>
          <w:sz w:val="30"/>
          <w:szCs w:val="30"/>
        </w:rPr>
        <w:t>申报单位：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010"/>
        <w:gridCol w:w="1511"/>
        <w:gridCol w:w="1393"/>
        <w:gridCol w:w="1950"/>
        <w:gridCol w:w="1685"/>
      </w:tblGrid>
      <w:tr w14:paraId="3BCA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34" w:type="dxa"/>
            <w:noWrap w:val="0"/>
            <w:vAlign w:val="center"/>
          </w:tcPr>
          <w:p w14:paraId="057BBBB7">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序号</w:t>
            </w:r>
          </w:p>
        </w:tc>
        <w:tc>
          <w:tcPr>
            <w:tcW w:w="2010" w:type="dxa"/>
            <w:noWrap w:val="0"/>
            <w:vAlign w:val="center"/>
          </w:tcPr>
          <w:p w14:paraId="624CB772">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发明专利名称</w:t>
            </w:r>
          </w:p>
        </w:tc>
        <w:tc>
          <w:tcPr>
            <w:tcW w:w="1511" w:type="dxa"/>
            <w:noWrap w:val="0"/>
            <w:vAlign w:val="center"/>
          </w:tcPr>
          <w:p w14:paraId="7B48A9BE">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专利号</w:t>
            </w:r>
          </w:p>
        </w:tc>
        <w:tc>
          <w:tcPr>
            <w:tcW w:w="1393" w:type="dxa"/>
            <w:noWrap w:val="0"/>
            <w:vAlign w:val="center"/>
          </w:tcPr>
          <w:p w14:paraId="7ADB937D">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授权时间</w:t>
            </w:r>
          </w:p>
        </w:tc>
        <w:tc>
          <w:tcPr>
            <w:tcW w:w="1950" w:type="dxa"/>
            <w:noWrap w:val="0"/>
            <w:vAlign w:val="center"/>
          </w:tcPr>
          <w:p w14:paraId="6AB57C02">
            <w:pPr>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专利权人</w:t>
            </w:r>
          </w:p>
        </w:tc>
        <w:tc>
          <w:tcPr>
            <w:tcW w:w="1685" w:type="dxa"/>
            <w:noWrap w:val="0"/>
            <w:vAlign w:val="center"/>
          </w:tcPr>
          <w:p w14:paraId="7725C086">
            <w:pPr>
              <w:spacing w:line="400" w:lineRule="exact"/>
              <w:ind w:left="-63" w:leftChars="-30" w:right="-63" w:rightChars="-30"/>
              <w:jc w:val="center"/>
              <w:rPr>
                <w:rFonts w:ascii="方正黑体_GBK" w:hAnsi="方正黑体_GBK" w:eastAsia="方正黑体_GBK" w:cs="方正黑体_GBK"/>
                <w:b w:val="0"/>
                <w:bCs w:val="0"/>
                <w:kern w:val="0"/>
                <w:sz w:val="24"/>
              </w:rPr>
            </w:pPr>
            <w:r>
              <w:rPr>
                <w:rFonts w:ascii="方正黑体_GBK" w:hAnsi="方正黑体_GBK" w:eastAsia="方正黑体_GBK" w:cs="方正黑体_GBK"/>
                <w:b w:val="0"/>
                <w:bCs w:val="0"/>
                <w:kern w:val="0"/>
                <w:sz w:val="24"/>
              </w:rPr>
              <w:t>专利权人与申报单位关系</w:t>
            </w:r>
            <w:r>
              <w:rPr>
                <w:rFonts w:ascii="方正黑体_GBK" w:hAnsi="方正黑体_GBK" w:eastAsia="方正黑体_GBK" w:cs="方正黑体_GBK"/>
                <w:kern w:val="0"/>
                <w:sz w:val="24"/>
                <w:vertAlign w:val="superscript"/>
              </w:rPr>
              <w:t>1</w:t>
            </w:r>
          </w:p>
        </w:tc>
      </w:tr>
      <w:tr w14:paraId="2046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19E39DD7">
            <w:pPr>
              <w:spacing w:line="360" w:lineRule="exact"/>
              <w:jc w:val="center"/>
              <w:outlineLvl w:val="0"/>
              <w:rPr>
                <w:rFonts w:eastAsia="仿宋_GB2312"/>
                <w:kern w:val="0"/>
                <w:sz w:val="36"/>
                <w:szCs w:val="32"/>
              </w:rPr>
            </w:pPr>
          </w:p>
        </w:tc>
        <w:tc>
          <w:tcPr>
            <w:tcW w:w="2010" w:type="dxa"/>
            <w:noWrap w:val="0"/>
            <w:vAlign w:val="center"/>
          </w:tcPr>
          <w:p w14:paraId="47B58E7B">
            <w:pPr>
              <w:spacing w:line="360" w:lineRule="exact"/>
              <w:jc w:val="center"/>
              <w:outlineLvl w:val="0"/>
              <w:rPr>
                <w:rFonts w:eastAsia="仿宋_GB2312"/>
                <w:kern w:val="0"/>
                <w:sz w:val="36"/>
                <w:szCs w:val="32"/>
              </w:rPr>
            </w:pPr>
          </w:p>
        </w:tc>
        <w:tc>
          <w:tcPr>
            <w:tcW w:w="1511" w:type="dxa"/>
            <w:noWrap w:val="0"/>
            <w:vAlign w:val="center"/>
          </w:tcPr>
          <w:p w14:paraId="53730E15">
            <w:pPr>
              <w:spacing w:line="360" w:lineRule="exact"/>
              <w:jc w:val="center"/>
              <w:outlineLvl w:val="0"/>
              <w:rPr>
                <w:rFonts w:eastAsia="仿宋_GB2312"/>
                <w:kern w:val="0"/>
                <w:sz w:val="36"/>
                <w:szCs w:val="32"/>
              </w:rPr>
            </w:pPr>
          </w:p>
        </w:tc>
        <w:tc>
          <w:tcPr>
            <w:tcW w:w="1393" w:type="dxa"/>
            <w:noWrap w:val="0"/>
            <w:vAlign w:val="center"/>
          </w:tcPr>
          <w:p w14:paraId="07911AF8">
            <w:pPr>
              <w:spacing w:line="360" w:lineRule="exact"/>
              <w:jc w:val="center"/>
              <w:outlineLvl w:val="0"/>
              <w:rPr>
                <w:rFonts w:eastAsia="仿宋_GB2312"/>
                <w:kern w:val="0"/>
                <w:sz w:val="36"/>
                <w:szCs w:val="32"/>
              </w:rPr>
            </w:pPr>
          </w:p>
        </w:tc>
        <w:tc>
          <w:tcPr>
            <w:tcW w:w="1950" w:type="dxa"/>
            <w:noWrap w:val="0"/>
            <w:vAlign w:val="center"/>
          </w:tcPr>
          <w:p w14:paraId="4135DC2B">
            <w:pPr>
              <w:spacing w:line="360" w:lineRule="exact"/>
              <w:jc w:val="center"/>
              <w:outlineLvl w:val="0"/>
              <w:rPr>
                <w:rFonts w:eastAsia="仿宋_GB2312"/>
                <w:kern w:val="0"/>
                <w:sz w:val="36"/>
                <w:szCs w:val="32"/>
              </w:rPr>
            </w:pPr>
          </w:p>
        </w:tc>
        <w:tc>
          <w:tcPr>
            <w:tcW w:w="1685" w:type="dxa"/>
            <w:noWrap w:val="0"/>
            <w:vAlign w:val="center"/>
          </w:tcPr>
          <w:p w14:paraId="4AC12391">
            <w:pPr>
              <w:spacing w:line="360" w:lineRule="exact"/>
              <w:jc w:val="center"/>
              <w:outlineLvl w:val="0"/>
              <w:rPr>
                <w:rFonts w:eastAsia="仿宋_GB2312"/>
                <w:kern w:val="0"/>
                <w:sz w:val="36"/>
                <w:szCs w:val="32"/>
              </w:rPr>
            </w:pPr>
          </w:p>
        </w:tc>
      </w:tr>
      <w:tr w14:paraId="0F5F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6C8D5AED">
            <w:pPr>
              <w:spacing w:line="360" w:lineRule="exact"/>
              <w:jc w:val="center"/>
              <w:outlineLvl w:val="0"/>
              <w:rPr>
                <w:rFonts w:eastAsia="仿宋_GB2312"/>
                <w:kern w:val="0"/>
                <w:sz w:val="36"/>
                <w:szCs w:val="32"/>
              </w:rPr>
            </w:pPr>
          </w:p>
        </w:tc>
        <w:tc>
          <w:tcPr>
            <w:tcW w:w="2010" w:type="dxa"/>
            <w:noWrap w:val="0"/>
            <w:vAlign w:val="center"/>
          </w:tcPr>
          <w:p w14:paraId="5C89D91D">
            <w:pPr>
              <w:spacing w:line="360" w:lineRule="exact"/>
              <w:jc w:val="center"/>
              <w:outlineLvl w:val="0"/>
              <w:rPr>
                <w:rFonts w:eastAsia="仿宋_GB2312"/>
                <w:kern w:val="0"/>
                <w:sz w:val="36"/>
                <w:szCs w:val="32"/>
              </w:rPr>
            </w:pPr>
          </w:p>
        </w:tc>
        <w:tc>
          <w:tcPr>
            <w:tcW w:w="1511" w:type="dxa"/>
            <w:noWrap w:val="0"/>
            <w:vAlign w:val="center"/>
          </w:tcPr>
          <w:p w14:paraId="4F9119F9">
            <w:pPr>
              <w:spacing w:line="360" w:lineRule="exact"/>
              <w:jc w:val="center"/>
              <w:outlineLvl w:val="0"/>
              <w:rPr>
                <w:rFonts w:eastAsia="仿宋_GB2312"/>
                <w:kern w:val="0"/>
                <w:sz w:val="36"/>
                <w:szCs w:val="32"/>
              </w:rPr>
            </w:pPr>
          </w:p>
        </w:tc>
        <w:tc>
          <w:tcPr>
            <w:tcW w:w="1393" w:type="dxa"/>
            <w:noWrap w:val="0"/>
            <w:vAlign w:val="center"/>
          </w:tcPr>
          <w:p w14:paraId="6691123D">
            <w:pPr>
              <w:spacing w:line="360" w:lineRule="exact"/>
              <w:jc w:val="center"/>
              <w:outlineLvl w:val="0"/>
              <w:rPr>
                <w:rFonts w:eastAsia="仿宋_GB2312"/>
                <w:kern w:val="0"/>
                <w:sz w:val="36"/>
                <w:szCs w:val="32"/>
              </w:rPr>
            </w:pPr>
          </w:p>
        </w:tc>
        <w:tc>
          <w:tcPr>
            <w:tcW w:w="1950" w:type="dxa"/>
            <w:noWrap w:val="0"/>
            <w:vAlign w:val="center"/>
          </w:tcPr>
          <w:p w14:paraId="4E4F17E5">
            <w:pPr>
              <w:spacing w:line="360" w:lineRule="exact"/>
              <w:jc w:val="center"/>
              <w:outlineLvl w:val="0"/>
              <w:rPr>
                <w:rFonts w:eastAsia="仿宋_GB2312"/>
                <w:kern w:val="0"/>
                <w:sz w:val="36"/>
                <w:szCs w:val="32"/>
              </w:rPr>
            </w:pPr>
          </w:p>
        </w:tc>
        <w:tc>
          <w:tcPr>
            <w:tcW w:w="1685" w:type="dxa"/>
            <w:noWrap w:val="0"/>
            <w:vAlign w:val="center"/>
          </w:tcPr>
          <w:p w14:paraId="106813EE">
            <w:pPr>
              <w:spacing w:line="360" w:lineRule="exact"/>
              <w:jc w:val="center"/>
              <w:outlineLvl w:val="0"/>
              <w:rPr>
                <w:rFonts w:eastAsia="仿宋_GB2312"/>
                <w:kern w:val="0"/>
                <w:sz w:val="36"/>
                <w:szCs w:val="32"/>
              </w:rPr>
            </w:pPr>
          </w:p>
        </w:tc>
      </w:tr>
      <w:tr w14:paraId="56CE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0A7B66FE">
            <w:pPr>
              <w:spacing w:line="360" w:lineRule="exact"/>
              <w:jc w:val="center"/>
              <w:outlineLvl w:val="0"/>
              <w:rPr>
                <w:rFonts w:eastAsia="仿宋_GB2312"/>
                <w:kern w:val="0"/>
                <w:sz w:val="36"/>
                <w:szCs w:val="32"/>
              </w:rPr>
            </w:pPr>
          </w:p>
        </w:tc>
        <w:tc>
          <w:tcPr>
            <w:tcW w:w="2010" w:type="dxa"/>
            <w:noWrap w:val="0"/>
            <w:vAlign w:val="center"/>
          </w:tcPr>
          <w:p w14:paraId="21720586">
            <w:pPr>
              <w:spacing w:line="360" w:lineRule="exact"/>
              <w:jc w:val="center"/>
              <w:outlineLvl w:val="0"/>
              <w:rPr>
                <w:rFonts w:eastAsia="仿宋_GB2312"/>
                <w:kern w:val="0"/>
                <w:sz w:val="36"/>
                <w:szCs w:val="32"/>
              </w:rPr>
            </w:pPr>
          </w:p>
        </w:tc>
        <w:tc>
          <w:tcPr>
            <w:tcW w:w="1511" w:type="dxa"/>
            <w:noWrap w:val="0"/>
            <w:vAlign w:val="center"/>
          </w:tcPr>
          <w:p w14:paraId="6F0EC736">
            <w:pPr>
              <w:spacing w:line="360" w:lineRule="exact"/>
              <w:jc w:val="center"/>
              <w:outlineLvl w:val="0"/>
              <w:rPr>
                <w:rFonts w:eastAsia="仿宋_GB2312"/>
                <w:kern w:val="0"/>
                <w:sz w:val="36"/>
                <w:szCs w:val="32"/>
              </w:rPr>
            </w:pPr>
          </w:p>
        </w:tc>
        <w:tc>
          <w:tcPr>
            <w:tcW w:w="1393" w:type="dxa"/>
            <w:noWrap w:val="0"/>
            <w:vAlign w:val="center"/>
          </w:tcPr>
          <w:p w14:paraId="3AB4B342">
            <w:pPr>
              <w:spacing w:line="360" w:lineRule="exact"/>
              <w:jc w:val="center"/>
              <w:outlineLvl w:val="0"/>
              <w:rPr>
                <w:rFonts w:eastAsia="仿宋_GB2312"/>
                <w:kern w:val="0"/>
                <w:sz w:val="36"/>
                <w:szCs w:val="32"/>
              </w:rPr>
            </w:pPr>
          </w:p>
        </w:tc>
        <w:tc>
          <w:tcPr>
            <w:tcW w:w="1950" w:type="dxa"/>
            <w:noWrap w:val="0"/>
            <w:vAlign w:val="center"/>
          </w:tcPr>
          <w:p w14:paraId="344A0E72">
            <w:pPr>
              <w:spacing w:line="360" w:lineRule="exact"/>
              <w:jc w:val="center"/>
              <w:outlineLvl w:val="0"/>
              <w:rPr>
                <w:rFonts w:eastAsia="仿宋_GB2312"/>
                <w:kern w:val="0"/>
                <w:sz w:val="36"/>
                <w:szCs w:val="32"/>
              </w:rPr>
            </w:pPr>
          </w:p>
        </w:tc>
        <w:tc>
          <w:tcPr>
            <w:tcW w:w="1685" w:type="dxa"/>
            <w:noWrap w:val="0"/>
            <w:vAlign w:val="center"/>
          </w:tcPr>
          <w:p w14:paraId="368D1E45">
            <w:pPr>
              <w:spacing w:line="360" w:lineRule="exact"/>
              <w:jc w:val="center"/>
              <w:outlineLvl w:val="0"/>
              <w:rPr>
                <w:rFonts w:eastAsia="仿宋_GB2312"/>
                <w:kern w:val="0"/>
                <w:sz w:val="36"/>
                <w:szCs w:val="32"/>
              </w:rPr>
            </w:pPr>
          </w:p>
        </w:tc>
      </w:tr>
      <w:tr w14:paraId="5517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3CEB7724">
            <w:pPr>
              <w:spacing w:line="360" w:lineRule="exact"/>
              <w:jc w:val="center"/>
              <w:outlineLvl w:val="0"/>
              <w:rPr>
                <w:rFonts w:eastAsia="仿宋_GB2312"/>
                <w:kern w:val="0"/>
                <w:sz w:val="36"/>
                <w:szCs w:val="32"/>
              </w:rPr>
            </w:pPr>
          </w:p>
        </w:tc>
        <w:tc>
          <w:tcPr>
            <w:tcW w:w="2010" w:type="dxa"/>
            <w:noWrap w:val="0"/>
            <w:vAlign w:val="center"/>
          </w:tcPr>
          <w:p w14:paraId="6313A7F2">
            <w:pPr>
              <w:spacing w:line="360" w:lineRule="exact"/>
              <w:jc w:val="center"/>
              <w:outlineLvl w:val="0"/>
              <w:rPr>
                <w:rFonts w:eastAsia="仿宋_GB2312"/>
                <w:kern w:val="0"/>
                <w:sz w:val="36"/>
                <w:szCs w:val="32"/>
              </w:rPr>
            </w:pPr>
          </w:p>
        </w:tc>
        <w:tc>
          <w:tcPr>
            <w:tcW w:w="1511" w:type="dxa"/>
            <w:noWrap w:val="0"/>
            <w:vAlign w:val="center"/>
          </w:tcPr>
          <w:p w14:paraId="08AA2327">
            <w:pPr>
              <w:spacing w:line="360" w:lineRule="exact"/>
              <w:jc w:val="center"/>
              <w:outlineLvl w:val="0"/>
              <w:rPr>
                <w:rFonts w:eastAsia="仿宋_GB2312"/>
                <w:kern w:val="0"/>
                <w:sz w:val="36"/>
                <w:szCs w:val="32"/>
              </w:rPr>
            </w:pPr>
          </w:p>
        </w:tc>
        <w:tc>
          <w:tcPr>
            <w:tcW w:w="1393" w:type="dxa"/>
            <w:noWrap w:val="0"/>
            <w:vAlign w:val="center"/>
          </w:tcPr>
          <w:p w14:paraId="721FDD49">
            <w:pPr>
              <w:spacing w:line="360" w:lineRule="exact"/>
              <w:jc w:val="center"/>
              <w:outlineLvl w:val="0"/>
              <w:rPr>
                <w:rFonts w:eastAsia="仿宋_GB2312"/>
                <w:kern w:val="0"/>
                <w:sz w:val="36"/>
                <w:szCs w:val="32"/>
              </w:rPr>
            </w:pPr>
          </w:p>
        </w:tc>
        <w:tc>
          <w:tcPr>
            <w:tcW w:w="1950" w:type="dxa"/>
            <w:noWrap w:val="0"/>
            <w:vAlign w:val="center"/>
          </w:tcPr>
          <w:p w14:paraId="4B96F972">
            <w:pPr>
              <w:spacing w:line="360" w:lineRule="exact"/>
              <w:jc w:val="center"/>
              <w:outlineLvl w:val="0"/>
              <w:rPr>
                <w:rFonts w:eastAsia="仿宋_GB2312"/>
                <w:kern w:val="0"/>
                <w:sz w:val="36"/>
                <w:szCs w:val="32"/>
              </w:rPr>
            </w:pPr>
          </w:p>
        </w:tc>
        <w:tc>
          <w:tcPr>
            <w:tcW w:w="1685" w:type="dxa"/>
            <w:noWrap w:val="0"/>
            <w:vAlign w:val="center"/>
          </w:tcPr>
          <w:p w14:paraId="703C1974">
            <w:pPr>
              <w:spacing w:line="360" w:lineRule="exact"/>
              <w:jc w:val="center"/>
              <w:outlineLvl w:val="0"/>
              <w:rPr>
                <w:rFonts w:eastAsia="仿宋_GB2312"/>
                <w:kern w:val="0"/>
                <w:sz w:val="36"/>
                <w:szCs w:val="32"/>
              </w:rPr>
            </w:pPr>
          </w:p>
        </w:tc>
      </w:tr>
      <w:tr w14:paraId="2BF1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23973E94">
            <w:pPr>
              <w:spacing w:line="360" w:lineRule="exact"/>
              <w:jc w:val="center"/>
              <w:outlineLvl w:val="0"/>
              <w:rPr>
                <w:rFonts w:eastAsia="仿宋_GB2312"/>
                <w:kern w:val="0"/>
                <w:sz w:val="36"/>
                <w:szCs w:val="32"/>
              </w:rPr>
            </w:pPr>
          </w:p>
        </w:tc>
        <w:tc>
          <w:tcPr>
            <w:tcW w:w="2010" w:type="dxa"/>
            <w:noWrap w:val="0"/>
            <w:vAlign w:val="center"/>
          </w:tcPr>
          <w:p w14:paraId="3E03AC96">
            <w:pPr>
              <w:spacing w:line="360" w:lineRule="exact"/>
              <w:jc w:val="center"/>
              <w:outlineLvl w:val="0"/>
              <w:rPr>
                <w:rFonts w:eastAsia="仿宋_GB2312"/>
                <w:kern w:val="0"/>
                <w:sz w:val="36"/>
                <w:szCs w:val="32"/>
              </w:rPr>
            </w:pPr>
          </w:p>
        </w:tc>
        <w:tc>
          <w:tcPr>
            <w:tcW w:w="1511" w:type="dxa"/>
            <w:noWrap w:val="0"/>
            <w:vAlign w:val="center"/>
          </w:tcPr>
          <w:p w14:paraId="38FB227A">
            <w:pPr>
              <w:spacing w:line="360" w:lineRule="exact"/>
              <w:jc w:val="center"/>
              <w:outlineLvl w:val="0"/>
              <w:rPr>
                <w:rFonts w:eastAsia="仿宋_GB2312"/>
                <w:kern w:val="0"/>
                <w:sz w:val="36"/>
                <w:szCs w:val="32"/>
              </w:rPr>
            </w:pPr>
          </w:p>
        </w:tc>
        <w:tc>
          <w:tcPr>
            <w:tcW w:w="1393" w:type="dxa"/>
            <w:noWrap w:val="0"/>
            <w:vAlign w:val="center"/>
          </w:tcPr>
          <w:p w14:paraId="595E9229">
            <w:pPr>
              <w:spacing w:line="360" w:lineRule="exact"/>
              <w:jc w:val="center"/>
              <w:outlineLvl w:val="0"/>
              <w:rPr>
                <w:rFonts w:eastAsia="仿宋_GB2312"/>
                <w:kern w:val="0"/>
                <w:sz w:val="36"/>
                <w:szCs w:val="32"/>
              </w:rPr>
            </w:pPr>
          </w:p>
        </w:tc>
        <w:tc>
          <w:tcPr>
            <w:tcW w:w="1950" w:type="dxa"/>
            <w:noWrap w:val="0"/>
            <w:vAlign w:val="center"/>
          </w:tcPr>
          <w:p w14:paraId="1206179D">
            <w:pPr>
              <w:spacing w:line="360" w:lineRule="exact"/>
              <w:jc w:val="center"/>
              <w:outlineLvl w:val="0"/>
              <w:rPr>
                <w:rFonts w:eastAsia="仿宋_GB2312"/>
                <w:kern w:val="0"/>
                <w:sz w:val="36"/>
                <w:szCs w:val="32"/>
              </w:rPr>
            </w:pPr>
          </w:p>
        </w:tc>
        <w:tc>
          <w:tcPr>
            <w:tcW w:w="1685" w:type="dxa"/>
            <w:noWrap w:val="0"/>
            <w:vAlign w:val="center"/>
          </w:tcPr>
          <w:p w14:paraId="7E511555">
            <w:pPr>
              <w:spacing w:line="360" w:lineRule="exact"/>
              <w:jc w:val="center"/>
              <w:outlineLvl w:val="0"/>
              <w:rPr>
                <w:rFonts w:eastAsia="仿宋_GB2312"/>
                <w:kern w:val="0"/>
                <w:sz w:val="36"/>
                <w:szCs w:val="32"/>
              </w:rPr>
            </w:pPr>
          </w:p>
        </w:tc>
      </w:tr>
      <w:tr w14:paraId="13CD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7B861984">
            <w:pPr>
              <w:spacing w:line="360" w:lineRule="exact"/>
              <w:jc w:val="center"/>
              <w:outlineLvl w:val="0"/>
              <w:rPr>
                <w:rFonts w:eastAsia="仿宋_GB2312"/>
                <w:kern w:val="0"/>
                <w:sz w:val="36"/>
                <w:szCs w:val="32"/>
              </w:rPr>
            </w:pPr>
          </w:p>
        </w:tc>
        <w:tc>
          <w:tcPr>
            <w:tcW w:w="2010" w:type="dxa"/>
            <w:noWrap w:val="0"/>
            <w:vAlign w:val="center"/>
          </w:tcPr>
          <w:p w14:paraId="5B8D92C4">
            <w:pPr>
              <w:spacing w:line="360" w:lineRule="exact"/>
              <w:jc w:val="center"/>
              <w:outlineLvl w:val="0"/>
              <w:rPr>
                <w:rFonts w:eastAsia="仿宋_GB2312"/>
                <w:kern w:val="0"/>
                <w:sz w:val="36"/>
                <w:szCs w:val="32"/>
              </w:rPr>
            </w:pPr>
          </w:p>
        </w:tc>
        <w:tc>
          <w:tcPr>
            <w:tcW w:w="1511" w:type="dxa"/>
            <w:noWrap w:val="0"/>
            <w:vAlign w:val="center"/>
          </w:tcPr>
          <w:p w14:paraId="014F1148">
            <w:pPr>
              <w:spacing w:line="360" w:lineRule="exact"/>
              <w:jc w:val="center"/>
              <w:outlineLvl w:val="0"/>
              <w:rPr>
                <w:rFonts w:eastAsia="仿宋_GB2312"/>
                <w:kern w:val="0"/>
                <w:sz w:val="36"/>
                <w:szCs w:val="32"/>
              </w:rPr>
            </w:pPr>
          </w:p>
        </w:tc>
        <w:tc>
          <w:tcPr>
            <w:tcW w:w="1393" w:type="dxa"/>
            <w:noWrap w:val="0"/>
            <w:vAlign w:val="center"/>
          </w:tcPr>
          <w:p w14:paraId="43728333">
            <w:pPr>
              <w:spacing w:line="360" w:lineRule="exact"/>
              <w:jc w:val="center"/>
              <w:outlineLvl w:val="0"/>
              <w:rPr>
                <w:rFonts w:eastAsia="仿宋_GB2312"/>
                <w:kern w:val="0"/>
                <w:sz w:val="36"/>
                <w:szCs w:val="32"/>
              </w:rPr>
            </w:pPr>
          </w:p>
        </w:tc>
        <w:tc>
          <w:tcPr>
            <w:tcW w:w="1950" w:type="dxa"/>
            <w:noWrap w:val="0"/>
            <w:vAlign w:val="center"/>
          </w:tcPr>
          <w:p w14:paraId="12F62DB7">
            <w:pPr>
              <w:spacing w:line="360" w:lineRule="exact"/>
              <w:jc w:val="center"/>
              <w:outlineLvl w:val="0"/>
              <w:rPr>
                <w:rFonts w:eastAsia="仿宋_GB2312"/>
                <w:kern w:val="0"/>
                <w:sz w:val="36"/>
                <w:szCs w:val="32"/>
              </w:rPr>
            </w:pPr>
          </w:p>
        </w:tc>
        <w:tc>
          <w:tcPr>
            <w:tcW w:w="1685" w:type="dxa"/>
            <w:noWrap w:val="0"/>
            <w:vAlign w:val="center"/>
          </w:tcPr>
          <w:p w14:paraId="31447598">
            <w:pPr>
              <w:spacing w:line="360" w:lineRule="exact"/>
              <w:jc w:val="center"/>
              <w:outlineLvl w:val="0"/>
              <w:rPr>
                <w:rFonts w:eastAsia="仿宋_GB2312"/>
                <w:kern w:val="0"/>
                <w:sz w:val="36"/>
                <w:szCs w:val="32"/>
              </w:rPr>
            </w:pPr>
          </w:p>
        </w:tc>
      </w:tr>
      <w:tr w14:paraId="0ED2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noWrap w:val="0"/>
            <w:vAlign w:val="center"/>
          </w:tcPr>
          <w:p w14:paraId="0032173D">
            <w:pPr>
              <w:spacing w:line="360" w:lineRule="exact"/>
              <w:jc w:val="center"/>
              <w:outlineLvl w:val="0"/>
              <w:rPr>
                <w:rFonts w:eastAsia="仿宋_GB2312"/>
                <w:kern w:val="0"/>
                <w:sz w:val="36"/>
                <w:szCs w:val="32"/>
              </w:rPr>
            </w:pPr>
          </w:p>
        </w:tc>
        <w:tc>
          <w:tcPr>
            <w:tcW w:w="2010" w:type="dxa"/>
            <w:noWrap w:val="0"/>
            <w:vAlign w:val="center"/>
          </w:tcPr>
          <w:p w14:paraId="1EC2439E">
            <w:pPr>
              <w:spacing w:line="360" w:lineRule="exact"/>
              <w:jc w:val="center"/>
              <w:outlineLvl w:val="0"/>
              <w:rPr>
                <w:rFonts w:eastAsia="仿宋_GB2312"/>
                <w:kern w:val="0"/>
                <w:sz w:val="36"/>
                <w:szCs w:val="32"/>
              </w:rPr>
            </w:pPr>
          </w:p>
        </w:tc>
        <w:tc>
          <w:tcPr>
            <w:tcW w:w="1511" w:type="dxa"/>
            <w:noWrap w:val="0"/>
            <w:vAlign w:val="center"/>
          </w:tcPr>
          <w:p w14:paraId="1AF084ED">
            <w:pPr>
              <w:spacing w:line="360" w:lineRule="exact"/>
              <w:jc w:val="center"/>
              <w:outlineLvl w:val="0"/>
              <w:rPr>
                <w:rFonts w:eastAsia="仿宋_GB2312"/>
                <w:kern w:val="0"/>
                <w:sz w:val="36"/>
                <w:szCs w:val="32"/>
              </w:rPr>
            </w:pPr>
          </w:p>
        </w:tc>
        <w:tc>
          <w:tcPr>
            <w:tcW w:w="1393" w:type="dxa"/>
            <w:noWrap w:val="0"/>
            <w:vAlign w:val="center"/>
          </w:tcPr>
          <w:p w14:paraId="45A84B40">
            <w:pPr>
              <w:spacing w:line="360" w:lineRule="exact"/>
              <w:jc w:val="center"/>
              <w:outlineLvl w:val="0"/>
              <w:rPr>
                <w:rFonts w:eastAsia="仿宋_GB2312"/>
                <w:kern w:val="0"/>
                <w:sz w:val="36"/>
                <w:szCs w:val="32"/>
              </w:rPr>
            </w:pPr>
          </w:p>
        </w:tc>
        <w:tc>
          <w:tcPr>
            <w:tcW w:w="1950" w:type="dxa"/>
            <w:noWrap w:val="0"/>
            <w:vAlign w:val="center"/>
          </w:tcPr>
          <w:p w14:paraId="1C56255D">
            <w:pPr>
              <w:spacing w:line="360" w:lineRule="exact"/>
              <w:jc w:val="center"/>
              <w:outlineLvl w:val="0"/>
              <w:rPr>
                <w:rFonts w:eastAsia="仿宋_GB2312"/>
                <w:kern w:val="0"/>
                <w:sz w:val="36"/>
                <w:szCs w:val="32"/>
              </w:rPr>
            </w:pPr>
          </w:p>
        </w:tc>
        <w:tc>
          <w:tcPr>
            <w:tcW w:w="1685" w:type="dxa"/>
            <w:noWrap w:val="0"/>
            <w:vAlign w:val="center"/>
          </w:tcPr>
          <w:p w14:paraId="74090D5F">
            <w:pPr>
              <w:spacing w:line="360" w:lineRule="exact"/>
              <w:jc w:val="center"/>
              <w:outlineLvl w:val="0"/>
              <w:rPr>
                <w:rFonts w:eastAsia="仿宋_GB2312"/>
                <w:kern w:val="0"/>
                <w:sz w:val="36"/>
                <w:szCs w:val="32"/>
              </w:rPr>
            </w:pPr>
          </w:p>
        </w:tc>
      </w:tr>
    </w:tbl>
    <w:p w14:paraId="2E8468D3">
      <w:pPr>
        <w:ind w:left="-63" w:leftChars="-30" w:right="-63" w:rightChars="-30"/>
        <w:rPr>
          <w:rFonts w:hint="default" w:ascii="Times New Roman" w:hAnsi="Times New Roman" w:cs="Times New Roman"/>
          <w:sz w:val="28"/>
          <w:szCs w:val="28"/>
        </w:rPr>
      </w:pPr>
      <w:r>
        <w:rPr>
          <w:rFonts w:eastAsia="仿宋_GB2312"/>
          <w:b/>
          <w:bCs/>
          <w:szCs w:val="20"/>
        </w:rPr>
        <w:t>填表说明：</w:t>
      </w:r>
      <w:r>
        <w:rPr>
          <w:rFonts w:eastAsia="仿宋_GB2312"/>
          <w:bCs/>
          <w:szCs w:val="20"/>
        </w:rPr>
        <w:t>1</w:t>
      </w:r>
      <w:r>
        <w:rPr>
          <w:rFonts w:hint="eastAsia" w:eastAsia="仿宋_GB2312"/>
          <w:bCs/>
          <w:szCs w:val="20"/>
        </w:rPr>
        <w:t>．</w:t>
      </w:r>
      <w:r>
        <w:rPr>
          <w:rFonts w:eastAsia="仿宋_GB2312"/>
          <w:bCs/>
          <w:szCs w:val="20"/>
        </w:rPr>
        <w:t>如专利权人与申报单位不同，需填写</w:t>
      </w:r>
      <w:r>
        <w:rPr>
          <w:rFonts w:hint="eastAsia" w:eastAsia="仿宋_GB2312"/>
          <w:bCs/>
          <w:szCs w:val="20"/>
        </w:rPr>
        <w:t>“</w:t>
      </w:r>
      <w:r>
        <w:rPr>
          <w:rFonts w:eastAsia="仿宋_GB2312"/>
          <w:bCs/>
          <w:szCs w:val="20"/>
        </w:rPr>
        <w:t>专利权人与申报单位关系</w:t>
      </w:r>
      <w:r>
        <w:rPr>
          <w:rFonts w:hint="eastAsia" w:eastAsia="仿宋_GB2312"/>
          <w:bCs/>
          <w:szCs w:val="20"/>
        </w:rPr>
        <w:t>”。</w:t>
      </w:r>
    </w:p>
    <w:p w14:paraId="797F2102">
      <w:pPr>
        <w:widowControl/>
        <w:spacing w:beforeLines="0" w:afterLines="0" w:line="700" w:lineRule="exact"/>
        <w:ind w:right="0"/>
        <w:jc w:val="both"/>
        <w:rPr>
          <w:rFonts w:eastAsia="仿宋_GB2312"/>
          <w:sz w:val="32"/>
          <w:szCs w:val="32"/>
        </w:rPr>
      </w:pPr>
    </w:p>
    <w:p w14:paraId="01B806C7">
      <w:bookmarkStart w:id="0" w:name="_GoBack"/>
      <w:bookmarkEnd w:id="0"/>
    </w:p>
    <w:sectPr>
      <w:footerReference r:id="rId6" w:type="first"/>
      <w:headerReference r:id="rId4" w:type="default"/>
      <w:footerReference r:id="rId5" w:type="default"/>
      <w:pgSz w:w="11906" w:h="16838"/>
      <w:pgMar w:top="1531" w:right="1418" w:bottom="1531" w:left="1418"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文星简大标宋">
    <w:altName w:val="微软雅黑"/>
    <w:panose1 w:val="02010609000101010101"/>
    <w:charset w:val="00"/>
    <w:family w:val="moder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75A3">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87CDBDB">
                          <w:pPr>
                            <w:snapToGrid w:val="0"/>
                            <w:rPr>
                              <w:rFonts w:hint="eastAsia" w:ascii="宋体" w:hAnsi="宋体" w:eastAsia="宋体" w:cs="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14:paraId="087CDBDB">
                    <w:pPr>
                      <w:snapToGrid w:val="0"/>
                      <w:rPr>
                        <w:rFonts w:hint="eastAsia" w:ascii="宋体" w:hAnsi="宋体" w:eastAsia="宋体" w:cs="宋体"/>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C08C">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8641D67">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WLK/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XjliyvwEAAIwDAAAOAAAAAAAAAAEAIAAAAB8BAABkcnMvZTJvRG9jLnhtbFBLBQYA&#10;AAAABgAGAFkBAABQBQAAAAA=&#10;">
              <v:path/>
              <v:fill on="f" focussize="0,0"/>
              <v:stroke on="f"/>
              <v:imagedata o:title=""/>
              <o:lock v:ext="edit" grouping="f" rotation="f" text="f" aspectratio="f"/>
              <v:textbox inset="0mm,0mm,0mm,0mm" style="mso-fit-shape-to-text:t;">
                <w:txbxContent>
                  <w:p w14:paraId="48641D67">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2F5F">
    <w:pPr>
      <w:pStyle w:val="2"/>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FEA3D8">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grouping="f" rotation="f" text="f" aspectratio="f"/>
              <v:textbox inset="0mm,0mm,0mm,0mm" style="mso-fit-shape-to-text:t;">
                <w:txbxContent>
                  <w:p w14:paraId="21FEA3D8">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2023">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5"/>
      <w:numFmt w:val="chineseCounting"/>
      <w:suff w:val="nothing"/>
      <w:lvlText w:val="%1、"/>
      <w:lvlJc w:val="left"/>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00000014"/>
    <w:multiLevelType w:val="singleLevel"/>
    <w:tmpl w:val="00000014"/>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6477E"/>
    <w:rsid w:val="35C6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 Indent"/>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2025-03-31T08:09:00Z</dcterms:created>
  <dc:creator>夏天的海～</dc:creator>
  <cp:lastModifiedBy>夏天的海～</cp:lastModifiedBy>
  <dcterms:modified xsi:type="dcterms:W3CDTF">2025-03-31T08:09:43Z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7364F103BD2B444DB175A0F74B409C36_11</vt:lpwstr>
  </property>
  <property fmtid="{D5CDD505-2E9C-101B-9397-08002B2CF9AE}" pid="4" name="KSOTemplateDocerSaveRecord">
    <vt:lpwstr>eyJoZGlkIjoiNDRkMWY5ZWI0OTRiZTk2M2IwZGQzNmYwYjBiZmZjY2EiLCJ1c2VySWQiOiIyMTU2ODU0MjYifQ==</vt:lpwstr>
  </property>
</Properties>
</file>