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AB" w:rsidRDefault="006A4AAB" w:rsidP="006A4AAB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6A4AAB" w:rsidRDefault="006A4AAB" w:rsidP="006A4AAB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A4AAB" w:rsidRPr="00B864DE" w:rsidRDefault="006A4AAB" w:rsidP="006A4AAB">
      <w:pPr>
        <w:pStyle w:val="Default"/>
        <w:spacing w:line="57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B864DE">
        <w:rPr>
          <w:rFonts w:ascii="方正小标宋_GBK" w:eastAsia="方正小标宋_GBK" w:hAnsi="方正小标宋_GBK" w:hint="eastAsia"/>
          <w:sz w:val="40"/>
          <w:szCs w:val="40"/>
        </w:rPr>
        <w:t>经批准开展产前筛查技术的医疗机构名单</w:t>
      </w:r>
    </w:p>
    <w:p w:rsidR="006A4AAB" w:rsidRDefault="006A4AAB" w:rsidP="006A4AAB">
      <w:pPr>
        <w:spacing w:line="0" w:lineRule="atLeast"/>
        <w:jc w:val="center"/>
      </w:pPr>
      <w:r>
        <w:rPr>
          <w:rFonts w:ascii="仿宋_GB2312" w:eastAsia="仿宋_GB2312" w:hAnsi="Calibri" w:hint="eastAsia"/>
          <w:sz w:val="28"/>
          <w:szCs w:val="28"/>
        </w:rPr>
        <w:t>（截至2024年12月31日）</w:t>
      </w:r>
    </w:p>
    <w:p w:rsidR="006A4AAB" w:rsidRDefault="006A4AAB" w:rsidP="006A4AAB"/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664"/>
        <w:gridCol w:w="2938"/>
        <w:gridCol w:w="2592"/>
        <w:gridCol w:w="2365"/>
      </w:tblGrid>
      <w:tr w:rsidR="006A4AAB" w:rsidTr="00847022">
        <w:trPr>
          <w:trHeight w:hRule="exact" w:val="797"/>
          <w:tblHeader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医疗机构名称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机构地址</w:t>
            </w:r>
          </w:p>
        </w:tc>
        <w:tc>
          <w:tcPr>
            <w:tcW w:w="2365" w:type="dxa"/>
            <w:vAlign w:val="center"/>
          </w:tcPr>
          <w:p w:rsidR="006A4AAB" w:rsidRDefault="006A4AAB" w:rsidP="00847022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许可项目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武川县医院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呼和浩特市武川县可镇腾飞大道南呈祥路西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托克托县医院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呼和浩特市托县双河镇黄河大街1号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包头市中心医院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包头市东河区环城路61号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内蒙古包钢医院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包头市昆都仑区少先路20号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包头市第四医院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包头市青山区敖根道1号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包头医学院第二附属医院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包头市青山区呼得木林大街30号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土右旗医院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包头市土右旗萨拉齐镇太平街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包头市九原区中西医结合医院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包头市九原区青山路（九原区段）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固阳县人民医院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包头市固阳县金山镇卫生巷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满洲里市人民医院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呼伦贝尔市满洲里市世纪大道东100号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莫力达瓦斡尔族自治区人民医院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呼伦贝尔市莫力达瓦斡尔族自治区尼尔基镇巴特罕大街505号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呼伦贝尔市第四人民医院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呼伦贝尔市海拉尔区陵园街2号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阿荣旗妇幼保健院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呼伦贝尔市阿荣旗那吉镇正阳西路12号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扎兰屯市人民医院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呼伦贝尔市扎兰屯市新桥街26号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鄂伦春自治旗中蒙医院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呼伦贝尔市鄂伦春自治旗大杨树镇秀水路55号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新巴尔虎右旗人民医院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呼伦贝尔市新巴尔虎右旗乌尔逊街31号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兴安盟乌兰浩特市兴安北大路35号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乌兰浩特市妇幼保健院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兴安盟乌兰浩特市五一北大路53号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兴安盟乌兰浩特市罕山西街66号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科尔沁右翼前旗妇幼保健院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兴安盟科右前旗都林西街与学院路口交叉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科尔沁右翼中旗妇幼保健院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兴安盟科右中旗巴彦呼舒镇巴仁哲里木大街代钦塔拉路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扎赉特旗妇幼保健院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兴安盟扎赉特旗音德尔镇二区二段99号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突泉县人民医院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兴安盟突泉县突泉镇兴安街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通辽市科尔沁区科尔沁大街668号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通辽市妇幼保健院</w:t>
            </w:r>
          </w:p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（通辽市妇女儿童医院）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lang w:bidi="ar"/>
              </w:rPr>
              <w:t>通辽市科尔沁区和平路1376号、通辽市科尔沁区滨河大街与永安路北段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通辽市第二人民医院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通辽市科尔沁区昆都仑大街4号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科尔沁区第一人民医院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通辽市科尔沁区科尔沁大街328号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科尔沁区妇幼保健院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通辽市科尔沁区平安路9号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霍林郭勒市人民医院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霍林郭勒市梅林敖包大街南侧、河东三路西侧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扎鲁特旗人民医院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通辽市扎鲁特旗鲁北镇泰山街东段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科左中旗人民医院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通辽市科尔沁左翼中旗保康镇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科左后旗人民医院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通辽市科尔沁左翼后旗甘旗卡镇大青沟街铁东段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开鲁县医院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通辽市开鲁县开鲁镇民族路15号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奈曼旗人民医院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通辽市奈曼旗大镇土城子路与老哈河大街交汇处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库伦旗总医院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通辽市库伦旗库伦镇新城西路与景观大道东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巴林左旗妇幼保健计划生育服务中心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赤峰市巴林左旗林东镇西城街道契丹大街西段路北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平庄矿区医疗集团总医院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赤峰市元宝山区哈河街东段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阿鲁科尔沁旗妇幼保健院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赤峰市阿鲁科尔沁旗天山镇天元大街路南欧沐沦路西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阿鲁科尔沁旗医院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赤峰市阿鲁科尔沁旗天山镇天元大街东段路北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宁城县中心医院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赤峰市宁城县天义镇中京街86号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bottom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宁城县妇幼保健计划生育服务中心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bottom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赤峰市宁城县天义镇哈河大街101号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翁牛特旗妇幼保健院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赤峰市翁牛特旗乌丹镇海拉苏大街东段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赤峰学院附属医院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赤峰市松山区新城王府大街42号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松山区妇幼保健院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赤峰市松山区友谊大街北大成路西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敖汉旗妇幼保健院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赤峰市敖汉旗惠州街36号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敖汉旗医院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赤峰市敖汉旗新西街89号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林西县医院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赤峰市林西县林西镇东街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喀喇沁旗医院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赤峰市喀喇沁旗锦山镇锦山大街185号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喀喇沁旗妇幼保健院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赤峰市喀喇沁旗锦山镇锦南大街169号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克什克腾旗人民医院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赤峰市克什克腾旗经棚镇应昌路北段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克什克腾旗妇幼保健院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赤峰市克什克腾旗经棚镇云杉街东段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赤峰市红山区昭乌达路中段一号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赤峰市第二医院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赤峰市红山区长青街中段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红山区妇幼保健院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赤峰市红山区三道街22号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赤峰市元宝山区妇幼保健计划生育服务中心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赤峰市元宝山区平庄西城内环北路南侧内环西路西侧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巴林右旗妇幼保健院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赤峰市巴林右旗大板镇大板街东6号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巴林左旗人民医院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赤峰市巴林左旗林东镇新城区契丹大街西段路南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锡林郭勒盟妇幼保健院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锡林郭勒盟锡林浩特市察哈尔大街东段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锡林郭勒盟中心医院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锡林郭勒盟锡林浩特市那达慕大街9号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锡林郭勒盟蒙医医院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锡林郭勒盟锡林浩特市那达慕西街187号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锡林浩特市妇幼保健计划生育服务中心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锡林浩特市贝子庙街168号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多伦县人民医院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锡林郭勒盟多伦县诺尔镇东城区胜利路南东二路西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镶黄旗人民医院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锡林郭勒盟镶黄旗新宝拉格镇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乌兰察布市妇幼保健院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乌兰察布市集宁区白海子镇东110国道路年卫生计生园区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乌兰察布市第三医院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乌兰察布市集宁区新华街259号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乌兰察布市集宁区妇幼保健院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乌兰察布市集宁区工农大街56号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察右中旗妇幼保健院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乌兰察布市察右中旗科布尔镇镶红大街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四子王旗妇幼保健院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乌兰察布市四子王旗乌兰花镇和平路与哈萨尔大街交汇处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伊金霍洛旗妇幼保健院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鄂尔多斯市伊金霍洛旗阿镇苏布尔嘎街与北环路交汇处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鄂尔多斯妇产医院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鄂尔多斯市市东胜区和谐路与越秀街交叉口东胜区万盛环路9号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鄂尔多斯市康巴什新区长宁街十号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达拉特旗妇幼保健计划生育服务中心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鄂尔多斯市达拉特旗树林召镇平原大街与西园路交汇处路北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鄂尔多斯市东胜区人民医院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鄂尔多斯市东胜区铁西区鄂托克西街团结路北1号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达拉特旗人民医院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鄂尔多斯市达拉特旗树林召镇德胜大街北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伊金霍洛旗人民医院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鄂尔多斯市伊金霍洛旗阿勒腾席热镇电力街（兴泰路）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杭锦旗人民医院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鄂尔多斯市杭锦旗锡尼镇滨河路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乌审旗人民医院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鄂尔多斯市乌审旗嘎鲁图镇锡尼路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鄂托克前旗人民医院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鄂尔多斯市鄂托克前旗敖勒召其镇沙日塔拉东街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鄂尔多斯市中医医院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鄂尔多斯市康巴什区永宁街5号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鄂尔多斯市蒙医医院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鄂尔多斯市康巴什区康宁路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鄂托克旗人民医院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鄂尔多斯市鄂托克旗乌兰镇苏里格街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准格尔旗中心医院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鄂尔多斯市准格尔旗薛家湾蓝天街道牧骑路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巴彦淖尔市医院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巴彦淖尔市临河区曙光街乌兰布和路98号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乌拉特前旗妇幼保健计划生育服务中心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巴彦淖尔市乌拉特前旗乌拉山镇东兴大街南 滨河路以西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五原县妇幼保健计划生育服务中心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巴彦淖尔市五原县隆兴昌镇冯玉祥路1号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杭锦后旗妇幼保健计划生育服务中心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巴彦淖尔市杭锦后旗陕坝镇酒业路东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51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FFFFFF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乌海市人民医院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乌海市海勃湾区黄河东街29号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  <w:tr w:rsidR="006A4AAB" w:rsidRPr="00847022" w:rsidTr="00847022">
        <w:trPr>
          <w:trHeight w:hRule="exact" w:val="860"/>
          <w:jc w:val="center"/>
        </w:trPr>
        <w:tc>
          <w:tcPr>
            <w:tcW w:w="664" w:type="dxa"/>
            <w:vAlign w:val="center"/>
          </w:tcPr>
          <w:p w:rsidR="006A4AAB" w:rsidRDefault="006A4AAB" w:rsidP="0084702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0" w:lineRule="atLeast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阿拉善左旗妇幼保健院</w:t>
            </w:r>
          </w:p>
        </w:tc>
        <w:tc>
          <w:tcPr>
            <w:tcW w:w="2592" w:type="dxa"/>
            <w:vAlign w:val="center"/>
          </w:tcPr>
          <w:p w:rsidR="006A4AAB" w:rsidRDefault="006A4AAB" w:rsidP="00847022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阿拉善盟阿拉善左旗巴彦浩特镇锡林南路</w:t>
            </w:r>
          </w:p>
        </w:tc>
        <w:tc>
          <w:tcPr>
            <w:tcW w:w="2365" w:type="dxa"/>
            <w:vAlign w:val="center"/>
          </w:tcPr>
          <w:p w:rsidR="006A4AAB" w:rsidRPr="00847022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847022">
              <w:rPr>
                <w:rFonts w:ascii="宋体" w:hAnsi="宋体" w:cs="宋体" w:hint="eastAsia"/>
                <w:sz w:val="22"/>
                <w:szCs w:val="22"/>
              </w:rPr>
              <w:t>遗传咨询、医学影像（B超）、生化免疫</w:t>
            </w:r>
          </w:p>
        </w:tc>
      </w:tr>
    </w:tbl>
    <w:p w:rsidR="006A4AAB" w:rsidRDefault="006A4AAB" w:rsidP="006A4AAB"/>
    <w:p w:rsidR="006A4AAB" w:rsidRDefault="006A4AAB" w:rsidP="006A4AAB"/>
    <w:p w:rsidR="006A4AAB" w:rsidRDefault="006A4AAB" w:rsidP="006A4AAB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6A4AAB" w:rsidRDefault="006A4AAB" w:rsidP="006A4AAB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A4AAB" w:rsidRPr="00847022" w:rsidRDefault="006A4AAB" w:rsidP="006A4AAB">
      <w:pPr>
        <w:pStyle w:val="Default"/>
        <w:spacing w:line="57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847022">
        <w:rPr>
          <w:rFonts w:ascii="方正小标宋_GBK" w:eastAsia="方正小标宋_GBK" w:hAnsi="方正小标宋_GBK" w:hint="eastAsia"/>
          <w:sz w:val="40"/>
          <w:szCs w:val="40"/>
        </w:rPr>
        <w:t>经批准开展产前诊断技术的医疗机构名单</w:t>
      </w:r>
    </w:p>
    <w:p w:rsidR="006A4AAB" w:rsidRDefault="006A4AAB" w:rsidP="006A4AAB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（截至2024年12月31日，含相应筛查技术）</w:t>
      </w:r>
    </w:p>
    <w:p w:rsidR="006A4AAB" w:rsidRDefault="006A4AAB" w:rsidP="006A4AAB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177"/>
        <w:gridCol w:w="2792"/>
        <w:gridCol w:w="3080"/>
      </w:tblGrid>
      <w:tr w:rsidR="006A4AAB" w:rsidTr="00847022">
        <w:trPr>
          <w:trHeight w:val="63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Chars="75" w:left="149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许可项目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内蒙古自治区妇幼保健院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呼和浩特市新城区察哈尔大街北侧，哈拉沁路东侧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遗传咨询、医学影像（B超）、生化免疫、细胞遗传、分子遗传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内蒙古自治区人民医院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呼和浩特市赛罕区昭乌达路26号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内蒙古医科大学附属医院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呼和浩特市回民区通道北街1号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赤峰市妇幼保健院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赤峰市红山区钢铁街129号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遗传咨询、医学影像（B超）、生化免疫、细胞遗传、分子遗传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乌海市妇幼保健院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乌海市海勃湾区神华街19号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遗传咨询、医学影像（B超）、生化免疫、细胞遗传、分子遗传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赤峰市妇产医院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赤峰市松山区松山大街1号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hyperlink r:id="rId5" w:tgtFrame="_blank" w:history="1">
              <w:r>
                <w:rPr>
                  <w:rFonts w:ascii="宋体" w:hAnsi="宋体" w:cs="宋体" w:hint="eastAsia"/>
                </w:rPr>
                <w:t>内蒙古民族大学附属医院</w:t>
              </w:r>
            </w:hyperlink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通辽市科尔沁区霍林河大街1742号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呼伦贝尔市人民医院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呼伦贝尔市海拉尔区胜利大街20号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ind w:left="425" w:hanging="42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内蒙古林业总医院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adjustRightInd w:val="0"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呼伦贝尔市牙克石市林城路81号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遗传咨询、医学影像（B超）、生化免疫、细胞遗传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ind w:left="425" w:hanging="42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包钢集团第三职工医院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包头市昆都仑区青年路15号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ind w:left="425" w:hanging="42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鄂尔多斯市中心医院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鄂尔多斯市东胜区伊金霍洛西街23号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ind w:left="425" w:hanging="42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textAlignment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乌兰察布市中心医院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AB" w:rsidRDefault="006A4AAB" w:rsidP="00847022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乌兰察布市集宁区解放路157号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ind w:left="425" w:hanging="42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textAlignment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呼和浩特市妇幼保健院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AB" w:rsidRDefault="006A4AAB" w:rsidP="00847022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呼和浩特市玉泉区包头大街33号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  <w:tr w:rsidR="006A4AAB" w:rsidTr="00847022">
        <w:trPr>
          <w:trHeight w:hRule="exact" w:val="6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textAlignment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巴彦淖尔市临河区妇幼保健院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AB" w:rsidRDefault="006A4AAB" w:rsidP="00847022">
            <w:pPr>
              <w:widowControl/>
              <w:jc w:val="left"/>
              <w:textAlignment w:val="bottom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巴彦淖尔市临河区解放西街221号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  <w:tr w:rsidR="006A4AAB" w:rsidTr="00847022">
        <w:trPr>
          <w:trHeight w:hRule="exact" w:val="62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textAlignment w:val="center"/>
              <w:rPr>
                <w:rFonts w:ascii="宋体" w:hAnsi="宋体" w:cs="宋体" w:hint="eastAsia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呼和浩特市第一医院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AB" w:rsidRDefault="006A4AAB" w:rsidP="00847022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呼和浩特市玉泉区南二环路150号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AB" w:rsidRDefault="006A4AAB" w:rsidP="0084702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遗传咨询、医学影像（B超）、生化免疫、</w:t>
            </w:r>
            <w:r>
              <w:rPr>
                <w:rFonts w:ascii="宋体" w:hAnsi="宋体" w:cs="宋体" w:hint="eastAsia"/>
              </w:rPr>
              <w:t>细胞遗传</w:t>
            </w:r>
          </w:p>
        </w:tc>
      </w:tr>
    </w:tbl>
    <w:p w:rsidR="006A4AAB" w:rsidRDefault="006A4AAB" w:rsidP="006A4AAB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6A4AAB" w:rsidRDefault="006A4AAB" w:rsidP="006A4AAB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6A4AAB">
          <w:footerReference w:type="even" r:id="rId6"/>
          <w:footerReference w:type="default" r:id="rId7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Pr="006A4AAB" w:rsidRDefault="00B077B0">
      <w:pPr>
        <w:rPr>
          <w:lang w:val="en-US"/>
        </w:rPr>
      </w:pPr>
      <w:bookmarkStart w:id="0" w:name="_GoBack"/>
      <w:bookmarkEnd w:id="0"/>
    </w:p>
    <w:sectPr w:rsidR="00B077B0" w:rsidRPr="006A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4AA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6A4AA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4AAB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6A4AAB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97D3"/>
    <w:multiLevelType w:val="singleLevel"/>
    <w:tmpl w:val="609697D3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AB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4AA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4108-AD06-461B-B1B5-04F5D05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4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4AAB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6A4A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A4AAB"/>
  </w:style>
  <w:style w:type="paragraph" w:customStyle="1" w:styleId="Default">
    <w:name w:val="Default"/>
    <w:uiPriority w:val="99"/>
    <w:rsid w:val="006A4AA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aidu.com/link?url=BMqpTuqj14brUknxBjsCBEA8TKklE5mzh7vC7bs5KRFlIjm-MTkkvsgyv9EAud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2025-03-18T03:12:00Z</dcterms:created>
  <dcterms:modified xsi:type="dcterms:W3CDTF">2025-03-18T03:13:00Z</dcterms:modified>
</cp:coreProperties>
</file>