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D005CC">
      <w:pPr>
        <w:widowControl/>
        <w:spacing w:line="240" w:lineRule="auto"/>
        <w:jc w:val="center"/>
        <w:rPr>
          <w:rFonts w:ascii="方正小标宋简体" w:hAnsi="Calibri" w:eastAsia="方正小标宋简体" w:cs="Times New Roman"/>
          <w:color w:val="auto"/>
          <w:sz w:val="44"/>
          <w:szCs w:val="44"/>
        </w:rPr>
      </w:pPr>
      <w:r>
        <w:rPr>
          <w:rFonts w:hint="eastAsia" w:ascii="方正小标宋简体" w:hAnsi="Calibri" w:eastAsia="方正小标宋简体" w:cs="Times New Roman"/>
          <w:color w:val="auto"/>
          <w:sz w:val="44"/>
          <w:szCs w:val="44"/>
        </w:rPr>
        <w:t>中医（专长）医师跨省来鲁执业</w:t>
      </w:r>
    </w:p>
    <w:p w14:paraId="366A105B">
      <w:pPr>
        <w:spacing w:line="560" w:lineRule="exact"/>
        <w:jc w:val="center"/>
        <w:rPr>
          <w:rFonts w:hint="eastAsia" w:ascii="方正小标宋简体" w:hAnsi="Calibri" w:eastAsia="方正小标宋简体" w:cs="Times New Roman"/>
          <w:color w:val="auto"/>
          <w:sz w:val="44"/>
          <w:szCs w:val="44"/>
        </w:rPr>
      </w:pPr>
      <w:r>
        <w:rPr>
          <w:rFonts w:hint="eastAsia" w:ascii="方正小标宋简体" w:hAnsi="Calibri" w:eastAsia="方正小标宋简体" w:cs="Times New Roman"/>
          <w:color w:val="auto"/>
          <w:sz w:val="44"/>
          <w:szCs w:val="44"/>
        </w:rPr>
        <w:t>有</w:t>
      </w:r>
      <w:r>
        <w:rPr>
          <w:rFonts w:ascii="方正小标宋简体" w:hAnsi="Calibri" w:eastAsia="方正小标宋简体" w:cs="Times New Roman"/>
          <w:color w:val="auto"/>
          <w:sz w:val="44"/>
          <w:szCs w:val="44"/>
        </w:rPr>
        <w:t>关问题</w:t>
      </w:r>
      <w:r>
        <w:rPr>
          <w:rFonts w:hint="eastAsia" w:ascii="方正小标宋简体" w:hAnsi="Calibri" w:eastAsia="方正小标宋简体" w:cs="Times New Roman"/>
          <w:color w:val="auto"/>
          <w:sz w:val="44"/>
          <w:szCs w:val="44"/>
        </w:rPr>
        <w:t>的</w:t>
      </w:r>
      <w:r>
        <w:rPr>
          <w:rFonts w:hint="eastAsia" w:ascii="方正小标宋简体" w:hAnsi="Calibri" w:eastAsia="方正小标宋简体" w:cs="Times New Roman"/>
          <w:color w:val="auto"/>
          <w:sz w:val="44"/>
          <w:szCs w:val="44"/>
          <w:lang w:eastAsia="zh-CN"/>
        </w:rPr>
        <w:t>暂行</w:t>
      </w:r>
      <w:r>
        <w:rPr>
          <w:rFonts w:hint="eastAsia" w:ascii="方正小标宋简体" w:hAnsi="Calibri" w:eastAsia="方正小标宋简体" w:cs="Times New Roman"/>
          <w:color w:val="auto"/>
          <w:sz w:val="44"/>
          <w:szCs w:val="44"/>
        </w:rPr>
        <w:t>规定</w:t>
      </w:r>
    </w:p>
    <w:p w14:paraId="5B8847E6">
      <w:pPr>
        <w:spacing w:line="560" w:lineRule="exact"/>
        <w:jc w:val="center"/>
        <w:rPr>
          <w:rFonts w:hint="eastAsia" w:ascii="楷体_GB2312" w:hAnsi="楷体_GB2312" w:eastAsia="楷体_GB2312" w:cs="楷体_GB2312"/>
          <w:color w:val="auto"/>
          <w:sz w:val="32"/>
          <w:szCs w:val="32"/>
          <w:highlight w:val="none"/>
          <w:lang w:val="en" w:eastAsia="zh-CN"/>
        </w:rPr>
      </w:pPr>
      <w:r>
        <w:rPr>
          <w:rFonts w:hint="eastAsia" w:ascii="楷体_GB2312" w:hAnsi="楷体_GB2312" w:eastAsia="楷体_GB2312" w:cs="楷体_GB2312"/>
          <w:color w:val="auto"/>
          <w:sz w:val="32"/>
          <w:szCs w:val="32"/>
          <w:highlight w:val="none"/>
          <w:lang w:eastAsia="zh-CN"/>
        </w:rPr>
        <w:t>（征求意见稿）</w:t>
      </w:r>
    </w:p>
    <w:p w14:paraId="587B6328">
      <w:pPr>
        <w:spacing w:line="560" w:lineRule="exact"/>
        <w:ind w:firstLine="640" w:firstLineChars="200"/>
        <w:jc w:val="left"/>
        <w:rPr>
          <w:rFonts w:ascii="仿宋_GB2312" w:hAnsi="Calibri" w:eastAsia="仿宋_GB2312" w:cs="Times New Roman"/>
          <w:color w:val="auto"/>
          <w:sz w:val="32"/>
          <w:szCs w:val="32"/>
        </w:rPr>
      </w:pPr>
    </w:p>
    <w:p w14:paraId="0B14D14F">
      <w:pPr>
        <w:spacing w:line="560" w:lineRule="exact"/>
        <w:ind w:firstLine="640" w:firstLineChars="200"/>
        <w:jc w:val="left"/>
        <w:rPr>
          <w:rFonts w:ascii="仿宋_GB2312" w:hAnsi="Calibri" w:eastAsia="仿宋_GB2312" w:cs="Times New Roman"/>
          <w:color w:val="auto"/>
          <w:sz w:val="32"/>
          <w:szCs w:val="32"/>
        </w:rPr>
      </w:pPr>
      <w:r>
        <w:rPr>
          <w:rFonts w:ascii="仿宋_GB2312" w:hAnsi="Calibri" w:eastAsia="仿宋_GB2312" w:cs="Times New Roman"/>
          <w:color w:val="auto"/>
          <w:sz w:val="32"/>
          <w:szCs w:val="32"/>
        </w:rPr>
        <w:t>为规范</w:t>
      </w:r>
      <w:r>
        <w:rPr>
          <w:rFonts w:hint="eastAsia" w:ascii="仿宋_GB2312" w:hAnsi="Calibri" w:eastAsia="仿宋_GB2312" w:cs="Times New Roman"/>
          <w:color w:val="auto"/>
          <w:sz w:val="32"/>
          <w:szCs w:val="32"/>
        </w:rPr>
        <w:t>中医</w:t>
      </w:r>
      <w:r>
        <w:rPr>
          <w:rFonts w:ascii="仿宋_GB2312" w:hAnsi="Calibri" w:eastAsia="仿宋_GB2312" w:cs="Times New Roman"/>
          <w:color w:val="auto"/>
          <w:sz w:val="32"/>
          <w:szCs w:val="32"/>
        </w:rPr>
        <w:t>（专长）医师跨省来</w:t>
      </w:r>
      <w:r>
        <w:rPr>
          <w:rFonts w:hint="eastAsia" w:ascii="仿宋_GB2312" w:hAnsi="Calibri" w:eastAsia="仿宋_GB2312" w:cs="Times New Roman"/>
          <w:color w:val="auto"/>
          <w:sz w:val="32"/>
          <w:szCs w:val="32"/>
        </w:rPr>
        <w:t>鲁</w:t>
      </w:r>
      <w:r>
        <w:rPr>
          <w:rFonts w:ascii="仿宋_GB2312" w:hAnsi="Calibri" w:eastAsia="仿宋_GB2312" w:cs="Times New Roman"/>
          <w:color w:val="auto"/>
          <w:sz w:val="32"/>
          <w:szCs w:val="32"/>
        </w:rPr>
        <w:t>执业</w:t>
      </w:r>
      <w:r>
        <w:rPr>
          <w:rFonts w:hint="eastAsia" w:ascii="仿宋_GB2312" w:hAnsi="Calibri" w:eastAsia="仿宋_GB2312" w:cs="Times New Roman"/>
          <w:color w:val="auto"/>
          <w:sz w:val="32"/>
          <w:szCs w:val="32"/>
        </w:rPr>
        <w:t>有</w:t>
      </w:r>
      <w:r>
        <w:rPr>
          <w:rFonts w:ascii="仿宋_GB2312" w:hAnsi="Calibri" w:eastAsia="仿宋_GB2312" w:cs="Times New Roman"/>
          <w:color w:val="auto"/>
          <w:sz w:val="32"/>
          <w:szCs w:val="32"/>
        </w:rPr>
        <w:t>关</w:t>
      </w:r>
      <w:r>
        <w:rPr>
          <w:rFonts w:hint="eastAsia" w:ascii="仿宋_GB2312" w:hAnsi="Calibri" w:eastAsia="仿宋_GB2312" w:cs="Times New Roman"/>
          <w:color w:val="auto"/>
          <w:sz w:val="32"/>
          <w:szCs w:val="32"/>
        </w:rPr>
        <w:t>事宜</w:t>
      </w:r>
      <w:r>
        <w:rPr>
          <w:rFonts w:ascii="仿宋_GB2312" w:hAnsi="Calibri" w:eastAsia="仿宋_GB2312" w:cs="Times New Roman"/>
          <w:color w:val="auto"/>
          <w:sz w:val="32"/>
          <w:szCs w:val="32"/>
        </w:rPr>
        <w:t>，依据《</w:t>
      </w:r>
      <w:r>
        <w:rPr>
          <w:rFonts w:hint="eastAsia" w:ascii="仿宋_GB2312" w:hAnsi="Calibri" w:eastAsia="仿宋_GB2312" w:cs="Times New Roman"/>
          <w:color w:val="auto"/>
          <w:sz w:val="32"/>
          <w:szCs w:val="32"/>
        </w:rPr>
        <w:t>中医</w:t>
      </w:r>
      <w:r>
        <w:rPr>
          <w:rFonts w:ascii="仿宋_GB2312" w:hAnsi="Calibri" w:eastAsia="仿宋_GB2312" w:cs="Times New Roman"/>
          <w:color w:val="auto"/>
          <w:sz w:val="32"/>
          <w:szCs w:val="32"/>
        </w:rPr>
        <w:t>医术确有专长人员医师资格考核注册</w:t>
      </w:r>
      <w:r>
        <w:rPr>
          <w:rFonts w:hint="eastAsia" w:ascii="仿宋_GB2312" w:hAnsi="Calibri" w:eastAsia="仿宋_GB2312" w:cs="Times New Roman"/>
          <w:color w:val="auto"/>
          <w:sz w:val="32"/>
          <w:szCs w:val="32"/>
        </w:rPr>
        <w:t>管理</w:t>
      </w:r>
      <w:r>
        <w:rPr>
          <w:rFonts w:ascii="仿宋_GB2312" w:hAnsi="Calibri" w:eastAsia="仿宋_GB2312" w:cs="Times New Roman"/>
          <w:color w:val="auto"/>
          <w:sz w:val="32"/>
          <w:szCs w:val="32"/>
        </w:rPr>
        <w:t>暂行办法》（</w:t>
      </w:r>
      <w:r>
        <w:rPr>
          <w:rFonts w:hint="eastAsia" w:ascii="仿宋_GB2312" w:hAnsi="Calibri" w:eastAsia="仿宋_GB2312" w:cs="Times New Roman"/>
          <w:color w:val="auto"/>
          <w:sz w:val="32"/>
          <w:szCs w:val="32"/>
        </w:rPr>
        <w:t>国家卫生和计划生育委员会令第15号</w:t>
      </w:r>
      <w:r>
        <w:rPr>
          <w:rFonts w:ascii="仿宋_GB2312" w:hAnsi="Calibri" w:eastAsia="仿宋_GB2312" w:cs="Times New Roman"/>
          <w:color w:val="auto"/>
          <w:sz w:val="32"/>
          <w:szCs w:val="32"/>
        </w:rPr>
        <w:t>）</w:t>
      </w:r>
      <w:r>
        <w:rPr>
          <w:rFonts w:hint="eastAsia" w:ascii="仿宋_GB2312" w:hAnsi="Calibri" w:eastAsia="仿宋_GB2312" w:cs="Times New Roman"/>
          <w:color w:val="auto"/>
          <w:sz w:val="32"/>
          <w:szCs w:val="32"/>
        </w:rPr>
        <w:t>、</w:t>
      </w:r>
      <w:r>
        <w:rPr>
          <w:rFonts w:ascii="仿宋_GB2312" w:hAnsi="Calibri" w:eastAsia="仿宋_GB2312" w:cs="Times New Roman"/>
          <w:color w:val="auto"/>
          <w:sz w:val="32"/>
          <w:szCs w:val="32"/>
        </w:rPr>
        <w:t>《</w:t>
      </w:r>
      <w:r>
        <w:rPr>
          <w:rFonts w:hint="eastAsia" w:ascii="仿宋_GB2312" w:hAnsi="Calibri" w:eastAsia="仿宋_GB2312" w:cs="Times New Roman"/>
          <w:color w:val="auto"/>
          <w:sz w:val="32"/>
          <w:szCs w:val="32"/>
        </w:rPr>
        <w:t>山东省中医医术确有专长人员医师资格考核注册管理实施细则</w:t>
      </w:r>
      <w:r>
        <w:rPr>
          <w:rFonts w:ascii="仿宋_GB2312" w:hAnsi="Calibri" w:eastAsia="仿宋_GB2312" w:cs="Times New Roman"/>
          <w:color w:val="auto"/>
          <w:sz w:val="32"/>
          <w:szCs w:val="32"/>
        </w:rPr>
        <w:t>》（</w:t>
      </w:r>
      <w:r>
        <w:rPr>
          <w:rFonts w:hint="eastAsia" w:ascii="仿宋_GB2312" w:hAnsi="Calibri" w:eastAsia="仿宋_GB2312" w:cs="Times New Roman"/>
          <w:color w:val="auto"/>
          <w:sz w:val="32"/>
          <w:szCs w:val="32"/>
        </w:rPr>
        <w:t>鲁卫发〔2021〕3号</w:t>
      </w:r>
      <w:r>
        <w:rPr>
          <w:rFonts w:ascii="仿宋_GB2312" w:hAnsi="Calibri" w:eastAsia="仿宋_GB2312" w:cs="Times New Roman"/>
          <w:color w:val="auto"/>
          <w:sz w:val="32"/>
          <w:szCs w:val="32"/>
        </w:rPr>
        <w:t>）有关</w:t>
      </w:r>
      <w:r>
        <w:rPr>
          <w:rFonts w:hint="eastAsia" w:ascii="仿宋_GB2312" w:hAnsi="Calibri" w:eastAsia="仿宋_GB2312" w:cs="Times New Roman"/>
          <w:color w:val="auto"/>
          <w:sz w:val="32"/>
          <w:szCs w:val="32"/>
        </w:rPr>
        <w:t>要求</w:t>
      </w:r>
      <w:r>
        <w:rPr>
          <w:rFonts w:ascii="仿宋_GB2312" w:hAnsi="Calibri" w:eastAsia="仿宋_GB2312" w:cs="Times New Roman"/>
          <w:color w:val="auto"/>
          <w:sz w:val="32"/>
          <w:szCs w:val="32"/>
        </w:rPr>
        <w:t>，制定本规定</w:t>
      </w:r>
      <w:r>
        <w:rPr>
          <w:rFonts w:hint="eastAsia" w:ascii="仿宋_GB2312" w:hAnsi="Calibri" w:eastAsia="仿宋_GB2312" w:cs="Times New Roman"/>
          <w:color w:val="auto"/>
          <w:sz w:val="32"/>
          <w:szCs w:val="32"/>
        </w:rPr>
        <w:t>。</w:t>
      </w:r>
    </w:p>
    <w:p w14:paraId="1807EF86">
      <w:pPr>
        <w:spacing w:line="560" w:lineRule="exact"/>
        <w:ind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第</w:t>
      </w:r>
      <w:r>
        <w:rPr>
          <w:rFonts w:ascii="仿宋_GB2312" w:hAnsi="Calibri" w:eastAsia="仿宋_GB2312" w:cs="Times New Roman"/>
          <w:color w:val="auto"/>
          <w:sz w:val="32"/>
          <w:szCs w:val="32"/>
        </w:rPr>
        <w:t>一条</w:t>
      </w:r>
      <w:r>
        <w:rPr>
          <w:rFonts w:hint="eastAsia" w:ascii="仿宋_GB2312" w:hAnsi="Calibri" w:eastAsia="仿宋_GB2312" w:cs="Times New Roman"/>
          <w:color w:val="auto"/>
          <w:sz w:val="32"/>
          <w:szCs w:val="32"/>
        </w:rPr>
        <w:t xml:space="preserve">  本规定适用</w:t>
      </w:r>
      <w:r>
        <w:rPr>
          <w:rFonts w:ascii="仿宋_GB2312" w:hAnsi="Calibri" w:eastAsia="仿宋_GB2312" w:cs="Times New Roman"/>
          <w:color w:val="auto"/>
          <w:sz w:val="32"/>
          <w:szCs w:val="32"/>
        </w:rPr>
        <w:t>于</w:t>
      </w:r>
      <w:r>
        <w:rPr>
          <w:rFonts w:hint="eastAsia" w:ascii="仿宋_GB2312" w:hAnsi="Calibri" w:eastAsia="仿宋_GB2312" w:cs="Times New Roman"/>
          <w:color w:val="auto"/>
          <w:sz w:val="32"/>
          <w:szCs w:val="32"/>
        </w:rPr>
        <w:t>在山东省</w:t>
      </w:r>
      <w:r>
        <w:rPr>
          <w:rFonts w:ascii="仿宋_GB2312" w:hAnsi="Calibri" w:eastAsia="仿宋_GB2312" w:cs="Times New Roman"/>
          <w:color w:val="auto"/>
          <w:sz w:val="32"/>
          <w:szCs w:val="32"/>
        </w:rPr>
        <w:t>以外的</w:t>
      </w:r>
      <w:r>
        <w:rPr>
          <w:rFonts w:hint="eastAsia" w:ascii="仿宋_GB2312" w:hAnsi="Calibri" w:eastAsia="仿宋_GB2312" w:cs="Times New Roman"/>
          <w:color w:val="auto"/>
          <w:sz w:val="32"/>
          <w:szCs w:val="32"/>
        </w:rPr>
        <w:t>其他省、自治区、直辖市取得《中医（专长）医师资格证书》的</w:t>
      </w:r>
      <w:r>
        <w:rPr>
          <w:rFonts w:ascii="仿宋_GB2312" w:hAnsi="Calibri" w:eastAsia="仿宋_GB2312" w:cs="Times New Roman"/>
          <w:color w:val="auto"/>
          <w:sz w:val="32"/>
          <w:szCs w:val="32"/>
        </w:rPr>
        <w:t>中医（专长）医师</w:t>
      </w:r>
      <w:r>
        <w:rPr>
          <w:rFonts w:hint="eastAsia" w:ascii="仿宋_GB2312" w:hAnsi="Calibri" w:eastAsia="仿宋_GB2312" w:cs="Times New Roman"/>
          <w:color w:val="auto"/>
          <w:sz w:val="32"/>
          <w:szCs w:val="32"/>
        </w:rPr>
        <w:t>，拟申请跨省来鲁执业者。</w:t>
      </w:r>
    </w:p>
    <w:p w14:paraId="7C7D59E9">
      <w:pPr>
        <w:spacing w:line="560" w:lineRule="exact"/>
        <w:ind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第二</w:t>
      </w:r>
      <w:r>
        <w:rPr>
          <w:rFonts w:ascii="仿宋_GB2312" w:hAnsi="Calibri" w:eastAsia="仿宋_GB2312" w:cs="Times New Roman"/>
          <w:color w:val="auto"/>
          <w:sz w:val="32"/>
          <w:szCs w:val="32"/>
        </w:rPr>
        <w:t>条</w:t>
      </w:r>
      <w:r>
        <w:rPr>
          <w:rFonts w:hint="eastAsia" w:ascii="仿宋_GB2312" w:hAnsi="Calibri" w:eastAsia="仿宋_GB2312" w:cs="Times New Roman"/>
          <w:color w:val="auto"/>
          <w:sz w:val="32"/>
          <w:szCs w:val="32"/>
        </w:rPr>
        <w:t xml:space="preserve">  </w:t>
      </w:r>
      <w:r>
        <w:rPr>
          <w:rFonts w:ascii="仿宋_GB2312" w:hAnsi="Calibri" w:eastAsia="仿宋_GB2312" w:cs="Times New Roman"/>
          <w:color w:val="auto"/>
          <w:sz w:val="32"/>
          <w:szCs w:val="32"/>
        </w:rPr>
        <w:t>中医（专长）医师</w:t>
      </w:r>
      <w:r>
        <w:rPr>
          <w:rFonts w:hint="eastAsia" w:ascii="仿宋_GB2312" w:hAnsi="Calibri" w:eastAsia="仿宋_GB2312" w:cs="Times New Roman"/>
          <w:color w:val="auto"/>
          <w:sz w:val="32"/>
          <w:szCs w:val="32"/>
        </w:rPr>
        <w:t>原则</w:t>
      </w:r>
      <w:r>
        <w:rPr>
          <w:rFonts w:ascii="仿宋_GB2312" w:hAnsi="Calibri" w:eastAsia="仿宋_GB2312" w:cs="Times New Roman"/>
          <w:color w:val="auto"/>
          <w:sz w:val="32"/>
          <w:szCs w:val="32"/>
        </w:rPr>
        <w:t>上</w:t>
      </w:r>
      <w:r>
        <w:rPr>
          <w:rFonts w:hint="eastAsia" w:ascii="仿宋_GB2312" w:hAnsi="Calibri" w:eastAsia="仿宋_GB2312" w:cs="Times New Roman"/>
          <w:color w:val="auto"/>
          <w:sz w:val="32"/>
          <w:szCs w:val="32"/>
        </w:rPr>
        <w:t>在</w:t>
      </w:r>
      <w:r>
        <w:rPr>
          <w:rFonts w:ascii="仿宋_GB2312" w:hAnsi="Calibri" w:eastAsia="仿宋_GB2312" w:cs="Times New Roman"/>
          <w:color w:val="auto"/>
          <w:sz w:val="32"/>
          <w:szCs w:val="32"/>
        </w:rPr>
        <w:t>其考核所在省</w:t>
      </w:r>
      <w:r>
        <w:rPr>
          <w:rFonts w:hint="eastAsia" w:ascii="仿宋_GB2312" w:hAnsi="Calibri" w:eastAsia="仿宋_GB2312" w:cs="Times New Roman"/>
          <w:color w:val="auto"/>
          <w:sz w:val="32"/>
          <w:szCs w:val="32"/>
        </w:rPr>
        <w:t>级</w:t>
      </w:r>
      <w:r>
        <w:rPr>
          <w:rFonts w:ascii="仿宋_GB2312" w:hAnsi="Calibri" w:eastAsia="仿宋_GB2312" w:cs="Times New Roman"/>
          <w:color w:val="auto"/>
          <w:sz w:val="32"/>
          <w:szCs w:val="32"/>
        </w:rPr>
        <w:t>行政区域内执业</w:t>
      </w:r>
      <w:r>
        <w:rPr>
          <w:rFonts w:hint="eastAsia" w:ascii="仿宋_GB2312" w:hAnsi="Calibri" w:eastAsia="仿宋_GB2312" w:cs="Times New Roman"/>
          <w:color w:val="auto"/>
          <w:sz w:val="32"/>
          <w:szCs w:val="32"/>
        </w:rPr>
        <w:t>。</w:t>
      </w:r>
      <w:r>
        <w:rPr>
          <w:rFonts w:ascii="仿宋_GB2312" w:hAnsi="Calibri" w:eastAsia="仿宋_GB2312" w:cs="Times New Roman"/>
          <w:color w:val="auto"/>
          <w:sz w:val="32"/>
          <w:szCs w:val="32"/>
        </w:rPr>
        <w:t>确</w:t>
      </w:r>
      <w:r>
        <w:rPr>
          <w:rFonts w:hint="eastAsia" w:ascii="仿宋_GB2312" w:hAnsi="Calibri" w:eastAsia="仿宋_GB2312" w:cs="Times New Roman"/>
          <w:color w:val="auto"/>
          <w:sz w:val="32"/>
          <w:szCs w:val="32"/>
        </w:rPr>
        <w:t>需跨省</w:t>
      </w:r>
      <w:r>
        <w:rPr>
          <w:rFonts w:ascii="仿宋_GB2312" w:hAnsi="Calibri" w:eastAsia="仿宋_GB2312" w:cs="Times New Roman"/>
          <w:color w:val="auto"/>
          <w:sz w:val="32"/>
          <w:szCs w:val="32"/>
        </w:rPr>
        <w:t>来鲁执业的，</w:t>
      </w:r>
      <w:r>
        <w:rPr>
          <w:rFonts w:hint="eastAsia" w:ascii="仿宋_GB2312" w:hAnsi="Calibri" w:eastAsia="仿宋_GB2312" w:cs="Times New Roman"/>
          <w:color w:val="auto"/>
          <w:sz w:val="32"/>
          <w:szCs w:val="32"/>
        </w:rPr>
        <w:t>须经我省中医药主管部门审核备案后，方可向县级以上中医药主管部门申请注册。</w:t>
      </w:r>
      <w:bookmarkStart w:id="0" w:name="_GoBack"/>
      <w:bookmarkEnd w:id="0"/>
    </w:p>
    <w:p w14:paraId="17590E5F">
      <w:pPr>
        <w:spacing w:line="560" w:lineRule="exact"/>
        <w:ind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第三</w:t>
      </w:r>
      <w:r>
        <w:rPr>
          <w:rFonts w:ascii="仿宋_GB2312" w:hAnsi="Calibri" w:eastAsia="仿宋_GB2312" w:cs="Times New Roman"/>
          <w:color w:val="auto"/>
          <w:sz w:val="32"/>
          <w:szCs w:val="32"/>
        </w:rPr>
        <w:t>条</w:t>
      </w:r>
      <w:r>
        <w:rPr>
          <w:rFonts w:hint="eastAsia" w:ascii="仿宋_GB2312" w:hAnsi="Calibri" w:eastAsia="仿宋_GB2312" w:cs="Times New Roman"/>
          <w:color w:val="auto"/>
          <w:sz w:val="32"/>
          <w:szCs w:val="32"/>
        </w:rPr>
        <w:t xml:space="preserve">  申请</w:t>
      </w:r>
      <w:r>
        <w:rPr>
          <w:rFonts w:hint="eastAsia" w:ascii="仿宋_GB2312" w:hAnsi="Calibri" w:eastAsia="仿宋_GB2312" w:cs="Times New Roman"/>
          <w:color w:val="auto"/>
          <w:sz w:val="32"/>
          <w:szCs w:val="32"/>
          <w:lang w:val="en-US" w:eastAsia="zh-CN"/>
        </w:rPr>
        <w:t>我省</w:t>
      </w:r>
      <w:r>
        <w:rPr>
          <w:rFonts w:hint="eastAsia" w:ascii="仿宋_GB2312" w:hAnsi="Calibri" w:eastAsia="仿宋_GB2312" w:cs="Times New Roman"/>
          <w:color w:val="auto"/>
          <w:sz w:val="32"/>
          <w:szCs w:val="32"/>
        </w:rPr>
        <w:t>中医药主管部门审核备案，</w:t>
      </w:r>
      <w:r>
        <w:rPr>
          <w:rFonts w:ascii="仿宋_GB2312" w:hAnsi="Calibri" w:eastAsia="仿宋_GB2312" w:cs="Times New Roman"/>
          <w:color w:val="auto"/>
          <w:sz w:val="32"/>
          <w:szCs w:val="32"/>
        </w:rPr>
        <w:t>须在</w:t>
      </w:r>
      <w:r>
        <w:rPr>
          <w:rFonts w:hint="eastAsia" w:ascii="仿宋_GB2312" w:hAnsi="Calibri" w:eastAsia="仿宋_GB2312" w:cs="Times New Roman"/>
          <w:color w:val="auto"/>
          <w:sz w:val="32"/>
          <w:szCs w:val="32"/>
        </w:rPr>
        <w:t>其</w:t>
      </w:r>
      <w:r>
        <w:rPr>
          <w:rFonts w:ascii="仿宋_GB2312" w:hAnsi="Calibri" w:eastAsia="仿宋_GB2312" w:cs="Times New Roman"/>
          <w:color w:val="auto"/>
          <w:sz w:val="32"/>
          <w:szCs w:val="32"/>
        </w:rPr>
        <w:t>考核所在省</w:t>
      </w:r>
      <w:r>
        <w:rPr>
          <w:rFonts w:hint="eastAsia" w:ascii="仿宋_GB2312" w:hAnsi="Calibri" w:eastAsia="仿宋_GB2312" w:cs="Times New Roman"/>
          <w:color w:val="auto"/>
          <w:sz w:val="32"/>
          <w:szCs w:val="32"/>
        </w:rPr>
        <w:t>取得《中医（专长）医师资格证书》，</w:t>
      </w:r>
      <w:r>
        <w:rPr>
          <w:rFonts w:ascii="仿宋_GB2312" w:hAnsi="Calibri" w:eastAsia="仿宋_GB2312" w:cs="Times New Roman"/>
          <w:color w:val="auto"/>
          <w:sz w:val="32"/>
          <w:szCs w:val="32"/>
        </w:rPr>
        <w:t>且</w:t>
      </w:r>
      <w:r>
        <w:rPr>
          <w:rFonts w:hint="eastAsia" w:ascii="仿宋_GB2312" w:hAnsi="Calibri" w:eastAsia="仿宋_GB2312" w:cs="Times New Roman"/>
          <w:color w:val="auto"/>
          <w:sz w:val="32"/>
          <w:szCs w:val="32"/>
        </w:rPr>
        <w:t>无</w:t>
      </w:r>
      <w:r>
        <w:rPr>
          <w:rFonts w:ascii="仿宋_GB2312" w:hAnsi="Calibri" w:eastAsia="仿宋_GB2312" w:cs="Times New Roman"/>
          <w:color w:val="auto"/>
          <w:sz w:val="32"/>
          <w:szCs w:val="32"/>
        </w:rPr>
        <w:t>不良执业记录。</w:t>
      </w:r>
    </w:p>
    <w:p w14:paraId="31727B23">
      <w:pPr>
        <w:spacing w:line="560" w:lineRule="exact"/>
        <w:ind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第四</w:t>
      </w:r>
      <w:r>
        <w:rPr>
          <w:rFonts w:ascii="仿宋_GB2312" w:hAnsi="Calibri" w:eastAsia="仿宋_GB2312" w:cs="Times New Roman"/>
          <w:color w:val="auto"/>
          <w:sz w:val="32"/>
          <w:szCs w:val="32"/>
        </w:rPr>
        <w:t>条</w:t>
      </w:r>
      <w:r>
        <w:rPr>
          <w:rFonts w:hint="eastAsia" w:ascii="仿宋_GB2312" w:hAnsi="Calibri" w:eastAsia="仿宋_GB2312" w:cs="Times New Roman"/>
          <w:color w:val="auto"/>
          <w:sz w:val="32"/>
          <w:szCs w:val="32"/>
        </w:rPr>
        <w:t xml:space="preserve">  申请</w:t>
      </w:r>
      <w:r>
        <w:rPr>
          <w:rFonts w:hint="eastAsia" w:ascii="仿宋_GB2312" w:hAnsi="Calibri" w:eastAsia="仿宋_GB2312" w:cs="Times New Roman"/>
          <w:color w:val="auto"/>
          <w:sz w:val="32"/>
          <w:szCs w:val="32"/>
          <w:lang w:val="en-US" w:eastAsia="zh-CN"/>
        </w:rPr>
        <w:t>我省</w:t>
      </w:r>
      <w:r>
        <w:rPr>
          <w:rFonts w:hint="eastAsia" w:ascii="仿宋_GB2312" w:hAnsi="Calibri" w:eastAsia="仿宋_GB2312" w:cs="Times New Roman"/>
          <w:color w:val="auto"/>
          <w:sz w:val="32"/>
          <w:szCs w:val="32"/>
        </w:rPr>
        <w:t>中医药主管部门审核备案，须提交以下材料：</w:t>
      </w:r>
    </w:p>
    <w:p w14:paraId="0452A4DD">
      <w:pPr>
        <w:spacing w:line="560" w:lineRule="exact"/>
        <w:ind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（一）《中医（专长）医师跨省执业申请表》（见附件）；</w:t>
      </w:r>
    </w:p>
    <w:p w14:paraId="681E049A">
      <w:pPr>
        <w:spacing w:line="560" w:lineRule="exact"/>
        <w:ind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（二）本人有效身份证明原件及复印件；</w:t>
      </w:r>
    </w:p>
    <w:p w14:paraId="23711E60">
      <w:pPr>
        <w:spacing w:line="560" w:lineRule="exact"/>
        <w:ind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（三）外省颁发的《中医（专长）医师资格证书》《中医（专长）医师执业证书》原件及复印件；</w:t>
      </w:r>
    </w:p>
    <w:p w14:paraId="6C1B6D11">
      <w:pPr>
        <w:spacing w:line="560" w:lineRule="exact"/>
        <w:ind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（四）对应专长回顾性中医医术实践资料至少5例。</w:t>
      </w:r>
    </w:p>
    <w:p w14:paraId="3941F1CA">
      <w:pPr>
        <w:spacing w:line="560" w:lineRule="exact"/>
        <w:ind w:firstLine="640" w:firstLineChars="200"/>
        <w:jc w:val="left"/>
        <w:rPr>
          <w:rFonts w:ascii="仿宋_GB2312" w:hAnsi="Calibri" w:eastAsia="仿宋_GB2312" w:cs="Times New Roman"/>
          <w:color w:val="auto"/>
          <w:sz w:val="32"/>
          <w:szCs w:val="32"/>
          <w:highlight w:val="yellow"/>
        </w:rPr>
      </w:pPr>
      <w:r>
        <w:rPr>
          <w:rFonts w:hint="eastAsia" w:ascii="仿宋_GB2312" w:hAnsi="Calibri" w:eastAsia="仿宋_GB2312" w:cs="Times New Roman"/>
          <w:color w:val="auto"/>
          <w:sz w:val="32"/>
          <w:szCs w:val="32"/>
        </w:rPr>
        <w:t>第五</w:t>
      </w:r>
      <w:r>
        <w:rPr>
          <w:rFonts w:ascii="仿宋_GB2312" w:hAnsi="Calibri" w:eastAsia="仿宋_GB2312" w:cs="Times New Roman"/>
          <w:color w:val="auto"/>
          <w:sz w:val="32"/>
          <w:szCs w:val="32"/>
        </w:rPr>
        <w:t>条</w:t>
      </w:r>
      <w:r>
        <w:rPr>
          <w:rFonts w:hint="eastAsia" w:ascii="仿宋_GB2312" w:hAnsi="Calibri" w:eastAsia="仿宋_GB2312" w:cs="Times New Roman"/>
          <w:color w:val="auto"/>
          <w:sz w:val="32"/>
          <w:szCs w:val="32"/>
        </w:rPr>
        <w:t xml:space="preserve">  </w:t>
      </w:r>
      <w:r>
        <w:rPr>
          <w:rFonts w:hint="eastAsia" w:ascii="仿宋_GB2312" w:hAnsi="Calibri" w:eastAsia="仿宋_GB2312" w:cs="Times New Roman"/>
          <w:color w:val="auto"/>
          <w:sz w:val="32"/>
          <w:szCs w:val="32"/>
          <w:lang w:val="en-US" w:eastAsia="zh-CN"/>
        </w:rPr>
        <w:t>申请者向其拟执业机构所在地县级中医药主管部门提出申请。县级中医药主管部门负责对申请者提交材料的真实性和完整性初审并提出初审意见，将初审合格人员材料报设区的市级中医药主管部门。设区的市级中医药主管部门结合初审意见，对申请者提交的材料复审，将复审合格人员材料报省级中医药主管部门。</w:t>
      </w:r>
      <w:r>
        <w:rPr>
          <w:rFonts w:hint="eastAsia" w:ascii="仿宋_GB2312" w:hAnsi="Calibri" w:eastAsia="仿宋_GB2312" w:cs="Times New Roman"/>
          <w:color w:val="auto"/>
          <w:sz w:val="32"/>
          <w:szCs w:val="32"/>
        </w:rPr>
        <w:t>省级中医药主管部门负责对申请人使用技术方法的</w:t>
      </w:r>
      <w:r>
        <w:rPr>
          <w:rFonts w:ascii="仿宋_GB2312" w:hAnsi="Calibri" w:eastAsia="仿宋_GB2312" w:cs="Times New Roman"/>
          <w:color w:val="auto"/>
          <w:sz w:val="32"/>
          <w:szCs w:val="32"/>
        </w:rPr>
        <w:t>安全性、有效性、独特性</w:t>
      </w:r>
      <w:r>
        <w:rPr>
          <w:rFonts w:hint="eastAsia" w:ascii="仿宋_GB2312" w:hAnsi="Calibri" w:eastAsia="仿宋_GB2312" w:cs="Times New Roman"/>
          <w:color w:val="auto"/>
          <w:sz w:val="32"/>
          <w:szCs w:val="32"/>
        </w:rPr>
        <w:t>进行审核。</w:t>
      </w:r>
    </w:p>
    <w:p w14:paraId="60BCFE16">
      <w:pPr>
        <w:spacing w:line="560" w:lineRule="exact"/>
        <w:ind w:firstLine="640" w:firstLineChars="200"/>
        <w:rPr>
          <w:rFonts w:ascii="仿宋_GB2312" w:eastAsia="仿宋_GB2312"/>
          <w:color w:val="auto"/>
          <w:sz w:val="32"/>
          <w:szCs w:val="32"/>
        </w:rPr>
      </w:pPr>
      <w:r>
        <w:rPr>
          <w:rFonts w:hint="eastAsia" w:ascii="仿宋_GB2312" w:hAnsi="Calibri" w:eastAsia="仿宋_GB2312" w:cs="Times New Roman"/>
          <w:color w:val="auto"/>
          <w:sz w:val="32"/>
          <w:szCs w:val="32"/>
        </w:rPr>
        <w:t>第六</w:t>
      </w:r>
      <w:r>
        <w:rPr>
          <w:rFonts w:ascii="仿宋_GB2312" w:hAnsi="Calibri" w:eastAsia="仿宋_GB2312" w:cs="Times New Roman"/>
          <w:color w:val="auto"/>
          <w:sz w:val="32"/>
          <w:szCs w:val="32"/>
        </w:rPr>
        <w:t>条</w:t>
      </w:r>
      <w:r>
        <w:rPr>
          <w:rFonts w:hint="eastAsia" w:ascii="仿宋_GB2312" w:hAnsi="Calibri" w:eastAsia="仿宋_GB2312" w:cs="Times New Roman"/>
          <w:color w:val="auto"/>
          <w:sz w:val="32"/>
          <w:szCs w:val="32"/>
        </w:rPr>
        <w:t xml:space="preserve">  </w:t>
      </w:r>
      <w:r>
        <w:rPr>
          <w:rFonts w:hint="eastAsia" w:ascii="仿宋_GB2312" w:hAnsi="楷体" w:eastAsia="仿宋_GB2312"/>
          <w:color w:val="auto"/>
          <w:sz w:val="32"/>
          <w:szCs w:val="32"/>
        </w:rPr>
        <w:t>省级审核实行专家现场集中审核，通过中医医术专长综述和医术渊源资料评议、现场陈述问答、中医药技术方法操作等形式，对实践技能和效果进行科学量化评价，</w:t>
      </w:r>
      <w:r>
        <w:rPr>
          <w:rFonts w:hint="eastAsia" w:ascii="仿宋_GB2312" w:eastAsia="仿宋_GB2312"/>
          <w:color w:val="auto"/>
          <w:sz w:val="32"/>
          <w:szCs w:val="32"/>
        </w:rPr>
        <w:t>具体参照</w:t>
      </w:r>
      <w:r>
        <w:rPr>
          <w:rFonts w:hint="eastAsia" w:ascii="仿宋_GB2312" w:eastAsia="仿宋_GB2312"/>
          <w:color w:val="auto"/>
          <w:sz w:val="32"/>
          <w:szCs w:val="32"/>
          <w:lang w:val="en-US" w:eastAsia="zh-CN"/>
        </w:rPr>
        <w:t>我</w:t>
      </w:r>
      <w:r>
        <w:rPr>
          <w:rFonts w:hint="eastAsia" w:ascii="仿宋_GB2312" w:eastAsia="仿宋_GB2312"/>
          <w:color w:val="auto"/>
          <w:sz w:val="32"/>
          <w:szCs w:val="32"/>
        </w:rPr>
        <w:t>省中医医术确有专长人员医师资格考核程序及标准。</w:t>
      </w:r>
    </w:p>
    <w:p w14:paraId="4FD51DB9">
      <w:pPr>
        <w:spacing w:line="560" w:lineRule="exact"/>
        <w:ind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第七</w:t>
      </w:r>
      <w:r>
        <w:rPr>
          <w:rFonts w:ascii="仿宋_GB2312" w:hAnsi="Calibri" w:eastAsia="仿宋_GB2312" w:cs="Times New Roman"/>
          <w:color w:val="auto"/>
          <w:sz w:val="32"/>
          <w:szCs w:val="32"/>
        </w:rPr>
        <w:t>条</w:t>
      </w:r>
      <w:r>
        <w:rPr>
          <w:rFonts w:hint="eastAsia" w:ascii="仿宋_GB2312" w:hAnsi="Calibri" w:eastAsia="仿宋_GB2312" w:cs="Times New Roman"/>
          <w:color w:val="auto"/>
          <w:sz w:val="32"/>
          <w:szCs w:val="32"/>
        </w:rPr>
        <w:t xml:space="preserve">  省级中医药主管部门每年</w:t>
      </w:r>
      <w:r>
        <w:rPr>
          <w:rFonts w:hint="eastAsia" w:ascii="仿宋_GB2312" w:hAnsi="Calibri" w:eastAsia="仿宋_GB2312" w:cs="Times New Roman"/>
          <w:color w:val="auto"/>
          <w:sz w:val="32"/>
          <w:szCs w:val="32"/>
          <w:lang w:val="en-US" w:eastAsia="zh-CN"/>
        </w:rPr>
        <w:t>6月和10</w:t>
      </w:r>
      <w:r>
        <w:rPr>
          <w:rFonts w:hint="eastAsia" w:ascii="仿宋_GB2312" w:hAnsi="Calibri" w:eastAsia="仿宋_GB2312" w:cs="Times New Roman"/>
          <w:color w:val="auto"/>
          <w:sz w:val="32"/>
          <w:szCs w:val="32"/>
        </w:rPr>
        <w:t>月定期组织审核。审核合格</w:t>
      </w:r>
      <w:r>
        <w:rPr>
          <w:rFonts w:ascii="仿宋_GB2312" w:hAnsi="Calibri" w:eastAsia="仿宋_GB2312" w:cs="Times New Roman"/>
          <w:color w:val="auto"/>
          <w:sz w:val="32"/>
          <w:szCs w:val="32"/>
        </w:rPr>
        <w:t>的，</w:t>
      </w:r>
      <w:r>
        <w:rPr>
          <w:rFonts w:hint="eastAsia" w:ascii="仿宋_GB2312" w:hAnsi="Calibri" w:eastAsia="仿宋_GB2312" w:cs="Times New Roman"/>
          <w:color w:val="auto"/>
          <w:sz w:val="32"/>
          <w:szCs w:val="32"/>
        </w:rPr>
        <w:t>发放</w:t>
      </w:r>
      <w:r>
        <w:rPr>
          <w:rFonts w:ascii="仿宋_GB2312" w:hAnsi="Calibri" w:eastAsia="仿宋_GB2312" w:cs="Times New Roman"/>
          <w:color w:val="auto"/>
          <w:sz w:val="32"/>
          <w:szCs w:val="32"/>
        </w:rPr>
        <w:t>备案通知书</w:t>
      </w:r>
      <w:r>
        <w:rPr>
          <w:rFonts w:hint="eastAsia" w:ascii="仿宋_GB2312" w:hAnsi="Calibri" w:eastAsia="仿宋_GB2312" w:cs="Times New Roman"/>
          <w:color w:val="auto"/>
          <w:sz w:val="32"/>
          <w:szCs w:val="32"/>
        </w:rPr>
        <w:t>，</w:t>
      </w:r>
      <w:r>
        <w:rPr>
          <w:rFonts w:ascii="仿宋_GB2312" w:hAnsi="Calibri" w:eastAsia="仿宋_GB2312" w:cs="Times New Roman"/>
          <w:color w:val="auto"/>
          <w:sz w:val="32"/>
          <w:szCs w:val="32"/>
        </w:rPr>
        <w:t>用</w:t>
      </w:r>
      <w:r>
        <w:rPr>
          <w:rFonts w:hint="eastAsia" w:ascii="仿宋_GB2312" w:hAnsi="Calibri" w:eastAsia="仿宋_GB2312" w:cs="Times New Roman"/>
          <w:color w:val="auto"/>
          <w:sz w:val="32"/>
          <w:szCs w:val="32"/>
        </w:rPr>
        <w:t>于</w:t>
      </w:r>
      <w:r>
        <w:rPr>
          <w:rFonts w:ascii="仿宋_GB2312" w:hAnsi="Calibri" w:eastAsia="仿宋_GB2312" w:cs="Times New Roman"/>
          <w:color w:val="auto"/>
          <w:sz w:val="32"/>
          <w:szCs w:val="32"/>
        </w:rPr>
        <w:t>在我</w:t>
      </w:r>
      <w:r>
        <w:rPr>
          <w:rFonts w:hint="eastAsia" w:ascii="仿宋_GB2312" w:hAnsi="Calibri" w:eastAsia="仿宋_GB2312" w:cs="Times New Roman"/>
          <w:color w:val="auto"/>
          <w:sz w:val="32"/>
          <w:szCs w:val="32"/>
        </w:rPr>
        <w:t>省申请</w:t>
      </w:r>
      <w:r>
        <w:rPr>
          <w:rFonts w:ascii="仿宋_GB2312" w:hAnsi="Calibri" w:eastAsia="仿宋_GB2312" w:cs="Times New Roman"/>
          <w:color w:val="auto"/>
          <w:sz w:val="32"/>
          <w:szCs w:val="32"/>
        </w:rPr>
        <w:t>注册使用。</w:t>
      </w:r>
    </w:p>
    <w:p w14:paraId="344532C8">
      <w:pPr>
        <w:spacing w:line="560" w:lineRule="exact"/>
        <w:ind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第八</w:t>
      </w:r>
      <w:r>
        <w:rPr>
          <w:rFonts w:ascii="仿宋_GB2312" w:hAnsi="Calibri" w:eastAsia="仿宋_GB2312" w:cs="Times New Roman"/>
          <w:color w:val="auto"/>
          <w:sz w:val="32"/>
          <w:szCs w:val="32"/>
        </w:rPr>
        <w:t>条</w:t>
      </w:r>
      <w:r>
        <w:rPr>
          <w:rFonts w:hint="eastAsia" w:ascii="仿宋_GB2312" w:hAnsi="Calibri" w:eastAsia="仿宋_GB2312" w:cs="Times New Roman"/>
          <w:color w:val="auto"/>
          <w:sz w:val="32"/>
          <w:szCs w:val="32"/>
        </w:rPr>
        <w:t xml:space="preserve">  各级中医药主管部门须按要求面向中医（专长）医师组织开展以依法执业、感染防控及病历书写等为主要内容的岗位培训，加强对中医（专长）医师的日常监管，重点对其执业范围、诊疗行为、医疗安全以及广告宣传等进行监督检查。</w:t>
      </w:r>
    </w:p>
    <w:p w14:paraId="28820578">
      <w:pPr>
        <w:spacing w:line="560" w:lineRule="exact"/>
        <w:ind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第九</w:t>
      </w:r>
      <w:r>
        <w:rPr>
          <w:rFonts w:ascii="仿宋_GB2312" w:hAnsi="Calibri" w:eastAsia="仿宋_GB2312" w:cs="Times New Roman"/>
          <w:color w:val="auto"/>
          <w:sz w:val="32"/>
          <w:szCs w:val="32"/>
        </w:rPr>
        <w:t>条</w:t>
      </w:r>
      <w:r>
        <w:rPr>
          <w:rFonts w:hint="eastAsia" w:ascii="仿宋_GB2312" w:hAnsi="Calibri" w:eastAsia="仿宋_GB2312" w:cs="Times New Roman"/>
          <w:color w:val="auto"/>
          <w:sz w:val="32"/>
          <w:szCs w:val="32"/>
        </w:rPr>
        <w:t xml:space="preserve">  本</w:t>
      </w:r>
      <w:r>
        <w:rPr>
          <w:rFonts w:ascii="仿宋_GB2312" w:hAnsi="Calibri" w:eastAsia="仿宋_GB2312" w:cs="Times New Roman"/>
          <w:color w:val="auto"/>
          <w:sz w:val="32"/>
          <w:szCs w:val="32"/>
        </w:rPr>
        <w:t>规定自</w:t>
      </w:r>
      <w:r>
        <w:rPr>
          <w:rFonts w:hint="eastAsia" w:ascii="仿宋_GB2312" w:hAnsi="Calibri" w:eastAsia="仿宋_GB2312" w:cs="Times New Roman"/>
          <w:color w:val="auto"/>
          <w:sz w:val="32"/>
          <w:szCs w:val="32"/>
        </w:rPr>
        <w:t>202</w:t>
      </w:r>
      <w:r>
        <w:rPr>
          <w:rFonts w:hint="eastAsia" w:ascii="仿宋_GB2312" w:hAnsi="Calibri" w:eastAsia="仿宋_GB2312" w:cs="Times New Roman"/>
          <w:color w:val="auto"/>
          <w:sz w:val="32"/>
          <w:szCs w:val="32"/>
          <w:lang w:val="en-US" w:eastAsia="zh-CN"/>
        </w:rPr>
        <w:t>5</w:t>
      </w:r>
      <w:r>
        <w:rPr>
          <w:rFonts w:hint="eastAsia" w:ascii="仿宋_GB2312" w:hAnsi="Calibri" w:eastAsia="仿宋_GB2312" w:cs="Times New Roman"/>
          <w:color w:val="auto"/>
          <w:sz w:val="32"/>
          <w:szCs w:val="32"/>
        </w:rPr>
        <w:t>年</w:t>
      </w:r>
      <w:r>
        <w:rPr>
          <w:rFonts w:hint="eastAsia" w:ascii="仿宋_GB2312" w:hAnsi="Calibri" w:eastAsia="仿宋_GB2312" w:cs="Times New Roman"/>
          <w:color w:val="auto"/>
          <w:sz w:val="32"/>
          <w:szCs w:val="32"/>
          <w:lang w:val="en-US" w:eastAsia="zh-CN"/>
        </w:rPr>
        <w:t xml:space="preserve"> </w:t>
      </w:r>
      <w:r>
        <w:rPr>
          <w:rFonts w:hint="eastAsia" w:ascii="仿宋_GB2312" w:hAnsi="Calibri" w:eastAsia="仿宋_GB2312" w:cs="Times New Roman"/>
          <w:color w:val="auto"/>
          <w:sz w:val="32"/>
          <w:szCs w:val="32"/>
        </w:rPr>
        <w:t>月</w:t>
      </w:r>
      <w:r>
        <w:rPr>
          <w:rFonts w:hint="eastAsia" w:ascii="仿宋_GB2312" w:hAnsi="Calibri" w:eastAsia="仿宋_GB2312" w:cs="Times New Roman"/>
          <w:color w:val="auto"/>
          <w:sz w:val="32"/>
          <w:szCs w:val="32"/>
          <w:lang w:val="en-US" w:eastAsia="zh-CN"/>
        </w:rPr>
        <w:t xml:space="preserve"> </w:t>
      </w:r>
      <w:r>
        <w:rPr>
          <w:rFonts w:hint="eastAsia" w:ascii="仿宋_GB2312" w:hAnsi="Calibri" w:eastAsia="仿宋_GB2312" w:cs="Times New Roman"/>
          <w:color w:val="auto"/>
          <w:sz w:val="32"/>
          <w:szCs w:val="32"/>
        </w:rPr>
        <w:t>日</w:t>
      </w:r>
      <w:r>
        <w:rPr>
          <w:rFonts w:ascii="仿宋_GB2312" w:hAnsi="Calibri" w:eastAsia="仿宋_GB2312" w:cs="Times New Roman"/>
          <w:color w:val="auto"/>
          <w:sz w:val="32"/>
          <w:szCs w:val="32"/>
        </w:rPr>
        <w:t>起施行。</w:t>
      </w:r>
    </w:p>
    <w:p w14:paraId="53BE8017">
      <w:pPr>
        <w:spacing w:line="560" w:lineRule="exact"/>
        <w:ind w:firstLine="640" w:firstLineChars="200"/>
        <w:jc w:val="left"/>
        <w:rPr>
          <w:rFonts w:ascii="仿宋_GB2312" w:hAnsi="Calibri" w:eastAsia="仿宋_GB2312" w:cs="Times New Roman"/>
          <w:color w:val="auto"/>
          <w:sz w:val="32"/>
          <w:szCs w:val="32"/>
        </w:rPr>
      </w:pPr>
    </w:p>
    <w:p w14:paraId="3C38D941">
      <w:pPr>
        <w:spacing w:line="560" w:lineRule="exact"/>
        <w:ind w:firstLine="640" w:firstLineChars="200"/>
        <w:jc w:val="left"/>
        <w:rPr>
          <w:rFonts w:ascii="仿宋_GB2312" w:hAnsi="Calibri" w:eastAsia="仿宋_GB2312" w:cs="Times New Roman"/>
          <w:color w:val="auto"/>
          <w:sz w:val="32"/>
          <w:szCs w:val="32"/>
        </w:rPr>
      </w:pPr>
      <w:r>
        <w:rPr>
          <w:rFonts w:hint="eastAsia" w:ascii="仿宋_GB2312" w:hAnsi="Calibri" w:eastAsia="仿宋_GB2312" w:cs="Times New Roman"/>
          <w:color w:val="auto"/>
          <w:sz w:val="32"/>
          <w:szCs w:val="32"/>
        </w:rPr>
        <w:t>附件：中医（专长）医师跨省执业申请表</w:t>
      </w:r>
    </w:p>
    <w:p w14:paraId="5143457A">
      <w:pPr>
        <w:widowControl/>
        <w:jc w:val="left"/>
        <w:rPr>
          <w:rFonts w:ascii="方正小标宋简体" w:eastAsia="方正小标宋简体"/>
          <w:b/>
          <w:color w:val="auto"/>
          <w:sz w:val="44"/>
          <w:szCs w:val="44"/>
        </w:rPr>
      </w:pPr>
      <w:r>
        <w:rPr>
          <w:rFonts w:ascii="方正小标宋简体" w:eastAsia="方正小标宋简体"/>
          <w:b/>
          <w:color w:val="auto"/>
          <w:sz w:val="44"/>
          <w:szCs w:val="44"/>
        </w:rPr>
        <w:br w:type="page"/>
      </w:r>
    </w:p>
    <w:p w14:paraId="1C0BD18D">
      <w:pPr>
        <w:jc w:val="left"/>
        <w:rPr>
          <w:rFonts w:ascii="黑体" w:hAnsi="黑体" w:eastAsia="黑体"/>
          <w:color w:val="auto"/>
          <w:sz w:val="32"/>
          <w:szCs w:val="32"/>
        </w:rPr>
      </w:pPr>
      <w:r>
        <w:rPr>
          <w:rFonts w:hint="eastAsia" w:ascii="黑体" w:hAnsi="黑体" w:eastAsia="黑体"/>
          <w:color w:val="auto"/>
          <w:sz w:val="32"/>
          <w:szCs w:val="32"/>
        </w:rPr>
        <w:t>附件</w:t>
      </w:r>
    </w:p>
    <w:p w14:paraId="2F76AACA">
      <w:pPr>
        <w:spacing w:line="60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中医（专长）医师跨省执业申请表</w:t>
      </w:r>
    </w:p>
    <w:p w14:paraId="66CDC6E6">
      <w:pPr>
        <w:jc w:val="both"/>
        <w:rPr>
          <w:rFonts w:hint="eastAsia" w:ascii="楷体_GB2312" w:eastAsia="楷体_GB2312"/>
          <w:bCs/>
          <w:color w:val="auto"/>
          <w:sz w:val="28"/>
          <w:szCs w:val="28"/>
        </w:rPr>
      </w:pPr>
    </w:p>
    <w:tbl>
      <w:tblPr>
        <w:tblStyle w:val="5"/>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4"/>
        <w:gridCol w:w="1417"/>
        <w:gridCol w:w="567"/>
        <w:gridCol w:w="821"/>
        <w:gridCol w:w="739"/>
        <w:gridCol w:w="425"/>
        <w:gridCol w:w="668"/>
        <w:gridCol w:w="635"/>
        <w:gridCol w:w="539"/>
        <w:gridCol w:w="2026"/>
      </w:tblGrid>
      <w:tr w14:paraId="3E5D4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Align w:val="center"/>
          </w:tcPr>
          <w:p w14:paraId="19F42C4C">
            <w:pPr>
              <w:spacing w:line="360" w:lineRule="auto"/>
              <w:jc w:val="center"/>
              <w:rPr>
                <w:rFonts w:ascii="仿宋_GB2312" w:eastAsia="仿宋_GB2312"/>
                <w:b/>
                <w:bCs/>
                <w:color w:val="auto"/>
                <w:sz w:val="24"/>
              </w:rPr>
            </w:pPr>
            <w:r>
              <w:rPr>
                <w:rFonts w:hint="eastAsia" w:ascii="仿宋_GB2312" w:eastAsia="仿宋_GB2312"/>
                <w:b/>
                <w:bCs/>
                <w:color w:val="auto"/>
                <w:sz w:val="24"/>
              </w:rPr>
              <w:t>姓名</w:t>
            </w:r>
          </w:p>
        </w:tc>
        <w:tc>
          <w:tcPr>
            <w:tcW w:w="1984" w:type="dxa"/>
            <w:gridSpan w:val="2"/>
            <w:vAlign w:val="center"/>
          </w:tcPr>
          <w:p w14:paraId="239995CC">
            <w:pPr>
              <w:spacing w:line="360" w:lineRule="auto"/>
              <w:jc w:val="center"/>
              <w:rPr>
                <w:rFonts w:ascii="仿宋_GB2312" w:eastAsia="仿宋_GB2312"/>
                <w:bCs/>
                <w:color w:val="auto"/>
                <w:sz w:val="24"/>
              </w:rPr>
            </w:pPr>
          </w:p>
        </w:tc>
        <w:tc>
          <w:tcPr>
            <w:tcW w:w="1985" w:type="dxa"/>
            <w:gridSpan w:val="3"/>
            <w:vAlign w:val="center"/>
          </w:tcPr>
          <w:p w14:paraId="253BE435">
            <w:pPr>
              <w:spacing w:line="360" w:lineRule="auto"/>
              <w:jc w:val="center"/>
              <w:rPr>
                <w:rFonts w:ascii="仿宋_GB2312" w:eastAsia="仿宋_GB2312"/>
                <w:b/>
                <w:bCs/>
                <w:color w:val="auto"/>
                <w:sz w:val="24"/>
              </w:rPr>
            </w:pPr>
            <w:r>
              <w:rPr>
                <w:rFonts w:hint="eastAsia" w:ascii="仿宋_GB2312" w:eastAsia="仿宋_GB2312"/>
                <w:b/>
                <w:bCs/>
                <w:color w:val="auto"/>
                <w:sz w:val="24"/>
              </w:rPr>
              <w:t>性别</w:t>
            </w:r>
          </w:p>
        </w:tc>
        <w:tc>
          <w:tcPr>
            <w:tcW w:w="1842" w:type="dxa"/>
            <w:gridSpan w:val="3"/>
            <w:vAlign w:val="center"/>
          </w:tcPr>
          <w:p w14:paraId="6C87AF76">
            <w:pPr>
              <w:spacing w:line="360" w:lineRule="auto"/>
              <w:jc w:val="center"/>
              <w:rPr>
                <w:rFonts w:ascii="仿宋_GB2312" w:eastAsia="仿宋_GB2312"/>
                <w:bCs/>
                <w:color w:val="auto"/>
                <w:sz w:val="24"/>
              </w:rPr>
            </w:pPr>
          </w:p>
        </w:tc>
        <w:tc>
          <w:tcPr>
            <w:tcW w:w="2026" w:type="dxa"/>
            <w:vMerge w:val="restart"/>
            <w:vAlign w:val="center"/>
          </w:tcPr>
          <w:p w14:paraId="5B34D04F">
            <w:pPr>
              <w:spacing w:line="360" w:lineRule="auto"/>
              <w:jc w:val="center"/>
              <w:rPr>
                <w:rFonts w:ascii="仿宋_GB2312" w:eastAsia="仿宋_GB2312"/>
                <w:bCs/>
                <w:color w:val="auto"/>
                <w:sz w:val="24"/>
              </w:rPr>
            </w:pPr>
            <w:r>
              <w:rPr>
                <w:rFonts w:hint="eastAsia" w:ascii="仿宋_GB2312" w:eastAsia="仿宋_GB2312"/>
                <w:bCs/>
                <w:color w:val="auto"/>
                <w:sz w:val="24"/>
              </w:rPr>
              <w:t>照 片</w:t>
            </w:r>
          </w:p>
        </w:tc>
      </w:tr>
      <w:tr w14:paraId="13B61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Align w:val="center"/>
          </w:tcPr>
          <w:p w14:paraId="5A3A9475">
            <w:pPr>
              <w:spacing w:line="360" w:lineRule="auto"/>
              <w:jc w:val="center"/>
              <w:rPr>
                <w:rFonts w:ascii="仿宋_GB2312" w:eastAsia="仿宋_GB2312"/>
                <w:b/>
                <w:bCs/>
                <w:color w:val="auto"/>
                <w:sz w:val="24"/>
              </w:rPr>
            </w:pPr>
            <w:r>
              <w:rPr>
                <w:rFonts w:hint="eastAsia" w:ascii="仿宋_GB2312" w:eastAsia="仿宋_GB2312"/>
                <w:b/>
                <w:bCs/>
                <w:color w:val="auto"/>
                <w:sz w:val="24"/>
              </w:rPr>
              <w:t>出生年月</w:t>
            </w:r>
          </w:p>
        </w:tc>
        <w:tc>
          <w:tcPr>
            <w:tcW w:w="1984" w:type="dxa"/>
            <w:gridSpan w:val="2"/>
            <w:vAlign w:val="center"/>
          </w:tcPr>
          <w:p w14:paraId="0E03849E">
            <w:pPr>
              <w:spacing w:line="360" w:lineRule="auto"/>
              <w:jc w:val="center"/>
              <w:rPr>
                <w:rFonts w:ascii="仿宋_GB2312" w:eastAsia="仿宋_GB2312"/>
                <w:bCs/>
                <w:color w:val="auto"/>
                <w:sz w:val="24"/>
              </w:rPr>
            </w:pPr>
          </w:p>
        </w:tc>
        <w:tc>
          <w:tcPr>
            <w:tcW w:w="1985" w:type="dxa"/>
            <w:gridSpan w:val="3"/>
            <w:vAlign w:val="center"/>
          </w:tcPr>
          <w:p w14:paraId="7D006297">
            <w:pPr>
              <w:spacing w:line="360" w:lineRule="auto"/>
              <w:jc w:val="center"/>
              <w:rPr>
                <w:rFonts w:ascii="仿宋_GB2312" w:eastAsia="仿宋_GB2312"/>
                <w:b/>
                <w:bCs/>
                <w:color w:val="auto"/>
                <w:sz w:val="24"/>
              </w:rPr>
            </w:pPr>
            <w:r>
              <w:rPr>
                <w:rFonts w:hint="eastAsia" w:ascii="仿宋_GB2312" w:eastAsia="仿宋_GB2312"/>
                <w:b/>
                <w:bCs/>
                <w:color w:val="auto"/>
                <w:sz w:val="24"/>
              </w:rPr>
              <w:t>民族</w:t>
            </w:r>
          </w:p>
        </w:tc>
        <w:tc>
          <w:tcPr>
            <w:tcW w:w="1842" w:type="dxa"/>
            <w:gridSpan w:val="3"/>
            <w:vAlign w:val="center"/>
          </w:tcPr>
          <w:p w14:paraId="64AC54DC">
            <w:pPr>
              <w:spacing w:line="360" w:lineRule="auto"/>
              <w:jc w:val="center"/>
              <w:rPr>
                <w:rFonts w:ascii="仿宋_GB2312" w:eastAsia="仿宋_GB2312"/>
                <w:bCs/>
                <w:color w:val="auto"/>
                <w:sz w:val="24"/>
              </w:rPr>
            </w:pPr>
          </w:p>
        </w:tc>
        <w:tc>
          <w:tcPr>
            <w:tcW w:w="2026" w:type="dxa"/>
            <w:vMerge w:val="continue"/>
            <w:vAlign w:val="center"/>
          </w:tcPr>
          <w:p w14:paraId="5F8254EA">
            <w:pPr>
              <w:spacing w:line="360" w:lineRule="auto"/>
              <w:jc w:val="center"/>
              <w:rPr>
                <w:rFonts w:ascii="仿宋_GB2312" w:eastAsia="仿宋_GB2312"/>
                <w:bCs/>
                <w:color w:val="auto"/>
                <w:sz w:val="24"/>
              </w:rPr>
            </w:pPr>
          </w:p>
        </w:tc>
      </w:tr>
      <w:tr w14:paraId="34661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Align w:val="center"/>
          </w:tcPr>
          <w:p w14:paraId="07E4793A">
            <w:pPr>
              <w:spacing w:line="360" w:lineRule="auto"/>
              <w:jc w:val="center"/>
              <w:rPr>
                <w:rFonts w:ascii="仿宋_GB2312" w:eastAsia="仿宋_GB2312"/>
                <w:b/>
                <w:bCs/>
                <w:color w:val="auto"/>
                <w:sz w:val="24"/>
              </w:rPr>
            </w:pPr>
            <w:r>
              <w:rPr>
                <w:rFonts w:hint="eastAsia" w:ascii="仿宋_GB2312" w:eastAsia="仿宋_GB2312"/>
                <w:b/>
                <w:bCs/>
                <w:color w:val="auto"/>
                <w:sz w:val="24"/>
              </w:rPr>
              <w:t>身份证号码</w:t>
            </w:r>
          </w:p>
        </w:tc>
        <w:tc>
          <w:tcPr>
            <w:tcW w:w="5811" w:type="dxa"/>
            <w:gridSpan w:val="8"/>
            <w:vAlign w:val="center"/>
          </w:tcPr>
          <w:p w14:paraId="4C72FE14">
            <w:pPr>
              <w:spacing w:line="360" w:lineRule="auto"/>
              <w:jc w:val="center"/>
              <w:rPr>
                <w:rFonts w:ascii="仿宋_GB2312" w:eastAsia="仿宋_GB2312"/>
                <w:bCs/>
                <w:color w:val="auto"/>
                <w:sz w:val="24"/>
              </w:rPr>
            </w:pPr>
          </w:p>
        </w:tc>
        <w:tc>
          <w:tcPr>
            <w:tcW w:w="2026" w:type="dxa"/>
            <w:vMerge w:val="continue"/>
            <w:vAlign w:val="center"/>
          </w:tcPr>
          <w:p w14:paraId="7F2E5AF2">
            <w:pPr>
              <w:spacing w:line="360" w:lineRule="auto"/>
              <w:jc w:val="center"/>
              <w:rPr>
                <w:rFonts w:ascii="仿宋_GB2312" w:eastAsia="仿宋_GB2312"/>
                <w:bCs/>
                <w:color w:val="auto"/>
                <w:sz w:val="24"/>
              </w:rPr>
            </w:pPr>
          </w:p>
        </w:tc>
      </w:tr>
      <w:tr w14:paraId="50BFF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Align w:val="center"/>
          </w:tcPr>
          <w:p w14:paraId="5CE6BBB4">
            <w:pPr>
              <w:spacing w:line="360" w:lineRule="auto"/>
              <w:jc w:val="center"/>
              <w:rPr>
                <w:rFonts w:ascii="仿宋_GB2312" w:eastAsia="仿宋_GB2312"/>
                <w:b/>
                <w:bCs/>
                <w:color w:val="auto"/>
                <w:sz w:val="24"/>
              </w:rPr>
            </w:pPr>
            <w:r>
              <w:rPr>
                <w:rFonts w:hint="eastAsia" w:ascii="仿宋_GB2312" w:eastAsia="仿宋_GB2312"/>
                <w:b/>
                <w:bCs/>
                <w:color w:val="auto"/>
                <w:sz w:val="24"/>
              </w:rPr>
              <w:t>健康状况</w:t>
            </w:r>
          </w:p>
        </w:tc>
        <w:tc>
          <w:tcPr>
            <w:tcW w:w="1984" w:type="dxa"/>
            <w:gridSpan w:val="2"/>
            <w:vAlign w:val="center"/>
          </w:tcPr>
          <w:p w14:paraId="3F24C0E2">
            <w:pPr>
              <w:spacing w:line="360" w:lineRule="auto"/>
              <w:jc w:val="center"/>
              <w:rPr>
                <w:rFonts w:ascii="仿宋_GB2312" w:eastAsia="仿宋_GB2312"/>
                <w:bCs/>
                <w:color w:val="auto"/>
                <w:sz w:val="24"/>
              </w:rPr>
            </w:pPr>
          </w:p>
        </w:tc>
        <w:tc>
          <w:tcPr>
            <w:tcW w:w="1985" w:type="dxa"/>
            <w:gridSpan w:val="3"/>
            <w:vAlign w:val="center"/>
          </w:tcPr>
          <w:p w14:paraId="6CF18C5D">
            <w:pPr>
              <w:spacing w:line="360" w:lineRule="auto"/>
              <w:jc w:val="center"/>
              <w:rPr>
                <w:rFonts w:ascii="仿宋_GB2312" w:eastAsia="仿宋_GB2312"/>
                <w:b/>
                <w:bCs/>
                <w:color w:val="auto"/>
                <w:sz w:val="24"/>
              </w:rPr>
            </w:pPr>
            <w:r>
              <w:rPr>
                <w:rFonts w:hint="eastAsia" w:ascii="仿宋_GB2312" w:eastAsia="仿宋_GB2312"/>
                <w:b/>
                <w:bCs/>
                <w:color w:val="auto"/>
                <w:sz w:val="24"/>
              </w:rPr>
              <w:t>联系电话</w:t>
            </w:r>
          </w:p>
        </w:tc>
        <w:tc>
          <w:tcPr>
            <w:tcW w:w="1842" w:type="dxa"/>
            <w:gridSpan w:val="3"/>
            <w:vAlign w:val="center"/>
          </w:tcPr>
          <w:p w14:paraId="07FCA8DB">
            <w:pPr>
              <w:spacing w:line="360" w:lineRule="auto"/>
              <w:jc w:val="center"/>
              <w:rPr>
                <w:rFonts w:ascii="仿宋_GB2312" w:eastAsia="仿宋_GB2312"/>
                <w:bCs/>
                <w:color w:val="auto"/>
                <w:sz w:val="24"/>
              </w:rPr>
            </w:pPr>
          </w:p>
        </w:tc>
        <w:tc>
          <w:tcPr>
            <w:tcW w:w="2026" w:type="dxa"/>
            <w:vMerge w:val="continue"/>
            <w:vAlign w:val="center"/>
          </w:tcPr>
          <w:p w14:paraId="718ADE74">
            <w:pPr>
              <w:spacing w:line="360" w:lineRule="auto"/>
              <w:jc w:val="center"/>
              <w:rPr>
                <w:rFonts w:ascii="仿宋_GB2312" w:eastAsia="仿宋_GB2312"/>
                <w:bCs/>
                <w:color w:val="auto"/>
                <w:sz w:val="24"/>
              </w:rPr>
            </w:pPr>
          </w:p>
        </w:tc>
      </w:tr>
      <w:tr w14:paraId="77E5B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Align w:val="center"/>
          </w:tcPr>
          <w:p w14:paraId="5C8CEF45">
            <w:pPr>
              <w:spacing w:line="360" w:lineRule="auto"/>
              <w:jc w:val="center"/>
              <w:rPr>
                <w:rFonts w:ascii="仿宋_GB2312" w:eastAsia="仿宋_GB2312"/>
                <w:b/>
                <w:bCs/>
                <w:color w:val="auto"/>
                <w:sz w:val="24"/>
              </w:rPr>
            </w:pPr>
            <w:r>
              <w:rPr>
                <w:rFonts w:hint="eastAsia" w:ascii="仿宋_GB2312" w:eastAsia="仿宋_GB2312"/>
                <w:b/>
                <w:bCs/>
                <w:color w:val="auto"/>
                <w:sz w:val="24"/>
              </w:rPr>
              <w:t>家庭地址及邮编</w:t>
            </w:r>
          </w:p>
        </w:tc>
        <w:tc>
          <w:tcPr>
            <w:tcW w:w="7837" w:type="dxa"/>
            <w:gridSpan w:val="9"/>
            <w:vAlign w:val="center"/>
          </w:tcPr>
          <w:p w14:paraId="4135298E">
            <w:pPr>
              <w:spacing w:line="360" w:lineRule="auto"/>
              <w:jc w:val="center"/>
              <w:rPr>
                <w:rFonts w:ascii="仿宋_GB2312" w:eastAsia="仿宋_GB2312"/>
                <w:bCs/>
                <w:color w:val="auto"/>
                <w:sz w:val="24"/>
              </w:rPr>
            </w:pPr>
          </w:p>
        </w:tc>
      </w:tr>
      <w:tr w14:paraId="4AF0E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Merge w:val="restart"/>
            <w:vAlign w:val="center"/>
          </w:tcPr>
          <w:p w14:paraId="3DE6C730">
            <w:pPr>
              <w:spacing w:line="360" w:lineRule="auto"/>
              <w:jc w:val="center"/>
              <w:rPr>
                <w:rFonts w:ascii="仿宋_GB2312" w:eastAsia="仿宋_GB2312"/>
                <w:bCs/>
                <w:color w:val="auto"/>
                <w:sz w:val="24"/>
              </w:rPr>
            </w:pPr>
            <w:r>
              <w:rPr>
                <w:rFonts w:hint="eastAsia" w:ascii="仿宋_GB2312" w:eastAsia="仿宋_GB2312"/>
                <w:b/>
                <w:bCs/>
                <w:color w:val="auto"/>
                <w:sz w:val="24"/>
              </w:rPr>
              <w:t>《中医（专长）医师资格证书》</w:t>
            </w:r>
          </w:p>
        </w:tc>
        <w:tc>
          <w:tcPr>
            <w:tcW w:w="1984" w:type="dxa"/>
            <w:gridSpan w:val="2"/>
            <w:vAlign w:val="center"/>
          </w:tcPr>
          <w:p w14:paraId="3CC66452">
            <w:pPr>
              <w:spacing w:line="360" w:lineRule="auto"/>
              <w:jc w:val="center"/>
              <w:rPr>
                <w:rFonts w:ascii="仿宋_GB2312" w:eastAsia="仿宋_GB2312"/>
                <w:bCs/>
                <w:color w:val="auto"/>
                <w:szCs w:val="21"/>
              </w:rPr>
            </w:pPr>
            <w:r>
              <w:rPr>
                <w:rFonts w:hint="eastAsia" w:ascii="仿宋_GB2312" w:eastAsia="仿宋_GB2312"/>
                <w:b/>
                <w:bCs/>
                <w:color w:val="auto"/>
                <w:sz w:val="24"/>
              </w:rPr>
              <w:t>证书编码</w:t>
            </w:r>
          </w:p>
        </w:tc>
        <w:tc>
          <w:tcPr>
            <w:tcW w:w="5853" w:type="dxa"/>
            <w:gridSpan w:val="7"/>
          </w:tcPr>
          <w:p w14:paraId="03E9840A">
            <w:pPr>
              <w:spacing w:line="360" w:lineRule="auto"/>
              <w:rPr>
                <w:rFonts w:ascii="仿宋_GB2312" w:eastAsia="仿宋_GB2312"/>
                <w:bCs/>
                <w:color w:val="auto"/>
                <w:szCs w:val="21"/>
              </w:rPr>
            </w:pPr>
          </w:p>
        </w:tc>
      </w:tr>
      <w:tr w14:paraId="70C9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Merge w:val="continue"/>
            <w:vAlign w:val="center"/>
          </w:tcPr>
          <w:p w14:paraId="6DAA0B9D">
            <w:pPr>
              <w:spacing w:line="360" w:lineRule="auto"/>
              <w:jc w:val="center"/>
              <w:rPr>
                <w:rFonts w:ascii="仿宋_GB2312" w:eastAsia="仿宋_GB2312"/>
                <w:b/>
                <w:bCs/>
                <w:color w:val="auto"/>
                <w:sz w:val="24"/>
              </w:rPr>
            </w:pPr>
          </w:p>
        </w:tc>
        <w:tc>
          <w:tcPr>
            <w:tcW w:w="1984" w:type="dxa"/>
            <w:gridSpan w:val="2"/>
            <w:vAlign w:val="center"/>
          </w:tcPr>
          <w:p w14:paraId="09520C21">
            <w:pPr>
              <w:spacing w:line="360" w:lineRule="auto"/>
              <w:jc w:val="center"/>
              <w:rPr>
                <w:rFonts w:ascii="仿宋_GB2312" w:eastAsia="仿宋_GB2312"/>
                <w:b/>
                <w:bCs/>
                <w:color w:val="auto"/>
                <w:sz w:val="24"/>
              </w:rPr>
            </w:pPr>
            <w:r>
              <w:rPr>
                <w:rFonts w:hint="eastAsia" w:ascii="仿宋_GB2312" w:eastAsia="仿宋_GB2312"/>
                <w:b/>
                <w:bCs/>
                <w:color w:val="auto"/>
                <w:sz w:val="24"/>
              </w:rPr>
              <w:t>中医药技术方法</w:t>
            </w:r>
          </w:p>
        </w:tc>
        <w:tc>
          <w:tcPr>
            <w:tcW w:w="1985" w:type="dxa"/>
            <w:gridSpan w:val="3"/>
          </w:tcPr>
          <w:p w14:paraId="09075231">
            <w:pPr>
              <w:spacing w:line="360" w:lineRule="auto"/>
              <w:rPr>
                <w:rFonts w:ascii="仿宋_GB2312" w:eastAsia="仿宋_GB2312"/>
                <w:bCs/>
                <w:color w:val="auto"/>
                <w:szCs w:val="21"/>
              </w:rPr>
            </w:pPr>
          </w:p>
        </w:tc>
        <w:tc>
          <w:tcPr>
            <w:tcW w:w="1842" w:type="dxa"/>
            <w:gridSpan w:val="3"/>
            <w:vAlign w:val="center"/>
          </w:tcPr>
          <w:p w14:paraId="069B8F48">
            <w:pPr>
              <w:spacing w:line="360" w:lineRule="auto"/>
              <w:jc w:val="center"/>
              <w:rPr>
                <w:rFonts w:ascii="仿宋_GB2312" w:eastAsia="仿宋_GB2312"/>
                <w:b/>
                <w:bCs/>
                <w:color w:val="auto"/>
                <w:sz w:val="24"/>
              </w:rPr>
            </w:pPr>
            <w:r>
              <w:rPr>
                <w:rFonts w:hint="eastAsia" w:ascii="仿宋_GB2312" w:eastAsia="仿宋_GB2312"/>
                <w:b/>
                <w:bCs/>
                <w:color w:val="auto"/>
                <w:sz w:val="24"/>
              </w:rPr>
              <w:t>治疗病症范围</w:t>
            </w:r>
          </w:p>
        </w:tc>
        <w:tc>
          <w:tcPr>
            <w:tcW w:w="2026" w:type="dxa"/>
          </w:tcPr>
          <w:p w14:paraId="17D1914D">
            <w:pPr>
              <w:spacing w:line="360" w:lineRule="auto"/>
              <w:rPr>
                <w:rFonts w:ascii="仿宋_GB2312" w:eastAsia="仿宋_GB2312"/>
                <w:bCs/>
                <w:color w:val="auto"/>
                <w:szCs w:val="21"/>
              </w:rPr>
            </w:pPr>
          </w:p>
        </w:tc>
      </w:tr>
      <w:tr w14:paraId="0BA7A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Merge w:val="continue"/>
            <w:vAlign w:val="center"/>
          </w:tcPr>
          <w:p w14:paraId="34217791">
            <w:pPr>
              <w:spacing w:line="360" w:lineRule="auto"/>
              <w:jc w:val="center"/>
              <w:rPr>
                <w:rFonts w:ascii="仿宋_GB2312" w:eastAsia="仿宋_GB2312"/>
                <w:b/>
                <w:bCs/>
                <w:color w:val="auto"/>
                <w:sz w:val="24"/>
              </w:rPr>
            </w:pPr>
          </w:p>
        </w:tc>
        <w:tc>
          <w:tcPr>
            <w:tcW w:w="1984" w:type="dxa"/>
            <w:gridSpan w:val="2"/>
            <w:vAlign w:val="center"/>
          </w:tcPr>
          <w:p w14:paraId="66D22978">
            <w:pPr>
              <w:spacing w:line="360" w:lineRule="auto"/>
              <w:jc w:val="center"/>
              <w:rPr>
                <w:rFonts w:ascii="仿宋_GB2312" w:eastAsia="仿宋_GB2312"/>
                <w:b/>
                <w:bCs/>
                <w:color w:val="auto"/>
                <w:sz w:val="24"/>
              </w:rPr>
            </w:pPr>
            <w:r>
              <w:rPr>
                <w:rFonts w:hint="eastAsia" w:ascii="仿宋_GB2312" w:eastAsia="仿宋_GB2312"/>
                <w:b/>
                <w:bCs/>
                <w:color w:val="auto"/>
                <w:sz w:val="24"/>
              </w:rPr>
              <w:t>发证机关</w:t>
            </w:r>
          </w:p>
        </w:tc>
        <w:tc>
          <w:tcPr>
            <w:tcW w:w="1985" w:type="dxa"/>
            <w:gridSpan w:val="3"/>
          </w:tcPr>
          <w:p w14:paraId="0447FDB7">
            <w:pPr>
              <w:spacing w:line="360" w:lineRule="auto"/>
              <w:rPr>
                <w:rFonts w:ascii="仿宋_GB2312" w:eastAsia="仿宋_GB2312"/>
                <w:b/>
                <w:bCs/>
                <w:color w:val="auto"/>
                <w:sz w:val="24"/>
              </w:rPr>
            </w:pPr>
          </w:p>
        </w:tc>
        <w:tc>
          <w:tcPr>
            <w:tcW w:w="1842" w:type="dxa"/>
            <w:gridSpan w:val="3"/>
            <w:vAlign w:val="center"/>
          </w:tcPr>
          <w:p w14:paraId="59851B56">
            <w:pPr>
              <w:spacing w:line="360" w:lineRule="auto"/>
              <w:jc w:val="center"/>
              <w:rPr>
                <w:rFonts w:ascii="仿宋_GB2312" w:eastAsia="仿宋_GB2312"/>
                <w:b/>
                <w:bCs/>
                <w:color w:val="auto"/>
                <w:sz w:val="24"/>
              </w:rPr>
            </w:pPr>
            <w:r>
              <w:rPr>
                <w:rFonts w:hint="eastAsia" w:ascii="仿宋_GB2312" w:eastAsia="仿宋_GB2312"/>
                <w:b/>
                <w:bCs/>
                <w:color w:val="auto"/>
                <w:sz w:val="24"/>
              </w:rPr>
              <w:t>签发日期</w:t>
            </w:r>
          </w:p>
        </w:tc>
        <w:tc>
          <w:tcPr>
            <w:tcW w:w="2026" w:type="dxa"/>
          </w:tcPr>
          <w:p w14:paraId="3B055C1D">
            <w:pPr>
              <w:spacing w:line="360" w:lineRule="auto"/>
              <w:rPr>
                <w:rFonts w:ascii="仿宋_GB2312" w:eastAsia="仿宋_GB2312"/>
                <w:bCs/>
                <w:color w:val="auto"/>
                <w:szCs w:val="21"/>
              </w:rPr>
            </w:pPr>
          </w:p>
        </w:tc>
      </w:tr>
      <w:tr w14:paraId="00C9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Merge w:val="restart"/>
            <w:vAlign w:val="center"/>
          </w:tcPr>
          <w:p w14:paraId="2414CF83">
            <w:pPr>
              <w:spacing w:line="360" w:lineRule="auto"/>
              <w:jc w:val="center"/>
              <w:rPr>
                <w:rFonts w:ascii="仿宋_GB2312" w:eastAsia="仿宋_GB2312"/>
                <w:b/>
                <w:bCs/>
                <w:color w:val="auto"/>
                <w:sz w:val="24"/>
              </w:rPr>
            </w:pPr>
            <w:r>
              <w:rPr>
                <w:rFonts w:hint="eastAsia" w:ascii="仿宋_GB2312" w:eastAsia="仿宋_GB2312"/>
                <w:b/>
                <w:bCs/>
                <w:color w:val="auto"/>
                <w:sz w:val="24"/>
              </w:rPr>
              <w:t>《中医（专长）医师执业证书》</w:t>
            </w:r>
          </w:p>
        </w:tc>
        <w:tc>
          <w:tcPr>
            <w:tcW w:w="1984" w:type="dxa"/>
            <w:gridSpan w:val="2"/>
            <w:vAlign w:val="center"/>
          </w:tcPr>
          <w:p w14:paraId="4CAD9265">
            <w:pPr>
              <w:spacing w:line="360" w:lineRule="auto"/>
              <w:jc w:val="center"/>
              <w:rPr>
                <w:rFonts w:ascii="仿宋_GB2312" w:eastAsia="仿宋_GB2312"/>
                <w:b/>
                <w:bCs/>
                <w:color w:val="auto"/>
                <w:sz w:val="24"/>
              </w:rPr>
            </w:pPr>
            <w:r>
              <w:rPr>
                <w:rFonts w:hint="eastAsia" w:ascii="仿宋_GB2312" w:eastAsia="仿宋_GB2312"/>
                <w:b/>
                <w:bCs/>
                <w:color w:val="auto"/>
                <w:sz w:val="24"/>
              </w:rPr>
              <w:t>证书编码</w:t>
            </w:r>
          </w:p>
        </w:tc>
        <w:tc>
          <w:tcPr>
            <w:tcW w:w="5853" w:type="dxa"/>
            <w:gridSpan w:val="7"/>
            <w:vAlign w:val="center"/>
          </w:tcPr>
          <w:p w14:paraId="533C0E88">
            <w:pPr>
              <w:spacing w:line="360" w:lineRule="auto"/>
              <w:rPr>
                <w:rFonts w:ascii="仿宋_GB2312" w:eastAsia="仿宋_GB2312"/>
                <w:bCs/>
                <w:color w:val="auto"/>
                <w:szCs w:val="21"/>
              </w:rPr>
            </w:pPr>
          </w:p>
        </w:tc>
      </w:tr>
      <w:tr w14:paraId="774D2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Merge w:val="continue"/>
            <w:vAlign w:val="center"/>
          </w:tcPr>
          <w:p w14:paraId="5742B1F7">
            <w:pPr>
              <w:spacing w:line="360" w:lineRule="auto"/>
              <w:jc w:val="center"/>
              <w:rPr>
                <w:rFonts w:ascii="仿宋_GB2312" w:eastAsia="仿宋_GB2312"/>
                <w:b/>
                <w:bCs/>
                <w:color w:val="auto"/>
                <w:sz w:val="24"/>
              </w:rPr>
            </w:pPr>
          </w:p>
        </w:tc>
        <w:tc>
          <w:tcPr>
            <w:tcW w:w="1984" w:type="dxa"/>
            <w:gridSpan w:val="2"/>
            <w:vAlign w:val="center"/>
          </w:tcPr>
          <w:p w14:paraId="32D6DF69">
            <w:pPr>
              <w:spacing w:line="360" w:lineRule="auto"/>
              <w:jc w:val="center"/>
              <w:rPr>
                <w:rFonts w:ascii="仿宋_GB2312" w:eastAsia="仿宋_GB2312"/>
                <w:b/>
                <w:bCs/>
                <w:color w:val="auto"/>
                <w:sz w:val="24"/>
              </w:rPr>
            </w:pPr>
            <w:r>
              <w:rPr>
                <w:rFonts w:hint="eastAsia" w:ascii="仿宋_GB2312" w:eastAsia="仿宋_GB2312"/>
                <w:b/>
                <w:bCs/>
                <w:color w:val="auto"/>
                <w:sz w:val="24"/>
              </w:rPr>
              <w:t>执业地点</w:t>
            </w:r>
          </w:p>
        </w:tc>
        <w:tc>
          <w:tcPr>
            <w:tcW w:w="1985" w:type="dxa"/>
            <w:gridSpan w:val="3"/>
            <w:vAlign w:val="center"/>
          </w:tcPr>
          <w:p w14:paraId="79EF32D7">
            <w:pPr>
              <w:spacing w:line="360" w:lineRule="auto"/>
              <w:jc w:val="center"/>
              <w:rPr>
                <w:rFonts w:ascii="仿宋_GB2312" w:eastAsia="仿宋_GB2312"/>
                <w:bCs/>
                <w:color w:val="auto"/>
                <w:szCs w:val="21"/>
              </w:rPr>
            </w:pPr>
          </w:p>
        </w:tc>
        <w:tc>
          <w:tcPr>
            <w:tcW w:w="1842" w:type="dxa"/>
            <w:gridSpan w:val="3"/>
            <w:vAlign w:val="center"/>
          </w:tcPr>
          <w:p w14:paraId="62563D69">
            <w:pPr>
              <w:spacing w:line="360" w:lineRule="auto"/>
              <w:jc w:val="center"/>
              <w:rPr>
                <w:rFonts w:ascii="仿宋_GB2312" w:eastAsia="仿宋_GB2312"/>
                <w:b/>
                <w:bCs/>
                <w:color w:val="auto"/>
                <w:sz w:val="24"/>
              </w:rPr>
            </w:pPr>
            <w:r>
              <w:rPr>
                <w:rFonts w:hint="eastAsia" w:ascii="仿宋_GB2312" w:eastAsia="仿宋_GB2312"/>
                <w:b/>
                <w:bCs/>
                <w:color w:val="auto"/>
                <w:sz w:val="24"/>
              </w:rPr>
              <w:t>执业机构</w:t>
            </w:r>
          </w:p>
        </w:tc>
        <w:tc>
          <w:tcPr>
            <w:tcW w:w="2026" w:type="dxa"/>
          </w:tcPr>
          <w:p w14:paraId="44713862">
            <w:pPr>
              <w:spacing w:line="360" w:lineRule="auto"/>
              <w:rPr>
                <w:rFonts w:ascii="仿宋_GB2312" w:eastAsia="仿宋_GB2312"/>
                <w:bCs/>
                <w:color w:val="auto"/>
                <w:szCs w:val="21"/>
              </w:rPr>
            </w:pPr>
          </w:p>
        </w:tc>
      </w:tr>
      <w:tr w14:paraId="7BA8E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Merge w:val="continue"/>
            <w:vAlign w:val="center"/>
          </w:tcPr>
          <w:p w14:paraId="632D4862">
            <w:pPr>
              <w:spacing w:line="360" w:lineRule="auto"/>
              <w:jc w:val="center"/>
              <w:rPr>
                <w:rFonts w:ascii="仿宋_GB2312" w:eastAsia="仿宋_GB2312"/>
                <w:b/>
                <w:bCs/>
                <w:color w:val="auto"/>
                <w:sz w:val="24"/>
              </w:rPr>
            </w:pPr>
          </w:p>
        </w:tc>
        <w:tc>
          <w:tcPr>
            <w:tcW w:w="1984" w:type="dxa"/>
            <w:gridSpan w:val="2"/>
            <w:vMerge w:val="restart"/>
            <w:vAlign w:val="center"/>
          </w:tcPr>
          <w:p w14:paraId="64B0FD68">
            <w:pPr>
              <w:spacing w:line="360" w:lineRule="auto"/>
              <w:jc w:val="center"/>
              <w:rPr>
                <w:rFonts w:ascii="仿宋_GB2312" w:eastAsia="仿宋_GB2312"/>
                <w:b/>
                <w:bCs/>
                <w:color w:val="auto"/>
                <w:sz w:val="24"/>
              </w:rPr>
            </w:pPr>
            <w:r>
              <w:rPr>
                <w:rFonts w:hint="eastAsia" w:ascii="仿宋_GB2312" w:eastAsia="仿宋_GB2312"/>
                <w:b/>
                <w:bCs/>
                <w:color w:val="auto"/>
                <w:sz w:val="24"/>
              </w:rPr>
              <w:t>执业范围</w:t>
            </w:r>
          </w:p>
        </w:tc>
        <w:tc>
          <w:tcPr>
            <w:tcW w:w="1985" w:type="dxa"/>
            <w:gridSpan w:val="3"/>
            <w:vAlign w:val="center"/>
          </w:tcPr>
          <w:p w14:paraId="13EAB94F">
            <w:pPr>
              <w:spacing w:line="360" w:lineRule="auto"/>
              <w:jc w:val="center"/>
              <w:rPr>
                <w:rFonts w:ascii="仿宋_GB2312" w:eastAsia="仿宋_GB2312"/>
                <w:b/>
                <w:bCs/>
                <w:color w:val="auto"/>
                <w:sz w:val="24"/>
              </w:rPr>
            </w:pPr>
            <w:r>
              <w:rPr>
                <w:rFonts w:hint="eastAsia" w:ascii="仿宋_GB2312" w:eastAsia="仿宋_GB2312"/>
                <w:b/>
                <w:bCs/>
                <w:color w:val="auto"/>
                <w:sz w:val="24"/>
              </w:rPr>
              <w:t>中医药技术方法</w:t>
            </w:r>
          </w:p>
        </w:tc>
        <w:tc>
          <w:tcPr>
            <w:tcW w:w="3868" w:type="dxa"/>
            <w:gridSpan w:val="4"/>
            <w:vAlign w:val="center"/>
          </w:tcPr>
          <w:p w14:paraId="12409B27">
            <w:pPr>
              <w:spacing w:line="360" w:lineRule="auto"/>
              <w:rPr>
                <w:rFonts w:ascii="仿宋_GB2312" w:eastAsia="仿宋_GB2312"/>
                <w:bCs/>
                <w:color w:val="auto"/>
                <w:szCs w:val="21"/>
              </w:rPr>
            </w:pPr>
          </w:p>
        </w:tc>
      </w:tr>
      <w:tr w14:paraId="75DB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Merge w:val="continue"/>
            <w:vAlign w:val="center"/>
          </w:tcPr>
          <w:p w14:paraId="7B3F2A0F">
            <w:pPr>
              <w:spacing w:line="360" w:lineRule="auto"/>
              <w:jc w:val="center"/>
              <w:rPr>
                <w:rFonts w:ascii="仿宋_GB2312" w:eastAsia="仿宋_GB2312"/>
                <w:b/>
                <w:bCs/>
                <w:color w:val="auto"/>
                <w:sz w:val="24"/>
              </w:rPr>
            </w:pPr>
          </w:p>
        </w:tc>
        <w:tc>
          <w:tcPr>
            <w:tcW w:w="1984" w:type="dxa"/>
            <w:gridSpan w:val="2"/>
            <w:vMerge w:val="continue"/>
            <w:vAlign w:val="center"/>
          </w:tcPr>
          <w:p w14:paraId="02C3EDD1">
            <w:pPr>
              <w:spacing w:line="360" w:lineRule="auto"/>
              <w:jc w:val="center"/>
              <w:rPr>
                <w:rFonts w:ascii="仿宋_GB2312" w:eastAsia="仿宋_GB2312"/>
                <w:b/>
                <w:bCs/>
                <w:color w:val="auto"/>
                <w:sz w:val="24"/>
              </w:rPr>
            </w:pPr>
          </w:p>
        </w:tc>
        <w:tc>
          <w:tcPr>
            <w:tcW w:w="1985" w:type="dxa"/>
            <w:gridSpan w:val="3"/>
            <w:vAlign w:val="center"/>
          </w:tcPr>
          <w:p w14:paraId="64915E05">
            <w:pPr>
              <w:spacing w:line="360" w:lineRule="auto"/>
              <w:jc w:val="center"/>
              <w:rPr>
                <w:rFonts w:ascii="仿宋_GB2312" w:eastAsia="仿宋_GB2312"/>
                <w:bCs/>
                <w:color w:val="auto"/>
                <w:szCs w:val="21"/>
              </w:rPr>
            </w:pPr>
            <w:r>
              <w:rPr>
                <w:rFonts w:hint="eastAsia" w:ascii="仿宋_GB2312" w:eastAsia="仿宋_GB2312"/>
                <w:b/>
                <w:bCs/>
                <w:color w:val="auto"/>
                <w:sz w:val="24"/>
              </w:rPr>
              <w:t>治疗病症范围</w:t>
            </w:r>
          </w:p>
        </w:tc>
        <w:tc>
          <w:tcPr>
            <w:tcW w:w="3868" w:type="dxa"/>
            <w:gridSpan w:val="4"/>
            <w:vAlign w:val="center"/>
          </w:tcPr>
          <w:p w14:paraId="76CA87FD">
            <w:pPr>
              <w:spacing w:line="360" w:lineRule="auto"/>
              <w:rPr>
                <w:rFonts w:ascii="仿宋_GB2312" w:eastAsia="仿宋_GB2312"/>
                <w:bCs/>
                <w:color w:val="auto"/>
                <w:szCs w:val="21"/>
              </w:rPr>
            </w:pPr>
          </w:p>
        </w:tc>
      </w:tr>
      <w:tr w14:paraId="15237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Merge w:val="continue"/>
            <w:vAlign w:val="center"/>
          </w:tcPr>
          <w:p w14:paraId="03157F0C">
            <w:pPr>
              <w:spacing w:line="360" w:lineRule="auto"/>
              <w:jc w:val="center"/>
              <w:rPr>
                <w:rFonts w:ascii="仿宋_GB2312" w:eastAsia="仿宋_GB2312"/>
                <w:b/>
                <w:bCs/>
                <w:color w:val="auto"/>
                <w:sz w:val="24"/>
              </w:rPr>
            </w:pPr>
          </w:p>
        </w:tc>
        <w:tc>
          <w:tcPr>
            <w:tcW w:w="1984" w:type="dxa"/>
            <w:gridSpan w:val="2"/>
            <w:vAlign w:val="center"/>
          </w:tcPr>
          <w:p w14:paraId="0AF1C159">
            <w:pPr>
              <w:spacing w:line="360" w:lineRule="auto"/>
              <w:jc w:val="center"/>
              <w:rPr>
                <w:rFonts w:ascii="仿宋_GB2312" w:eastAsia="仿宋_GB2312"/>
                <w:b/>
                <w:bCs/>
                <w:color w:val="auto"/>
                <w:sz w:val="24"/>
              </w:rPr>
            </w:pPr>
            <w:r>
              <w:rPr>
                <w:rFonts w:hint="eastAsia" w:ascii="仿宋_GB2312" w:eastAsia="仿宋_GB2312"/>
                <w:b/>
                <w:bCs/>
                <w:color w:val="auto"/>
                <w:sz w:val="24"/>
              </w:rPr>
              <w:t>发证机关</w:t>
            </w:r>
          </w:p>
        </w:tc>
        <w:tc>
          <w:tcPr>
            <w:tcW w:w="1985" w:type="dxa"/>
            <w:gridSpan w:val="3"/>
            <w:vAlign w:val="center"/>
          </w:tcPr>
          <w:p w14:paraId="5113E8FA">
            <w:pPr>
              <w:spacing w:line="360" w:lineRule="auto"/>
              <w:jc w:val="center"/>
              <w:rPr>
                <w:rFonts w:ascii="仿宋_GB2312" w:eastAsia="仿宋_GB2312"/>
                <w:bCs/>
                <w:color w:val="auto"/>
                <w:szCs w:val="21"/>
              </w:rPr>
            </w:pPr>
          </w:p>
        </w:tc>
        <w:tc>
          <w:tcPr>
            <w:tcW w:w="1842" w:type="dxa"/>
            <w:gridSpan w:val="3"/>
            <w:vAlign w:val="center"/>
          </w:tcPr>
          <w:p w14:paraId="33C995EC">
            <w:pPr>
              <w:spacing w:line="360" w:lineRule="auto"/>
              <w:jc w:val="center"/>
              <w:rPr>
                <w:rFonts w:ascii="仿宋_GB2312" w:eastAsia="仿宋_GB2312"/>
                <w:b/>
                <w:bCs/>
                <w:color w:val="auto"/>
                <w:sz w:val="24"/>
              </w:rPr>
            </w:pPr>
            <w:r>
              <w:rPr>
                <w:rFonts w:hint="eastAsia" w:ascii="仿宋_GB2312" w:eastAsia="仿宋_GB2312"/>
                <w:b/>
                <w:bCs/>
                <w:color w:val="auto"/>
                <w:sz w:val="24"/>
              </w:rPr>
              <w:t>签发日期</w:t>
            </w:r>
          </w:p>
        </w:tc>
        <w:tc>
          <w:tcPr>
            <w:tcW w:w="2026" w:type="dxa"/>
          </w:tcPr>
          <w:p w14:paraId="123A4629">
            <w:pPr>
              <w:spacing w:line="360" w:lineRule="auto"/>
              <w:rPr>
                <w:rFonts w:ascii="仿宋_GB2312" w:eastAsia="仿宋_GB2312"/>
                <w:bCs/>
                <w:color w:val="auto"/>
                <w:szCs w:val="21"/>
              </w:rPr>
            </w:pPr>
          </w:p>
        </w:tc>
      </w:tr>
      <w:tr w14:paraId="30F88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9" w:hRule="atLeast"/>
          <w:jc w:val="center"/>
        </w:trPr>
        <w:tc>
          <w:tcPr>
            <w:tcW w:w="1944" w:type="dxa"/>
            <w:vAlign w:val="center"/>
          </w:tcPr>
          <w:p w14:paraId="380BEB91">
            <w:pPr>
              <w:spacing w:line="360" w:lineRule="auto"/>
              <w:jc w:val="center"/>
              <w:rPr>
                <w:rFonts w:ascii="仿宋_GB2312" w:eastAsia="仿宋_GB2312"/>
                <w:b/>
                <w:bCs/>
                <w:color w:val="auto"/>
                <w:sz w:val="24"/>
              </w:rPr>
            </w:pPr>
            <w:r>
              <w:rPr>
                <w:rFonts w:hint="eastAsia" w:ascii="仿宋_GB2312" w:eastAsia="仿宋_GB2312"/>
                <w:b/>
                <w:bCs/>
                <w:color w:val="auto"/>
                <w:sz w:val="24"/>
              </w:rPr>
              <w:t>医术渊源</w:t>
            </w:r>
          </w:p>
        </w:tc>
        <w:tc>
          <w:tcPr>
            <w:tcW w:w="7837" w:type="dxa"/>
            <w:gridSpan w:val="9"/>
          </w:tcPr>
          <w:p w14:paraId="21DA7CC3">
            <w:pPr>
              <w:spacing w:line="360" w:lineRule="auto"/>
              <w:rPr>
                <w:rFonts w:ascii="仿宋_GB2312" w:eastAsia="仿宋_GB2312"/>
                <w:bCs/>
                <w:color w:val="auto"/>
                <w:szCs w:val="21"/>
              </w:rPr>
            </w:pPr>
            <w:r>
              <w:rPr>
                <w:rFonts w:hint="eastAsia" w:ascii="仿宋_GB2312" w:eastAsia="仿宋_GB2312"/>
                <w:bCs/>
                <w:color w:val="auto"/>
                <w:szCs w:val="21"/>
              </w:rPr>
              <w:t>对本</w:t>
            </w:r>
            <w:r>
              <w:rPr>
                <w:rFonts w:ascii="仿宋_GB2312" w:eastAsia="仿宋_GB2312"/>
                <w:bCs/>
                <w:color w:val="auto"/>
                <w:szCs w:val="21"/>
              </w:rPr>
              <w:t>人医术渊源进行</w:t>
            </w:r>
            <w:r>
              <w:rPr>
                <w:rFonts w:hint="eastAsia" w:ascii="仿宋_GB2312" w:eastAsia="仿宋_GB2312"/>
                <w:bCs/>
                <w:color w:val="auto"/>
                <w:szCs w:val="21"/>
              </w:rPr>
              <w:t>详细</w:t>
            </w:r>
            <w:r>
              <w:rPr>
                <w:rFonts w:ascii="仿宋_GB2312" w:eastAsia="仿宋_GB2312"/>
                <w:bCs/>
                <w:color w:val="auto"/>
                <w:szCs w:val="21"/>
              </w:rPr>
              <w:t>说明，</w:t>
            </w:r>
            <w:r>
              <w:rPr>
                <w:rFonts w:hint="eastAsia" w:ascii="仿宋_GB2312" w:eastAsia="仿宋_GB2312"/>
                <w:bCs/>
                <w:color w:val="auto"/>
                <w:szCs w:val="21"/>
              </w:rPr>
              <w:t>可</w:t>
            </w:r>
            <w:r>
              <w:rPr>
                <w:rFonts w:ascii="仿宋_GB2312" w:eastAsia="仿宋_GB2312"/>
                <w:bCs/>
                <w:color w:val="auto"/>
                <w:szCs w:val="21"/>
              </w:rPr>
              <w:t>另附</w:t>
            </w:r>
            <w:r>
              <w:rPr>
                <w:rFonts w:hint="eastAsia" w:ascii="仿宋_GB2312" w:eastAsia="仿宋_GB2312"/>
                <w:bCs/>
                <w:color w:val="auto"/>
                <w:szCs w:val="21"/>
              </w:rPr>
              <w:t>页</w:t>
            </w:r>
          </w:p>
        </w:tc>
      </w:tr>
      <w:tr w14:paraId="0712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7" w:hRule="atLeast"/>
          <w:jc w:val="center"/>
        </w:trPr>
        <w:tc>
          <w:tcPr>
            <w:tcW w:w="1944" w:type="dxa"/>
            <w:vAlign w:val="center"/>
          </w:tcPr>
          <w:p w14:paraId="585BA85C">
            <w:pPr>
              <w:spacing w:line="360" w:lineRule="auto"/>
              <w:jc w:val="center"/>
              <w:rPr>
                <w:rFonts w:ascii="仿宋_GB2312" w:eastAsia="仿宋_GB2312"/>
                <w:b/>
                <w:bCs/>
                <w:color w:val="auto"/>
                <w:sz w:val="24"/>
              </w:rPr>
            </w:pPr>
            <w:r>
              <w:rPr>
                <w:rFonts w:hint="eastAsia" w:ascii="仿宋_GB2312" w:eastAsia="仿宋_GB2312"/>
                <w:b/>
                <w:bCs/>
                <w:color w:val="auto"/>
                <w:sz w:val="24"/>
              </w:rPr>
              <w:t>医术专长</w:t>
            </w:r>
          </w:p>
          <w:p w14:paraId="2C50769A">
            <w:pPr>
              <w:spacing w:line="360" w:lineRule="auto"/>
              <w:jc w:val="center"/>
              <w:rPr>
                <w:rFonts w:ascii="仿宋_GB2312" w:eastAsia="仿宋_GB2312"/>
                <w:b/>
                <w:bCs/>
                <w:color w:val="auto"/>
                <w:sz w:val="24"/>
              </w:rPr>
            </w:pPr>
            <w:r>
              <w:rPr>
                <w:rFonts w:hint="eastAsia" w:ascii="仿宋_GB2312" w:eastAsia="仿宋_GB2312"/>
                <w:b/>
                <w:bCs/>
                <w:color w:val="auto"/>
                <w:sz w:val="24"/>
              </w:rPr>
              <w:t>综述</w:t>
            </w:r>
          </w:p>
        </w:tc>
        <w:tc>
          <w:tcPr>
            <w:tcW w:w="7837" w:type="dxa"/>
            <w:gridSpan w:val="9"/>
          </w:tcPr>
          <w:p w14:paraId="15883ECB">
            <w:pPr>
              <w:spacing w:line="360" w:lineRule="auto"/>
              <w:rPr>
                <w:rFonts w:ascii="仿宋_GB2312" w:eastAsia="仿宋_GB2312"/>
                <w:bCs/>
                <w:color w:val="auto"/>
                <w:szCs w:val="21"/>
              </w:rPr>
            </w:pPr>
            <w:r>
              <w:rPr>
                <w:rFonts w:hint="eastAsia" w:ascii="仿宋_GB2312" w:eastAsia="仿宋_GB2312"/>
                <w:bCs/>
                <w:color w:val="auto"/>
                <w:szCs w:val="21"/>
              </w:rPr>
              <w:t>对本</w:t>
            </w:r>
            <w:r>
              <w:rPr>
                <w:rFonts w:ascii="仿宋_GB2312" w:eastAsia="仿宋_GB2312"/>
                <w:bCs/>
                <w:color w:val="auto"/>
                <w:szCs w:val="21"/>
              </w:rPr>
              <w:t>人</w:t>
            </w:r>
            <w:r>
              <w:rPr>
                <w:rFonts w:hint="eastAsia" w:ascii="仿宋_GB2312" w:eastAsia="仿宋_GB2312"/>
                <w:bCs/>
                <w:color w:val="auto"/>
                <w:szCs w:val="21"/>
              </w:rPr>
              <w:t>医术专长</w:t>
            </w:r>
            <w:r>
              <w:rPr>
                <w:rFonts w:ascii="仿宋_GB2312" w:eastAsia="仿宋_GB2312"/>
                <w:bCs/>
                <w:color w:val="auto"/>
                <w:szCs w:val="21"/>
              </w:rPr>
              <w:t>进行</w:t>
            </w:r>
            <w:r>
              <w:rPr>
                <w:rFonts w:hint="eastAsia" w:ascii="仿宋_GB2312" w:eastAsia="仿宋_GB2312"/>
                <w:bCs/>
                <w:color w:val="auto"/>
                <w:szCs w:val="21"/>
              </w:rPr>
              <w:t>详细</w:t>
            </w:r>
            <w:r>
              <w:rPr>
                <w:rFonts w:ascii="仿宋_GB2312" w:eastAsia="仿宋_GB2312"/>
                <w:bCs/>
                <w:color w:val="auto"/>
                <w:szCs w:val="21"/>
              </w:rPr>
              <w:t>说明，</w:t>
            </w:r>
            <w:r>
              <w:rPr>
                <w:rFonts w:hint="eastAsia" w:ascii="仿宋_GB2312" w:eastAsia="仿宋_GB2312"/>
                <w:bCs/>
                <w:color w:val="auto"/>
                <w:szCs w:val="21"/>
              </w:rPr>
              <w:t>可另附页</w:t>
            </w:r>
          </w:p>
        </w:tc>
      </w:tr>
      <w:tr w14:paraId="5E2B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Merge w:val="restart"/>
            <w:vAlign w:val="center"/>
          </w:tcPr>
          <w:p w14:paraId="0D8CF398">
            <w:pPr>
              <w:spacing w:line="360" w:lineRule="auto"/>
              <w:jc w:val="center"/>
              <w:rPr>
                <w:rFonts w:ascii="仿宋_GB2312" w:eastAsia="仿宋_GB2312"/>
                <w:b/>
                <w:bCs/>
                <w:color w:val="auto"/>
                <w:sz w:val="24"/>
              </w:rPr>
            </w:pPr>
            <w:r>
              <w:rPr>
                <w:rFonts w:hint="eastAsia" w:ascii="仿宋_GB2312" w:eastAsia="仿宋_GB2312"/>
                <w:b/>
                <w:bCs/>
                <w:color w:val="auto"/>
                <w:sz w:val="24"/>
              </w:rPr>
              <w:t>外省执业情况</w:t>
            </w:r>
          </w:p>
        </w:tc>
        <w:tc>
          <w:tcPr>
            <w:tcW w:w="1417" w:type="dxa"/>
            <w:vAlign w:val="center"/>
          </w:tcPr>
          <w:p w14:paraId="6EE9EB7B">
            <w:pPr>
              <w:spacing w:line="360" w:lineRule="auto"/>
              <w:jc w:val="center"/>
              <w:rPr>
                <w:rFonts w:ascii="仿宋_GB2312" w:eastAsia="仿宋_GB2312"/>
                <w:b/>
                <w:bCs/>
                <w:color w:val="auto"/>
                <w:sz w:val="24"/>
              </w:rPr>
            </w:pPr>
            <w:r>
              <w:rPr>
                <w:rFonts w:hint="eastAsia" w:ascii="仿宋_GB2312" w:eastAsia="仿宋_GB2312"/>
                <w:b/>
                <w:bCs/>
                <w:color w:val="auto"/>
                <w:sz w:val="24"/>
                <w:lang w:eastAsia="zh-CN"/>
              </w:rPr>
              <w:t>起止</w:t>
            </w:r>
            <w:r>
              <w:rPr>
                <w:rFonts w:hint="eastAsia" w:ascii="仿宋_GB2312" w:eastAsia="仿宋_GB2312"/>
                <w:b/>
                <w:bCs/>
                <w:color w:val="auto"/>
                <w:sz w:val="24"/>
              </w:rPr>
              <w:t>时间</w:t>
            </w:r>
          </w:p>
        </w:tc>
        <w:tc>
          <w:tcPr>
            <w:tcW w:w="2127" w:type="dxa"/>
            <w:gridSpan w:val="3"/>
            <w:vAlign w:val="center"/>
          </w:tcPr>
          <w:p w14:paraId="4C3E545F">
            <w:pPr>
              <w:spacing w:line="360" w:lineRule="auto"/>
              <w:jc w:val="center"/>
              <w:rPr>
                <w:rFonts w:ascii="仿宋_GB2312" w:eastAsia="仿宋_GB2312"/>
                <w:b/>
                <w:bCs/>
                <w:color w:val="auto"/>
                <w:sz w:val="24"/>
              </w:rPr>
            </w:pPr>
          </w:p>
        </w:tc>
        <w:tc>
          <w:tcPr>
            <w:tcW w:w="1728" w:type="dxa"/>
            <w:gridSpan w:val="3"/>
            <w:vAlign w:val="center"/>
          </w:tcPr>
          <w:p w14:paraId="57EBDBE9">
            <w:pPr>
              <w:spacing w:line="360" w:lineRule="auto"/>
              <w:jc w:val="center"/>
              <w:rPr>
                <w:rFonts w:ascii="仿宋_GB2312" w:eastAsia="仿宋_GB2312"/>
                <w:b/>
                <w:bCs/>
                <w:color w:val="auto"/>
                <w:sz w:val="24"/>
              </w:rPr>
            </w:pPr>
            <w:r>
              <w:rPr>
                <w:rFonts w:hint="eastAsia" w:ascii="仿宋_GB2312" w:eastAsia="仿宋_GB2312"/>
                <w:b/>
                <w:bCs/>
                <w:color w:val="auto"/>
                <w:sz w:val="24"/>
                <w:lang w:eastAsia="zh-CN"/>
              </w:rPr>
              <w:t>执业机构名称</w:t>
            </w:r>
          </w:p>
        </w:tc>
        <w:tc>
          <w:tcPr>
            <w:tcW w:w="2565" w:type="dxa"/>
            <w:gridSpan w:val="2"/>
            <w:vAlign w:val="center"/>
          </w:tcPr>
          <w:p w14:paraId="0D783977">
            <w:pPr>
              <w:spacing w:line="360" w:lineRule="auto"/>
              <w:rPr>
                <w:rFonts w:ascii="仿宋_GB2312" w:eastAsia="仿宋_GB2312"/>
                <w:b/>
                <w:bCs/>
                <w:color w:val="auto"/>
                <w:sz w:val="24"/>
              </w:rPr>
            </w:pPr>
          </w:p>
        </w:tc>
      </w:tr>
      <w:tr w14:paraId="428E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Merge w:val="continue"/>
            <w:vAlign w:val="center"/>
          </w:tcPr>
          <w:p w14:paraId="41FACC05">
            <w:pPr>
              <w:spacing w:line="360" w:lineRule="auto"/>
              <w:jc w:val="center"/>
              <w:rPr>
                <w:rFonts w:ascii="仿宋_GB2312" w:eastAsia="仿宋_GB2312"/>
                <w:b/>
                <w:bCs/>
                <w:color w:val="auto"/>
                <w:sz w:val="24"/>
              </w:rPr>
            </w:pPr>
          </w:p>
        </w:tc>
        <w:tc>
          <w:tcPr>
            <w:tcW w:w="1417" w:type="dxa"/>
            <w:vAlign w:val="center"/>
          </w:tcPr>
          <w:p w14:paraId="7BB12D42">
            <w:pPr>
              <w:spacing w:line="360" w:lineRule="auto"/>
              <w:jc w:val="center"/>
              <w:rPr>
                <w:rFonts w:ascii="仿宋_GB2312" w:eastAsia="仿宋_GB2312"/>
                <w:b/>
                <w:bCs/>
                <w:color w:val="auto"/>
                <w:sz w:val="24"/>
              </w:rPr>
            </w:pPr>
            <w:r>
              <w:rPr>
                <w:rFonts w:hint="eastAsia" w:ascii="仿宋_GB2312" w:eastAsia="仿宋_GB2312"/>
                <w:b/>
                <w:bCs/>
                <w:color w:val="auto"/>
                <w:sz w:val="24"/>
                <w:lang w:eastAsia="zh-CN"/>
              </w:rPr>
              <w:t>起止</w:t>
            </w:r>
            <w:r>
              <w:rPr>
                <w:rFonts w:hint="eastAsia" w:ascii="仿宋_GB2312" w:eastAsia="仿宋_GB2312"/>
                <w:b/>
                <w:bCs/>
                <w:color w:val="auto"/>
                <w:sz w:val="24"/>
              </w:rPr>
              <w:t>时间</w:t>
            </w:r>
          </w:p>
        </w:tc>
        <w:tc>
          <w:tcPr>
            <w:tcW w:w="2127" w:type="dxa"/>
            <w:gridSpan w:val="3"/>
            <w:vAlign w:val="center"/>
          </w:tcPr>
          <w:p w14:paraId="6B9A6F39">
            <w:pPr>
              <w:spacing w:line="360" w:lineRule="auto"/>
              <w:jc w:val="center"/>
              <w:rPr>
                <w:rFonts w:ascii="仿宋_GB2312" w:eastAsia="仿宋_GB2312"/>
                <w:b/>
                <w:bCs/>
                <w:color w:val="auto"/>
                <w:sz w:val="24"/>
              </w:rPr>
            </w:pPr>
          </w:p>
        </w:tc>
        <w:tc>
          <w:tcPr>
            <w:tcW w:w="1728" w:type="dxa"/>
            <w:gridSpan w:val="3"/>
            <w:vAlign w:val="center"/>
          </w:tcPr>
          <w:p w14:paraId="44C3D2F8">
            <w:pPr>
              <w:spacing w:line="360" w:lineRule="auto"/>
              <w:jc w:val="center"/>
              <w:rPr>
                <w:rFonts w:ascii="仿宋_GB2312" w:eastAsia="仿宋_GB2312"/>
                <w:b/>
                <w:bCs/>
                <w:color w:val="auto"/>
                <w:sz w:val="24"/>
              </w:rPr>
            </w:pPr>
            <w:r>
              <w:rPr>
                <w:rFonts w:hint="eastAsia" w:ascii="仿宋_GB2312" w:eastAsia="仿宋_GB2312"/>
                <w:b/>
                <w:bCs/>
                <w:color w:val="auto"/>
                <w:sz w:val="24"/>
                <w:lang w:eastAsia="zh-CN"/>
              </w:rPr>
              <w:t>执业机构名称</w:t>
            </w:r>
          </w:p>
        </w:tc>
        <w:tc>
          <w:tcPr>
            <w:tcW w:w="2565" w:type="dxa"/>
            <w:gridSpan w:val="2"/>
            <w:vAlign w:val="center"/>
          </w:tcPr>
          <w:p w14:paraId="59489EDD">
            <w:pPr>
              <w:spacing w:line="360" w:lineRule="auto"/>
              <w:rPr>
                <w:rFonts w:ascii="仿宋_GB2312" w:eastAsia="仿宋_GB2312"/>
                <w:b/>
                <w:bCs/>
                <w:color w:val="auto"/>
                <w:sz w:val="24"/>
              </w:rPr>
            </w:pPr>
          </w:p>
        </w:tc>
      </w:tr>
      <w:tr w14:paraId="2073B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Merge w:val="continue"/>
            <w:vAlign w:val="center"/>
          </w:tcPr>
          <w:p w14:paraId="05D05CF9">
            <w:pPr>
              <w:spacing w:line="360" w:lineRule="auto"/>
              <w:jc w:val="center"/>
              <w:rPr>
                <w:rFonts w:ascii="仿宋_GB2312" w:eastAsia="仿宋_GB2312"/>
                <w:b/>
                <w:bCs/>
                <w:color w:val="auto"/>
                <w:sz w:val="24"/>
              </w:rPr>
            </w:pPr>
          </w:p>
        </w:tc>
        <w:tc>
          <w:tcPr>
            <w:tcW w:w="1417" w:type="dxa"/>
            <w:vAlign w:val="center"/>
          </w:tcPr>
          <w:p w14:paraId="444EDDAB">
            <w:pPr>
              <w:spacing w:line="360" w:lineRule="auto"/>
              <w:jc w:val="center"/>
              <w:rPr>
                <w:rFonts w:ascii="仿宋_GB2312" w:eastAsia="仿宋_GB2312"/>
                <w:b/>
                <w:bCs/>
                <w:color w:val="auto"/>
                <w:sz w:val="24"/>
              </w:rPr>
            </w:pPr>
            <w:r>
              <w:rPr>
                <w:rFonts w:hint="eastAsia" w:ascii="仿宋_GB2312" w:eastAsia="仿宋_GB2312"/>
                <w:b/>
                <w:bCs/>
                <w:color w:val="auto"/>
                <w:sz w:val="24"/>
                <w:lang w:eastAsia="zh-CN"/>
              </w:rPr>
              <w:t>起止</w:t>
            </w:r>
            <w:r>
              <w:rPr>
                <w:rFonts w:hint="eastAsia" w:ascii="仿宋_GB2312" w:eastAsia="仿宋_GB2312"/>
                <w:b/>
                <w:bCs/>
                <w:color w:val="auto"/>
                <w:sz w:val="24"/>
              </w:rPr>
              <w:t>时间</w:t>
            </w:r>
          </w:p>
        </w:tc>
        <w:tc>
          <w:tcPr>
            <w:tcW w:w="2127" w:type="dxa"/>
            <w:gridSpan w:val="3"/>
            <w:vAlign w:val="center"/>
          </w:tcPr>
          <w:p w14:paraId="44ED539E">
            <w:pPr>
              <w:spacing w:line="360" w:lineRule="auto"/>
              <w:jc w:val="center"/>
              <w:rPr>
                <w:rFonts w:ascii="仿宋_GB2312" w:eastAsia="仿宋_GB2312"/>
                <w:b/>
                <w:bCs/>
                <w:color w:val="auto"/>
                <w:sz w:val="24"/>
              </w:rPr>
            </w:pPr>
          </w:p>
        </w:tc>
        <w:tc>
          <w:tcPr>
            <w:tcW w:w="1728" w:type="dxa"/>
            <w:gridSpan w:val="3"/>
            <w:vAlign w:val="center"/>
          </w:tcPr>
          <w:p w14:paraId="3EFE4133">
            <w:pPr>
              <w:spacing w:line="360" w:lineRule="auto"/>
              <w:jc w:val="center"/>
              <w:rPr>
                <w:rFonts w:ascii="仿宋_GB2312" w:eastAsia="仿宋_GB2312"/>
                <w:b/>
                <w:bCs/>
                <w:color w:val="auto"/>
                <w:sz w:val="24"/>
              </w:rPr>
            </w:pPr>
            <w:r>
              <w:rPr>
                <w:rFonts w:hint="eastAsia" w:ascii="仿宋_GB2312" w:eastAsia="仿宋_GB2312"/>
                <w:b/>
                <w:bCs/>
                <w:color w:val="auto"/>
                <w:sz w:val="24"/>
                <w:lang w:eastAsia="zh-CN"/>
              </w:rPr>
              <w:t>执业机构名称</w:t>
            </w:r>
          </w:p>
        </w:tc>
        <w:tc>
          <w:tcPr>
            <w:tcW w:w="2565" w:type="dxa"/>
            <w:gridSpan w:val="2"/>
            <w:vAlign w:val="center"/>
          </w:tcPr>
          <w:p w14:paraId="75025947">
            <w:pPr>
              <w:spacing w:line="360" w:lineRule="auto"/>
              <w:rPr>
                <w:rFonts w:ascii="仿宋_GB2312" w:eastAsia="仿宋_GB2312"/>
                <w:b/>
                <w:bCs/>
                <w:color w:val="auto"/>
                <w:sz w:val="24"/>
              </w:rPr>
            </w:pPr>
          </w:p>
        </w:tc>
      </w:tr>
      <w:tr w14:paraId="7BFD2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944" w:type="dxa"/>
            <w:vMerge w:val="continue"/>
            <w:vAlign w:val="center"/>
          </w:tcPr>
          <w:p w14:paraId="712F5B6C">
            <w:pPr>
              <w:spacing w:line="360" w:lineRule="auto"/>
              <w:jc w:val="center"/>
              <w:rPr>
                <w:rFonts w:ascii="仿宋_GB2312" w:eastAsia="仿宋_GB2312"/>
                <w:b/>
                <w:bCs/>
                <w:color w:val="auto"/>
                <w:sz w:val="24"/>
              </w:rPr>
            </w:pPr>
          </w:p>
        </w:tc>
        <w:tc>
          <w:tcPr>
            <w:tcW w:w="3544" w:type="dxa"/>
            <w:gridSpan w:val="4"/>
            <w:vAlign w:val="center"/>
          </w:tcPr>
          <w:p w14:paraId="413BF2EE">
            <w:pPr>
              <w:spacing w:line="360" w:lineRule="auto"/>
              <w:jc w:val="center"/>
              <w:rPr>
                <w:rFonts w:ascii="仿宋_GB2312" w:eastAsia="仿宋_GB2312"/>
                <w:b/>
                <w:bCs/>
                <w:color w:val="auto"/>
                <w:sz w:val="24"/>
              </w:rPr>
            </w:pPr>
            <w:r>
              <w:rPr>
                <w:rFonts w:hint="eastAsia" w:ascii="仿宋_GB2312" w:eastAsia="仿宋_GB2312"/>
                <w:b/>
                <w:bCs/>
                <w:color w:val="auto"/>
                <w:sz w:val="24"/>
              </w:rPr>
              <w:t>是否有不良执业记录</w:t>
            </w:r>
          </w:p>
        </w:tc>
        <w:tc>
          <w:tcPr>
            <w:tcW w:w="4293" w:type="dxa"/>
            <w:gridSpan w:val="5"/>
            <w:vAlign w:val="center"/>
          </w:tcPr>
          <w:p w14:paraId="0D959334">
            <w:pPr>
              <w:spacing w:line="360" w:lineRule="auto"/>
              <w:rPr>
                <w:rFonts w:ascii="仿宋_GB2312" w:eastAsia="仿宋_GB2312"/>
                <w:b/>
                <w:bCs/>
                <w:color w:val="auto"/>
                <w:sz w:val="24"/>
              </w:rPr>
            </w:pPr>
          </w:p>
        </w:tc>
      </w:tr>
      <w:tr w14:paraId="5280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jc w:val="center"/>
        </w:trPr>
        <w:tc>
          <w:tcPr>
            <w:tcW w:w="1944" w:type="dxa"/>
            <w:vAlign w:val="center"/>
          </w:tcPr>
          <w:p w14:paraId="33C839B5">
            <w:pPr>
              <w:spacing w:line="360" w:lineRule="auto"/>
              <w:jc w:val="center"/>
              <w:rPr>
                <w:rFonts w:ascii="仿宋_GB2312" w:eastAsia="仿宋_GB2312"/>
                <w:b/>
                <w:bCs/>
                <w:color w:val="auto"/>
                <w:sz w:val="24"/>
              </w:rPr>
            </w:pPr>
            <w:r>
              <w:rPr>
                <w:rFonts w:hint="eastAsia" w:ascii="仿宋_GB2312" w:eastAsia="仿宋_GB2312"/>
                <w:b/>
                <w:bCs/>
                <w:color w:val="auto"/>
                <w:sz w:val="24"/>
              </w:rPr>
              <w:t>本人意见</w:t>
            </w:r>
          </w:p>
        </w:tc>
        <w:tc>
          <w:tcPr>
            <w:tcW w:w="7837" w:type="dxa"/>
            <w:gridSpan w:val="9"/>
            <w:vAlign w:val="center"/>
          </w:tcPr>
          <w:p w14:paraId="73CB2195">
            <w:pPr>
              <w:spacing w:line="360" w:lineRule="auto"/>
              <w:ind w:firstLine="480" w:firstLineChars="200"/>
              <w:rPr>
                <w:rFonts w:ascii="仿宋_GB2312" w:eastAsia="仿宋_GB2312"/>
                <w:bCs/>
                <w:color w:val="auto"/>
                <w:sz w:val="24"/>
              </w:rPr>
            </w:pPr>
            <w:r>
              <w:rPr>
                <w:rFonts w:hint="eastAsia" w:ascii="仿宋_GB2312" w:eastAsia="仿宋_GB2312"/>
                <w:bCs/>
                <w:color w:val="auto"/>
                <w:sz w:val="24"/>
              </w:rPr>
              <w:t>本人于</w:t>
            </w:r>
            <w:r>
              <w:rPr>
                <w:rFonts w:hint="eastAsia" w:ascii="仿宋_GB2312" w:eastAsia="仿宋_GB2312"/>
                <w:bCs/>
                <w:color w:val="auto"/>
                <w:sz w:val="24"/>
                <w:u w:val="single"/>
              </w:rPr>
              <w:t xml:space="preserve">  </w:t>
            </w:r>
            <w:r>
              <w:rPr>
                <w:rFonts w:ascii="仿宋_GB2312" w:eastAsia="仿宋_GB2312"/>
                <w:bCs/>
                <w:color w:val="auto"/>
                <w:sz w:val="24"/>
                <w:u w:val="single"/>
              </w:rPr>
              <w:t xml:space="preserve">  </w:t>
            </w:r>
            <w:r>
              <w:rPr>
                <w:rFonts w:hint="eastAsia" w:ascii="仿宋_GB2312" w:eastAsia="仿宋_GB2312"/>
                <w:bCs/>
                <w:color w:val="auto"/>
                <w:sz w:val="24"/>
                <w:u w:val="single"/>
              </w:rPr>
              <w:t xml:space="preserve">  </w:t>
            </w:r>
            <w:r>
              <w:rPr>
                <w:rFonts w:hint="eastAsia" w:ascii="仿宋_GB2312" w:eastAsia="仿宋_GB2312"/>
                <w:bCs/>
                <w:color w:val="auto"/>
                <w:sz w:val="24"/>
              </w:rPr>
              <w:t>年</w:t>
            </w:r>
            <w:r>
              <w:rPr>
                <w:rFonts w:hint="eastAsia" w:ascii="仿宋_GB2312" w:eastAsia="仿宋_GB2312"/>
                <w:bCs/>
                <w:color w:val="auto"/>
                <w:sz w:val="24"/>
                <w:u w:val="single"/>
              </w:rPr>
              <w:t xml:space="preserve"> </w:t>
            </w:r>
            <w:r>
              <w:rPr>
                <w:rFonts w:ascii="仿宋_GB2312" w:eastAsia="仿宋_GB2312"/>
                <w:bCs/>
                <w:color w:val="auto"/>
                <w:sz w:val="24"/>
                <w:u w:val="single"/>
              </w:rPr>
              <w:t xml:space="preserve">  </w:t>
            </w:r>
            <w:r>
              <w:rPr>
                <w:rFonts w:hint="eastAsia" w:ascii="仿宋_GB2312" w:eastAsia="仿宋_GB2312"/>
                <w:bCs/>
                <w:color w:val="auto"/>
                <w:sz w:val="24"/>
                <w:u w:val="single"/>
              </w:rPr>
              <w:t xml:space="preserve"> </w:t>
            </w:r>
            <w:r>
              <w:rPr>
                <w:rFonts w:hint="eastAsia" w:ascii="仿宋_GB2312" w:eastAsia="仿宋_GB2312"/>
                <w:bCs/>
                <w:color w:val="auto"/>
                <w:sz w:val="24"/>
              </w:rPr>
              <w:t>月</w:t>
            </w:r>
            <w:r>
              <w:rPr>
                <w:rFonts w:hint="eastAsia" w:ascii="仿宋_GB2312" w:eastAsia="仿宋_GB2312"/>
                <w:bCs/>
                <w:color w:val="auto"/>
                <w:sz w:val="24"/>
                <w:u w:val="single"/>
              </w:rPr>
              <w:t xml:space="preserve">  </w:t>
            </w:r>
            <w:r>
              <w:rPr>
                <w:rFonts w:ascii="仿宋_GB2312" w:eastAsia="仿宋_GB2312"/>
                <w:bCs/>
                <w:color w:val="auto"/>
                <w:sz w:val="24"/>
                <w:u w:val="single"/>
              </w:rPr>
              <w:t xml:space="preserve">  </w:t>
            </w:r>
            <w:r>
              <w:rPr>
                <w:rFonts w:hint="eastAsia" w:ascii="仿宋_GB2312" w:eastAsia="仿宋_GB2312"/>
                <w:bCs/>
                <w:color w:val="auto"/>
                <w:sz w:val="24"/>
              </w:rPr>
              <w:t>日在</w:t>
            </w:r>
            <w:r>
              <w:rPr>
                <w:rFonts w:ascii="仿宋_GB2312" w:eastAsia="仿宋_GB2312"/>
                <w:bCs/>
                <w:color w:val="auto"/>
                <w:sz w:val="24"/>
                <w:u w:val="single"/>
              </w:rPr>
              <w:t xml:space="preserve">        </w:t>
            </w:r>
            <w:r>
              <w:rPr>
                <w:rFonts w:hint="eastAsia" w:ascii="仿宋_GB2312" w:eastAsia="仿宋_GB2312"/>
                <w:bCs/>
                <w:color w:val="auto"/>
                <w:sz w:val="24"/>
              </w:rPr>
              <w:t>省取得中医（专长）医师资格，</w:t>
            </w:r>
            <w:r>
              <w:rPr>
                <w:rFonts w:hint="eastAsia" w:ascii="仿宋_GB2312" w:eastAsia="仿宋_GB2312"/>
                <w:bCs/>
                <w:color w:val="auto"/>
                <w:sz w:val="24"/>
                <w:lang w:eastAsia="zh-CN"/>
              </w:rPr>
              <w:t>在外省执业注册已满五年，</w:t>
            </w:r>
            <w:r>
              <w:rPr>
                <w:rFonts w:hint="eastAsia" w:ascii="仿宋_GB2312" w:eastAsia="仿宋_GB2312"/>
                <w:bCs/>
                <w:color w:val="auto"/>
                <w:sz w:val="24"/>
              </w:rPr>
              <w:t>现申请到山东注册执业。</w:t>
            </w:r>
          </w:p>
          <w:p w14:paraId="440B44AE">
            <w:pPr>
              <w:spacing w:line="360" w:lineRule="auto"/>
              <w:ind w:firstLine="480" w:firstLineChars="200"/>
              <w:rPr>
                <w:rFonts w:ascii="仿宋_GB2312" w:eastAsia="仿宋_GB2312"/>
                <w:bCs/>
                <w:color w:val="auto"/>
                <w:sz w:val="24"/>
              </w:rPr>
            </w:pPr>
            <w:r>
              <w:rPr>
                <w:rFonts w:hint="eastAsia" w:ascii="仿宋_GB2312" w:eastAsia="仿宋_GB2312"/>
                <w:bCs/>
                <w:color w:val="auto"/>
                <w:sz w:val="24"/>
              </w:rPr>
              <w:t>本人承诺以上所填报信息全部真实准确，如有虚假，个人承担一切后果。</w:t>
            </w:r>
          </w:p>
          <w:p w14:paraId="2CAD901A">
            <w:pPr>
              <w:rPr>
                <w:color w:val="auto"/>
              </w:rPr>
            </w:pPr>
          </w:p>
          <w:p w14:paraId="242FCED5">
            <w:pPr>
              <w:spacing w:line="360" w:lineRule="auto"/>
              <w:rPr>
                <w:rFonts w:ascii="仿宋_GB2312" w:eastAsia="仿宋_GB2312"/>
                <w:bCs/>
                <w:color w:val="auto"/>
                <w:szCs w:val="21"/>
              </w:rPr>
            </w:pPr>
            <w:r>
              <w:rPr>
                <w:rFonts w:hint="eastAsia" w:ascii="仿宋_GB2312" w:eastAsia="仿宋_GB2312"/>
                <w:bCs/>
                <w:color w:val="auto"/>
                <w:sz w:val="24"/>
              </w:rPr>
              <w:t xml:space="preserve">申请人签字：              </w:t>
            </w:r>
            <w:r>
              <w:rPr>
                <w:rFonts w:ascii="仿宋_GB2312" w:eastAsia="仿宋_GB2312"/>
                <w:bCs/>
                <w:color w:val="auto"/>
                <w:sz w:val="24"/>
              </w:rPr>
              <w:t xml:space="preserve">            </w:t>
            </w:r>
            <w:r>
              <w:rPr>
                <w:rFonts w:hint="eastAsia" w:ascii="仿宋_GB2312" w:eastAsia="仿宋_GB2312"/>
                <w:bCs/>
                <w:color w:val="auto"/>
                <w:sz w:val="24"/>
              </w:rPr>
              <w:t xml:space="preserve">  </w:t>
            </w:r>
            <w:r>
              <w:rPr>
                <w:rFonts w:ascii="仿宋_GB2312" w:eastAsia="仿宋_GB2312"/>
                <w:bCs/>
                <w:color w:val="auto"/>
                <w:sz w:val="24"/>
              </w:rPr>
              <w:t xml:space="preserve"> </w:t>
            </w:r>
            <w:r>
              <w:rPr>
                <w:rFonts w:hint="eastAsia" w:ascii="仿宋_GB2312" w:eastAsia="仿宋_GB2312"/>
                <w:bCs/>
                <w:color w:val="auto"/>
                <w:sz w:val="24"/>
              </w:rPr>
              <w:t xml:space="preserve">年 </w:t>
            </w:r>
            <w:r>
              <w:rPr>
                <w:rFonts w:ascii="仿宋_GB2312" w:eastAsia="仿宋_GB2312"/>
                <w:bCs/>
                <w:color w:val="auto"/>
                <w:sz w:val="24"/>
              </w:rPr>
              <w:t xml:space="preserve"> </w:t>
            </w:r>
            <w:r>
              <w:rPr>
                <w:rFonts w:hint="eastAsia" w:ascii="仿宋_GB2312" w:eastAsia="仿宋_GB2312"/>
                <w:bCs/>
                <w:color w:val="auto"/>
                <w:sz w:val="24"/>
              </w:rPr>
              <w:t xml:space="preserve"> 月 </w:t>
            </w:r>
            <w:r>
              <w:rPr>
                <w:rFonts w:ascii="仿宋_GB2312" w:eastAsia="仿宋_GB2312"/>
                <w:bCs/>
                <w:color w:val="auto"/>
                <w:sz w:val="24"/>
              </w:rPr>
              <w:t xml:space="preserve"> </w:t>
            </w:r>
            <w:r>
              <w:rPr>
                <w:rFonts w:hint="eastAsia" w:ascii="仿宋_GB2312" w:eastAsia="仿宋_GB2312"/>
                <w:bCs/>
                <w:color w:val="auto"/>
                <w:sz w:val="24"/>
              </w:rPr>
              <w:t xml:space="preserve"> 日</w:t>
            </w:r>
          </w:p>
        </w:tc>
      </w:tr>
      <w:tr w14:paraId="110F8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1944" w:type="dxa"/>
            <w:vAlign w:val="center"/>
          </w:tcPr>
          <w:p w14:paraId="4710C4A1">
            <w:pPr>
              <w:spacing w:line="360" w:lineRule="auto"/>
              <w:jc w:val="center"/>
              <w:rPr>
                <w:rFonts w:hint="default" w:ascii="仿宋_GB2312" w:eastAsia="仿宋_GB2312"/>
                <w:b/>
                <w:bCs/>
                <w:color w:val="auto"/>
                <w:sz w:val="24"/>
                <w:lang w:val="en-US" w:eastAsia="zh-CN"/>
              </w:rPr>
            </w:pPr>
            <w:r>
              <w:rPr>
                <w:rFonts w:hint="eastAsia" w:ascii="仿宋_GB2312" w:eastAsia="仿宋_GB2312"/>
                <w:b/>
                <w:bCs/>
                <w:color w:val="auto"/>
                <w:sz w:val="24"/>
                <w:lang w:val="en-US" w:eastAsia="zh-CN"/>
              </w:rPr>
              <w:t>县级中医药主管部门意见</w:t>
            </w:r>
          </w:p>
        </w:tc>
        <w:tc>
          <w:tcPr>
            <w:tcW w:w="2805" w:type="dxa"/>
            <w:gridSpan w:val="3"/>
            <w:vAlign w:val="center"/>
          </w:tcPr>
          <w:p w14:paraId="253E9CB5">
            <w:pPr>
              <w:spacing w:line="360" w:lineRule="auto"/>
              <w:rPr>
                <w:rFonts w:hint="default" w:ascii="仿宋_GB2312" w:eastAsia="仿宋_GB2312"/>
                <w:bCs/>
                <w:color w:val="auto"/>
                <w:sz w:val="24"/>
                <w:lang w:val="en-US" w:eastAsia="zh-CN"/>
              </w:rPr>
            </w:pPr>
          </w:p>
          <w:p w14:paraId="28AFBEEB">
            <w:pPr>
              <w:spacing w:line="360" w:lineRule="auto"/>
              <w:rPr>
                <w:rFonts w:hint="default" w:ascii="仿宋_GB2312" w:eastAsia="仿宋_GB2312"/>
                <w:bCs/>
                <w:color w:val="auto"/>
                <w:sz w:val="24"/>
                <w:lang w:val="en-US" w:eastAsia="zh-CN"/>
              </w:rPr>
            </w:pPr>
          </w:p>
          <w:p w14:paraId="496A7E12">
            <w:pPr>
              <w:spacing w:line="360" w:lineRule="auto"/>
              <w:rPr>
                <w:rFonts w:hint="eastAsia" w:ascii="仿宋_GB2312" w:eastAsia="仿宋_GB2312"/>
                <w:bCs/>
                <w:color w:val="auto"/>
                <w:sz w:val="24"/>
                <w:lang w:val="en-US" w:eastAsia="zh-CN"/>
              </w:rPr>
            </w:pPr>
            <w:r>
              <w:rPr>
                <w:rFonts w:hint="eastAsia" w:ascii="仿宋_GB2312" w:eastAsia="仿宋_GB2312"/>
                <w:bCs/>
                <w:color w:val="auto"/>
                <w:sz w:val="24"/>
                <w:lang w:val="en-US" w:eastAsia="zh-CN"/>
              </w:rPr>
              <w:t>单位（公章）</w:t>
            </w:r>
          </w:p>
          <w:p w14:paraId="6D98501B">
            <w:pPr>
              <w:spacing w:line="360" w:lineRule="auto"/>
              <w:ind w:firstLine="720" w:firstLineChars="300"/>
              <w:rPr>
                <w:rFonts w:hint="eastAsia" w:ascii="仿宋_GB2312" w:eastAsia="仿宋_GB2312"/>
                <w:bCs/>
                <w:color w:val="auto"/>
                <w:sz w:val="24"/>
                <w:lang w:val="en-US" w:eastAsia="zh-CN"/>
              </w:rPr>
            </w:pPr>
            <w:r>
              <w:rPr>
                <w:rFonts w:hint="eastAsia" w:ascii="仿宋_GB2312" w:eastAsia="仿宋_GB2312"/>
                <w:bCs/>
                <w:color w:val="auto"/>
                <w:sz w:val="24"/>
              </w:rPr>
              <w:t>年  月  日</w:t>
            </w:r>
          </w:p>
        </w:tc>
        <w:tc>
          <w:tcPr>
            <w:tcW w:w="1832" w:type="dxa"/>
            <w:gridSpan w:val="3"/>
            <w:vAlign w:val="center"/>
          </w:tcPr>
          <w:p w14:paraId="73ABE6B9">
            <w:pPr>
              <w:spacing w:line="360" w:lineRule="auto"/>
              <w:jc w:val="center"/>
              <w:rPr>
                <w:rFonts w:hint="default" w:ascii="仿宋_GB2312" w:eastAsia="仿宋_GB2312"/>
                <w:bCs/>
                <w:color w:val="auto"/>
                <w:sz w:val="24"/>
                <w:lang w:val="en-US"/>
              </w:rPr>
            </w:pPr>
            <w:r>
              <w:rPr>
                <w:rFonts w:hint="eastAsia" w:ascii="仿宋_GB2312" w:eastAsia="仿宋_GB2312" w:hAnsiTheme="minorHAnsi" w:cstheme="minorBidi"/>
                <w:b/>
                <w:bCs/>
                <w:color w:val="auto"/>
                <w:sz w:val="24"/>
                <w:szCs w:val="24"/>
                <w:lang w:val="en-US" w:eastAsia="zh-CN"/>
              </w:rPr>
              <w:t>设区的市级中医药主管部门意见</w:t>
            </w:r>
          </w:p>
        </w:tc>
        <w:tc>
          <w:tcPr>
            <w:tcW w:w="3200" w:type="dxa"/>
            <w:gridSpan w:val="3"/>
            <w:vAlign w:val="center"/>
          </w:tcPr>
          <w:p w14:paraId="28F278F7">
            <w:pPr>
              <w:spacing w:line="360" w:lineRule="auto"/>
              <w:ind w:firstLine="720" w:firstLineChars="300"/>
              <w:rPr>
                <w:rFonts w:hint="eastAsia" w:ascii="仿宋_GB2312" w:eastAsia="仿宋_GB2312"/>
                <w:bCs/>
                <w:color w:val="auto"/>
                <w:sz w:val="24"/>
                <w:lang w:val="en-US" w:eastAsia="zh-CN"/>
              </w:rPr>
            </w:pPr>
          </w:p>
          <w:p w14:paraId="4994CA31">
            <w:pPr>
              <w:spacing w:line="360" w:lineRule="auto"/>
              <w:ind w:firstLine="720" w:firstLineChars="300"/>
              <w:rPr>
                <w:rFonts w:hint="eastAsia" w:ascii="仿宋_GB2312" w:eastAsia="仿宋_GB2312"/>
                <w:bCs/>
                <w:color w:val="auto"/>
                <w:sz w:val="24"/>
                <w:lang w:val="en-US" w:eastAsia="zh-CN"/>
              </w:rPr>
            </w:pPr>
          </w:p>
          <w:p w14:paraId="12DD45D6">
            <w:pPr>
              <w:spacing w:line="360" w:lineRule="auto"/>
              <w:ind w:firstLine="720" w:firstLineChars="300"/>
              <w:rPr>
                <w:rFonts w:hint="eastAsia" w:ascii="仿宋_GB2312" w:eastAsia="仿宋_GB2312"/>
                <w:bCs/>
                <w:color w:val="auto"/>
                <w:sz w:val="24"/>
                <w:lang w:val="en-US" w:eastAsia="zh-CN"/>
              </w:rPr>
            </w:pPr>
            <w:r>
              <w:rPr>
                <w:rFonts w:hint="eastAsia" w:ascii="仿宋_GB2312" w:eastAsia="仿宋_GB2312"/>
                <w:bCs/>
                <w:color w:val="auto"/>
                <w:sz w:val="24"/>
                <w:lang w:val="en-US" w:eastAsia="zh-CN"/>
              </w:rPr>
              <w:t>单位（公章）</w:t>
            </w:r>
          </w:p>
          <w:p w14:paraId="46965D9D">
            <w:pPr>
              <w:spacing w:line="360" w:lineRule="auto"/>
              <w:ind w:firstLine="1200" w:firstLineChars="500"/>
              <w:rPr>
                <w:rFonts w:hint="eastAsia" w:ascii="仿宋_GB2312" w:eastAsia="仿宋_GB2312"/>
                <w:bCs/>
                <w:color w:val="auto"/>
                <w:sz w:val="24"/>
              </w:rPr>
            </w:pPr>
            <w:r>
              <w:rPr>
                <w:rFonts w:hint="eastAsia" w:ascii="仿宋_GB2312" w:eastAsia="仿宋_GB2312"/>
                <w:bCs/>
                <w:color w:val="auto"/>
                <w:sz w:val="24"/>
              </w:rPr>
              <w:t>年  月  日</w:t>
            </w:r>
          </w:p>
        </w:tc>
      </w:tr>
      <w:tr w14:paraId="1C4F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7" w:hRule="atLeast"/>
          <w:jc w:val="center"/>
        </w:trPr>
        <w:tc>
          <w:tcPr>
            <w:tcW w:w="1944" w:type="dxa"/>
            <w:vAlign w:val="center"/>
          </w:tcPr>
          <w:p w14:paraId="46AC081A">
            <w:pPr>
              <w:spacing w:line="360" w:lineRule="auto"/>
              <w:jc w:val="center"/>
              <w:rPr>
                <w:rFonts w:ascii="仿宋_GB2312" w:eastAsia="仿宋_GB2312"/>
                <w:bCs/>
                <w:color w:val="auto"/>
                <w:sz w:val="24"/>
              </w:rPr>
            </w:pPr>
            <w:r>
              <w:rPr>
                <w:rFonts w:hint="eastAsia" w:ascii="仿宋_GB2312" w:eastAsia="仿宋_GB2312"/>
                <w:b/>
                <w:bCs/>
                <w:color w:val="auto"/>
                <w:sz w:val="24"/>
              </w:rPr>
              <w:t>专家审核意见</w:t>
            </w:r>
          </w:p>
        </w:tc>
        <w:tc>
          <w:tcPr>
            <w:tcW w:w="7837" w:type="dxa"/>
            <w:gridSpan w:val="9"/>
            <w:vAlign w:val="center"/>
          </w:tcPr>
          <w:p w14:paraId="1D971049">
            <w:pPr>
              <w:spacing w:line="480" w:lineRule="exact"/>
              <w:ind w:right="0"/>
              <w:jc w:val="left"/>
              <w:rPr>
                <w:rFonts w:ascii="仿宋_GB2312" w:eastAsia="仿宋_GB2312"/>
                <w:bCs/>
                <w:color w:val="auto"/>
                <w:sz w:val="24"/>
              </w:rPr>
            </w:pPr>
            <w:r>
              <w:rPr>
                <w:rFonts w:hint="eastAsia" w:ascii="仿宋_GB2312" w:eastAsia="仿宋_GB2312"/>
                <w:bCs/>
                <w:color w:val="auto"/>
                <w:sz w:val="24"/>
              </w:rPr>
              <w:t xml:space="preserve">（审核意见）             </w:t>
            </w:r>
          </w:p>
          <w:p w14:paraId="63F275AB">
            <w:pPr>
              <w:spacing w:line="480" w:lineRule="exact"/>
              <w:ind w:right="480"/>
              <w:jc w:val="left"/>
              <w:rPr>
                <w:rFonts w:hint="eastAsia" w:ascii="仿宋_GB2312" w:eastAsia="仿宋_GB2312"/>
                <w:bCs/>
                <w:color w:val="auto"/>
                <w:sz w:val="24"/>
                <w:lang w:eastAsia="zh-CN"/>
              </w:rPr>
            </w:pPr>
            <w:r>
              <w:rPr>
                <w:rFonts w:hint="eastAsia" w:ascii="仿宋_GB2312" w:eastAsia="仿宋_GB2312"/>
                <w:bCs/>
                <w:color w:val="auto"/>
                <w:sz w:val="24"/>
              </w:rPr>
              <w:t xml:space="preserve">                                    </w:t>
            </w:r>
            <w:r>
              <w:rPr>
                <w:rFonts w:hint="eastAsia" w:ascii="仿宋_GB2312" w:eastAsia="仿宋_GB2312"/>
                <w:bCs/>
                <w:color w:val="auto"/>
                <w:sz w:val="24"/>
                <w:lang w:eastAsia="zh-CN"/>
              </w:rPr>
              <w:t>（</w:t>
            </w:r>
            <w:r>
              <w:rPr>
                <w:rFonts w:hint="eastAsia" w:ascii="仿宋_GB2312" w:eastAsia="仿宋_GB2312"/>
                <w:bCs/>
                <w:color w:val="auto"/>
                <w:sz w:val="24"/>
                <w:lang w:val="en-US" w:eastAsia="zh-CN"/>
              </w:rPr>
              <w:t>签字</w:t>
            </w:r>
            <w:r>
              <w:rPr>
                <w:rFonts w:hint="eastAsia" w:ascii="仿宋_GB2312" w:eastAsia="仿宋_GB2312"/>
                <w:bCs/>
                <w:color w:val="auto"/>
                <w:sz w:val="24"/>
                <w:lang w:eastAsia="zh-CN"/>
              </w:rPr>
              <w:t>）</w:t>
            </w:r>
          </w:p>
          <w:p w14:paraId="47E4E06B">
            <w:pPr>
              <w:spacing w:line="480" w:lineRule="exact"/>
              <w:ind w:right="960"/>
              <w:jc w:val="right"/>
              <w:rPr>
                <w:rFonts w:ascii="仿宋_GB2312" w:eastAsia="仿宋_GB2312"/>
                <w:bCs/>
                <w:color w:val="auto"/>
                <w:sz w:val="24"/>
              </w:rPr>
            </w:pPr>
            <w:r>
              <w:rPr>
                <w:rFonts w:hint="eastAsia" w:ascii="仿宋_GB2312" w:eastAsia="仿宋_GB2312"/>
                <w:bCs/>
                <w:color w:val="auto"/>
                <w:sz w:val="24"/>
              </w:rPr>
              <w:t xml:space="preserve">年  　月  　日       </w:t>
            </w:r>
          </w:p>
        </w:tc>
      </w:tr>
      <w:tr w14:paraId="594D0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44" w:type="dxa"/>
            <w:vAlign w:val="center"/>
          </w:tcPr>
          <w:p w14:paraId="1A081684">
            <w:pPr>
              <w:spacing w:line="360" w:lineRule="auto"/>
              <w:jc w:val="center"/>
              <w:rPr>
                <w:rFonts w:ascii="仿宋_GB2312" w:eastAsia="仿宋_GB2312"/>
                <w:b/>
                <w:bCs/>
                <w:color w:val="auto"/>
                <w:sz w:val="24"/>
              </w:rPr>
            </w:pPr>
            <w:r>
              <w:rPr>
                <w:rFonts w:hint="eastAsia" w:ascii="仿宋_GB2312" w:eastAsia="仿宋_GB2312"/>
                <w:b/>
                <w:bCs/>
                <w:color w:val="auto"/>
                <w:sz w:val="24"/>
              </w:rPr>
              <w:t>省级中医药</w:t>
            </w:r>
          </w:p>
          <w:p w14:paraId="7358F2E5">
            <w:pPr>
              <w:spacing w:line="360" w:lineRule="auto"/>
              <w:jc w:val="center"/>
              <w:rPr>
                <w:rFonts w:ascii="仿宋_GB2312" w:eastAsia="仿宋_GB2312"/>
                <w:bCs/>
                <w:color w:val="auto"/>
                <w:sz w:val="24"/>
              </w:rPr>
            </w:pPr>
            <w:r>
              <w:rPr>
                <w:rFonts w:hint="eastAsia" w:ascii="仿宋_GB2312" w:eastAsia="仿宋_GB2312"/>
                <w:b/>
                <w:bCs/>
                <w:color w:val="auto"/>
                <w:sz w:val="24"/>
              </w:rPr>
              <w:t>主管部门意见</w:t>
            </w:r>
          </w:p>
        </w:tc>
        <w:tc>
          <w:tcPr>
            <w:tcW w:w="7837" w:type="dxa"/>
            <w:gridSpan w:val="9"/>
            <w:vAlign w:val="center"/>
          </w:tcPr>
          <w:p w14:paraId="41973BFD">
            <w:pPr>
              <w:spacing w:line="480" w:lineRule="exact"/>
              <w:jc w:val="left"/>
              <w:rPr>
                <w:rFonts w:ascii="仿宋_GB2312" w:eastAsia="仿宋_GB2312"/>
                <w:bCs/>
                <w:color w:val="auto"/>
                <w:sz w:val="24"/>
              </w:rPr>
            </w:pPr>
            <w:r>
              <w:rPr>
                <w:rFonts w:hint="eastAsia" w:ascii="仿宋_GB2312" w:eastAsia="仿宋_GB2312"/>
                <w:bCs/>
                <w:color w:val="auto"/>
                <w:sz w:val="24"/>
              </w:rPr>
              <w:t>（审核意见）</w:t>
            </w:r>
          </w:p>
          <w:p w14:paraId="175F3021">
            <w:pPr>
              <w:spacing w:line="480" w:lineRule="exact"/>
              <w:ind w:right="480"/>
              <w:jc w:val="center"/>
              <w:rPr>
                <w:rFonts w:ascii="仿宋_GB2312" w:eastAsia="仿宋_GB2312"/>
                <w:bCs/>
                <w:color w:val="auto"/>
                <w:sz w:val="24"/>
              </w:rPr>
            </w:pPr>
            <w:r>
              <w:rPr>
                <w:rFonts w:hint="eastAsia" w:ascii="仿宋_GB2312" w:eastAsia="仿宋_GB2312"/>
                <w:bCs/>
                <w:color w:val="auto"/>
                <w:sz w:val="24"/>
                <w:lang w:val="en-US" w:eastAsia="zh-CN"/>
              </w:rPr>
              <w:t>单位（公章）</w:t>
            </w:r>
            <w:r>
              <w:rPr>
                <w:rFonts w:hint="eastAsia" w:ascii="仿宋_GB2312" w:eastAsia="仿宋_GB2312"/>
                <w:bCs/>
                <w:color w:val="auto"/>
                <w:sz w:val="24"/>
              </w:rPr>
              <w:t xml:space="preserve">                                </w:t>
            </w:r>
          </w:p>
          <w:p w14:paraId="08E6B304">
            <w:pPr>
              <w:rPr>
                <w:rFonts w:ascii="仿宋_GB2312" w:eastAsia="仿宋_GB2312"/>
                <w:bCs/>
                <w:color w:val="auto"/>
                <w:sz w:val="24"/>
              </w:rPr>
            </w:pPr>
            <w:r>
              <w:rPr>
                <w:rFonts w:hint="eastAsia" w:ascii="仿宋_GB2312" w:eastAsia="仿宋_GB2312"/>
                <w:bCs/>
                <w:color w:val="auto"/>
                <w:sz w:val="24"/>
              </w:rPr>
              <w:t xml:space="preserve">                                         年  　月  　日  </w:t>
            </w:r>
          </w:p>
        </w:tc>
      </w:tr>
    </w:tbl>
    <w:p w14:paraId="6114696A"/>
    <w:sectPr>
      <w:pgSz w:w="11906" w:h="16838"/>
      <w:pgMar w:top="2098" w:right="1588" w:bottom="158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7393C9B-4632-4E23-9078-4AD0B0ACD6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27D9E3D-3E61-4296-971B-63CAF3980276}"/>
  </w:font>
  <w:font w:name="方正小标宋简体">
    <w:panose1 w:val="02000000000000000000"/>
    <w:charset w:val="86"/>
    <w:family w:val="auto"/>
    <w:pitch w:val="default"/>
    <w:sig w:usb0="00000001" w:usb1="08000000" w:usb2="00000000" w:usb3="00000000" w:csb0="00040000" w:csb1="00000000"/>
    <w:embedRegular r:id="rId3" w:fontKey="{0D116B8E-F035-44A0-AAFB-1A21832A74EF}"/>
  </w:font>
  <w:font w:name="仿宋_GB2312">
    <w:panose1 w:val="02010609030101010101"/>
    <w:charset w:val="86"/>
    <w:family w:val="modern"/>
    <w:pitch w:val="default"/>
    <w:sig w:usb0="00000001" w:usb1="080E0000" w:usb2="00000000" w:usb3="00000000" w:csb0="00040000" w:csb1="00000000"/>
    <w:embedRegular r:id="rId4" w:fontKey="{1204C1C2-2C3E-41D5-AA50-8BAA3FD8CA4A}"/>
  </w:font>
  <w:font w:name="楷体_GB2312">
    <w:panose1 w:val="02010609030101010101"/>
    <w:charset w:val="86"/>
    <w:family w:val="modern"/>
    <w:pitch w:val="default"/>
    <w:sig w:usb0="00000001" w:usb1="080E0000" w:usb2="00000000" w:usb3="00000000" w:csb0="00040000" w:csb1="00000000"/>
    <w:embedRegular r:id="rId5" w:fontKey="{FBCB3748-A8A1-47F0-8B60-11BA2CEC3B94}"/>
  </w:font>
  <w:font w:name="楷体">
    <w:panose1 w:val="02010609060101010101"/>
    <w:charset w:val="86"/>
    <w:family w:val="modern"/>
    <w:pitch w:val="default"/>
    <w:sig w:usb0="800002BF" w:usb1="38CF7CFA" w:usb2="00000016" w:usb3="00000000" w:csb0="00040001" w:csb1="00000000"/>
    <w:embedRegular r:id="rId6" w:fontKey="{B65E0F7D-19B1-49B1-83B5-F9CA210828B4}"/>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trackRevisions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YWU2YTBkMzAzY2ZlOTUyNjgzMWE1YWE2OGExYjIifQ=="/>
  </w:docVars>
  <w:rsids>
    <w:rsidRoot w:val="004D4233"/>
    <w:rsid w:val="00010E4C"/>
    <w:rsid w:val="00040494"/>
    <w:rsid w:val="002A2643"/>
    <w:rsid w:val="003D2BED"/>
    <w:rsid w:val="004D4233"/>
    <w:rsid w:val="00623113"/>
    <w:rsid w:val="006C7C91"/>
    <w:rsid w:val="00AC14B0"/>
    <w:rsid w:val="00AC6628"/>
    <w:rsid w:val="00B103F8"/>
    <w:rsid w:val="00CC6175"/>
    <w:rsid w:val="00CD473A"/>
    <w:rsid w:val="00ED6EB6"/>
    <w:rsid w:val="00F431B9"/>
    <w:rsid w:val="00FC2113"/>
    <w:rsid w:val="065C8C94"/>
    <w:rsid w:val="070457D8"/>
    <w:rsid w:val="082276C9"/>
    <w:rsid w:val="0A283998"/>
    <w:rsid w:val="11001706"/>
    <w:rsid w:val="124F64A1"/>
    <w:rsid w:val="17E01949"/>
    <w:rsid w:val="19B36D4B"/>
    <w:rsid w:val="1F30765A"/>
    <w:rsid w:val="2075762A"/>
    <w:rsid w:val="212C5C64"/>
    <w:rsid w:val="23445482"/>
    <w:rsid w:val="25911713"/>
    <w:rsid w:val="26F05D70"/>
    <w:rsid w:val="28DC0900"/>
    <w:rsid w:val="2AE8703B"/>
    <w:rsid w:val="2D3A16A4"/>
    <w:rsid w:val="2EE165CE"/>
    <w:rsid w:val="32071DA8"/>
    <w:rsid w:val="32A55811"/>
    <w:rsid w:val="33843679"/>
    <w:rsid w:val="338E62A6"/>
    <w:rsid w:val="356D139C"/>
    <w:rsid w:val="37F232A7"/>
    <w:rsid w:val="3C6B0ED7"/>
    <w:rsid w:val="3DF84115"/>
    <w:rsid w:val="42FB2007"/>
    <w:rsid w:val="43277A44"/>
    <w:rsid w:val="49AF0FF8"/>
    <w:rsid w:val="4E4E68B9"/>
    <w:rsid w:val="4FC14B46"/>
    <w:rsid w:val="50715E7F"/>
    <w:rsid w:val="54971006"/>
    <w:rsid w:val="57A71560"/>
    <w:rsid w:val="59CA59DA"/>
    <w:rsid w:val="5C643EC4"/>
    <w:rsid w:val="60C84F80"/>
    <w:rsid w:val="638906B4"/>
    <w:rsid w:val="63BA086D"/>
    <w:rsid w:val="657F1D6E"/>
    <w:rsid w:val="67E67E83"/>
    <w:rsid w:val="7B625E61"/>
    <w:rsid w:val="7C6B6751"/>
    <w:rsid w:val="D3AB55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 w:type="paragraph" w:styleId="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5</Pages>
  <Words>1539</Words>
  <Characters>1553</Characters>
  <Lines>12</Lines>
  <Paragraphs>3</Paragraphs>
  <TotalTime>5</TotalTime>
  <ScaleCrop>false</ScaleCrop>
  <LinksUpToDate>false</LinksUpToDate>
  <CharactersWithSpaces>1797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2023-08-24T15:24:00Z</dcterms:created>
  <dc:creator>Administrator</dc:creator>
  <cp:lastModifiedBy>宁博博</cp:lastModifiedBy>
  <cp:lastPrinted>2025-03-05T14:57:00Z</cp:lastPrinted>
  <dcterms:modified xsi:type="dcterms:W3CDTF">2025-03-10T03:01:24Z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3D361CC9CD3F41A8A34291C67902E53C_12</vt:lpwstr>
  </property>
</Properties>
</file>