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D7" w:rsidRDefault="00BF28C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05FD7" w:rsidRDefault="00BF28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长沙市</w:t>
      </w: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年生物医药公共技术服务申报审批表</w:t>
      </w:r>
    </w:p>
    <w:p w:rsidR="00305FD7" w:rsidRDefault="00305FD7"/>
    <w:tbl>
      <w:tblPr>
        <w:tblStyle w:val="a6"/>
        <w:tblW w:w="9378" w:type="dxa"/>
        <w:jc w:val="center"/>
        <w:tblLayout w:type="fixed"/>
        <w:tblLook w:val="04A0"/>
      </w:tblPr>
      <w:tblGrid>
        <w:gridCol w:w="1950"/>
        <w:gridCol w:w="1217"/>
        <w:gridCol w:w="1204"/>
        <w:gridCol w:w="928"/>
        <w:gridCol w:w="58"/>
        <w:gridCol w:w="1108"/>
        <w:gridCol w:w="1445"/>
        <w:gridCol w:w="1468"/>
      </w:tblGrid>
      <w:tr w:rsidR="00305FD7">
        <w:trPr>
          <w:trHeight w:val="732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3407" w:type="dxa"/>
            <w:gridSpan w:val="4"/>
            <w:vAlign w:val="center"/>
          </w:tcPr>
          <w:p w:rsidR="00305FD7" w:rsidRDefault="00305F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05FD7" w:rsidRDefault="00BF28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统一信用代码</w:t>
            </w:r>
          </w:p>
        </w:tc>
        <w:tc>
          <w:tcPr>
            <w:tcW w:w="1468" w:type="dxa"/>
            <w:vAlign w:val="center"/>
          </w:tcPr>
          <w:p w:rsidR="00305FD7" w:rsidRDefault="00305F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695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申报单位地址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305FD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448"/>
          <w:jc w:val="center"/>
        </w:trPr>
        <w:tc>
          <w:tcPr>
            <w:tcW w:w="1950" w:type="dxa"/>
            <w:vMerge w:val="restart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217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04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94" w:type="dxa"/>
            <w:gridSpan w:val="3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45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1468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305FD7">
        <w:trPr>
          <w:trHeight w:val="449"/>
          <w:jc w:val="center"/>
        </w:trPr>
        <w:tc>
          <w:tcPr>
            <w:tcW w:w="1950" w:type="dxa"/>
            <w:vMerge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398"/>
          <w:jc w:val="center"/>
        </w:trPr>
        <w:tc>
          <w:tcPr>
            <w:tcW w:w="1950" w:type="dxa"/>
            <w:vMerge w:val="restart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217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04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94" w:type="dxa"/>
            <w:gridSpan w:val="3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445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1468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305FD7">
        <w:trPr>
          <w:trHeight w:val="493"/>
          <w:jc w:val="center"/>
        </w:trPr>
        <w:tc>
          <w:tcPr>
            <w:tcW w:w="1950" w:type="dxa"/>
            <w:vMerge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1360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申报项目类别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BF28C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药品检测</w:t>
            </w:r>
            <w:r w:rsidR="006D38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药学研究</w:t>
            </w:r>
            <w:r w:rsidR="006D38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无源类医疗器械检验   </w:t>
            </w:r>
            <w:r w:rsidR="006D38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723AA6" w:rsidRPr="00723A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洁净室(区)</w:t>
            </w:r>
            <w:r w:rsidR="00723A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环境检测 </w:t>
            </w:r>
            <w:r w:rsidR="006D38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32"/>
                <w:szCs w:val="32"/>
              </w:rPr>
              <w:t>QC实际操作培训</w:t>
            </w:r>
            <w:r w:rsidR="006D386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305FD7">
        <w:trPr>
          <w:trHeight w:val="2385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项目及需求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基本情况介绍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可附页</w:t>
            </w: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611"/>
          <w:jc w:val="center"/>
        </w:trPr>
        <w:tc>
          <w:tcPr>
            <w:tcW w:w="1950" w:type="dxa"/>
            <w:vMerge w:val="restart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解决需求所产生的经济和社会效益</w:t>
            </w:r>
          </w:p>
        </w:tc>
        <w:tc>
          <w:tcPr>
            <w:tcW w:w="3349" w:type="dxa"/>
            <w:gridSpan w:val="3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经济效益</w:t>
            </w:r>
          </w:p>
        </w:tc>
        <w:tc>
          <w:tcPr>
            <w:tcW w:w="4079" w:type="dxa"/>
            <w:gridSpan w:val="4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社会效益</w:t>
            </w:r>
          </w:p>
        </w:tc>
      </w:tr>
      <w:tr w:rsidR="00305FD7">
        <w:trPr>
          <w:trHeight w:val="1734"/>
          <w:jc w:val="center"/>
        </w:trPr>
        <w:tc>
          <w:tcPr>
            <w:tcW w:w="1950" w:type="dxa"/>
            <w:vMerge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gridSpan w:val="3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可附页</w:t>
            </w: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可附页</w:t>
            </w: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05FD7">
        <w:trPr>
          <w:trHeight w:val="2638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申报单位：（行政公章）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申报日期：  年   月   日</w:t>
            </w:r>
          </w:p>
        </w:tc>
      </w:tr>
      <w:tr w:rsidR="00305FD7">
        <w:trPr>
          <w:trHeight w:val="4750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对口业务处室初审意见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BF28C4">
            <w:pPr>
              <w:spacing w:line="40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名：</w:t>
            </w:r>
          </w:p>
          <w:p w:rsidR="00305FD7" w:rsidRDefault="00BF28C4">
            <w:pPr>
              <w:spacing w:line="40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日 期： </w:t>
            </w:r>
          </w:p>
        </w:tc>
      </w:tr>
      <w:tr w:rsidR="00305FD7">
        <w:trPr>
          <w:trHeight w:val="4313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联合审议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BF28C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建议纳入年度生物医药公共技术服务</w:t>
            </w:r>
          </w:p>
          <w:p w:rsidR="00305FD7" w:rsidRDefault="00BF28C4">
            <w:pPr>
              <w:spacing w:line="40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建议暂缓申报。（括号内注明原因）</w:t>
            </w:r>
          </w:p>
        </w:tc>
      </w:tr>
      <w:tr w:rsidR="00305FD7">
        <w:trPr>
          <w:trHeight w:val="3941"/>
          <w:jc w:val="center"/>
        </w:trPr>
        <w:tc>
          <w:tcPr>
            <w:tcW w:w="1950" w:type="dxa"/>
            <w:vAlign w:val="center"/>
          </w:tcPr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局党组审议</w:t>
            </w: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7"/>
            <w:vAlign w:val="center"/>
          </w:tcPr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3866" w:rsidRDefault="006D3866" w:rsidP="006D3866">
            <w:pPr>
              <w:spacing w:line="400" w:lineRule="exact"/>
              <w:ind w:firstLineChars="300" w:firstLine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月    日第    次</w:t>
            </w:r>
            <w:r w:rsidR="00BF28C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局党组会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议</w:t>
            </w:r>
            <w:r w:rsidR="00BF28C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审议</w:t>
            </w:r>
          </w:p>
          <w:p w:rsidR="00305FD7" w:rsidRPr="006D3866" w:rsidRDefault="006D3866" w:rsidP="006D3866">
            <w:pPr>
              <w:spacing w:line="400" w:lineRule="exact"/>
              <w:ind w:firstLineChars="550" w:firstLine="16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 w:rsidR="00BF28C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</w:t>
            </w:r>
            <w:r w:rsidR="00BF28C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 w:rsidR="00BF28C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未通过</w:t>
            </w: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D7" w:rsidRDefault="00BF28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="001977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\</w:t>
            </w:r>
          </w:p>
          <w:p w:rsidR="00305FD7" w:rsidRDefault="00305F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05FD7" w:rsidRDefault="00305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05FD7" w:rsidSect="00305FD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06" w:rsidRDefault="00CE6D06" w:rsidP="006D3866">
      <w:r>
        <w:separator/>
      </w:r>
    </w:p>
  </w:endnote>
  <w:endnote w:type="continuationSeparator" w:id="1">
    <w:p w:rsidR="00CE6D06" w:rsidRDefault="00CE6D06" w:rsidP="006D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06" w:rsidRDefault="00CE6D06" w:rsidP="006D3866">
      <w:r>
        <w:separator/>
      </w:r>
    </w:p>
  </w:footnote>
  <w:footnote w:type="continuationSeparator" w:id="1">
    <w:p w:rsidR="00CE6D06" w:rsidRDefault="00CE6D06" w:rsidP="006D3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8F0"/>
    <w:rsid w:val="87FF5B8A"/>
    <w:rsid w:val="8D7F952E"/>
    <w:rsid w:val="9BE29A46"/>
    <w:rsid w:val="AE7D9E9A"/>
    <w:rsid w:val="B36D1C26"/>
    <w:rsid w:val="BD55590F"/>
    <w:rsid w:val="BDEAFD2A"/>
    <w:rsid w:val="BF6FDA47"/>
    <w:rsid w:val="BF7F8E9E"/>
    <w:rsid w:val="DBBA2A7E"/>
    <w:rsid w:val="DF7708C7"/>
    <w:rsid w:val="DFEF86CA"/>
    <w:rsid w:val="DFFB348B"/>
    <w:rsid w:val="E5A84D00"/>
    <w:rsid w:val="E9C7E281"/>
    <w:rsid w:val="EF773CD8"/>
    <w:rsid w:val="F6369688"/>
    <w:rsid w:val="FE7F5879"/>
    <w:rsid w:val="FEF6791B"/>
    <w:rsid w:val="FF9D06B8"/>
    <w:rsid w:val="FFBB01F4"/>
    <w:rsid w:val="FFDBFB75"/>
    <w:rsid w:val="FFE75972"/>
    <w:rsid w:val="FFFDA130"/>
    <w:rsid w:val="001977E0"/>
    <w:rsid w:val="001F0359"/>
    <w:rsid w:val="001F4538"/>
    <w:rsid w:val="002C125D"/>
    <w:rsid w:val="002C4786"/>
    <w:rsid w:val="00305FD7"/>
    <w:rsid w:val="00492A52"/>
    <w:rsid w:val="004F181F"/>
    <w:rsid w:val="004F2FC5"/>
    <w:rsid w:val="004F46E0"/>
    <w:rsid w:val="006D3866"/>
    <w:rsid w:val="00723AA6"/>
    <w:rsid w:val="00757823"/>
    <w:rsid w:val="007B13F8"/>
    <w:rsid w:val="0081666A"/>
    <w:rsid w:val="0085152F"/>
    <w:rsid w:val="00891060"/>
    <w:rsid w:val="0099145B"/>
    <w:rsid w:val="00A32C54"/>
    <w:rsid w:val="00A40F83"/>
    <w:rsid w:val="00AA304D"/>
    <w:rsid w:val="00AC38F6"/>
    <w:rsid w:val="00B738F0"/>
    <w:rsid w:val="00BC5848"/>
    <w:rsid w:val="00BF28C4"/>
    <w:rsid w:val="00C07B56"/>
    <w:rsid w:val="00C121E0"/>
    <w:rsid w:val="00C54EE8"/>
    <w:rsid w:val="00CE6D06"/>
    <w:rsid w:val="00D714F7"/>
    <w:rsid w:val="00E56276"/>
    <w:rsid w:val="00E83648"/>
    <w:rsid w:val="00EA083C"/>
    <w:rsid w:val="00F11C14"/>
    <w:rsid w:val="00F952E6"/>
    <w:rsid w:val="1F748B9A"/>
    <w:rsid w:val="26D44E17"/>
    <w:rsid w:val="28A80C73"/>
    <w:rsid w:val="339ED2DD"/>
    <w:rsid w:val="37E953DF"/>
    <w:rsid w:val="387F70EA"/>
    <w:rsid w:val="3AEE5A8A"/>
    <w:rsid w:val="569F86D8"/>
    <w:rsid w:val="57FF9632"/>
    <w:rsid w:val="5BA69168"/>
    <w:rsid w:val="5FF82AEF"/>
    <w:rsid w:val="61BDAB09"/>
    <w:rsid w:val="6797294F"/>
    <w:rsid w:val="6CF79111"/>
    <w:rsid w:val="6D56310F"/>
    <w:rsid w:val="6F7F41DF"/>
    <w:rsid w:val="6FD64730"/>
    <w:rsid w:val="71F776B9"/>
    <w:rsid w:val="752F3E9D"/>
    <w:rsid w:val="75FB1FA6"/>
    <w:rsid w:val="75FF0F0D"/>
    <w:rsid w:val="78DFAF4F"/>
    <w:rsid w:val="79B4569E"/>
    <w:rsid w:val="79F3C2CF"/>
    <w:rsid w:val="7AA1846C"/>
    <w:rsid w:val="7BB7B355"/>
    <w:rsid w:val="7BF79E8C"/>
    <w:rsid w:val="7CF9FBE8"/>
    <w:rsid w:val="7E53D9BB"/>
    <w:rsid w:val="7E6435A9"/>
    <w:rsid w:val="7ED4C5CA"/>
    <w:rsid w:val="7F75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05FD7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qFormat/>
    <w:rsid w:val="00305FD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unhideWhenUsed/>
    <w:qFormat/>
    <w:rsid w:val="00305FD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30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05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305F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305F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05FD7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customStyle="1" w:styleId="Char0">
    <w:name w:val="标题 Char"/>
    <w:basedOn w:val="a0"/>
    <w:link w:val="a5"/>
    <w:uiPriority w:val="10"/>
    <w:qFormat/>
    <w:rsid w:val="00305FD7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305FD7"/>
    <w:pPr>
      <w:ind w:firstLineChars="200" w:firstLine="420"/>
    </w:pPr>
  </w:style>
  <w:style w:type="character" w:customStyle="1" w:styleId="font11">
    <w:name w:val="font11"/>
    <w:basedOn w:val="a0"/>
    <w:qFormat/>
    <w:rsid w:val="00305FD7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05F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05F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305F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rsid w:val="00305F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adrchangsha</dc:creator>
  <cp:lastModifiedBy>谭世开</cp:lastModifiedBy>
  <cp:revision>10</cp:revision>
  <cp:lastPrinted>2024-02-20T01:04:00Z</cp:lastPrinted>
  <dcterms:created xsi:type="dcterms:W3CDTF">2025-01-09T08:29:00Z</dcterms:created>
  <dcterms:modified xsi:type="dcterms:W3CDTF">2025-01-17T06:09:00Z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