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0C0AE">
      <w:pPr>
        <w:snapToGrid w:val="0"/>
        <w:spacing w:line="560" w:lineRule="exact"/>
        <w:ind w:right="0" w:rightChars="0"/>
        <w:jc w:val="both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44"/>
          <w:lang w:val="en-US" w:eastAsia="zh-CN"/>
        </w:rPr>
        <w:t>附件5</w:t>
      </w:r>
    </w:p>
    <w:p w14:paraId="35C67648">
      <w:pPr>
        <w:snapToGrid w:val="0"/>
        <w:spacing w:line="560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/>
          <w:color w:val="auto"/>
          <w:sz w:val="44"/>
          <w:lang w:val="en-US" w:eastAsia="zh-CN"/>
        </w:rPr>
      </w:pPr>
      <w:r>
        <w:rPr>
          <w:rFonts w:hint="eastAsia" w:ascii="方正小标宋_GBK" w:hAnsi="方正小标宋_GBK" w:eastAsia="方正小标宋_GBK"/>
          <w:color w:val="auto"/>
          <w:sz w:val="44"/>
          <w:lang w:val="en-US" w:eastAsia="zh-CN"/>
        </w:rPr>
        <w:t>疾病应急救助工作绩效目标自评表</w:t>
      </w:r>
    </w:p>
    <w:tbl>
      <w:tblPr>
        <w:tblStyle w:val="3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363"/>
        <w:gridCol w:w="828"/>
        <w:gridCol w:w="1352"/>
        <w:gridCol w:w="1906"/>
        <w:gridCol w:w="3076"/>
      </w:tblGrid>
      <w:tr w14:paraId="287C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tblHeader/>
          <w:jc w:val="center"/>
        </w:trPr>
        <w:tc>
          <w:tcPr>
            <w:tcW w:w="600" w:type="dxa"/>
            <w:noWrap w:val="0"/>
            <w:vAlign w:val="center"/>
          </w:tcPr>
          <w:p w14:paraId="373D21F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63" w:type="dxa"/>
            <w:noWrap w:val="0"/>
            <w:vAlign w:val="center"/>
          </w:tcPr>
          <w:p w14:paraId="74E7BA0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考核指标</w:t>
            </w:r>
          </w:p>
        </w:tc>
        <w:tc>
          <w:tcPr>
            <w:tcW w:w="828" w:type="dxa"/>
            <w:noWrap w:val="0"/>
            <w:vAlign w:val="center"/>
          </w:tcPr>
          <w:p w14:paraId="4D28D8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指标性质</w:t>
            </w:r>
          </w:p>
        </w:tc>
        <w:tc>
          <w:tcPr>
            <w:tcW w:w="1352" w:type="dxa"/>
            <w:noWrap w:val="0"/>
            <w:vAlign w:val="center"/>
          </w:tcPr>
          <w:p w14:paraId="4D0B52F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全年实际完成情况</w:t>
            </w:r>
          </w:p>
        </w:tc>
        <w:tc>
          <w:tcPr>
            <w:tcW w:w="1906" w:type="dxa"/>
            <w:noWrap w:val="0"/>
            <w:vAlign w:val="center"/>
          </w:tcPr>
          <w:p w14:paraId="45AC38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未完成原因和改进措施</w:t>
            </w:r>
          </w:p>
        </w:tc>
        <w:tc>
          <w:tcPr>
            <w:tcW w:w="3076" w:type="dxa"/>
            <w:noWrap w:val="0"/>
            <w:vAlign w:val="center"/>
          </w:tcPr>
          <w:p w14:paraId="632A18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指标说明</w:t>
            </w:r>
          </w:p>
        </w:tc>
      </w:tr>
      <w:tr w14:paraId="46E6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00" w:type="dxa"/>
            <w:noWrap w:val="0"/>
            <w:vAlign w:val="center"/>
          </w:tcPr>
          <w:p w14:paraId="41A96EC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63" w:type="dxa"/>
            <w:noWrap w:val="0"/>
            <w:vAlign w:val="center"/>
          </w:tcPr>
          <w:p w14:paraId="2AF931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基金执行率</w:t>
            </w:r>
          </w:p>
        </w:tc>
        <w:tc>
          <w:tcPr>
            <w:tcW w:w="828" w:type="dxa"/>
            <w:noWrap w:val="0"/>
            <w:vAlign w:val="center"/>
          </w:tcPr>
          <w:p w14:paraId="59EDB6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1352" w:type="dxa"/>
            <w:noWrap w:val="0"/>
            <w:vAlign w:val="center"/>
          </w:tcPr>
          <w:p w14:paraId="099F3A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792BE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36C1E6C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本年度基金使用数额/本年度基金总额</w:t>
            </w:r>
          </w:p>
        </w:tc>
      </w:tr>
      <w:tr w14:paraId="0F36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00" w:type="dxa"/>
            <w:noWrap w:val="0"/>
            <w:vAlign w:val="center"/>
          </w:tcPr>
          <w:p w14:paraId="62FB14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63" w:type="dxa"/>
            <w:noWrap w:val="0"/>
            <w:vAlign w:val="center"/>
          </w:tcPr>
          <w:p w14:paraId="19A630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疾病应急救助制度覆盖率（100%）</w:t>
            </w:r>
          </w:p>
        </w:tc>
        <w:tc>
          <w:tcPr>
            <w:tcW w:w="828" w:type="dxa"/>
            <w:noWrap w:val="0"/>
            <w:vAlign w:val="center"/>
          </w:tcPr>
          <w:p w14:paraId="7FEF18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1352" w:type="dxa"/>
            <w:noWrap w:val="0"/>
            <w:vAlign w:val="center"/>
          </w:tcPr>
          <w:p w14:paraId="613C2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3B96D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0F1C8F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本市县是否制定该制度</w:t>
            </w:r>
          </w:p>
        </w:tc>
      </w:tr>
      <w:tr w14:paraId="6916B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00" w:type="dxa"/>
            <w:noWrap w:val="0"/>
            <w:vAlign w:val="center"/>
          </w:tcPr>
          <w:p w14:paraId="417BBCA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63" w:type="dxa"/>
            <w:noWrap w:val="0"/>
            <w:vAlign w:val="center"/>
          </w:tcPr>
          <w:p w14:paraId="2FF6AB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救治对象为符合制度要求的患者比例（100%）</w:t>
            </w:r>
          </w:p>
        </w:tc>
        <w:tc>
          <w:tcPr>
            <w:tcW w:w="828" w:type="dxa"/>
            <w:noWrap w:val="0"/>
            <w:vAlign w:val="center"/>
          </w:tcPr>
          <w:p w14:paraId="71E307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1352" w:type="dxa"/>
            <w:noWrap w:val="0"/>
            <w:vAlign w:val="center"/>
          </w:tcPr>
          <w:p w14:paraId="2ED735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6B20FF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35874DE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审核通过患者数/申请患者总数</w:t>
            </w:r>
          </w:p>
        </w:tc>
      </w:tr>
      <w:tr w14:paraId="1AABB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00" w:type="dxa"/>
            <w:noWrap w:val="0"/>
            <w:vAlign w:val="center"/>
          </w:tcPr>
          <w:p w14:paraId="1E1686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63" w:type="dxa"/>
            <w:noWrap w:val="0"/>
            <w:vAlign w:val="center"/>
          </w:tcPr>
          <w:p w14:paraId="4D59DB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-105" w:leftChars="-50" w:right="-105" w:rightChars="-5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公安机关出具身份核查结论的比例</w:t>
            </w:r>
          </w:p>
        </w:tc>
        <w:tc>
          <w:tcPr>
            <w:tcW w:w="828" w:type="dxa"/>
            <w:noWrap w:val="0"/>
            <w:vAlign w:val="center"/>
          </w:tcPr>
          <w:p w14:paraId="5057DE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1352" w:type="dxa"/>
            <w:noWrap w:val="0"/>
            <w:vAlign w:val="center"/>
          </w:tcPr>
          <w:p w14:paraId="5441ECB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6613A7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0D7383C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公安机关出具身份核查结论的患者数/收到核实申请的患者总数</w:t>
            </w:r>
          </w:p>
        </w:tc>
      </w:tr>
      <w:tr w14:paraId="109C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600" w:type="dxa"/>
            <w:noWrap w:val="0"/>
            <w:vAlign w:val="center"/>
          </w:tcPr>
          <w:p w14:paraId="2E60B1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63" w:type="dxa"/>
            <w:noWrap w:val="0"/>
            <w:vAlign w:val="center"/>
          </w:tcPr>
          <w:p w14:paraId="39D060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民政部门协助核实情况的比例</w:t>
            </w:r>
          </w:p>
        </w:tc>
        <w:tc>
          <w:tcPr>
            <w:tcW w:w="828" w:type="dxa"/>
            <w:noWrap w:val="0"/>
            <w:vAlign w:val="center"/>
          </w:tcPr>
          <w:p w14:paraId="07BACA6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1352" w:type="dxa"/>
            <w:noWrap w:val="0"/>
            <w:vAlign w:val="center"/>
          </w:tcPr>
          <w:p w14:paraId="669073F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726DC5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63C047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民政部门协助核实情况的患者数/收到核实申请的患者总数</w:t>
            </w:r>
          </w:p>
        </w:tc>
      </w:tr>
      <w:tr w14:paraId="614F8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0" w:type="dxa"/>
            <w:noWrap w:val="0"/>
            <w:vAlign w:val="center"/>
          </w:tcPr>
          <w:p w14:paraId="5411F1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63" w:type="dxa"/>
            <w:noWrap w:val="0"/>
            <w:vAlign w:val="center"/>
          </w:tcPr>
          <w:p w14:paraId="2CE15E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基金预拨金额占基金总额的比例</w:t>
            </w:r>
          </w:p>
        </w:tc>
        <w:tc>
          <w:tcPr>
            <w:tcW w:w="828" w:type="dxa"/>
            <w:noWrap w:val="0"/>
            <w:vAlign w:val="center"/>
          </w:tcPr>
          <w:p w14:paraId="7F4FCBE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定量</w:t>
            </w:r>
          </w:p>
        </w:tc>
        <w:tc>
          <w:tcPr>
            <w:tcW w:w="1352" w:type="dxa"/>
            <w:noWrap w:val="0"/>
            <w:vAlign w:val="center"/>
          </w:tcPr>
          <w:p w14:paraId="47922A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5AE3806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26057B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本年度预拨基金数额/本年度基金总额</w:t>
            </w:r>
          </w:p>
        </w:tc>
      </w:tr>
      <w:tr w14:paraId="1805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600" w:type="dxa"/>
            <w:noWrap w:val="0"/>
            <w:vAlign w:val="center"/>
          </w:tcPr>
          <w:p w14:paraId="48B0AD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63" w:type="dxa"/>
            <w:noWrap w:val="0"/>
            <w:vAlign w:val="center"/>
          </w:tcPr>
          <w:p w14:paraId="709581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经办机构对医疗机构提交材料的审核时间</w:t>
            </w:r>
          </w:p>
        </w:tc>
        <w:tc>
          <w:tcPr>
            <w:tcW w:w="828" w:type="dxa"/>
            <w:noWrap w:val="0"/>
            <w:vAlign w:val="center"/>
          </w:tcPr>
          <w:p w14:paraId="13C266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定性</w:t>
            </w:r>
          </w:p>
        </w:tc>
        <w:tc>
          <w:tcPr>
            <w:tcW w:w="1352" w:type="dxa"/>
            <w:noWrap w:val="0"/>
            <w:vAlign w:val="center"/>
          </w:tcPr>
          <w:p w14:paraId="514D48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1CD921C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143D42B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经办机构应尽快审核医疗机构的申请材料，做出是否通过的决定</w:t>
            </w:r>
          </w:p>
        </w:tc>
      </w:tr>
      <w:tr w14:paraId="4615E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600" w:type="dxa"/>
            <w:noWrap w:val="0"/>
            <w:vAlign w:val="center"/>
          </w:tcPr>
          <w:p w14:paraId="36F1B9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63" w:type="dxa"/>
            <w:noWrap w:val="0"/>
            <w:vAlign w:val="center"/>
          </w:tcPr>
          <w:p w14:paraId="78929A8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经办机构拨付资金的及时性</w:t>
            </w:r>
          </w:p>
        </w:tc>
        <w:tc>
          <w:tcPr>
            <w:tcW w:w="828" w:type="dxa"/>
            <w:noWrap w:val="0"/>
            <w:vAlign w:val="center"/>
          </w:tcPr>
          <w:p w14:paraId="02B0CDA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定性</w:t>
            </w:r>
          </w:p>
        </w:tc>
        <w:tc>
          <w:tcPr>
            <w:tcW w:w="1352" w:type="dxa"/>
            <w:noWrap w:val="0"/>
            <w:vAlign w:val="center"/>
          </w:tcPr>
          <w:p w14:paraId="351139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721016F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27A74FC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经办机构对审核通过的基金申请，及时拨付给医疗机构的情况</w:t>
            </w:r>
          </w:p>
        </w:tc>
      </w:tr>
      <w:tr w14:paraId="3FCE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600" w:type="dxa"/>
            <w:noWrap w:val="0"/>
            <w:vAlign w:val="center"/>
          </w:tcPr>
          <w:p w14:paraId="636CDB9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63" w:type="dxa"/>
            <w:noWrap w:val="0"/>
            <w:vAlign w:val="center"/>
          </w:tcPr>
          <w:p w14:paraId="3CCA188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符合制度要求患者的救治及时性</w:t>
            </w:r>
          </w:p>
        </w:tc>
        <w:tc>
          <w:tcPr>
            <w:tcW w:w="828" w:type="dxa"/>
            <w:noWrap w:val="0"/>
            <w:vAlign w:val="center"/>
          </w:tcPr>
          <w:p w14:paraId="5C99DA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定性</w:t>
            </w:r>
          </w:p>
        </w:tc>
        <w:tc>
          <w:tcPr>
            <w:tcW w:w="1352" w:type="dxa"/>
            <w:noWrap w:val="0"/>
            <w:vAlign w:val="center"/>
          </w:tcPr>
          <w:p w14:paraId="11CEDC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29C1FBE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55B7CC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vertAlign w:val="baseline"/>
                <w:lang w:val="en-US" w:eastAsia="zh-CN"/>
              </w:rPr>
              <w:t>医疗机构不得以任何理由拒绝、推诿或拖延救治</w:t>
            </w:r>
          </w:p>
        </w:tc>
      </w:tr>
      <w:tr w14:paraId="489B7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00" w:type="dxa"/>
            <w:noWrap w:val="0"/>
            <w:vAlign w:val="center"/>
          </w:tcPr>
          <w:p w14:paraId="1C6EA5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63" w:type="dxa"/>
            <w:noWrap w:val="0"/>
            <w:vAlign w:val="center"/>
          </w:tcPr>
          <w:p w14:paraId="4EDBCE3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医疗机构按照规定申请基金的情况（参考）</w:t>
            </w:r>
          </w:p>
        </w:tc>
        <w:tc>
          <w:tcPr>
            <w:tcW w:w="828" w:type="dxa"/>
            <w:noWrap w:val="0"/>
            <w:vAlign w:val="center"/>
          </w:tcPr>
          <w:p w14:paraId="32DEF4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定性</w:t>
            </w:r>
          </w:p>
        </w:tc>
        <w:tc>
          <w:tcPr>
            <w:tcW w:w="1352" w:type="dxa"/>
            <w:noWrap w:val="0"/>
            <w:vAlign w:val="center"/>
          </w:tcPr>
          <w:p w14:paraId="558AB8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5348C1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6ED7F0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医疗机构在本年度内按照规定及时申请基金的情况</w:t>
            </w:r>
          </w:p>
        </w:tc>
      </w:tr>
      <w:tr w14:paraId="414F5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00" w:type="dxa"/>
            <w:noWrap w:val="0"/>
            <w:vAlign w:val="center"/>
          </w:tcPr>
          <w:p w14:paraId="579DD5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63" w:type="dxa"/>
            <w:noWrap w:val="0"/>
            <w:vAlign w:val="center"/>
          </w:tcPr>
          <w:p w14:paraId="3A9D4BA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各项保障政策的衔接情况（参考）</w:t>
            </w:r>
          </w:p>
        </w:tc>
        <w:tc>
          <w:tcPr>
            <w:tcW w:w="828" w:type="dxa"/>
            <w:noWrap w:val="0"/>
            <w:vAlign w:val="center"/>
          </w:tcPr>
          <w:p w14:paraId="4EFD4D9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定性</w:t>
            </w:r>
          </w:p>
        </w:tc>
        <w:tc>
          <w:tcPr>
            <w:tcW w:w="1352" w:type="dxa"/>
            <w:noWrap w:val="0"/>
            <w:vAlign w:val="center"/>
          </w:tcPr>
          <w:p w14:paraId="09B392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center"/>
          </w:tcPr>
          <w:p w14:paraId="3FCD20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6" w:type="dxa"/>
            <w:noWrap w:val="0"/>
            <w:vAlign w:val="center"/>
          </w:tcPr>
          <w:p w14:paraId="13B642C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疾病应急救助于医疗保障及社会救助等制度有效衔接</w:t>
            </w:r>
          </w:p>
        </w:tc>
      </w:tr>
    </w:tbl>
    <w:p w14:paraId="4772A326">
      <w:pPr>
        <w:spacing w:line="560" w:lineRule="exact"/>
        <w:ind w:left="0" w:leftChars="0" w:right="0" w:rightChars="0" w:firstLine="0" w:firstLineChars="0"/>
        <w:jc w:val="both"/>
        <w:rPr>
          <w:rFonts w:hint="eastAsia" w:ascii="仿宋_GB2312" w:hAnsi="仿宋_GB2312" w:eastAsia="仿宋_GB2312" w:cs="方正小标宋_GBK"/>
          <w:color w:val="auto"/>
          <w:sz w:val="32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备注：指标10、指标11为参考指标，供有关部门了解工作情况使用，不计入各地疾病应急救助工作考核范畴。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A665D">
    <w:pPr>
      <w:pStyle w:val="2"/>
      <w:framePr w:wrap="around" w:vAnchor="text" w:hAnchor="margin" w:xAlign="outside" w:y="1"/>
      <w:spacing w:line="240" w:lineRule="atLeast"/>
      <w:rPr>
        <w:rStyle w:val="5"/>
        <w:rFonts w:hint="eastAsia" w:ascii="宋体" w:hAnsi="宋体" w:eastAsia="宋体" w:cs="宋体"/>
        <w:sz w:val="28"/>
        <w:szCs w:val="28"/>
      </w:rPr>
    </w:pPr>
    <w:r>
      <w:rPr>
        <w:rStyle w:val="5"/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5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5"/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5"/>
        <w:rFonts w:hint="eastAsia" w:ascii="宋体" w:hAnsi="宋体" w:eastAsia="宋体" w:cs="宋体"/>
        <w:sz w:val="28"/>
        <w:szCs w:val="28"/>
      </w:rPr>
      <w:t xml:space="preserve"> —</w:t>
    </w:r>
  </w:p>
  <w:p w14:paraId="288FC76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GY0NzBkODM2NGJhMWJiMmRmNjM1NTUxYjUwYjYifQ=="/>
  </w:docVars>
  <w:rsids>
    <w:rsidRoot w:val="1DE360CE"/>
    <w:rsid w:val="092D1499"/>
    <w:rsid w:val="0B752658"/>
    <w:rsid w:val="1DE360CE"/>
    <w:rsid w:val="30F46B5D"/>
    <w:rsid w:val="3B6E2210"/>
    <w:rsid w:val="7F7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2025-01-15T03:03:00Z</dcterms:created>
  <dc:creator>李苑菡</dc:creator>
  <cp:lastModifiedBy>李苑菡</cp:lastModifiedBy>
  <dcterms:modified xsi:type="dcterms:W3CDTF">2025-01-15T03:08:52Z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B707717FEA894BC19B3B6E2918D8356C_13</vt:lpwstr>
  </property>
</Properties>
</file>