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B3D5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上饶市基本医疗保险定点医疗机构住院费用按</w:t>
      </w:r>
      <w:r>
        <w:rPr>
          <w:rFonts w:hint="eastAsia" w:ascii="方正小标宋简体" w:hAnsi="方正小标宋简体" w:eastAsia="方正小标宋简体" w:cs="方正小标宋简体"/>
          <w:sz w:val="44"/>
          <w:szCs w:val="44"/>
          <w:lang w:val="en-US" w:eastAsia="zh-CN"/>
        </w:rPr>
        <w:t xml:space="preserve">             </w:t>
      </w:r>
      <w:r>
        <w:rPr>
          <w:rFonts w:hint="default" w:ascii="Times New Roman" w:hAnsi="Times New Roman" w:eastAsia="方正小标宋简体" w:cs="Times New Roman"/>
          <w:sz w:val="44"/>
          <w:szCs w:val="44"/>
        </w:rPr>
        <w:t>DRG</w:t>
      </w:r>
      <w:r>
        <w:rPr>
          <w:rFonts w:hint="eastAsia" w:ascii="方正小标宋简体" w:hAnsi="方正小标宋简体" w:eastAsia="方正小标宋简体" w:cs="方正小标宋简体"/>
          <w:sz w:val="44"/>
          <w:szCs w:val="44"/>
        </w:rPr>
        <w:t>付费特</w:t>
      </w:r>
      <w:r>
        <w:rPr>
          <w:rFonts w:hint="eastAsia" w:ascii="方正小标宋简体" w:hAnsi="方正小标宋简体" w:eastAsia="方正小标宋简体" w:cs="方正小标宋简体"/>
          <w:sz w:val="44"/>
          <w:szCs w:val="44"/>
          <w:lang w:val="en-US" w:eastAsia="zh-CN"/>
        </w:rPr>
        <w:t>例</w:t>
      </w:r>
      <w:r>
        <w:rPr>
          <w:rFonts w:hint="eastAsia" w:ascii="方正小标宋简体" w:hAnsi="方正小标宋简体" w:eastAsia="方正小标宋简体" w:cs="方正小标宋简体"/>
          <w:sz w:val="44"/>
          <w:szCs w:val="44"/>
        </w:rPr>
        <w:t>单议实施规程（试行）</w:t>
      </w:r>
    </w:p>
    <w:p w14:paraId="714B14BE">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14:paraId="7D08D6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第一条</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color w:val="auto"/>
          <w:sz w:val="32"/>
          <w:szCs w:val="32"/>
        </w:rPr>
        <w:t>为规范</w:t>
      </w:r>
      <w:r>
        <w:rPr>
          <w:rFonts w:hint="default" w:ascii="Times New Roman" w:hAnsi="Times New Roman" w:eastAsia="仿宋_GB2312" w:cs="Times New Roman"/>
          <w:color w:val="auto"/>
          <w:sz w:val="32"/>
          <w:szCs w:val="32"/>
          <w:lang w:val="en-US" w:eastAsia="zh-CN"/>
        </w:rPr>
        <w:t>我市按DRG支付医疗机构特例单议经办流程</w:t>
      </w:r>
      <w:r>
        <w:rPr>
          <w:rFonts w:hint="default" w:ascii="Times New Roman" w:hAnsi="Times New Roman" w:eastAsia="仿宋_GB2312" w:cs="Times New Roman"/>
          <w:sz w:val="32"/>
          <w:szCs w:val="32"/>
        </w:rPr>
        <w:t>，根据《关于印发上饶市按疾病诊断相关分组（DRG）付费病例入组管理暂行办法的通知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试行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》，制定本办法。</w:t>
      </w:r>
    </w:p>
    <w:p w14:paraId="5D0CAE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本办法适用于我市辖区内所有按照DRG付费结算的定点医疗机构。</w:t>
      </w:r>
    </w:p>
    <w:p w14:paraId="69F23DB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病例入组按照“DRG结算优先、应入尽入”的总原则，发生在我市已施行DRG付费定点医疗机构的本市参保人员住院医疗费用，均应按照DRG支付方式结算。</w:t>
      </w:r>
    </w:p>
    <w:p w14:paraId="6FE1BEA2">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特</w:t>
      </w:r>
      <w:r>
        <w:rPr>
          <w:rFonts w:hint="default" w:ascii="Times New Roman" w:hAnsi="Times New Roman" w:eastAsia="黑体" w:cs="Times New Roman"/>
          <w:sz w:val="32"/>
          <w:szCs w:val="32"/>
          <w:lang w:val="en-US" w:eastAsia="zh-CN"/>
        </w:rPr>
        <w:t>例</w:t>
      </w:r>
      <w:r>
        <w:rPr>
          <w:rFonts w:hint="default" w:ascii="Times New Roman" w:hAnsi="Times New Roman" w:eastAsia="黑体" w:cs="Times New Roman"/>
          <w:sz w:val="32"/>
          <w:szCs w:val="32"/>
        </w:rPr>
        <w:t>单议规则</w:t>
      </w:r>
    </w:p>
    <w:p w14:paraId="65AB76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定点医疗机构可根据临床需要，向医保经办机构申请部分特殊病例单独结算，依申请可退出DRG结算。以下病例情形可整体退出：</w:t>
      </w:r>
    </w:p>
    <w:p w14:paraId="0AD42E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经相关行政主管部门认定的属我市新技术和新项目病例</w:t>
      </w:r>
      <w:r>
        <w:rPr>
          <w:rFonts w:hint="default" w:ascii="Times New Roman" w:hAnsi="Times New Roman" w:eastAsia="仿宋_GB2312" w:cs="Times New Roman"/>
          <w:sz w:val="32"/>
          <w:szCs w:val="32"/>
          <w:lang w:eastAsia="zh-CN"/>
        </w:rPr>
        <w:t>。</w:t>
      </w:r>
    </w:p>
    <w:p w14:paraId="2EAA2B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住院统筹金为0的病例。</w:t>
      </w:r>
    </w:p>
    <w:p w14:paraId="0C1064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光明行动白内障手术</w:t>
      </w:r>
      <w:r>
        <w:rPr>
          <w:rFonts w:hint="default" w:ascii="Times New Roman" w:hAnsi="Times New Roman" w:eastAsia="仿宋_GB2312" w:cs="Times New Roman"/>
          <w:sz w:val="32"/>
          <w:szCs w:val="32"/>
          <w:lang w:val="en-US" w:eastAsia="zh-CN"/>
        </w:rPr>
        <w:t>的病例</w:t>
      </w:r>
      <w:r>
        <w:rPr>
          <w:rFonts w:hint="default" w:ascii="Times New Roman" w:hAnsi="Times New Roman" w:eastAsia="仿宋_GB2312" w:cs="Times New Roman"/>
          <w:sz w:val="32"/>
          <w:szCs w:val="32"/>
          <w:lang w:eastAsia="zh-CN"/>
        </w:rPr>
        <w:t>。</w:t>
      </w:r>
    </w:p>
    <w:p w14:paraId="502815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实际入歧义组或0000组的</w:t>
      </w:r>
      <w:r>
        <w:rPr>
          <w:rFonts w:hint="default" w:ascii="Times New Roman" w:hAnsi="Times New Roman" w:eastAsia="仿宋_GB2312" w:cs="Times New Roman"/>
          <w:sz w:val="32"/>
          <w:szCs w:val="32"/>
          <w:lang w:val="en-US" w:eastAsia="zh-CN"/>
        </w:rPr>
        <w:t>病例。</w:t>
      </w:r>
    </w:p>
    <w:p w14:paraId="37D036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国家、省、市有特殊结算政策病例。</w:t>
      </w:r>
    </w:p>
    <w:p w14:paraId="7185B4BF">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依申请经医保部门同意的其他特殊病例。</w:t>
      </w:r>
    </w:p>
    <w:p w14:paraId="22DDE8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城乡居民医保一次住院中，部分医疗费用超基本医保封顶线</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病例（城镇职工按DRG支付标准分担计算）。</w:t>
      </w:r>
    </w:p>
    <w:p w14:paraId="3AD267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rPr>
        <w:t>未列入上饶DRG细分组范围的</w:t>
      </w:r>
      <w:r>
        <w:rPr>
          <w:rFonts w:hint="default" w:ascii="Times New Roman" w:hAnsi="Times New Roman" w:eastAsia="仿宋_GB2312" w:cs="Times New Roman"/>
          <w:sz w:val="32"/>
          <w:szCs w:val="32"/>
          <w:lang w:val="en-US" w:eastAsia="zh-CN"/>
        </w:rPr>
        <w:t>病例</w:t>
      </w:r>
      <w:r>
        <w:rPr>
          <w:rFonts w:hint="default" w:ascii="Times New Roman" w:hAnsi="Times New Roman" w:eastAsia="仿宋_GB2312" w:cs="Times New Roman"/>
          <w:sz w:val="32"/>
          <w:szCs w:val="32"/>
          <w:lang w:eastAsia="zh-CN"/>
        </w:rPr>
        <w:t>。</w:t>
      </w:r>
    </w:p>
    <w:p w14:paraId="7E11C7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仿宋_GB2312" w:hAnsi="仿宋_GB2312"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住院费用低于该DRG组费用标准30%的费用极低</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住院天数小于等于1天病例</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经批准开展日间</w:t>
      </w:r>
      <w:r>
        <w:rPr>
          <w:rFonts w:hint="default" w:ascii="Times New Roman" w:hAnsi="Times New Roman" w:eastAsia="仿宋_GB2312" w:cs="Times New Roman"/>
          <w:color w:val="auto"/>
          <w:sz w:val="32"/>
          <w:szCs w:val="32"/>
          <w:lang w:eastAsia="zh-CN"/>
        </w:rPr>
        <w:t>医疗</w:t>
      </w:r>
      <w:r>
        <w:rPr>
          <w:rFonts w:hint="default" w:ascii="Times New Roman" w:hAnsi="Times New Roman" w:eastAsia="仿宋_GB2312" w:cs="Times New Roman"/>
          <w:color w:val="auto"/>
          <w:sz w:val="32"/>
          <w:szCs w:val="32"/>
        </w:rPr>
        <w:t>病例除外</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36A7B0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仿宋_GB2312" w:hAnsi="仿宋_GB2312"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急诊入院或病情恶化转入（出）ICU的危急症抢救病例。</w:t>
      </w:r>
    </w:p>
    <w:p w14:paraId="69D034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11</w:t>
      </w:r>
      <w:r>
        <w:rPr>
          <w:rFonts w:hint="default" w:ascii="仿宋_GB2312" w:hAnsi="仿宋_GB2312"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因转院或死亡等中途退出治疗，住院时间小于48 小时、住院费用低于该DRG 组费用标准50%病例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经批准开展日间</w:t>
      </w:r>
      <w:r>
        <w:rPr>
          <w:rFonts w:hint="default" w:ascii="Times New Roman" w:hAnsi="Times New Roman" w:eastAsia="仿宋_GB2312" w:cs="Times New Roman"/>
          <w:color w:val="auto"/>
          <w:sz w:val="32"/>
          <w:szCs w:val="32"/>
          <w:lang w:eastAsia="zh-CN"/>
        </w:rPr>
        <w:t>医疗</w:t>
      </w:r>
      <w:r>
        <w:rPr>
          <w:rFonts w:hint="default" w:ascii="Times New Roman" w:hAnsi="Times New Roman" w:eastAsia="仿宋_GB2312" w:cs="Times New Roman"/>
          <w:color w:val="auto"/>
          <w:sz w:val="32"/>
          <w:szCs w:val="32"/>
        </w:rPr>
        <w:t>病例费用低于该DRG 组费用标准50%病例。</w:t>
      </w:r>
    </w:p>
    <w:p w14:paraId="46B0FDA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12</w:t>
      </w:r>
      <w:r>
        <w:rPr>
          <w:rFonts w:hint="default" w:ascii="仿宋_GB2312" w:hAnsi="仿宋_GB2312" w:eastAsia="仿宋_GB2312" w:cs="Times New Roman"/>
          <w:color w:val="auto"/>
          <w:sz w:val="32"/>
          <w:szCs w:val="32"/>
        </w:rPr>
        <w:t>.</w:t>
      </w:r>
      <w:r>
        <w:rPr>
          <w:rFonts w:hint="default" w:ascii="Times New Roman" w:hAnsi="Times New Roman" w:eastAsia="仿宋_GB2312" w:cs="Times New Roman"/>
          <w:color w:val="auto"/>
          <w:sz w:val="32"/>
          <w:szCs w:val="32"/>
        </w:rPr>
        <w:t>超过DRG 支付标准3倍以上的费用极高病例</w:t>
      </w:r>
      <w:r>
        <w:rPr>
          <w:rFonts w:hint="default" w:ascii="Times New Roman" w:hAnsi="Times New Roman" w:eastAsia="仿宋_GB2312" w:cs="Times New Roman"/>
          <w:color w:val="auto"/>
          <w:sz w:val="32"/>
          <w:szCs w:val="32"/>
          <w:lang w:eastAsia="zh-CN"/>
        </w:rPr>
        <w:t>。</w:t>
      </w:r>
    </w:p>
    <w:p w14:paraId="4C9306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w:t>
      </w:r>
      <w:r>
        <w:rPr>
          <w:rFonts w:hint="default" w:ascii="仿宋_GB2312" w:hAnsi="仿宋_GB2312"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住院天数大于60天病例</w:t>
      </w:r>
      <w:r>
        <w:rPr>
          <w:rFonts w:hint="default" w:ascii="Times New Roman" w:hAnsi="Times New Roman" w:eastAsia="仿宋_GB2312" w:cs="Times New Roman"/>
          <w:color w:val="auto"/>
          <w:sz w:val="32"/>
          <w:szCs w:val="32"/>
          <w:lang w:eastAsia="zh-CN"/>
        </w:rPr>
        <w:t>。</w:t>
      </w:r>
    </w:p>
    <w:p w14:paraId="36BF8C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14</w:t>
      </w:r>
      <w:r>
        <w:rPr>
          <w:rFonts w:hint="default" w:ascii="仿宋_GB2312" w:hAnsi="仿宋_GB2312" w:eastAsia="仿宋_GB2312" w:cs="Times New Roman"/>
          <w:color w:val="auto"/>
          <w:sz w:val="32"/>
          <w:szCs w:val="32"/>
        </w:rPr>
        <w:t>.</w:t>
      </w:r>
      <w:r>
        <w:rPr>
          <w:rFonts w:hint="default" w:ascii="Times New Roman" w:hAnsi="Times New Roman" w:eastAsia="仿宋_GB2312" w:cs="Times New Roman"/>
          <w:color w:val="auto"/>
          <w:sz w:val="32"/>
          <w:szCs w:val="32"/>
        </w:rPr>
        <w:t>纯中医治疗病例</w:t>
      </w:r>
      <w:r>
        <w:rPr>
          <w:rFonts w:hint="default" w:ascii="Times New Roman" w:hAnsi="Times New Roman" w:eastAsia="仿宋_GB2312" w:cs="Times New Roman"/>
          <w:color w:val="auto"/>
          <w:sz w:val="32"/>
          <w:szCs w:val="32"/>
          <w:lang w:eastAsia="zh-CN"/>
        </w:rPr>
        <w:t>。</w:t>
      </w:r>
    </w:p>
    <w:p w14:paraId="00556F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第五条 以上1-14情形列入按照定点医疗机构上传医保结算清单内容经系统判断符合条件的，依先后顺序自动审核通过。通过的病例数原则上不得超过本月（年）结算期内出院结算总人次的5%，比例在5%以内的进行月结算并按项目支付。超过5%以上的人次部分于年度清算进行支付，比例在5%（不含5%）至</w:t>
      </w:r>
      <w:r>
        <w:rPr>
          <w:rFonts w:hint="default" w:ascii="Times New Roman" w:hAnsi="Times New Roman" w:eastAsia="仿宋_GB2312" w:cs="Times New Roman"/>
          <w:sz w:val="32"/>
          <w:szCs w:val="32"/>
          <w:highlight w:val="none"/>
          <w:lang w:val="en-US" w:eastAsia="zh-CN"/>
        </w:rPr>
        <w:t>6%（含6%）的人次，按项目80%支付，比例在6%至7%的，按项目70%支付，比例在7%及以上的，按项目60%支付。第1-6种情形按照项目支付结算，不列入该支付机制范围，其中第4种情形单独按照项目80%支付。</w:t>
      </w:r>
    </w:p>
    <w:p w14:paraId="6BF974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 定点医疗机构可对患者或其家属签字申请使用VIP病房、高值耗材、康复费用等超高费用，且总医疗费用高于该DRG组支付标准的病例，依申请可将超高部分费用退出DRG结算</w:t>
      </w:r>
      <w:r>
        <w:rPr>
          <w:rFonts w:hint="eastAsia" w:eastAsia="仿宋_GB2312" w:cs="Times New Roman"/>
          <w:sz w:val="32"/>
          <w:szCs w:val="32"/>
          <w:lang w:eastAsia="zh-CN"/>
        </w:rPr>
        <w:t>：</w:t>
      </w:r>
    </w:p>
    <w:p w14:paraId="1B18E9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仿宋_GB2312" w:hAnsi="仿宋_GB2312" w:eastAsia="仿宋_GB2312" w:cs="Times New Roman"/>
          <w:sz w:val="32"/>
          <w:szCs w:val="32"/>
        </w:rPr>
        <w:t>.</w:t>
      </w:r>
      <w:r>
        <w:rPr>
          <w:rFonts w:hint="default" w:ascii="Times New Roman" w:hAnsi="Times New Roman" w:eastAsia="仿宋_GB2312" w:cs="Times New Roman"/>
          <w:sz w:val="32"/>
          <w:szCs w:val="32"/>
        </w:rPr>
        <w:t>VIP病房。可申请退出费用=（VIP病房费用-按普通病房收费标准的费用）×50%；</w:t>
      </w:r>
    </w:p>
    <w:p w14:paraId="2293A1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耗材单价&gt;5000 元，可申请退出费用=耗材单价×50%。</w:t>
      </w:r>
    </w:p>
    <w:p w14:paraId="3A41A9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经本院其他科室诊治后转入康复科、费用合并计算的。可申请退出费用=康复科费用×50%（康复专科医院除外）。</w:t>
      </w:r>
    </w:p>
    <w:p w14:paraId="201217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以上1-3病例申请部分退出金额需同时满足以下三个条件：一是不能超过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（全自费+超限价自费费用）*50%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金额；二是不能超过全自费金额；三是退出后总医疗费用不得低于该DRG组支付标准。</w:t>
      </w:r>
    </w:p>
    <w:p w14:paraId="19FFFBB4">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章  特</w:t>
      </w:r>
      <w:r>
        <w:rPr>
          <w:rFonts w:hint="default" w:ascii="Times New Roman" w:hAnsi="Times New Roman" w:eastAsia="黑体" w:cs="Times New Roman"/>
          <w:sz w:val="32"/>
          <w:szCs w:val="32"/>
          <w:lang w:val="en-US" w:eastAsia="zh-CN"/>
        </w:rPr>
        <w:t>例</w:t>
      </w:r>
      <w:r>
        <w:rPr>
          <w:rFonts w:hint="default" w:ascii="Times New Roman" w:hAnsi="Times New Roman" w:eastAsia="黑体" w:cs="Times New Roman"/>
          <w:sz w:val="32"/>
          <w:szCs w:val="32"/>
        </w:rPr>
        <w:t>单议程序</w:t>
      </w:r>
    </w:p>
    <w:p w14:paraId="7E9CB0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第七条 系统自动退出：第四条的</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情形</w:t>
      </w:r>
      <w:r>
        <w:rPr>
          <w:rFonts w:hint="default" w:ascii="Times New Roman" w:hAnsi="Times New Roman" w:eastAsia="仿宋_GB2312" w:cs="Times New Roman"/>
          <w:sz w:val="32"/>
          <w:szCs w:val="32"/>
          <w:highlight w:val="none"/>
          <w:lang w:val="en-US" w:eastAsia="zh-CN"/>
        </w:rPr>
        <w:t>依先后顺序自动审核通过</w:t>
      </w:r>
      <w:r>
        <w:rPr>
          <w:rFonts w:hint="default" w:ascii="Times New Roman" w:hAnsi="Times New Roman" w:eastAsia="仿宋_GB2312" w:cs="Times New Roman"/>
          <w:sz w:val="32"/>
          <w:szCs w:val="32"/>
          <w:lang w:eastAsia="zh-CN"/>
        </w:rPr>
        <w:t>。</w:t>
      </w:r>
    </w:p>
    <w:p w14:paraId="4AC734BC">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依申请人工退出的，按照如下程序：</w:t>
      </w:r>
    </w:p>
    <w:p w14:paraId="2B398F03">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rPr>
        <w:t>1</w:t>
      </w:r>
      <w:r>
        <w:rPr>
          <w:rFonts w:hint="default" w:ascii="仿宋_GB2312" w:hAnsi="仿宋_GB2312" w:eastAsia="仿宋_GB2312" w:cs="Times New Roman"/>
          <w:sz w:val="32"/>
          <w:szCs w:val="32"/>
        </w:rPr>
        <w:t>.</w:t>
      </w:r>
      <w:r>
        <w:rPr>
          <w:rFonts w:hint="default" w:ascii="Times New Roman" w:hAnsi="Times New Roman" w:eastAsia="仿宋_GB2312" w:cs="Times New Roman"/>
          <w:sz w:val="32"/>
          <w:szCs w:val="32"/>
        </w:rPr>
        <w:t>整体退出病例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第四条的第</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种情形每年申请一次；第四条的第</w:t>
      </w:r>
      <w:r>
        <w:rPr>
          <w:rFonts w:hint="default" w:ascii="Times New Roman" w:hAnsi="Times New Roman" w:eastAsia="仿宋_GB2312" w:cs="Times New Roman"/>
          <w:sz w:val="32"/>
          <w:szCs w:val="32"/>
          <w:lang w:val="en-US" w:eastAsia="zh-CN"/>
        </w:rPr>
        <w:t>1-14</w:t>
      </w:r>
      <w:r>
        <w:rPr>
          <w:rFonts w:hint="default" w:ascii="Times New Roman" w:hAnsi="Times New Roman" w:eastAsia="仿宋_GB2312" w:cs="Times New Roman"/>
          <w:sz w:val="32"/>
          <w:szCs w:val="32"/>
        </w:rPr>
        <w:t>种情形</w:t>
      </w:r>
      <w:r>
        <w:rPr>
          <w:rFonts w:hint="default" w:ascii="Times New Roman" w:hAnsi="Times New Roman" w:eastAsia="仿宋_GB2312" w:cs="Times New Roman"/>
          <w:sz w:val="32"/>
          <w:szCs w:val="32"/>
          <w:lang w:val="en-US" w:eastAsia="zh-CN"/>
        </w:rPr>
        <w:t>自动退出比例超5%以上的特殊病例</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rPr>
        <w:t>由医疗机构在</w:t>
      </w:r>
      <w:r>
        <w:rPr>
          <w:rFonts w:hint="default" w:ascii="Times New Roman" w:hAnsi="Times New Roman" w:eastAsia="仿宋_GB2312" w:cs="Times New Roman"/>
          <w:color w:val="auto"/>
          <w:sz w:val="32"/>
          <w:szCs w:val="32"/>
          <w:highlight w:val="none"/>
          <w:lang w:val="en-US" w:eastAsia="zh-CN"/>
        </w:rPr>
        <w:t>次年1月底</w:t>
      </w:r>
      <w:r>
        <w:rPr>
          <w:rFonts w:hint="default" w:ascii="Times New Roman" w:hAnsi="Times New Roman" w:eastAsia="仿宋_GB2312" w:cs="Times New Roman"/>
          <w:color w:val="auto"/>
          <w:sz w:val="32"/>
          <w:szCs w:val="32"/>
          <w:highlight w:val="none"/>
        </w:rPr>
        <w:t>前向</w:t>
      </w:r>
      <w:r>
        <w:rPr>
          <w:rFonts w:hint="default" w:ascii="Times New Roman" w:hAnsi="Times New Roman" w:eastAsia="仿宋_GB2312" w:cs="Times New Roman"/>
          <w:color w:val="auto"/>
          <w:sz w:val="32"/>
          <w:szCs w:val="32"/>
          <w:highlight w:val="none"/>
          <w:lang w:eastAsia="zh-CN"/>
        </w:rPr>
        <w:t>辖区内</w:t>
      </w:r>
      <w:r>
        <w:rPr>
          <w:rFonts w:hint="default" w:ascii="Times New Roman" w:hAnsi="Times New Roman" w:eastAsia="仿宋_GB2312" w:cs="Times New Roman"/>
          <w:color w:val="auto"/>
          <w:sz w:val="32"/>
          <w:szCs w:val="32"/>
          <w:highlight w:val="none"/>
        </w:rPr>
        <w:t>医保部门提出申请，</w:t>
      </w:r>
      <w:r>
        <w:rPr>
          <w:rFonts w:hint="default" w:ascii="Times New Roman" w:hAnsi="Times New Roman" w:eastAsia="仿宋_GB2312" w:cs="Times New Roman"/>
          <w:color w:val="auto"/>
          <w:sz w:val="32"/>
          <w:szCs w:val="32"/>
          <w:highlight w:val="none"/>
          <w:lang w:val="en-US" w:eastAsia="zh-CN"/>
        </w:rPr>
        <w:t>逾期</w:t>
      </w:r>
      <w:r>
        <w:rPr>
          <w:rFonts w:hint="default" w:ascii="Times New Roman" w:hAnsi="Times New Roman" w:eastAsia="仿宋_GB2312" w:cs="Times New Roman"/>
          <w:color w:val="auto"/>
          <w:sz w:val="32"/>
          <w:szCs w:val="32"/>
          <w:highlight w:val="none"/>
        </w:rPr>
        <w:t>未提交的，视为自动放弃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医保部门</w:t>
      </w:r>
      <w:r>
        <w:rPr>
          <w:rFonts w:hint="default" w:ascii="Times New Roman" w:hAnsi="Times New Roman" w:eastAsia="仿宋_GB2312" w:cs="Times New Roman"/>
          <w:color w:val="auto"/>
          <w:sz w:val="32"/>
          <w:szCs w:val="32"/>
          <w:highlight w:val="none"/>
          <w:lang w:val="en-US" w:eastAsia="zh-CN"/>
        </w:rPr>
        <w:t>在年度清算前</w:t>
      </w:r>
      <w:r>
        <w:rPr>
          <w:rFonts w:hint="default" w:ascii="Times New Roman" w:hAnsi="Times New Roman" w:eastAsia="仿宋_GB2312" w:cs="Times New Roman"/>
          <w:color w:val="auto"/>
          <w:sz w:val="32"/>
          <w:szCs w:val="32"/>
          <w:highlight w:val="none"/>
        </w:rPr>
        <w:t>组成专家组单独审议。</w:t>
      </w:r>
    </w:p>
    <w:p w14:paraId="096991EF">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Times New Roman"/>
          <w:sz w:val="32"/>
          <w:szCs w:val="32"/>
        </w:rPr>
        <w:t>.</w:t>
      </w:r>
      <w:r>
        <w:rPr>
          <w:rFonts w:hint="default" w:ascii="Times New Roman" w:hAnsi="Times New Roman" w:eastAsia="仿宋_GB2312" w:cs="Times New Roman"/>
          <w:sz w:val="32"/>
          <w:szCs w:val="32"/>
        </w:rPr>
        <w:t>部分退出病例：第六条</w:t>
      </w:r>
      <w:r>
        <w:rPr>
          <w:rFonts w:hint="default" w:ascii="Times New Roman" w:hAnsi="Times New Roman" w:eastAsia="仿宋_GB2312" w:cs="Times New Roman"/>
          <w:sz w:val="32"/>
          <w:szCs w:val="32"/>
          <w:lang w:val="en-US" w:eastAsia="zh-CN"/>
        </w:rPr>
        <w:t>1-3情形</w:t>
      </w:r>
      <w:r>
        <w:rPr>
          <w:rFonts w:hint="default" w:ascii="Times New Roman" w:hAnsi="Times New Roman" w:eastAsia="仿宋_GB2312" w:cs="Times New Roman"/>
          <w:sz w:val="32"/>
          <w:szCs w:val="32"/>
        </w:rPr>
        <w:t>部分退出费用采用依申请人工退出，由医疗机构应次月7日前将对符合纳入部分费用退出范围的病例向医保部门提出申请，对超过规定期限未提交的，视为自动放弃。</w:t>
      </w:r>
    </w:p>
    <w:p w14:paraId="1F4FE3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Times New Roman"/>
          <w:sz w:val="32"/>
          <w:szCs w:val="32"/>
        </w:rPr>
        <w:t>.</w:t>
      </w:r>
      <w:r>
        <w:rPr>
          <w:rFonts w:hint="default" w:ascii="Times New Roman" w:hAnsi="Times New Roman" w:eastAsia="仿宋_GB2312" w:cs="Times New Roman"/>
          <w:sz w:val="32"/>
          <w:szCs w:val="32"/>
        </w:rPr>
        <w:t>医保经办机构：每月度在国家基础模块的支付方式管理中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上一月度质控分组完成后</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次日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对医疗机构申请的退出汇总表进行登记并根据系统提示登记错误信息进行修改；经过初、复审流程后进行结算。</w:t>
      </w:r>
    </w:p>
    <w:p w14:paraId="0A73C7B9">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附  则</w:t>
      </w:r>
    </w:p>
    <w:p w14:paraId="794FD7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本通知自202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日起正式实施，</w:t>
      </w:r>
      <w:r>
        <w:rPr>
          <w:rFonts w:hint="default" w:ascii="Times New Roman" w:hAnsi="Times New Roman" w:eastAsia="仿宋_GB2312" w:cs="Times New Roman"/>
          <w:sz w:val="32"/>
          <w:szCs w:val="32"/>
          <w:lang w:eastAsia="zh-CN"/>
        </w:rPr>
        <w:t>与本通知不一致的按本通知执行，</w:t>
      </w:r>
      <w:r>
        <w:rPr>
          <w:rFonts w:hint="default" w:ascii="Times New Roman" w:hAnsi="Times New Roman" w:eastAsia="仿宋_GB2312" w:cs="Times New Roman"/>
          <w:sz w:val="32"/>
          <w:szCs w:val="32"/>
        </w:rPr>
        <w:t>由市医疗保障服务中心负责解释。根据政策变化而需要进行调整的，另文通知。</w:t>
      </w:r>
    </w:p>
    <w:p w14:paraId="7D997BB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714776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附件：上饶市DRG病例申请退出（费）审批汇总表</w:t>
      </w:r>
    </w:p>
    <w:p w14:paraId="55FCAE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7AE9D3CC">
      <w:pPr>
        <w:rPr>
          <w:rFonts w:hint="default" w:ascii="Times New Roman" w:hAnsi="Times New Roman" w:cs="Times New Roman"/>
        </w:rPr>
      </w:pPr>
      <w:r>
        <w:rPr>
          <w:rFonts w:hint="default" w:ascii="Times New Roman" w:hAnsi="Times New Roman" w:cs="Times New Roman"/>
        </w:rPr>
        <w:t xml:space="preserve"> </w:t>
      </w:r>
    </w:p>
    <w:p w14:paraId="1F98A678">
      <w:pPr>
        <w:rPr>
          <w:rFonts w:hint="default" w:ascii="Times New Roman" w:hAnsi="Times New Roman" w:cs="Times New Roman"/>
        </w:rPr>
      </w:pPr>
      <w:r>
        <w:rPr>
          <w:rFonts w:hint="default" w:ascii="Times New Roman" w:hAnsi="Times New Roman" w:cs="Times New Roman"/>
        </w:rPr>
        <w:t xml:space="preserve"> </w:t>
      </w:r>
    </w:p>
    <w:p w14:paraId="5822DE28">
      <w:pPr>
        <w:rPr>
          <w:rFonts w:hint="default" w:ascii="Times New Roman" w:hAnsi="Times New Roman" w:cs="Times New Roman"/>
        </w:rPr>
      </w:pPr>
      <w:r>
        <w:rPr>
          <w:rFonts w:hint="default" w:ascii="Times New Roman" w:hAnsi="Times New Roman" w:cs="Times New Roman"/>
        </w:rPr>
        <w:br w:type="page"/>
      </w:r>
    </w:p>
    <w:p w14:paraId="0D48C98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件</w:t>
      </w:r>
    </w:p>
    <w:p w14:paraId="26804D4B">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方正小标宋_GBK" w:cs="Times New Roman"/>
          <w:b w:val="0"/>
          <w:bCs w:val="0"/>
          <w:color w:val="000000"/>
          <w:kern w:val="0"/>
          <w:sz w:val="44"/>
          <w:szCs w:val="44"/>
        </w:rPr>
      </w:pPr>
    </w:p>
    <w:p w14:paraId="6C586F3D">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上饶市DRG申请退出（费）病例审批汇总表</w:t>
      </w:r>
    </w:p>
    <w:p w14:paraId="471B396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b/>
          <w:bCs/>
          <w:color w:val="000000"/>
          <w:kern w:val="0"/>
          <w:sz w:val="32"/>
          <w:szCs w:val="32"/>
        </w:rPr>
      </w:pPr>
    </w:p>
    <w:p w14:paraId="7976AD66">
      <w:pPr>
        <w:pStyle w:val="2"/>
        <w:ind w:left="0" w:leftChars="0" w:firstLine="0" w:firstLineChars="0"/>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cs="Times New Roman"/>
          <w:color w:val="000000"/>
          <w:kern w:val="0"/>
          <w:sz w:val="24"/>
          <w:szCs w:val="24"/>
        </w:rPr>
        <w:t>填报单位：</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结算时间：</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 xml:space="preserve">年 </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月</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填报时间：</w:t>
      </w:r>
    </w:p>
    <w:tbl>
      <w:tblPr>
        <w:tblStyle w:val="12"/>
        <w:tblW w:w="5086" w:type="pct"/>
        <w:tblInd w:w="0" w:type="dxa"/>
        <w:tblLayout w:type="fixed"/>
        <w:tblCellMar>
          <w:top w:w="0" w:type="dxa"/>
          <w:left w:w="108" w:type="dxa"/>
          <w:bottom w:w="0" w:type="dxa"/>
          <w:right w:w="108" w:type="dxa"/>
        </w:tblCellMar>
      </w:tblPr>
      <w:tblGrid>
        <w:gridCol w:w="605"/>
        <w:gridCol w:w="923"/>
        <w:gridCol w:w="1191"/>
        <w:gridCol w:w="729"/>
        <w:gridCol w:w="1057"/>
        <w:gridCol w:w="768"/>
        <w:gridCol w:w="707"/>
        <w:gridCol w:w="686"/>
        <w:gridCol w:w="1221"/>
        <w:gridCol w:w="1329"/>
      </w:tblGrid>
      <w:tr w14:paraId="06BCA528">
        <w:trPr>
          <w:trHeight w:val="62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9D1D162">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编号</w:t>
            </w:r>
          </w:p>
        </w:tc>
        <w:tc>
          <w:tcPr>
            <w:tcW w:w="923" w:type="dxa"/>
            <w:tcBorders>
              <w:top w:val="single" w:color="000000" w:sz="4" w:space="0"/>
              <w:left w:val="nil"/>
              <w:bottom w:val="single" w:color="000000" w:sz="4" w:space="0"/>
              <w:right w:val="single" w:color="000000" w:sz="4" w:space="0"/>
            </w:tcBorders>
            <w:noWrap/>
            <w:vAlign w:val="center"/>
          </w:tcPr>
          <w:p w14:paraId="4DC4B2CB">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结算ID</w:t>
            </w:r>
          </w:p>
        </w:tc>
        <w:tc>
          <w:tcPr>
            <w:tcW w:w="1191" w:type="dxa"/>
            <w:tcBorders>
              <w:top w:val="single" w:color="000000" w:sz="4" w:space="0"/>
              <w:left w:val="nil"/>
              <w:bottom w:val="single" w:color="000000" w:sz="4" w:space="0"/>
              <w:right w:val="single" w:color="000000" w:sz="4" w:space="0"/>
            </w:tcBorders>
            <w:vAlign w:val="center"/>
          </w:tcPr>
          <w:p w14:paraId="35515506">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患者姓名</w:t>
            </w:r>
          </w:p>
        </w:tc>
        <w:tc>
          <w:tcPr>
            <w:tcW w:w="729" w:type="dxa"/>
            <w:tcBorders>
              <w:top w:val="single" w:color="000000" w:sz="4" w:space="0"/>
              <w:left w:val="nil"/>
              <w:bottom w:val="single" w:color="000000" w:sz="4" w:space="0"/>
              <w:right w:val="single" w:color="000000" w:sz="4" w:space="0"/>
            </w:tcBorders>
            <w:vAlign w:val="center"/>
          </w:tcPr>
          <w:p w14:paraId="71B78831">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身份证号码</w:t>
            </w:r>
          </w:p>
        </w:tc>
        <w:tc>
          <w:tcPr>
            <w:tcW w:w="1057" w:type="dxa"/>
            <w:tcBorders>
              <w:top w:val="single" w:color="000000" w:sz="4" w:space="0"/>
              <w:left w:val="nil"/>
              <w:bottom w:val="single" w:color="000000" w:sz="4" w:space="0"/>
              <w:right w:val="single" w:color="000000" w:sz="4" w:space="0"/>
            </w:tcBorders>
            <w:vAlign w:val="center"/>
          </w:tcPr>
          <w:p w14:paraId="017502CC">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入院时间</w:t>
            </w:r>
          </w:p>
        </w:tc>
        <w:tc>
          <w:tcPr>
            <w:tcW w:w="768" w:type="dxa"/>
            <w:tcBorders>
              <w:top w:val="single" w:color="000000" w:sz="4" w:space="0"/>
              <w:left w:val="nil"/>
              <w:bottom w:val="single" w:color="000000" w:sz="4" w:space="0"/>
              <w:right w:val="single" w:color="000000" w:sz="4" w:space="0"/>
            </w:tcBorders>
            <w:vAlign w:val="center"/>
          </w:tcPr>
          <w:p w14:paraId="19891D87">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出院时间</w:t>
            </w:r>
          </w:p>
        </w:tc>
        <w:tc>
          <w:tcPr>
            <w:tcW w:w="707" w:type="dxa"/>
            <w:tcBorders>
              <w:top w:val="single" w:color="000000" w:sz="4" w:space="0"/>
              <w:left w:val="nil"/>
              <w:bottom w:val="single" w:color="000000" w:sz="4" w:space="0"/>
              <w:right w:val="single" w:color="000000" w:sz="4" w:space="0"/>
            </w:tcBorders>
            <w:vAlign w:val="center"/>
          </w:tcPr>
          <w:p w14:paraId="73BD8EB3">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医疗费</w:t>
            </w:r>
          </w:p>
        </w:tc>
        <w:tc>
          <w:tcPr>
            <w:tcW w:w="686" w:type="dxa"/>
            <w:tcBorders>
              <w:top w:val="single" w:color="000000" w:sz="4" w:space="0"/>
              <w:left w:val="nil"/>
              <w:bottom w:val="single" w:color="000000" w:sz="4" w:space="0"/>
              <w:right w:val="single" w:color="000000" w:sz="4" w:space="0"/>
            </w:tcBorders>
            <w:vAlign w:val="center"/>
          </w:tcPr>
          <w:p w14:paraId="34FEE273">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统筹金支付</w:t>
            </w:r>
          </w:p>
        </w:tc>
        <w:tc>
          <w:tcPr>
            <w:tcW w:w="1221" w:type="dxa"/>
            <w:tcBorders>
              <w:top w:val="single" w:color="000000" w:sz="4" w:space="0"/>
              <w:left w:val="nil"/>
              <w:bottom w:val="single" w:color="000000" w:sz="4" w:space="0"/>
              <w:right w:val="single" w:color="000000" w:sz="4" w:space="0"/>
            </w:tcBorders>
            <w:vAlign w:val="center"/>
          </w:tcPr>
          <w:p w14:paraId="12DF86E7">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超高部分或全额退出费用</w:t>
            </w:r>
          </w:p>
        </w:tc>
        <w:tc>
          <w:tcPr>
            <w:tcW w:w="1329" w:type="dxa"/>
            <w:tcBorders>
              <w:top w:val="single" w:color="000000" w:sz="4" w:space="0"/>
              <w:left w:val="nil"/>
              <w:bottom w:val="single" w:color="000000" w:sz="4" w:space="0"/>
              <w:right w:val="single" w:color="000000" w:sz="4" w:space="0"/>
            </w:tcBorders>
            <w:vAlign w:val="center"/>
          </w:tcPr>
          <w:p w14:paraId="7C87CDD7">
            <w:pPr>
              <w:widowControl/>
              <w:jc w:val="center"/>
              <w:textAlignment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退出（费）申请理由及计算公式</w:t>
            </w:r>
          </w:p>
        </w:tc>
      </w:tr>
      <w:tr w14:paraId="2E697AA5">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0EB2CA66">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421C5540">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7303A580">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58BB0DB3">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34D137AD">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95D4680">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293C17BF">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77723E63">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4A54FE7C">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5B8C4045">
            <w:pPr>
              <w:rPr>
                <w:rFonts w:hint="default" w:ascii="Times New Roman" w:hAnsi="Times New Roman" w:cs="Times New Roman"/>
                <w:color w:val="000000"/>
                <w:sz w:val="22"/>
              </w:rPr>
            </w:pPr>
          </w:p>
        </w:tc>
      </w:tr>
      <w:tr w14:paraId="4702606C">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2A5530EE">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07DA4B83">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2BB8C1A3">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79C0F36F">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4534D63A">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3E5E2767">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4F83FC3D">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37CA2A1E">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6AF536E8">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6DBF81C8">
            <w:pPr>
              <w:rPr>
                <w:rFonts w:hint="default" w:ascii="Times New Roman" w:hAnsi="Times New Roman" w:cs="Times New Roman"/>
                <w:color w:val="000000"/>
                <w:sz w:val="22"/>
              </w:rPr>
            </w:pPr>
          </w:p>
        </w:tc>
      </w:tr>
      <w:tr w14:paraId="4C0A3061">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77460C54">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5E2D295C">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1F78DF2F">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18075B33">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52FD01D5">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66C10BC9">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0F406FFA">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3C0772D6">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164A9B6F">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507A97E5">
            <w:pPr>
              <w:rPr>
                <w:rFonts w:hint="default" w:ascii="Times New Roman" w:hAnsi="Times New Roman" w:cs="Times New Roman"/>
                <w:color w:val="000000"/>
                <w:sz w:val="22"/>
              </w:rPr>
            </w:pPr>
          </w:p>
        </w:tc>
      </w:tr>
      <w:tr w14:paraId="6AF1CA31">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65FBF682">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7C4C53E7">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004FB801">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6BF4D2D1">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556E2E17">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A2880E5">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7F4176B3">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385CDB01">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5D06A222">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65135087">
            <w:pPr>
              <w:rPr>
                <w:rFonts w:hint="default" w:ascii="Times New Roman" w:hAnsi="Times New Roman" w:cs="Times New Roman"/>
                <w:color w:val="000000"/>
                <w:sz w:val="22"/>
              </w:rPr>
            </w:pPr>
          </w:p>
        </w:tc>
      </w:tr>
      <w:tr w14:paraId="0864B675">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2BD2D85B">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0EA375FB">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4762A875">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6E4DC7C2">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57D21BFE">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68835054">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2036E361">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42716108">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4F6A029C">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4B2A6144">
            <w:pPr>
              <w:rPr>
                <w:rFonts w:hint="default" w:ascii="Times New Roman" w:hAnsi="Times New Roman" w:cs="Times New Roman"/>
                <w:color w:val="000000"/>
                <w:sz w:val="22"/>
              </w:rPr>
            </w:pPr>
          </w:p>
        </w:tc>
      </w:tr>
      <w:tr w14:paraId="575B9FC4">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12C88BB0">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041AEAD6">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4A9C8A85">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7C3E9235">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73E4AFAA">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1A696531">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3F4C57FD">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0805C71E">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75EF7A85">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1CBA2EFC">
            <w:pPr>
              <w:rPr>
                <w:rFonts w:hint="default" w:ascii="Times New Roman" w:hAnsi="Times New Roman" w:cs="Times New Roman"/>
                <w:color w:val="000000"/>
                <w:sz w:val="22"/>
              </w:rPr>
            </w:pPr>
          </w:p>
        </w:tc>
      </w:tr>
      <w:tr w14:paraId="19904B07">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782B025A">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7C44B95B">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161A0002">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7C0704E8">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27638B1C">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12711E6C">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7A910581">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166242AB">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1467D2B0">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02B765F3">
            <w:pPr>
              <w:rPr>
                <w:rFonts w:hint="default" w:ascii="Times New Roman" w:hAnsi="Times New Roman" w:cs="Times New Roman"/>
                <w:color w:val="000000"/>
                <w:sz w:val="22"/>
              </w:rPr>
            </w:pPr>
          </w:p>
        </w:tc>
      </w:tr>
      <w:tr w14:paraId="08A426DF">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38DCD097">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1371E5CF">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24B54358">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60EC1D97">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28BB2EB2">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A609BBB">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148D1C71">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2F393060">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45DF2F2C">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580241B3">
            <w:pPr>
              <w:rPr>
                <w:rFonts w:hint="default" w:ascii="Times New Roman" w:hAnsi="Times New Roman" w:cs="Times New Roman"/>
                <w:color w:val="000000"/>
                <w:sz w:val="22"/>
              </w:rPr>
            </w:pPr>
          </w:p>
        </w:tc>
      </w:tr>
      <w:tr w14:paraId="47FE5413">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0EE20802">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48E95542">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43BA814E">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312D21BA">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3F352EBF">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E478F7C">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380A0BAC">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11A9277F">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7FA2D168">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01F5F9F0">
            <w:pPr>
              <w:rPr>
                <w:rFonts w:hint="default" w:ascii="Times New Roman" w:hAnsi="Times New Roman" w:cs="Times New Roman"/>
                <w:color w:val="000000"/>
                <w:sz w:val="22"/>
              </w:rPr>
            </w:pPr>
          </w:p>
        </w:tc>
      </w:tr>
      <w:tr w14:paraId="2D478670">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0C574085">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1FFE968B">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0F76946B">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2A181B92">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67166B21">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0715B4EF">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35583FBC">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18425353">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3F8F7A46">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6F8C89BC">
            <w:pPr>
              <w:rPr>
                <w:rFonts w:hint="default" w:ascii="Times New Roman" w:hAnsi="Times New Roman" w:cs="Times New Roman"/>
                <w:color w:val="000000"/>
                <w:sz w:val="22"/>
              </w:rPr>
            </w:pPr>
          </w:p>
        </w:tc>
      </w:tr>
      <w:tr w14:paraId="390326D8">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7500445F">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7FB35AB7">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72A37F5E">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471DB0DA">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13B208CD">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8404178">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22B4B13E">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43F0209B">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3E00590C">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69EA1DFB">
            <w:pPr>
              <w:rPr>
                <w:rFonts w:hint="default" w:ascii="Times New Roman" w:hAnsi="Times New Roman" w:cs="Times New Roman"/>
                <w:color w:val="000000"/>
                <w:sz w:val="22"/>
              </w:rPr>
            </w:pPr>
          </w:p>
        </w:tc>
      </w:tr>
      <w:tr w14:paraId="6A419BCF">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218931A8">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1025F7FC">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3566E0F1">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3AD65347">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6FBA9F49">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3B58E279">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3D7F8676">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1A92D044">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08B88043">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29835B3C">
            <w:pPr>
              <w:rPr>
                <w:rFonts w:hint="default" w:ascii="Times New Roman" w:hAnsi="Times New Roman" w:cs="Times New Roman"/>
                <w:color w:val="000000"/>
                <w:sz w:val="22"/>
              </w:rPr>
            </w:pPr>
          </w:p>
        </w:tc>
      </w:tr>
      <w:tr w14:paraId="27E51707">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3D400887">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50735F84">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5B836DC7">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67D1E187">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3355D2E2">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51DAE3AE">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75A958FA">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5DBE8B9A">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1CAEE6BC">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2E2ECF40">
            <w:pPr>
              <w:rPr>
                <w:rFonts w:hint="default" w:ascii="Times New Roman" w:hAnsi="Times New Roman" w:cs="Times New Roman"/>
                <w:color w:val="000000"/>
                <w:sz w:val="22"/>
              </w:rPr>
            </w:pPr>
          </w:p>
        </w:tc>
      </w:tr>
      <w:tr w14:paraId="6DFCA0BC">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1DF44E39">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3EBF0F28">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464378D5">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58CDF3B4">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4C3BC9D5">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43964880">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4576ACD0">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0DF3FFC7">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74CE6365">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7A08ACAF">
            <w:pPr>
              <w:rPr>
                <w:rFonts w:hint="default" w:ascii="Times New Roman" w:hAnsi="Times New Roman" w:cs="Times New Roman"/>
                <w:color w:val="000000"/>
                <w:sz w:val="22"/>
              </w:rPr>
            </w:pPr>
          </w:p>
        </w:tc>
      </w:tr>
      <w:tr w14:paraId="1212F216">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5D4BBD34">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3DED101F">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0076453D">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05913DD3">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58C32044">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BF4FE21">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1A676041">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3EEEC011">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276BC0B8">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0F9CEC07">
            <w:pPr>
              <w:rPr>
                <w:rFonts w:hint="default" w:ascii="Times New Roman" w:hAnsi="Times New Roman" w:cs="Times New Roman"/>
                <w:color w:val="000000"/>
                <w:sz w:val="22"/>
              </w:rPr>
            </w:pPr>
          </w:p>
        </w:tc>
      </w:tr>
      <w:tr w14:paraId="093E86E4">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12806979">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1B307B4A">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1BA486EA">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33F061E7">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532B668A">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1315D60">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6E67FFAC">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27C96E13">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45083400">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57F7D8BA">
            <w:pPr>
              <w:rPr>
                <w:rFonts w:hint="default" w:ascii="Times New Roman" w:hAnsi="Times New Roman" w:cs="Times New Roman"/>
                <w:color w:val="000000"/>
                <w:sz w:val="22"/>
              </w:rPr>
            </w:pPr>
          </w:p>
        </w:tc>
      </w:tr>
      <w:tr w14:paraId="57C36136">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05708E1C">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0C0AEFFA">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5EBCC4D4">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10EAB253">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45A4762B">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119192C6">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4E5A700C">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1F7EA92C">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08856AA5">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253E5170">
            <w:pPr>
              <w:rPr>
                <w:rFonts w:hint="default" w:ascii="Times New Roman" w:hAnsi="Times New Roman" w:cs="Times New Roman"/>
                <w:color w:val="000000"/>
                <w:sz w:val="22"/>
              </w:rPr>
            </w:pPr>
          </w:p>
        </w:tc>
      </w:tr>
      <w:tr w14:paraId="07AE1534">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245BB8B0">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78CE9014">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2EB970E1">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08704528">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62E6A34E">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2099DBCD">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4F80F8A3">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7A8DEFBB">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3870C6D8">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0901E2B0">
            <w:pPr>
              <w:rPr>
                <w:rFonts w:hint="default" w:ascii="Times New Roman" w:hAnsi="Times New Roman" w:cs="Times New Roman"/>
                <w:color w:val="000000"/>
                <w:sz w:val="22"/>
              </w:rPr>
            </w:pPr>
          </w:p>
        </w:tc>
      </w:tr>
      <w:tr w14:paraId="0331CC12">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0DAA0C3D">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58B47370">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6B302B06">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2698E4A3">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6B85B210">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5FCCCC02">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0DDD54B4">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566A860E">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22338C61">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73B8D05D">
            <w:pPr>
              <w:rPr>
                <w:rFonts w:hint="default" w:ascii="Times New Roman" w:hAnsi="Times New Roman" w:cs="Times New Roman"/>
                <w:color w:val="000000"/>
                <w:sz w:val="22"/>
              </w:rPr>
            </w:pPr>
          </w:p>
        </w:tc>
      </w:tr>
      <w:tr w14:paraId="634C5C39">
        <w:tblPrEx>
          <w:tblCellMar>
            <w:top w:w="0" w:type="dxa"/>
            <w:left w:w="108" w:type="dxa"/>
            <w:bottom w:w="0" w:type="dxa"/>
            <w:right w:w="108" w:type="dxa"/>
          </w:tblCellMar>
        </w:tblPrEx>
        <w:trPr>
          <w:trHeight w:val="454"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14:paraId="3AE65F61">
            <w:pPr>
              <w:rPr>
                <w:rFonts w:hint="default" w:ascii="Times New Roman" w:hAnsi="Times New Roman" w:cs="Times New Roman"/>
                <w:color w:val="000000"/>
                <w:sz w:val="22"/>
              </w:rPr>
            </w:pPr>
          </w:p>
        </w:tc>
        <w:tc>
          <w:tcPr>
            <w:tcW w:w="923" w:type="dxa"/>
            <w:tcBorders>
              <w:top w:val="single" w:color="000000" w:sz="4" w:space="0"/>
              <w:left w:val="nil"/>
              <w:bottom w:val="single" w:color="000000" w:sz="4" w:space="0"/>
              <w:right w:val="single" w:color="000000" w:sz="4" w:space="0"/>
            </w:tcBorders>
            <w:noWrap/>
            <w:vAlign w:val="center"/>
          </w:tcPr>
          <w:p w14:paraId="20A34950">
            <w:pPr>
              <w:rPr>
                <w:rFonts w:hint="default" w:ascii="Times New Roman" w:hAnsi="Times New Roman" w:cs="Times New Roman"/>
                <w:color w:val="000000"/>
                <w:sz w:val="22"/>
              </w:rPr>
            </w:pPr>
          </w:p>
        </w:tc>
        <w:tc>
          <w:tcPr>
            <w:tcW w:w="1191" w:type="dxa"/>
            <w:tcBorders>
              <w:top w:val="single" w:color="000000" w:sz="4" w:space="0"/>
              <w:left w:val="nil"/>
              <w:bottom w:val="single" w:color="000000" w:sz="4" w:space="0"/>
              <w:right w:val="single" w:color="000000" w:sz="4" w:space="0"/>
            </w:tcBorders>
            <w:noWrap/>
            <w:vAlign w:val="center"/>
          </w:tcPr>
          <w:p w14:paraId="0CE5105E">
            <w:pPr>
              <w:rPr>
                <w:rFonts w:hint="default" w:ascii="Times New Roman" w:hAnsi="Times New Roman" w:cs="Times New Roman"/>
                <w:color w:val="000000"/>
                <w:sz w:val="22"/>
              </w:rPr>
            </w:pPr>
          </w:p>
        </w:tc>
        <w:tc>
          <w:tcPr>
            <w:tcW w:w="729" w:type="dxa"/>
            <w:tcBorders>
              <w:top w:val="single" w:color="000000" w:sz="4" w:space="0"/>
              <w:left w:val="nil"/>
              <w:bottom w:val="single" w:color="000000" w:sz="4" w:space="0"/>
              <w:right w:val="single" w:color="000000" w:sz="4" w:space="0"/>
            </w:tcBorders>
            <w:noWrap/>
            <w:vAlign w:val="center"/>
          </w:tcPr>
          <w:p w14:paraId="67A88656">
            <w:pPr>
              <w:rPr>
                <w:rFonts w:hint="default" w:ascii="Times New Roman" w:hAnsi="Times New Roman" w:cs="Times New Roman"/>
                <w:color w:val="000000"/>
                <w:sz w:val="22"/>
              </w:rPr>
            </w:pPr>
          </w:p>
        </w:tc>
        <w:tc>
          <w:tcPr>
            <w:tcW w:w="1057" w:type="dxa"/>
            <w:tcBorders>
              <w:top w:val="single" w:color="000000" w:sz="4" w:space="0"/>
              <w:left w:val="nil"/>
              <w:bottom w:val="single" w:color="000000" w:sz="4" w:space="0"/>
              <w:right w:val="single" w:color="000000" w:sz="4" w:space="0"/>
            </w:tcBorders>
            <w:noWrap/>
            <w:vAlign w:val="center"/>
          </w:tcPr>
          <w:p w14:paraId="72F54B3D">
            <w:pPr>
              <w:rPr>
                <w:rFonts w:hint="default" w:ascii="Times New Roman" w:hAnsi="Times New Roman" w:cs="Times New Roman"/>
                <w:color w:val="000000"/>
                <w:sz w:val="22"/>
              </w:rPr>
            </w:pPr>
          </w:p>
        </w:tc>
        <w:tc>
          <w:tcPr>
            <w:tcW w:w="768" w:type="dxa"/>
            <w:tcBorders>
              <w:top w:val="single" w:color="000000" w:sz="4" w:space="0"/>
              <w:left w:val="nil"/>
              <w:bottom w:val="single" w:color="000000" w:sz="4" w:space="0"/>
              <w:right w:val="single" w:color="000000" w:sz="4" w:space="0"/>
            </w:tcBorders>
            <w:noWrap/>
            <w:vAlign w:val="center"/>
          </w:tcPr>
          <w:p w14:paraId="7DA35E8F">
            <w:pPr>
              <w:rPr>
                <w:rFonts w:hint="default" w:ascii="Times New Roman" w:hAnsi="Times New Roman" w:cs="Times New Roman"/>
                <w:color w:val="000000"/>
                <w:sz w:val="22"/>
              </w:rPr>
            </w:pPr>
          </w:p>
        </w:tc>
        <w:tc>
          <w:tcPr>
            <w:tcW w:w="707" w:type="dxa"/>
            <w:tcBorders>
              <w:top w:val="single" w:color="000000" w:sz="4" w:space="0"/>
              <w:left w:val="nil"/>
              <w:bottom w:val="single" w:color="000000" w:sz="4" w:space="0"/>
              <w:right w:val="single" w:color="000000" w:sz="4" w:space="0"/>
            </w:tcBorders>
            <w:noWrap/>
            <w:vAlign w:val="center"/>
          </w:tcPr>
          <w:p w14:paraId="50D8CFA6">
            <w:pPr>
              <w:rPr>
                <w:rFonts w:hint="default" w:ascii="Times New Roman" w:hAnsi="Times New Roman" w:cs="Times New Roman"/>
                <w:color w:val="000000"/>
                <w:sz w:val="22"/>
              </w:rPr>
            </w:pPr>
          </w:p>
        </w:tc>
        <w:tc>
          <w:tcPr>
            <w:tcW w:w="686" w:type="dxa"/>
            <w:tcBorders>
              <w:top w:val="single" w:color="000000" w:sz="4" w:space="0"/>
              <w:left w:val="nil"/>
              <w:bottom w:val="single" w:color="000000" w:sz="4" w:space="0"/>
              <w:right w:val="single" w:color="000000" w:sz="4" w:space="0"/>
            </w:tcBorders>
            <w:noWrap/>
            <w:vAlign w:val="center"/>
          </w:tcPr>
          <w:p w14:paraId="14D23F2C">
            <w:pPr>
              <w:rPr>
                <w:rFonts w:hint="default" w:ascii="Times New Roman" w:hAnsi="Times New Roman" w:cs="Times New Roman"/>
                <w:color w:val="000000"/>
                <w:sz w:val="22"/>
              </w:rPr>
            </w:pPr>
          </w:p>
        </w:tc>
        <w:tc>
          <w:tcPr>
            <w:tcW w:w="1221" w:type="dxa"/>
            <w:tcBorders>
              <w:top w:val="single" w:color="000000" w:sz="4" w:space="0"/>
              <w:left w:val="nil"/>
              <w:bottom w:val="single" w:color="000000" w:sz="4" w:space="0"/>
              <w:right w:val="single" w:color="000000" w:sz="4" w:space="0"/>
            </w:tcBorders>
            <w:noWrap/>
            <w:vAlign w:val="center"/>
          </w:tcPr>
          <w:p w14:paraId="3E14C193">
            <w:pPr>
              <w:rPr>
                <w:rFonts w:hint="default" w:ascii="Times New Roman" w:hAnsi="Times New Roman" w:cs="Times New Roman"/>
                <w:color w:val="000000"/>
                <w:sz w:val="22"/>
              </w:rPr>
            </w:pPr>
          </w:p>
        </w:tc>
        <w:tc>
          <w:tcPr>
            <w:tcW w:w="1329" w:type="dxa"/>
            <w:tcBorders>
              <w:top w:val="single" w:color="000000" w:sz="4" w:space="0"/>
              <w:left w:val="nil"/>
              <w:bottom w:val="single" w:color="000000" w:sz="4" w:space="0"/>
              <w:right w:val="single" w:color="000000" w:sz="4" w:space="0"/>
            </w:tcBorders>
            <w:noWrap/>
            <w:vAlign w:val="center"/>
          </w:tcPr>
          <w:p w14:paraId="6651FB94">
            <w:pPr>
              <w:rPr>
                <w:rFonts w:hint="default" w:ascii="Times New Roman" w:hAnsi="Times New Roman" w:cs="Times New Roman"/>
                <w:color w:val="000000"/>
                <w:sz w:val="22"/>
              </w:rPr>
            </w:pPr>
          </w:p>
        </w:tc>
      </w:tr>
    </w:tbl>
    <w:p w14:paraId="7B875F87">
      <w:pPr>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kern w:val="0"/>
          <w:sz w:val="24"/>
          <w:szCs w:val="24"/>
        </w:rPr>
        <w:t>单位负责</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分管领导：</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复审人：</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经办人：</w:t>
      </w:r>
    </w:p>
    <w:p w14:paraId="3826A340">
      <w:pPr>
        <w:rPr>
          <w:rFonts w:hint="default" w:ascii="Times New Roman" w:hAnsi="Times New Roman" w:cs="Times New Roman"/>
        </w:rPr>
      </w:pPr>
    </w:p>
    <w:p w14:paraId="2A560433">
      <w:pPr>
        <w:rPr>
          <w:rFonts w:hint="default" w:ascii="Times New Roman" w:hAnsi="Times New Roman" w:cs="Times New Roman"/>
        </w:rPr>
      </w:pPr>
    </w:p>
    <w:p w14:paraId="7AAAF704">
      <w:pPr>
        <w:rPr>
          <w:rFonts w:hint="default" w:ascii="Times New Roman" w:hAnsi="Times New Roman" w:cs="Times New Roman"/>
        </w:rPr>
      </w:pPr>
    </w:p>
    <w:p w14:paraId="3E8EFA14">
      <w:pPr>
        <w:rPr>
          <w:rFonts w:hint="default" w:ascii="Times New Roman" w:hAnsi="Times New Roman" w:cs="Times New Roman"/>
        </w:rPr>
      </w:pPr>
    </w:p>
    <w:p w14:paraId="37E1C94F">
      <w:pPr>
        <w:rPr>
          <w:rFonts w:hint="default" w:ascii="Times New Roman" w:hAnsi="Times New Roman" w:cs="Times New Roman"/>
        </w:rPr>
      </w:pPr>
    </w:p>
    <w:p w14:paraId="4BDDFCF9">
      <w:pPr>
        <w:rPr>
          <w:rFonts w:hint="default" w:ascii="Times New Roman" w:hAnsi="Times New Roman" w:cs="Times New Roman"/>
        </w:rPr>
      </w:pPr>
    </w:p>
    <w:p w14:paraId="3B472598">
      <w:pPr>
        <w:rPr>
          <w:rFonts w:hint="default" w:ascii="Times New Roman" w:hAnsi="Times New Roman" w:cs="Times New Roman"/>
        </w:rPr>
      </w:pPr>
    </w:p>
    <w:p w14:paraId="5CBE82CB">
      <w:pPr>
        <w:rPr>
          <w:rFonts w:hint="default" w:ascii="Times New Roman" w:hAnsi="Times New Roman" w:cs="Times New Roman"/>
        </w:rPr>
      </w:pPr>
    </w:p>
    <w:p w14:paraId="4DD631B1">
      <w:pPr>
        <w:rPr>
          <w:rFonts w:hint="default" w:ascii="Times New Roman" w:hAnsi="Times New Roman" w:cs="Times New Roman"/>
        </w:rPr>
      </w:pPr>
    </w:p>
    <w:p w14:paraId="2A2E6611">
      <w:pPr>
        <w:rPr>
          <w:rFonts w:hint="default" w:ascii="Times New Roman" w:hAnsi="Times New Roman" w:cs="Times New Roman"/>
        </w:rPr>
      </w:pPr>
    </w:p>
    <w:p w14:paraId="629C4659">
      <w:pPr>
        <w:rPr>
          <w:rFonts w:hint="default" w:ascii="Times New Roman" w:hAnsi="Times New Roman" w:cs="Times New Roman"/>
        </w:rPr>
      </w:pPr>
    </w:p>
    <w:p w14:paraId="74D105A2">
      <w:pPr>
        <w:rPr>
          <w:rFonts w:hint="default" w:ascii="Times New Roman" w:hAnsi="Times New Roman" w:cs="Times New Roman"/>
        </w:rPr>
      </w:pPr>
    </w:p>
    <w:p w14:paraId="6AAC4628">
      <w:pPr>
        <w:rPr>
          <w:rFonts w:hint="default" w:ascii="Times New Roman" w:hAnsi="Times New Roman" w:cs="Times New Roman"/>
        </w:rPr>
      </w:pPr>
    </w:p>
    <w:p w14:paraId="515BE774">
      <w:pPr>
        <w:rPr>
          <w:rFonts w:hint="default" w:ascii="Times New Roman" w:hAnsi="Times New Roman" w:cs="Times New Roman"/>
        </w:rPr>
      </w:pPr>
    </w:p>
    <w:p w14:paraId="653E4E4A">
      <w:pPr>
        <w:rPr>
          <w:rFonts w:hint="default" w:ascii="Times New Roman" w:hAnsi="Times New Roman" w:cs="Times New Roman"/>
        </w:rPr>
      </w:pPr>
    </w:p>
    <w:p w14:paraId="7E210D8E">
      <w:pPr>
        <w:rPr>
          <w:rFonts w:hint="default" w:ascii="Times New Roman" w:hAnsi="Times New Roman" w:cs="Times New Roman"/>
        </w:rPr>
      </w:pPr>
    </w:p>
    <w:p w14:paraId="44D4F213">
      <w:pPr>
        <w:rPr>
          <w:rFonts w:hint="default" w:ascii="Times New Roman" w:hAnsi="Times New Roman" w:cs="Times New Roman"/>
        </w:rPr>
      </w:pPr>
    </w:p>
    <w:p w14:paraId="47A69AE0">
      <w:pPr>
        <w:rPr>
          <w:rFonts w:hint="default" w:ascii="Times New Roman" w:hAnsi="Times New Roman" w:cs="Times New Roman"/>
        </w:rPr>
      </w:pPr>
    </w:p>
    <w:p w14:paraId="1F85E689">
      <w:pPr>
        <w:rPr>
          <w:rFonts w:hint="default" w:ascii="Times New Roman" w:hAnsi="Times New Roman" w:cs="Times New Roman"/>
        </w:rPr>
      </w:pPr>
    </w:p>
    <w:p w14:paraId="528D146D">
      <w:pPr>
        <w:rPr>
          <w:rFonts w:hint="default" w:ascii="Times New Roman" w:hAnsi="Times New Roman" w:cs="Times New Roman"/>
        </w:rPr>
      </w:pPr>
    </w:p>
    <w:p w14:paraId="0F3F85FD">
      <w:pPr>
        <w:rPr>
          <w:rFonts w:hint="default" w:ascii="Times New Roman" w:hAnsi="Times New Roman" w:cs="Times New Roman"/>
        </w:rPr>
      </w:pPr>
    </w:p>
    <w:p w14:paraId="508194F7">
      <w:pPr>
        <w:rPr>
          <w:rFonts w:hint="default" w:ascii="Times New Roman" w:hAnsi="Times New Roman" w:cs="Times New Roman"/>
        </w:rPr>
      </w:pPr>
    </w:p>
    <w:p w14:paraId="52B9F25D">
      <w:pPr>
        <w:rPr>
          <w:rFonts w:hint="default" w:ascii="Times New Roman" w:hAnsi="Times New Roman" w:cs="Times New Roman"/>
        </w:rPr>
      </w:pPr>
    </w:p>
    <w:p w14:paraId="2FF9AF91">
      <w:pPr>
        <w:rPr>
          <w:rFonts w:hint="default" w:ascii="Times New Roman" w:hAnsi="Times New Roman" w:cs="Times New Roman"/>
        </w:rPr>
      </w:pPr>
    </w:p>
    <w:p w14:paraId="79E3F201">
      <w:pPr>
        <w:rPr>
          <w:rFonts w:hint="default" w:ascii="Times New Roman" w:hAnsi="Times New Roman" w:cs="Times New Roman"/>
        </w:rPr>
      </w:pPr>
    </w:p>
    <w:p w14:paraId="56997AF6">
      <w:pPr>
        <w:rPr>
          <w:rFonts w:hint="default" w:ascii="Times New Roman" w:hAnsi="Times New Roman" w:cs="Times New Roman"/>
        </w:rPr>
      </w:pPr>
    </w:p>
    <w:p w14:paraId="3FA32F56">
      <w:pPr>
        <w:rPr>
          <w:rFonts w:hint="default" w:ascii="Times New Roman" w:hAnsi="Times New Roman" w:cs="Times New Roman"/>
        </w:rPr>
      </w:pPr>
    </w:p>
    <w:p w14:paraId="7050CA91">
      <w:pPr>
        <w:rPr>
          <w:rFonts w:hint="default" w:ascii="Times New Roman" w:hAnsi="Times New Roman" w:cs="Times New Roman"/>
        </w:rPr>
      </w:pPr>
    </w:p>
    <w:p w14:paraId="6699EAF5">
      <w:pPr>
        <w:rPr>
          <w:rFonts w:hint="default" w:ascii="Times New Roman" w:hAnsi="Times New Roman" w:cs="Times New Roman"/>
        </w:rPr>
      </w:pPr>
    </w:p>
    <w:p w14:paraId="183C4C67">
      <w:pPr>
        <w:rPr>
          <w:rFonts w:hint="default" w:ascii="Times New Roman" w:hAnsi="Times New Roman" w:cs="Times New Roman"/>
        </w:rPr>
      </w:pPr>
    </w:p>
    <w:p w14:paraId="49337CB1">
      <w:pPr>
        <w:spacing w:line="240" w:lineRule="exact"/>
        <w:rPr>
          <w:rFonts w:hint="default" w:ascii="Times New Roman" w:hAnsi="Times New Roman" w:cs="Times New Roman"/>
        </w:rPr>
      </w:pPr>
    </w:p>
    <w:p w14:paraId="2880DC75">
      <w:pPr>
        <w:spacing w:line="240" w:lineRule="exact"/>
        <w:rPr>
          <w:rFonts w:hint="default" w:ascii="Times New Roman" w:hAnsi="Times New Roman" w:cs="Times New Roman"/>
        </w:rPr>
      </w:pPr>
    </w:p>
    <w:p w14:paraId="43FA30A7">
      <w:pPr>
        <w:rPr>
          <w:rFonts w:hint="default" w:ascii="Times New Roman" w:hAnsi="Times New Roman" w:cs="Times New Roman"/>
        </w:rPr>
      </w:pPr>
    </w:p>
    <w:p w14:paraId="402CD199">
      <w:pPr>
        <w:rPr>
          <w:rFonts w:hint="default" w:ascii="Times New Roman" w:hAnsi="Times New Roman" w:cs="Times New Roman"/>
        </w:rPr>
      </w:pPr>
    </w:p>
    <w:p w14:paraId="7154C034">
      <w:pPr>
        <w:pStyle w:val="2"/>
        <w:rPr>
          <w:rFonts w:hint="default" w:ascii="Times New Roman" w:hAnsi="Times New Roman" w:cs="Times New Roman"/>
        </w:rPr>
      </w:pPr>
    </w:p>
    <w:p w14:paraId="54C8CB7D">
      <w:pPr>
        <w:pStyle w:val="2"/>
        <w:rPr>
          <w:rFonts w:hint="default" w:ascii="Times New Roman" w:hAnsi="Times New Roman" w:cs="Times New Roman"/>
        </w:rPr>
      </w:pPr>
    </w:p>
    <w:p w14:paraId="10E1070C">
      <w:pPr>
        <w:pStyle w:val="2"/>
        <w:rPr>
          <w:rFonts w:hint="default" w:ascii="Times New Roman" w:hAnsi="Times New Roman" w:cs="Times New Roman"/>
        </w:rPr>
      </w:pPr>
    </w:p>
    <w:p w14:paraId="04BDD27D">
      <w:pPr>
        <w:pStyle w:val="2"/>
        <w:rPr>
          <w:rFonts w:hint="default" w:ascii="Times New Roman" w:hAnsi="Times New Roman" w:cs="Times New Roman"/>
        </w:rPr>
      </w:pPr>
    </w:p>
    <w:p w14:paraId="57D7C4E5">
      <w:pPr>
        <w:pStyle w:val="2"/>
        <w:rPr>
          <w:rFonts w:hint="default" w:ascii="Times New Roman" w:hAnsi="Times New Roman" w:cs="Times New Roman"/>
        </w:rPr>
      </w:pPr>
    </w:p>
    <w:p w14:paraId="79023F49">
      <w:pPr>
        <w:pStyle w:val="2"/>
        <w:rPr>
          <w:rFonts w:hint="default" w:ascii="Times New Roman" w:hAnsi="Times New Roman" w:cs="Times New Roman"/>
        </w:rPr>
      </w:pPr>
    </w:p>
    <w:p w14:paraId="365E8052">
      <w:pPr>
        <w:pStyle w:val="2"/>
        <w:rPr>
          <w:rFonts w:hint="default" w:ascii="Times New Roman" w:hAnsi="Times New Roman" w:cs="Times New Roman"/>
        </w:rPr>
      </w:pPr>
    </w:p>
    <w:p w14:paraId="730B3A4D">
      <w:pPr>
        <w:pStyle w:val="2"/>
        <w:rPr>
          <w:rFonts w:hint="default" w:ascii="Times New Roman" w:hAnsi="Times New Roman" w:cs="Times New Roman"/>
        </w:rPr>
      </w:pPr>
    </w:p>
    <w:p w14:paraId="504AE48C">
      <w:pPr>
        <w:pStyle w:val="2"/>
        <w:rPr>
          <w:rFonts w:hint="default" w:ascii="Times New Roman" w:hAnsi="Times New Roman" w:cs="Times New Roman"/>
        </w:rPr>
      </w:pPr>
    </w:p>
    <w:p w14:paraId="28EA0517">
      <w:pPr>
        <w:pStyle w:val="2"/>
        <w:rPr>
          <w:rFonts w:hint="default" w:ascii="Times New Roman" w:hAnsi="Times New Roman" w:cs="Times New Roman"/>
        </w:rPr>
      </w:pPr>
    </w:p>
    <w:p w14:paraId="1EF8D9A4">
      <w:pPr>
        <w:pStyle w:val="2"/>
        <w:rPr>
          <w:rFonts w:hint="default" w:ascii="Times New Roman" w:hAnsi="Times New Roman" w:cs="Times New Roman"/>
        </w:rPr>
      </w:pPr>
    </w:p>
    <w:p w14:paraId="5A766B00">
      <w:pPr>
        <w:pStyle w:val="2"/>
        <w:rPr>
          <w:rFonts w:hint="default" w:ascii="Times New Roman" w:hAnsi="Times New Roman" w:cs="Times New Roman"/>
        </w:rPr>
      </w:pPr>
    </w:p>
    <w:p w14:paraId="0547F62C">
      <w:pPr>
        <w:pStyle w:val="2"/>
        <w:rPr>
          <w:rFonts w:hint="default" w:ascii="Times New Roman" w:hAnsi="Times New Roman" w:cs="Times New Roman"/>
        </w:rPr>
      </w:pPr>
    </w:p>
    <w:p w14:paraId="0DB202FE">
      <w:pPr>
        <w:pStyle w:val="2"/>
        <w:rPr>
          <w:rFonts w:hint="default" w:ascii="Times New Roman" w:hAnsi="Times New Roman" w:cs="Times New Roman"/>
        </w:rPr>
      </w:pPr>
    </w:p>
    <w:p w14:paraId="1BF28B1A">
      <w:pPr>
        <w:pStyle w:val="2"/>
        <w:rPr>
          <w:rFonts w:hint="default" w:ascii="Times New Roman" w:hAnsi="Times New Roman" w:cs="Times New Roman"/>
        </w:rPr>
      </w:pPr>
    </w:p>
    <w:p w14:paraId="2C544D85">
      <w:pPr>
        <w:pStyle w:val="2"/>
        <w:rPr>
          <w:rFonts w:hint="default" w:ascii="Times New Roman" w:hAnsi="Times New Roman" w:cs="Times New Roman"/>
        </w:rPr>
      </w:pPr>
    </w:p>
    <w:p w14:paraId="3C7A88C6">
      <w:pPr>
        <w:pStyle w:val="2"/>
        <w:rPr>
          <w:rFonts w:hint="default" w:ascii="Times New Roman" w:hAnsi="Times New Roman" w:cs="Times New Roman"/>
        </w:rPr>
      </w:pPr>
    </w:p>
    <w:p w14:paraId="271C6119">
      <w:pPr>
        <w:pStyle w:val="2"/>
        <w:rPr>
          <w:rFonts w:hint="default" w:ascii="Times New Roman" w:hAnsi="Times New Roman" w:cs="Times New Roman"/>
        </w:rPr>
      </w:pPr>
    </w:p>
    <w:p w14:paraId="2EA6145B">
      <w:pPr>
        <w:pStyle w:val="2"/>
        <w:rPr>
          <w:rFonts w:hint="default" w:ascii="Times New Roman" w:hAnsi="Times New Roman" w:cs="Times New Roman"/>
        </w:rPr>
      </w:pPr>
    </w:p>
    <w:p w14:paraId="7B8A70A6">
      <w:pPr>
        <w:pStyle w:val="2"/>
        <w:rPr>
          <w:rFonts w:hint="default" w:ascii="Times New Roman" w:hAnsi="Times New Roman" w:cs="Times New Roman"/>
        </w:rPr>
      </w:pPr>
    </w:p>
    <w:p w14:paraId="702EAA8A">
      <w:pPr>
        <w:pStyle w:val="2"/>
        <w:rPr>
          <w:rFonts w:hint="default" w:ascii="Times New Roman" w:hAnsi="Times New Roman" w:cs="Times New Roman"/>
        </w:rPr>
      </w:pPr>
    </w:p>
    <w:p w14:paraId="33047036">
      <w:pPr>
        <w:pStyle w:val="2"/>
        <w:rPr>
          <w:rFonts w:hint="default" w:ascii="Times New Roman" w:hAnsi="Times New Roman" w:cs="Times New Roman"/>
        </w:rPr>
      </w:pPr>
    </w:p>
    <w:p w14:paraId="3F908C71">
      <w:pPr>
        <w:pStyle w:val="2"/>
        <w:rPr>
          <w:rFonts w:hint="default" w:ascii="Times New Roman" w:hAnsi="Times New Roman" w:cs="Times New Roman"/>
        </w:rPr>
      </w:pPr>
    </w:p>
    <w:p w14:paraId="48BDC991">
      <w:pPr>
        <w:pStyle w:val="2"/>
        <w:rPr>
          <w:rFonts w:hint="default" w:ascii="Times New Roman" w:hAnsi="Times New Roman" w:cs="Times New Roman"/>
        </w:rPr>
      </w:pPr>
    </w:p>
    <w:p w14:paraId="4DEEABE5">
      <w:pPr>
        <w:pStyle w:val="2"/>
        <w:rPr>
          <w:rFonts w:hint="default" w:ascii="Times New Roman" w:hAnsi="Times New Roman" w:cs="Times New Roman"/>
        </w:rPr>
      </w:pPr>
    </w:p>
    <w:p w14:paraId="1CE7855A">
      <w:pPr>
        <w:pStyle w:val="2"/>
        <w:rPr>
          <w:rFonts w:hint="default" w:ascii="Times New Roman" w:hAnsi="Times New Roman" w:cs="Times New Roman"/>
        </w:rPr>
      </w:pPr>
    </w:p>
    <w:p w14:paraId="4FCADE38">
      <w:pPr>
        <w:pStyle w:val="2"/>
        <w:rPr>
          <w:rFonts w:hint="default" w:ascii="Times New Roman" w:hAnsi="Times New Roman" w:cs="Times New Roman"/>
        </w:rPr>
      </w:pPr>
    </w:p>
    <w:p w14:paraId="420C401B">
      <w:pPr>
        <w:pStyle w:val="2"/>
        <w:rPr>
          <w:rFonts w:hint="default" w:ascii="Times New Roman" w:hAnsi="Times New Roman" w:cs="Times New Roman"/>
        </w:rPr>
      </w:pPr>
    </w:p>
    <w:p w14:paraId="62DEFBFA">
      <w:pPr>
        <w:pStyle w:val="2"/>
        <w:rPr>
          <w:rFonts w:hint="default" w:ascii="Times New Roman" w:hAnsi="Times New Roman" w:cs="Times New Roman"/>
        </w:rPr>
      </w:pPr>
    </w:p>
    <w:p w14:paraId="14D237F1">
      <w:pPr>
        <w:pStyle w:val="2"/>
        <w:rPr>
          <w:rFonts w:hint="default" w:ascii="Times New Roman" w:hAnsi="Times New Roman" w:cs="Times New Roman"/>
        </w:rPr>
      </w:pPr>
    </w:p>
    <w:p w14:paraId="51090D50">
      <w:pPr>
        <w:pStyle w:val="2"/>
        <w:rPr>
          <w:rFonts w:hint="default" w:ascii="Times New Roman" w:hAnsi="Times New Roman" w:cs="Times New Roman"/>
        </w:rPr>
      </w:pPr>
    </w:p>
    <w:p w14:paraId="3B925D7C">
      <w:pPr>
        <w:pStyle w:val="2"/>
        <w:rPr>
          <w:rFonts w:hint="default" w:ascii="Times New Roman" w:hAnsi="Times New Roman" w:cs="Times New Roman"/>
        </w:rPr>
      </w:pPr>
    </w:p>
    <w:p w14:paraId="7F413DFE">
      <w:pPr>
        <w:pStyle w:val="2"/>
        <w:rPr>
          <w:rFonts w:hint="default" w:ascii="Times New Roman" w:hAnsi="Times New Roman" w:cs="Times New Roman"/>
        </w:rPr>
      </w:pPr>
    </w:p>
    <w:p w14:paraId="5B9EB6D1">
      <w:pPr>
        <w:pStyle w:val="2"/>
        <w:rPr>
          <w:rFonts w:hint="default" w:ascii="Times New Roman" w:hAnsi="Times New Roman" w:cs="Times New Roman"/>
        </w:rPr>
      </w:pPr>
    </w:p>
    <w:p w14:paraId="5A8A6B03">
      <w:pPr>
        <w:pStyle w:val="2"/>
        <w:rPr>
          <w:rFonts w:hint="default" w:ascii="Times New Roman" w:hAnsi="Times New Roman" w:cs="Times New Roman"/>
        </w:rPr>
      </w:pPr>
    </w:p>
    <w:p w14:paraId="6E68A811">
      <w:pPr>
        <w:pStyle w:val="2"/>
        <w:rPr>
          <w:rFonts w:hint="default" w:ascii="Times New Roman" w:hAnsi="Times New Roman" w:cs="Times New Roman"/>
        </w:rPr>
      </w:pPr>
    </w:p>
    <w:p w14:paraId="09D9FA37">
      <w:pPr>
        <w:pStyle w:val="2"/>
        <w:rPr>
          <w:rFonts w:hint="default" w:ascii="Times New Roman" w:hAnsi="Times New Roman" w:cs="Times New Roman"/>
        </w:rPr>
      </w:pPr>
    </w:p>
    <w:p w14:paraId="7D901135">
      <w:pPr>
        <w:pStyle w:val="2"/>
        <w:rPr>
          <w:rFonts w:hint="default" w:ascii="Times New Roman" w:hAnsi="Times New Roman" w:cs="Times New Roman"/>
        </w:rPr>
      </w:pPr>
    </w:p>
    <w:p w14:paraId="5C4B96E8">
      <w:pPr>
        <w:pStyle w:val="2"/>
        <w:rPr>
          <w:rFonts w:hint="default" w:ascii="Times New Roman" w:hAnsi="Times New Roman" w:cs="Times New Roman"/>
        </w:rPr>
      </w:pPr>
    </w:p>
    <w:p w14:paraId="64320F6C">
      <w:pPr>
        <w:pStyle w:val="2"/>
        <w:rPr>
          <w:rFonts w:hint="default" w:ascii="Times New Roman" w:hAnsi="Times New Roman" w:cs="Times New Roman"/>
        </w:rPr>
      </w:pPr>
    </w:p>
    <w:p w14:paraId="6EF094CA">
      <w:pPr>
        <w:pStyle w:val="2"/>
        <w:rPr>
          <w:rFonts w:hint="default" w:ascii="Times New Roman" w:hAnsi="Times New Roman" w:cs="Times New Roman"/>
        </w:rPr>
      </w:pPr>
    </w:p>
    <w:p w14:paraId="4EF5287B">
      <w:pPr>
        <w:pStyle w:val="2"/>
        <w:rPr>
          <w:rFonts w:hint="default" w:ascii="Times New Roman" w:hAnsi="Times New Roman" w:cs="Times New Roman"/>
        </w:rPr>
      </w:pPr>
    </w:p>
    <w:p w14:paraId="0BFE9F5E">
      <w:pPr>
        <w:spacing w:line="480" w:lineRule="exact"/>
        <w:rPr>
          <w:rFonts w:hint="default" w:ascii="Times New Roman" w:hAnsi="Times New Roman" w:eastAsia="仿宋_GB2312" w:cs="Times New Roman"/>
          <w:sz w:val="32"/>
          <w:szCs w:val="32"/>
        </w:rPr>
      </w:pPr>
    </w:p>
    <w:p w14:paraId="79C95180">
      <w:pPr>
        <w:spacing w:line="480" w:lineRule="exact"/>
        <w:ind w:firstLine="140" w:firstLineChars="50"/>
        <w:rPr>
          <w:rFonts w:hint="default" w:ascii="Times New Roman" w:hAnsi="Times New Roman" w:eastAsia="仿宋_GB2312" w:cs="Times New Roman"/>
          <w:sz w:val="28"/>
          <w:szCs w:val="28"/>
        </w:rPr>
      </w:pPr>
    </w:p>
    <w:p w14:paraId="3CBF6CEA">
      <w:pPr>
        <w:spacing w:line="480" w:lineRule="exact"/>
        <w:ind w:firstLine="140" w:firstLineChars="50"/>
        <w:rPr>
          <w:rFonts w:hint="default" w:ascii="Times New Roman" w:hAnsi="Times New Roman" w:eastAsia="仿宋_GB2312" w:cs="Times New Roman"/>
          <w:sz w:val="28"/>
          <w:szCs w:val="28"/>
        </w:rPr>
      </w:pPr>
    </w:p>
    <w:p w14:paraId="348899C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margin">
                  <wp:posOffset>-35560</wp:posOffset>
                </wp:positionH>
                <wp:positionV relativeFrom="paragraph">
                  <wp:posOffset>17145</wp:posOffset>
                </wp:positionV>
                <wp:extent cx="5687695" cy="0"/>
                <wp:effectExtent l="0" t="0" r="27305" b="19050"/>
                <wp:wrapNone/>
                <wp:docPr id="2" name="直线 17"/>
                <wp:cNvGraphicFramePr/>
                <a:graphic xmlns:a="http://schemas.openxmlformats.org/drawingml/2006/main">
                  <a:graphicData uri="http://schemas.microsoft.com/office/word/2010/wordprocessingShape">
                    <wps:wsp>
                      <wps:cNvCnPr/>
                      <wps:spPr>
                        <a:xfrm>
                          <a:off x="0" y="0"/>
                          <a:ext cx="5687695" cy="0"/>
                        </a:xfrm>
                        <a:prstGeom prst="line">
                          <a:avLst/>
                        </a:prstGeom>
                        <a:ln w="444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2.8pt;margin-top:1.35pt;height:0pt;width:447.85pt;mso-position-horizontal-relative:margin;z-index:251659264;mso-width-relative:page;mso-height-relative:page;" filled="f" stroked="t" coordsize="21600,21600" o:gfxdata="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vwT91gAAAAYBAAAP&#10;AAAAAAAAAAEAIAAAACIAAABkcnMvZG93bnJldi54bWxQSwECFAAUAAAACACHTuJARS+lx+EBAADQ&#10;AwAADgAAAAAAAAABACAAAAAlAQAAZHJzL2Uyb0RvYy54bWxQSwUGAAAAAAYABgBZAQAAeAU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margin">
                  <wp:posOffset>-36195</wp:posOffset>
                </wp:positionH>
                <wp:positionV relativeFrom="paragraph">
                  <wp:posOffset>353060</wp:posOffset>
                </wp:positionV>
                <wp:extent cx="5687695" cy="0"/>
                <wp:effectExtent l="0" t="0" r="27305" b="19050"/>
                <wp:wrapNone/>
                <wp:docPr id="3" name="直线 3"/>
                <wp:cNvGraphicFramePr/>
                <a:graphic xmlns:a="http://schemas.openxmlformats.org/drawingml/2006/main">
                  <a:graphicData uri="http://schemas.microsoft.com/office/word/2010/wordprocessingShape">
                    <wps:wsp>
                      <wps:cNvCnPr/>
                      <wps:spPr>
                        <a:xfrm>
                          <a:off x="0" y="0"/>
                          <a:ext cx="5687695" cy="0"/>
                        </a:xfrm>
                        <a:prstGeom prst="line">
                          <a:avLst/>
                        </a:prstGeom>
                        <a:ln w="444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85pt;margin-top:27.8pt;height:0pt;width:447.85pt;mso-position-horizontal-relative:margin;z-index:251659264;mso-width-relative:page;mso-height-relative:page;" filled="f" stroked="t" coordsize="21600,21600" o:gfxdata="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7uS8tgAAAAIAQAA&#10;DwAAAAAAAAABACAAAAAiAAAAZHJzL2Rvd25yZXYueG1sUEsBAhQAFAAAAAgAh07iQMmdJ+7gAQAA&#10;zwMAAA4AAAAAAAAAAQAgAAAAJwEAAGRycy9lMm9Eb2MueG1sUEsFBgAAAAAGAAYAWQEAAHkFAAAA&#10;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上饶市医疗保障局办公室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日印发</w:t>
      </w:r>
    </w:p>
    <w:p w14:paraId="30A240C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仿宋_GB2312" w:cs="Times New Roman"/>
          <w:bCs/>
          <w:sz w:val="28"/>
          <w:szCs w:val="28"/>
          <w:lang w:eastAsia="zh-CN"/>
        </w:rPr>
        <w:t>责任科室单位：</w:t>
      </w:r>
      <w:r>
        <w:rPr>
          <w:rFonts w:hint="eastAsia" w:eastAsia="仿宋_GB2312" w:cs="Times New Roman"/>
          <w:bCs/>
          <w:sz w:val="28"/>
          <w:szCs w:val="28"/>
          <w:lang w:eastAsia="zh-CN"/>
        </w:rPr>
        <w:t>局</w:t>
      </w:r>
      <w:r>
        <w:rPr>
          <w:rFonts w:hint="eastAsia" w:eastAsia="仿宋_GB2312" w:cs="Times New Roman"/>
          <w:bCs/>
          <w:sz w:val="28"/>
          <w:szCs w:val="28"/>
          <w:lang w:val="en-US" w:eastAsia="zh-CN"/>
        </w:rPr>
        <w:t>DRG工作专班</w:t>
      </w:r>
      <w:r>
        <w:rPr>
          <w:rFonts w:hint="default" w:ascii="Times New Roman" w:hAnsi="Times New Roman" w:eastAsia="仿宋_GB2312" w:cs="Times New Roman"/>
          <w:bCs/>
          <w:sz w:val="28"/>
          <w:szCs w:val="28"/>
          <w:lang w:val="en-US" w:eastAsia="zh-CN"/>
        </w:rPr>
        <w:t xml:space="preserve">      </w:t>
      </w:r>
      <w:r>
        <w:rPr>
          <w:rFonts w:hint="eastAsia" w:eastAsia="仿宋_GB2312" w:cs="Times New Roman"/>
          <w:bCs/>
          <w:sz w:val="28"/>
          <w:szCs w:val="28"/>
          <w:lang w:val="en-US" w:eastAsia="zh-CN"/>
        </w:rPr>
        <w:t xml:space="preserve">             </w:t>
      </w:r>
      <w:r>
        <w:rPr>
          <w:rFonts w:hint="default" w:ascii="Times New Roman" w:hAnsi="Times New Roman" w:eastAsia="仿宋_GB2312" w:cs="Times New Roman"/>
          <w:bCs/>
          <w:sz w:val="28"/>
          <w:szCs w:val="28"/>
          <w:lang w:val="en-US" w:eastAsia="zh-CN"/>
        </w:rPr>
        <w:t>校稿人：</w:t>
      </w:r>
      <w:r>
        <w:rPr>
          <w:rFonts w:hint="eastAsia" w:eastAsia="仿宋_GB2312" w:cs="Times New Roman"/>
          <w:bCs/>
          <w:sz w:val="28"/>
          <w:szCs w:val="28"/>
          <w:lang w:val="en-US" w:eastAsia="zh-CN"/>
        </w:rPr>
        <w:t>于德全</w:t>
      </w:r>
    </w:p>
    <w:sectPr>
      <w:footerReference r:id="rId3" w:type="default"/>
      <w:footerReference r:id="rId4" w:type="even"/>
      <w:pgSz w:w="11906" w:h="16838"/>
      <w:pgMar w:top="1984" w:right="1531" w:bottom="1587" w:left="1531"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Franklin Gothic Heavy">
    <w:altName w:val="Arial Black"/>
    <w:panose1 w:val="020B0903020102020204"/>
    <w:charset w:val="00"/>
    <w:family w:val="swiss"/>
    <w:pitch w:val="default"/>
    <w:sig w:usb0="00000000" w:usb1="000000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91BD">
    <w:pPr>
      <w:pStyle w:val="9"/>
      <w:wordWrap w:val="0"/>
      <w:jc w:val="right"/>
      <w:rPr>
        <w:rFonts w:ascii="仿宋_GB2312" w:eastAsia="仿宋_GB2312"/>
        <w:sz w:val="24"/>
        <w:szCs w:val="24"/>
      </w:rPr>
    </w:pPr>
    <w:r>
      <w:rPr>
        <w:rFonts w:hint="eastAsia" w:ascii="仿宋_GB2312" w:eastAsia="仿宋_GB2312"/>
        <w:sz w:val="24"/>
        <w:szCs w:val="24"/>
      </w:rPr>
      <w:t xml:space="preserve">— </w:t>
    </w: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3</w:t>
    </w:r>
    <w:r>
      <w:rPr>
        <w:rFonts w:eastAsia="仿宋_GB2312"/>
        <w:sz w:val="24"/>
        <w:szCs w:val="24"/>
      </w:rPr>
      <w:fldChar w:fldCharType="end"/>
    </w:r>
    <w:r>
      <w:rPr>
        <w:rFonts w:hint="eastAsia" w:ascii="仿宋_GB2312" w:eastAsia="仿宋_GB2312"/>
        <w:sz w:val="24"/>
        <w:szCs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B223">
    <w:pPr>
      <w:pStyle w:val="9"/>
      <w:ind w:firstLine="120" w:firstLineChars="50"/>
      <w:rPr>
        <w:rFonts w:ascii="仿宋_GB2312" w:eastAsia="仿宋_GB2312"/>
        <w:sz w:val="24"/>
        <w:szCs w:val="24"/>
      </w:rPr>
    </w:pPr>
    <w:r>
      <w:rPr>
        <w:rFonts w:hint="eastAsia" w:ascii="仿宋_GB2312" w:eastAsia="仿宋_GB2312"/>
        <w:sz w:val="24"/>
        <w:szCs w:val="24"/>
      </w:rPr>
      <w:t xml:space="preserve">— </w:t>
    </w: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4</w:t>
    </w:r>
    <w:r>
      <w:rPr>
        <w:rFonts w:eastAsia="仿宋_GB2312"/>
        <w:sz w:val="24"/>
        <w:szCs w:val="24"/>
      </w:rPr>
      <w:fldChar w:fldCharType="end"/>
    </w:r>
    <w:r>
      <w:rPr>
        <w:rFonts w:hint="eastAsia" w:ascii="仿宋_GB2312" w:eastAsia="仿宋_GB2312"/>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YTdhOGNkYWM1NDkwZDI3NzVlMjVmNGFiMmZjYjYifQ=="/>
  </w:docVars>
  <w:rsids>
    <w:rsidRoot w:val="00E251E9"/>
    <w:rsid w:val="0000075A"/>
    <w:rsid w:val="000008B2"/>
    <w:rsid w:val="00000C57"/>
    <w:rsid w:val="00002F8B"/>
    <w:rsid w:val="00005702"/>
    <w:rsid w:val="00005F1F"/>
    <w:rsid w:val="00007AD2"/>
    <w:rsid w:val="00007E2E"/>
    <w:rsid w:val="000106BB"/>
    <w:rsid w:val="00011B22"/>
    <w:rsid w:val="00012F27"/>
    <w:rsid w:val="000133DD"/>
    <w:rsid w:val="00021D40"/>
    <w:rsid w:val="00021DBF"/>
    <w:rsid w:val="00023A8F"/>
    <w:rsid w:val="0002476E"/>
    <w:rsid w:val="0002537A"/>
    <w:rsid w:val="000341C9"/>
    <w:rsid w:val="0003737D"/>
    <w:rsid w:val="0004029E"/>
    <w:rsid w:val="00042631"/>
    <w:rsid w:val="000428C7"/>
    <w:rsid w:val="00043193"/>
    <w:rsid w:val="0004365C"/>
    <w:rsid w:val="000447F7"/>
    <w:rsid w:val="00044AC2"/>
    <w:rsid w:val="000466DC"/>
    <w:rsid w:val="00050447"/>
    <w:rsid w:val="0005204E"/>
    <w:rsid w:val="00055DC1"/>
    <w:rsid w:val="0005778B"/>
    <w:rsid w:val="00057E46"/>
    <w:rsid w:val="00061B17"/>
    <w:rsid w:val="00065F8C"/>
    <w:rsid w:val="00073B21"/>
    <w:rsid w:val="00081BCD"/>
    <w:rsid w:val="00083430"/>
    <w:rsid w:val="000834AC"/>
    <w:rsid w:val="00084554"/>
    <w:rsid w:val="00096E9A"/>
    <w:rsid w:val="000A33BB"/>
    <w:rsid w:val="000A529A"/>
    <w:rsid w:val="000A690B"/>
    <w:rsid w:val="000B4747"/>
    <w:rsid w:val="000B5FA9"/>
    <w:rsid w:val="000B793B"/>
    <w:rsid w:val="000C38E8"/>
    <w:rsid w:val="000D36F3"/>
    <w:rsid w:val="000D3DC0"/>
    <w:rsid w:val="000D58B1"/>
    <w:rsid w:val="000D7AE2"/>
    <w:rsid w:val="000E0ECB"/>
    <w:rsid w:val="000E0FAA"/>
    <w:rsid w:val="000E2934"/>
    <w:rsid w:val="000E3EF8"/>
    <w:rsid w:val="000E5E33"/>
    <w:rsid w:val="000F04A5"/>
    <w:rsid w:val="000F117C"/>
    <w:rsid w:val="000F445F"/>
    <w:rsid w:val="000F599C"/>
    <w:rsid w:val="000F63AF"/>
    <w:rsid w:val="000F6956"/>
    <w:rsid w:val="001005A8"/>
    <w:rsid w:val="00104A89"/>
    <w:rsid w:val="00106817"/>
    <w:rsid w:val="00114C54"/>
    <w:rsid w:val="00114F04"/>
    <w:rsid w:val="001175FD"/>
    <w:rsid w:val="0012478B"/>
    <w:rsid w:val="00124A77"/>
    <w:rsid w:val="00124D86"/>
    <w:rsid w:val="0013145D"/>
    <w:rsid w:val="00133BA1"/>
    <w:rsid w:val="0013423C"/>
    <w:rsid w:val="00134444"/>
    <w:rsid w:val="00135142"/>
    <w:rsid w:val="00143BE6"/>
    <w:rsid w:val="00144045"/>
    <w:rsid w:val="00144CA6"/>
    <w:rsid w:val="00145EEC"/>
    <w:rsid w:val="00150AAF"/>
    <w:rsid w:val="00154F16"/>
    <w:rsid w:val="001562AA"/>
    <w:rsid w:val="00164ACD"/>
    <w:rsid w:val="001704E1"/>
    <w:rsid w:val="001762CF"/>
    <w:rsid w:val="00182935"/>
    <w:rsid w:val="00184B7B"/>
    <w:rsid w:val="001856A6"/>
    <w:rsid w:val="00185ABD"/>
    <w:rsid w:val="001913AE"/>
    <w:rsid w:val="0019451B"/>
    <w:rsid w:val="00194799"/>
    <w:rsid w:val="00197262"/>
    <w:rsid w:val="001A0124"/>
    <w:rsid w:val="001A029A"/>
    <w:rsid w:val="001A04C7"/>
    <w:rsid w:val="001A2C7D"/>
    <w:rsid w:val="001A377C"/>
    <w:rsid w:val="001A3A32"/>
    <w:rsid w:val="001A42D8"/>
    <w:rsid w:val="001B430B"/>
    <w:rsid w:val="001C0F6C"/>
    <w:rsid w:val="001C17CB"/>
    <w:rsid w:val="001C7113"/>
    <w:rsid w:val="001D0E79"/>
    <w:rsid w:val="001E10AF"/>
    <w:rsid w:val="001E2636"/>
    <w:rsid w:val="001E5C03"/>
    <w:rsid w:val="001E7234"/>
    <w:rsid w:val="001E79DB"/>
    <w:rsid w:val="001F15A0"/>
    <w:rsid w:val="001F2350"/>
    <w:rsid w:val="001F7FA7"/>
    <w:rsid w:val="00201C0B"/>
    <w:rsid w:val="002039D1"/>
    <w:rsid w:val="00204DD7"/>
    <w:rsid w:val="002065C3"/>
    <w:rsid w:val="00207317"/>
    <w:rsid w:val="00210F69"/>
    <w:rsid w:val="00211790"/>
    <w:rsid w:val="00212168"/>
    <w:rsid w:val="00212D9E"/>
    <w:rsid w:val="002133A4"/>
    <w:rsid w:val="002159FB"/>
    <w:rsid w:val="00215FDC"/>
    <w:rsid w:val="00223934"/>
    <w:rsid w:val="002247E4"/>
    <w:rsid w:val="00232965"/>
    <w:rsid w:val="00232C63"/>
    <w:rsid w:val="002407D9"/>
    <w:rsid w:val="0024183B"/>
    <w:rsid w:val="00244B7E"/>
    <w:rsid w:val="0024641A"/>
    <w:rsid w:val="002468C3"/>
    <w:rsid w:val="0026086C"/>
    <w:rsid w:val="002608BD"/>
    <w:rsid w:val="002624C5"/>
    <w:rsid w:val="002628AA"/>
    <w:rsid w:val="002638E3"/>
    <w:rsid w:val="00267365"/>
    <w:rsid w:val="002678EF"/>
    <w:rsid w:val="0027585B"/>
    <w:rsid w:val="00276302"/>
    <w:rsid w:val="002778C4"/>
    <w:rsid w:val="00286B82"/>
    <w:rsid w:val="00287236"/>
    <w:rsid w:val="00287CB3"/>
    <w:rsid w:val="00291C42"/>
    <w:rsid w:val="0029395D"/>
    <w:rsid w:val="002A03E2"/>
    <w:rsid w:val="002B042F"/>
    <w:rsid w:val="002B5BCF"/>
    <w:rsid w:val="002B6114"/>
    <w:rsid w:val="002B6B30"/>
    <w:rsid w:val="002B7F8C"/>
    <w:rsid w:val="002C0A8C"/>
    <w:rsid w:val="002C4651"/>
    <w:rsid w:val="002C5258"/>
    <w:rsid w:val="002C74D3"/>
    <w:rsid w:val="002D1194"/>
    <w:rsid w:val="002D250F"/>
    <w:rsid w:val="002D47E9"/>
    <w:rsid w:val="002D69F8"/>
    <w:rsid w:val="002D737E"/>
    <w:rsid w:val="002E0137"/>
    <w:rsid w:val="002E1B97"/>
    <w:rsid w:val="002E1D87"/>
    <w:rsid w:val="002E3E08"/>
    <w:rsid w:val="002E4622"/>
    <w:rsid w:val="002E7237"/>
    <w:rsid w:val="002F59A9"/>
    <w:rsid w:val="002F59CB"/>
    <w:rsid w:val="002F771A"/>
    <w:rsid w:val="003028CA"/>
    <w:rsid w:val="00303AF6"/>
    <w:rsid w:val="00304E24"/>
    <w:rsid w:val="00307774"/>
    <w:rsid w:val="0031305A"/>
    <w:rsid w:val="00313750"/>
    <w:rsid w:val="00313AA4"/>
    <w:rsid w:val="00316DCE"/>
    <w:rsid w:val="00317B30"/>
    <w:rsid w:val="00324AFA"/>
    <w:rsid w:val="00324EE2"/>
    <w:rsid w:val="003264EC"/>
    <w:rsid w:val="00330556"/>
    <w:rsid w:val="00337DDE"/>
    <w:rsid w:val="00341D80"/>
    <w:rsid w:val="00343020"/>
    <w:rsid w:val="00343175"/>
    <w:rsid w:val="00343863"/>
    <w:rsid w:val="00343D89"/>
    <w:rsid w:val="00345C63"/>
    <w:rsid w:val="00347B4E"/>
    <w:rsid w:val="00356E2B"/>
    <w:rsid w:val="00360ACE"/>
    <w:rsid w:val="00363C5C"/>
    <w:rsid w:val="00365480"/>
    <w:rsid w:val="003665FF"/>
    <w:rsid w:val="0037040D"/>
    <w:rsid w:val="00370F94"/>
    <w:rsid w:val="00371A62"/>
    <w:rsid w:val="003721A3"/>
    <w:rsid w:val="00375960"/>
    <w:rsid w:val="00380BF6"/>
    <w:rsid w:val="00384AAB"/>
    <w:rsid w:val="00392C38"/>
    <w:rsid w:val="0039339E"/>
    <w:rsid w:val="00394CCE"/>
    <w:rsid w:val="00395A6C"/>
    <w:rsid w:val="003968E7"/>
    <w:rsid w:val="003A107D"/>
    <w:rsid w:val="003A11BC"/>
    <w:rsid w:val="003A59C6"/>
    <w:rsid w:val="003B2157"/>
    <w:rsid w:val="003B2EF1"/>
    <w:rsid w:val="003B3F33"/>
    <w:rsid w:val="003C3EA9"/>
    <w:rsid w:val="003D1EE5"/>
    <w:rsid w:val="003D1F77"/>
    <w:rsid w:val="003D6A8A"/>
    <w:rsid w:val="003D75FC"/>
    <w:rsid w:val="003E0B7E"/>
    <w:rsid w:val="003E1EE3"/>
    <w:rsid w:val="003E3362"/>
    <w:rsid w:val="003E411E"/>
    <w:rsid w:val="003E5A24"/>
    <w:rsid w:val="003E6B06"/>
    <w:rsid w:val="003F0D80"/>
    <w:rsid w:val="004008F2"/>
    <w:rsid w:val="00400AB9"/>
    <w:rsid w:val="0040255C"/>
    <w:rsid w:val="004176ED"/>
    <w:rsid w:val="004201B3"/>
    <w:rsid w:val="00421476"/>
    <w:rsid w:val="00421884"/>
    <w:rsid w:val="00421A84"/>
    <w:rsid w:val="0042621F"/>
    <w:rsid w:val="00432D79"/>
    <w:rsid w:val="004351DB"/>
    <w:rsid w:val="004354E6"/>
    <w:rsid w:val="00437195"/>
    <w:rsid w:val="00437518"/>
    <w:rsid w:val="00441996"/>
    <w:rsid w:val="00444BC7"/>
    <w:rsid w:val="004467F3"/>
    <w:rsid w:val="00447BD1"/>
    <w:rsid w:val="004518BB"/>
    <w:rsid w:val="00453199"/>
    <w:rsid w:val="00453BD7"/>
    <w:rsid w:val="00456C44"/>
    <w:rsid w:val="00457BA5"/>
    <w:rsid w:val="00457BD7"/>
    <w:rsid w:val="004606F9"/>
    <w:rsid w:val="00462AFB"/>
    <w:rsid w:val="004648D3"/>
    <w:rsid w:val="00465796"/>
    <w:rsid w:val="00466734"/>
    <w:rsid w:val="004669A7"/>
    <w:rsid w:val="00466C83"/>
    <w:rsid w:val="00470A0E"/>
    <w:rsid w:val="00472135"/>
    <w:rsid w:val="00473102"/>
    <w:rsid w:val="004763BC"/>
    <w:rsid w:val="00482CC4"/>
    <w:rsid w:val="00483AF4"/>
    <w:rsid w:val="004842D4"/>
    <w:rsid w:val="004872A5"/>
    <w:rsid w:val="0049317B"/>
    <w:rsid w:val="004932A1"/>
    <w:rsid w:val="004944E2"/>
    <w:rsid w:val="004955CA"/>
    <w:rsid w:val="0049642C"/>
    <w:rsid w:val="004A0F8A"/>
    <w:rsid w:val="004A3FA1"/>
    <w:rsid w:val="004A74AA"/>
    <w:rsid w:val="004B27A4"/>
    <w:rsid w:val="004B30F0"/>
    <w:rsid w:val="004C249B"/>
    <w:rsid w:val="004C7718"/>
    <w:rsid w:val="004D1A6B"/>
    <w:rsid w:val="004D2583"/>
    <w:rsid w:val="004D4D74"/>
    <w:rsid w:val="004D4DF6"/>
    <w:rsid w:val="004D7712"/>
    <w:rsid w:val="004D7A88"/>
    <w:rsid w:val="004E0BEF"/>
    <w:rsid w:val="004E1BE7"/>
    <w:rsid w:val="004E2F70"/>
    <w:rsid w:val="004E3DE5"/>
    <w:rsid w:val="005007F7"/>
    <w:rsid w:val="00503E59"/>
    <w:rsid w:val="00504816"/>
    <w:rsid w:val="00506CBB"/>
    <w:rsid w:val="0050702D"/>
    <w:rsid w:val="00507809"/>
    <w:rsid w:val="00515919"/>
    <w:rsid w:val="005266D0"/>
    <w:rsid w:val="00534BF7"/>
    <w:rsid w:val="00534F79"/>
    <w:rsid w:val="00537754"/>
    <w:rsid w:val="00537787"/>
    <w:rsid w:val="00540855"/>
    <w:rsid w:val="00542674"/>
    <w:rsid w:val="00542F98"/>
    <w:rsid w:val="0054571C"/>
    <w:rsid w:val="00560DC2"/>
    <w:rsid w:val="00561C6A"/>
    <w:rsid w:val="005628AB"/>
    <w:rsid w:val="0056390C"/>
    <w:rsid w:val="00563CE2"/>
    <w:rsid w:val="00566018"/>
    <w:rsid w:val="00572DE2"/>
    <w:rsid w:val="005740ED"/>
    <w:rsid w:val="005741F3"/>
    <w:rsid w:val="005801F6"/>
    <w:rsid w:val="00581C26"/>
    <w:rsid w:val="005854CA"/>
    <w:rsid w:val="00593967"/>
    <w:rsid w:val="00594DE7"/>
    <w:rsid w:val="00596B92"/>
    <w:rsid w:val="005A25BD"/>
    <w:rsid w:val="005A4C27"/>
    <w:rsid w:val="005A7CB4"/>
    <w:rsid w:val="005B2A7A"/>
    <w:rsid w:val="005B3109"/>
    <w:rsid w:val="005B62DD"/>
    <w:rsid w:val="005C1250"/>
    <w:rsid w:val="005C2E54"/>
    <w:rsid w:val="005C5319"/>
    <w:rsid w:val="005D2447"/>
    <w:rsid w:val="005D2641"/>
    <w:rsid w:val="005D47E3"/>
    <w:rsid w:val="005E5E80"/>
    <w:rsid w:val="005F1735"/>
    <w:rsid w:val="005F23DF"/>
    <w:rsid w:val="005F2D18"/>
    <w:rsid w:val="005F381D"/>
    <w:rsid w:val="0060080F"/>
    <w:rsid w:val="0060189E"/>
    <w:rsid w:val="00601B9F"/>
    <w:rsid w:val="006074CD"/>
    <w:rsid w:val="00607C57"/>
    <w:rsid w:val="00612237"/>
    <w:rsid w:val="00612EBD"/>
    <w:rsid w:val="00612EFA"/>
    <w:rsid w:val="006131CA"/>
    <w:rsid w:val="00620397"/>
    <w:rsid w:val="00622BBC"/>
    <w:rsid w:val="00625F7C"/>
    <w:rsid w:val="00626A7F"/>
    <w:rsid w:val="00630147"/>
    <w:rsid w:val="00631B47"/>
    <w:rsid w:val="00635143"/>
    <w:rsid w:val="0063586A"/>
    <w:rsid w:val="006360E5"/>
    <w:rsid w:val="006368F3"/>
    <w:rsid w:val="00640281"/>
    <w:rsid w:val="00646C1E"/>
    <w:rsid w:val="00660A26"/>
    <w:rsid w:val="006632A9"/>
    <w:rsid w:val="00663925"/>
    <w:rsid w:val="006661BB"/>
    <w:rsid w:val="0066769A"/>
    <w:rsid w:val="00670D69"/>
    <w:rsid w:val="00671767"/>
    <w:rsid w:val="00672BDA"/>
    <w:rsid w:val="0067615A"/>
    <w:rsid w:val="00676BA5"/>
    <w:rsid w:val="00680884"/>
    <w:rsid w:val="00680B09"/>
    <w:rsid w:val="00683A5C"/>
    <w:rsid w:val="00690276"/>
    <w:rsid w:val="006917F4"/>
    <w:rsid w:val="00692303"/>
    <w:rsid w:val="006931A1"/>
    <w:rsid w:val="006942D9"/>
    <w:rsid w:val="00696F14"/>
    <w:rsid w:val="006A00EB"/>
    <w:rsid w:val="006A3C61"/>
    <w:rsid w:val="006A4666"/>
    <w:rsid w:val="006A4C3C"/>
    <w:rsid w:val="006A5032"/>
    <w:rsid w:val="006A79CB"/>
    <w:rsid w:val="006B2495"/>
    <w:rsid w:val="006B2A39"/>
    <w:rsid w:val="006B3656"/>
    <w:rsid w:val="006B4FEB"/>
    <w:rsid w:val="006B7D8B"/>
    <w:rsid w:val="006C0AC9"/>
    <w:rsid w:val="006C6DC3"/>
    <w:rsid w:val="006D2621"/>
    <w:rsid w:val="006D3C84"/>
    <w:rsid w:val="006D3EA0"/>
    <w:rsid w:val="006E07B5"/>
    <w:rsid w:val="006E256B"/>
    <w:rsid w:val="006E51BC"/>
    <w:rsid w:val="006E5780"/>
    <w:rsid w:val="006E7ADF"/>
    <w:rsid w:val="006F1B79"/>
    <w:rsid w:val="006F4B41"/>
    <w:rsid w:val="006F60BC"/>
    <w:rsid w:val="00700B86"/>
    <w:rsid w:val="0070313B"/>
    <w:rsid w:val="0070343D"/>
    <w:rsid w:val="00704DB9"/>
    <w:rsid w:val="007060A6"/>
    <w:rsid w:val="00711C26"/>
    <w:rsid w:val="007141AD"/>
    <w:rsid w:val="00716830"/>
    <w:rsid w:val="00717E9E"/>
    <w:rsid w:val="007207AC"/>
    <w:rsid w:val="007223CD"/>
    <w:rsid w:val="007243DD"/>
    <w:rsid w:val="007246A3"/>
    <w:rsid w:val="00732247"/>
    <w:rsid w:val="00735842"/>
    <w:rsid w:val="00737079"/>
    <w:rsid w:val="007376E7"/>
    <w:rsid w:val="00737AF9"/>
    <w:rsid w:val="00741040"/>
    <w:rsid w:val="00742C9E"/>
    <w:rsid w:val="00742EB2"/>
    <w:rsid w:val="00743ADD"/>
    <w:rsid w:val="007453D7"/>
    <w:rsid w:val="007467F3"/>
    <w:rsid w:val="00746BE9"/>
    <w:rsid w:val="00750A04"/>
    <w:rsid w:val="00751203"/>
    <w:rsid w:val="0075296A"/>
    <w:rsid w:val="00752FE1"/>
    <w:rsid w:val="00754D23"/>
    <w:rsid w:val="0075519B"/>
    <w:rsid w:val="00757A22"/>
    <w:rsid w:val="00757B2B"/>
    <w:rsid w:val="007617C0"/>
    <w:rsid w:val="00763540"/>
    <w:rsid w:val="00766E75"/>
    <w:rsid w:val="00771340"/>
    <w:rsid w:val="0077300A"/>
    <w:rsid w:val="00773FF0"/>
    <w:rsid w:val="00776017"/>
    <w:rsid w:val="00783598"/>
    <w:rsid w:val="007846A0"/>
    <w:rsid w:val="00787059"/>
    <w:rsid w:val="0078790F"/>
    <w:rsid w:val="007918B6"/>
    <w:rsid w:val="007928CA"/>
    <w:rsid w:val="00792F1F"/>
    <w:rsid w:val="00796147"/>
    <w:rsid w:val="00796D35"/>
    <w:rsid w:val="00796D3D"/>
    <w:rsid w:val="007A0B16"/>
    <w:rsid w:val="007A1F88"/>
    <w:rsid w:val="007A35A8"/>
    <w:rsid w:val="007A4BEB"/>
    <w:rsid w:val="007A5E47"/>
    <w:rsid w:val="007A6468"/>
    <w:rsid w:val="007A6CAC"/>
    <w:rsid w:val="007B1B03"/>
    <w:rsid w:val="007B4EB2"/>
    <w:rsid w:val="007C00E2"/>
    <w:rsid w:val="007C069B"/>
    <w:rsid w:val="007C0ED2"/>
    <w:rsid w:val="007C16CF"/>
    <w:rsid w:val="007D1012"/>
    <w:rsid w:val="007D389A"/>
    <w:rsid w:val="007D6084"/>
    <w:rsid w:val="007D7E0A"/>
    <w:rsid w:val="007E4FAB"/>
    <w:rsid w:val="007E5834"/>
    <w:rsid w:val="007E5993"/>
    <w:rsid w:val="007E5F64"/>
    <w:rsid w:val="007E6E48"/>
    <w:rsid w:val="007F3136"/>
    <w:rsid w:val="007F313F"/>
    <w:rsid w:val="007F543E"/>
    <w:rsid w:val="007F5FB5"/>
    <w:rsid w:val="00801E65"/>
    <w:rsid w:val="0080448A"/>
    <w:rsid w:val="008053D0"/>
    <w:rsid w:val="00805AF4"/>
    <w:rsid w:val="00807EC3"/>
    <w:rsid w:val="00812562"/>
    <w:rsid w:val="00814F1A"/>
    <w:rsid w:val="00816D53"/>
    <w:rsid w:val="00820C02"/>
    <w:rsid w:val="0083491B"/>
    <w:rsid w:val="00834932"/>
    <w:rsid w:val="0083526F"/>
    <w:rsid w:val="00840B8F"/>
    <w:rsid w:val="008430DA"/>
    <w:rsid w:val="00847540"/>
    <w:rsid w:val="00855E9F"/>
    <w:rsid w:val="008565FD"/>
    <w:rsid w:val="00857B26"/>
    <w:rsid w:val="008621EF"/>
    <w:rsid w:val="0086609F"/>
    <w:rsid w:val="008724CC"/>
    <w:rsid w:val="0087387C"/>
    <w:rsid w:val="00873F2E"/>
    <w:rsid w:val="008742D5"/>
    <w:rsid w:val="00874A63"/>
    <w:rsid w:val="00874AE2"/>
    <w:rsid w:val="00874C24"/>
    <w:rsid w:val="00875BEC"/>
    <w:rsid w:val="0087767B"/>
    <w:rsid w:val="008779C9"/>
    <w:rsid w:val="0088235A"/>
    <w:rsid w:val="00885AED"/>
    <w:rsid w:val="00885CB1"/>
    <w:rsid w:val="0089091A"/>
    <w:rsid w:val="00893BB6"/>
    <w:rsid w:val="00894F04"/>
    <w:rsid w:val="008965FF"/>
    <w:rsid w:val="008A60FF"/>
    <w:rsid w:val="008A7AA7"/>
    <w:rsid w:val="008B0063"/>
    <w:rsid w:val="008B1302"/>
    <w:rsid w:val="008B27E6"/>
    <w:rsid w:val="008B698A"/>
    <w:rsid w:val="008B6E17"/>
    <w:rsid w:val="008C2082"/>
    <w:rsid w:val="008C3AEA"/>
    <w:rsid w:val="008C3DAD"/>
    <w:rsid w:val="008C5DF4"/>
    <w:rsid w:val="008C64C5"/>
    <w:rsid w:val="008D1ED6"/>
    <w:rsid w:val="008D2800"/>
    <w:rsid w:val="008D28B5"/>
    <w:rsid w:val="008E08DE"/>
    <w:rsid w:val="008E0D03"/>
    <w:rsid w:val="008E1086"/>
    <w:rsid w:val="008E121C"/>
    <w:rsid w:val="008E14C1"/>
    <w:rsid w:val="008E2BDA"/>
    <w:rsid w:val="008E40CF"/>
    <w:rsid w:val="008F56BA"/>
    <w:rsid w:val="00900AE0"/>
    <w:rsid w:val="00900F19"/>
    <w:rsid w:val="009037CF"/>
    <w:rsid w:val="00906D2C"/>
    <w:rsid w:val="0090765D"/>
    <w:rsid w:val="009111FA"/>
    <w:rsid w:val="00911EBD"/>
    <w:rsid w:val="00912F2B"/>
    <w:rsid w:val="009156F8"/>
    <w:rsid w:val="009204B3"/>
    <w:rsid w:val="0092368B"/>
    <w:rsid w:val="00923B46"/>
    <w:rsid w:val="00925ECF"/>
    <w:rsid w:val="00925F18"/>
    <w:rsid w:val="0092691D"/>
    <w:rsid w:val="00926C27"/>
    <w:rsid w:val="00931CAE"/>
    <w:rsid w:val="00932977"/>
    <w:rsid w:val="00934F12"/>
    <w:rsid w:val="009374E5"/>
    <w:rsid w:val="00943D4E"/>
    <w:rsid w:val="009468A4"/>
    <w:rsid w:val="0095006A"/>
    <w:rsid w:val="00954DE8"/>
    <w:rsid w:val="00963F7C"/>
    <w:rsid w:val="0096411A"/>
    <w:rsid w:val="009735EC"/>
    <w:rsid w:val="00973B09"/>
    <w:rsid w:val="009759B9"/>
    <w:rsid w:val="009772B9"/>
    <w:rsid w:val="009821D1"/>
    <w:rsid w:val="00983685"/>
    <w:rsid w:val="00985E7A"/>
    <w:rsid w:val="00990787"/>
    <w:rsid w:val="00990D04"/>
    <w:rsid w:val="009917A0"/>
    <w:rsid w:val="00992D93"/>
    <w:rsid w:val="009A0F23"/>
    <w:rsid w:val="009A3580"/>
    <w:rsid w:val="009A58C8"/>
    <w:rsid w:val="009B0509"/>
    <w:rsid w:val="009B3028"/>
    <w:rsid w:val="009B38E1"/>
    <w:rsid w:val="009B51A6"/>
    <w:rsid w:val="009B5EAD"/>
    <w:rsid w:val="009B64E3"/>
    <w:rsid w:val="009B690B"/>
    <w:rsid w:val="009C0526"/>
    <w:rsid w:val="009C1478"/>
    <w:rsid w:val="009C2A7E"/>
    <w:rsid w:val="009C4CB8"/>
    <w:rsid w:val="009C4CD5"/>
    <w:rsid w:val="009D3CD4"/>
    <w:rsid w:val="009D56CB"/>
    <w:rsid w:val="009D5B3E"/>
    <w:rsid w:val="009D6645"/>
    <w:rsid w:val="009D6D3E"/>
    <w:rsid w:val="009E0F00"/>
    <w:rsid w:val="009E1728"/>
    <w:rsid w:val="009E1F57"/>
    <w:rsid w:val="009E61AE"/>
    <w:rsid w:val="009E786C"/>
    <w:rsid w:val="009F0CD5"/>
    <w:rsid w:val="009F0E9E"/>
    <w:rsid w:val="009F2088"/>
    <w:rsid w:val="00A00158"/>
    <w:rsid w:val="00A075A7"/>
    <w:rsid w:val="00A1011A"/>
    <w:rsid w:val="00A12E50"/>
    <w:rsid w:val="00A23C16"/>
    <w:rsid w:val="00A25FD8"/>
    <w:rsid w:val="00A26684"/>
    <w:rsid w:val="00A321BB"/>
    <w:rsid w:val="00A32512"/>
    <w:rsid w:val="00A34399"/>
    <w:rsid w:val="00A36BF8"/>
    <w:rsid w:val="00A37D3A"/>
    <w:rsid w:val="00A40389"/>
    <w:rsid w:val="00A420FB"/>
    <w:rsid w:val="00A4320B"/>
    <w:rsid w:val="00A43CE2"/>
    <w:rsid w:val="00A44A9C"/>
    <w:rsid w:val="00A45588"/>
    <w:rsid w:val="00A479DA"/>
    <w:rsid w:val="00A5079A"/>
    <w:rsid w:val="00A50E92"/>
    <w:rsid w:val="00A51956"/>
    <w:rsid w:val="00A53F90"/>
    <w:rsid w:val="00A548D6"/>
    <w:rsid w:val="00A55CF2"/>
    <w:rsid w:val="00A57680"/>
    <w:rsid w:val="00A608F3"/>
    <w:rsid w:val="00A62363"/>
    <w:rsid w:val="00A62D9E"/>
    <w:rsid w:val="00A644FE"/>
    <w:rsid w:val="00A6552C"/>
    <w:rsid w:val="00A7119E"/>
    <w:rsid w:val="00A713D7"/>
    <w:rsid w:val="00A73C59"/>
    <w:rsid w:val="00A7486B"/>
    <w:rsid w:val="00A75AA1"/>
    <w:rsid w:val="00A75F3F"/>
    <w:rsid w:val="00A809D3"/>
    <w:rsid w:val="00A81BD6"/>
    <w:rsid w:val="00A821D3"/>
    <w:rsid w:val="00A831E6"/>
    <w:rsid w:val="00A86902"/>
    <w:rsid w:val="00A9060A"/>
    <w:rsid w:val="00A90865"/>
    <w:rsid w:val="00A90B7A"/>
    <w:rsid w:val="00A96011"/>
    <w:rsid w:val="00A96F58"/>
    <w:rsid w:val="00AA0990"/>
    <w:rsid w:val="00AA3014"/>
    <w:rsid w:val="00AA4164"/>
    <w:rsid w:val="00AA4B6E"/>
    <w:rsid w:val="00AA568E"/>
    <w:rsid w:val="00AA76F1"/>
    <w:rsid w:val="00AB2831"/>
    <w:rsid w:val="00AB3BEC"/>
    <w:rsid w:val="00AB63C8"/>
    <w:rsid w:val="00AB79E7"/>
    <w:rsid w:val="00AC1341"/>
    <w:rsid w:val="00AC556F"/>
    <w:rsid w:val="00AC6954"/>
    <w:rsid w:val="00AD2D6D"/>
    <w:rsid w:val="00AE110E"/>
    <w:rsid w:val="00AE7A18"/>
    <w:rsid w:val="00AF1A8A"/>
    <w:rsid w:val="00AF68CC"/>
    <w:rsid w:val="00AF7357"/>
    <w:rsid w:val="00AF7E11"/>
    <w:rsid w:val="00B032A6"/>
    <w:rsid w:val="00B04B86"/>
    <w:rsid w:val="00B05E1F"/>
    <w:rsid w:val="00B10484"/>
    <w:rsid w:val="00B10712"/>
    <w:rsid w:val="00B11990"/>
    <w:rsid w:val="00B13E8A"/>
    <w:rsid w:val="00B163CE"/>
    <w:rsid w:val="00B17E03"/>
    <w:rsid w:val="00B20CEF"/>
    <w:rsid w:val="00B34AC9"/>
    <w:rsid w:val="00B34F83"/>
    <w:rsid w:val="00B468C9"/>
    <w:rsid w:val="00B602AA"/>
    <w:rsid w:val="00B60314"/>
    <w:rsid w:val="00B633F2"/>
    <w:rsid w:val="00B64A02"/>
    <w:rsid w:val="00B7099C"/>
    <w:rsid w:val="00B70E1D"/>
    <w:rsid w:val="00B7234A"/>
    <w:rsid w:val="00B72720"/>
    <w:rsid w:val="00B73D1C"/>
    <w:rsid w:val="00B74294"/>
    <w:rsid w:val="00B74C2F"/>
    <w:rsid w:val="00B76873"/>
    <w:rsid w:val="00B76E62"/>
    <w:rsid w:val="00B815CB"/>
    <w:rsid w:val="00B84A67"/>
    <w:rsid w:val="00B85085"/>
    <w:rsid w:val="00B93242"/>
    <w:rsid w:val="00B932C1"/>
    <w:rsid w:val="00BA4BF2"/>
    <w:rsid w:val="00BB3D09"/>
    <w:rsid w:val="00BB6240"/>
    <w:rsid w:val="00BB6CA8"/>
    <w:rsid w:val="00BC1FC6"/>
    <w:rsid w:val="00BC2E53"/>
    <w:rsid w:val="00BC5441"/>
    <w:rsid w:val="00BC572F"/>
    <w:rsid w:val="00BC6F6F"/>
    <w:rsid w:val="00BD234F"/>
    <w:rsid w:val="00BD4988"/>
    <w:rsid w:val="00BD5877"/>
    <w:rsid w:val="00BD6A4D"/>
    <w:rsid w:val="00BD7087"/>
    <w:rsid w:val="00BE01AB"/>
    <w:rsid w:val="00BE1026"/>
    <w:rsid w:val="00BE56BE"/>
    <w:rsid w:val="00BE77F5"/>
    <w:rsid w:val="00BF34F7"/>
    <w:rsid w:val="00BF471D"/>
    <w:rsid w:val="00BF5132"/>
    <w:rsid w:val="00BF5DCB"/>
    <w:rsid w:val="00BF75FC"/>
    <w:rsid w:val="00BF7A91"/>
    <w:rsid w:val="00C00A0F"/>
    <w:rsid w:val="00C0298D"/>
    <w:rsid w:val="00C031AC"/>
    <w:rsid w:val="00C04B2D"/>
    <w:rsid w:val="00C04E7A"/>
    <w:rsid w:val="00C10B5D"/>
    <w:rsid w:val="00C113CA"/>
    <w:rsid w:val="00C15513"/>
    <w:rsid w:val="00C17383"/>
    <w:rsid w:val="00C22699"/>
    <w:rsid w:val="00C22AAF"/>
    <w:rsid w:val="00C23420"/>
    <w:rsid w:val="00C254C8"/>
    <w:rsid w:val="00C25D27"/>
    <w:rsid w:val="00C302C7"/>
    <w:rsid w:val="00C342DA"/>
    <w:rsid w:val="00C41B9B"/>
    <w:rsid w:val="00C429D5"/>
    <w:rsid w:val="00C44D9A"/>
    <w:rsid w:val="00C5128E"/>
    <w:rsid w:val="00C51F27"/>
    <w:rsid w:val="00C53CD5"/>
    <w:rsid w:val="00C55E88"/>
    <w:rsid w:val="00C56B4C"/>
    <w:rsid w:val="00C60A82"/>
    <w:rsid w:val="00C61B53"/>
    <w:rsid w:val="00C63AAE"/>
    <w:rsid w:val="00C6413B"/>
    <w:rsid w:val="00C659DD"/>
    <w:rsid w:val="00C71919"/>
    <w:rsid w:val="00C723E9"/>
    <w:rsid w:val="00C7383C"/>
    <w:rsid w:val="00C74B22"/>
    <w:rsid w:val="00C75ED4"/>
    <w:rsid w:val="00C77281"/>
    <w:rsid w:val="00C77BC9"/>
    <w:rsid w:val="00C8011C"/>
    <w:rsid w:val="00C84322"/>
    <w:rsid w:val="00C84BD7"/>
    <w:rsid w:val="00C87309"/>
    <w:rsid w:val="00C9015C"/>
    <w:rsid w:val="00C90F7A"/>
    <w:rsid w:val="00C917BF"/>
    <w:rsid w:val="00C92655"/>
    <w:rsid w:val="00C93FA4"/>
    <w:rsid w:val="00C95A80"/>
    <w:rsid w:val="00CA0BB1"/>
    <w:rsid w:val="00CA7937"/>
    <w:rsid w:val="00CB07CC"/>
    <w:rsid w:val="00CB1FFE"/>
    <w:rsid w:val="00CB4F98"/>
    <w:rsid w:val="00CB7C71"/>
    <w:rsid w:val="00CC1A32"/>
    <w:rsid w:val="00CD042B"/>
    <w:rsid w:val="00CD07A4"/>
    <w:rsid w:val="00CD27A9"/>
    <w:rsid w:val="00CD30D6"/>
    <w:rsid w:val="00CD77E1"/>
    <w:rsid w:val="00CD7BC7"/>
    <w:rsid w:val="00CE08BB"/>
    <w:rsid w:val="00CE1A9D"/>
    <w:rsid w:val="00CF2F4D"/>
    <w:rsid w:val="00CF37DD"/>
    <w:rsid w:val="00CF412F"/>
    <w:rsid w:val="00CF754C"/>
    <w:rsid w:val="00CF7AE1"/>
    <w:rsid w:val="00D012E0"/>
    <w:rsid w:val="00D055D1"/>
    <w:rsid w:val="00D11245"/>
    <w:rsid w:val="00D118BB"/>
    <w:rsid w:val="00D1353D"/>
    <w:rsid w:val="00D15C92"/>
    <w:rsid w:val="00D21EB6"/>
    <w:rsid w:val="00D251C0"/>
    <w:rsid w:val="00D27BFA"/>
    <w:rsid w:val="00D30423"/>
    <w:rsid w:val="00D334BD"/>
    <w:rsid w:val="00D33A6C"/>
    <w:rsid w:val="00D34278"/>
    <w:rsid w:val="00D355D0"/>
    <w:rsid w:val="00D379EE"/>
    <w:rsid w:val="00D42857"/>
    <w:rsid w:val="00D43B9B"/>
    <w:rsid w:val="00D50386"/>
    <w:rsid w:val="00D57F3B"/>
    <w:rsid w:val="00D6116F"/>
    <w:rsid w:val="00D611CB"/>
    <w:rsid w:val="00D62A20"/>
    <w:rsid w:val="00D63C7E"/>
    <w:rsid w:val="00D64006"/>
    <w:rsid w:val="00D64642"/>
    <w:rsid w:val="00D7445A"/>
    <w:rsid w:val="00D767F4"/>
    <w:rsid w:val="00D76A48"/>
    <w:rsid w:val="00D77D43"/>
    <w:rsid w:val="00D77D69"/>
    <w:rsid w:val="00D814E2"/>
    <w:rsid w:val="00D8151D"/>
    <w:rsid w:val="00D84061"/>
    <w:rsid w:val="00D842F8"/>
    <w:rsid w:val="00D85FD5"/>
    <w:rsid w:val="00D8642C"/>
    <w:rsid w:val="00D91009"/>
    <w:rsid w:val="00D91071"/>
    <w:rsid w:val="00D914EB"/>
    <w:rsid w:val="00D944D5"/>
    <w:rsid w:val="00D95E74"/>
    <w:rsid w:val="00D960AC"/>
    <w:rsid w:val="00DA0D6C"/>
    <w:rsid w:val="00DA2863"/>
    <w:rsid w:val="00DA2E10"/>
    <w:rsid w:val="00DA6021"/>
    <w:rsid w:val="00DA7D08"/>
    <w:rsid w:val="00DA7DAF"/>
    <w:rsid w:val="00DB10DB"/>
    <w:rsid w:val="00DB1C4D"/>
    <w:rsid w:val="00DB4061"/>
    <w:rsid w:val="00DB7EA2"/>
    <w:rsid w:val="00DC0AFD"/>
    <w:rsid w:val="00DC0C88"/>
    <w:rsid w:val="00DC6E0A"/>
    <w:rsid w:val="00DC74BA"/>
    <w:rsid w:val="00DD0E13"/>
    <w:rsid w:val="00DD2AB4"/>
    <w:rsid w:val="00DD4938"/>
    <w:rsid w:val="00DD4B29"/>
    <w:rsid w:val="00DE1027"/>
    <w:rsid w:val="00DE11AA"/>
    <w:rsid w:val="00DE1B5F"/>
    <w:rsid w:val="00DE1CAB"/>
    <w:rsid w:val="00DE5021"/>
    <w:rsid w:val="00DE57C1"/>
    <w:rsid w:val="00DE788B"/>
    <w:rsid w:val="00DF11A8"/>
    <w:rsid w:val="00DF2BE4"/>
    <w:rsid w:val="00E01255"/>
    <w:rsid w:val="00E0172D"/>
    <w:rsid w:val="00E02FAC"/>
    <w:rsid w:val="00E05BD1"/>
    <w:rsid w:val="00E07C25"/>
    <w:rsid w:val="00E07F5B"/>
    <w:rsid w:val="00E108CF"/>
    <w:rsid w:val="00E15446"/>
    <w:rsid w:val="00E214F2"/>
    <w:rsid w:val="00E225E0"/>
    <w:rsid w:val="00E22A0B"/>
    <w:rsid w:val="00E24804"/>
    <w:rsid w:val="00E251E9"/>
    <w:rsid w:val="00E325B4"/>
    <w:rsid w:val="00E3301E"/>
    <w:rsid w:val="00E33C50"/>
    <w:rsid w:val="00E35C3D"/>
    <w:rsid w:val="00E40A60"/>
    <w:rsid w:val="00E416D2"/>
    <w:rsid w:val="00E50746"/>
    <w:rsid w:val="00E5788B"/>
    <w:rsid w:val="00E6091D"/>
    <w:rsid w:val="00E614B9"/>
    <w:rsid w:val="00E632D1"/>
    <w:rsid w:val="00E662EE"/>
    <w:rsid w:val="00E700D9"/>
    <w:rsid w:val="00E70481"/>
    <w:rsid w:val="00E7381F"/>
    <w:rsid w:val="00E745F3"/>
    <w:rsid w:val="00E74AB8"/>
    <w:rsid w:val="00E755B3"/>
    <w:rsid w:val="00E75B7E"/>
    <w:rsid w:val="00E77E87"/>
    <w:rsid w:val="00E84861"/>
    <w:rsid w:val="00E85369"/>
    <w:rsid w:val="00E8621B"/>
    <w:rsid w:val="00EA2A36"/>
    <w:rsid w:val="00EA3EFE"/>
    <w:rsid w:val="00EA5FD4"/>
    <w:rsid w:val="00EA6A24"/>
    <w:rsid w:val="00EC1132"/>
    <w:rsid w:val="00EC4528"/>
    <w:rsid w:val="00EC5AB8"/>
    <w:rsid w:val="00EC6DE9"/>
    <w:rsid w:val="00EC6E66"/>
    <w:rsid w:val="00EC7488"/>
    <w:rsid w:val="00ED413F"/>
    <w:rsid w:val="00ED504B"/>
    <w:rsid w:val="00ED681B"/>
    <w:rsid w:val="00ED7211"/>
    <w:rsid w:val="00EE0E05"/>
    <w:rsid w:val="00EE188E"/>
    <w:rsid w:val="00EE333D"/>
    <w:rsid w:val="00EE681A"/>
    <w:rsid w:val="00EE6CDE"/>
    <w:rsid w:val="00EF0EA6"/>
    <w:rsid w:val="00EF0F6D"/>
    <w:rsid w:val="00EF1FD1"/>
    <w:rsid w:val="00EF31DF"/>
    <w:rsid w:val="00EF5231"/>
    <w:rsid w:val="00EF55B8"/>
    <w:rsid w:val="00EF5978"/>
    <w:rsid w:val="00EF6A05"/>
    <w:rsid w:val="00F02A86"/>
    <w:rsid w:val="00F04FCC"/>
    <w:rsid w:val="00F20EC3"/>
    <w:rsid w:val="00F217C6"/>
    <w:rsid w:val="00F21C40"/>
    <w:rsid w:val="00F23CF8"/>
    <w:rsid w:val="00F24D12"/>
    <w:rsid w:val="00F2510C"/>
    <w:rsid w:val="00F2588E"/>
    <w:rsid w:val="00F2765D"/>
    <w:rsid w:val="00F31670"/>
    <w:rsid w:val="00F34CEE"/>
    <w:rsid w:val="00F357F3"/>
    <w:rsid w:val="00F360B6"/>
    <w:rsid w:val="00F36FBE"/>
    <w:rsid w:val="00F37050"/>
    <w:rsid w:val="00F43117"/>
    <w:rsid w:val="00F44EF8"/>
    <w:rsid w:val="00F517DC"/>
    <w:rsid w:val="00F538D0"/>
    <w:rsid w:val="00F53ABC"/>
    <w:rsid w:val="00F54ACB"/>
    <w:rsid w:val="00F54D34"/>
    <w:rsid w:val="00F603AC"/>
    <w:rsid w:val="00F6264A"/>
    <w:rsid w:val="00F6282F"/>
    <w:rsid w:val="00F63A45"/>
    <w:rsid w:val="00F65B70"/>
    <w:rsid w:val="00F668EC"/>
    <w:rsid w:val="00F66A91"/>
    <w:rsid w:val="00F673EC"/>
    <w:rsid w:val="00F6780F"/>
    <w:rsid w:val="00F724F8"/>
    <w:rsid w:val="00F74A5A"/>
    <w:rsid w:val="00F7542C"/>
    <w:rsid w:val="00F76B1B"/>
    <w:rsid w:val="00F76CD7"/>
    <w:rsid w:val="00F90AEC"/>
    <w:rsid w:val="00F913A9"/>
    <w:rsid w:val="00F9366B"/>
    <w:rsid w:val="00F94318"/>
    <w:rsid w:val="00FA0D47"/>
    <w:rsid w:val="00FA21FD"/>
    <w:rsid w:val="00FA4B75"/>
    <w:rsid w:val="00FB067D"/>
    <w:rsid w:val="00FB7201"/>
    <w:rsid w:val="00FB77CA"/>
    <w:rsid w:val="00FC095E"/>
    <w:rsid w:val="00FC0D36"/>
    <w:rsid w:val="00FC36A4"/>
    <w:rsid w:val="00FC3BE4"/>
    <w:rsid w:val="00FC6C2B"/>
    <w:rsid w:val="00FD1D1B"/>
    <w:rsid w:val="00FD3C2F"/>
    <w:rsid w:val="00FD48E3"/>
    <w:rsid w:val="00FD6D78"/>
    <w:rsid w:val="00FE2566"/>
    <w:rsid w:val="00FE7A2C"/>
    <w:rsid w:val="00FF0995"/>
    <w:rsid w:val="00FF0BC0"/>
    <w:rsid w:val="00FF0FEA"/>
    <w:rsid w:val="00FF1460"/>
    <w:rsid w:val="00FF2B7C"/>
    <w:rsid w:val="00FF483F"/>
    <w:rsid w:val="02ED5A11"/>
    <w:rsid w:val="054E09BE"/>
    <w:rsid w:val="05623B18"/>
    <w:rsid w:val="0A443940"/>
    <w:rsid w:val="0BF05A11"/>
    <w:rsid w:val="103C5F32"/>
    <w:rsid w:val="12B208E9"/>
    <w:rsid w:val="143D3502"/>
    <w:rsid w:val="1C832A8E"/>
    <w:rsid w:val="201861DB"/>
    <w:rsid w:val="23A72A3A"/>
    <w:rsid w:val="24313EEA"/>
    <w:rsid w:val="244C3F4B"/>
    <w:rsid w:val="24760F16"/>
    <w:rsid w:val="24E91C02"/>
    <w:rsid w:val="2564187F"/>
    <w:rsid w:val="26C31555"/>
    <w:rsid w:val="28C36CD6"/>
    <w:rsid w:val="29952961"/>
    <w:rsid w:val="2A394F40"/>
    <w:rsid w:val="2A531DA7"/>
    <w:rsid w:val="2BAF1907"/>
    <w:rsid w:val="312E190A"/>
    <w:rsid w:val="32245DCD"/>
    <w:rsid w:val="330B2D8C"/>
    <w:rsid w:val="3FD33091"/>
    <w:rsid w:val="41072AD6"/>
    <w:rsid w:val="45DA2E2C"/>
    <w:rsid w:val="49040492"/>
    <w:rsid w:val="5265439A"/>
    <w:rsid w:val="5B1C6E56"/>
    <w:rsid w:val="5C647D69"/>
    <w:rsid w:val="5EE15EBE"/>
    <w:rsid w:val="5F1C6CD8"/>
    <w:rsid w:val="64697207"/>
    <w:rsid w:val="65C97996"/>
    <w:rsid w:val="67E86F95"/>
    <w:rsid w:val="69004F77"/>
    <w:rsid w:val="6B8577D1"/>
    <w:rsid w:val="6BC51636"/>
    <w:rsid w:val="6CA87DFD"/>
    <w:rsid w:val="6DDC5673"/>
    <w:rsid w:val="709A5CE3"/>
    <w:rsid w:val="721436F4"/>
    <w:rsid w:val="72ED6795"/>
    <w:rsid w:val="731447BD"/>
    <w:rsid w:val="73D03C50"/>
    <w:rsid w:val="7BA12A9C"/>
    <w:rsid w:val="7C9B4A04"/>
    <w:rsid w:val="7CB463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widowControl/>
      <w:spacing w:before="100" w:beforeAutospacing="1" w:after="100" w:afterAutospacing="1"/>
      <w:jc w:val="left"/>
      <w:outlineLvl w:val="0"/>
    </w:pPr>
    <w:rPr>
      <w:rFonts w:ascii="宋体" w:hAnsi="宋体" w:eastAsia="仿宋_GB2312"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3"/>
    <w:basedOn w:val="1"/>
    <w:qFormat/>
    <w:uiPriority w:val="0"/>
    <w:pPr>
      <w:ind w:left="420" w:leftChars="200"/>
    </w:pPr>
    <w:rPr>
      <w:sz w:val="16"/>
      <w:szCs w:val="16"/>
    </w:rPr>
  </w:style>
  <w:style w:type="paragraph" w:styleId="4">
    <w:name w:val="Normal Indent"/>
    <w:basedOn w:val="1"/>
    <w:qFormat/>
    <w:uiPriority w:val="0"/>
    <w:pPr>
      <w:ind w:firstLine="420" w:firstLineChars="200"/>
    </w:pPr>
    <w:rPr>
      <w:rFonts w:ascii="Calibri" w:hAnsi="Calibri"/>
    </w:rPr>
  </w:style>
  <w:style w:type="paragraph" w:styleId="5">
    <w:name w:val="toa heading"/>
    <w:basedOn w:val="1"/>
    <w:next w:val="1"/>
    <w:qFormat/>
    <w:uiPriority w:val="0"/>
    <w:pPr>
      <w:spacing w:before="120"/>
    </w:pPr>
    <w:rPr>
      <w:rFonts w:ascii="Arial" w:hAnsi="Arial"/>
      <w:sz w:val="28"/>
    </w:rPr>
  </w:style>
  <w:style w:type="paragraph" w:styleId="6">
    <w:name w:val="annotation text"/>
    <w:basedOn w:val="1"/>
    <w:qFormat/>
    <w:uiPriority w:val="0"/>
    <w:pPr>
      <w:jc w:val="left"/>
    </w:pPr>
  </w:style>
  <w:style w:type="paragraph" w:styleId="7">
    <w:name w:val="Date"/>
    <w:basedOn w:val="1"/>
    <w:next w:val="1"/>
    <w:link w:val="42"/>
    <w:qFormat/>
    <w:uiPriority w:val="0"/>
    <w:pPr>
      <w:ind w:left="100" w:leftChars="2500"/>
    </w:pPr>
  </w:style>
  <w:style w:type="paragraph" w:styleId="8">
    <w:name w:val="Balloon Text"/>
    <w:basedOn w:val="1"/>
    <w:link w:val="22"/>
    <w:semiHidden/>
    <w:qFormat/>
    <w:uiPriority w:val="99"/>
    <w:rPr>
      <w:sz w:val="18"/>
      <w:szCs w:val="18"/>
    </w:rPr>
  </w:style>
  <w:style w:type="paragraph" w:styleId="9">
    <w:name w:val="footer"/>
    <w:basedOn w:val="1"/>
    <w:link w:val="41"/>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32"/>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qFormat/>
    <w:uiPriority w:val="0"/>
    <w:rPr>
      <w:color w:val="333333"/>
      <w:u w:val="none"/>
    </w:rPr>
  </w:style>
  <w:style w:type="character" w:styleId="18">
    <w:name w:val="Hyperlink"/>
    <w:qFormat/>
    <w:uiPriority w:val="99"/>
    <w:rPr>
      <w:color w:val="333333"/>
      <w:u w:val="none"/>
    </w:rPr>
  </w:style>
  <w:style w:type="character" w:customStyle="1" w:styleId="19">
    <w:name w:val="页眉 Char"/>
    <w:link w:val="10"/>
    <w:qFormat/>
    <w:uiPriority w:val="99"/>
    <w:rPr>
      <w:kern w:val="2"/>
      <w:sz w:val="18"/>
      <w:szCs w:val="18"/>
    </w:rPr>
  </w:style>
  <w:style w:type="character" w:customStyle="1" w:styleId="20">
    <w:name w:val="不明显参考1"/>
    <w:qFormat/>
    <w:uiPriority w:val="31"/>
    <w:rPr>
      <w:smallCaps/>
      <w:color w:val="C0504D"/>
      <w:u w:val="single"/>
    </w:rPr>
  </w:style>
  <w:style w:type="character" w:customStyle="1" w:styleId="21">
    <w:name w:val="标题 1 Char"/>
    <w:basedOn w:val="14"/>
    <w:link w:val="3"/>
    <w:qFormat/>
    <w:uiPriority w:val="0"/>
    <w:rPr>
      <w:rFonts w:ascii="宋体" w:hAnsi="宋体" w:eastAsia="仿宋_GB2312" w:cs="宋体"/>
      <w:b/>
      <w:bCs/>
      <w:kern w:val="36"/>
      <w:sz w:val="48"/>
      <w:szCs w:val="48"/>
    </w:rPr>
  </w:style>
  <w:style w:type="character" w:customStyle="1" w:styleId="22">
    <w:name w:val="批注框文本 Char"/>
    <w:link w:val="8"/>
    <w:semiHidden/>
    <w:qFormat/>
    <w:uiPriority w:val="99"/>
    <w:rPr>
      <w:kern w:val="2"/>
      <w:sz w:val="18"/>
      <w:szCs w:val="18"/>
    </w:rPr>
  </w:style>
  <w:style w:type="paragraph" w:styleId="23">
    <w:name w:val="List Paragraph"/>
    <w:basedOn w:val="1"/>
    <w:qFormat/>
    <w:uiPriority w:val="34"/>
    <w:pPr>
      <w:ind w:firstLine="420" w:firstLineChars="200"/>
    </w:pPr>
    <w:rPr>
      <w:rFonts w:ascii="Calibri" w:hAnsi="Calibri"/>
    </w:rPr>
  </w:style>
  <w:style w:type="character" w:customStyle="1" w:styleId="24">
    <w:name w:val="正文文本 (2)_"/>
    <w:link w:val="25"/>
    <w:qFormat/>
    <w:locked/>
    <w:uiPriority w:val="99"/>
    <w:rPr>
      <w:rFonts w:ascii="MingLiU" w:hAnsi="MingLiU" w:eastAsia="MingLiU" w:cs="MingLiU"/>
      <w:spacing w:val="20"/>
      <w:sz w:val="34"/>
      <w:szCs w:val="34"/>
      <w:shd w:val="clear" w:color="auto" w:fill="FFFFFF"/>
    </w:rPr>
  </w:style>
  <w:style w:type="paragraph" w:customStyle="1" w:styleId="25">
    <w:name w:val="正文文本 (2)"/>
    <w:basedOn w:val="1"/>
    <w:link w:val="24"/>
    <w:qFormat/>
    <w:uiPriority w:val="99"/>
    <w:pPr>
      <w:shd w:val="clear" w:color="auto" w:fill="FFFFFF"/>
      <w:spacing w:before="300" w:after="900" w:line="240" w:lineRule="atLeast"/>
      <w:jc w:val="distribute"/>
    </w:pPr>
    <w:rPr>
      <w:rFonts w:ascii="MingLiU" w:hAnsi="MingLiU" w:eastAsia="MingLiU"/>
      <w:spacing w:val="20"/>
      <w:kern w:val="0"/>
      <w:sz w:val="34"/>
      <w:szCs w:val="34"/>
    </w:rPr>
  </w:style>
  <w:style w:type="character" w:customStyle="1" w:styleId="26">
    <w:name w:val="正文文本 (2) + 间距 3 pt"/>
    <w:qFormat/>
    <w:uiPriority w:val="99"/>
    <w:rPr>
      <w:rFonts w:ascii="MingLiU" w:hAnsi="MingLiU" w:eastAsia="MingLiU" w:cs="MingLiU"/>
      <w:color w:val="000000"/>
      <w:spacing w:val="60"/>
      <w:w w:val="100"/>
      <w:position w:val="0"/>
      <w:sz w:val="34"/>
      <w:szCs w:val="34"/>
      <w:u w:val="none"/>
      <w:lang w:val="zh-CN" w:eastAsia="zh-CN"/>
    </w:rPr>
  </w:style>
  <w:style w:type="character" w:customStyle="1" w:styleId="27">
    <w:name w:val="标题 #2_"/>
    <w:link w:val="28"/>
    <w:qFormat/>
    <w:locked/>
    <w:uiPriority w:val="99"/>
    <w:rPr>
      <w:rFonts w:ascii="MingLiU" w:hAnsi="MingLiU" w:eastAsia="MingLiU" w:cs="MingLiU"/>
      <w:sz w:val="44"/>
      <w:szCs w:val="44"/>
      <w:shd w:val="clear" w:color="auto" w:fill="FFFFFF"/>
    </w:rPr>
  </w:style>
  <w:style w:type="paragraph" w:customStyle="1" w:styleId="28">
    <w:name w:val="标题 #2"/>
    <w:basedOn w:val="1"/>
    <w:link w:val="27"/>
    <w:qFormat/>
    <w:uiPriority w:val="99"/>
    <w:pPr>
      <w:shd w:val="clear" w:color="auto" w:fill="FFFFFF"/>
      <w:spacing w:before="900" w:after="300" w:line="240" w:lineRule="atLeast"/>
      <w:jc w:val="center"/>
      <w:outlineLvl w:val="1"/>
    </w:pPr>
    <w:rPr>
      <w:rFonts w:ascii="MingLiU" w:hAnsi="MingLiU" w:eastAsia="MingLiU"/>
      <w:kern w:val="0"/>
      <w:sz w:val="44"/>
      <w:szCs w:val="44"/>
    </w:rPr>
  </w:style>
  <w:style w:type="character" w:customStyle="1" w:styleId="29">
    <w:name w:val="正文文本 (3)_"/>
    <w:link w:val="30"/>
    <w:qFormat/>
    <w:locked/>
    <w:uiPriority w:val="99"/>
    <w:rPr>
      <w:rFonts w:ascii="MingLiU" w:hAnsi="MingLiU" w:eastAsia="MingLiU" w:cs="MingLiU"/>
      <w:spacing w:val="30"/>
      <w:sz w:val="36"/>
      <w:szCs w:val="36"/>
      <w:shd w:val="clear" w:color="auto" w:fill="FFFFFF"/>
    </w:rPr>
  </w:style>
  <w:style w:type="paragraph" w:customStyle="1" w:styleId="30">
    <w:name w:val="正文文本 (3)"/>
    <w:basedOn w:val="1"/>
    <w:link w:val="29"/>
    <w:qFormat/>
    <w:uiPriority w:val="99"/>
    <w:pPr>
      <w:shd w:val="clear" w:color="auto" w:fill="FFFFFF"/>
      <w:spacing w:before="900" w:line="638" w:lineRule="exact"/>
      <w:ind w:firstLine="860"/>
      <w:jc w:val="distribute"/>
    </w:pPr>
    <w:rPr>
      <w:rFonts w:ascii="MingLiU" w:hAnsi="MingLiU" w:eastAsia="MingLiU"/>
      <w:spacing w:val="30"/>
      <w:kern w:val="0"/>
      <w:sz w:val="36"/>
      <w:szCs w:val="36"/>
    </w:rPr>
  </w:style>
  <w:style w:type="character" w:customStyle="1" w:styleId="31">
    <w:name w:val="正文文本 (3) + 17 pt"/>
    <w:qFormat/>
    <w:uiPriority w:val="99"/>
    <w:rPr>
      <w:rFonts w:ascii="MingLiU" w:hAnsi="MingLiU" w:eastAsia="MingLiU" w:cs="MingLiU"/>
      <w:b/>
      <w:bCs/>
      <w:color w:val="000000"/>
      <w:spacing w:val="30"/>
      <w:w w:val="100"/>
      <w:position w:val="0"/>
      <w:sz w:val="34"/>
      <w:szCs w:val="34"/>
      <w:u w:val="none"/>
      <w:lang w:val="zh-CN" w:eastAsia="zh-CN"/>
    </w:rPr>
  </w:style>
  <w:style w:type="character" w:customStyle="1" w:styleId="32">
    <w:name w:val="正文文本 (3) + Franklin Gothic Heavy"/>
    <w:qFormat/>
    <w:uiPriority w:val="99"/>
    <w:rPr>
      <w:rFonts w:ascii="Franklin Gothic Heavy" w:hAnsi="Franklin Gothic Heavy" w:eastAsia="Times New Roman" w:cs="Franklin Gothic Heavy"/>
      <w:b/>
      <w:bCs/>
      <w:color w:val="000000"/>
      <w:spacing w:val="0"/>
      <w:w w:val="100"/>
      <w:position w:val="0"/>
      <w:sz w:val="20"/>
      <w:szCs w:val="20"/>
      <w:u w:val="none"/>
      <w:lang w:val="zh-CN" w:eastAsia="zh-CN"/>
    </w:rPr>
  </w:style>
  <w:style w:type="character" w:customStyle="1" w:styleId="33">
    <w:name w:val="正文文本 (2) + 14 pt"/>
    <w:qFormat/>
    <w:uiPriority w:val="99"/>
    <w:rPr>
      <w:rFonts w:ascii="MingLiU" w:hAnsi="MingLiU" w:eastAsia="MingLiU" w:cs="MingLiU"/>
      <w:color w:val="000000"/>
      <w:spacing w:val="20"/>
      <w:w w:val="100"/>
      <w:position w:val="0"/>
      <w:sz w:val="28"/>
      <w:szCs w:val="28"/>
      <w:u w:val="none"/>
      <w:lang w:val="zh-CN" w:eastAsia="zh-CN"/>
    </w:rPr>
  </w:style>
  <w:style w:type="character" w:customStyle="1" w:styleId="34">
    <w:name w:val="正文文本 (3) + 粗体"/>
    <w:qFormat/>
    <w:uiPriority w:val="99"/>
    <w:rPr>
      <w:rFonts w:ascii="MingLiU" w:hAnsi="MingLiU" w:eastAsia="MingLiU" w:cs="MingLiU"/>
      <w:b/>
      <w:bCs/>
      <w:color w:val="000000"/>
      <w:spacing w:val="30"/>
      <w:w w:val="100"/>
      <w:position w:val="0"/>
      <w:sz w:val="34"/>
      <w:szCs w:val="34"/>
      <w:u w:val="none"/>
      <w:lang w:val="zh-CN" w:eastAsia="zh-CN"/>
    </w:rPr>
  </w:style>
  <w:style w:type="character" w:customStyle="1" w:styleId="35">
    <w:name w:val="正文文本 (3) + 间距 0 pt"/>
    <w:qFormat/>
    <w:uiPriority w:val="99"/>
    <w:rPr>
      <w:rFonts w:ascii="MingLiU" w:hAnsi="MingLiU" w:eastAsia="MingLiU" w:cs="MingLiU"/>
      <w:color w:val="000000"/>
      <w:spacing w:val="0"/>
      <w:w w:val="100"/>
      <w:position w:val="0"/>
      <w:sz w:val="34"/>
      <w:szCs w:val="34"/>
      <w:u w:val="none"/>
      <w:lang w:val="zh-CN" w:eastAsia="zh-CN"/>
    </w:rPr>
  </w:style>
  <w:style w:type="character" w:customStyle="1" w:styleId="36">
    <w:name w:val="正文文本 (2) + 粗体"/>
    <w:qFormat/>
    <w:uiPriority w:val="99"/>
    <w:rPr>
      <w:rFonts w:ascii="MingLiU" w:hAnsi="MingLiU" w:eastAsia="MingLiU" w:cs="MingLiU"/>
      <w:b/>
      <w:bCs/>
      <w:color w:val="000000"/>
      <w:spacing w:val="40"/>
      <w:w w:val="100"/>
      <w:position w:val="0"/>
      <w:sz w:val="34"/>
      <w:szCs w:val="34"/>
      <w:u w:val="none"/>
      <w:lang w:val="zh-CN" w:eastAsia="zh-CN"/>
    </w:rPr>
  </w:style>
  <w:style w:type="paragraph" w:customStyle="1" w:styleId="37">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38">
    <w:name w:val="font41"/>
    <w:basedOn w:val="14"/>
    <w:qFormat/>
    <w:uiPriority w:val="0"/>
    <w:rPr>
      <w:rFonts w:hint="eastAsia" w:ascii="宋体" w:hAnsi="宋体" w:eastAsia="宋体" w:cs="宋体"/>
      <w:color w:val="000000"/>
      <w:sz w:val="22"/>
      <w:szCs w:val="22"/>
      <w:u w:val="none"/>
    </w:rPr>
  </w:style>
  <w:style w:type="character" w:customStyle="1" w:styleId="39">
    <w:name w:val="font21"/>
    <w:basedOn w:val="14"/>
    <w:qFormat/>
    <w:uiPriority w:val="0"/>
    <w:rPr>
      <w:rFonts w:hint="eastAsia" w:ascii="宋体" w:hAnsi="宋体" w:eastAsia="宋体" w:cs="宋体"/>
      <w:color w:val="000000"/>
      <w:sz w:val="22"/>
      <w:szCs w:val="22"/>
      <w:u w:val="none"/>
    </w:rPr>
  </w:style>
  <w:style w:type="character" w:customStyle="1" w:styleId="40">
    <w:name w:val="font11"/>
    <w:basedOn w:val="14"/>
    <w:qFormat/>
    <w:uiPriority w:val="0"/>
    <w:rPr>
      <w:rFonts w:hint="eastAsia" w:ascii="宋体" w:hAnsi="宋体" w:eastAsia="宋体" w:cs="宋体"/>
      <w:color w:val="000000"/>
      <w:sz w:val="21"/>
      <w:szCs w:val="21"/>
      <w:u w:val="none"/>
    </w:rPr>
  </w:style>
  <w:style w:type="character" w:customStyle="1" w:styleId="41">
    <w:name w:val="页脚 Char"/>
    <w:basedOn w:val="14"/>
    <w:link w:val="9"/>
    <w:qFormat/>
    <w:uiPriority w:val="99"/>
    <w:rPr>
      <w:kern w:val="2"/>
      <w:sz w:val="18"/>
      <w:szCs w:val="18"/>
    </w:rPr>
  </w:style>
  <w:style w:type="character" w:customStyle="1" w:styleId="42">
    <w:name w:val="日期 Char"/>
    <w:basedOn w:val="14"/>
    <w:link w:val="7"/>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1813</Words>
  <Characters>1964</Characters>
  <Lines>16</Lines>
  <Paragraphs>4</Paragraphs>
  <TotalTime>8</TotalTime>
  <ScaleCrop>false</ScaleCrop>
  <LinksUpToDate>false</LinksUpToDate>
  <CharactersWithSpaces>2090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2023-04-15T08:39:00Z</dcterms:created>
  <dc:creator>卢昱昕</dc:creator>
  <cp:lastModifiedBy>llano</cp:lastModifiedBy>
  <cp:lastPrinted>2025-01-06T06:20:00Z</cp:lastPrinted>
  <dcterms:modified xsi:type="dcterms:W3CDTF">2025-01-08T01:53:59Z</dcterms:modified>
  <dc:title>关于印发《江西省社会保险管理中心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6616BDC1BB9142FA8B1D2A1182042163_13</vt:lpwstr>
  </property>
  <property fmtid="{D5CDD505-2E9C-101B-9397-08002B2CF9AE}" pid="4" name="KSOTemplateDocerSaveRecord">
    <vt:lpwstr>eyJoZGlkIjoiN2YyOGYwNGQ1NmEzMGQwNzRiMjllNTAyOWI3ZTliNzQiLCJ1c2VySWQiOiI0MTYzODc1NjIifQ==</vt:lpwstr>
  </property>
</Properties>
</file>