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Default="00A863BF" w:rsidP="00F820E2">
      <w:pPr>
        <w:tabs>
          <w:tab w:val="left" w:pos="2340"/>
        </w:tabs>
        <w:adjustRightInd w:val="0"/>
        <w:snapToGrid w:val="0"/>
        <w:spacing w:line="480" w:lineRule="auto"/>
        <w:ind w:leftChars="-67" w:left="-141" w:firstLineChars="78" w:firstLine="281"/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修订</w:t>
      </w:r>
      <w:r w:rsidR="00A762FC" w:rsidRPr="00DA232A">
        <w:rPr>
          <w:rFonts w:ascii="楷体_GB2312" w:eastAsia="楷体_GB2312" w:hAnsi="宋体" w:hint="eastAsia"/>
          <w:sz w:val="36"/>
          <w:szCs w:val="36"/>
        </w:rPr>
        <w:t>说明</w:t>
      </w:r>
    </w:p>
    <w:p w:rsidR="00FF772A" w:rsidRDefault="00FF772A" w:rsidP="004860D6">
      <w:pPr>
        <w:tabs>
          <w:tab w:val="left" w:pos="2340"/>
        </w:tabs>
        <w:adjustRightInd w:val="0"/>
        <w:snapToGrid w:val="0"/>
        <w:spacing w:line="480" w:lineRule="auto"/>
        <w:ind w:firstLineChars="200" w:firstLine="640"/>
        <w:jc w:val="left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2</w:t>
      </w:r>
      <w:r>
        <w:rPr>
          <w:rFonts w:ascii="楷体_GB2312" w:eastAsia="楷体_GB2312" w:hAnsi="宋体"/>
          <w:sz w:val="32"/>
          <w:szCs w:val="32"/>
        </w:rPr>
        <w:t>024</w:t>
      </w:r>
      <w:r>
        <w:rPr>
          <w:rFonts w:ascii="楷体_GB2312" w:eastAsia="楷体_GB2312" w:hAnsi="宋体" w:hint="eastAsia"/>
          <w:sz w:val="32"/>
          <w:szCs w:val="32"/>
        </w:rPr>
        <w:t>年9月，我委</w:t>
      </w:r>
      <w:r>
        <w:rPr>
          <w:rFonts w:ascii="楷体_GB2312" w:eastAsia="楷体_GB2312" w:hAnsi="宋体"/>
          <w:sz w:val="32"/>
          <w:szCs w:val="32"/>
        </w:rPr>
        <w:t>对</w:t>
      </w:r>
      <w:r>
        <w:rPr>
          <w:rFonts w:ascii="楷体_GB2312" w:eastAsia="楷体_GB2312" w:hAnsi="宋体" w:hint="eastAsia"/>
          <w:sz w:val="32"/>
          <w:szCs w:val="32"/>
        </w:rPr>
        <w:t>2025年版</w:t>
      </w:r>
      <w:r>
        <w:rPr>
          <w:rFonts w:ascii="等线" w:eastAsia="等线" w:hAnsi="等线" w:hint="eastAsia"/>
          <w:sz w:val="32"/>
          <w:szCs w:val="32"/>
        </w:rPr>
        <w:t>《</w:t>
      </w:r>
      <w:r>
        <w:rPr>
          <w:rFonts w:ascii="楷体_GB2312" w:eastAsia="楷体_GB2312" w:hAnsi="宋体"/>
          <w:sz w:val="32"/>
          <w:szCs w:val="32"/>
        </w:rPr>
        <w:t>中国药典</w:t>
      </w:r>
      <w:r>
        <w:rPr>
          <w:rFonts w:ascii="等线" w:eastAsia="等线" w:hAnsi="等线" w:hint="eastAsia"/>
          <w:sz w:val="32"/>
          <w:szCs w:val="32"/>
        </w:rPr>
        <w:t>》</w:t>
      </w:r>
      <w:r>
        <w:rPr>
          <w:rFonts w:ascii="楷体_GB2312" w:eastAsia="楷体_GB2312" w:hAnsi="宋体"/>
          <w:sz w:val="32"/>
          <w:szCs w:val="32"/>
        </w:rPr>
        <w:t>二部化学药品标准</w:t>
      </w:r>
      <w:r>
        <w:rPr>
          <w:rFonts w:ascii="楷体_GB2312" w:eastAsia="楷体_GB2312" w:hAnsi="宋体" w:hint="eastAsia"/>
          <w:sz w:val="32"/>
          <w:szCs w:val="32"/>
        </w:rPr>
        <w:t>中有关</w:t>
      </w:r>
      <w:r>
        <w:rPr>
          <w:rFonts w:ascii="楷体_GB2312" w:eastAsia="楷体_GB2312" w:hAnsi="宋体"/>
          <w:sz w:val="32"/>
          <w:szCs w:val="32"/>
        </w:rPr>
        <w:t>品种的</w:t>
      </w:r>
      <w:r>
        <w:rPr>
          <w:rFonts w:ascii="楷体_GB2312" w:eastAsia="楷体_GB2312" w:hAnsi="宋体" w:hint="eastAsia"/>
          <w:sz w:val="32"/>
          <w:szCs w:val="32"/>
        </w:rPr>
        <w:t>CAS号进行</w:t>
      </w:r>
      <w:r>
        <w:rPr>
          <w:rFonts w:ascii="楷体_GB2312" w:eastAsia="楷体_GB2312" w:hAnsi="宋体"/>
          <w:sz w:val="32"/>
          <w:szCs w:val="32"/>
        </w:rPr>
        <w:t>公示，收到部分企业</w:t>
      </w:r>
      <w:r>
        <w:rPr>
          <w:rFonts w:ascii="楷体_GB2312" w:eastAsia="楷体_GB2312" w:hAnsi="宋体" w:hint="eastAsia"/>
          <w:sz w:val="32"/>
          <w:szCs w:val="32"/>
        </w:rPr>
        <w:t>的</w:t>
      </w:r>
      <w:r>
        <w:rPr>
          <w:rFonts w:ascii="楷体_GB2312" w:eastAsia="楷体_GB2312" w:hAnsi="宋体"/>
          <w:sz w:val="32"/>
          <w:szCs w:val="32"/>
        </w:rPr>
        <w:t>反馈意见</w:t>
      </w:r>
      <w:r>
        <w:rPr>
          <w:rFonts w:ascii="楷体_GB2312" w:eastAsia="楷体_GB2312" w:hAnsi="宋体" w:hint="eastAsia"/>
          <w:sz w:val="32"/>
          <w:szCs w:val="32"/>
        </w:rPr>
        <w:t>。</w:t>
      </w:r>
      <w:r>
        <w:rPr>
          <w:rFonts w:ascii="楷体_GB2312" w:eastAsia="楷体_GB2312" w:hAnsi="宋体"/>
          <w:sz w:val="32"/>
          <w:szCs w:val="32"/>
        </w:rPr>
        <w:t>经审核</w:t>
      </w:r>
      <w:r>
        <w:rPr>
          <w:rFonts w:ascii="楷体_GB2312" w:eastAsia="楷体_GB2312" w:hAnsi="宋体" w:hint="eastAsia"/>
          <w:sz w:val="32"/>
          <w:szCs w:val="32"/>
        </w:rPr>
        <w:t>确认，</w:t>
      </w:r>
      <w:r>
        <w:rPr>
          <w:rFonts w:ascii="楷体_GB2312" w:eastAsia="楷体_GB2312" w:hAnsi="宋体"/>
          <w:sz w:val="32"/>
          <w:szCs w:val="32"/>
        </w:rPr>
        <w:t>现</w:t>
      </w:r>
      <w:r>
        <w:rPr>
          <w:rFonts w:ascii="楷体_GB2312" w:eastAsia="楷体_GB2312" w:hAnsi="宋体" w:hint="eastAsia"/>
          <w:sz w:val="32"/>
          <w:szCs w:val="32"/>
        </w:rPr>
        <w:t>第二次</w:t>
      </w:r>
      <w:r>
        <w:rPr>
          <w:rFonts w:ascii="楷体_GB2312" w:eastAsia="楷体_GB2312" w:hAnsi="宋体"/>
          <w:sz w:val="32"/>
          <w:szCs w:val="32"/>
        </w:rPr>
        <w:t>公示</w:t>
      </w:r>
      <w:r>
        <w:rPr>
          <w:rFonts w:ascii="楷体_GB2312" w:eastAsia="楷体_GB2312" w:hAnsi="宋体" w:hint="eastAsia"/>
          <w:sz w:val="32"/>
          <w:szCs w:val="32"/>
        </w:rPr>
        <w:t>。</w:t>
      </w:r>
      <w:bookmarkStart w:id="0" w:name="_GoBack"/>
      <w:bookmarkEnd w:id="0"/>
    </w:p>
    <w:sectPr w:rsidR="00FF772A" w:rsidSect="009D5F4D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FC" w:rsidRDefault="00A762FC" w:rsidP="00A762FC">
      <w:r>
        <w:separator/>
      </w:r>
    </w:p>
  </w:endnote>
  <w:endnote w:type="continuationSeparator" w:id="0">
    <w:p w:rsidR="00A762FC" w:rsidRDefault="00A762FC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FC" w:rsidRDefault="00A762FC" w:rsidP="00A762FC">
      <w:r>
        <w:separator/>
      </w:r>
    </w:p>
  </w:footnote>
  <w:footnote w:type="continuationSeparator" w:id="0">
    <w:p w:rsidR="00A762FC" w:rsidRDefault="00A762FC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361C3"/>
    <w:rsid w:val="000F693E"/>
    <w:rsid w:val="001A0EB3"/>
    <w:rsid w:val="001B6B5E"/>
    <w:rsid w:val="00217459"/>
    <w:rsid w:val="00283175"/>
    <w:rsid w:val="00386598"/>
    <w:rsid w:val="0041723D"/>
    <w:rsid w:val="004860D6"/>
    <w:rsid w:val="0049056C"/>
    <w:rsid w:val="004C3D87"/>
    <w:rsid w:val="005C50EB"/>
    <w:rsid w:val="00650A2F"/>
    <w:rsid w:val="00666BDA"/>
    <w:rsid w:val="006D3BF6"/>
    <w:rsid w:val="008468F9"/>
    <w:rsid w:val="00940EEB"/>
    <w:rsid w:val="009527DA"/>
    <w:rsid w:val="009D5F4D"/>
    <w:rsid w:val="00A170DB"/>
    <w:rsid w:val="00A40B42"/>
    <w:rsid w:val="00A762FC"/>
    <w:rsid w:val="00A863BF"/>
    <w:rsid w:val="00AD6E80"/>
    <w:rsid w:val="00B6270E"/>
    <w:rsid w:val="00BF392E"/>
    <w:rsid w:val="00D35FA5"/>
    <w:rsid w:val="00D82217"/>
    <w:rsid w:val="00DA232A"/>
    <w:rsid w:val="00E67ED8"/>
    <w:rsid w:val="00F57C76"/>
    <w:rsid w:val="00F820E2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0CFC9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周怡</cp:lastModifiedBy>
  <cp:revision>25</cp:revision>
  <cp:lastPrinted>2024-04-02T06:15:00Z</cp:lastPrinted>
  <dcterms:created xsi:type="dcterms:W3CDTF">2024-01-03T07:22:00Z</dcterms:created>
  <dcterms:modified xsi:type="dcterms:W3CDTF">2024-12-25T06:40:00Z</dcterms:modified>
</cp:coreProperties>
</file>