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F81FB">
      <w:pPr>
        <w:pStyle w:val="2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hint="default" w:ascii="方正小标宋_GBK" w:hAnsi="Calibri" w:eastAsia="方正小标宋_GBK"/>
          <w:b w:val="0"/>
          <w:bCs w:val="0"/>
          <w:kern w:val="2"/>
          <w:sz w:val="44"/>
          <w:szCs w:val="44"/>
        </w:rPr>
      </w:pPr>
      <w:r>
        <w:rPr>
          <w:rFonts w:ascii="方正小标宋_GBK" w:hAnsi="Calibri" w:eastAsia="方正小标宋_GBK"/>
          <w:b w:val="0"/>
          <w:bCs w:val="0"/>
          <w:kern w:val="2"/>
          <w:sz w:val="44"/>
          <w:szCs w:val="44"/>
        </w:rPr>
        <w:t>关于征求《</w:t>
      </w:r>
      <w:r>
        <w:rPr>
          <w:rFonts w:hint="eastAsia" w:ascii="方正小标宋_GBK" w:hAnsi="Calibri" w:eastAsia="方正小标宋_GBK"/>
          <w:b w:val="0"/>
          <w:bCs w:val="0"/>
          <w:kern w:val="2"/>
          <w:sz w:val="44"/>
          <w:szCs w:val="44"/>
        </w:rPr>
        <w:t>护理型养老床位建设指南</w:t>
      </w:r>
      <w:r>
        <w:rPr>
          <w:rFonts w:ascii="方正小标宋_GBK" w:hAnsi="Calibri" w:eastAsia="方正小标宋_GBK"/>
          <w:b w:val="0"/>
          <w:bCs w:val="0"/>
          <w:kern w:val="2"/>
          <w:sz w:val="44"/>
          <w:szCs w:val="44"/>
        </w:rPr>
        <w:t>》安徽省地方标准意见的通知</w:t>
      </w:r>
    </w:p>
    <w:p w14:paraId="4C5A59A4">
      <w:pPr>
        <w:widowControl/>
        <w:jc w:val="left"/>
        <w:rPr>
          <w:rFonts w:ascii="微软雅黑" w:hAnsi="微软雅黑" w:eastAsia="微软雅黑" w:cs="微软雅黑"/>
          <w:color w:val="666666"/>
          <w:szCs w:val="21"/>
        </w:rPr>
      </w:pPr>
      <w:r>
        <w:fldChar w:fldCharType="begin"/>
      </w:r>
      <w:r>
        <w:instrText xml:space="preserve"> HYPERLINK "http://amr.ah.gov.cn/xwdt/gsgg/javascript:void(0)" \o "分享到微信"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"http://amr.ah.gov.cn/xwdt/gsgg/javascript:void(0)" \o "分享到新浪微博"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"http://amr.ah.gov.cn/xwdt/gsgg/javascript:void(0)" \o "分享到QQ空间" </w:instrText>
      </w:r>
      <w:r>
        <w:fldChar w:fldCharType="separate"/>
      </w:r>
      <w:r>
        <w:fldChar w:fldCharType="end"/>
      </w:r>
    </w:p>
    <w:p w14:paraId="412DD227">
      <w:pPr>
        <w:pStyle w:val="6"/>
        <w:widowControl/>
        <w:shd w:val="clear" w:color="auto" w:fill="FFFFFF"/>
        <w:spacing w:before="0" w:beforeAutospacing="0" w:after="0" w:afterAutospacing="0" w:line="560" w:lineRule="exact"/>
        <w:jc w:val="both"/>
        <w:rPr>
          <w:rFonts w:ascii="方正仿宋_GBK" w:eastAsia="方正仿宋_GBK"/>
          <w:kern w:val="2"/>
          <w:sz w:val="32"/>
          <w:szCs w:val="32"/>
        </w:rPr>
      </w:pPr>
      <w:r>
        <w:rPr>
          <w:rFonts w:ascii="方正仿宋_GBK" w:eastAsia="方正仿宋_GBK"/>
          <w:kern w:val="2"/>
          <w:sz w:val="32"/>
          <w:szCs w:val="32"/>
        </w:rPr>
        <w:t>各有关单位、有关专家：</w:t>
      </w:r>
    </w:p>
    <w:p w14:paraId="15E3F963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根据安徽省市场监督管理局《关于下达2024年第三批安徽省地方标准制修定计划的通知》(皖市监函〔2024〕377号)，由</w:t>
      </w:r>
      <w:r>
        <w:rPr>
          <w:rFonts w:hint="eastAsia" w:ascii="方正仿宋_GBK" w:hAnsi="Calibri" w:eastAsia="方正仿宋_GBK" w:cs="Times New Roman"/>
          <w:sz w:val="32"/>
          <w:szCs w:val="32"/>
          <w:highlight w:val="none"/>
          <w:lang w:val="en-US" w:eastAsia="zh-CN"/>
        </w:rPr>
        <w:t>合肥市第一人民医院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  <w:highlight w:val="none"/>
        </w:rPr>
        <w:t>、安徽省质量和标准研化究院、亳州市人民医院</w:t>
      </w:r>
      <w:r>
        <w:rPr>
          <w:rFonts w:hint="eastAsia" w:ascii="方正仿宋_GBK" w:eastAsia="方正仿宋_GBK"/>
          <w:sz w:val="32"/>
          <w:szCs w:val="32"/>
        </w:rPr>
        <w:t>单位起草的《</w:t>
      </w:r>
      <w:r>
        <w:rPr>
          <w:rFonts w:hint="eastAsia" w:ascii="方正仿宋_GBK" w:eastAsia="方正仿宋_GBK"/>
          <w:sz w:val="32"/>
          <w:szCs w:val="32"/>
          <w:highlight w:val="none"/>
        </w:rPr>
        <w:t>护理型养老床位建设指南</w:t>
      </w:r>
      <w:r>
        <w:rPr>
          <w:rFonts w:hint="eastAsia" w:ascii="方正仿宋_GBK" w:eastAsia="方正仿宋_GBK"/>
          <w:sz w:val="32"/>
          <w:szCs w:val="32"/>
        </w:rPr>
        <w:t>》（项目计划号：</w:t>
      </w:r>
      <w:r>
        <w:rPr>
          <w:rFonts w:ascii="方正仿宋_GBK" w:eastAsia="方正仿宋_GBK"/>
          <w:sz w:val="32"/>
          <w:szCs w:val="32"/>
        </w:rPr>
        <w:t>202</w:t>
      </w:r>
      <w:r>
        <w:rPr>
          <w:rFonts w:hint="eastAsia" w:ascii="方正仿宋_GBK" w:eastAsia="方正仿宋_GBK"/>
          <w:sz w:val="32"/>
          <w:szCs w:val="32"/>
        </w:rPr>
        <w:t>4</w:t>
      </w:r>
      <w:r>
        <w:rPr>
          <w:rFonts w:ascii="方正仿宋_GBK" w:eastAsia="方正仿宋_GBK"/>
          <w:sz w:val="32"/>
          <w:szCs w:val="32"/>
        </w:rPr>
        <w:t>-</w:t>
      </w:r>
      <w:r>
        <w:rPr>
          <w:rFonts w:hint="eastAsia" w:ascii="方正仿宋_GBK" w:eastAsia="方正仿宋_GBK"/>
          <w:sz w:val="32"/>
          <w:szCs w:val="32"/>
        </w:rPr>
        <w:t>3</w:t>
      </w:r>
      <w:r>
        <w:rPr>
          <w:rFonts w:ascii="方正仿宋_GBK" w:eastAsia="方正仿宋_GBK"/>
          <w:sz w:val="32"/>
          <w:szCs w:val="32"/>
        </w:rPr>
        <w:t>-</w:t>
      </w:r>
      <w:r>
        <w:rPr>
          <w:rFonts w:hint="eastAsia" w:ascii="方正仿宋_GBK" w:eastAsia="方正仿宋_GBK"/>
          <w:sz w:val="32"/>
          <w:szCs w:val="32"/>
        </w:rPr>
        <w:t>6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eastAsia="方正仿宋_GBK"/>
          <w:sz w:val="32"/>
          <w:szCs w:val="32"/>
        </w:rPr>
        <w:t>）安徽省地方标准已完成征求意见稿，为进一步完善标准的相关内容，按照《安徽省地方标准管理办法》（皖市监发〔2019〕10号）、《地方标准制修订工作指南》的有关规定，现公开征求意见。</w:t>
      </w:r>
    </w:p>
    <w:p w14:paraId="65E30EEC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请于202</w:t>
      </w:r>
      <w:r>
        <w:rPr>
          <w:rFonts w:ascii="方正仿宋_GBK" w:eastAsia="方正仿宋_GBK"/>
          <w:sz w:val="32"/>
          <w:szCs w:val="32"/>
        </w:rPr>
        <w:t>4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11</w:t>
      </w:r>
      <w:r>
        <w:rPr>
          <w:rFonts w:hint="eastAsia" w:ascii="方正仿宋_GBK" w:eastAsia="方正仿宋_GBK"/>
          <w:sz w:val="32"/>
          <w:szCs w:val="32"/>
        </w:rPr>
        <w:t>月30日前将《安徽省地方标准征求意见反馈表》以邮寄或电子邮件形式反馈给联系人，逾期不复函，视为无异议。</w:t>
      </w:r>
    </w:p>
    <w:p w14:paraId="52C06A45">
      <w:pPr>
        <w:autoSpaceDE w:val="0"/>
        <w:autoSpaceDN w:val="0"/>
        <w:spacing w:line="520" w:lineRule="exact"/>
        <w:ind w:firstLine="640" w:firstLineChars="200"/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</w:rPr>
        <w:t>联系人：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赵玉</w:t>
      </w:r>
    </w:p>
    <w:p w14:paraId="3AB9C08B">
      <w:pPr>
        <w:autoSpaceDE w:val="0"/>
        <w:autoSpaceDN w:val="0"/>
        <w:spacing w:line="520" w:lineRule="exact"/>
        <w:ind w:firstLine="640" w:firstLineChars="20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联系电话：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18096623465</w:t>
      </w:r>
    </w:p>
    <w:p w14:paraId="031C686B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电子信箱：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464624358</w:t>
      </w:r>
      <w:r>
        <w:rPr>
          <w:rFonts w:hint="eastAsia" w:ascii="方正仿宋_GBK" w:eastAsia="方正仿宋_GBK"/>
          <w:sz w:val="32"/>
          <w:szCs w:val="32"/>
        </w:rPr>
        <w:t>@qq.com</w:t>
      </w:r>
    </w:p>
    <w:p w14:paraId="15A4A284">
      <w:pPr>
        <w:autoSpaceDE w:val="0"/>
        <w:autoSpaceDN w:val="0"/>
        <w:spacing w:line="520" w:lineRule="exact"/>
        <w:ind w:firstLine="640" w:firstLineChars="200"/>
        <w:rPr>
          <w:rFonts w:ascii="宋体" w:hAnsi="宋体" w:eastAsia="宋体" w:cs="宋体"/>
          <w:b w:val="0"/>
          <w:bCs w:val="0"/>
          <w:color w:val="000000" w:themeColor="text1"/>
          <w:spacing w:val="7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/>
          <w:sz w:val="32"/>
          <w:szCs w:val="32"/>
        </w:rPr>
        <w:t>通信地址</w:t>
      </w:r>
      <w:r>
        <w:rPr>
          <w:rFonts w:hint="eastAsia" w:ascii="方正仿宋_GBK" w:eastAsia="方正仿宋_GBK" w:cs="Times New Roman"/>
          <w:sz w:val="32"/>
          <w:szCs w:val="32"/>
        </w:rPr>
        <w:t>：合肥市安徽省合肥市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淮河路</w:t>
      </w:r>
      <w:r>
        <w:rPr>
          <w:rFonts w:hint="eastAsia" w:ascii="方正仿宋_GBK" w:eastAsia="方正仿宋_GBK" w:cs="Times New Roman"/>
          <w:sz w:val="32"/>
          <w:szCs w:val="32"/>
        </w:rPr>
        <w:t>39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0</w:t>
      </w:r>
      <w:r>
        <w:rPr>
          <w:rFonts w:hint="eastAsia" w:ascii="方正仿宋_GBK" w:eastAsia="方正仿宋_GBK" w:cs="Times New Roman"/>
          <w:sz w:val="32"/>
          <w:szCs w:val="32"/>
        </w:rPr>
        <w:t>号</w:t>
      </w:r>
    </w:p>
    <w:p w14:paraId="3D0BFF0A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附件1：《</w:t>
      </w:r>
      <w:r>
        <w:rPr>
          <w:rFonts w:hint="eastAsia" w:ascii="方正仿宋_GBK" w:eastAsia="方正仿宋_GBK"/>
          <w:sz w:val="32"/>
          <w:szCs w:val="32"/>
          <w:highlight w:val="none"/>
        </w:rPr>
        <w:t>护理型养老床位建设指南</w:t>
      </w:r>
      <w:r>
        <w:rPr>
          <w:rFonts w:hint="eastAsia" w:ascii="方正仿宋_GBK" w:eastAsia="方正仿宋_GBK"/>
          <w:sz w:val="32"/>
          <w:szCs w:val="32"/>
        </w:rPr>
        <w:t>》征求意见稿</w:t>
      </w:r>
    </w:p>
    <w:p w14:paraId="1043EA58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附件2：《</w:t>
      </w:r>
      <w:r>
        <w:rPr>
          <w:rFonts w:hint="eastAsia" w:ascii="方正仿宋_GBK" w:eastAsia="方正仿宋_GBK"/>
          <w:sz w:val="32"/>
          <w:szCs w:val="32"/>
          <w:highlight w:val="none"/>
        </w:rPr>
        <w:t>护理型养老床位建设指南</w:t>
      </w:r>
      <w:r>
        <w:rPr>
          <w:rFonts w:hint="eastAsia" w:ascii="方正仿宋_GBK" w:eastAsia="方正仿宋_GBK"/>
          <w:sz w:val="32"/>
          <w:szCs w:val="32"/>
        </w:rPr>
        <w:t>》编制说明</w:t>
      </w:r>
    </w:p>
    <w:p w14:paraId="1881DEEE">
      <w:pPr>
        <w:autoSpaceDE w:val="0"/>
        <w:autoSpaceDN w:val="0"/>
        <w:spacing w:line="52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附件3：地方标准征求意见表</w:t>
      </w:r>
    </w:p>
    <w:p w14:paraId="49520356">
      <w:pPr>
        <w:pStyle w:val="6"/>
        <w:widowControl/>
        <w:shd w:val="clear" w:color="auto" w:fill="FFFFFF"/>
        <w:spacing w:before="0" w:beforeAutospacing="0" w:after="0" w:afterAutospacing="0" w:line="560" w:lineRule="exact"/>
        <w:jc w:val="both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 xml:space="preserve">              </w:t>
      </w:r>
    </w:p>
    <w:p w14:paraId="6A56E0E4">
      <w:pPr>
        <w:ind w:firstLine="4640" w:firstLineChars="1450"/>
      </w:pPr>
      <w:r>
        <w:rPr>
          <w:rFonts w:hint="eastAsia" w:ascii="方正仿宋_GBK" w:eastAsia="方正仿宋_GBK"/>
          <w:sz w:val="32"/>
          <w:szCs w:val="32"/>
        </w:rPr>
        <w:t>202</w:t>
      </w:r>
      <w:r>
        <w:rPr>
          <w:rFonts w:ascii="方正仿宋_GBK" w:eastAsia="方正仿宋_GBK"/>
          <w:sz w:val="32"/>
          <w:szCs w:val="32"/>
        </w:rPr>
        <w:t>4</w:t>
      </w:r>
      <w:r>
        <w:rPr>
          <w:rFonts w:hint="eastAsia" w:ascii="方正仿宋_GBK" w:eastAsia="方正仿宋_GBK"/>
          <w:sz w:val="32"/>
          <w:szCs w:val="32"/>
        </w:rPr>
        <w:t>年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eastAsia="方正仿宋_GBK"/>
          <w:sz w:val="32"/>
          <w:szCs w:val="32"/>
        </w:rPr>
        <w:t>月2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8AA0FF7-5410-489D-8882-C1A854780CA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D707431-7C88-444A-9004-A5908C457EB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26C5E991-6340-4B09-92EF-5C6038CA7B9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50E3134-FB11-4891-88DB-CAEC4E4EA7A6}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3564D80B-A1DB-4ABE-BCA0-EC886E4B4F1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6" w:fontKey="{FFE3C18B-0399-484B-8047-AAD82F56BC3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BAF9B4A-02F8-46B2-BEAB-AEA61CD7C6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DYyMzExZTRhM2JiYWRmY2VlNTdiMWFmYzIxNjkifQ=="/>
  </w:docVars>
  <w:rsids>
    <w:rsidRoot w:val="00F30352"/>
    <w:rsid w:val="002C01C7"/>
    <w:rsid w:val="00307274"/>
    <w:rsid w:val="00371A5A"/>
    <w:rsid w:val="00390711"/>
    <w:rsid w:val="00453958"/>
    <w:rsid w:val="004E00F0"/>
    <w:rsid w:val="005B5070"/>
    <w:rsid w:val="00602B50"/>
    <w:rsid w:val="008E4EB9"/>
    <w:rsid w:val="00926AC2"/>
    <w:rsid w:val="00980C51"/>
    <w:rsid w:val="00A03258"/>
    <w:rsid w:val="00D1571B"/>
    <w:rsid w:val="00E14BDA"/>
    <w:rsid w:val="00E238A4"/>
    <w:rsid w:val="00F1392B"/>
    <w:rsid w:val="00F30352"/>
    <w:rsid w:val="08051B66"/>
    <w:rsid w:val="0B082CD8"/>
    <w:rsid w:val="0FDE0C84"/>
    <w:rsid w:val="10FE4E5B"/>
    <w:rsid w:val="2C982061"/>
    <w:rsid w:val="2EDF772D"/>
    <w:rsid w:val="3C7F1E65"/>
    <w:rsid w:val="3E2FFF4B"/>
    <w:rsid w:val="3EAB0813"/>
    <w:rsid w:val="448D6A3D"/>
    <w:rsid w:val="59633775"/>
    <w:rsid w:val="5FDF9287"/>
    <w:rsid w:val="607C2295"/>
    <w:rsid w:val="63EE2172"/>
    <w:rsid w:val="74AC5486"/>
    <w:rsid w:val="74E95B29"/>
    <w:rsid w:val="77EF11AB"/>
    <w:rsid w:val="7BFEEA20"/>
    <w:rsid w:val="7F4BF34F"/>
    <w:rsid w:val="BFECBB8B"/>
    <w:rsid w:val="EAEF7F0B"/>
    <w:rsid w:val="FAFF1FB9"/>
    <w:rsid w:val="FDB1A377"/>
    <w:rsid w:val="FDBC8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9">
    <w:name w:val="页眉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450</Characters>
  <Lines>5</Lines>
  <Paragraphs>1</Paragraphs>
  <TotalTime>0</TotalTime>
  <ScaleCrop>false</ScaleCrop>
  <LinksUpToDate>false</LinksUpToDate>
  <CharactersWithSpaces>464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2024-07-31T01:45:00Z</dcterms:created>
  <dc:creator>Administrator</dc:creator>
  <cp:lastModifiedBy>zhaoyu</cp:lastModifiedBy>
  <cp:lastPrinted>2022-08-28T16:34:00Z</cp:lastPrinted>
  <dcterms:modified xsi:type="dcterms:W3CDTF">2024-10-24T00:40:46Z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8F14B0AFD81843B4ADF36C332E506A01_12</vt:lpwstr>
  </property>
</Properties>
</file>