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5F" w:rsidRDefault="00947B5F" w:rsidP="00947B5F">
      <w:pPr>
        <w:widowControl/>
        <w:jc w:val="left"/>
        <w:rPr>
          <w:rFonts w:ascii="方正黑体_GBK" w:eastAsia="方正黑体_GBK" w:hAnsi="Times New Roman" w:cs="方正仿宋_GBK"/>
          <w:color w:val="000000"/>
          <w:w w:val="95"/>
          <w:sz w:val="32"/>
          <w:szCs w:val="32"/>
        </w:rPr>
      </w:pPr>
      <w:r>
        <w:rPr>
          <w:rFonts w:ascii="方正黑体_GBK" w:eastAsia="方正黑体_GBK" w:hAnsi="Times New Roman" w:cs="方正仿宋_GBK" w:hint="eastAsia"/>
          <w:color w:val="000000"/>
          <w:w w:val="95"/>
          <w:sz w:val="32"/>
          <w:szCs w:val="32"/>
        </w:rPr>
        <w:t>附件</w:t>
      </w:r>
    </w:p>
    <w:p w:rsidR="00947B5F" w:rsidRDefault="00947B5F" w:rsidP="00947B5F">
      <w:pPr>
        <w:adjustRightInd w:val="0"/>
        <w:spacing w:line="620" w:lineRule="exact"/>
        <w:jc w:val="center"/>
        <w:rPr>
          <w:rFonts w:ascii="方正小标宋_GBK" w:eastAsia="方正小标宋_GBK" w:hAnsi="Times New Roman" w:cs="方正仿宋_GBK"/>
          <w:color w:val="000000"/>
          <w:sz w:val="44"/>
          <w:szCs w:val="32"/>
        </w:rPr>
      </w:pPr>
      <w:r>
        <w:rPr>
          <w:rFonts w:ascii="方正小标宋_GBK" w:eastAsia="方正小标宋_GBK" w:hAnsi="Times New Roman" w:cs="方正仿宋_GBK" w:hint="eastAsia"/>
          <w:color w:val="000000"/>
          <w:sz w:val="44"/>
          <w:szCs w:val="32"/>
        </w:rPr>
        <w:t>江苏省中医妇科等10个专业质量</w:t>
      </w:r>
    </w:p>
    <w:p w:rsidR="00947B5F" w:rsidRDefault="00947B5F" w:rsidP="00947B5F">
      <w:pPr>
        <w:adjustRightInd w:val="0"/>
        <w:spacing w:line="620" w:lineRule="exact"/>
        <w:jc w:val="center"/>
        <w:rPr>
          <w:rFonts w:ascii="方正小标宋_GBK" w:eastAsia="方正小标宋_GBK" w:hAnsi="Times New Roman" w:cs="方正仿宋_GBK"/>
          <w:color w:val="000000"/>
          <w:sz w:val="44"/>
          <w:szCs w:val="32"/>
        </w:rPr>
      </w:pPr>
      <w:r>
        <w:rPr>
          <w:rFonts w:ascii="方正小标宋_GBK" w:eastAsia="方正小标宋_GBK" w:hAnsi="Times New Roman" w:cs="方正仿宋_GBK" w:hint="eastAsia"/>
          <w:color w:val="000000"/>
          <w:sz w:val="44"/>
          <w:szCs w:val="32"/>
        </w:rPr>
        <w:t>控制中心名单</w:t>
      </w:r>
    </w:p>
    <w:p w:rsidR="00947B5F" w:rsidRDefault="00947B5F" w:rsidP="00947B5F">
      <w:pPr>
        <w:adjustRightInd w:val="0"/>
        <w:spacing w:line="620" w:lineRule="exact"/>
        <w:jc w:val="center"/>
        <w:rPr>
          <w:rFonts w:ascii="方正小标宋_GBK" w:eastAsia="方正小标宋_GBK" w:hAnsi="Times New Roman" w:cs="方正仿宋_GBK"/>
          <w:color w:val="000000"/>
          <w:w w:val="95"/>
          <w:sz w:val="40"/>
          <w:szCs w:val="32"/>
        </w:rPr>
      </w:pPr>
    </w:p>
    <w:tbl>
      <w:tblPr>
        <w:tblW w:w="9868" w:type="dxa"/>
        <w:jc w:val="center"/>
        <w:tblLook w:val="04A0" w:firstRow="1" w:lastRow="0" w:firstColumn="1" w:lastColumn="0" w:noHBand="0" w:noVBand="1"/>
      </w:tblPr>
      <w:tblGrid>
        <w:gridCol w:w="900"/>
        <w:gridCol w:w="4208"/>
        <w:gridCol w:w="3160"/>
        <w:gridCol w:w="1600"/>
      </w:tblGrid>
      <w:tr w:rsidR="00947B5F" w:rsidTr="005F2469">
        <w:trPr>
          <w:trHeight w:val="88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质控中心名称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挂靠单位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质控中心主任</w:t>
            </w:r>
          </w:p>
        </w:tc>
      </w:tr>
      <w:tr w:rsidR="00947B5F" w:rsidTr="005F2469">
        <w:trPr>
          <w:trHeight w:val="5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江苏省中医妇科专业质控中心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江苏省中医院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任青玲</w:t>
            </w:r>
            <w:proofErr w:type="gramEnd"/>
          </w:p>
        </w:tc>
      </w:tr>
      <w:tr w:rsidR="00947B5F" w:rsidTr="005F2469">
        <w:trPr>
          <w:trHeight w:val="5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江苏省中医肿瘤专业质控中心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无锡市中医医院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金春晖</w:t>
            </w:r>
          </w:p>
        </w:tc>
      </w:tr>
      <w:tr w:rsidR="00947B5F" w:rsidTr="005F2469">
        <w:trPr>
          <w:trHeight w:val="5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江苏省中医肾病专业质控中心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江苏省中医院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何伟明</w:t>
            </w:r>
          </w:p>
        </w:tc>
      </w:tr>
      <w:tr w:rsidR="00947B5F" w:rsidTr="005F2469">
        <w:trPr>
          <w:trHeight w:val="5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江苏省中医老年专业质控中心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南京市中医院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骆天炯</w:t>
            </w:r>
          </w:p>
        </w:tc>
      </w:tr>
      <w:tr w:rsidR="00947B5F" w:rsidTr="005F2469">
        <w:trPr>
          <w:trHeight w:val="5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江苏省中医急诊专业质控中心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江苏省中医院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郭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涛</w:t>
            </w:r>
          </w:p>
        </w:tc>
      </w:tr>
      <w:tr w:rsidR="00947B5F" w:rsidTr="005F2469">
        <w:trPr>
          <w:trHeight w:val="5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江苏省中医心病专业质控中心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江苏省中医院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蒋卫民</w:t>
            </w:r>
          </w:p>
        </w:tc>
      </w:tr>
      <w:tr w:rsidR="00947B5F" w:rsidTr="005F2469">
        <w:trPr>
          <w:trHeight w:val="5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江苏省中医脑病专业质控中心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南京市中医院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  杨</w:t>
            </w:r>
          </w:p>
        </w:tc>
      </w:tr>
      <w:tr w:rsidR="00947B5F" w:rsidTr="005F2469">
        <w:trPr>
          <w:trHeight w:val="5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江苏省基层中医药质控中心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苏州市中医医院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  江</w:t>
            </w:r>
          </w:p>
        </w:tc>
      </w:tr>
      <w:tr w:rsidR="00947B5F" w:rsidTr="005F2469">
        <w:trPr>
          <w:trHeight w:val="5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江苏省中医内分泌专业质控中心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江苏省中西医结合医院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  超</w:t>
            </w:r>
          </w:p>
        </w:tc>
      </w:tr>
      <w:tr w:rsidR="00947B5F" w:rsidTr="005F2469">
        <w:trPr>
          <w:trHeight w:val="5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江苏省中医儿科专业质控中心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江苏省中医院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5F" w:rsidRDefault="00947B5F" w:rsidP="005F24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斌</w:t>
            </w:r>
            <w:proofErr w:type="gramEnd"/>
          </w:p>
        </w:tc>
      </w:tr>
    </w:tbl>
    <w:p w:rsidR="00947B5F" w:rsidRDefault="00947B5F" w:rsidP="00947B5F">
      <w:pPr>
        <w:widowControl/>
        <w:jc w:val="left"/>
        <w:rPr>
          <w:rFonts w:ascii="方正仿宋_GBK" w:eastAsia="方正仿宋_GBK" w:hAnsi="Times New Roman" w:cs="方正仿宋_GBK"/>
          <w:color w:val="000000"/>
          <w:w w:val="95"/>
          <w:sz w:val="32"/>
          <w:szCs w:val="32"/>
        </w:rPr>
      </w:pPr>
    </w:p>
    <w:p w:rsidR="001A7C95" w:rsidRDefault="001A7C95">
      <w:bookmarkStart w:id="0" w:name="_GoBack"/>
      <w:bookmarkEnd w:id="0"/>
    </w:p>
    <w:sectPr w:rsidR="001A7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5F"/>
    <w:rsid w:val="001A7C95"/>
    <w:rsid w:val="0094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2024-10-14T06:04:00Z</dcterms:created>
  <dcterms:modified xsi:type="dcterms:W3CDTF">2024-10-14T06:05:00Z</dcterms:modified>
</cp:coreProperties>
</file>