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-4"/>
          <w:sz w:val="31"/>
          <w:szCs w:val="31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4"/>
          <w:sz w:val="31"/>
          <w:szCs w:val="31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left="0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失能老年人健康服务内容(试行)</w:t>
      </w:r>
    </w:p>
    <w:tbl>
      <w:tblPr>
        <w:tblStyle w:val="9"/>
        <w:tblW w:w="999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2008"/>
        <w:gridCol w:w="6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1" w:line="219" w:lineRule="auto"/>
              <w:ind w:left="148"/>
              <w:textAlignment w:val="baseline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pacing w:val="-5"/>
              </w:rPr>
              <w:t>服务分类</w:t>
            </w:r>
          </w:p>
        </w:tc>
        <w:tc>
          <w:tcPr>
            <w:tcW w:w="2008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1" w:line="219" w:lineRule="auto"/>
              <w:ind w:left="515"/>
              <w:textAlignment w:val="baseline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pacing w:val="7"/>
              </w:rPr>
              <w:t>服务项目</w:t>
            </w:r>
          </w:p>
        </w:tc>
        <w:tc>
          <w:tcPr>
            <w:tcW w:w="6719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1" w:line="219" w:lineRule="auto"/>
              <w:ind w:left="2987"/>
              <w:textAlignment w:val="baseline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pacing w:val="-5"/>
              </w:rPr>
              <w:t>服务内容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6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</w:pPr>
            <w:r>
              <w:rPr>
                <w:spacing w:val="-2"/>
              </w:rPr>
              <w:t>健康管理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20" w:lineRule="auto"/>
              <w:ind w:left="0"/>
              <w:jc w:val="center"/>
              <w:textAlignment w:val="baseline"/>
            </w:pPr>
            <w:r>
              <w:rPr>
                <w:spacing w:val="2"/>
              </w:rPr>
              <w:t>生活方式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18" w:lineRule="auto"/>
              <w:ind w:left="0"/>
              <w:jc w:val="center"/>
              <w:textAlignment w:val="baseline"/>
            </w:pPr>
            <w:r>
              <w:rPr>
                <w:spacing w:val="1"/>
              </w:rPr>
              <w:t>和健康状况评估</w:t>
            </w:r>
          </w:p>
        </w:tc>
        <w:tc>
          <w:tcPr>
            <w:tcW w:w="6719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31" w:leftChars="15" w:firstLine="0"/>
              <w:jc w:val="both"/>
              <w:textAlignment w:val="baseline"/>
            </w:pPr>
            <w:r>
              <w:rPr>
                <w:spacing w:val="4"/>
              </w:rPr>
              <w:t>通过问诊及老年人护理需求评估，了解其基本健康状况、饮食、</w:t>
            </w:r>
            <w:r>
              <w:rPr>
                <w:spacing w:val="1"/>
              </w:rPr>
              <w:t>吸烟、饮酒、慢性疾病常见症状、既往所患疾病、</w:t>
            </w:r>
            <w:r>
              <w:t>治疗及目前用药和生活自理能力等情况。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6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Times New Roman" w:cs="Times New Roman"/>
                <w:sz w:val="21"/>
              </w:rPr>
            </w:pPr>
          </w:p>
        </w:tc>
        <w:tc>
          <w:tcPr>
            <w:tcW w:w="200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19" w:lineRule="auto"/>
              <w:ind w:left="0"/>
              <w:jc w:val="center"/>
              <w:textAlignment w:val="baseline"/>
            </w:pPr>
            <w:r>
              <w:rPr>
                <w:spacing w:val="3"/>
              </w:rPr>
              <w:t>体格检查</w:t>
            </w:r>
          </w:p>
        </w:tc>
        <w:tc>
          <w:tcPr>
            <w:tcW w:w="6719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31" w:leftChars="15"/>
              <w:jc w:val="both"/>
              <w:textAlignment w:val="baseline"/>
            </w:pPr>
            <w:r>
              <w:t>包括体温、脉搏、呼吸、血压、身高、体重、腰围、皮肤、浅表</w:t>
            </w:r>
            <w:r>
              <w:rPr>
                <w:spacing w:val="4"/>
              </w:rPr>
              <w:t>淋巴结、肺部、心脏、腹部等常规体格检查，并对口腔、视力、</w:t>
            </w:r>
            <w:r>
              <w:rPr>
                <w:spacing w:val="-1"/>
              </w:rPr>
              <w:t>听力和运动功能等进行粗测判断。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 w:firstLine="120"/>
              <w:jc w:val="center"/>
              <w:textAlignment w:val="baseline"/>
            </w:pPr>
            <w:r>
              <w:rPr>
                <w:spacing w:val="3"/>
              </w:rPr>
              <w:t>中医药</w:t>
            </w:r>
            <w:r>
              <w:rPr>
                <w:spacing w:val="-3"/>
              </w:rPr>
              <w:t>健康管理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20" w:lineRule="auto"/>
              <w:ind w:left="0"/>
              <w:jc w:val="center"/>
              <w:textAlignment w:val="baseline"/>
            </w:pPr>
            <w:r>
              <w:rPr>
                <w:spacing w:val="6"/>
              </w:rPr>
              <w:t>中医体质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198" w:lineRule="auto"/>
              <w:ind w:left="0"/>
              <w:jc w:val="center"/>
              <w:textAlignment w:val="baseline"/>
            </w:pPr>
            <w:r>
              <w:rPr>
                <w:spacing w:val="2"/>
              </w:rPr>
              <w:t>辨识及保健指导</w:t>
            </w:r>
          </w:p>
        </w:tc>
        <w:tc>
          <w:tcPr>
            <w:tcW w:w="6719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31" w:leftChars="15" w:right="0"/>
              <w:textAlignment w:val="baseline"/>
            </w:pPr>
            <w:r>
              <w:rPr>
                <w:spacing w:val="-1"/>
              </w:rPr>
              <w:t>对失能老年人开展中医体质辨识，根据不同体质从情志调摄、饮</w:t>
            </w:r>
            <w:r>
              <w:t>食调养、起居调摄、运动保健等方面进行中医养生保健指导。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</w:pPr>
            <w:r>
              <w:rPr>
                <w:spacing w:val="2"/>
              </w:rPr>
              <w:t>血压测量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19" w:lineRule="auto"/>
              <w:ind w:left="0"/>
              <w:jc w:val="center"/>
              <w:textAlignment w:val="baseline"/>
            </w:pPr>
            <w:r>
              <w:rPr>
                <w:spacing w:val="1"/>
              </w:rPr>
              <w:t>血压值测量</w:t>
            </w:r>
          </w:p>
        </w:tc>
        <w:tc>
          <w:tcPr>
            <w:tcW w:w="6719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31" w:leftChars="15" w:right="0"/>
              <w:textAlignment w:val="baseline"/>
            </w:pPr>
            <w:r>
              <w:rPr>
                <w:spacing w:val="-1"/>
              </w:rPr>
              <w:t>对失能老年人进行左侧和右侧的血压测量，对确诊的原发性高血</w:t>
            </w:r>
            <w:r>
              <w:t>压老年人提供高血压患者健康管理服务。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 w:firstLine="0"/>
              <w:jc w:val="center"/>
              <w:textAlignment w:val="baseline"/>
            </w:pPr>
            <w:r>
              <w:rPr>
                <w:spacing w:val="-4"/>
              </w:rPr>
              <w:t>末梢血</w:t>
            </w:r>
            <w:r>
              <w:rPr>
                <w:spacing w:val="4"/>
              </w:rPr>
              <w:t>血糖检测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14" w:lineRule="auto"/>
              <w:ind w:left="0" w:right="0" w:firstLine="0"/>
              <w:jc w:val="center"/>
              <w:textAlignment w:val="baseline"/>
              <w:rPr>
                <w:spacing w:val="1"/>
              </w:rPr>
            </w:pPr>
            <w:r>
              <w:rPr>
                <w:spacing w:val="1"/>
              </w:rPr>
              <w:t>空腹血糖值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14" w:lineRule="auto"/>
              <w:ind w:left="0" w:right="0" w:firstLine="0"/>
              <w:jc w:val="center"/>
              <w:textAlignment w:val="baseline"/>
            </w:pPr>
            <w:r>
              <w:rPr>
                <w:spacing w:val="-3"/>
              </w:rPr>
              <w:t>测量</w:t>
            </w:r>
          </w:p>
        </w:tc>
        <w:tc>
          <w:tcPr>
            <w:tcW w:w="6719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31" w:leftChars="15" w:right="0"/>
              <w:textAlignment w:val="baseline"/>
            </w:pPr>
            <w:r>
              <w:rPr>
                <w:spacing w:val="-1"/>
              </w:rPr>
              <w:t>对失能老年人进行空腹血糖值测量，对诊断为2型糖尿病的老年</w:t>
            </w:r>
            <w:r>
              <w:t>人提供糖尿病患者健康管理服务。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6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</w:pPr>
            <w:r>
              <w:rPr>
                <w:spacing w:val="3"/>
              </w:rPr>
              <w:t>康复指导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20" w:lineRule="auto"/>
              <w:ind w:left="0"/>
              <w:jc w:val="center"/>
              <w:textAlignment w:val="baseline"/>
            </w:pPr>
            <w:r>
              <w:rPr>
                <w:spacing w:val="2"/>
              </w:rPr>
              <w:t>坐起训练指导</w:t>
            </w:r>
          </w:p>
        </w:tc>
        <w:tc>
          <w:tcPr>
            <w:tcW w:w="6719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31" w:leftChars="15" w:right="0"/>
              <w:textAlignment w:val="baseline"/>
            </w:pPr>
            <w:r>
              <w:t>根据老年人健康状况，指导老年人坐起训练，逐步离床，减少卧床时间。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6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Times New Roman" w:cs="Times New Roman"/>
                <w:sz w:val="21"/>
              </w:rPr>
            </w:pPr>
          </w:p>
        </w:tc>
        <w:tc>
          <w:tcPr>
            <w:tcW w:w="200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19" w:lineRule="auto"/>
              <w:ind w:left="0"/>
              <w:jc w:val="center"/>
              <w:textAlignment w:val="baseline"/>
            </w:pPr>
            <w:r>
              <w:rPr>
                <w:spacing w:val="-2"/>
              </w:rPr>
              <w:t>偏瘫肢体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20" w:lineRule="auto"/>
              <w:ind w:left="0"/>
              <w:jc w:val="center"/>
              <w:textAlignment w:val="baseline"/>
            </w:pPr>
            <w:r>
              <w:rPr>
                <w:spacing w:val="2"/>
              </w:rPr>
              <w:t>综合训练指导</w:t>
            </w:r>
          </w:p>
        </w:tc>
        <w:tc>
          <w:tcPr>
            <w:tcW w:w="6719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31" w:leftChars="15" w:right="0"/>
              <w:jc w:val="both"/>
              <w:textAlignment w:val="baseline"/>
            </w:pPr>
            <w:r>
              <w:t>指导主动或被动活动患者肢体，避免肢体功能萎缩，加快肢体功能恢复的速度，改善偏瘫肢体功能恢复的程度，预防偏瘫肢体的畸形和挛缩。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6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Times New Roman" w:cs="Times New Roman"/>
                <w:sz w:val="21"/>
              </w:rPr>
            </w:pPr>
          </w:p>
        </w:tc>
        <w:tc>
          <w:tcPr>
            <w:tcW w:w="200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13" w:lineRule="auto"/>
              <w:ind w:left="0" w:right="0" w:firstLine="0"/>
              <w:jc w:val="center"/>
              <w:textAlignment w:val="baseline"/>
            </w:pPr>
            <w:r>
              <w:rPr>
                <w:spacing w:val="3"/>
              </w:rPr>
              <w:t>辅助器具</w:t>
            </w:r>
            <w:r>
              <w:rPr>
                <w:spacing w:val="7"/>
              </w:rPr>
              <w:t>指导</w:t>
            </w:r>
          </w:p>
        </w:tc>
        <w:tc>
          <w:tcPr>
            <w:tcW w:w="6719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31" w:leftChars="15" w:right="0"/>
              <w:textAlignment w:val="baseline"/>
            </w:pPr>
            <w:r>
              <w:t>根据老年人健康状况，指导老年人及照护者选择使用适宜的辅助</w:t>
            </w:r>
            <w:r>
              <w:rPr>
                <w:spacing w:val="-1"/>
              </w:rPr>
              <w:t>器具，如助行架、轮椅、坐便椅等。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6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right="0" w:firstLine="0"/>
              <w:jc w:val="center"/>
              <w:textAlignment w:val="baseline"/>
              <w:rPr>
                <w:spacing w:val="3"/>
              </w:rPr>
            </w:pPr>
            <w:r>
              <w:rPr>
                <w:spacing w:val="3"/>
              </w:rPr>
              <w:t>护理技能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right="0" w:firstLine="0"/>
              <w:jc w:val="center"/>
              <w:textAlignment w:val="baseline"/>
            </w:pPr>
            <w:r>
              <w:rPr>
                <w:spacing w:val="7"/>
              </w:rPr>
              <w:t>指导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30" w:lineRule="auto"/>
              <w:ind w:left="0" w:right="0" w:firstLine="0"/>
              <w:jc w:val="center"/>
              <w:textAlignment w:val="baseline"/>
            </w:pPr>
            <w:r>
              <w:rPr>
                <w:spacing w:val="1"/>
              </w:rPr>
              <w:t>压力性损伤预防</w:t>
            </w:r>
            <w:r>
              <w:rPr>
                <w:spacing w:val="7"/>
              </w:rPr>
              <w:t>指导</w:t>
            </w:r>
          </w:p>
        </w:tc>
        <w:tc>
          <w:tcPr>
            <w:tcW w:w="6719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31" w:leftChars="15" w:right="0"/>
              <w:jc w:val="both"/>
              <w:textAlignment w:val="baseline"/>
            </w:pPr>
            <w:r>
              <w:t>1.指导照护者掌握老年人皮肤清洁干燥的方法，如出汗、大小便失禁的老年人应及时更换潮湿被服及尿不湿或护理垫，避免局部潮湿。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31" w:leftChars="15" w:firstLine="0"/>
              <w:textAlignment w:val="baseline"/>
            </w:pPr>
            <w:r>
              <w:rPr>
                <w:spacing w:val="-5"/>
              </w:rPr>
              <w:t>2.指导照护者掌握翻身方法、翻身时间、翻身辅具使用，避免拖、</w:t>
            </w:r>
            <w:r>
              <w:rPr>
                <w:spacing w:val="-4"/>
              </w:rPr>
              <w:t>拉、拽、扯等动作，防止局部受压。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31" w:leftChars="15"/>
              <w:textAlignment w:val="baseline"/>
            </w:pPr>
            <w:r>
              <w:t>3.指导照护者观察老年人受压处皮肤情况，发现问题及时处</w:t>
            </w:r>
            <w:r>
              <w:rPr>
                <w:spacing w:val="-1"/>
              </w:rPr>
              <w:t>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6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Times New Roman" w:cs="Times New Roman"/>
                <w:sz w:val="21"/>
              </w:rPr>
            </w:pPr>
          </w:p>
        </w:tc>
        <w:tc>
          <w:tcPr>
            <w:tcW w:w="200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35" w:lineRule="auto"/>
              <w:ind w:left="0" w:right="0" w:firstLine="141"/>
              <w:jc w:val="center"/>
              <w:textAlignment w:val="baseline"/>
            </w:pPr>
            <w:r>
              <w:rPr>
                <w:spacing w:val="-2"/>
              </w:rPr>
              <w:t>压力性损伤护理</w:t>
            </w:r>
            <w:r>
              <w:rPr>
                <w:spacing w:val="7"/>
              </w:rPr>
              <w:t>指导</w:t>
            </w:r>
          </w:p>
        </w:tc>
        <w:tc>
          <w:tcPr>
            <w:tcW w:w="6719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31" w:leftChars="15"/>
              <w:textAlignment w:val="baseline"/>
            </w:pPr>
            <w:r>
              <w:rPr>
                <w:spacing w:val="1"/>
              </w:rPr>
              <w:t>1.指导照护者掌握压力性损伤常规护理要点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31" w:leftChars="15"/>
              <w:textAlignment w:val="baseline"/>
            </w:pPr>
            <w:r>
              <w:t>2.指导照护者观察老年人受压处皮肤情况，发现问题及时处理。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31" w:leftChars="15"/>
              <w:jc w:val="both"/>
              <w:textAlignment w:val="baseline"/>
            </w:pPr>
            <w:r>
              <w:rPr>
                <w:spacing w:val="-13"/>
              </w:rPr>
              <w:t>3.指导照护者压力性损伤换药方法，保持皮肤清洁</w:t>
            </w:r>
            <w:r>
              <w:rPr>
                <w:rFonts w:hint="eastAsia" w:eastAsia="宋体"/>
                <w:spacing w:val="-13"/>
                <w:lang w:eastAsia="zh-CN"/>
              </w:rPr>
              <w:t>干</w:t>
            </w:r>
            <w:r>
              <w:rPr>
                <w:spacing w:val="-13"/>
              </w:rPr>
              <w:t>燥、预防感染。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6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Times New Roman" w:cs="Times New Roman"/>
                <w:sz w:val="21"/>
              </w:rPr>
            </w:pPr>
          </w:p>
        </w:tc>
        <w:tc>
          <w:tcPr>
            <w:tcW w:w="200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02" w:lineRule="auto"/>
              <w:ind w:left="0"/>
              <w:jc w:val="center"/>
              <w:textAlignment w:val="baseline"/>
            </w:pPr>
            <w:r>
              <w:rPr>
                <w:spacing w:val="2"/>
              </w:rPr>
              <w:t>口腔护理指导</w:t>
            </w:r>
          </w:p>
        </w:tc>
        <w:tc>
          <w:tcPr>
            <w:tcW w:w="6719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31" w:leftChars="15"/>
              <w:textAlignment w:val="baseline"/>
            </w:pPr>
            <w:r>
              <w:t>指导照护者掌握老年人口腔护理要点，确保老年人口腔清洁。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6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Times New Roman" w:cs="Times New Roman"/>
                <w:sz w:val="21"/>
              </w:rPr>
            </w:pPr>
          </w:p>
        </w:tc>
        <w:tc>
          <w:tcPr>
            <w:tcW w:w="200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20" w:lineRule="auto"/>
              <w:ind w:left="0"/>
              <w:jc w:val="center"/>
              <w:textAlignment w:val="baseline"/>
            </w:pPr>
            <w:r>
              <w:rPr>
                <w:spacing w:val="3"/>
              </w:rPr>
              <w:t>用药指导</w:t>
            </w:r>
          </w:p>
        </w:tc>
        <w:tc>
          <w:tcPr>
            <w:tcW w:w="6719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31" w:leftChars="15"/>
              <w:textAlignment w:val="baseline"/>
            </w:pPr>
            <w:r>
              <w:rPr>
                <w:spacing w:val="-5"/>
              </w:rPr>
              <w:t>指导老年人及照护者掌握用药注意事项、禁忌证、服药适宜时间、</w:t>
            </w:r>
            <w:r>
              <w:rPr>
                <w:spacing w:val="-4"/>
              </w:rPr>
              <w:t>潜在的不良反应等。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 w:firstLine="0"/>
              <w:jc w:val="center"/>
              <w:textAlignment w:val="baseline"/>
              <w:rPr>
                <w:spacing w:val="3"/>
              </w:rPr>
            </w:pPr>
            <w:r>
              <w:rPr>
                <w:spacing w:val="3"/>
              </w:rPr>
              <w:t>营养改善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 w:firstLine="0"/>
              <w:jc w:val="center"/>
              <w:textAlignment w:val="baseline"/>
            </w:pPr>
            <w:r>
              <w:rPr>
                <w:spacing w:val="7"/>
              </w:rPr>
              <w:t>指导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19" w:lineRule="auto"/>
              <w:ind w:left="0"/>
              <w:jc w:val="center"/>
              <w:textAlignment w:val="baseline"/>
            </w:pPr>
            <w:r>
              <w:rPr>
                <w:spacing w:val="3"/>
              </w:rPr>
              <w:t>营养指导</w:t>
            </w:r>
          </w:p>
        </w:tc>
        <w:tc>
          <w:tcPr>
            <w:tcW w:w="6719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31" w:leftChars="15" w:right="0"/>
              <w:textAlignment w:val="baseline"/>
            </w:pPr>
            <w:r>
              <w:t>针对老年人营养状况、疾病状况，提供营养食谱建议，开展饮食类别指导。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</w:pPr>
            <w:r>
              <w:rPr>
                <w:spacing w:val="2"/>
              </w:rPr>
              <w:t>心理支持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19" w:lineRule="auto"/>
              <w:ind w:left="0"/>
              <w:jc w:val="center"/>
              <w:textAlignment w:val="baseline"/>
            </w:pPr>
            <w:r>
              <w:rPr>
                <w:spacing w:val="2"/>
              </w:rPr>
              <w:t>心理健康指导</w:t>
            </w:r>
          </w:p>
        </w:tc>
        <w:tc>
          <w:tcPr>
            <w:tcW w:w="6719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31" w:leftChars="15" w:right="0"/>
              <w:textAlignment w:val="baseline"/>
              <w:rPr>
                <w:rFonts w:hint="eastAsia" w:eastAsia="宋体"/>
                <w:lang w:eastAsia="zh-CN"/>
              </w:rPr>
            </w:pPr>
            <w:r>
              <w:t>1.对老年人进行心理健康知识宣讲，鼓励老年人保持积极乐观的</w:t>
            </w:r>
            <w:r>
              <w:rPr>
                <w:spacing w:val="6"/>
              </w:rPr>
              <w:t>心态</w:t>
            </w:r>
            <w:r>
              <w:rPr>
                <w:rFonts w:hint="eastAsia" w:eastAsia="宋体"/>
                <w:spacing w:val="6"/>
                <w:lang w:eastAsia="zh-CN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31" w:leftChars="15" w:right="0"/>
              <w:textAlignment w:val="baseline"/>
            </w:pPr>
            <w:r>
              <w:t>2.为有忧虑、恐惧、焦虑等问题的老年人提供心理疏导、情绪纾解等心理支持服务。</w:t>
            </w:r>
          </w:p>
        </w:tc>
      </w:tr>
    </w:tbl>
    <w:p>
      <w:pPr>
        <w:spacing w:line="600" w:lineRule="exact"/>
        <w:ind w:firstLine="1050" w:firstLineChars="500"/>
        <w:rPr>
          <w:rFonts w:hint="default" w:ascii="Times New Roman" w:eastAsia="仿宋_GB2312" w:cs="Times New Roman"/>
        </w:rPr>
      </w:pP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440" w:left="1588" w:header="851" w:footer="136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both"/>
    </w:pPr>
    <w:r>
      <w:rPr>
        <w:rStyle w:val="7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  <w:r>
      <w:rPr>
        <w:rStyle w:val="7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7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7"/>
        <w:rFonts w:ascii="宋体"/>
        <w:sz w:val="28"/>
        <w:szCs w:val="28"/>
      </w:rPr>
      <w:t>1</w:t>
    </w:r>
    <w:r>
      <w:rPr>
        <w:rFonts w:ascii="宋体"/>
        <w:sz w:val="28"/>
        <w:szCs w:val="28"/>
      </w:rPr>
      <w:fldChar w:fldCharType="end"/>
    </w:r>
    <w:r>
      <w:rPr>
        <w:rStyle w:val="7"/>
        <w:rFonts w:ascii="宋体"/>
        <w:sz w:val="28"/>
        <w:szCs w:val="28"/>
      </w:rPr>
      <w:t xml:space="preserve"> </w:t>
    </w:r>
    <w:r>
      <w:rPr>
        <w:rStyle w:val="7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7384C"/>
    <w:rsid w:val="0BE7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uiPriority w:val="0"/>
  </w:style>
  <w:style w:type="paragraph" w:customStyle="1" w:styleId="8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table" w:customStyle="1" w:styleId="9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2024-10-11T03:11:00Z</dcterms:created>
  <dc:creator>xxzx</dc:creator>
  <cp:lastModifiedBy>xxzx</cp:lastModifiedBy>
  <dcterms:modified xsi:type="dcterms:W3CDTF">2024-10-11T03:11:49Z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