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after="0" w:line="560" w:lineRule="exact"/>
        <w:jc w:val="center"/>
        <w:rPr>
          <w:rFonts w:ascii="方正小标宋简体" w:eastAsia="方正小标宋简体"/>
          <w:sz w:val="44"/>
          <w:szCs w:val="44"/>
        </w:rPr>
      </w:pPr>
      <w:r>
        <w:rPr>
          <w:rFonts w:hint="eastAsia" w:ascii="方正小标宋简体" w:hAnsi="方正小标宋简体" w:eastAsia="方正小标宋简体" w:cs="方正小标宋简体"/>
          <w:color w:val="222222"/>
          <w:kern w:val="0"/>
          <w:sz w:val="44"/>
          <w:szCs w:val="44"/>
        </w:rPr>
        <w:t>昆明市</w:t>
      </w:r>
      <w:r>
        <w:rPr>
          <w:rFonts w:hint="eastAsia" w:ascii="方正小标宋简体" w:eastAsia="方正小标宋简体"/>
          <w:sz w:val="44"/>
          <w:szCs w:val="44"/>
        </w:rPr>
        <w:t>“</w:t>
      </w:r>
      <w:r>
        <w:rPr>
          <w:rFonts w:hint="eastAsia" w:ascii="方正小标宋简体" w:eastAsia="方正小标宋简体"/>
          <w:sz w:val="44"/>
          <w:szCs w:val="44"/>
          <w:lang w:eastAsia="zh-CN"/>
        </w:rPr>
        <w:t>办医疗机构放射诊疗许可证”</w:t>
      </w:r>
      <w:r>
        <w:rPr>
          <w:rFonts w:hint="eastAsia" w:ascii="方正小标宋简体" w:eastAsia="方正小标宋简体"/>
          <w:sz w:val="44"/>
          <w:szCs w:val="44"/>
        </w:rPr>
        <w:t>主题事项审查手册</w:t>
      </w:r>
    </w:p>
    <w:p>
      <w:pPr>
        <w:pStyle w:val="3"/>
        <w:ind w:left="0" w:leftChars="0" w:firstLine="0" w:firstLineChars="0"/>
      </w:pPr>
    </w:p>
    <w:p>
      <w:pPr>
        <w:pStyle w:val="2"/>
        <w:spacing w:after="0" w:line="560" w:lineRule="exact"/>
        <w:ind w:firstLine="600" w:firstLineChars="200"/>
        <w:jc w:val="left"/>
        <w:rPr>
          <w:rFonts w:ascii="仿宋_GB2312" w:hAnsi="Arial" w:eastAsia="仿宋_GB2312" w:cs="Arial"/>
          <w:color w:val="222222"/>
          <w:kern w:val="0"/>
          <w:sz w:val="28"/>
          <w:szCs w:val="28"/>
        </w:rPr>
      </w:pPr>
      <w:r>
        <w:rPr>
          <w:rFonts w:hint="eastAsia" w:ascii="黑体" w:hAnsi="黑体" w:eastAsia="黑体" w:cs="Arial"/>
          <w:color w:val="222222"/>
          <w:kern w:val="0"/>
          <w:sz w:val="30"/>
          <w:szCs w:val="30"/>
        </w:rPr>
        <w:t>一、</w:t>
      </w:r>
      <w:r>
        <w:rPr>
          <w:rFonts w:hint="eastAsia" w:ascii="黑体" w:hAnsi="黑体" w:eastAsia="黑体" w:cs="Arial"/>
          <w:color w:val="222222"/>
          <w:kern w:val="0"/>
          <w:sz w:val="30"/>
          <w:szCs w:val="30"/>
          <w:lang w:val="en-US" w:eastAsia="zh-CN" w:bidi="ar-SA"/>
        </w:rPr>
        <w:t>“办医疗机构放射诊疗许可证”主题</w:t>
      </w:r>
      <w:r>
        <w:rPr>
          <w:rFonts w:hint="eastAsia" w:ascii="黑体" w:hAnsi="黑体" w:eastAsia="黑体" w:cs="Arial"/>
          <w:color w:val="222222"/>
          <w:kern w:val="0"/>
          <w:sz w:val="30"/>
          <w:szCs w:val="30"/>
        </w:rPr>
        <w:t>事项清单</w:t>
      </w:r>
    </w:p>
    <w:p>
      <w:pPr>
        <w:widowControl/>
        <w:spacing w:line="560" w:lineRule="exact"/>
        <w:ind w:firstLine="560" w:firstLineChars="200"/>
        <w:jc w:val="left"/>
        <w:rPr>
          <w:rFonts w:hint="eastAsia" w:ascii="仿宋_GB2312" w:hAnsi="Arial" w:cs="Arial"/>
          <w:color w:val="222222"/>
          <w:kern w:val="0"/>
          <w:sz w:val="28"/>
          <w:szCs w:val="28"/>
          <w:lang w:val="en-US" w:eastAsia="zh-CN"/>
        </w:rPr>
      </w:pPr>
      <w:r>
        <w:rPr>
          <w:rFonts w:hint="eastAsia" w:ascii="仿宋_GB2312" w:hAnsi="Arial" w:cs="Arial"/>
          <w:color w:val="222222"/>
          <w:kern w:val="0"/>
          <w:sz w:val="28"/>
          <w:szCs w:val="28"/>
          <w:lang w:val="en-US" w:eastAsia="zh-CN"/>
        </w:rPr>
        <w:t>1.医疗机构放射性职业病危害建设项目预评价报告审核；</w:t>
      </w:r>
    </w:p>
    <w:p>
      <w:pPr>
        <w:widowControl/>
        <w:spacing w:line="560" w:lineRule="exact"/>
        <w:ind w:firstLine="560" w:firstLineChars="200"/>
        <w:jc w:val="left"/>
        <w:rPr>
          <w:rFonts w:hint="eastAsia" w:ascii="仿宋_GB2312" w:hAnsi="Arial" w:cs="Arial"/>
          <w:color w:val="222222"/>
          <w:kern w:val="0"/>
          <w:sz w:val="28"/>
          <w:szCs w:val="28"/>
          <w:lang w:val="en-US" w:eastAsia="zh-CN"/>
        </w:rPr>
      </w:pPr>
      <w:r>
        <w:rPr>
          <w:rFonts w:hint="eastAsia" w:ascii="仿宋_GB2312" w:hAnsi="Arial" w:cs="Arial"/>
          <w:color w:val="222222"/>
          <w:kern w:val="0"/>
          <w:sz w:val="28"/>
          <w:szCs w:val="28"/>
          <w:lang w:val="en-US" w:eastAsia="zh-CN"/>
        </w:rPr>
        <w:t>2.医疗机构放射性职业病危害建设项目竣工验收；</w:t>
      </w:r>
    </w:p>
    <w:p>
      <w:pPr>
        <w:widowControl/>
        <w:spacing w:line="560" w:lineRule="exact"/>
        <w:ind w:firstLine="560" w:firstLineChars="200"/>
        <w:jc w:val="left"/>
        <w:rPr>
          <w:rFonts w:hint="eastAsia" w:ascii="仿宋_GB2312" w:hAnsi="Arial" w:cs="Arial"/>
          <w:color w:val="222222"/>
          <w:kern w:val="0"/>
          <w:sz w:val="28"/>
          <w:szCs w:val="28"/>
          <w:lang w:eastAsia="zh-CN"/>
        </w:rPr>
      </w:pPr>
      <w:r>
        <w:rPr>
          <w:rFonts w:hint="eastAsia" w:ascii="仿宋_GB2312" w:hAnsi="Arial" w:cs="Arial"/>
          <w:color w:val="222222"/>
          <w:kern w:val="0"/>
          <w:sz w:val="28"/>
          <w:szCs w:val="28"/>
          <w:lang w:val="en-US" w:eastAsia="zh-CN"/>
        </w:rPr>
        <w:t>3.放射源诊疗技术和医用辐射机构许可（新办）</w:t>
      </w:r>
      <w:r>
        <w:rPr>
          <w:rFonts w:hint="eastAsia" w:ascii="仿宋_GB2312" w:hAnsi="Arial" w:cs="Arial"/>
          <w:color w:val="222222"/>
          <w:kern w:val="0"/>
          <w:sz w:val="28"/>
          <w:szCs w:val="28"/>
          <w:lang w:eastAsia="zh-CN"/>
        </w:rPr>
        <w:t>。</w:t>
      </w:r>
    </w:p>
    <w:p>
      <w:pPr>
        <w:widowControl/>
        <w:spacing w:line="560" w:lineRule="exact"/>
        <w:ind w:firstLine="600" w:firstLineChars="200"/>
        <w:jc w:val="left"/>
        <w:outlineLvl w:val="0"/>
        <w:rPr>
          <w:rFonts w:ascii="黑体" w:hAnsi="黑体" w:eastAsia="黑体" w:cs="Arial"/>
          <w:color w:val="222222"/>
          <w:kern w:val="0"/>
          <w:sz w:val="30"/>
          <w:szCs w:val="30"/>
        </w:rPr>
      </w:pPr>
      <w:r>
        <w:rPr>
          <w:rFonts w:hint="eastAsia" w:ascii="黑体" w:hAnsi="黑体" w:eastAsia="黑体" w:cs="Arial"/>
          <w:color w:val="222222"/>
          <w:kern w:val="0"/>
          <w:sz w:val="30"/>
          <w:szCs w:val="30"/>
        </w:rPr>
        <w:t>二、综合窗口职责</w:t>
      </w:r>
    </w:p>
    <w:p>
      <w:pPr>
        <w:widowControl/>
        <w:spacing w:line="560" w:lineRule="exact"/>
        <w:ind w:firstLine="560" w:firstLineChars="200"/>
        <w:jc w:val="left"/>
        <w:rPr>
          <w:rFonts w:hint="eastAsia" w:ascii="仿宋_GB2312" w:hAnsi="Arial" w:cs="Arial"/>
          <w:color w:val="222222"/>
          <w:kern w:val="0"/>
          <w:sz w:val="28"/>
          <w:szCs w:val="28"/>
        </w:rPr>
      </w:pPr>
      <w:r>
        <w:rPr>
          <w:rFonts w:hint="eastAsia" w:ascii="仿宋_GB2312" w:hAnsi="Arial" w:cs="Arial"/>
          <w:color w:val="222222"/>
          <w:kern w:val="0"/>
          <w:sz w:val="28"/>
          <w:szCs w:val="28"/>
        </w:rPr>
        <w:t>政务服务中心设立综合窗口，受理</w:t>
      </w:r>
      <w:r>
        <w:rPr>
          <w:rFonts w:hint="eastAsia" w:ascii="仿宋_GB2312" w:hAnsi="Arial" w:cs="Arial"/>
          <w:color w:val="222222"/>
          <w:kern w:val="0"/>
          <w:sz w:val="28"/>
          <w:szCs w:val="28"/>
          <w:lang w:val="en-US" w:eastAsia="zh-CN"/>
        </w:rPr>
        <w:t>“办医疗机构放射诊疗许可证”</w:t>
      </w:r>
      <w:r>
        <w:rPr>
          <w:rFonts w:hint="eastAsia" w:ascii="仿宋_GB2312" w:hAnsi="Arial" w:cs="Arial"/>
          <w:color w:val="222222"/>
          <w:kern w:val="0"/>
          <w:sz w:val="28"/>
          <w:szCs w:val="28"/>
        </w:rPr>
        <w:t>主题事项联办申请，核查申请材料是否齐备、规范；提供</w:t>
      </w:r>
      <w:r>
        <w:rPr>
          <w:rFonts w:hint="eastAsia" w:ascii="仿宋_GB2312" w:hAnsi="Arial" w:cs="Arial"/>
          <w:color w:val="222222"/>
          <w:kern w:val="0"/>
          <w:sz w:val="28"/>
          <w:szCs w:val="28"/>
          <w:lang w:val="en-US" w:eastAsia="zh-CN"/>
        </w:rPr>
        <w:t>“办医疗机构放射诊疗许可证”</w:t>
      </w:r>
      <w:r>
        <w:rPr>
          <w:rFonts w:hint="eastAsia" w:ascii="仿宋_GB2312" w:hAnsi="Arial" w:cs="Arial"/>
          <w:color w:val="222222"/>
          <w:kern w:val="0"/>
          <w:sz w:val="28"/>
          <w:szCs w:val="28"/>
        </w:rPr>
        <w:t>主题事项一站式办理服务，负责办理结果统一出件。</w:t>
      </w:r>
    </w:p>
    <w:p>
      <w:pPr>
        <w:widowControl/>
        <w:spacing w:line="560" w:lineRule="exact"/>
        <w:ind w:firstLine="600" w:firstLineChars="200"/>
        <w:jc w:val="left"/>
        <w:outlineLvl w:val="0"/>
        <w:rPr>
          <w:rFonts w:ascii="黑体" w:hAnsi="黑体" w:eastAsia="黑体" w:cs="Arial"/>
          <w:color w:val="222222"/>
          <w:kern w:val="0"/>
          <w:sz w:val="30"/>
          <w:szCs w:val="30"/>
        </w:rPr>
      </w:pPr>
      <w:r>
        <w:rPr>
          <w:rFonts w:hint="eastAsia" w:ascii="黑体" w:hAnsi="黑体" w:eastAsia="黑体" w:cs="Arial"/>
          <w:color w:val="222222"/>
          <w:kern w:val="0"/>
          <w:sz w:val="30"/>
          <w:szCs w:val="30"/>
        </w:rPr>
        <w:t>三、审查标准</w:t>
      </w:r>
    </w:p>
    <w:p>
      <w:pPr>
        <w:widowControl/>
        <w:spacing w:line="560" w:lineRule="exact"/>
        <w:ind w:firstLine="562" w:firstLineChars="200"/>
        <w:jc w:val="left"/>
        <w:outlineLvl w:val="1"/>
        <w:rPr>
          <w:rFonts w:ascii="仿宋_GB2312" w:hAnsi="Arial" w:cs="Arial"/>
          <w:b/>
          <w:bCs/>
          <w:color w:val="222222"/>
          <w:kern w:val="0"/>
          <w:sz w:val="28"/>
          <w:szCs w:val="28"/>
        </w:rPr>
      </w:pPr>
      <w:r>
        <w:rPr>
          <w:rFonts w:hint="eastAsia" w:ascii="仿宋_GB2312" w:hAnsi="Arial" w:cs="Arial"/>
          <w:b/>
          <w:bCs/>
          <w:color w:val="222222"/>
          <w:kern w:val="0"/>
          <w:sz w:val="28"/>
          <w:szCs w:val="28"/>
        </w:rPr>
        <w:t>（一）申请主体审查标准</w:t>
      </w:r>
    </w:p>
    <w:p>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1</w:t>
      </w:r>
      <w:r>
        <w:rPr>
          <w:rFonts w:ascii="仿宋_GB2312" w:hAnsi="Arial" w:cs="Arial"/>
          <w:color w:val="222222"/>
          <w:kern w:val="0"/>
          <w:sz w:val="28"/>
          <w:szCs w:val="28"/>
        </w:rPr>
        <w:t>.</w:t>
      </w:r>
      <w:r>
        <w:rPr>
          <w:rFonts w:hint="eastAsia" w:ascii="仿宋_GB2312" w:hAnsi="Arial" w:cs="Arial"/>
          <w:color w:val="222222"/>
          <w:kern w:val="0"/>
          <w:sz w:val="28"/>
          <w:szCs w:val="28"/>
        </w:rPr>
        <w:t>申请主体须符合法律规定的要求；</w:t>
      </w:r>
    </w:p>
    <w:p>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2.申请主体须符合场景范围规定的要求。</w:t>
      </w:r>
    </w:p>
    <w:p>
      <w:pPr>
        <w:widowControl/>
        <w:spacing w:line="560" w:lineRule="exact"/>
        <w:ind w:firstLine="562" w:firstLineChars="200"/>
        <w:jc w:val="left"/>
        <w:outlineLvl w:val="1"/>
        <w:rPr>
          <w:rFonts w:ascii="仿宋_GB2312" w:hAnsi="Arial" w:cs="Arial"/>
          <w:b/>
          <w:bCs/>
          <w:color w:val="222222"/>
          <w:kern w:val="0"/>
          <w:sz w:val="28"/>
          <w:szCs w:val="28"/>
        </w:rPr>
      </w:pPr>
      <w:r>
        <w:rPr>
          <w:rFonts w:hint="eastAsia" w:ascii="仿宋_GB2312" w:hAnsi="Arial" w:cs="Arial"/>
          <w:b/>
          <w:bCs/>
          <w:color w:val="222222"/>
          <w:kern w:val="0"/>
          <w:sz w:val="28"/>
          <w:szCs w:val="28"/>
        </w:rPr>
        <w:t>（二）申请材料审查标准</w:t>
      </w:r>
    </w:p>
    <w:p>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1</w:t>
      </w:r>
      <w:r>
        <w:rPr>
          <w:rFonts w:ascii="仿宋_GB2312" w:hAnsi="Arial" w:cs="Arial"/>
          <w:color w:val="222222"/>
          <w:kern w:val="0"/>
          <w:sz w:val="28"/>
          <w:szCs w:val="28"/>
        </w:rPr>
        <w:t>.</w:t>
      </w:r>
      <w:r>
        <w:rPr>
          <w:rFonts w:hint="eastAsia" w:ascii="仿宋_GB2312" w:hAnsi="Arial" w:cs="Arial"/>
          <w:color w:val="222222"/>
          <w:kern w:val="0"/>
          <w:sz w:val="28"/>
          <w:szCs w:val="28"/>
        </w:rPr>
        <w:t>通过网上电子审查进行形式要件审查，或对申请人所提交的纸质申请材料进行形式审查；</w:t>
      </w:r>
    </w:p>
    <w:p>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2</w:t>
      </w:r>
      <w:r>
        <w:rPr>
          <w:rFonts w:ascii="仿宋_GB2312" w:hAnsi="Arial" w:cs="Arial"/>
          <w:color w:val="222222"/>
          <w:kern w:val="0"/>
          <w:sz w:val="28"/>
          <w:szCs w:val="28"/>
        </w:rPr>
        <w:t>.</w:t>
      </w:r>
      <w:r>
        <w:rPr>
          <w:rFonts w:hint="eastAsia" w:ascii="仿宋_GB2312" w:hAnsi="Arial" w:cs="Arial"/>
          <w:color w:val="222222"/>
          <w:kern w:val="0"/>
          <w:sz w:val="28"/>
          <w:szCs w:val="28"/>
        </w:rPr>
        <w:t>申请材料的完整性及合法性；</w:t>
      </w:r>
    </w:p>
    <w:p>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3</w:t>
      </w:r>
      <w:r>
        <w:rPr>
          <w:rFonts w:ascii="仿宋_GB2312" w:hAnsi="Arial" w:cs="Arial"/>
          <w:color w:val="222222"/>
          <w:kern w:val="0"/>
          <w:sz w:val="28"/>
          <w:szCs w:val="28"/>
        </w:rPr>
        <w:t>.</w:t>
      </w:r>
      <w:r>
        <w:rPr>
          <w:rFonts w:hint="eastAsia" w:ascii="仿宋_GB2312" w:hAnsi="Arial" w:cs="Arial"/>
          <w:color w:val="222222"/>
          <w:kern w:val="0"/>
          <w:sz w:val="28"/>
          <w:szCs w:val="28"/>
        </w:rPr>
        <w:t>申请事项属于职权范围，申请材料齐全、符合法定形式，或者申请人按照要求提交全部补正申请材料的，应当场填写材料接收凭证；</w:t>
      </w:r>
    </w:p>
    <w:p>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4</w:t>
      </w:r>
      <w:r>
        <w:rPr>
          <w:rFonts w:ascii="仿宋_GB2312" w:hAnsi="Arial" w:cs="Arial"/>
          <w:color w:val="222222"/>
          <w:kern w:val="0"/>
          <w:sz w:val="28"/>
          <w:szCs w:val="28"/>
        </w:rPr>
        <w:t>.</w:t>
      </w:r>
      <w:r>
        <w:rPr>
          <w:rFonts w:hint="eastAsia" w:ascii="仿宋_GB2312" w:hAnsi="Arial" w:cs="Arial"/>
          <w:color w:val="222222"/>
          <w:kern w:val="0"/>
          <w:sz w:val="28"/>
          <w:szCs w:val="28"/>
        </w:rPr>
        <w:t>申请材料存在可以当场更正的错误的，应当允许申请人当场更正。</w:t>
      </w:r>
    </w:p>
    <w:p>
      <w:pPr>
        <w:widowControl/>
        <w:spacing w:line="560" w:lineRule="exact"/>
        <w:ind w:firstLine="562" w:firstLineChars="200"/>
        <w:jc w:val="left"/>
        <w:outlineLvl w:val="1"/>
        <w:rPr>
          <w:rFonts w:ascii="仿宋_GB2312" w:hAnsi="Arial" w:cs="Arial"/>
          <w:b/>
          <w:bCs/>
          <w:color w:val="222222"/>
          <w:kern w:val="0"/>
          <w:sz w:val="28"/>
          <w:szCs w:val="28"/>
        </w:rPr>
      </w:pPr>
      <w:r>
        <w:rPr>
          <w:rFonts w:hint="eastAsia" w:ascii="仿宋_GB2312" w:hAnsi="Arial" w:cs="Arial"/>
          <w:b/>
          <w:bCs/>
          <w:color w:val="222222"/>
          <w:kern w:val="0"/>
          <w:sz w:val="28"/>
          <w:szCs w:val="28"/>
        </w:rPr>
        <w:t>（三）受理环节职责</w:t>
      </w:r>
    </w:p>
    <w:p>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1.申请事项是否属于本部门法定职权；</w:t>
      </w:r>
    </w:p>
    <w:p>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2.申请人主体是否符合相关要求；</w:t>
      </w:r>
    </w:p>
    <w:p>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3.申请人所提交的电子申请或纸质材料是否与对外公示材料清单目录一致；</w:t>
      </w:r>
    </w:p>
    <w:p>
      <w:pPr>
        <w:widowControl/>
        <w:spacing w:line="560" w:lineRule="exact"/>
        <w:ind w:firstLine="560" w:firstLineChars="200"/>
        <w:jc w:val="left"/>
        <w:rPr>
          <w:rFonts w:ascii="仿宋_GB2312" w:hAnsi="Arial" w:cs="Arial"/>
          <w:color w:val="222222"/>
          <w:kern w:val="0"/>
          <w:sz w:val="28"/>
          <w:szCs w:val="28"/>
        </w:rPr>
      </w:pPr>
      <w:r>
        <w:rPr>
          <w:rFonts w:ascii="仿宋_GB2312" w:hAnsi="Arial" w:cs="Arial"/>
          <w:color w:val="222222"/>
          <w:kern w:val="0"/>
          <w:sz w:val="28"/>
          <w:szCs w:val="28"/>
        </w:rPr>
        <w:t>4</w:t>
      </w:r>
      <w:r>
        <w:rPr>
          <w:rFonts w:hint="eastAsia" w:ascii="仿宋_GB2312" w:hAnsi="Arial" w:cs="Arial"/>
          <w:color w:val="222222"/>
          <w:kern w:val="0"/>
          <w:sz w:val="28"/>
          <w:szCs w:val="28"/>
        </w:rPr>
        <w:t>.申请人所申请事项内容和理由依据是否符合相应的法定条件。</w:t>
      </w:r>
    </w:p>
    <w:p>
      <w:pPr>
        <w:ind w:firstLine="600" w:firstLineChars="200"/>
        <w:rPr>
          <w:rFonts w:ascii="黑体" w:hAnsi="黑体" w:eastAsia="黑体" w:cs="Arial"/>
          <w:color w:val="222222"/>
          <w:kern w:val="0"/>
          <w:sz w:val="30"/>
          <w:szCs w:val="30"/>
        </w:rPr>
      </w:pPr>
      <w:r>
        <w:rPr>
          <w:rFonts w:hint="eastAsia" w:ascii="黑体" w:hAnsi="黑体" w:eastAsia="黑体" w:cs="Arial"/>
          <w:color w:val="222222"/>
          <w:kern w:val="0"/>
          <w:sz w:val="30"/>
          <w:szCs w:val="30"/>
        </w:rPr>
        <w:t>四、申请要件审查要点</w:t>
      </w:r>
    </w:p>
    <w:p>
      <w:pPr>
        <w:widowControl/>
        <w:spacing w:line="560" w:lineRule="exact"/>
        <w:ind w:firstLine="562" w:firstLineChars="200"/>
        <w:jc w:val="left"/>
        <w:outlineLvl w:val="1"/>
        <w:rPr>
          <w:rFonts w:ascii="仿宋_GB2312" w:hAnsi="Arial" w:cs="Arial"/>
          <w:b/>
          <w:bCs/>
          <w:color w:val="222222"/>
          <w:kern w:val="0"/>
          <w:sz w:val="28"/>
          <w:szCs w:val="28"/>
        </w:rPr>
      </w:pPr>
      <w:r>
        <w:rPr>
          <w:rFonts w:hint="eastAsia" w:ascii="仿宋_GB2312" w:hAnsi="Arial" w:cs="Arial"/>
          <w:b/>
          <w:bCs/>
          <w:color w:val="222222"/>
          <w:kern w:val="0"/>
          <w:sz w:val="28"/>
          <w:szCs w:val="28"/>
        </w:rPr>
        <w:t>（一）必要材料</w:t>
      </w:r>
    </w:p>
    <w:p>
      <w:pPr>
        <w:pStyle w:val="2"/>
        <w:ind w:firstLine="560" w:firstLineChars="200"/>
        <w:rPr>
          <w:rFonts w:hint="eastAsia" w:ascii="仿宋_GB2312" w:hAnsi="Arial" w:cs="Arial"/>
          <w:kern w:val="0"/>
          <w:sz w:val="28"/>
          <w:szCs w:val="28"/>
          <w:lang w:val="en-US" w:eastAsia="zh-CN"/>
        </w:rPr>
      </w:pPr>
      <w:r>
        <w:rPr>
          <w:rFonts w:hint="eastAsia" w:ascii="仿宋_GB2312" w:hAnsi="Arial" w:cs="Arial"/>
          <w:kern w:val="0"/>
          <w:sz w:val="28"/>
          <w:szCs w:val="28"/>
          <w:lang w:val="en-US" w:eastAsia="zh-CN"/>
        </w:rPr>
        <w:t>1.医疗机构执业许可证</w:t>
      </w:r>
    </w:p>
    <w:p>
      <w:pPr>
        <w:pStyle w:val="3"/>
        <w:ind w:left="0" w:leftChars="0" w:firstLine="0" w:firstLineChars="0"/>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5335270" cy="2901950"/>
            <wp:effectExtent l="0" t="0" r="17780" b="12700"/>
            <wp:docPr id="10" name="图片 10" descr="医疗机构执业许可证（样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医疗机构执业许可证（样表）"/>
                    <pic:cNvPicPr>
                      <a:picLocks noChangeAspect="1"/>
                    </pic:cNvPicPr>
                  </pic:nvPicPr>
                  <pic:blipFill>
                    <a:blip r:embed="rId5"/>
                    <a:stretch>
                      <a:fillRect/>
                    </a:stretch>
                  </pic:blipFill>
                  <pic:spPr>
                    <a:xfrm>
                      <a:off x="0" y="0"/>
                      <a:ext cx="5335270" cy="2901950"/>
                    </a:xfrm>
                    <a:prstGeom prst="rect">
                      <a:avLst/>
                    </a:prstGeom>
                  </pic:spPr>
                </pic:pic>
              </a:graphicData>
            </a:graphic>
          </wp:inline>
        </w:drawing>
      </w:r>
    </w:p>
    <w:p>
      <w:pPr>
        <w:widowControl/>
        <w:spacing w:line="560" w:lineRule="exact"/>
        <w:ind w:firstLine="560" w:firstLineChars="200"/>
        <w:jc w:val="left"/>
        <w:rPr>
          <w:rFonts w:hint="eastAsia" w:ascii="仿宋_GB2312" w:hAnsi="Arial" w:cs="Arial"/>
          <w:kern w:val="0"/>
          <w:sz w:val="28"/>
          <w:szCs w:val="28"/>
        </w:rPr>
      </w:pPr>
      <w:r>
        <w:rPr>
          <w:rFonts w:hint="eastAsia" w:ascii="仿宋_GB2312" w:hAnsi="Arial" w:cs="Arial"/>
          <w:kern w:val="0"/>
          <w:sz w:val="28"/>
          <w:szCs w:val="28"/>
        </w:rPr>
        <w:t>审查要点：申请人确认无误提交即可。</w:t>
      </w:r>
      <w:bookmarkStart w:id="0" w:name="_GoBack"/>
      <w:bookmarkEnd w:id="0"/>
    </w:p>
    <w:p>
      <w:pPr>
        <w:pStyle w:val="2"/>
        <w:numPr>
          <w:ilvl w:val="0"/>
          <w:numId w:val="0"/>
        </w:numPr>
        <w:ind w:firstLine="560" w:firstLineChars="200"/>
        <w:rPr>
          <w:rFonts w:hint="eastAsia" w:ascii="仿宋_GB2312" w:hAnsi="Arial" w:cs="Arial"/>
          <w:kern w:val="0"/>
          <w:sz w:val="28"/>
          <w:szCs w:val="28"/>
          <w:lang w:val="en-US" w:eastAsia="zh-CN"/>
        </w:rPr>
      </w:pPr>
    </w:p>
    <w:p>
      <w:pPr>
        <w:pStyle w:val="2"/>
        <w:numPr>
          <w:ilvl w:val="0"/>
          <w:numId w:val="0"/>
        </w:numPr>
        <w:ind w:firstLine="560" w:firstLineChars="200"/>
        <w:rPr>
          <w:rFonts w:hint="eastAsia" w:ascii="仿宋_GB2312" w:hAnsi="Arial" w:cs="Arial"/>
          <w:kern w:val="0"/>
          <w:sz w:val="28"/>
          <w:szCs w:val="28"/>
          <w:lang w:val="en-US" w:eastAsia="zh-CN"/>
        </w:rPr>
      </w:pPr>
      <w:r>
        <w:rPr>
          <w:rFonts w:hint="eastAsia" w:ascii="仿宋_GB2312" w:hAnsi="Arial" w:cs="Arial"/>
          <w:kern w:val="0"/>
          <w:sz w:val="28"/>
          <w:szCs w:val="28"/>
          <w:lang w:val="en-US" w:eastAsia="zh-CN"/>
        </w:rPr>
        <w:t>2.放射诊疗设备、放射防护与质量控制设备清单</w:t>
      </w:r>
    </w:p>
    <w:p>
      <w:pPr>
        <w:pStyle w:val="3"/>
        <w:numPr>
          <w:ilvl w:val="0"/>
          <w:numId w:val="0"/>
        </w:numPr>
        <w:rPr>
          <w:rFonts w:hint="default"/>
          <w:lang w:val="en-US" w:eastAsia="zh-CN"/>
        </w:rPr>
      </w:pPr>
      <w:r>
        <w:rPr>
          <w:rFonts w:hint="default"/>
          <w:lang w:val="en-US" w:eastAsia="zh-CN"/>
        </w:rPr>
        <w:drawing>
          <wp:inline distT="0" distB="0" distL="114300" distR="114300">
            <wp:extent cx="5269230" cy="3123565"/>
            <wp:effectExtent l="0" t="0" r="7620" b="635"/>
            <wp:docPr id="11" name="图片 11" descr="放射诊疗设备、放射防护与质量控制设备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放射诊疗设备、放射防护与质量控制设备清单"/>
                    <pic:cNvPicPr>
                      <a:picLocks noChangeAspect="1"/>
                    </pic:cNvPicPr>
                  </pic:nvPicPr>
                  <pic:blipFill>
                    <a:blip r:embed="rId6"/>
                    <a:stretch>
                      <a:fillRect/>
                    </a:stretch>
                  </pic:blipFill>
                  <pic:spPr>
                    <a:xfrm>
                      <a:off x="0" y="0"/>
                      <a:ext cx="5269230" cy="3123565"/>
                    </a:xfrm>
                    <a:prstGeom prst="rect">
                      <a:avLst/>
                    </a:prstGeom>
                  </pic:spPr>
                </pic:pic>
              </a:graphicData>
            </a:graphic>
          </wp:inline>
        </w:drawing>
      </w:r>
    </w:p>
    <w:p>
      <w:pPr>
        <w:widowControl/>
        <w:spacing w:line="560" w:lineRule="exact"/>
        <w:ind w:firstLine="560" w:firstLineChars="200"/>
        <w:jc w:val="left"/>
        <w:rPr>
          <w:rFonts w:hint="eastAsia" w:ascii="仿宋_GB2312" w:hAnsi="Arial" w:cs="Arial"/>
          <w:kern w:val="0"/>
          <w:sz w:val="28"/>
          <w:szCs w:val="28"/>
        </w:rPr>
      </w:pPr>
      <w:r>
        <w:rPr>
          <w:rFonts w:hint="eastAsia" w:ascii="仿宋_GB2312" w:hAnsi="Arial" w:cs="Arial"/>
          <w:kern w:val="0"/>
          <w:sz w:val="28"/>
          <w:szCs w:val="28"/>
        </w:rPr>
        <w:t>审查要点：申请人确认无误提交即可。</w:t>
      </w:r>
    </w:p>
    <w:p>
      <w:pPr>
        <w:pStyle w:val="2"/>
        <w:numPr>
          <w:ilvl w:val="0"/>
          <w:numId w:val="0"/>
        </w:numPr>
        <w:ind w:firstLine="560" w:firstLineChars="200"/>
        <w:rPr>
          <w:rFonts w:hint="eastAsia" w:ascii="仿宋_GB2312" w:hAnsi="Arial" w:cs="Arial"/>
          <w:kern w:val="0"/>
          <w:sz w:val="28"/>
          <w:szCs w:val="28"/>
          <w:lang w:val="en-US" w:eastAsia="zh-CN"/>
        </w:rPr>
      </w:pPr>
    </w:p>
    <w:p>
      <w:pPr>
        <w:pStyle w:val="2"/>
        <w:numPr>
          <w:ilvl w:val="0"/>
          <w:numId w:val="0"/>
        </w:numPr>
        <w:ind w:firstLine="560" w:firstLineChars="200"/>
        <w:rPr>
          <w:rFonts w:hint="default" w:ascii="仿宋_GB2312" w:hAnsi="Arial" w:cs="Arial"/>
          <w:kern w:val="0"/>
          <w:sz w:val="28"/>
          <w:szCs w:val="28"/>
          <w:lang w:val="en-US" w:eastAsia="zh-CN"/>
        </w:rPr>
      </w:pPr>
      <w:r>
        <w:rPr>
          <w:rFonts w:hint="eastAsia" w:ascii="仿宋_GB2312" w:hAnsi="Arial" w:cs="Arial"/>
          <w:kern w:val="0"/>
          <w:sz w:val="28"/>
          <w:szCs w:val="28"/>
          <w:lang w:val="en-US" w:eastAsia="zh-CN"/>
        </w:rPr>
        <w:t>3.放射诊疗工作人员一览表及其任职资格证书</w:t>
      </w:r>
    </w:p>
    <w:p>
      <w:pPr>
        <w:pStyle w:val="3"/>
        <w:ind w:left="0" w:leftChars="0" w:firstLine="0" w:firstLineChars="0"/>
        <w:rPr>
          <w:rFonts w:hint="eastAsia" w:eastAsia="仿宋_GB2312"/>
          <w:lang w:eastAsia="zh-CN"/>
        </w:rPr>
      </w:pPr>
      <w:r>
        <w:rPr>
          <w:rFonts w:hint="eastAsia" w:eastAsia="仿宋_GB2312"/>
          <w:lang w:eastAsia="zh-CN"/>
        </w:rPr>
        <w:drawing>
          <wp:inline distT="0" distB="0" distL="114300" distR="114300">
            <wp:extent cx="5269865" cy="2644140"/>
            <wp:effectExtent l="0" t="0" r="6985" b="3810"/>
            <wp:docPr id="13" name="图片 13" descr="放射技术人员一览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放射技术人员一览表"/>
                    <pic:cNvPicPr>
                      <a:picLocks noChangeAspect="1"/>
                    </pic:cNvPicPr>
                  </pic:nvPicPr>
                  <pic:blipFill>
                    <a:blip r:embed="rId7"/>
                    <a:stretch>
                      <a:fillRect/>
                    </a:stretch>
                  </pic:blipFill>
                  <pic:spPr>
                    <a:xfrm>
                      <a:off x="0" y="0"/>
                      <a:ext cx="5269865" cy="2644140"/>
                    </a:xfrm>
                    <a:prstGeom prst="rect">
                      <a:avLst/>
                    </a:prstGeom>
                  </pic:spPr>
                </pic:pic>
              </a:graphicData>
            </a:graphic>
          </wp:inline>
        </w:drawing>
      </w:r>
    </w:p>
    <w:p>
      <w:pPr>
        <w:rPr>
          <w:rFonts w:hint="eastAsia"/>
          <w:lang w:eastAsia="zh-CN"/>
        </w:rPr>
      </w:pPr>
    </w:p>
    <w:p>
      <w:pPr>
        <w:widowControl/>
        <w:ind w:firstLine="560" w:firstLineChars="200"/>
        <w:jc w:val="both"/>
        <w:rPr>
          <w:rFonts w:hint="default" w:ascii="仿宋_GB2312" w:hAnsi="Arial" w:eastAsia="仿宋_GB2312" w:cs="Arial"/>
          <w:color w:val="222222"/>
          <w:kern w:val="0"/>
          <w:sz w:val="28"/>
          <w:szCs w:val="28"/>
          <w:lang w:val="en-US" w:eastAsia="zh-CN"/>
        </w:rPr>
      </w:pPr>
      <w:r>
        <w:rPr>
          <w:rFonts w:hint="default" w:ascii="仿宋_GB2312" w:hAnsi="Arial" w:eastAsia="仿宋_GB2312" w:cs="Arial"/>
          <w:color w:val="222222"/>
          <w:kern w:val="0"/>
          <w:sz w:val="28"/>
          <w:szCs w:val="28"/>
          <w:lang w:val="en-US" w:eastAsia="zh-CN"/>
        </w:rPr>
        <w:drawing>
          <wp:inline distT="0" distB="0" distL="114300" distR="114300">
            <wp:extent cx="5105400" cy="3581400"/>
            <wp:effectExtent l="0" t="0" r="0" b="0"/>
            <wp:docPr id="14" name="图片 14" descr="护士资格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护士资格证书"/>
                    <pic:cNvPicPr>
                      <a:picLocks noChangeAspect="1"/>
                    </pic:cNvPicPr>
                  </pic:nvPicPr>
                  <pic:blipFill>
                    <a:blip r:embed="rId8"/>
                    <a:stretch>
                      <a:fillRect/>
                    </a:stretch>
                  </pic:blipFill>
                  <pic:spPr>
                    <a:xfrm>
                      <a:off x="0" y="0"/>
                      <a:ext cx="5105400" cy="3581400"/>
                    </a:xfrm>
                    <a:prstGeom prst="rect">
                      <a:avLst/>
                    </a:prstGeom>
                  </pic:spPr>
                </pic:pic>
              </a:graphicData>
            </a:graphic>
          </wp:inline>
        </w:drawing>
      </w:r>
    </w:p>
    <w:p>
      <w:pPr>
        <w:widowControl/>
        <w:spacing w:line="560" w:lineRule="exact"/>
        <w:ind w:firstLine="560" w:firstLineChars="200"/>
        <w:jc w:val="left"/>
        <w:rPr>
          <w:rFonts w:hint="eastAsia" w:ascii="仿宋_GB2312" w:hAnsi="Arial" w:cs="Arial"/>
          <w:kern w:val="0"/>
          <w:sz w:val="28"/>
          <w:szCs w:val="28"/>
          <w:lang w:val="en-US" w:eastAsia="zh-CN"/>
        </w:rPr>
      </w:pPr>
      <w:r>
        <w:rPr>
          <w:rFonts w:hint="eastAsia" w:ascii="仿宋_GB2312" w:hAnsi="Arial" w:cs="Arial"/>
          <w:kern w:val="0"/>
          <w:sz w:val="28"/>
          <w:szCs w:val="28"/>
        </w:rPr>
        <w:t>审查要点：申请人确认无误提交即可。</w:t>
      </w:r>
    </w:p>
    <w:p>
      <w:pPr>
        <w:pStyle w:val="2"/>
        <w:numPr>
          <w:ilvl w:val="0"/>
          <w:numId w:val="0"/>
        </w:numPr>
        <w:rPr>
          <w:rFonts w:hint="eastAsia" w:ascii="仿宋_GB2312" w:hAnsi="Arial" w:eastAsia="仿宋_GB2312" w:cs="Arial"/>
          <w:kern w:val="0"/>
          <w:sz w:val="28"/>
          <w:szCs w:val="28"/>
          <w:lang w:val="en-US" w:eastAsia="zh-CN" w:bidi="ar-SA"/>
        </w:rPr>
      </w:pPr>
    </w:p>
    <w:p>
      <w:pPr>
        <w:pStyle w:val="2"/>
        <w:numPr>
          <w:ilvl w:val="0"/>
          <w:numId w:val="0"/>
        </w:numPr>
        <w:ind w:firstLine="560" w:firstLineChars="200"/>
        <w:rPr>
          <w:rFonts w:hint="eastAsia" w:ascii="仿宋_GB2312" w:hAnsi="Arial" w:eastAsia="仿宋_GB2312" w:cs="Arial"/>
          <w:kern w:val="0"/>
          <w:sz w:val="28"/>
          <w:szCs w:val="28"/>
          <w:lang w:val="en-US" w:eastAsia="zh-CN" w:bidi="ar-SA"/>
        </w:rPr>
      </w:pPr>
      <w:r>
        <w:rPr>
          <w:rFonts w:hint="eastAsia" w:ascii="仿宋_GB2312" w:hAnsi="Arial" w:eastAsia="仿宋_GB2312" w:cs="Arial"/>
          <w:kern w:val="0"/>
          <w:sz w:val="28"/>
          <w:szCs w:val="28"/>
          <w:lang w:val="en-US" w:eastAsia="zh-CN" w:bidi="ar-SA"/>
        </w:rPr>
        <w:t>4.放射工作人员职业健康检查报告</w:t>
      </w:r>
    </w:p>
    <w:p>
      <w:pPr>
        <w:pStyle w:val="3"/>
        <w:numPr>
          <w:ilvl w:val="0"/>
          <w:numId w:val="0"/>
        </w:numPr>
        <w:rPr>
          <w:rFonts w:hint="default"/>
          <w:lang w:val="en-US" w:eastAsia="zh-CN"/>
        </w:rPr>
      </w:pPr>
      <w:r>
        <w:rPr>
          <w:rFonts w:hint="default"/>
          <w:lang w:val="en-US" w:eastAsia="zh-CN"/>
        </w:rPr>
        <w:drawing>
          <wp:inline distT="0" distB="0" distL="114300" distR="114300">
            <wp:extent cx="4114800" cy="3674110"/>
            <wp:effectExtent l="0" t="0" r="0" b="2540"/>
            <wp:docPr id="1" name="图片 1" descr="体检报告（样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体检报告（样表）"/>
                    <pic:cNvPicPr>
                      <a:picLocks noChangeAspect="1"/>
                    </pic:cNvPicPr>
                  </pic:nvPicPr>
                  <pic:blipFill>
                    <a:blip r:embed="rId9"/>
                    <a:stretch>
                      <a:fillRect/>
                    </a:stretch>
                  </pic:blipFill>
                  <pic:spPr>
                    <a:xfrm>
                      <a:off x="0" y="0"/>
                      <a:ext cx="4114800" cy="3674110"/>
                    </a:xfrm>
                    <a:prstGeom prst="rect">
                      <a:avLst/>
                    </a:prstGeom>
                  </pic:spPr>
                </pic:pic>
              </a:graphicData>
            </a:graphic>
          </wp:inline>
        </w:drawing>
      </w:r>
    </w:p>
    <w:p>
      <w:pPr>
        <w:pStyle w:val="3"/>
        <w:ind w:left="0" w:leftChars="0" w:firstLine="0" w:firstLineChars="0"/>
        <w:rPr>
          <w:rFonts w:hint="eastAsia" w:ascii="仿宋_GB2312" w:hAnsi="Arial" w:eastAsia="仿宋_GB2312" w:cs="Arial"/>
          <w:kern w:val="0"/>
          <w:sz w:val="28"/>
          <w:szCs w:val="28"/>
          <w:lang w:val="en-US" w:eastAsia="zh-CN" w:bidi="ar-SA"/>
        </w:rPr>
      </w:pPr>
      <w:r>
        <w:rPr>
          <w:rFonts w:hint="eastAsia"/>
          <w:lang w:val="en-US" w:eastAsia="zh-CN"/>
        </w:rPr>
        <w:t xml:space="preserve"> </w:t>
      </w:r>
      <w:r>
        <w:rPr>
          <w:rFonts w:hint="eastAsia" w:ascii="仿宋_GB2312" w:hAnsi="Arial" w:cs="Arial"/>
          <w:kern w:val="0"/>
          <w:sz w:val="28"/>
          <w:szCs w:val="28"/>
        </w:rPr>
        <w:t>审查要点：</w:t>
      </w:r>
      <w:r>
        <w:rPr>
          <w:rFonts w:hint="eastAsia" w:ascii="仿宋_GB2312" w:hAnsi="Arial" w:eastAsia="仿宋_GB2312" w:cs="Arial"/>
          <w:kern w:val="0"/>
          <w:sz w:val="28"/>
          <w:szCs w:val="28"/>
          <w:lang w:val="en-US" w:eastAsia="zh-CN" w:bidi="ar-SA"/>
        </w:rPr>
        <w:t>由云南省卫生健康委员会备案的职业健康检查机构出具。</w:t>
      </w:r>
    </w:p>
    <w:p>
      <w:pPr>
        <w:numPr>
          <w:ilvl w:val="0"/>
          <w:numId w:val="0"/>
        </w:numPr>
        <w:ind w:leftChars="0" w:firstLine="560" w:firstLineChars="200"/>
        <w:rPr>
          <w:rFonts w:hint="eastAsia" w:ascii="仿宋_GB2312" w:hAnsi="Arial" w:cs="Arial"/>
          <w:kern w:val="0"/>
          <w:sz w:val="28"/>
          <w:szCs w:val="28"/>
          <w:lang w:val="en-US" w:eastAsia="zh-CN" w:bidi="ar-SA"/>
        </w:rPr>
      </w:pPr>
    </w:p>
    <w:p>
      <w:pPr>
        <w:numPr>
          <w:ilvl w:val="0"/>
          <w:numId w:val="0"/>
        </w:numPr>
        <w:ind w:leftChars="0" w:firstLine="560" w:firstLineChars="200"/>
        <w:rPr>
          <w:rFonts w:hint="eastAsia" w:ascii="仿宋_GB2312" w:hAnsi="Arial" w:eastAsia="仿宋_GB2312" w:cs="Arial"/>
          <w:kern w:val="0"/>
          <w:sz w:val="28"/>
          <w:szCs w:val="28"/>
          <w:lang w:val="en-US" w:eastAsia="zh-CN" w:bidi="ar-SA"/>
        </w:rPr>
      </w:pPr>
      <w:r>
        <w:rPr>
          <w:rFonts w:hint="eastAsia" w:ascii="仿宋_GB2312" w:hAnsi="Arial" w:cs="Arial"/>
          <w:kern w:val="0"/>
          <w:sz w:val="28"/>
          <w:szCs w:val="28"/>
          <w:lang w:val="en-US" w:eastAsia="zh-CN" w:bidi="ar-SA"/>
        </w:rPr>
        <w:t>5.</w:t>
      </w:r>
      <w:r>
        <w:rPr>
          <w:rFonts w:hint="eastAsia" w:ascii="仿宋_GB2312" w:hAnsi="Arial" w:eastAsia="仿宋_GB2312" w:cs="Arial"/>
          <w:kern w:val="0"/>
          <w:sz w:val="28"/>
          <w:szCs w:val="28"/>
          <w:lang w:val="en-US" w:eastAsia="zh-CN" w:bidi="ar-SA"/>
        </w:rPr>
        <w:t>放射诊疗设备防护和性能验收检测报告</w:t>
      </w:r>
    </w:p>
    <w:p>
      <w:pPr>
        <w:pStyle w:val="3"/>
        <w:ind w:left="0" w:leftChars="0" w:firstLine="0" w:firstLineChars="0"/>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3792220" cy="5081905"/>
            <wp:effectExtent l="0" t="0" r="17780" b="4445"/>
            <wp:docPr id="4" name="图片 4" descr="检测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检测报告"/>
                    <pic:cNvPicPr>
                      <a:picLocks noChangeAspect="1"/>
                    </pic:cNvPicPr>
                  </pic:nvPicPr>
                  <pic:blipFill>
                    <a:blip r:embed="rId10"/>
                    <a:stretch>
                      <a:fillRect/>
                    </a:stretch>
                  </pic:blipFill>
                  <pic:spPr>
                    <a:xfrm>
                      <a:off x="0" y="0"/>
                      <a:ext cx="3792220" cy="5081905"/>
                    </a:xfrm>
                    <a:prstGeom prst="rect">
                      <a:avLst/>
                    </a:prstGeom>
                  </pic:spPr>
                </pic:pic>
              </a:graphicData>
            </a:graphic>
          </wp:inline>
        </w:drawing>
      </w:r>
    </w:p>
    <w:p>
      <w:pPr>
        <w:pStyle w:val="3"/>
        <w:ind w:left="0" w:leftChars="0" w:firstLine="0" w:firstLineChars="0"/>
        <w:rPr>
          <w:rFonts w:hint="eastAsia" w:ascii="仿宋_GB2312" w:hAnsi="Arial" w:eastAsia="仿宋_GB2312" w:cs="Arial"/>
          <w:kern w:val="0"/>
          <w:sz w:val="28"/>
          <w:szCs w:val="28"/>
          <w:lang w:val="en-US" w:eastAsia="zh-CN" w:bidi="ar-SA"/>
        </w:rPr>
      </w:pPr>
      <w:r>
        <w:rPr>
          <w:rFonts w:hint="eastAsia" w:ascii="仿宋_GB2312" w:hAnsi="Arial" w:cs="Arial"/>
          <w:kern w:val="0"/>
          <w:sz w:val="28"/>
          <w:szCs w:val="28"/>
        </w:rPr>
        <w:t>审查要点：</w:t>
      </w:r>
      <w:r>
        <w:rPr>
          <w:rFonts w:hint="eastAsia" w:ascii="仿宋_GB2312" w:hAnsi="Arial" w:eastAsia="仿宋_GB2312" w:cs="Arial"/>
          <w:kern w:val="0"/>
          <w:sz w:val="28"/>
          <w:szCs w:val="28"/>
          <w:lang w:val="en-US" w:eastAsia="zh-CN" w:bidi="ar-SA"/>
        </w:rPr>
        <w:t>由</w:t>
      </w:r>
      <w:r>
        <w:rPr>
          <w:rFonts w:hint="eastAsia" w:ascii="仿宋_GB2312" w:hAnsi="Arial" w:cs="Arial"/>
          <w:kern w:val="0"/>
          <w:sz w:val="28"/>
          <w:szCs w:val="28"/>
          <w:lang w:val="en-US" w:eastAsia="zh-CN" w:bidi="ar-SA"/>
        </w:rPr>
        <w:t>具备相应资质的放射卫生技术服务机构</w:t>
      </w:r>
      <w:r>
        <w:rPr>
          <w:rFonts w:hint="eastAsia" w:ascii="仿宋_GB2312" w:hAnsi="Arial" w:eastAsia="仿宋_GB2312" w:cs="Arial"/>
          <w:kern w:val="0"/>
          <w:sz w:val="28"/>
          <w:szCs w:val="28"/>
          <w:lang w:val="en-US" w:eastAsia="zh-CN" w:bidi="ar-SA"/>
        </w:rPr>
        <w:t>出具。</w:t>
      </w:r>
    </w:p>
    <w:p>
      <w:pPr>
        <w:pStyle w:val="2"/>
        <w:rPr>
          <w:rFonts w:hint="eastAsia"/>
          <w:lang w:val="en-US" w:eastAsia="zh-CN"/>
        </w:rPr>
      </w:pPr>
    </w:p>
    <w:p>
      <w:pPr>
        <w:pStyle w:val="2"/>
        <w:numPr>
          <w:ilvl w:val="0"/>
          <w:numId w:val="0"/>
        </w:numPr>
        <w:ind w:leftChars="0" w:firstLine="560" w:firstLineChars="200"/>
        <w:rPr>
          <w:rFonts w:hint="eastAsia" w:ascii="仿宋_GB2312" w:hAnsi="Arial" w:eastAsia="仿宋_GB2312" w:cs="Arial"/>
          <w:kern w:val="0"/>
          <w:sz w:val="28"/>
          <w:szCs w:val="28"/>
          <w:lang w:val="en-US" w:eastAsia="zh-CN" w:bidi="ar-SA"/>
        </w:rPr>
      </w:pPr>
      <w:r>
        <w:rPr>
          <w:rFonts w:hint="eastAsia" w:ascii="仿宋_GB2312" w:hAnsi="Arial" w:eastAsia="仿宋_GB2312" w:cs="Arial"/>
          <w:kern w:val="0"/>
          <w:sz w:val="28"/>
          <w:szCs w:val="28"/>
          <w:lang w:val="en-US" w:eastAsia="zh-CN" w:bidi="ar-SA"/>
        </w:rPr>
        <w:t>6.安全管理制度、质量保证方案</w:t>
      </w:r>
    </w:p>
    <w:p>
      <w:pPr>
        <w:widowControl/>
        <w:spacing w:line="560" w:lineRule="exact"/>
        <w:ind w:firstLine="560" w:firstLineChars="200"/>
        <w:jc w:val="left"/>
        <w:rPr>
          <w:rFonts w:hint="eastAsia" w:ascii="仿宋_GB2312" w:hAnsi="Arial" w:cs="Arial"/>
          <w:kern w:val="0"/>
          <w:sz w:val="28"/>
          <w:szCs w:val="28"/>
          <w:lang w:val="en-US" w:eastAsia="zh-CN"/>
        </w:rPr>
      </w:pPr>
      <w:r>
        <w:rPr>
          <w:rFonts w:hint="eastAsia" w:ascii="仿宋_GB2312" w:hAnsi="Arial" w:cs="Arial"/>
          <w:kern w:val="0"/>
          <w:sz w:val="28"/>
          <w:szCs w:val="28"/>
        </w:rPr>
        <w:t>审查要点：</w:t>
      </w:r>
      <w:r>
        <w:rPr>
          <w:rFonts w:hint="eastAsia" w:ascii="仿宋_GB2312" w:hAnsi="Arial" w:cs="Arial"/>
          <w:kern w:val="0"/>
          <w:sz w:val="28"/>
          <w:szCs w:val="28"/>
          <w:lang w:eastAsia="zh-CN"/>
        </w:rPr>
        <w:t>相关制度方案需结合医疗机构实际开展工作，</w:t>
      </w:r>
      <w:r>
        <w:rPr>
          <w:rFonts w:hint="eastAsia" w:ascii="仿宋_GB2312" w:hAnsi="Arial" w:cs="Arial"/>
          <w:kern w:val="0"/>
          <w:sz w:val="28"/>
          <w:szCs w:val="28"/>
        </w:rPr>
        <w:t>申请人确认无误提交即可。</w:t>
      </w:r>
    </w:p>
    <w:p>
      <w:pPr>
        <w:pStyle w:val="3"/>
        <w:numPr>
          <w:ilvl w:val="0"/>
          <w:numId w:val="0"/>
        </w:numPr>
        <w:rPr>
          <w:rFonts w:hint="eastAsia" w:ascii="仿宋_GB2312" w:hAnsi="Arial" w:cs="Arial"/>
          <w:kern w:val="0"/>
          <w:sz w:val="28"/>
          <w:szCs w:val="28"/>
          <w:lang w:val="en-US" w:eastAsia="zh-CN" w:bidi="ar-SA"/>
        </w:rPr>
      </w:pPr>
    </w:p>
    <w:p>
      <w:pPr>
        <w:pStyle w:val="3"/>
        <w:numPr>
          <w:ilvl w:val="0"/>
          <w:numId w:val="0"/>
        </w:numPr>
        <w:ind w:leftChars="0" w:firstLine="560" w:firstLineChars="200"/>
        <w:rPr>
          <w:rFonts w:hint="eastAsia" w:ascii="仿宋_GB2312" w:hAnsi="Arial" w:eastAsia="仿宋_GB2312" w:cs="Arial"/>
          <w:kern w:val="0"/>
          <w:sz w:val="28"/>
          <w:szCs w:val="28"/>
          <w:lang w:val="en-US" w:eastAsia="zh-CN" w:bidi="ar-SA"/>
        </w:rPr>
      </w:pPr>
      <w:r>
        <w:rPr>
          <w:rFonts w:hint="eastAsia" w:ascii="仿宋_GB2312" w:hAnsi="Arial" w:cs="Arial"/>
          <w:kern w:val="0"/>
          <w:sz w:val="28"/>
          <w:szCs w:val="28"/>
          <w:lang w:val="en-US" w:eastAsia="zh-CN" w:bidi="ar-SA"/>
        </w:rPr>
        <w:t>7.</w:t>
      </w:r>
      <w:r>
        <w:rPr>
          <w:rFonts w:hint="eastAsia" w:ascii="仿宋_GB2312" w:hAnsi="Arial" w:eastAsia="仿宋_GB2312" w:cs="Arial"/>
          <w:kern w:val="0"/>
          <w:sz w:val="28"/>
          <w:szCs w:val="28"/>
          <w:lang w:val="en-US" w:eastAsia="zh-CN" w:bidi="ar-SA"/>
        </w:rPr>
        <w:t>放射诊疗建设项目职业病危害放射防护预评价报告</w:t>
      </w:r>
    </w:p>
    <w:p>
      <w:pPr>
        <w:pStyle w:val="3"/>
        <w:ind w:left="0" w:leftChars="0" w:firstLine="560" w:firstLineChars="200"/>
        <w:rPr>
          <w:rFonts w:hint="eastAsia" w:ascii="仿宋_GB2312" w:hAnsi="Arial" w:eastAsia="仿宋_GB2312" w:cs="Arial"/>
          <w:kern w:val="0"/>
          <w:sz w:val="28"/>
          <w:szCs w:val="28"/>
          <w:lang w:val="en-US" w:eastAsia="zh-CN" w:bidi="ar-SA"/>
        </w:rPr>
      </w:pPr>
      <w:r>
        <w:rPr>
          <w:rFonts w:hint="eastAsia" w:ascii="仿宋_GB2312" w:hAnsi="Arial" w:cs="Arial"/>
          <w:kern w:val="0"/>
          <w:sz w:val="28"/>
          <w:szCs w:val="28"/>
        </w:rPr>
        <w:t>审查要点：</w:t>
      </w:r>
      <w:r>
        <w:rPr>
          <w:rFonts w:hint="eastAsia" w:ascii="仿宋_GB2312" w:hAnsi="Arial" w:eastAsia="仿宋_GB2312" w:cs="Arial"/>
          <w:kern w:val="0"/>
          <w:sz w:val="28"/>
          <w:szCs w:val="28"/>
          <w:lang w:val="en-US" w:eastAsia="zh-CN" w:bidi="ar-SA"/>
        </w:rPr>
        <w:t>由</w:t>
      </w:r>
      <w:r>
        <w:rPr>
          <w:rFonts w:hint="eastAsia" w:ascii="仿宋_GB2312" w:hAnsi="Arial" w:cs="Arial"/>
          <w:kern w:val="0"/>
          <w:sz w:val="28"/>
          <w:szCs w:val="28"/>
          <w:lang w:val="en-US" w:eastAsia="zh-CN" w:bidi="ar-SA"/>
        </w:rPr>
        <w:t>具备相应资质的放射卫生技术服务机构</w:t>
      </w:r>
      <w:r>
        <w:rPr>
          <w:rFonts w:hint="eastAsia" w:ascii="仿宋_GB2312" w:hAnsi="Arial" w:eastAsia="仿宋_GB2312" w:cs="Arial"/>
          <w:kern w:val="0"/>
          <w:sz w:val="28"/>
          <w:szCs w:val="28"/>
          <w:lang w:val="en-US" w:eastAsia="zh-CN" w:bidi="ar-SA"/>
        </w:rPr>
        <w:t>出具。</w:t>
      </w:r>
    </w:p>
    <w:p>
      <w:pPr>
        <w:numPr>
          <w:ilvl w:val="0"/>
          <w:numId w:val="0"/>
        </w:numPr>
        <w:ind w:leftChars="0"/>
        <w:rPr>
          <w:rFonts w:hint="eastAsia" w:ascii="仿宋_GB2312" w:hAnsi="Arial" w:eastAsia="仿宋_GB2312" w:cs="Arial"/>
          <w:kern w:val="0"/>
          <w:sz w:val="28"/>
          <w:szCs w:val="28"/>
          <w:lang w:eastAsia="zh-CN"/>
        </w:rPr>
      </w:pPr>
    </w:p>
    <w:p>
      <w:pPr>
        <w:pStyle w:val="2"/>
        <w:numPr>
          <w:ilvl w:val="0"/>
          <w:numId w:val="0"/>
        </w:numPr>
        <w:ind w:leftChars="0" w:firstLine="560" w:firstLineChars="200"/>
        <w:rPr>
          <w:rFonts w:hint="eastAsia" w:ascii="仿宋_GB2312" w:hAnsi="Arial" w:eastAsia="仿宋_GB2312" w:cs="Arial"/>
          <w:kern w:val="0"/>
          <w:sz w:val="28"/>
          <w:szCs w:val="28"/>
          <w:lang w:val="en-US" w:eastAsia="zh-CN" w:bidi="ar-SA"/>
        </w:rPr>
      </w:pPr>
      <w:r>
        <w:rPr>
          <w:rFonts w:hint="eastAsia" w:ascii="仿宋_GB2312" w:hAnsi="Arial" w:eastAsia="仿宋_GB2312" w:cs="Arial"/>
          <w:kern w:val="0"/>
          <w:sz w:val="28"/>
          <w:szCs w:val="28"/>
          <w:lang w:val="en-US" w:eastAsia="zh-CN" w:bidi="ar-SA"/>
        </w:rPr>
        <w:t>8.放射诊疗建设项目职业病危害控制效果放射防护评价报告</w:t>
      </w:r>
    </w:p>
    <w:p>
      <w:pPr>
        <w:pStyle w:val="3"/>
        <w:ind w:left="0" w:leftChars="0" w:firstLine="560" w:firstLineChars="200"/>
        <w:rPr>
          <w:rFonts w:hint="eastAsia" w:ascii="仿宋_GB2312" w:hAnsi="Arial" w:cs="Arial"/>
          <w:kern w:val="0"/>
          <w:sz w:val="28"/>
          <w:szCs w:val="28"/>
        </w:rPr>
      </w:pPr>
      <w:r>
        <w:rPr>
          <w:rFonts w:hint="eastAsia" w:ascii="仿宋_GB2312" w:hAnsi="Arial" w:cs="Arial"/>
          <w:kern w:val="0"/>
          <w:sz w:val="28"/>
          <w:szCs w:val="28"/>
        </w:rPr>
        <w:t>审查要点：</w:t>
      </w:r>
      <w:r>
        <w:rPr>
          <w:rFonts w:hint="eastAsia" w:ascii="仿宋_GB2312" w:hAnsi="Arial" w:eastAsia="仿宋_GB2312" w:cs="Arial"/>
          <w:kern w:val="0"/>
          <w:sz w:val="28"/>
          <w:szCs w:val="28"/>
          <w:lang w:val="en-US" w:eastAsia="zh-CN" w:bidi="ar-SA"/>
        </w:rPr>
        <w:t>由</w:t>
      </w:r>
      <w:r>
        <w:rPr>
          <w:rFonts w:hint="eastAsia" w:ascii="仿宋_GB2312" w:hAnsi="Arial" w:cs="Arial"/>
          <w:kern w:val="0"/>
          <w:sz w:val="28"/>
          <w:szCs w:val="28"/>
          <w:lang w:val="en-US" w:eastAsia="zh-CN" w:bidi="ar-SA"/>
        </w:rPr>
        <w:t>具备相应资质的放射卫生技术服务机构</w:t>
      </w:r>
      <w:r>
        <w:rPr>
          <w:rFonts w:hint="eastAsia" w:ascii="仿宋_GB2312" w:hAnsi="Arial" w:eastAsia="仿宋_GB2312" w:cs="Arial"/>
          <w:kern w:val="0"/>
          <w:sz w:val="28"/>
          <w:szCs w:val="28"/>
          <w:lang w:val="en-US" w:eastAsia="zh-CN" w:bidi="ar-SA"/>
        </w:rPr>
        <w:t>出具。</w:t>
      </w:r>
    </w:p>
    <w:p>
      <w:pPr>
        <w:pStyle w:val="3"/>
        <w:numPr>
          <w:ilvl w:val="0"/>
          <w:numId w:val="0"/>
        </w:numPr>
        <w:ind w:leftChars="0" w:firstLine="560" w:firstLineChars="200"/>
        <w:rPr>
          <w:rFonts w:hint="eastAsia" w:ascii="仿宋_GB2312" w:hAnsi="Arial" w:cs="Arial"/>
          <w:kern w:val="0"/>
          <w:sz w:val="28"/>
          <w:szCs w:val="28"/>
          <w:lang w:val="en-US" w:eastAsia="zh-CN" w:bidi="ar-SA"/>
        </w:rPr>
      </w:pPr>
    </w:p>
    <w:p>
      <w:pPr>
        <w:pStyle w:val="3"/>
        <w:numPr>
          <w:ilvl w:val="0"/>
          <w:numId w:val="0"/>
        </w:numPr>
        <w:ind w:leftChars="0" w:firstLine="560" w:firstLineChars="200"/>
        <w:rPr>
          <w:rFonts w:hint="eastAsia" w:ascii="仿宋_GB2312" w:hAnsi="Arial" w:eastAsia="仿宋_GB2312" w:cs="Arial"/>
          <w:kern w:val="0"/>
          <w:sz w:val="28"/>
          <w:szCs w:val="28"/>
          <w:lang w:val="en-US" w:eastAsia="zh-CN" w:bidi="ar-SA"/>
        </w:rPr>
      </w:pPr>
      <w:r>
        <w:rPr>
          <w:rFonts w:hint="eastAsia" w:ascii="仿宋_GB2312" w:hAnsi="Arial" w:cs="Arial"/>
          <w:kern w:val="0"/>
          <w:sz w:val="28"/>
          <w:szCs w:val="28"/>
          <w:lang w:val="en-US" w:eastAsia="zh-CN" w:bidi="ar-SA"/>
        </w:rPr>
        <w:t>9.</w:t>
      </w:r>
      <w:r>
        <w:rPr>
          <w:rFonts w:hint="eastAsia" w:ascii="仿宋_GB2312" w:hAnsi="Arial" w:eastAsia="仿宋_GB2312" w:cs="Arial"/>
          <w:kern w:val="0"/>
          <w:sz w:val="28"/>
          <w:szCs w:val="28"/>
          <w:lang w:val="en-US" w:eastAsia="zh-CN" w:bidi="ar-SA"/>
        </w:rPr>
        <w:t>放射防护专兼职管理机构和人员名单</w:t>
      </w:r>
    </w:p>
    <w:p>
      <w:pPr>
        <w:numPr>
          <w:ilvl w:val="0"/>
          <w:numId w:val="0"/>
        </w:numPr>
        <w:ind w:leftChars="0" w:firstLine="560" w:firstLineChars="200"/>
        <w:rPr>
          <w:rFonts w:hint="eastAsia" w:eastAsia="仿宋_GB2312"/>
          <w:lang w:val="en-US" w:eastAsia="zh-CN"/>
        </w:rPr>
      </w:pPr>
      <w:r>
        <w:rPr>
          <w:rFonts w:hint="eastAsia" w:ascii="仿宋_GB2312" w:hAnsi="Arial" w:cs="Arial"/>
          <w:kern w:val="0"/>
          <w:sz w:val="28"/>
          <w:szCs w:val="28"/>
        </w:rPr>
        <w:t>审查要点：</w:t>
      </w:r>
      <w:r>
        <w:rPr>
          <w:rFonts w:hint="eastAsia" w:ascii="仿宋_GB2312" w:hAnsi="Arial" w:cs="Arial"/>
          <w:kern w:val="0"/>
          <w:sz w:val="28"/>
          <w:szCs w:val="28"/>
          <w:lang w:eastAsia="zh-CN"/>
        </w:rPr>
        <w:t>提供组建</w:t>
      </w:r>
      <w:r>
        <w:rPr>
          <w:rFonts w:hint="eastAsia" w:ascii="仿宋_GB2312" w:hAnsi="Arial" w:eastAsia="仿宋_GB2312" w:cs="Arial"/>
          <w:kern w:val="0"/>
          <w:sz w:val="28"/>
          <w:szCs w:val="28"/>
          <w:lang w:val="en-US" w:eastAsia="zh-CN" w:bidi="ar-SA"/>
        </w:rPr>
        <w:t>放射防护专兼职管理机构</w:t>
      </w:r>
      <w:r>
        <w:rPr>
          <w:rFonts w:hint="eastAsia" w:ascii="仿宋_GB2312" w:hAnsi="Arial" w:cs="Arial"/>
          <w:kern w:val="0"/>
          <w:sz w:val="28"/>
          <w:szCs w:val="28"/>
          <w:lang w:val="en-US" w:eastAsia="zh-CN" w:bidi="ar-SA"/>
        </w:rPr>
        <w:t>相关规范性文件，及人员详细信息。</w:t>
      </w:r>
    </w:p>
    <w:p>
      <w:pPr>
        <w:widowControl/>
        <w:numPr>
          <w:ilvl w:val="0"/>
          <w:numId w:val="0"/>
        </w:numPr>
        <w:spacing w:line="560" w:lineRule="exact"/>
        <w:ind w:firstLine="562" w:firstLineChars="200"/>
        <w:jc w:val="left"/>
        <w:outlineLvl w:val="1"/>
        <w:rPr>
          <w:rFonts w:ascii="仿宋_GB2312" w:hAnsi="Arial" w:cs="Arial"/>
          <w:b/>
          <w:bCs/>
          <w:color w:val="222222"/>
          <w:kern w:val="0"/>
          <w:sz w:val="28"/>
          <w:szCs w:val="28"/>
        </w:rPr>
      </w:pPr>
      <w:r>
        <w:rPr>
          <w:rFonts w:hint="eastAsia" w:ascii="仿宋_GB2312" w:hAnsi="Arial" w:cs="Arial"/>
          <w:b/>
          <w:bCs/>
          <w:color w:val="222222"/>
          <w:kern w:val="0"/>
          <w:sz w:val="28"/>
          <w:szCs w:val="28"/>
          <w:lang w:eastAsia="zh-CN"/>
        </w:rPr>
        <w:t>（二）</w:t>
      </w:r>
      <w:r>
        <w:rPr>
          <w:rFonts w:hint="eastAsia" w:ascii="仿宋_GB2312" w:hAnsi="Arial" w:cs="Arial"/>
          <w:b/>
          <w:bCs/>
          <w:color w:val="222222"/>
          <w:kern w:val="0"/>
          <w:sz w:val="28"/>
          <w:szCs w:val="28"/>
        </w:rPr>
        <w:t>情形材料</w:t>
      </w:r>
    </w:p>
    <w:p>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1.申请人委托他人办理申请</w:t>
      </w:r>
    </w:p>
    <w:p>
      <w:pPr>
        <w:widowControl/>
        <w:spacing w:line="560" w:lineRule="exact"/>
        <w:ind w:firstLine="560" w:firstLineChars="200"/>
        <w:jc w:val="left"/>
        <w:rPr>
          <w:rFonts w:ascii="仿宋_GB2312" w:hAnsi="Arial" w:cs="Arial"/>
          <w:color w:val="222222"/>
          <w:kern w:val="0"/>
          <w:sz w:val="28"/>
          <w:szCs w:val="28"/>
        </w:rPr>
      </w:pPr>
      <w:r>
        <w:rPr>
          <w:rFonts w:hint="eastAsia" w:ascii="微软雅黑" w:hAnsi="微软雅黑" w:eastAsia="微软雅黑" w:cs="微软雅黑"/>
          <w:color w:val="222222"/>
          <w:kern w:val="0"/>
          <w:sz w:val="28"/>
          <w:szCs w:val="28"/>
        </w:rPr>
        <w:t>●</w:t>
      </w:r>
      <w:r>
        <w:rPr>
          <w:rFonts w:hint="eastAsia" w:ascii="仿宋_GB2312" w:hAnsi="Arial" w:cs="Arial"/>
          <w:color w:val="222222"/>
          <w:kern w:val="0"/>
          <w:sz w:val="28"/>
          <w:szCs w:val="28"/>
        </w:rPr>
        <w:t xml:space="preserve"> 授权委托书以及代理人的中华人民共和国居民身份证</w:t>
      </w:r>
    </w:p>
    <w:p>
      <w:pPr>
        <w:widowControl/>
        <w:ind w:firstLine="560" w:firstLineChars="200"/>
        <w:jc w:val="center"/>
        <w:rPr>
          <w:rFonts w:ascii="仿宋_GB2312" w:hAnsi="Arial" w:cs="Arial"/>
          <w:color w:val="222222"/>
          <w:kern w:val="0"/>
          <w:sz w:val="28"/>
          <w:szCs w:val="28"/>
        </w:rPr>
      </w:pPr>
      <w:r>
        <w:rPr>
          <w:rFonts w:hint="eastAsia" w:ascii="仿宋_GB2312" w:hAnsi="Arial" w:cs="Arial"/>
          <w:color w:val="222222"/>
          <w:kern w:val="0"/>
          <w:sz w:val="28"/>
          <w:szCs w:val="28"/>
        </w:rPr>
        <w:drawing>
          <wp:inline distT="0" distB="0" distL="114300" distR="114300">
            <wp:extent cx="2237105" cy="2766695"/>
            <wp:effectExtent l="0" t="0" r="3175" b="6985"/>
            <wp:docPr id="9" name="图片 9" descr="代办人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代办人身份证"/>
                    <pic:cNvPicPr>
                      <a:picLocks noChangeAspect="1"/>
                    </pic:cNvPicPr>
                  </pic:nvPicPr>
                  <pic:blipFill>
                    <a:blip r:embed="rId11"/>
                    <a:stretch>
                      <a:fillRect/>
                    </a:stretch>
                  </pic:blipFill>
                  <pic:spPr>
                    <a:xfrm>
                      <a:off x="0" y="0"/>
                      <a:ext cx="2237105" cy="2766695"/>
                    </a:xfrm>
                    <a:prstGeom prst="rect">
                      <a:avLst/>
                    </a:prstGeom>
                  </pic:spPr>
                </pic:pic>
              </a:graphicData>
            </a:graphic>
          </wp:inline>
        </w:drawing>
      </w:r>
    </w:p>
    <w:p>
      <w:pPr>
        <w:widowControl/>
        <w:spacing w:line="560" w:lineRule="exact"/>
        <w:ind w:firstLine="600" w:firstLineChars="200"/>
        <w:jc w:val="left"/>
        <w:outlineLvl w:val="0"/>
        <w:rPr>
          <w:rFonts w:hint="eastAsia" w:ascii="黑体" w:hAnsi="黑体" w:eastAsia="黑体" w:cs="Arial"/>
          <w:color w:val="222222"/>
          <w:kern w:val="0"/>
          <w:sz w:val="30"/>
          <w:szCs w:val="30"/>
        </w:rPr>
      </w:pPr>
    </w:p>
    <w:p>
      <w:pPr>
        <w:widowControl/>
        <w:spacing w:line="560" w:lineRule="exact"/>
        <w:ind w:firstLine="600" w:firstLineChars="200"/>
        <w:jc w:val="left"/>
        <w:outlineLvl w:val="0"/>
        <w:rPr>
          <w:rFonts w:hint="eastAsia" w:ascii="黑体" w:hAnsi="黑体" w:eastAsia="黑体" w:cs="Arial"/>
          <w:color w:val="222222"/>
          <w:kern w:val="0"/>
          <w:sz w:val="30"/>
          <w:szCs w:val="30"/>
        </w:rPr>
      </w:pPr>
    </w:p>
    <w:p>
      <w:pPr>
        <w:widowControl/>
        <w:spacing w:line="560" w:lineRule="exact"/>
        <w:jc w:val="left"/>
        <w:outlineLvl w:val="0"/>
        <w:rPr>
          <w:rFonts w:hint="eastAsia" w:ascii="黑体" w:hAnsi="黑体" w:eastAsia="黑体" w:cs="Arial"/>
          <w:color w:val="222222"/>
          <w:kern w:val="0"/>
          <w:sz w:val="30"/>
          <w:szCs w:val="30"/>
        </w:rPr>
      </w:pPr>
    </w:p>
    <w:p>
      <w:pPr>
        <w:widowControl/>
        <w:spacing w:line="560" w:lineRule="exact"/>
        <w:ind w:firstLine="600" w:firstLineChars="200"/>
        <w:jc w:val="left"/>
        <w:outlineLvl w:val="0"/>
        <w:rPr>
          <w:rFonts w:hint="eastAsia" w:ascii="黑体" w:hAnsi="黑体" w:eastAsia="黑体" w:cs="Arial"/>
          <w:color w:val="FF0000"/>
          <w:kern w:val="0"/>
          <w:sz w:val="30"/>
          <w:szCs w:val="30"/>
          <w:lang w:eastAsia="zh-CN"/>
        </w:rPr>
      </w:pPr>
      <w:r>
        <w:rPr>
          <w:rFonts w:hint="eastAsia" w:ascii="黑体" w:hAnsi="黑体" w:eastAsia="黑体" w:cs="Arial"/>
          <w:color w:val="222222"/>
          <w:kern w:val="0"/>
          <w:sz w:val="30"/>
          <w:szCs w:val="30"/>
        </w:rPr>
        <w:t>五、申请表审查要点</w:t>
      </w: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 xml:space="preserve"> </w:t>
      </w: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昆明市</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b w:val="0"/>
          <w:bCs w:val="0"/>
          <w:color w:val="auto"/>
          <w:sz w:val="44"/>
          <w:szCs w:val="44"/>
          <w:lang w:eastAsia="zh-CN"/>
        </w:rPr>
        <w:t>办医疗机构放射诊疗许可证</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rPr>
        <w:t>主题事项申请登记表</w:t>
      </w:r>
    </w:p>
    <w:tbl>
      <w:tblPr>
        <w:tblStyle w:val="12"/>
        <w:tblW w:w="90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85" w:type="dxa"/>
          <w:bottom w:w="28" w:type="dxa"/>
          <w:right w:w="85" w:type="dxa"/>
        </w:tblCellMar>
      </w:tblPr>
      <w:tblGrid>
        <w:gridCol w:w="2248"/>
        <w:gridCol w:w="1501"/>
        <w:gridCol w:w="887"/>
        <w:gridCol w:w="612"/>
        <w:gridCol w:w="2"/>
        <w:gridCol w:w="225"/>
        <w:gridCol w:w="869"/>
        <w:gridCol w:w="1220"/>
        <w:gridCol w:w="16"/>
        <w:gridCol w:w="286"/>
        <w:gridCol w:w="11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9039" w:type="dxa"/>
            <w:gridSpan w:val="11"/>
            <w:noWrap w:val="0"/>
            <w:vAlign w:val="center"/>
          </w:tcPr>
          <w:p>
            <w:pPr>
              <w:adjustRightInd w:val="0"/>
              <w:snapToGrid w:val="0"/>
              <w:jc w:val="center"/>
              <w:rPr>
                <w:rFonts w:ascii="宋体" w:hAnsi="宋体" w:eastAsia="宋体" w:cs="Times New Roman"/>
                <w:sz w:val="21"/>
                <w:szCs w:val="21"/>
              </w:rPr>
            </w:pPr>
            <w:r>
              <w:rPr>
                <w:rFonts w:hint="eastAsia" w:ascii="宋体" w:hAnsi="宋体" w:eastAsia="宋体" w:cs="宋体"/>
                <w:b/>
                <w:bCs/>
                <w:color w:val="000000"/>
                <w:sz w:val="21"/>
                <w:szCs w:val="21"/>
                <w:lang w:val="en-US" w:eastAsia="zh-CN"/>
              </w:rPr>
              <w:t>基本信息</w:t>
            </w:r>
            <w:r>
              <w:rPr>
                <w:rFonts w:hint="eastAsia" w:ascii="宋体" w:hAnsi="宋体" w:eastAsia="宋体" w:cs="宋体"/>
                <w:b/>
                <w:bCs/>
                <w:color w:val="BEBEBE"/>
                <w:sz w:val="21"/>
                <w:szCs w:val="21"/>
                <w:lang w:val="en-US" w:eastAsia="zh-CN"/>
              </w:rPr>
              <w:t>（必填）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8" w:type="dxa"/>
            <w:noWrap w:val="0"/>
            <w:vAlign w:val="center"/>
          </w:tcPr>
          <w:p>
            <w:pPr>
              <w:adjustRightInd w:val="0"/>
              <w:snapToGrid w:val="0"/>
              <w:jc w:val="center"/>
              <w:rPr>
                <w:rFonts w:ascii="宋体" w:hAnsi="宋体" w:eastAsia="宋体" w:cs="Times New Roman"/>
                <w:sz w:val="21"/>
                <w:szCs w:val="21"/>
              </w:rPr>
            </w:pPr>
            <w:r>
              <w:rPr>
                <w:rFonts w:hint="eastAsia" w:ascii="宋体" w:hAnsi="宋体" w:eastAsia="宋体" w:cs="宋体"/>
                <w:sz w:val="21"/>
                <w:szCs w:val="21"/>
                <w:lang w:val="en-US" w:eastAsia="zh-CN"/>
              </w:rPr>
              <w:t>单位名称</w:t>
            </w:r>
          </w:p>
        </w:tc>
        <w:tc>
          <w:tcPr>
            <w:tcW w:w="6791" w:type="dxa"/>
            <w:gridSpan w:val="10"/>
            <w:noWrap w:val="0"/>
            <w:vAlign w:val="center"/>
          </w:tcPr>
          <w:p>
            <w:pPr>
              <w:pStyle w:val="6"/>
              <w:keepNext w:val="0"/>
              <w:keepLines w:val="0"/>
              <w:pageBreakBefore w:val="0"/>
              <w:widowControl w:val="0"/>
              <w:kinsoku/>
              <w:overflowPunct/>
              <w:topLinePunct w:val="0"/>
              <w:bidi w:val="0"/>
              <w:spacing w:line="240" w:lineRule="auto"/>
              <w:ind w:left="25" w:leftChars="0"/>
              <w:jc w:val="both"/>
              <w:rPr>
                <w:rFonts w:hint="eastAsia" w:ascii="宋体" w:hAnsi="宋体" w:eastAsia="宋体" w:cs="宋体"/>
                <w:color w:val="D9D9D9"/>
                <w:kern w:val="2"/>
                <w:sz w:val="21"/>
                <w:szCs w:val="21"/>
                <w:lang w:val="en-US" w:eastAsia="zh-CN" w:bidi="ar-SA"/>
              </w:rPr>
            </w:pPr>
            <w:r>
              <w:rPr>
                <w:rFonts w:hint="eastAsia" w:ascii="宋体" w:hAnsi="宋体" w:eastAsia="宋体" w:cs="宋体"/>
                <w:color w:val="FF0000"/>
                <w:spacing w:val="20"/>
                <w:sz w:val="16"/>
                <w:szCs w:val="16"/>
                <w:lang w:val="en-US" w:eastAsia="zh-CN"/>
              </w:rPr>
              <w:t>与医疗机构执业许可证名称相符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8" w:type="dxa"/>
            <w:noWrap w:val="0"/>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企业名称</w:t>
            </w:r>
          </w:p>
        </w:tc>
        <w:tc>
          <w:tcPr>
            <w:tcW w:w="6791" w:type="dxa"/>
            <w:gridSpan w:val="10"/>
            <w:noWrap w:val="0"/>
            <w:vAlign w:val="center"/>
          </w:tcPr>
          <w:p>
            <w:pPr>
              <w:pStyle w:val="6"/>
              <w:keepNext w:val="0"/>
              <w:keepLines w:val="0"/>
              <w:pageBreakBefore w:val="0"/>
              <w:widowControl w:val="0"/>
              <w:kinsoku/>
              <w:overflowPunct/>
              <w:topLinePunct w:val="0"/>
              <w:bidi w:val="0"/>
              <w:spacing w:line="240" w:lineRule="auto"/>
              <w:ind w:left="25" w:leftChars="0"/>
              <w:jc w:val="both"/>
              <w:rPr>
                <w:rFonts w:hint="eastAsia" w:ascii="宋体" w:hAnsi="宋体" w:eastAsia="宋体" w:cs="宋体"/>
                <w:color w:val="FF0000"/>
                <w:spacing w:val="20"/>
                <w:sz w:val="16"/>
                <w:szCs w:val="16"/>
                <w:lang w:val="en-US" w:eastAsia="zh-CN"/>
              </w:rPr>
            </w:pPr>
            <w:r>
              <w:rPr>
                <w:rFonts w:hint="eastAsia" w:ascii="宋体" w:hAnsi="宋体" w:eastAsia="宋体" w:cs="宋体"/>
                <w:color w:val="FF0000"/>
                <w:spacing w:val="20"/>
                <w:sz w:val="16"/>
                <w:szCs w:val="16"/>
                <w:lang w:val="en-US" w:eastAsia="zh-CN"/>
              </w:rPr>
              <w:t>与营业执照上的企业名称相符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8" w:type="dxa"/>
            <w:noWrap w:val="0"/>
            <w:vAlign w:val="center"/>
          </w:tcPr>
          <w:p>
            <w:pPr>
              <w:adjustRightInd w:val="0"/>
              <w:snapToGrid w:val="0"/>
              <w:jc w:val="center"/>
              <w:rPr>
                <w:rFonts w:ascii="宋体" w:hAnsi="宋体" w:eastAsia="宋体" w:cs="仿宋_GB2312"/>
                <w:sz w:val="21"/>
                <w:szCs w:val="21"/>
              </w:rPr>
            </w:pPr>
            <w:r>
              <w:rPr>
                <w:rFonts w:hint="eastAsia" w:ascii="宋体" w:hAnsi="宋体" w:eastAsia="宋体" w:cs="仿宋_GB2312"/>
                <w:sz w:val="21"/>
                <w:szCs w:val="21"/>
              </w:rPr>
              <w:t>统一社会</w:t>
            </w:r>
          </w:p>
          <w:p>
            <w:pPr>
              <w:adjustRightInd w:val="0"/>
              <w:snapToGrid w:val="0"/>
              <w:jc w:val="center"/>
              <w:rPr>
                <w:rFonts w:ascii="宋体" w:hAnsi="宋体" w:eastAsia="宋体" w:cs="仿宋_GB2312"/>
                <w:sz w:val="21"/>
                <w:szCs w:val="21"/>
              </w:rPr>
            </w:pPr>
            <w:r>
              <w:rPr>
                <w:rFonts w:hint="eastAsia" w:ascii="宋体" w:hAnsi="宋体" w:eastAsia="宋体" w:cs="仿宋_GB2312"/>
                <w:sz w:val="21"/>
                <w:szCs w:val="21"/>
              </w:rPr>
              <w:t>信用代码</w:t>
            </w:r>
          </w:p>
        </w:tc>
        <w:tc>
          <w:tcPr>
            <w:tcW w:w="6791" w:type="dxa"/>
            <w:gridSpan w:val="10"/>
            <w:noWrap w:val="0"/>
            <w:vAlign w:val="center"/>
          </w:tcPr>
          <w:p>
            <w:pPr>
              <w:adjustRightInd w:val="0"/>
              <w:snapToGrid w:val="0"/>
              <w:jc w:val="left"/>
              <w:rPr>
                <w:rFonts w:ascii="宋体" w:hAnsi="宋体" w:eastAsia="宋体" w:cs="Times New Roman"/>
                <w:sz w:val="21"/>
                <w:szCs w:val="21"/>
              </w:rPr>
            </w:pPr>
            <w:r>
              <w:rPr>
                <w:rFonts w:hint="eastAsia" w:ascii="宋体" w:hAnsi="宋体" w:eastAsia="宋体" w:cs="宋体"/>
                <w:color w:val="FF0000"/>
                <w:spacing w:val="20"/>
                <w:sz w:val="16"/>
                <w:szCs w:val="16"/>
                <w:lang w:val="en-US" w:eastAsia="zh-CN"/>
              </w:rPr>
              <w:t>与营业执照</w:t>
            </w:r>
            <w:r>
              <w:rPr>
                <w:rFonts w:hint="eastAsia" w:ascii="宋体" w:hAnsi="宋体" w:cs="宋体"/>
                <w:color w:val="FF0000"/>
                <w:spacing w:val="20"/>
                <w:sz w:val="16"/>
                <w:szCs w:val="16"/>
                <w:lang w:val="en-US" w:eastAsia="zh-CN"/>
              </w:rPr>
              <w:t>代码</w:t>
            </w:r>
            <w:r>
              <w:rPr>
                <w:rFonts w:hint="eastAsia" w:ascii="宋体" w:hAnsi="宋体" w:eastAsia="宋体" w:cs="宋体"/>
                <w:color w:val="FF0000"/>
                <w:spacing w:val="20"/>
                <w:sz w:val="16"/>
                <w:szCs w:val="16"/>
                <w:lang w:val="en-US" w:eastAsia="zh-CN"/>
              </w:rPr>
              <w:t>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8" w:type="dxa"/>
            <w:noWrap w:val="0"/>
            <w:vAlign w:val="center"/>
          </w:tcPr>
          <w:p>
            <w:pPr>
              <w:adjustRightInd w:val="0"/>
              <w:snapToGrid w:val="0"/>
              <w:jc w:val="center"/>
              <w:rPr>
                <w:rFonts w:hint="eastAsia" w:ascii="宋体" w:hAnsi="宋体" w:eastAsia="宋体" w:cs="Times New Roman"/>
                <w:sz w:val="21"/>
                <w:szCs w:val="21"/>
                <w:lang w:eastAsia="zh-CN"/>
              </w:rPr>
            </w:pPr>
            <w:r>
              <w:rPr>
                <w:rFonts w:hint="eastAsia" w:ascii="宋体" w:hAnsi="宋体" w:eastAsia="宋体" w:cs="仿宋_GB2312"/>
                <w:sz w:val="21"/>
                <w:szCs w:val="21"/>
                <w:lang w:eastAsia="zh-CN"/>
              </w:rPr>
              <w:t>单位地址</w:t>
            </w:r>
          </w:p>
        </w:tc>
        <w:tc>
          <w:tcPr>
            <w:tcW w:w="6791" w:type="dxa"/>
            <w:gridSpan w:val="10"/>
            <w:noWrap w:val="0"/>
            <w:vAlign w:val="center"/>
          </w:tcPr>
          <w:p>
            <w:pPr>
              <w:adjustRightInd w:val="0"/>
              <w:snapToGrid w:val="0"/>
              <w:jc w:val="left"/>
              <w:rPr>
                <w:rFonts w:ascii="宋体" w:hAnsi="宋体" w:eastAsia="宋体" w:cs="Times New Roman"/>
                <w:sz w:val="21"/>
                <w:szCs w:val="21"/>
              </w:rPr>
            </w:pPr>
            <w:r>
              <w:rPr>
                <w:rFonts w:hint="eastAsia" w:ascii="宋体" w:hAnsi="宋体" w:eastAsia="宋体" w:cs="宋体"/>
                <w:color w:val="FF0000"/>
                <w:spacing w:val="20"/>
                <w:sz w:val="16"/>
                <w:szCs w:val="16"/>
                <w:lang w:val="en-US" w:eastAsia="zh-CN"/>
              </w:rPr>
              <w:t>与实际经营场所地址相符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983" w:hRule="atLeast"/>
          <w:jc w:val="center"/>
        </w:trPr>
        <w:tc>
          <w:tcPr>
            <w:tcW w:w="2248" w:type="dxa"/>
            <w:noWrap w:val="0"/>
            <w:vAlign w:val="center"/>
          </w:tcPr>
          <w:p>
            <w:pPr>
              <w:adjustRightInd w:val="0"/>
              <w:snapToGrid w:val="0"/>
              <w:jc w:val="center"/>
              <w:rPr>
                <w:rFonts w:hint="eastAsia" w:ascii="宋体" w:hAnsi="宋体" w:eastAsia="宋体" w:cs="仿宋_GB2312"/>
                <w:sz w:val="21"/>
                <w:szCs w:val="21"/>
              </w:rPr>
            </w:pPr>
            <w:r>
              <w:rPr>
                <w:rFonts w:hint="eastAsia" w:ascii="宋体" w:hAnsi="宋体" w:eastAsia="宋体" w:cs="仿宋_GB2312"/>
                <w:sz w:val="21"/>
                <w:szCs w:val="21"/>
              </w:rPr>
              <w:t>经济类型</w:t>
            </w:r>
          </w:p>
          <w:p>
            <w:pPr>
              <w:pStyle w:val="2"/>
              <w:jc w:val="center"/>
              <w:rPr>
                <w:rFonts w:hint="eastAsia" w:eastAsia="宋体"/>
                <w:lang w:eastAsia="zh-CN"/>
              </w:rPr>
            </w:pPr>
            <w:r>
              <w:rPr>
                <w:rFonts w:hint="eastAsia" w:ascii="宋体" w:hAnsi="宋体" w:cs="仿宋_GB2312"/>
                <w:color w:val="FF0000"/>
                <w:sz w:val="18"/>
                <w:szCs w:val="18"/>
                <w:lang w:eastAsia="zh-CN"/>
              </w:rPr>
              <w:t>（准确勾选）</w:t>
            </w:r>
          </w:p>
        </w:tc>
        <w:tc>
          <w:tcPr>
            <w:tcW w:w="6791" w:type="dxa"/>
            <w:gridSpan w:val="10"/>
            <w:noWrap w:val="0"/>
            <w:vAlign w:val="center"/>
          </w:tcPr>
          <w:p>
            <w:pPr>
              <w:adjustRightInd w:val="0"/>
              <w:snapToGrid w:val="0"/>
              <w:jc w:val="left"/>
              <w:rPr>
                <w:rFonts w:ascii="宋体" w:hAnsi="宋体" w:eastAsia="宋体" w:cs="Times New Roman"/>
                <w:sz w:val="21"/>
                <w:szCs w:val="21"/>
              </w:rPr>
            </w:pPr>
            <w:r>
              <w:rPr>
                <w:rFonts w:hint="eastAsia" w:ascii="宋体" w:hAnsi="宋体" w:eastAsia="宋体" w:cs="Calibri"/>
                <w:sz w:val="21"/>
                <w:szCs w:val="21"/>
              </w:rPr>
              <w:t>□国有企业 □集体企业 □合伙企业 □股份制企业（合作） □个人独资企业  □有限责任公司  □外商投资公司  □股份有限公司 □个体工商户（□个人经营 □家庭经营 ）□农民专业合作社  □其他：</w:t>
            </w:r>
            <w:r>
              <w:rPr>
                <w:rFonts w:hint="eastAsia" w:ascii="宋体" w:hAnsi="宋体" w:eastAsia="宋体" w:cs="Calibri"/>
                <w:sz w:val="21"/>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8" w:type="dxa"/>
            <w:vMerge w:val="restart"/>
            <w:noWrap w:val="0"/>
            <w:vAlign w:val="center"/>
          </w:tcPr>
          <w:p>
            <w:pPr>
              <w:adjustRightInd w:val="0"/>
              <w:snapToGrid w:val="0"/>
              <w:jc w:val="center"/>
              <w:rPr>
                <w:rFonts w:ascii="宋体" w:hAnsi="宋体" w:eastAsia="宋体" w:cs="仿宋_GB2312"/>
                <w:sz w:val="21"/>
                <w:szCs w:val="21"/>
              </w:rPr>
            </w:pPr>
            <w:r>
              <w:rPr>
                <w:rFonts w:hint="eastAsia" w:ascii="宋体" w:hAnsi="宋体" w:eastAsia="宋体" w:cs="仿宋_GB2312"/>
                <w:sz w:val="21"/>
                <w:szCs w:val="21"/>
              </w:rPr>
              <w:t>房屋权属</w:t>
            </w:r>
          </w:p>
        </w:tc>
        <w:tc>
          <w:tcPr>
            <w:tcW w:w="6791" w:type="dxa"/>
            <w:gridSpan w:val="10"/>
            <w:noWrap w:val="0"/>
            <w:vAlign w:val="center"/>
          </w:tcPr>
          <w:p>
            <w:pPr>
              <w:adjustRightInd w:val="0"/>
              <w:snapToGrid w:val="0"/>
              <w:jc w:val="left"/>
              <w:rPr>
                <w:rFonts w:ascii="宋体" w:hAnsi="宋体" w:eastAsia="宋体" w:cs="Times New Roman"/>
                <w:sz w:val="21"/>
                <w:szCs w:val="21"/>
              </w:rPr>
            </w:pPr>
            <w:r>
              <w:rPr>
                <w:rFonts w:hint="eastAsia" w:ascii="宋体" w:hAnsi="宋体" w:eastAsia="宋体" w:cs="Calibri"/>
                <w:sz w:val="21"/>
                <w:szCs w:val="21"/>
              </w:rPr>
              <w:t>□自有     □租赁      □无偿使用</w:t>
            </w:r>
            <w:r>
              <w:rPr>
                <w:rFonts w:hint="eastAsia" w:ascii="宋体" w:hAnsi="宋体" w:eastAsia="宋体" w:cs="Calibri"/>
                <w:sz w:val="21"/>
                <w:szCs w:val="21"/>
                <w:lang w:val="en-US" w:eastAsia="zh-CN"/>
              </w:rPr>
              <w:t xml:space="preserve">  </w:t>
            </w:r>
            <w:r>
              <w:rPr>
                <w:rFonts w:hint="eastAsia" w:ascii="宋体" w:hAnsi="宋体" w:cs="宋体"/>
                <w:color w:val="FF0000"/>
                <w:sz w:val="18"/>
                <w:szCs w:val="18"/>
                <w:lang w:eastAsia="zh-CN"/>
              </w:rPr>
              <w:t>（准确勾选）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8" w:type="dxa"/>
            <w:vMerge w:val="continue"/>
            <w:noWrap w:val="0"/>
            <w:vAlign w:val="center"/>
          </w:tcPr>
          <w:p>
            <w:pPr>
              <w:adjustRightInd w:val="0"/>
              <w:snapToGrid w:val="0"/>
              <w:jc w:val="center"/>
              <w:rPr>
                <w:rFonts w:ascii="宋体" w:hAnsi="宋体" w:eastAsia="宋体" w:cs="仿宋_GB2312"/>
                <w:sz w:val="21"/>
                <w:szCs w:val="21"/>
              </w:rPr>
            </w:pPr>
          </w:p>
        </w:tc>
        <w:tc>
          <w:tcPr>
            <w:tcW w:w="6791" w:type="dxa"/>
            <w:gridSpan w:val="10"/>
            <w:noWrap w:val="0"/>
            <w:vAlign w:val="center"/>
          </w:tcPr>
          <w:p>
            <w:pPr>
              <w:jc w:val="left"/>
              <w:rPr>
                <w:rFonts w:ascii="宋体" w:hAnsi="宋体" w:eastAsia="宋体" w:cs="Times New Roman"/>
                <w:sz w:val="21"/>
                <w:szCs w:val="21"/>
              </w:rPr>
            </w:pPr>
            <w:r>
              <w:rPr>
                <w:rFonts w:hint="eastAsia" w:ascii="宋体" w:hAnsi="宋体" w:eastAsia="宋体" w:cs="Calibri"/>
                <w:sz w:val="21"/>
                <w:szCs w:val="21"/>
              </w:rPr>
              <w:t>租赁/无偿使用期限： □    年  月  日至     年  月  日   □长期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8" w:type="dxa"/>
            <w:noWrap w:val="0"/>
            <w:vAlign w:val="center"/>
          </w:tcPr>
          <w:p>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职工人数</w:t>
            </w:r>
          </w:p>
        </w:tc>
        <w:tc>
          <w:tcPr>
            <w:tcW w:w="2388" w:type="dxa"/>
            <w:gridSpan w:val="2"/>
            <w:noWrap w:val="0"/>
            <w:vAlign w:val="center"/>
          </w:tcPr>
          <w:p>
            <w:pPr>
              <w:adjustRightInd w:val="0"/>
              <w:snapToGrid w:val="0"/>
              <w:jc w:val="center"/>
              <w:rPr>
                <w:rFonts w:ascii="宋体" w:hAnsi="宋体" w:eastAsia="宋体" w:cs="仿宋_GB2312"/>
                <w:color w:val="000000"/>
                <w:sz w:val="21"/>
                <w:szCs w:val="21"/>
              </w:rPr>
            </w:pPr>
          </w:p>
        </w:tc>
        <w:tc>
          <w:tcPr>
            <w:tcW w:w="1708" w:type="dxa"/>
            <w:gridSpan w:val="4"/>
            <w:noWrap w:val="0"/>
            <w:vAlign w:val="center"/>
          </w:tcPr>
          <w:p>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应体检人数</w:t>
            </w:r>
          </w:p>
        </w:tc>
        <w:tc>
          <w:tcPr>
            <w:tcW w:w="2695" w:type="dxa"/>
            <w:gridSpan w:val="4"/>
            <w:noWrap w:val="0"/>
            <w:vAlign w:val="center"/>
          </w:tcPr>
          <w:p>
            <w:pPr>
              <w:adjustRightInd w:val="0"/>
              <w:snapToGrid w:val="0"/>
              <w:jc w:val="center"/>
              <w:rPr>
                <w:rFonts w:ascii="宋体" w:hAnsi="宋体" w:eastAsia="宋体" w:cs="仿宋_GB2312"/>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9039" w:type="dxa"/>
            <w:gridSpan w:val="11"/>
            <w:noWrap w:val="0"/>
            <w:vAlign w:val="center"/>
          </w:tcPr>
          <w:p>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法定代表人（负责人）信息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8" w:type="dxa"/>
            <w:noWrap w:val="0"/>
            <w:vAlign w:val="center"/>
          </w:tcPr>
          <w:p>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姓名</w:t>
            </w:r>
          </w:p>
        </w:tc>
        <w:tc>
          <w:tcPr>
            <w:tcW w:w="2388" w:type="dxa"/>
            <w:gridSpan w:val="2"/>
            <w:noWrap w:val="0"/>
            <w:vAlign w:val="center"/>
          </w:tcPr>
          <w:p>
            <w:pPr>
              <w:adjustRightInd w:val="0"/>
              <w:snapToGrid w:val="0"/>
              <w:jc w:val="center"/>
              <w:rPr>
                <w:rFonts w:ascii="宋体" w:hAnsi="宋体" w:eastAsia="宋体" w:cs="仿宋_GB2312"/>
                <w:color w:val="000000"/>
                <w:sz w:val="21"/>
                <w:szCs w:val="21"/>
              </w:rPr>
            </w:pPr>
          </w:p>
        </w:tc>
        <w:tc>
          <w:tcPr>
            <w:tcW w:w="1708" w:type="dxa"/>
            <w:gridSpan w:val="4"/>
            <w:noWrap w:val="0"/>
            <w:vAlign w:val="center"/>
          </w:tcPr>
          <w:p>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性别</w:t>
            </w:r>
          </w:p>
        </w:tc>
        <w:tc>
          <w:tcPr>
            <w:tcW w:w="2695" w:type="dxa"/>
            <w:gridSpan w:val="4"/>
            <w:noWrap w:val="0"/>
            <w:vAlign w:val="center"/>
          </w:tcPr>
          <w:p>
            <w:pPr>
              <w:adjustRightInd w:val="0"/>
              <w:snapToGrid w:val="0"/>
              <w:jc w:val="center"/>
              <w:rPr>
                <w:rFonts w:ascii="宋体" w:hAnsi="宋体" w:eastAsia="宋体" w:cs="仿宋_GB2312"/>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8" w:type="dxa"/>
            <w:noWrap w:val="0"/>
            <w:vAlign w:val="center"/>
          </w:tcPr>
          <w:p>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民族</w:t>
            </w:r>
          </w:p>
        </w:tc>
        <w:tc>
          <w:tcPr>
            <w:tcW w:w="2388" w:type="dxa"/>
            <w:gridSpan w:val="2"/>
            <w:noWrap w:val="0"/>
            <w:vAlign w:val="center"/>
          </w:tcPr>
          <w:p>
            <w:pPr>
              <w:adjustRightInd w:val="0"/>
              <w:snapToGrid w:val="0"/>
              <w:jc w:val="center"/>
              <w:rPr>
                <w:rFonts w:ascii="宋体" w:hAnsi="宋体" w:eastAsia="宋体" w:cs="仿宋_GB2312"/>
                <w:color w:val="000000"/>
                <w:sz w:val="21"/>
                <w:szCs w:val="21"/>
              </w:rPr>
            </w:pPr>
          </w:p>
        </w:tc>
        <w:tc>
          <w:tcPr>
            <w:tcW w:w="1708" w:type="dxa"/>
            <w:gridSpan w:val="4"/>
            <w:noWrap w:val="0"/>
            <w:vAlign w:val="center"/>
          </w:tcPr>
          <w:p>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职务</w:t>
            </w:r>
          </w:p>
        </w:tc>
        <w:tc>
          <w:tcPr>
            <w:tcW w:w="2695" w:type="dxa"/>
            <w:gridSpan w:val="4"/>
            <w:noWrap w:val="0"/>
            <w:vAlign w:val="center"/>
          </w:tcPr>
          <w:p>
            <w:pPr>
              <w:adjustRightInd w:val="0"/>
              <w:snapToGrid w:val="0"/>
              <w:jc w:val="center"/>
              <w:rPr>
                <w:rFonts w:ascii="宋体" w:hAnsi="宋体" w:eastAsia="宋体" w:cs="仿宋_GB2312"/>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8" w:type="dxa"/>
            <w:noWrap w:val="0"/>
            <w:vAlign w:val="center"/>
          </w:tcPr>
          <w:p>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户籍登记地址</w:t>
            </w:r>
          </w:p>
        </w:tc>
        <w:tc>
          <w:tcPr>
            <w:tcW w:w="6791" w:type="dxa"/>
            <w:gridSpan w:val="10"/>
            <w:noWrap w:val="0"/>
            <w:vAlign w:val="center"/>
          </w:tcPr>
          <w:p>
            <w:pPr>
              <w:adjustRightInd w:val="0"/>
              <w:snapToGrid w:val="0"/>
              <w:jc w:val="center"/>
              <w:rPr>
                <w:rFonts w:ascii="宋体" w:hAnsi="宋体" w:eastAsia="宋体" w:cs="仿宋_GB2312"/>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8" w:type="dxa"/>
            <w:noWrap w:val="0"/>
            <w:vAlign w:val="center"/>
          </w:tcPr>
          <w:p>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证件类型</w:t>
            </w:r>
          </w:p>
        </w:tc>
        <w:tc>
          <w:tcPr>
            <w:tcW w:w="2388" w:type="dxa"/>
            <w:gridSpan w:val="2"/>
            <w:noWrap w:val="0"/>
            <w:vAlign w:val="center"/>
          </w:tcPr>
          <w:p>
            <w:pPr>
              <w:adjustRightInd w:val="0"/>
              <w:snapToGrid w:val="0"/>
              <w:jc w:val="center"/>
              <w:rPr>
                <w:rFonts w:ascii="宋体" w:hAnsi="宋体" w:eastAsia="宋体" w:cs="仿宋_GB2312"/>
                <w:color w:val="000000"/>
                <w:sz w:val="21"/>
                <w:szCs w:val="21"/>
              </w:rPr>
            </w:pPr>
          </w:p>
        </w:tc>
        <w:tc>
          <w:tcPr>
            <w:tcW w:w="1708" w:type="dxa"/>
            <w:gridSpan w:val="4"/>
            <w:noWrap w:val="0"/>
            <w:vAlign w:val="center"/>
          </w:tcPr>
          <w:p>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证件号</w:t>
            </w:r>
          </w:p>
        </w:tc>
        <w:tc>
          <w:tcPr>
            <w:tcW w:w="2695" w:type="dxa"/>
            <w:gridSpan w:val="4"/>
            <w:noWrap w:val="0"/>
            <w:vAlign w:val="center"/>
          </w:tcPr>
          <w:p>
            <w:pPr>
              <w:adjustRightInd w:val="0"/>
              <w:snapToGrid w:val="0"/>
              <w:jc w:val="center"/>
              <w:rPr>
                <w:rFonts w:ascii="宋体" w:hAnsi="宋体" w:eastAsia="宋体" w:cs="仿宋_GB2312"/>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8" w:type="dxa"/>
            <w:noWrap w:val="0"/>
            <w:vAlign w:val="center"/>
          </w:tcPr>
          <w:p>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固定电话</w:t>
            </w:r>
          </w:p>
        </w:tc>
        <w:tc>
          <w:tcPr>
            <w:tcW w:w="2388" w:type="dxa"/>
            <w:gridSpan w:val="2"/>
            <w:noWrap w:val="0"/>
            <w:vAlign w:val="center"/>
          </w:tcPr>
          <w:p>
            <w:pPr>
              <w:adjustRightInd w:val="0"/>
              <w:snapToGrid w:val="0"/>
              <w:jc w:val="center"/>
              <w:rPr>
                <w:rFonts w:ascii="宋体" w:hAnsi="宋体" w:eastAsia="宋体" w:cs="仿宋_GB2312"/>
                <w:color w:val="000000"/>
                <w:sz w:val="21"/>
                <w:szCs w:val="21"/>
              </w:rPr>
            </w:pPr>
          </w:p>
        </w:tc>
        <w:tc>
          <w:tcPr>
            <w:tcW w:w="1708" w:type="dxa"/>
            <w:gridSpan w:val="4"/>
            <w:noWrap w:val="0"/>
            <w:vAlign w:val="center"/>
          </w:tcPr>
          <w:p>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移动电话</w:t>
            </w:r>
          </w:p>
        </w:tc>
        <w:tc>
          <w:tcPr>
            <w:tcW w:w="2695" w:type="dxa"/>
            <w:gridSpan w:val="4"/>
            <w:noWrap w:val="0"/>
            <w:vAlign w:val="center"/>
          </w:tcPr>
          <w:p>
            <w:pPr>
              <w:adjustRightInd w:val="0"/>
              <w:snapToGrid w:val="0"/>
              <w:jc w:val="center"/>
              <w:rPr>
                <w:rFonts w:ascii="宋体" w:hAnsi="宋体" w:eastAsia="宋体" w:cs="仿宋_GB2312"/>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9039" w:type="dxa"/>
            <w:gridSpan w:val="11"/>
            <w:noWrap w:val="0"/>
            <w:vAlign w:val="center"/>
          </w:tcPr>
          <w:p>
            <w:pPr>
              <w:adjustRightInd w:val="0"/>
              <w:snapToGrid w:val="0"/>
              <w:jc w:val="center"/>
              <w:rPr>
                <w:rFonts w:hint="eastAsia" w:ascii="宋体" w:hAnsi="宋体" w:eastAsia="宋体" w:cs="仿宋_GB2312"/>
                <w:color w:val="000000"/>
                <w:sz w:val="21"/>
                <w:szCs w:val="21"/>
                <w:lang w:eastAsia="zh-CN"/>
              </w:rPr>
            </w:pPr>
            <w:r>
              <w:rPr>
                <w:rFonts w:hint="eastAsia" w:ascii="宋体" w:hAnsi="宋体" w:eastAsia="宋体" w:cs="仿宋_GB2312"/>
                <w:color w:val="000000"/>
                <w:sz w:val="21"/>
                <w:szCs w:val="21"/>
              </w:rPr>
              <w:t>委托代理人信息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8" w:type="dxa"/>
            <w:noWrap w:val="0"/>
            <w:vAlign w:val="center"/>
          </w:tcPr>
          <w:p>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姓名</w:t>
            </w:r>
          </w:p>
        </w:tc>
        <w:tc>
          <w:tcPr>
            <w:tcW w:w="2388" w:type="dxa"/>
            <w:gridSpan w:val="2"/>
            <w:noWrap w:val="0"/>
            <w:vAlign w:val="center"/>
          </w:tcPr>
          <w:p>
            <w:pPr>
              <w:adjustRightInd w:val="0"/>
              <w:snapToGrid w:val="0"/>
              <w:jc w:val="center"/>
              <w:rPr>
                <w:rFonts w:ascii="宋体" w:hAnsi="宋体" w:eastAsia="宋体" w:cs="仿宋_GB2312"/>
                <w:color w:val="000000"/>
                <w:sz w:val="21"/>
                <w:szCs w:val="21"/>
              </w:rPr>
            </w:pPr>
          </w:p>
        </w:tc>
        <w:tc>
          <w:tcPr>
            <w:tcW w:w="1708" w:type="dxa"/>
            <w:gridSpan w:val="4"/>
            <w:noWrap w:val="0"/>
            <w:vAlign w:val="center"/>
          </w:tcPr>
          <w:p>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移动电话</w:t>
            </w:r>
          </w:p>
        </w:tc>
        <w:tc>
          <w:tcPr>
            <w:tcW w:w="2695" w:type="dxa"/>
            <w:gridSpan w:val="4"/>
            <w:noWrap w:val="0"/>
            <w:vAlign w:val="center"/>
          </w:tcPr>
          <w:p>
            <w:pPr>
              <w:adjustRightInd w:val="0"/>
              <w:snapToGrid w:val="0"/>
              <w:jc w:val="center"/>
              <w:rPr>
                <w:rFonts w:ascii="宋体" w:hAnsi="宋体" w:eastAsia="宋体" w:cs="仿宋_GB2312"/>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8" w:type="dxa"/>
            <w:noWrap w:val="0"/>
            <w:vAlign w:val="center"/>
          </w:tcPr>
          <w:p>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证件类型</w:t>
            </w:r>
          </w:p>
        </w:tc>
        <w:tc>
          <w:tcPr>
            <w:tcW w:w="2388" w:type="dxa"/>
            <w:gridSpan w:val="2"/>
            <w:noWrap w:val="0"/>
            <w:vAlign w:val="center"/>
          </w:tcPr>
          <w:p>
            <w:pPr>
              <w:adjustRightInd w:val="0"/>
              <w:snapToGrid w:val="0"/>
              <w:jc w:val="center"/>
              <w:rPr>
                <w:rFonts w:ascii="宋体" w:hAnsi="宋体" w:eastAsia="宋体" w:cs="仿宋_GB2312"/>
                <w:color w:val="000000"/>
                <w:sz w:val="21"/>
                <w:szCs w:val="21"/>
              </w:rPr>
            </w:pPr>
          </w:p>
        </w:tc>
        <w:tc>
          <w:tcPr>
            <w:tcW w:w="1708" w:type="dxa"/>
            <w:gridSpan w:val="4"/>
            <w:noWrap w:val="0"/>
            <w:vAlign w:val="center"/>
          </w:tcPr>
          <w:p>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证件号</w:t>
            </w:r>
          </w:p>
        </w:tc>
        <w:tc>
          <w:tcPr>
            <w:tcW w:w="2695" w:type="dxa"/>
            <w:gridSpan w:val="4"/>
            <w:noWrap w:val="0"/>
            <w:vAlign w:val="center"/>
          </w:tcPr>
          <w:p>
            <w:pPr>
              <w:adjustRightInd w:val="0"/>
              <w:snapToGrid w:val="0"/>
              <w:jc w:val="center"/>
              <w:rPr>
                <w:rFonts w:ascii="宋体" w:hAnsi="宋体" w:eastAsia="宋体" w:cs="仿宋_GB2312"/>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684" w:hRule="atLeast"/>
          <w:jc w:val="center"/>
        </w:trPr>
        <w:tc>
          <w:tcPr>
            <w:tcW w:w="2248" w:type="dxa"/>
            <w:noWrap w:val="0"/>
            <w:vAlign w:val="center"/>
          </w:tcPr>
          <w:p>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委托期限</w:t>
            </w:r>
          </w:p>
        </w:tc>
        <w:tc>
          <w:tcPr>
            <w:tcW w:w="6791" w:type="dxa"/>
            <w:gridSpan w:val="10"/>
            <w:noWrap w:val="0"/>
            <w:vAlign w:val="center"/>
          </w:tcPr>
          <w:p>
            <w:pPr>
              <w:adjustRightInd w:val="0"/>
              <w:snapToGrid w:val="0"/>
              <w:jc w:val="center"/>
              <w:rPr>
                <w:rFonts w:ascii="宋体" w:hAnsi="宋体" w:eastAsia="宋体" w:cs="仿宋_GB2312"/>
                <w:color w:val="000000"/>
                <w:sz w:val="21"/>
                <w:szCs w:val="21"/>
              </w:rPr>
            </w:pPr>
          </w:p>
          <w:p>
            <w:pPr>
              <w:adjustRightInd w:val="0"/>
              <w:snapToGrid w:val="0"/>
              <w:jc w:val="center"/>
              <w:rPr>
                <w:rFonts w:ascii="宋体" w:hAnsi="宋体" w:eastAsia="宋体" w:cs="仿宋_GB2312"/>
                <w:color w:val="000000"/>
                <w:sz w:val="21"/>
                <w:szCs w:val="21"/>
              </w:rPr>
            </w:pPr>
            <w:r>
              <w:rPr>
                <w:rFonts w:ascii="宋体" w:hAnsi="宋体" w:eastAsia="宋体" w:cs="仿宋_GB2312"/>
                <w:color w:val="000000"/>
                <w:sz w:val="21"/>
                <w:szCs w:val="21"/>
              </w:rPr>
              <w:t>自</w:t>
            </w:r>
            <w:r>
              <w:rPr>
                <w:rFonts w:hint="eastAsia" w:ascii="宋体" w:hAnsi="宋体" w:eastAsia="宋体" w:cs="仿宋_GB2312"/>
                <w:color w:val="000000"/>
                <w:sz w:val="21"/>
                <w:szCs w:val="21"/>
              </w:rPr>
              <w:t>_</w:t>
            </w:r>
            <w:r>
              <w:rPr>
                <w:rFonts w:ascii="宋体" w:hAnsi="宋体" w:eastAsia="宋体" w:cs="仿宋_GB2312"/>
                <w:color w:val="000000"/>
                <w:sz w:val="21"/>
                <w:szCs w:val="21"/>
              </w:rPr>
              <w:t>______年</w:t>
            </w:r>
            <w:r>
              <w:rPr>
                <w:rFonts w:hint="eastAsia" w:ascii="宋体" w:hAnsi="宋体" w:eastAsia="宋体" w:cs="仿宋_GB2312"/>
                <w:color w:val="000000"/>
                <w:sz w:val="21"/>
                <w:szCs w:val="21"/>
              </w:rPr>
              <w:t>_</w:t>
            </w:r>
            <w:r>
              <w:rPr>
                <w:rFonts w:ascii="宋体" w:hAnsi="宋体" w:eastAsia="宋体" w:cs="仿宋_GB2312"/>
                <w:color w:val="000000"/>
                <w:sz w:val="21"/>
                <w:szCs w:val="21"/>
              </w:rPr>
              <w:t>___月____日至</w:t>
            </w:r>
            <w:r>
              <w:rPr>
                <w:rFonts w:hint="eastAsia" w:ascii="宋体" w:hAnsi="宋体" w:eastAsia="宋体" w:cs="仿宋_GB2312"/>
                <w:color w:val="000000"/>
                <w:sz w:val="21"/>
                <w:szCs w:val="21"/>
              </w:rPr>
              <w:t>_</w:t>
            </w:r>
            <w:r>
              <w:rPr>
                <w:rFonts w:ascii="宋体" w:hAnsi="宋体" w:eastAsia="宋体" w:cs="仿宋_GB2312"/>
                <w:color w:val="000000"/>
                <w:sz w:val="21"/>
                <w:szCs w:val="21"/>
              </w:rPr>
              <w:t>______年</w:t>
            </w:r>
            <w:r>
              <w:rPr>
                <w:rFonts w:hint="eastAsia" w:ascii="宋体" w:hAnsi="宋体" w:eastAsia="宋体" w:cs="仿宋_GB2312"/>
                <w:color w:val="000000"/>
                <w:sz w:val="21"/>
                <w:szCs w:val="21"/>
              </w:rPr>
              <w:t>_</w:t>
            </w:r>
            <w:r>
              <w:rPr>
                <w:rFonts w:ascii="宋体" w:hAnsi="宋体" w:eastAsia="宋体" w:cs="仿宋_GB2312"/>
                <w:color w:val="000000"/>
                <w:sz w:val="21"/>
                <w:szCs w:val="21"/>
              </w:rPr>
              <w:t>___月</w:t>
            </w:r>
            <w:r>
              <w:rPr>
                <w:rFonts w:hint="eastAsia" w:ascii="宋体" w:hAnsi="宋体" w:eastAsia="宋体" w:cs="仿宋_GB2312"/>
                <w:color w:val="000000"/>
                <w:sz w:val="21"/>
                <w:szCs w:val="21"/>
              </w:rPr>
              <w:t>_</w:t>
            </w:r>
            <w:r>
              <w:rPr>
                <w:rFonts w:ascii="宋体" w:hAnsi="宋体" w:eastAsia="宋体" w:cs="仿宋_GB2312"/>
                <w:color w:val="000000"/>
                <w:sz w:val="21"/>
                <w:szCs w:val="21"/>
              </w:rPr>
              <w:t>___日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039" w:type="dxa"/>
            <w:gridSpan w:val="11"/>
            <w:noWrap w:val="0"/>
            <w:vAlign w:val="center"/>
          </w:tcPr>
          <w:p>
            <w:pPr>
              <w:pageBreakBefore w:val="0"/>
              <w:kinsoku/>
              <w:wordWrap/>
              <w:overflowPunct/>
              <w:topLinePunct w:val="0"/>
              <w:bidi w:val="0"/>
              <w:spacing w:beforeAutospacing="0" w:afterAutospacing="0" w:line="240" w:lineRule="auto"/>
              <w:ind w:left="0" w:leftChars="0" w:right="0" w:rightChars="0"/>
              <w:jc w:val="center"/>
              <w:rPr>
                <w:rFonts w:hint="eastAsia" w:ascii="宋体" w:hAnsi="宋体" w:eastAsia="宋体" w:cs="宋体"/>
                <w:b/>
                <w:bCs/>
                <w:sz w:val="21"/>
                <w:szCs w:val="21"/>
              </w:rPr>
            </w:pPr>
            <w:r>
              <w:rPr>
                <w:rFonts w:hint="eastAsia" w:ascii="宋体" w:hAnsi="宋体" w:eastAsia="宋体" w:cs="宋体"/>
                <w:b/>
                <w:bCs/>
                <w:sz w:val="21"/>
                <w:szCs w:val="21"/>
                <w:lang w:val="en-US" w:eastAsia="zh-CN"/>
              </w:rPr>
              <w:t>医疗机构放射性职业病危害建设项目预评价报告审核</w:t>
            </w:r>
            <w:r>
              <w:rPr>
                <w:rFonts w:hint="eastAsia" w:ascii="宋体" w:hAnsi="宋体" w:eastAsia="宋体" w:cs="宋体"/>
                <w:b/>
                <w:bCs/>
                <w:color w:val="A4A4A4"/>
                <w:sz w:val="21"/>
                <w:szCs w:val="21"/>
              </w:rPr>
              <w:t>（必填)</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cantSplit/>
          <w:trHeight w:val="495" w:hRule="atLeast"/>
          <w:jc w:val="center"/>
        </w:trPr>
        <w:tc>
          <w:tcPr>
            <w:tcW w:w="2248" w:type="dxa"/>
            <w:tcBorders>
              <w:top w:val="single" w:color="auto" w:sz="4" w:space="0"/>
              <w:bottom w:val="single" w:color="auto" w:sz="4" w:space="0"/>
              <w:right w:val="single" w:color="auto" w:sz="4" w:space="0"/>
            </w:tcBorders>
            <w:vAlign w:val="center"/>
          </w:tcPr>
          <w:p>
            <w:pPr>
              <w:spacing w:line="480" w:lineRule="exact"/>
              <w:rPr>
                <w:rFonts w:hint="eastAsia" w:ascii="宋体" w:hAnsi="宋体" w:eastAsia="宋体" w:cs="宋体"/>
                <w:color w:val="000000"/>
                <w:sz w:val="21"/>
                <w:szCs w:val="21"/>
              </w:rPr>
            </w:pPr>
            <w:r>
              <w:rPr>
                <w:rFonts w:hint="eastAsia" w:ascii="宋体" w:hAnsi="宋体" w:eastAsia="宋体" w:cs="宋体"/>
                <w:color w:val="000000"/>
                <w:sz w:val="21"/>
                <w:szCs w:val="21"/>
              </w:rPr>
              <w:t>项目性质</w:t>
            </w:r>
          </w:p>
        </w:tc>
        <w:tc>
          <w:tcPr>
            <w:tcW w:w="6791" w:type="dxa"/>
            <w:gridSpan w:val="10"/>
            <w:tcBorders>
              <w:top w:val="single" w:color="auto" w:sz="4" w:space="0"/>
              <w:left w:val="single" w:color="auto" w:sz="4" w:space="0"/>
              <w:bottom w:val="single" w:color="auto" w:sz="4" w:space="0"/>
            </w:tcBorders>
            <w:vAlign w:val="center"/>
          </w:tcPr>
          <w:p>
            <w:pPr>
              <w:spacing w:line="48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新建□      改建□     扩建□       其它□</w:t>
            </w:r>
            <w:r>
              <w:rPr>
                <w:rFonts w:hint="eastAsia" w:ascii="宋体" w:hAnsi="宋体" w:eastAsia="宋体" w:cs="宋体"/>
                <w:color w:val="000000"/>
                <w:sz w:val="21"/>
                <w:szCs w:val="21"/>
                <w:lang w:val="en-US" w:eastAsia="zh-CN"/>
              </w:rPr>
              <w:t xml:space="preserve">  </w:t>
            </w:r>
            <w:r>
              <w:rPr>
                <w:rFonts w:hint="eastAsia" w:ascii="宋体" w:hAnsi="宋体" w:cs="宋体"/>
                <w:color w:val="FF0000"/>
                <w:sz w:val="18"/>
                <w:szCs w:val="18"/>
                <w:lang w:eastAsia="zh-CN"/>
              </w:rPr>
              <w:t>（准确勾选）</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495" w:hRule="atLeast"/>
          <w:jc w:val="center"/>
        </w:trPr>
        <w:tc>
          <w:tcPr>
            <w:tcW w:w="2248" w:type="dxa"/>
            <w:tcBorders>
              <w:top w:val="single" w:color="auto" w:sz="4" w:space="0"/>
              <w:bottom w:val="single" w:color="auto" w:sz="4" w:space="0"/>
              <w:right w:val="single" w:color="auto" w:sz="4" w:space="0"/>
            </w:tcBorders>
            <w:vAlign w:val="center"/>
          </w:tcPr>
          <w:p>
            <w:pPr>
              <w:spacing w:line="48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总投资概算（万元）</w:t>
            </w:r>
          </w:p>
        </w:tc>
        <w:tc>
          <w:tcPr>
            <w:tcW w:w="3002" w:type="dxa"/>
            <w:gridSpan w:val="4"/>
            <w:tcBorders>
              <w:top w:val="single" w:color="auto" w:sz="4" w:space="0"/>
              <w:left w:val="single" w:color="auto" w:sz="4" w:space="0"/>
              <w:bottom w:val="single" w:color="auto" w:sz="4" w:space="0"/>
              <w:right w:val="single" w:color="auto" w:sz="4" w:space="0"/>
            </w:tcBorders>
            <w:vAlign w:val="center"/>
          </w:tcPr>
          <w:p>
            <w:pPr>
              <w:spacing w:line="480" w:lineRule="exact"/>
              <w:rPr>
                <w:rFonts w:hint="eastAsia" w:ascii="宋体" w:hAnsi="宋体" w:eastAsia="宋体" w:cs="宋体"/>
                <w:color w:val="000000"/>
                <w:sz w:val="21"/>
                <w:szCs w:val="21"/>
              </w:rPr>
            </w:pPr>
          </w:p>
        </w:tc>
        <w:tc>
          <w:tcPr>
            <w:tcW w:w="2616" w:type="dxa"/>
            <w:gridSpan w:val="5"/>
            <w:tcBorders>
              <w:top w:val="single" w:color="auto" w:sz="4" w:space="0"/>
              <w:left w:val="single" w:color="auto" w:sz="4" w:space="0"/>
              <w:bottom w:val="single" w:color="auto" w:sz="4" w:space="0"/>
              <w:right w:val="single" w:color="auto" w:sz="4" w:space="0"/>
            </w:tcBorders>
            <w:vAlign w:val="center"/>
          </w:tcPr>
          <w:p>
            <w:pPr>
              <w:spacing w:line="48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放射防护投资概算（万元）</w:t>
            </w:r>
          </w:p>
        </w:tc>
        <w:tc>
          <w:tcPr>
            <w:tcW w:w="1173" w:type="dxa"/>
            <w:tcBorders>
              <w:top w:val="single" w:color="auto" w:sz="4" w:space="0"/>
              <w:left w:val="single" w:color="auto" w:sz="4" w:space="0"/>
              <w:bottom w:val="single" w:color="auto" w:sz="4" w:space="0"/>
            </w:tcBorders>
            <w:vAlign w:val="center"/>
          </w:tcPr>
          <w:p>
            <w:pPr>
              <w:spacing w:line="480" w:lineRule="exact"/>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cantSplit/>
          <w:trHeight w:val="410" w:hRule="atLeast"/>
          <w:jc w:val="center"/>
        </w:trPr>
        <w:tc>
          <w:tcPr>
            <w:tcW w:w="2248" w:type="dxa"/>
            <w:tcBorders>
              <w:top w:val="single" w:color="auto" w:sz="4" w:space="0"/>
              <w:bottom w:val="single" w:color="auto" w:sz="4" w:space="0"/>
              <w:right w:val="single" w:color="auto" w:sz="4" w:space="0"/>
            </w:tcBorders>
            <w:vAlign w:val="center"/>
          </w:tcPr>
          <w:p>
            <w:pPr>
              <w:spacing w:line="48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建设单位</w:t>
            </w:r>
          </w:p>
        </w:tc>
        <w:tc>
          <w:tcPr>
            <w:tcW w:w="6791" w:type="dxa"/>
            <w:gridSpan w:val="10"/>
            <w:tcBorders>
              <w:top w:val="single" w:color="auto" w:sz="4" w:space="0"/>
              <w:left w:val="single" w:color="auto" w:sz="4" w:space="0"/>
              <w:bottom w:val="single" w:color="auto" w:sz="4" w:space="0"/>
            </w:tcBorders>
            <w:vAlign w:val="center"/>
          </w:tcPr>
          <w:p>
            <w:pPr>
              <w:spacing w:line="480" w:lineRule="exact"/>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cantSplit/>
          <w:trHeight w:val="425" w:hRule="atLeast"/>
          <w:jc w:val="center"/>
        </w:trPr>
        <w:tc>
          <w:tcPr>
            <w:tcW w:w="2248" w:type="dxa"/>
            <w:tcBorders>
              <w:top w:val="single" w:color="auto" w:sz="4" w:space="0"/>
              <w:bottom w:val="single" w:color="auto" w:sz="4" w:space="0"/>
              <w:right w:val="single" w:color="auto" w:sz="4" w:space="0"/>
            </w:tcBorders>
            <w:vAlign w:val="center"/>
          </w:tcPr>
          <w:p>
            <w:pPr>
              <w:spacing w:line="480" w:lineRule="exact"/>
              <w:rPr>
                <w:rFonts w:hint="eastAsia" w:ascii="宋体" w:hAnsi="宋体" w:eastAsia="宋体" w:cs="宋体"/>
                <w:color w:val="000000"/>
                <w:sz w:val="21"/>
                <w:szCs w:val="21"/>
              </w:rPr>
            </w:pPr>
            <w:r>
              <w:rPr>
                <w:rFonts w:hint="eastAsia" w:ascii="宋体" w:hAnsi="宋体" w:eastAsia="宋体" w:cs="宋体"/>
                <w:color w:val="000000"/>
                <w:sz w:val="21"/>
                <w:szCs w:val="21"/>
              </w:rPr>
              <w:t>预评价单位</w:t>
            </w:r>
          </w:p>
        </w:tc>
        <w:tc>
          <w:tcPr>
            <w:tcW w:w="6791" w:type="dxa"/>
            <w:gridSpan w:val="10"/>
            <w:tcBorders>
              <w:top w:val="single" w:color="auto" w:sz="4" w:space="0"/>
              <w:left w:val="single" w:color="auto" w:sz="4" w:space="0"/>
              <w:bottom w:val="single" w:color="auto" w:sz="4" w:space="0"/>
            </w:tcBorders>
            <w:vAlign w:val="center"/>
          </w:tcPr>
          <w:p>
            <w:pPr>
              <w:spacing w:line="480" w:lineRule="exact"/>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5" w:hRule="atLeast"/>
          <w:jc w:val="center"/>
        </w:trPr>
        <w:tc>
          <w:tcPr>
            <w:tcW w:w="2248" w:type="dxa"/>
            <w:tcBorders>
              <w:top w:val="single" w:color="auto" w:sz="4" w:space="0"/>
              <w:left w:val="single" w:color="auto" w:sz="4" w:space="0"/>
              <w:bottom w:val="single" w:color="auto" w:sz="4" w:space="0"/>
              <w:right w:val="single" w:color="auto" w:sz="4" w:space="0"/>
            </w:tcBorders>
            <w:vAlign w:val="center"/>
          </w:tcPr>
          <w:p>
            <w:pPr>
              <w:spacing w:line="480" w:lineRule="exact"/>
              <w:rPr>
                <w:rFonts w:hint="eastAsia" w:ascii="宋体" w:hAnsi="宋体" w:eastAsia="宋体" w:cs="宋体"/>
                <w:color w:val="000000"/>
                <w:sz w:val="21"/>
                <w:szCs w:val="21"/>
              </w:rPr>
            </w:pPr>
            <w:r>
              <w:rPr>
                <w:rFonts w:hint="eastAsia" w:ascii="宋体" w:hAnsi="宋体" w:eastAsia="宋体" w:cs="宋体"/>
                <w:color w:val="000000"/>
                <w:sz w:val="21"/>
                <w:szCs w:val="21"/>
              </w:rPr>
              <w:t>职业病危害类别</w:t>
            </w:r>
          </w:p>
        </w:tc>
        <w:tc>
          <w:tcPr>
            <w:tcW w:w="6791" w:type="dxa"/>
            <w:gridSpan w:val="10"/>
            <w:tcBorders>
              <w:top w:val="single" w:color="auto" w:sz="4" w:space="0"/>
              <w:left w:val="single" w:color="auto" w:sz="4" w:space="0"/>
              <w:bottom w:val="single" w:color="auto" w:sz="4" w:space="0"/>
              <w:right w:val="single" w:color="auto" w:sz="4" w:space="0"/>
            </w:tcBorders>
            <w:vAlign w:val="center"/>
          </w:tcPr>
          <w:p>
            <w:pPr>
              <w:spacing w:line="480" w:lineRule="exact"/>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严重□            一般□          </w:t>
            </w:r>
            <w:r>
              <w:rPr>
                <w:rFonts w:hint="eastAsia" w:ascii="宋体" w:hAnsi="宋体" w:cs="宋体"/>
                <w:color w:val="FF0000"/>
                <w:sz w:val="18"/>
                <w:szCs w:val="18"/>
                <w:lang w:eastAsia="zh-CN"/>
              </w:rPr>
              <w:t>（准确勾选）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7" w:hRule="atLeast"/>
          <w:jc w:val="center"/>
        </w:trPr>
        <w:tc>
          <w:tcPr>
            <w:tcW w:w="9039" w:type="dxa"/>
            <w:gridSpan w:val="11"/>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Autospacing="0" w:afterAutospacing="0" w:line="240" w:lineRule="auto"/>
              <w:ind w:left="0" w:leftChars="0" w:right="0" w:rightChars="0"/>
              <w:jc w:val="center"/>
              <w:rPr>
                <w:rFonts w:hint="eastAsia" w:ascii="宋体" w:hAnsi="宋体"/>
                <w:color w:val="000000"/>
                <w:sz w:val="28"/>
                <w:szCs w:val="28"/>
              </w:rPr>
            </w:pPr>
            <w:r>
              <w:rPr>
                <w:rFonts w:hint="eastAsia" w:ascii="宋体" w:hAnsi="宋体" w:eastAsia="宋体" w:cs="宋体"/>
                <w:b/>
                <w:bCs/>
                <w:sz w:val="21"/>
                <w:szCs w:val="21"/>
                <w:lang w:val="en-US" w:eastAsia="zh-CN"/>
              </w:rPr>
              <w:t>医疗机构放射性职业病危害建设项目竣工验收</w:t>
            </w:r>
            <w:r>
              <w:rPr>
                <w:rFonts w:hint="eastAsia" w:ascii="宋体" w:hAnsi="宋体" w:eastAsia="宋体" w:cs="宋体"/>
                <w:b/>
                <w:bCs/>
                <w:color w:val="A4A4A4"/>
                <w:sz w:val="21"/>
                <w:szCs w:val="21"/>
                <w:lang w:val="en-US" w:eastAsia="zh-CN"/>
              </w:rPr>
              <w:t>（必填)</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2248"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总投资概算(万元)</w:t>
            </w:r>
          </w:p>
        </w:tc>
        <w:tc>
          <w:tcPr>
            <w:tcW w:w="6791" w:type="dxa"/>
            <w:gridSpan w:val="10"/>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其中：放射卫生投资             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2248"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实际总投资(万元)</w:t>
            </w:r>
          </w:p>
        </w:tc>
        <w:tc>
          <w:tcPr>
            <w:tcW w:w="6791" w:type="dxa"/>
            <w:gridSpan w:val="10"/>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其中：放射卫生实际投资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2248" w:type="dxa"/>
            <w:vMerge w:val="restart"/>
            <w:tcBorders>
              <w:top w:val="single" w:color="auto" w:sz="4" w:space="0"/>
              <w:left w:val="single" w:color="auto" w:sz="4" w:space="0"/>
              <w:right w:val="single" w:color="auto" w:sz="4" w:space="0"/>
            </w:tcBorders>
            <w:vAlign w:val="center"/>
          </w:tcPr>
          <w:p>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放射诊疗建设项目职业病危害放射防护预评价报告审核</w:t>
            </w:r>
          </w:p>
        </w:tc>
        <w:tc>
          <w:tcPr>
            <w:tcW w:w="1501" w:type="dxa"/>
            <w:tcBorders>
              <w:top w:val="single" w:color="auto" w:sz="4" w:space="0"/>
              <w:left w:val="single" w:color="auto" w:sz="4" w:space="0"/>
              <w:bottom w:val="single" w:color="auto" w:sz="4" w:space="0"/>
              <w:right w:val="single" w:color="auto" w:sz="4" w:space="0"/>
            </w:tcBorders>
            <w:vAlign w:val="center"/>
          </w:tcPr>
          <w:p>
            <w:pPr>
              <w:spacing w:line="48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报告编制单位</w:t>
            </w:r>
          </w:p>
        </w:tc>
        <w:tc>
          <w:tcPr>
            <w:tcW w:w="1726" w:type="dxa"/>
            <w:gridSpan w:val="4"/>
            <w:tcBorders>
              <w:top w:val="single" w:color="auto" w:sz="4" w:space="0"/>
              <w:left w:val="single" w:color="auto" w:sz="4" w:space="0"/>
              <w:bottom w:val="single" w:color="auto" w:sz="4" w:space="0"/>
              <w:right w:val="single" w:color="auto" w:sz="4" w:space="0"/>
            </w:tcBorders>
            <w:vAlign w:val="center"/>
          </w:tcPr>
          <w:p>
            <w:pPr>
              <w:spacing w:line="480" w:lineRule="exact"/>
              <w:rPr>
                <w:rFonts w:hint="eastAsia" w:ascii="宋体" w:hAnsi="宋体" w:eastAsia="宋体" w:cs="宋体"/>
                <w:color w:val="000000"/>
                <w:sz w:val="21"/>
                <w:szCs w:val="21"/>
              </w:rPr>
            </w:pPr>
          </w:p>
        </w:tc>
        <w:tc>
          <w:tcPr>
            <w:tcW w:w="2089"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审核机关</w:t>
            </w:r>
          </w:p>
        </w:tc>
        <w:tc>
          <w:tcPr>
            <w:tcW w:w="1475" w:type="dxa"/>
            <w:gridSpan w:val="3"/>
            <w:tcBorders>
              <w:top w:val="single" w:color="auto" w:sz="4" w:space="0"/>
              <w:left w:val="single" w:color="auto" w:sz="4" w:space="0"/>
              <w:bottom w:val="single" w:color="auto" w:sz="4" w:space="0"/>
              <w:right w:val="single" w:color="auto" w:sz="4" w:space="0"/>
            </w:tcBorders>
            <w:vAlign w:val="center"/>
          </w:tcPr>
          <w:p>
            <w:pPr>
              <w:spacing w:line="480" w:lineRule="exact"/>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2" w:hRule="atLeast"/>
          <w:jc w:val="center"/>
        </w:trPr>
        <w:tc>
          <w:tcPr>
            <w:tcW w:w="2248" w:type="dxa"/>
            <w:vMerge w:val="continue"/>
            <w:tcBorders>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000000"/>
                <w:sz w:val="21"/>
                <w:szCs w:val="21"/>
              </w:rPr>
            </w:pPr>
          </w:p>
        </w:tc>
        <w:tc>
          <w:tcPr>
            <w:tcW w:w="1501" w:type="dxa"/>
            <w:tcBorders>
              <w:top w:val="single" w:color="auto" w:sz="4" w:space="0"/>
              <w:left w:val="single" w:color="auto" w:sz="4" w:space="0"/>
              <w:bottom w:val="single" w:color="auto" w:sz="4" w:space="0"/>
              <w:right w:val="single" w:color="auto" w:sz="4" w:space="0"/>
            </w:tcBorders>
            <w:vAlign w:val="center"/>
          </w:tcPr>
          <w:p>
            <w:pPr>
              <w:spacing w:line="48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审核时间</w:t>
            </w:r>
          </w:p>
        </w:tc>
        <w:tc>
          <w:tcPr>
            <w:tcW w:w="1726" w:type="dxa"/>
            <w:gridSpan w:val="4"/>
            <w:tcBorders>
              <w:top w:val="single" w:color="auto" w:sz="4" w:space="0"/>
              <w:left w:val="single" w:color="auto" w:sz="4" w:space="0"/>
              <w:bottom w:val="single" w:color="auto" w:sz="4" w:space="0"/>
              <w:right w:val="single" w:color="auto" w:sz="4" w:space="0"/>
            </w:tcBorders>
            <w:vAlign w:val="center"/>
          </w:tcPr>
          <w:p>
            <w:pPr>
              <w:spacing w:line="480" w:lineRule="exact"/>
              <w:rPr>
                <w:rFonts w:hint="eastAsia" w:ascii="宋体" w:hAnsi="宋体" w:eastAsia="宋体" w:cs="宋体"/>
                <w:color w:val="000000"/>
                <w:sz w:val="21"/>
                <w:szCs w:val="21"/>
              </w:rPr>
            </w:pPr>
          </w:p>
        </w:tc>
        <w:tc>
          <w:tcPr>
            <w:tcW w:w="2089"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审核批准文号</w:t>
            </w:r>
          </w:p>
        </w:tc>
        <w:tc>
          <w:tcPr>
            <w:tcW w:w="1475" w:type="dxa"/>
            <w:gridSpan w:val="3"/>
            <w:tcBorders>
              <w:top w:val="single" w:color="auto" w:sz="4" w:space="0"/>
              <w:left w:val="single" w:color="auto" w:sz="4" w:space="0"/>
              <w:bottom w:val="single" w:color="auto" w:sz="4" w:space="0"/>
              <w:right w:val="single" w:color="auto" w:sz="4" w:space="0"/>
            </w:tcBorders>
            <w:vAlign w:val="center"/>
          </w:tcPr>
          <w:p>
            <w:pPr>
              <w:spacing w:line="480" w:lineRule="exact"/>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5" w:hRule="exact"/>
          <w:jc w:val="center"/>
        </w:trPr>
        <w:tc>
          <w:tcPr>
            <w:tcW w:w="224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放射诊疗建设项</w:t>
            </w:r>
          </w:p>
          <w:p>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目职业病危害放</w:t>
            </w:r>
          </w:p>
          <w:p>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射防护控制效果</w:t>
            </w:r>
          </w:p>
          <w:p>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评价单位</w:t>
            </w:r>
          </w:p>
        </w:tc>
        <w:tc>
          <w:tcPr>
            <w:tcW w:w="6791" w:type="dxa"/>
            <w:gridSpan w:val="10"/>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000000"/>
                <w:sz w:val="21"/>
                <w:szCs w:val="21"/>
              </w:rPr>
            </w:pPr>
          </w:p>
          <w:p>
            <w:pPr>
              <w:spacing w:line="240" w:lineRule="exact"/>
              <w:jc w:val="center"/>
              <w:rPr>
                <w:rFonts w:hint="eastAsia" w:ascii="宋体" w:hAnsi="宋体" w:eastAsia="宋体" w:cs="宋体"/>
                <w:color w:val="000000"/>
                <w:sz w:val="21"/>
                <w:szCs w:val="21"/>
              </w:rPr>
            </w:pPr>
          </w:p>
          <w:p>
            <w:pPr>
              <w:spacing w:line="240" w:lineRule="exact"/>
              <w:jc w:val="center"/>
              <w:rPr>
                <w:rFonts w:hint="eastAsia" w:ascii="宋体" w:hAnsi="宋体" w:eastAsia="宋体" w:cs="宋体"/>
                <w:color w:val="000000"/>
                <w:sz w:val="21"/>
                <w:szCs w:val="21"/>
              </w:rPr>
            </w:pPr>
          </w:p>
          <w:p>
            <w:pPr>
              <w:spacing w:line="240" w:lineRule="exact"/>
              <w:jc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exact"/>
          <w:jc w:val="center"/>
        </w:trPr>
        <w:tc>
          <w:tcPr>
            <w:tcW w:w="9039" w:type="dxa"/>
            <w:gridSpan w:val="11"/>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Autospacing="0" w:afterAutospacing="0" w:line="240" w:lineRule="auto"/>
              <w:ind w:left="0" w:leftChars="0" w:right="0" w:rightChars="0"/>
              <w:jc w:val="center"/>
            </w:pPr>
            <w:r>
              <w:rPr>
                <w:rFonts w:hint="eastAsia" w:ascii="宋体" w:hAnsi="宋体" w:eastAsia="宋体" w:cs="宋体"/>
                <w:b/>
                <w:bCs/>
                <w:sz w:val="21"/>
                <w:szCs w:val="21"/>
                <w:lang w:val="en-US" w:eastAsia="zh-CN"/>
              </w:rPr>
              <w:t>放射源诊疗技术和医用辐射机构许可（新办）</w:t>
            </w:r>
            <w:r>
              <w:rPr>
                <w:rFonts w:hint="eastAsia" w:ascii="宋体" w:hAnsi="宋体" w:eastAsia="宋体" w:cs="宋体"/>
                <w:b/>
                <w:bCs/>
                <w:color w:val="A4A4A4"/>
                <w:sz w:val="21"/>
                <w:szCs w:val="21"/>
                <w:lang w:val="en-US" w:eastAsia="zh-CN"/>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248" w:type="dxa"/>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机构总人数</w:t>
            </w:r>
          </w:p>
        </w:tc>
        <w:tc>
          <w:tcPr>
            <w:tcW w:w="3000" w:type="dxa"/>
            <w:gridSpan w:val="3"/>
            <w:vAlign w:val="center"/>
          </w:tcPr>
          <w:p>
            <w:pPr>
              <w:jc w:val="center"/>
              <w:rPr>
                <w:rFonts w:hint="eastAsia" w:ascii="宋体" w:hAnsi="宋体" w:eastAsia="宋体" w:cs="宋体"/>
                <w:color w:val="000000"/>
                <w:sz w:val="21"/>
                <w:szCs w:val="21"/>
              </w:rPr>
            </w:pPr>
          </w:p>
        </w:tc>
        <w:tc>
          <w:tcPr>
            <w:tcW w:w="2332" w:type="dxa"/>
            <w:gridSpan w:val="5"/>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放射工作人员数</w:t>
            </w:r>
          </w:p>
        </w:tc>
        <w:tc>
          <w:tcPr>
            <w:tcW w:w="1459" w:type="dxa"/>
            <w:gridSpan w:val="2"/>
            <w:vAlign w:val="center"/>
          </w:tcPr>
          <w:p>
            <w:pPr>
              <w:jc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248" w:type="dxa"/>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申请许可项目</w:t>
            </w:r>
          </w:p>
          <w:p>
            <w:pPr>
              <w:pStyle w:val="2"/>
              <w:jc w:val="center"/>
              <w:rPr>
                <w:rFonts w:hint="eastAsia" w:eastAsia="宋体"/>
                <w:lang w:eastAsia="zh-CN"/>
              </w:rPr>
            </w:pPr>
            <w:r>
              <w:rPr>
                <w:rFonts w:hint="eastAsia" w:ascii="宋体" w:hAnsi="宋体" w:cs="宋体"/>
                <w:color w:val="FF0000"/>
                <w:sz w:val="18"/>
                <w:szCs w:val="18"/>
                <w:lang w:eastAsia="zh-CN"/>
              </w:rPr>
              <w:t>（准确勾选）</w:t>
            </w:r>
          </w:p>
        </w:tc>
        <w:tc>
          <w:tcPr>
            <w:tcW w:w="6791" w:type="dxa"/>
            <w:gridSpan w:val="10"/>
            <w:vAlign w:val="center"/>
          </w:tcPr>
          <w:p>
            <w:pPr>
              <w:keepNext w:val="0"/>
              <w:keepLines w:val="0"/>
              <w:pageBreakBefore w:val="0"/>
              <w:widowControl w:val="0"/>
              <w:kinsoku/>
              <w:wordWrap/>
              <w:overflowPunct/>
              <w:topLinePunct w:val="0"/>
              <w:autoSpaceDE/>
              <w:autoSpaceDN/>
              <w:bidi w:val="0"/>
              <w:adjustRightInd/>
              <w:snapToGrid/>
              <w:spacing w:line="260" w:lineRule="exact"/>
              <w:ind w:right="-998" w:rightChars="-416"/>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X射线影像诊断 □</w:t>
            </w:r>
          </w:p>
          <w:p>
            <w:pPr>
              <w:keepNext w:val="0"/>
              <w:keepLines w:val="0"/>
              <w:pageBreakBefore w:val="0"/>
              <w:widowControl w:val="0"/>
              <w:kinsoku/>
              <w:wordWrap/>
              <w:overflowPunct/>
              <w:topLinePunct w:val="0"/>
              <w:autoSpaceDE/>
              <w:autoSpaceDN/>
              <w:bidi w:val="0"/>
              <w:adjustRightInd/>
              <w:snapToGrid/>
              <w:spacing w:line="260" w:lineRule="exact"/>
              <w:ind w:right="-998" w:rightChars="-416" w:firstLine="315" w:firstLineChars="15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1、X射线CT影像诊断 □       2、乳腺X射线影像诊断 □</w:t>
            </w:r>
          </w:p>
          <w:p>
            <w:pPr>
              <w:keepNext w:val="0"/>
              <w:keepLines w:val="0"/>
              <w:pageBreakBefore w:val="0"/>
              <w:widowControl w:val="0"/>
              <w:kinsoku/>
              <w:wordWrap/>
              <w:overflowPunct/>
              <w:topLinePunct w:val="0"/>
              <w:autoSpaceDE/>
              <w:autoSpaceDN/>
              <w:bidi w:val="0"/>
              <w:adjustRightInd/>
              <w:snapToGrid/>
              <w:spacing w:line="260" w:lineRule="exact"/>
              <w:ind w:right="-998" w:rightChars="-416" w:firstLine="315" w:firstLineChars="15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3、CR影像诊断 □             4、普通X射线机影像诊断 □</w:t>
            </w:r>
          </w:p>
          <w:p>
            <w:pPr>
              <w:keepNext w:val="0"/>
              <w:keepLines w:val="0"/>
              <w:pageBreakBefore w:val="0"/>
              <w:widowControl w:val="0"/>
              <w:kinsoku/>
              <w:wordWrap/>
              <w:overflowPunct/>
              <w:topLinePunct w:val="0"/>
              <w:autoSpaceDE/>
              <w:autoSpaceDN/>
              <w:bidi w:val="0"/>
              <w:adjustRightInd/>
              <w:snapToGrid/>
              <w:spacing w:line="260" w:lineRule="exact"/>
              <w:ind w:right="-998" w:rightChars="-416" w:firstLine="315" w:firstLineChars="15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5、DR影像诊断 □             6、牙科X射线影像诊断 □</w:t>
            </w:r>
          </w:p>
          <w:p>
            <w:pPr>
              <w:keepNext w:val="0"/>
              <w:keepLines w:val="0"/>
              <w:pageBreakBefore w:val="0"/>
              <w:widowControl w:val="0"/>
              <w:kinsoku/>
              <w:wordWrap/>
              <w:overflowPunct/>
              <w:topLinePunct w:val="0"/>
              <w:autoSpaceDE/>
              <w:autoSpaceDN/>
              <w:bidi w:val="0"/>
              <w:adjustRightInd/>
              <w:snapToGrid/>
              <w:spacing w:line="260" w:lineRule="exact"/>
              <w:ind w:right="-998" w:rightChars="-416" w:firstLine="315" w:firstLineChars="15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7、其他X射线影像诊断  □</w:t>
            </w:r>
          </w:p>
          <w:p>
            <w:pPr>
              <w:keepNext w:val="0"/>
              <w:keepLines w:val="0"/>
              <w:pageBreakBefore w:val="0"/>
              <w:widowControl w:val="0"/>
              <w:kinsoku/>
              <w:wordWrap/>
              <w:overflowPunct/>
              <w:topLinePunct w:val="0"/>
              <w:autoSpaceDE/>
              <w:autoSpaceDN/>
              <w:bidi w:val="0"/>
              <w:adjustRightInd/>
              <w:snapToGrid/>
              <w:spacing w:line="260" w:lineRule="exact"/>
              <w:ind w:right="-998" w:rightChars="-416"/>
              <w:textAlignment w:val="auto"/>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60" w:lineRule="exact"/>
              <w:ind w:right="-998" w:rightChars="-416"/>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介入放射学 □ </w:t>
            </w:r>
          </w:p>
          <w:p>
            <w:pPr>
              <w:keepNext w:val="0"/>
              <w:keepLines w:val="0"/>
              <w:pageBreakBefore w:val="0"/>
              <w:widowControl w:val="0"/>
              <w:kinsoku/>
              <w:wordWrap/>
              <w:overflowPunct/>
              <w:topLinePunct w:val="0"/>
              <w:autoSpaceDE/>
              <w:autoSpaceDN/>
              <w:bidi w:val="0"/>
              <w:adjustRightInd/>
              <w:snapToGrid/>
              <w:spacing w:line="260" w:lineRule="exact"/>
              <w:ind w:right="-998" w:rightChars="-416"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1、DSA介入放射诊疗 □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2、其他影像设备介入放射诊疗 □</w:t>
            </w:r>
          </w:p>
          <w:p>
            <w:pPr>
              <w:keepNext w:val="0"/>
              <w:keepLines w:val="0"/>
              <w:pageBreakBefore w:val="0"/>
              <w:widowControl w:val="0"/>
              <w:kinsoku/>
              <w:wordWrap/>
              <w:overflowPunct/>
              <w:topLinePunct w:val="0"/>
              <w:autoSpaceDE/>
              <w:autoSpaceDN/>
              <w:bidi w:val="0"/>
              <w:adjustRightInd/>
              <w:snapToGrid/>
              <w:spacing w:line="260" w:lineRule="exact"/>
              <w:ind w:right="-998" w:rightChars="-416"/>
              <w:textAlignment w:val="auto"/>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60" w:lineRule="exact"/>
              <w:ind w:right="-998" w:rightChars="-416"/>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核医学□</w:t>
            </w:r>
          </w:p>
          <w:p>
            <w:pPr>
              <w:keepNext w:val="0"/>
              <w:keepLines w:val="0"/>
              <w:pageBreakBefore w:val="0"/>
              <w:widowControl w:val="0"/>
              <w:kinsoku/>
              <w:wordWrap/>
              <w:overflowPunct/>
              <w:topLinePunct w:val="0"/>
              <w:autoSpaceDE/>
              <w:autoSpaceDN/>
              <w:bidi w:val="0"/>
              <w:adjustRightInd/>
              <w:snapToGrid/>
              <w:spacing w:line="260" w:lineRule="exact"/>
              <w:ind w:right="-998" w:rightChars="-416"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1、PET影像诊断 □           2、γ骨密度测量□</w:t>
            </w:r>
          </w:p>
          <w:p>
            <w:pPr>
              <w:keepNext w:val="0"/>
              <w:keepLines w:val="0"/>
              <w:pageBreakBefore w:val="0"/>
              <w:widowControl w:val="0"/>
              <w:kinsoku/>
              <w:wordWrap/>
              <w:overflowPunct/>
              <w:topLinePunct w:val="0"/>
              <w:autoSpaceDE/>
              <w:autoSpaceDN/>
              <w:bidi w:val="0"/>
              <w:adjustRightInd/>
              <w:snapToGrid/>
              <w:spacing w:line="260" w:lineRule="exact"/>
              <w:ind w:right="-998" w:rightChars="-416"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3、CT- PET影像诊断 □       4、籽粒插植治疗 □</w:t>
            </w:r>
          </w:p>
          <w:p>
            <w:pPr>
              <w:keepNext w:val="0"/>
              <w:keepLines w:val="0"/>
              <w:pageBreakBefore w:val="0"/>
              <w:widowControl w:val="0"/>
              <w:kinsoku/>
              <w:wordWrap/>
              <w:overflowPunct/>
              <w:topLinePunct w:val="0"/>
              <w:autoSpaceDE/>
              <w:autoSpaceDN/>
              <w:bidi w:val="0"/>
              <w:adjustRightInd/>
              <w:snapToGrid/>
              <w:spacing w:line="260" w:lineRule="exact"/>
              <w:ind w:right="-998" w:rightChars="-416"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5、SPECT影像诊断 □         6、放射性药物治疗 □</w:t>
            </w:r>
          </w:p>
          <w:p>
            <w:pPr>
              <w:keepNext w:val="0"/>
              <w:keepLines w:val="0"/>
              <w:pageBreakBefore w:val="0"/>
              <w:widowControl w:val="0"/>
              <w:kinsoku/>
              <w:wordWrap/>
              <w:overflowPunct/>
              <w:topLinePunct w:val="0"/>
              <w:autoSpaceDE/>
              <w:autoSpaceDN/>
              <w:bidi w:val="0"/>
              <w:adjustRightInd/>
              <w:snapToGrid/>
              <w:spacing w:line="260" w:lineRule="exact"/>
              <w:ind w:right="-998" w:rightChars="-416"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7、γ相机影像诊断 □         8、其它核医学诊疗项目□</w:t>
            </w:r>
          </w:p>
          <w:p>
            <w:pPr>
              <w:keepNext w:val="0"/>
              <w:keepLines w:val="0"/>
              <w:pageBreakBefore w:val="0"/>
              <w:widowControl w:val="0"/>
              <w:kinsoku/>
              <w:wordWrap/>
              <w:overflowPunct/>
              <w:topLinePunct w:val="0"/>
              <w:autoSpaceDE/>
              <w:autoSpaceDN/>
              <w:bidi w:val="0"/>
              <w:adjustRightInd/>
              <w:snapToGrid/>
              <w:spacing w:line="260" w:lineRule="exact"/>
              <w:ind w:right="-998" w:rightChars="-416"/>
              <w:textAlignment w:val="auto"/>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60" w:lineRule="exact"/>
              <w:ind w:right="-998" w:rightChars="-416"/>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放射治疗 □</w:t>
            </w:r>
          </w:p>
          <w:p>
            <w:pPr>
              <w:keepNext w:val="0"/>
              <w:keepLines w:val="0"/>
              <w:pageBreakBefore w:val="0"/>
              <w:widowControl w:val="0"/>
              <w:kinsoku/>
              <w:wordWrap/>
              <w:overflowPunct/>
              <w:topLinePunct w:val="0"/>
              <w:autoSpaceDE/>
              <w:autoSpaceDN/>
              <w:bidi w:val="0"/>
              <w:adjustRightInd/>
              <w:snapToGrid/>
              <w:spacing w:line="260" w:lineRule="exact"/>
              <w:ind w:right="-998" w:rightChars="-416"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1、立体定向（X刀）治疗 □    2、钻--60机治疗 □</w:t>
            </w:r>
          </w:p>
          <w:p>
            <w:pPr>
              <w:keepNext w:val="0"/>
              <w:keepLines w:val="0"/>
              <w:pageBreakBefore w:val="0"/>
              <w:widowControl w:val="0"/>
              <w:kinsoku/>
              <w:wordWrap/>
              <w:overflowPunct/>
              <w:topLinePunct w:val="0"/>
              <w:autoSpaceDE/>
              <w:autoSpaceDN/>
              <w:bidi w:val="0"/>
              <w:adjustRightInd/>
              <w:snapToGrid/>
              <w:spacing w:line="260" w:lineRule="exact"/>
              <w:ind w:right="-998" w:rightChars="-416"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3、立体定向 (Y刀)治疗□      4、后装治疗 □  </w:t>
            </w:r>
          </w:p>
          <w:p>
            <w:pPr>
              <w:keepNext w:val="0"/>
              <w:keepLines w:val="0"/>
              <w:pageBreakBefore w:val="0"/>
              <w:widowControl w:val="0"/>
              <w:kinsoku/>
              <w:wordWrap/>
              <w:overflowPunct/>
              <w:topLinePunct w:val="0"/>
              <w:autoSpaceDE/>
              <w:autoSpaceDN/>
              <w:bidi w:val="0"/>
              <w:adjustRightInd/>
              <w:snapToGrid/>
              <w:spacing w:line="260" w:lineRule="exact"/>
              <w:ind w:right="-998" w:rightChars="-416"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5、医用加速器治疗 □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6、深部X射线机治疗 □</w:t>
            </w:r>
          </w:p>
          <w:p>
            <w:pPr>
              <w:keepNext w:val="0"/>
              <w:keepLines w:val="0"/>
              <w:pageBreakBefore w:val="0"/>
              <w:widowControl w:val="0"/>
              <w:kinsoku/>
              <w:wordWrap/>
              <w:overflowPunct/>
              <w:topLinePunct w:val="0"/>
              <w:autoSpaceDE/>
              <w:autoSpaceDN/>
              <w:bidi w:val="0"/>
              <w:adjustRightInd/>
              <w:snapToGrid/>
              <w:spacing w:line="260" w:lineRule="exact"/>
              <w:ind w:right="-998" w:rightChars="-416"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7、质子治疗 □                8、敷贴治疗 □</w:t>
            </w:r>
          </w:p>
          <w:p>
            <w:pPr>
              <w:keepNext w:val="0"/>
              <w:keepLines w:val="0"/>
              <w:pageBreakBefore w:val="0"/>
              <w:widowControl w:val="0"/>
              <w:kinsoku/>
              <w:wordWrap/>
              <w:overflowPunct/>
              <w:topLinePunct w:val="0"/>
              <w:autoSpaceDE/>
              <w:autoSpaceDN/>
              <w:bidi w:val="0"/>
              <w:adjustRightInd/>
              <w:snapToGrid/>
              <w:spacing w:line="260" w:lineRule="exact"/>
              <w:ind w:right="-998" w:rightChars="-416"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9、中子治疗□                  10、重离子治疗□</w:t>
            </w:r>
          </w:p>
          <w:p>
            <w:pPr>
              <w:keepNext w:val="0"/>
              <w:keepLines w:val="0"/>
              <w:pageBreakBefore w:val="0"/>
              <w:widowControl w:val="0"/>
              <w:kinsoku/>
              <w:wordWrap/>
              <w:overflowPunct/>
              <w:topLinePunct w:val="0"/>
              <w:autoSpaceDE/>
              <w:autoSpaceDN/>
              <w:bidi w:val="0"/>
              <w:adjustRightInd/>
              <w:snapToGrid/>
              <w:spacing w:line="260" w:lineRule="exact"/>
              <w:ind w:right="-998" w:rightChars="-416" w:firstLine="420" w:firstLineChars="200"/>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11、其他放射治疗项目 □</w:t>
            </w:r>
          </w:p>
        </w:tc>
      </w:tr>
    </w:tbl>
    <w:tbl>
      <w:tblPr>
        <w:tblStyle w:val="12"/>
        <w:tblpPr w:leftFromText="180" w:rightFromText="180" w:vertAnchor="text" w:horzAnchor="page" w:tblpX="1525" w:tblpY="1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818"/>
        <w:gridCol w:w="1260"/>
        <w:gridCol w:w="1080"/>
        <w:gridCol w:w="180"/>
        <w:gridCol w:w="720"/>
        <w:gridCol w:w="360"/>
        <w:gridCol w:w="180"/>
        <w:gridCol w:w="360"/>
        <w:gridCol w:w="360"/>
        <w:gridCol w:w="360"/>
        <w:gridCol w:w="360"/>
        <w:gridCol w:w="540"/>
        <w:gridCol w:w="180"/>
        <w:gridCol w:w="180"/>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056" w:type="dxa"/>
            <w:vMerge w:val="restart"/>
            <w:vAlign w:val="center"/>
          </w:tcPr>
          <w:p>
            <w:pPr>
              <w:jc w:val="both"/>
              <w:rPr>
                <w:color w:val="000000"/>
                <w:sz w:val="24"/>
              </w:rPr>
            </w:pPr>
          </w:p>
        </w:tc>
        <w:tc>
          <w:tcPr>
            <w:tcW w:w="2078" w:type="dxa"/>
            <w:gridSpan w:val="2"/>
            <w:vAlign w:val="center"/>
          </w:tcPr>
          <w:p>
            <w:pPr>
              <w:jc w:val="both"/>
              <w:rPr>
                <w:color w:val="000000"/>
                <w:sz w:val="24"/>
              </w:rPr>
            </w:pPr>
            <w:r>
              <w:rPr>
                <w:rFonts w:hint="eastAsia"/>
                <w:color w:val="000000"/>
                <w:sz w:val="24"/>
              </w:rPr>
              <w:t>核素名称</w:t>
            </w:r>
          </w:p>
        </w:tc>
        <w:tc>
          <w:tcPr>
            <w:tcW w:w="1260" w:type="dxa"/>
            <w:gridSpan w:val="2"/>
            <w:vAlign w:val="center"/>
          </w:tcPr>
          <w:p>
            <w:pPr>
              <w:jc w:val="center"/>
              <w:rPr>
                <w:color w:val="000000"/>
                <w:sz w:val="24"/>
              </w:rPr>
            </w:pPr>
            <w:r>
              <w:rPr>
                <w:rFonts w:hint="eastAsia"/>
                <w:color w:val="000000"/>
                <w:sz w:val="24"/>
              </w:rPr>
              <w:t>用途</w:t>
            </w:r>
          </w:p>
          <w:p>
            <w:pPr>
              <w:jc w:val="center"/>
              <w:rPr>
                <w:color w:val="000000"/>
                <w:sz w:val="24"/>
              </w:rPr>
            </w:pPr>
          </w:p>
        </w:tc>
        <w:tc>
          <w:tcPr>
            <w:tcW w:w="1260" w:type="dxa"/>
            <w:gridSpan w:val="3"/>
            <w:vAlign w:val="center"/>
          </w:tcPr>
          <w:p>
            <w:pPr>
              <w:jc w:val="center"/>
              <w:rPr>
                <w:color w:val="000000"/>
                <w:sz w:val="24"/>
              </w:rPr>
            </w:pPr>
            <w:r>
              <w:rPr>
                <w:rFonts w:hint="eastAsia"/>
                <w:color w:val="000000"/>
                <w:sz w:val="24"/>
              </w:rPr>
              <w:t>物理</w:t>
            </w:r>
          </w:p>
          <w:p>
            <w:pPr>
              <w:jc w:val="center"/>
              <w:rPr>
                <w:color w:val="000000"/>
                <w:sz w:val="24"/>
              </w:rPr>
            </w:pPr>
            <w:r>
              <w:rPr>
                <w:rFonts w:hint="eastAsia"/>
                <w:color w:val="000000"/>
                <w:sz w:val="24"/>
              </w:rPr>
              <w:t>状态</w:t>
            </w:r>
          </w:p>
        </w:tc>
        <w:tc>
          <w:tcPr>
            <w:tcW w:w="1080" w:type="dxa"/>
            <w:gridSpan w:val="3"/>
            <w:vAlign w:val="center"/>
          </w:tcPr>
          <w:p>
            <w:pPr>
              <w:jc w:val="center"/>
              <w:rPr>
                <w:color w:val="000000"/>
                <w:szCs w:val="21"/>
              </w:rPr>
            </w:pPr>
            <w:r>
              <w:rPr>
                <w:rFonts w:hint="eastAsia"/>
                <w:color w:val="000000"/>
                <w:szCs w:val="21"/>
              </w:rPr>
              <w:t>最大年操作量(Bq)</w:t>
            </w:r>
          </w:p>
        </w:tc>
        <w:tc>
          <w:tcPr>
            <w:tcW w:w="1080" w:type="dxa"/>
            <w:gridSpan w:val="3"/>
            <w:vAlign w:val="center"/>
          </w:tcPr>
          <w:p>
            <w:pPr>
              <w:jc w:val="center"/>
              <w:rPr>
                <w:color w:val="000000"/>
                <w:szCs w:val="21"/>
              </w:rPr>
            </w:pPr>
            <w:r>
              <w:rPr>
                <w:rFonts w:hint="eastAsia"/>
                <w:color w:val="000000"/>
                <w:szCs w:val="21"/>
              </w:rPr>
              <w:t>最大日操作量(Bq)</w:t>
            </w:r>
          </w:p>
        </w:tc>
        <w:tc>
          <w:tcPr>
            <w:tcW w:w="1246" w:type="dxa"/>
            <w:gridSpan w:val="2"/>
            <w:vAlign w:val="center"/>
          </w:tcPr>
          <w:p>
            <w:pPr>
              <w:jc w:val="center"/>
              <w:rPr>
                <w:color w:val="000000"/>
                <w:sz w:val="24"/>
              </w:rPr>
            </w:pPr>
            <w:r>
              <w:rPr>
                <w:rFonts w:hint="eastAsia"/>
                <w:color w:val="000000"/>
                <w:sz w:val="24"/>
              </w:rPr>
              <w:t>操作场所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56" w:type="dxa"/>
            <w:vMerge w:val="continue"/>
            <w:vAlign w:val="center"/>
          </w:tcPr>
          <w:p>
            <w:pPr>
              <w:jc w:val="center"/>
              <w:rPr>
                <w:color w:val="000000"/>
                <w:sz w:val="24"/>
              </w:rPr>
            </w:pPr>
          </w:p>
        </w:tc>
        <w:tc>
          <w:tcPr>
            <w:tcW w:w="2078" w:type="dxa"/>
            <w:gridSpan w:val="2"/>
            <w:vAlign w:val="center"/>
          </w:tcPr>
          <w:p>
            <w:pPr>
              <w:jc w:val="center"/>
              <w:rPr>
                <w:color w:val="000000"/>
                <w:sz w:val="24"/>
              </w:rPr>
            </w:pPr>
          </w:p>
        </w:tc>
        <w:tc>
          <w:tcPr>
            <w:tcW w:w="1260" w:type="dxa"/>
            <w:gridSpan w:val="2"/>
            <w:vAlign w:val="center"/>
          </w:tcPr>
          <w:p>
            <w:pPr>
              <w:jc w:val="center"/>
              <w:rPr>
                <w:color w:val="000000"/>
                <w:sz w:val="24"/>
              </w:rPr>
            </w:pPr>
          </w:p>
        </w:tc>
        <w:tc>
          <w:tcPr>
            <w:tcW w:w="1260" w:type="dxa"/>
            <w:gridSpan w:val="3"/>
            <w:vAlign w:val="center"/>
          </w:tcPr>
          <w:p>
            <w:pPr>
              <w:jc w:val="center"/>
              <w:rPr>
                <w:color w:val="000000"/>
                <w:sz w:val="24"/>
              </w:rPr>
            </w:pPr>
          </w:p>
        </w:tc>
        <w:tc>
          <w:tcPr>
            <w:tcW w:w="1080" w:type="dxa"/>
            <w:gridSpan w:val="3"/>
            <w:vAlign w:val="center"/>
          </w:tcPr>
          <w:p>
            <w:pPr>
              <w:jc w:val="center"/>
              <w:rPr>
                <w:color w:val="000000"/>
                <w:sz w:val="24"/>
              </w:rPr>
            </w:pPr>
          </w:p>
        </w:tc>
        <w:tc>
          <w:tcPr>
            <w:tcW w:w="1080" w:type="dxa"/>
            <w:gridSpan w:val="3"/>
            <w:vAlign w:val="center"/>
          </w:tcPr>
          <w:p>
            <w:pPr>
              <w:jc w:val="center"/>
              <w:rPr>
                <w:color w:val="000000"/>
                <w:sz w:val="24"/>
              </w:rPr>
            </w:pPr>
          </w:p>
        </w:tc>
        <w:tc>
          <w:tcPr>
            <w:tcW w:w="1246" w:type="dxa"/>
            <w:gridSpan w:val="2"/>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056" w:type="dxa"/>
            <w:vMerge w:val="continue"/>
            <w:vAlign w:val="center"/>
          </w:tcPr>
          <w:p>
            <w:pPr>
              <w:jc w:val="center"/>
              <w:rPr>
                <w:color w:val="000000"/>
                <w:sz w:val="24"/>
              </w:rPr>
            </w:pPr>
          </w:p>
        </w:tc>
        <w:tc>
          <w:tcPr>
            <w:tcW w:w="2078" w:type="dxa"/>
            <w:gridSpan w:val="2"/>
            <w:vAlign w:val="center"/>
          </w:tcPr>
          <w:p>
            <w:pPr>
              <w:jc w:val="center"/>
              <w:rPr>
                <w:color w:val="000000"/>
                <w:sz w:val="24"/>
              </w:rPr>
            </w:pPr>
          </w:p>
        </w:tc>
        <w:tc>
          <w:tcPr>
            <w:tcW w:w="1260" w:type="dxa"/>
            <w:gridSpan w:val="2"/>
            <w:vAlign w:val="center"/>
          </w:tcPr>
          <w:p>
            <w:pPr>
              <w:jc w:val="center"/>
              <w:rPr>
                <w:color w:val="000000"/>
                <w:sz w:val="24"/>
              </w:rPr>
            </w:pPr>
          </w:p>
        </w:tc>
        <w:tc>
          <w:tcPr>
            <w:tcW w:w="1260" w:type="dxa"/>
            <w:gridSpan w:val="3"/>
            <w:vAlign w:val="center"/>
          </w:tcPr>
          <w:p>
            <w:pPr>
              <w:jc w:val="center"/>
              <w:rPr>
                <w:color w:val="000000"/>
                <w:sz w:val="24"/>
              </w:rPr>
            </w:pPr>
          </w:p>
        </w:tc>
        <w:tc>
          <w:tcPr>
            <w:tcW w:w="1080" w:type="dxa"/>
            <w:gridSpan w:val="3"/>
            <w:vAlign w:val="center"/>
          </w:tcPr>
          <w:p>
            <w:pPr>
              <w:jc w:val="center"/>
              <w:rPr>
                <w:color w:val="000000"/>
                <w:sz w:val="24"/>
              </w:rPr>
            </w:pPr>
          </w:p>
        </w:tc>
        <w:tc>
          <w:tcPr>
            <w:tcW w:w="1080" w:type="dxa"/>
            <w:gridSpan w:val="3"/>
            <w:vAlign w:val="center"/>
          </w:tcPr>
          <w:p>
            <w:pPr>
              <w:jc w:val="center"/>
              <w:rPr>
                <w:color w:val="000000"/>
                <w:sz w:val="24"/>
              </w:rPr>
            </w:pPr>
          </w:p>
        </w:tc>
        <w:tc>
          <w:tcPr>
            <w:tcW w:w="1246" w:type="dxa"/>
            <w:gridSpan w:val="2"/>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56" w:type="dxa"/>
            <w:vMerge w:val="continue"/>
            <w:vAlign w:val="center"/>
          </w:tcPr>
          <w:p>
            <w:pPr>
              <w:jc w:val="center"/>
              <w:rPr>
                <w:color w:val="000000"/>
                <w:sz w:val="24"/>
              </w:rPr>
            </w:pPr>
          </w:p>
        </w:tc>
        <w:tc>
          <w:tcPr>
            <w:tcW w:w="2078" w:type="dxa"/>
            <w:gridSpan w:val="2"/>
            <w:vAlign w:val="center"/>
          </w:tcPr>
          <w:p>
            <w:pPr>
              <w:jc w:val="center"/>
              <w:rPr>
                <w:color w:val="000000"/>
                <w:sz w:val="24"/>
              </w:rPr>
            </w:pPr>
          </w:p>
        </w:tc>
        <w:tc>
          <w:tcPr>
            <w:tcW w:w="1260" w:type="dxa"/>
            <w:gridSpan w:val="2"/>
            <w:vAlign w:val="center"/>
          </w:tcPr>
          <w:p>
            <w:pPr>
              <w:jc w:val="center"/>
              <w:rPr>
                <w:color w:val="000000"/>
                <w:sz w:val="24"/>
              </w:rPr>
            </w:pPr>
          </w:p>
        </w:tc>
        <w:tc>
          <w:tcPr>
            <w:tcW w:w="1260" w:type="dxa"/>
            <w:gridSpan w:val="3"/>
            <w:vAlign w:val="center"/>
          </w:tcPr>
          <w:p>
            <w:pPr>
              <w:jc w:val="center"/>
              <w:rPr>
                <w:color w:val="000000"/>
                <w:sz w:val="24"/>
              </w:rPr>
            </w:pPr>
          </w:p>
        </w:tc>
        <w:tc>
          <w:tcPr>
            <w:tcW w:w="1080" w:type="dxa"/>
            <w:gridSpan w:val="3"/>
            <w:vAlign w:val="center"/>
          </w:tcPr>
          <w:p>
            <w:pPr>
              <w:jc w:val="center"/>
              <w:rPr>
                <w:color w:val="000000"/>
                <w:sz w:val="24"/>
              </w:rPr>
            </w:pPr>
          </w:p>
        </w:tc>
        <w:tc>
          <w:tcPr>
            <w:tcW w:w="1080" w:type="dxa"/>
            <w:gridSpan w:val="3"/>
            <w:vAlign w:val="center"/>
          </w:tcPr>
          <w:p>
            <w:pPr>
              <w:jc w:val="center"/>
              <w:rPr>
                <w:color w:val="000000"/>
                <w:sz w:val="24"/>
              </w:rPr>
            </w:pPr>
          </w:p>
        </w:tc>
        <w:tc>
          <w:tcPr>
            <w:tcW w:w="1246" w:type="dxa"/>
            <w:gridSpan w:val="2"/>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056" w:type="dxa"/>
            <w:vMerge w:val="continue"/>
            <w:vAlign w:val="center"/>
          </w:tcPr>
          <w:p>
            <w:pPr>
              <w:jc w:val="center"/>
              <w:rPr>
                <w:color w:val="000000"/>
                <w:sz w:val="24"/>
              </w:rPr>
            </w:pPr>
          </w:p>
        </w:tc>
        <w:tc>
          <w:tcPr>
            <w:tcW w:w="2078" w:type="dxa"/>
            <w:gridSpan w:val="2"/>
            <w:vAlign w:val="center"/>
          </w:tcPr>
          <w:p>
            <w:pPr>
              <w:jc w:val="center"/>
              <w:rPr>
                <w:color w:val="000000"/>
                <w:sz w:val="24"/>
              </w:rPr>
            </w:pPr>
            <w:r>
              <w:rPr>
                <w:rFonts w:hint="eastAsia"/>
                <w:color w:val="000000"/>
                <w:sz w:val="21"/>
                <w:szCs w:val="21"/>
              </w:rPr>
              <w:t>（不够填写可另加纸以此格式填写）</w:t>
            </w:r>
          </w:p>
        </w:tc>
        <w:tc>
          <w:tcPr>
            <w:tcW w:w="1260" w:type="dxa"/>
            <w:gridSpan w:val="2"/>
            <w:vAlign w:val="center"/>
          </w:tcPr>
          <w:p>
            <w:pPr>
              <w:jc w:val="center"/>
              <w:rPr>
                <w:color w:val="000000"/>
                <w:sz w:val="24"/>
              </w:rPr>
            </w:pPr>
          </w:p>
        </w:tc>
        <w:tc>
          <w:tcPr>
            <w:tcW w:w="1260" w:type="dxa"/>
            <w:gridSpan w:val="3"/>
            <w:vAlign w:val="center"/>
          </w:tcPr>
          <w:p>
            <w:pPr>
              <w:jc w:val="center"/>
              <w:rPr>
                <w:color w:val="000000"/>
                <w:sz w:val="24"/>
              </w:rPr>
            </w:pPr>
          </w:p>
        </w:tc>
        <w:tc>
          <w:tcPr>
            <w:tcW w:w="1080" w:type="dxa"/>
            <w:gridSpan w:val="3"/>
            <w:vAlign w:val="center"/>
          </w:tcPr>
          <w:p>
            <w:pPr>
              <w:jc w:val="center"/>
              <w:rPr>
                <w:color w:val="000000"/>
                <w:sz w:val="24"/>
              </w:rPr>
            </w:pPr>
          </w:p>
        </w:tc>
        <w:tc>
          <w:tcPr>
            <w:tcW w:w="1080" w:type="dxa"/>
            <w:gridSpan w:val="3"/>
            <w:vAlign w:val="center"/>
          </w:tcPr>
          <w:p>
            <w:pPr>
              <w:jc w:val="center"/>
              <w:rPr>
                <w:color w:val="000000"/>
                <w:sz w:val="24"/>
              </w:rPr>
            </w:pPr>
          </w:p>
        </w:tc>
        <w:tc>
          <w:tcPr>
            <w:tcW w:w="1246" w:type="dxa"/>
            <w:gridSpan w:val="2"/>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56" w:type="dxa"/>
            <w:vMerge w:val="continue"/>
            <w:vAlign w:val="center"/>
          </w:tcPr>
          <w:p>
            <w:pPr>
              <w:jc w:val="center"/>
              <w:rPr>
                <w:color w:val="000000"/>
                <w:sz w:val="24"/>
              </w:rPr>
            </w:pPr>
          </w:p>
        </w:tc>
        <w:tc>
          <w:tcPr>
            <w:tcW w:w="2078" w:type="dxa"/>
            <w:gridSpan w:val="2"/>
            <w:vAlign w:val="center"/>
          </w:tcPr>
          <w:p>
            <w:pPr>
              <w:jc w:val="center"/>
              <w:rPr>
                <w:rFonts w:hint="eastAsia"/>
                <w:color w:val="000000"/>
                <w:sz w:val="24"/>
              </w:rPr>
            </w:pPr>
            <w:r>
              <w:rPr>
                <w:rFonts w:hint="eastAsia"/>
                <w:color w:val="000000"/>
                <w:sz w:val="24"/>
              </w:rPr>
              <w:t>工作场所级别</w:t>
            </w:r>
          </w:p>
          <w:p>
            <w:pPr>
              <w:jc w:val="center"/>
              <w:rPr>
                <w:color w:val="000000"/>
                <w:sz w:val="24"/>
              </w:rPr>
            </w:pPr>
            <w:r>
              <w:rPr>
                <w:rFonts w:hint="eastAsia"/>
                <w:color w:val="000000"/>
                <w:sz w:val="24"/>
              </w:rPr>
              <w:t>（个数）</w:t>
            </w:r>
            <w:r>
              <w:rPr>
                <w:rFonts w:hint="eastAsia" w:ascii="宋体" w:hAnsi="宋体" w:cs="宋体"/>
                <w:color w:val="FF0000"/>
                <w:sz w:val="18"/>
                <w:szCs w:val="18"/>
                <w:lang w:eastAsia="zh-CN"/>
              </w:rPr>
              <w:t>（准确勾选）</w:t>
            </w:r>
          </w:p>
        </w:tc>
        <w:tc>
          <w:tcPr>
            <w:tcW w:w="1980" w:type="dxa"/>
            <w:gridSpan w:val="3"/>
            <w:vAlign w:val="center"/>
          </w:tcPr>
          <w:p>
            <w:pPr>
              <w:jc w:val="center"/>
              <w:rPr>
                <w:color w:val="000000"/>
                <w:sz w:val="24"/>
              </w:rPr>
            </w:pPr>
            <w:r>
              <w:rPr>
                <w:rFonts w:hint="eastAsia"/>
                <w:color w:val="000000"/>
                <w:sz w:val="24"/>
              </w:rPr>
              <w:t>甲级</w:t>
            </w:r>
            <w:r>
              <w:rPr>
                <w:rFonts w:hint="eastAsia"/>
                <w:color w:val="000000"/>
                <w:sz w:val="30"/>
                <w:szCs w:val="30"/>
              </w:rPr>
              <w:t>□</w:t>
            </w:r>
            <w:r>
              <w:rPr>
                <w:rFonts w:hint="eastAsia"/>
                <w:color w:val="000000"/>
                <w:sz w:val="24"/>
              </w:rPr>
              <w:t>（）</w:t>
            </w:r>
          </w:p>
        </w:tc>
        <w:tc>
          <w:tcPr>
            <w:tcW w:w="1980" w:type="dxa"/>
            <w:gridSpan w:val="6"/>
            <w:vAlign w:val="center"/>
          </w:tcPr>
          <w:p>
            <w:pPr>
              <w:jc w:val="center"/>
              <w:rPr>
                <w:color w:val="000000"/>
                <w:sz w:val="24"/>
              </w:rPr>
            </w:pPr>
            <w:r>
              <w:rPr>
                <w:rFonts w:hint="eastAsia"/>
                <w:color w:val="000000"/>
                <w:sz w:val="24"/>
              </w:rPr>
              <w:t>乙级</w:t>
            </w:r>
            <w:r>
              <w:rPr>
                <w:rFonts w:hint="eastAsia"/>
                <w:color w:val="000000"/>
                <w:sz w:val="30"/>
                <w:szCs w:val="30"/>
              </w:rPr>
              <w:t>□</w:t>
            </w:r>
            <w:r>
              <w:rPr>
                <w:rFonts w:hint="eastAsia"/>
                <w:color w:val="000000"/>
                <w:sz w:val="24"/>
              </w:rPr>
              <w:t xml:space="preserve"> (   )</w:t>
            </w:r>
          </w:p>
        </w:tc>
        <w:tc>
          <w:tcPr>
            <w:tcW w:w="1966" w:type="dxa"/>
            <w:gridSpan w:val="4"/>
            <w:vAlign w:val="center"/>
          </w:tcPr>
          <w:p>
            <w:pPr>
              <w:jc w:val="center"/>
              <w:rPr>
                <w:color w:val="000000"/>
                <w:sz w:val="24"/>
              </w:rPr>
            </w:pPr>
            <w:r>
              <w:rPr>
                <w:rFonts w:hint="eastAsia"/>
                <w:color w:val="000000"/>
                <w:sz w:val="24"/>
              </w:rPr>
              <w:t>丙级</w:t>
            </w:r>
            <w:r>
              <w:rPr>
                <w:rFonts w:hint="eastAsia"/>
                <w:color w:val="000000"/>
                <w:sz w:val="30"/>
                <w:szCs w:val="30"/>
              </w:rPr>
              <w:t>□</w:t>
            </w:r>
            <w:r>
              <w:rPr>
                <w:rFonts w:hint="eastAsia"/>
                <w:color w:val="000000"/>
                <w:sz w:val="24"/>
              </w:rPr>
              <w:t xml:space="preserve">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056" w:type="dxa"/>
            <w:vMerge w:val="restart"/>
            <w:vAlign w:val="center"/>
          </w:tcPr>
          <w:p>
            <w:pPr>
              <w:jc w:val="center"/>
              <w:rPr>
                <w:color w:val="000000"/>
                <w:sz w:val="24"/>
              </w:rPr>
            </w:pPr>
            <w:r>
              <w:rPr>
                <w:rFonts w:hint="eastAsia"/>
                <w:color w:val="000000"/>
                <w:sz w:val="24"/>
              </w:rPr>
              <w:t>密封型放射性同位素</w:t>
            </w:r>
          </w:p>
        </w:tc>
        <w:tc>
          <w:tcPr>
            <w:tcW w:w="2078" w:type="dxa"/>
            <w:gridSpan w:val="2"/>
            <w:vAlign w:val="center"/>
          </w:tcPr>
          <w:p>
            <w:pPr>
              <w:jc w:val="center"/>
              <w:rPr>
                <w:color w:val="000000"/>
                <w:sz w:val="24"/>
              </w:rPr>
            </w:pPr>
            <w:r>
              <w:rPr>
                <w:rFonts w:hint="eastAsia"/>
                <w:color w:val="000000"/>
                <w:sz w:val="24"/>
              </w:rPr>
              <w:t>核素名称</w:t>
            </w:r>
          </w:p>
        </w:tc>
        <w:tc>
          <w:tcPr>
            <w:tcW w:w="1080" w:type="dxa"/>
            <w:vAlign w:val="center"/>
          </w:tcPr>
          <w:p>
            <w:pPr>
              <w:jc w:val="center"/>
              <w:rPr>
                <w:color w:val="000000"/>
                <w:szCs w:val="21"/>
              </w:rPr>
            </w:pPr>
            <w:r>
              <w:rPr>
                <w:rFonts w:hint="eastAsia"/>
                <w:color w:val="000000"/>
                <w:szCs w:val="21"/>
              </w:rPr>
              <w:t>活度(Bq)</w:t>
            </w:r>
          </w:p>
        </w:tc>
        <w:tc>
          <w:tcPr>
            <w:tcW w:w="1800" w:type="dxa"/>
            <w:gridSpan w:val="5"/>
            <w:vAlign w:val="center"/>
          </w:tcPr>
          <w:p>
            <w:pPr>
              <w:jc w:val="center"/>
              <w:rPr>
                <w:color w:val="000000"/>
                <w:szCs w:val="21"/>
              </w:rPr>
            </w:pPr>
            <w:r>
              <w:rPr>
                <w:rFonts w:hint="eastAsia"/>
                <w:color w:val="000000"/>
                <w:szCs w:val="21"/>
              </w:rPr>
              <w:t>活度测量日期</w:t>
            </w:r>
          </w:p>
        </w:tc>
        <w:tc>
          <w:tcPr>
            <w:tcW w:w="1620" w:type="dxa"/>
            <w:gridSpan w:val="4"/>
            <w:vAlign w:val="center"/>
          </w:tcPr>
          <w:p>
            <w:pPr>
              <w:jc w:val="center"/>
              <w:rPr>
                <w:color w:val="000000"/>
                <w:sz w:val="24"/>
              </w:rPr>
            </w:pPr>
            <w:r>
              <w:rPr>
                <w:rFonts w:hint="eastAsia"/>
                <w:color w:val="000000"/>
                <w:sz w:val="24"/>
              </w:rPr>
              <w:t>生产厂家</w:t>
            </w:r>
          </w:p>
        </w:tc>
        <w:tc>
          <w:tcPr>
            <w:tcW w:w="1426" w:type="dxa"/>
            <w:gridSpan w:val="3"/>
            <w:vAlign w:val="center"/>
          </w:tcPr>
          <w:p>
            <w:pPr>
              <w:jc w:val="center"/>
              <w:rPr>
                <w:color w:val="000000"/>
                <w:sz w:val="24"/>
              </w:rPr>
            </w:pPr>
            <w:r>
              <w:rPr>
                <w:rFonts w:hint="eastAsia"/>
                <w:color w:val="000000"/>
                <w:sz w:val="24"/>
              </w:rPr>
              <w:t>所在场所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056" w:type="dxa"/>
            <w:vMerge w:val="continue"/>
            <w:vAlign w:val="center"/>
          </w:tcPr>
          <w:p>
            <w:pPr>
              <w:jc w:val="center"/>
              <w:rPr>
                <w:color w:val="000000"/>
                <w:sz w:val="24"/>
              </w:rPr>
            </w:pPr>
          </w:p>
        </w:tc>
        <w:tc>
          <w:tcPr>
            <w:tcW w:w="2078" w:type="dxa"/>
            <w:gridSpan w:val="2"/>
            <w:vAlign w:val="center"/>
          </w:tcPr>
          <w:p>
            <w:pPr>
              <w:rPr>
                <w:color w:val="000000"/>
                <w:sz w:val="24"/>
              </w:rPr>
            </w:pPr>
          </w:p>
        </w:tc>
        <w:tc>
          <w:tcPr>
            <w:tcW w:w="1080" w:type="dxa"/>
            <w:vAlign w:val="center"/>
          </w:tcPr>
          <w:p>
            <w:pPr>
              <w:jc w:val="center"/>
              <w:rPr>
                <w:color w:val="000000"/>
                <w:sz w:val="24"/>
              </w:rPr>
            </w:pPr>
          </w:p>
        </w:tc>
        <w:tc>
          <w:tcPr>
            <w:tcW w:w="1800" w:type="dxa"/>
            <w:gridSpan w:val="5"/>
            <w:vAlign w:val="center"/>
          </w:tcPr>
          <w:p>
            <w:pPr>
              <w:jc w:val="center"/>
              <w:rPr>
                <w:color w:val="000000"/>
                <w:sz w:val="24"/>
              </w:rPr>
            </w:pPr>
          </w:p>
        </w:tc>
        <w:tc>
          <w:tcPr>
            <w:tcW w:w="1620" w:type="dxa"/>
            <w:gridSpan w:val="4"/>
            <w:vAlign w:val="center"/>
          </w:tcPr>
          <w:p>
            <w:pPr>
              <w:jc w:val="center"/>
              <w:rPr>
                <w:color w:val="000000"/>
                <w:sz w:val="24"/>
              </w:rPr>
            </w:pPr>
          </w:p>
        </w:tc>
        <w:tc>
          <w:tcPr>
            <w:tcW w:w="1426" w:type="dxa"/>
            <w:gridSpan w:val="3"/>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056" w:type="dxa"/>
            <w:vMerge w:val="continue"/>
            <w:vAlign w:val="center"/>
          </w:tcPr>
          <w:p>
            <w:pPr>
              <w:jc w:val="center"/>
              <w:rPr>
                <w:color w:val="000000"/>
                <w:sz w:val="24"/>
              </w:rPr>
            </w:pPr>
          </w:p>
        </w:tc>
        <w:tc>
          <w:tcPr>
            <w:tcW w:w="2078" w:type="dxa"/>
            <w:gridSpan w:val="2"/>
            <w:vAlign w:val="center"/>
          </w:tcPr>
          <w:p>
            <w:pPr>
              <w:jc w:val="center"/>
              <w:rPr>
                <w:color w:val="000000"/>
                <w:sz w:val="24"/>
              </w:rPr>
            </w:pPr>
          </w:p>
        </w:tc>
        <w:tc>
          <w:tcPr>
            <w:tcW w:w="1080" w:type="dxa"/>
            <w:vAlign w:val="center"/>
          </w:tcPr>
          <w:p>
            <w:pPr>
              <w:jc w:val="center"/>
              <w:rPr>
                <w:color w:val="000000"/>
                <w:sz w:val="24"/>
              </w:rPr>
            </w:pPr>
          </w:p>
        </w:tc>
        <w:tc>
          <w:tcPr>
            <w:tcW w:w="1800" w:type="dxa"/>
            <w:gridSpan w:val="5"/>
            <w:vAlign w:val="center"/>
          </w:tcPr>
          <w:p>
            <w:pPr>
              <w:jc w:val="center"/>
              <w:rPr>
                <w:color w:val="000000"/>
                <w:sz w:val="24"/>
              </w:rPr>
            </w:pPr>
          </w:p>
        </w:tc>
        <w:tc>
          <w:tcPr>
            <w:tcW w:w="1620" w:type="dxa"/>
            <w:gridSpan w:val="4"/>
            <w:vAlign w:val="center"/>
          </w:tcPr>
          <w:p>
            <w:pPr>
              <w:jc w:val="center"/>
              <w:rPr>
                <w:color w:val="000000"/>
                <w:sz w:val="24"/>
              </w:rPr>
            </w:pPr>
          </w:p>
        </w:tc>
        <w:tc>
          <w:tcPr>
            <w:tcW w:w="1426" w:type="dxa"/>
            <w:gridSpan w:val="3"/>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056" w:type="dxa"/>
            <w:vMerge w:val="continue"/>
            <w:vAlign w:val="center"/>
          </w:tcPr>
          <w:p>
            <w:pPr>
              <w:jc w:val="center"/>
              <w:rPr>
                <w:color w:val="000000"/>
                <w:sz w:val="24"/>
              </w:rPr>
            </w:pPr>
          </w:p>
        </w:tc>
        <w:tc>
          <w:tcPr>
            <w:tcW w:w="2078" w:type="dxa"/>
            <w:gridSpan w:val="2"/>
            <w:vAlign w:val="center"/>
          </w:tcPr>
          <w:p>
            <w:pPr>
              <w:jc w:val="center"/>
              <w:rPr>
                <w:color w:val="000000"/>
                <w:sz w:val="24"/>
              </w:rPr>
            </w:pPr>
          </w:p>
        </w:tc>
        <w:tc>
          <w:tcPr>
            <w:tcW w:w="1080" w:type="dxa"/>
            <w:vAlign w:val="center"/>
          </w:tcPr>
          <w:p>
            <w:pPr>
              <w:jc w:val="center"/>
              <w:rPr>
                <w:color w:val="000000"/>
                <w:sz w:val="24"/>
              </w:rPr>
            </w:pPr>
          </w:p>
        </w:tc>
        <w:tc>
          <w:tcPr>
            <w:tcW w:w="1800" w:type="dxa"/>
            <w:gridSpan w:val="5"/>
            <w:vAlign w:val="center"/>
          </w:tcPr>
          <w:p>
            <w:pPr>
              <w:jc w:val="center"/>
              <w:rPr>
                <w:color w:val="000000"/>
                <w:sz w:val="24"/>
              </w:rPr>
            </w:pPr>
          </w:p>
        </w:tc>
        <w:tc>
          <w:tcPr>
            <w:tcW w:w="1620" w:type="dxa"/>
            <w:gridSpan w:val="4"/>
            <w:vAlign w:val="center"/>
          </w:tcPr>
          <w:p>
            <w:pPr>
              <w:jc w:val="center"/>
              <w:rPr>
                <w:color w:val="000000"/>
                <w:sz w:val="24"/>
              </w:rPr>
            </w:pPr>
          </w:p>
        </w:tc>
        <w:tc>
          <w:tcPr>
            <w:tcW w:w="1426" w:type="dxa"/>
            <w:gridSpan w:val="3"/>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056" w:type="dxa"/>
            <w:vMerge w:val="continue"/>
            <w:vAlign w:val="center"/>
          </w:tcPr>
          <w:p>
            <w:pPr>
              <w:jc w:val="center"/>
              <w:rPr>
                <w:color w:val="000000"/>
                <w:sz w:val="24"/>
              </w:rPr>
            </w:pPr>
          </w:p>
        </w:tc>
        <w:tc>
          <w:tcPr>
            <w:tcW w:w="2078" w:type="dxa"/>
            <w:gridSpan w:val="2"/>
            <w:vAlign w:val="center"/>
          </w:tcPr>
          <w:p>
            <w:pPr>
              <w:jc w:val="center"/>
              <w:rPr>
                <w:color w:val="000000"/>
                <w:sz w:val="24"/>
              </w:rPr>
            </w:pPr>
          </w:p>
        </w:tc>
        <w:tc>
          <w:tcPr>
            <w:tcW w:w="1080" w:type="dxa"/>
            <w:vAlign w:val="center"/>
          </w:tcPr>
          <w:p>
            <w:pPr>
              <w:jc w:val="center"/>
              <w:rPr>
                <w:color w:val="000000"/>
                <w:sz w:val="24"/>
              </w:rPr>
            </w:pPr>
          </w:p>
        </w:tc>
        <w:tc>
          <w:tcPr>
            <w:tcW w:w="1800" w:type="dxa"/>
            <w:gridSpan w:val="5"/>
            <w:vAlign w:val="center"/>
          </w:tcPr>
          <w:p>
            <w:pPr>
              <w:jc w:val="center"/>
              <w:rPr>
                <w:color w:val="000000"/>
                <w:sz w:val="24"/>
              </w:rPr>
            </w:pPr>
          </w:p>
        </w:tc>
        <w:tc>
          <w:tcPr>
            <w:tcW w:w="1620" w:type="dxa"/>
            <w:gridSpan w:val="4"/>
            <w:vAlign w:val="center"/>
          </w:tcPr>
          <w:p>
            <w:pPr>
              <w:jc w:val="center"/>
              <w:rPr>
                <w:color w:val="000000"/>
                <w:sz w:val="24"/>
              </w:rPr>
            </w:pPr>
          </w:p>
        </w:tc>
        <w:tc>
          <w:tcPr>
            <w:tcW w:w="1426" w:type="dxa"/>
            <w:gridSpan w:val="3"/>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056" w:type="dxa"/>
            <w:vMerge w:val="restart"/>
            <w:vAlign w:val="center"/>
          </w:tcPr>
          <w:p>
            <w:pPr>
              <w:jc w:val="center"/>
              <w:rPr>
                <w:rFonts w:hint="eastAsia"/>
                <w:color w:val="000000"/>
                <w:sz w:val="24"/>
              </w:rPr>
            </w:pPr>
            <w:r>
              <w:rPr>
                <w:rFonts w:hint="eastAsia"/>
                <w:color w:val="000000"/>
                <w:sz w:val="24"/>
              </w:rPr>
              <w:t>含密封源装置</w:t>
            </w:r>
          </w:p>
          <w:p>
            <w:pPr>
              <w:rPr>
                <w:color w:val="000000"/>
                <w:sz w:val="24"/>
              </w:rPr>
            </w:pPr>
          </w:p>
          <w:p>
            <w:pPr>
              <w:pStyle w:val="2"/>
            </w:pPr>
          </w:p>
        </w:tc>
        <w:tc>
          <w:tcPr>
            <w:tcW w:w="818" w:type="dxa"/>
            <w:vMerge w:val="restart"/>
            <w:vAlign w:val="center"/>
          </w:tcPr>
          <w:p>
            <w:pPr>
              <w:rPr>
                <w:color w:val="000000"/>
                <w:sz w:val="24"/>
              </w:rPr>
            </w:pPr>
            <w:r>
              <w:rPr>
                <w:rFonts w:hint="eastAsia"/>
                <w:color w:val="000000"/>
                <w:sz w:val="24"/>
              </w:rPr>
              <w:t>编号</w:t>
            </w:r>
          </w:p>
        </w:tc>
        <w:tc>
          <w:tcPr>
            <w:tcW w:w="1260" w:type="dxa"/>
            <w:vMerge w:val="restart"/>
            <w:vAlign w:val="center"/>
          </w:tcPr>
          <w:p>
            <w:pPr>
              <w:jc w:val="center"/>
              <w:rPr>
                <w:color w:val="000000"/>
                <w:sz w:val="24"/>
              </w:rPr>
            </w:pPr>
            <w:r>
              <w:rPr>
                <w:rFonts w:hint="eastAsia"/>
                <w:color w:val="000000"/>
                <w:sz w:val="24"/>
              </w:rPr>
              <w:t>装置名称</w:t>
            </w:r>
          </w:p>
        </w:tc>
        <w:tc>
          <w:tcPr>
            <w:tcW w:w="1080" w:type="dxa"/>
            <w:vMerge w:val="restart"/>
            <w:vAlign w:val="center"/>
          </w:tcPr>
          <w:p>
            <w:pPr>
              <w:jc w:val="center"/>
              <w:rPr>
                <w:color w:val="000000"/>
                <w:sz w:val="24"/>
              </w:rPr>
            </w:pPr>
            <w:r>
              <w:rPr>
                <w:rFonts w:hint="eastAsia"/>
                <w:color w:val="000000"/>
                <w:sz w:val="24"/>
              </w:rPr>
              <w:t>型号</w:t>
            </w:r>
          </w:p>
        </w:tc>
        <w:tc>
          <w:tcPr>
            <w:tcW w:w="1260" w:type="dxa"/>
            <w:gridSpan w:val="3"/>
            <w:vMerge w:val="restart"/>
            <w:vAlign w:val="center"/>
          </w:tcPr>
          <w:p>
            <w:pPr>
              <w:jc w:val="center"/>
              <w:rPr>
                <w:color w:val="000000"/>
                <w:sz w:val="24"/>
              </w:rPr>
            </w:pPr>
            <w:r>
              <w:rPr>
                <w:rFonts w:hint="eastAsia"/>
                <w:color w:val="000000"/>
                <w:sz w:val="24"/>
              </w:rPr>
              <w:t>生产</w:t>
            </w:r>
          </w:p>
          <w:p>
            <w:pPr>
              <w:jc w:val="center"/>
              <w:rPr>
                <w:color w:val="000000"/>
                <w:sz w:val="24"/>
              </w:rPr>
            </w:pPr>
            <w:r>
              <w:rPr>
                <w:rFonts w:hint="eastAsia"/>
                <w:color w:val="000000"/>
                <w:sz w:val="24"/>
              </w:rPr>
              <w:t>厂家</w:t>
            </w:r>
          </w:p>
        </w:tc>
        <w:tc>
          <w:tcPr>
            <w:tcW w:w="2520" w:type="dxa"/>
            <w:gridSpan w:val="8"/>
            <w:vAlign w:val="center"/>
          </w:tcPr>
          <w:p>
            <w:pPr>
              <w:jc w:val="center"/>
              <w:rPr>
                <w:color w:val="000000"/>
                <w:sz w:val="24"/>
              </w:rPr>
            </w:pPr>
            <w:r>
              <w:rPr>
                <w:rFonts w:hint="eastAsia"/>
                <w:color w:val="000000"/>
                <w:sz w:val="24"/>
              </w:rPr>
              <w:t>放射源</w:t>
            </w:r>
          </w:p>
        </w:tc>
        <w:tc>
          <w:tcPr>
            <w:tcW w:w="1066" w:type="dxa"/>
            <w:vMerge w:val="restart"/>
            <w:vAlign w:val="center"/>
          </w:tcPr>
          <w:p>
            <w:pPr>
              <w:jc w:val="center"/>
              <w:rPr>
                <w:color w:val="000000"/>
                <w:sz w:val="24"/>
              </w:rPr>
            </w:pPr>
            <w:r>
              <w:rPr>
                <w:rFonts w:hint="eastAsia"/>
                <w:color w:val="000000"/>
                <w:sz w:val="24"/>
              </w:rPr>
              <w:t>所在场所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1056" w:type="dxa"/>
            <w:vMerge w:val="continue"/>
          </w:tcPr>
          <w:p>
            <w:pPr>
              <w:rPr>
                <w:color w:val="000000"/>
                <w:sz w:val="24"/>
              </w:rPr>
            </w:pPr>
          </w:p>
        </w:tc>
        <w:tc>
          <w:tcPr>
            <w:tcW w:w="818" w:type="dxa"/>
            <w:vMerge w:val="continue"/>
            <w:vAlign w:val="center"/>
          </w:tcPr>
          <w:p>
            <w:pPr>
              <w:jc w:val="center"/>
              <w:rPr>
                <w:color w:val="000000"/>
                <w:sz w:val="24"/>
              </w:rPr>
            </w:pPr>
          </w:p>
        </w:tc>
        <w:tc>
          <w:tcPr>
            <w:tcW w:w="1260" w:type="dxa"/>
            <w:vMerge w:val="continue"/>
            <w:vAlign w:val="center"/>
          </w:tcPr>
          <w:p>
            <w:pPr>
              <w:jc w:val="center"/>
              <w:rPr>
                <w:color w:val="000000"/>
                <w:sz w:val="24"/>
              </w:rPr>
            </w:pPr>
          </w:p>
        </w:tc>
        <w:tc>
          <w:tcPr>
            <w:tcW w:w="1080" w:type="dxa"/>
            <w:vMerge w:val="continue"/>
            <w:vAlign w:val="center"/>
          </w:tcPr>
          <w:p>
            <w:pPr>
              <w:jc w:val="center"/>
              <w:rPr>
                <w:color w:val="000000"/>
                <w:sz w:val="24"/>
              </w:rPr>
            </w:pPr>
          </w:p>
        </w:tc>
        <w:tc>
          <w:tcPr>
            <w:tcW w:w="1260" w:type="dxa"/>
            <w:gridSpan w:val="3"/>
            <w:vMerge w:val="continue"/>
            <w:vAlign w:val="center"/>
          </w:tcPr>
          <w:p>
            <w:pPr>
              <w:jc w:val="center"/>
              <w:rPr>
                <w:color w:val="000000"/>
                <w:sz w:val="24"/>
              </w:rPr>
            </w:pPr>
          </w:p>
        </w:tc>
        <w:tc>
          <w:tcPr>
            <w:tcW w:w="900" w:type="dxa"/>
            <w:gridSpan w:val="3"/>
            <w:vAlign w:val="center"/>
          </w:tcPr>
          <w:p>
            <w:pPr>
              <w:jc w:val="center"/>
              <w:rPr>
                <w:color w:val="000000"/>
                <w:sz w:val="24"/>
              </w:rPr>
            </w:pPr>
            <w:r>
              <w:rPr>
                <w:rFonts w:hint="eastAsia"/>
                <w:color w:val="000000"/>
                <w:sz w:val="24"/>
              </w:rPr>
              <w:t>核素名称</w:t>
            </w:r>
          </w:p>
        </w:tc>
        <w:tc>
          <w:tcPr>
            <w:tcW w:w="720" w:type="dxa"/>
            <w:gridSpan w:val="2"/>
            <w:vAlign w:val="center"/>
          </w:tcPr>
          <w:p>
            <w:pPr>
              <w:jc w:val="center"/>
              <w:rPr>
                <w:color w:val="000000"/>
                <w:sz w:val="24"/>
              </w:rPr>
            </w:pPr>
            <w:r>
              <w:rPr>
                <w:rFonts w:hint="eastAsia"/>
                <w:color w:val="000000"/>
                <w:sz w:val="24"/>
              </w:rPr>
              <w:t>活度(</w:t>
            </w:r>
            <w:r>
              <w:rPr>
                <w:color w:val="000000"/>
                <w:sz w:val="24"/>
              </w:rPr>
              <w:t>Bq</w:t>
            </w:r>
            <w:r>
              <w:rPr>
                <w:rFonts w:hint="eastAsia"/>
                <w:color w:val="000000"/>
                <w:sz w:val="24"/>
              </w:rPr>
              <w:t>)</w:t>
            </w:r>
          </w:p>
        </w:tc>
        <w:tc>
          <w:tcPr>
            <w:tcW w:w="900" w:type="dxa"/>
            <w:gridSpan w:val="3"/>
            <w:vAlign w:val="center"/>
          </w:tcPr>
          <w:p>
            <w:pPr>
              <w:jc w:val="center"/>
              <w:rPr>
                <w:color w:val="000000"/>
                <w:sz w:val="24"/>
              </w:rPr>
            </w:pPr>
            <w:r>
              <w:rPr>
                <w:rFonts w:hint="eastAsia"/>
                <w:color w:val="000000"/>
                <w:sz w:val="24"/>
              </w:rPr>
              <w:t>活度测量日期</w:t>
            </w:r>
          </w:p>
        </w:tc>
        <w:tc>
          <w:tcPr>
            <w:tcW w:w="1066" w:type="dxa"/>
            <w:vMerge w:val="continue"/>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56" w:type="dxa"/>
            <w:vMerge w:val="continue"/>
          </w:tcPr>
          <w:p>
            <w:pPr>
              <w:rPr>
                <w:color w:val="000000"/>
                <w:sz w:val="24"/>
              </w:rPr>
            </w:pPr>
          </w:p>
        </w:tc>
        <w:tc>
          <w:tcPr>
            <w:tcW w:w="818" w:type="dxa"/>
            <w:vAlign w:val="center"/>
          </w:tcPr>
          <w:p>
            <w:pPr>
              <w:jc w:val="center"/>
              <w:rPr>
                <w:color w:val="000000"/>
                <w:sz w:val="24"/>
              </w:rPr>
            </w:pPr>
          </w:p>
        </w:tc>
        <w:tc>
          <w:tcPr>
            <w:tcW w:w="1260" w:type="dxa"/>
            <w:vAlign w:val="center"/>
          </w:tcPr>
          <w:p>
            <w:pPr>
              <w:jc w:val="center"/>
              <w:rPr>
                <w:color w:val="000000"/>
                <w:sz w:val="24"/>
              </w:rPr>
            </w:pPr>
          </w:p>
        </w:tc>
        <w:tc>
          <w:tcPr>
            <w:tcW w:w="1080" w:type="dxa"/>
            <w:vAlign w:val="center"/>
          </w:tcPr>
          <w:p>
            <w:pPr>
              <w:jc w:val="center"/>
              <w:rPr>
                <w:color w:val="000000"/>
                <w:sz w:val="24"/>
              </w:rPr>
            </w:pPr>
          </w:p>
        </w:tc>
        <w:tc>
          <w:tcPr>
            <w:tcW w:w="1260" w:type="dxa"/>
            <w:gridSpan w:val="3"/>
            <w:vAlign w:val="center"/>
          </w:tcPr>
          <w:p>
            <w:pPr>
              <w:jc w:val="center"/>
              <w:rPr>
                <w:color w:val="000000"/>
                <w:sz w:val="24"/>
              </w:rPr>
            </w:pPr>
          </w:p>
        </w:tc>
        <w:tc>
          <w:tcPr>
            <w:tcW w:w="900" w:type="dxa"/>
            <w:gridSpan w:val="3"/>
            <w:vAlign w:val="center"/>
          </w:tcPr>
          <w:p>
            <w:pPr>
              <w:jc w:val="center"/>
              <w:rPr>
                <w:color w:val="000000"/>
                <w:sz w:val="24"/>
              </w:rPr>
            </w:pPr>
          </w:p>
        </w:tc>
        <w:tc>
          <w:tcPr>
            <w:tcW w:w="720" w:type="dxa"/>
            <w:gridSpan w:val="2"/>
            <w:vAlign w:val="center"/>
          </w:tcPr>
          <w:p>
            <w:pPr>
              <w:jc w:val="center"/>
              <w:rPr>
                <w:color w:val="000000"/>
                <w:sz w:val="24"/>
              </w:rPr>
            </w:pPr>
          </w:p>
        </w:tc>
        <w:tc>
          <w:tcPr>
            <w:tcW w:w="900" w:type="dxa"/>
            <w:gridSpan w:val="3"/>
            <w:vAlign w:val="center"/>
          </w:tcPr>
          <w:p>
            <w:pPr>
              <w:jc w:val="center"/>
              <w:rPr>
                <w:color w:val="000000"/>
                <w:sz w:val="24"/>
              </w:rPr>
            </w:pPr>
          </w:p>
        </w:tc>
        <w:tc>
          <w:tcPr>
            <w:tcW w:w="1066" w:type="dxa"/>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056" w:type="dxa"/>
            <w:vMerge w:val="continue"/>
          </w:tcPr>
          <w:p>
            <w:pPr>
              <w:rPr>
                <w:color w:val="000000"/>
                <w:sz w:val="24"/>
              </w:rPr>
            </w:pPr>
          </w:p>
        </w:tc>
        <w:tc>
          <w:tcPr>
            <w:tcW w:w="818" w:type="dxa"/>
          </w:tcPr>
          <w:p>
            <w:pPr>
              <w:rPr>
                <w:color w:val="000000"/>
                <w:sz w:val="24"/>
              </w:rPr>
            </w:pPr>
          </w:p>
        </w:tc>
        <w:tc>
          <w:tcPr>
            <w:tcW w:w="1260" w:type="dxa"/>
          </w:tcPr>
          <w:p>
            <w:pPr>
              <w:rPr>
                <w:color w:val="000000"/>
                <w:sz w:val="24"/>
              </w:rPr>
            </w:pPr>
          </w:p>
        </w:tc>
        <w:tc>
          <w:tcPr>
            <w:tcW w:w="1080" w:type="dxa"/>
          </w:tcPr>
          <w:p>
            <w:pPr>
              <w:rPr>
                <w:color w:val="000000"/>
                <w:sz w:val="24"/>
              </w:rPr>
            </w:pPr>
          </w:p>
        </w:tc>
        <w:tc>
          <w:tcPr>
            <w:tcW w:w="1260" w:type="dxa"/>
            <w:gridSpan w:val="3"/>
          </w:tcPr>
          <w:p>
            <w:pPr>
              <w:rPr>
                <w:color w:val="000000"/>
                <w:sz w:val="24"/>
              </w:rPr>
            </w:pPr>
          </w:p>
        </w:tc>
        <w:tc>
          <w:tcPr>
            <w:tcW w:w="900" w:type="dxa"/>
            <w:gridSpan w:val="3"/>
          </w:tcPr>
          <w:p>
            <w:pPr>
              <w:rPr>
                <w:color w:val="000000"/>
                <w:sz w:val="24"/>
              </w:rPr>
            </w:pPr>
          </w:p>
        </w:tc>
        <w:tc>
          <w:tcPr>
            <w:tcW w:w="720" w:type="dxa"/>
            <w:gridSpan w:val="2"/>
          </w:tcPr>
          <w:p>
            <w:pPr>
              <w:rPr>
                <w:color w:val="000000"/>
                <w:sz w:val="24"/>
              </w:rPr>
            </w:pPr>
          </w:p>
        </w:tc>
        <w:tc>
          <w:tcPr>
            <w:tcW w:w="900" w:type="dxa"/>
            <w:gridSpan w:val="3"/>
          </w:tcPr>
          <w:p>
            <w:pPr>
              <w:rPr>
                <w:color w:val="000000"/>
                <w:sz w:val="24"/>
              </w:rPr>
            </w:pPr>
          </w:p>
        </w:tc>
        <w:tc>
          <w:tcPr>
            <w:tcW w:w="1066" w:type="dxa"/>
          </w:tcPr>
          <w:p>
            <w:pP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056" w:type="dxa"/>
            <w:vMerge w:val="continue"/>
          </w:tcPr>
          <w:p>
            <w:pPr>
              <w:rPr>
                <w:color w:val="000000"/>
                <w:sz w:val="24"/>
              </w:rPr>
            </w:pPr>
          </w:p>
        </w:tc>
        <w:tc>
          <w:tcPr>
            <w:tcW w:w="818" w:type="dxa"/>
          </w:tcPr>
          <w:p>
            <w:pPr>
              <w:rPr>
                <w:color w:val="000000"/>
                <w:sz w:val="24"/>
              </w:rPr>
            </w:pPr>
          </w:p>
        </w:tc>
        <w:tc>
          <w:tcPr>
            <w:tcW w:w="1260" w:type="dxa"/>
          </w:tcPr>
          <w:p>
            <w:pPr>
              <w:rPr>
                <w:color w:val="000000"/>
                <w:sz w:val="24"/>
              </w:rPr>
            </w:pPr>
          </w:p>
        </w:tc>
        <w:tc>
          <w:tcPr>
            <w:tcW w:w="1080" w:type="dxa"/>
          </w:tcPr>
          <w:p>
            <w:pPr>
              <w:rPr>
                <w:color w:val="000000"/>
                <w:sz w:val="24"/>
              </w:rPr>
            </w:pPr>
          </w:p>
        </w:tc>
        <w:tc>
          <w:tcPr>
            <w:tcW w:w="1260" w:type="dxa"/>
            <w:gridSpan w:val="3"/>
          </w:tcPr>
          <w:p>
            <w:pPr>
              <w:rPr>
                <w:color w:val="000000"/>
                <w:sz w:val="24"/>
              </w:rPr>
            </w:pPr>
          </w:p>
        </w:tc>
        <w:tc>
          <w:tcPr>
            <w:tcW w:w="900" w:type="dxa"/>
            <w:gridSpan w:val="3"/>
          </w:tcPr>
          <w:p>
            <w:pPr>
              <w:rPr>
                <w:color w:val="000000"/>
                <w:sz w:val="24"/>
              </w:rPr>
            </w:pPr>
          </w:p>
        </w:tc>
        <w:tc>
          <w:tcPr>
            <w:tcW w:w="720" w:type="dxa"/>
            <w:gridSpan w:val="2"/>
          </w:tcPr>
          <w:p>
            <w:pPr>
              <w:rPr>
                <w:color w:val="000000"/>
                <w:sz w:val="24"/>
              </w:rPr>
            </w:pPr>
          </w:p>
        </w:tc>
        <w:tc>
          <w:tcPr>
            <w:tcW w:w="900" w:type="dxa"/>
            <w:gridSpan w:val="3"/>
          </w:tcPr>
          <w:p>
            <w:pPr>
              <w:rPr>
                <w:color w:val="000000"/>
                <w:sz w:val="24"/>
              </w:rPr>
            </w:pPr>
          </w:p>
        </w:tc>
        <w:tc>
          <w:tcPr>
            <w:tcW w:w="1066" w:type="dxa"/>
          </w:tcPr>
          <w:p>
            <w:pP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056" w:type="dxa"/>
            <w:vMerge w:val="continue"/>
          </w:tcPr>
          <w:p>
            <w:pPr>
              <w:rPr>
                <w:color w:val="000000"/>
                <w:sz w:val="24"/>
              </w:rPr>
            </w:pPr>
          </w:p>
        </w:tc>
        <w:tc>
          <w:tcPr>
            <w:tcW w:w="818" w:type="dxa"/>
          </w:tcPr>
          <w:p>
            <w:pPr>
              <w:rPr>
                <w:color w:val="000000"/>
                <w:sz w:val="24"/>
              </w:rPr>
            </w:pPr>
          </w:p>
        </w:tc>
        <w:tc>
          <w:tcPr>
            <w:tcW w:w="1260" w:type="dxa"/>
          </w:tcPr>
          <w:p>
            <w:pPr>
              <w:rPr>
                <w:color w:val="000000"/>
                <w:sz w:val="24"/>
              </w:rPr>
            </w:pPr>
          </w:p>
        </w:tc>
        <w:tc>
          <w:tcPr>
            <w:tcW w:w="1080" w:type="dxa"/>
          </w:tcPr>
          <w:p>
            <w:pPr>
              <w:rPr>
                <w:color w:val="000000"/>
                <w:sz w:val="24"/>
              </w:rPr>
            </w:pPr>
          </w:p>
        </w:tc>
        <w:tc>
          <w:tcPr>
            <w:tcW w:w="1260" w:type="dxa"/>
            <w:gridSpan w:val="3"/>
          </w:tcPr>
          <w:p>
            <w:pPr>
              <w:rPr>
                <w:color w:val="000000"/>
                <w:sz w:val="24"/>
              </w:rPr>
            </w:pPr>
          </w:p>
        </w:tc>
        <w:tc>
          <w:tcPr>
            <w:tcW w:w="900" w:type="dxa"/>
            <w:gridSpan w:val="3"/>
          </w:tcPr>
          <w:p>
            <w:pPr>
              <w:rPr>
                <w:color w:val="000000"/>
                <w:sz w:val="24"/>
              </w:rPr>
            </w:pPr>
          </w:p>
        </w:tc>
        <w:tc>
          <w:tcPr>
            <w:tcW w:w="720" w:type="dxa"/>
            <w:gridSpan w:val="2"/>
          </w:tcPr>
          <w:p>
            <w:pPr>
              <w:rPr>
                <w:color w:val="000000"/>
                <w:sz w:val="24"/>
              </w:rPr>
            </w:pPr>
          </w:p>
        </w:tc>
        <w:tc>
          <w:tcPr>
            <w:tcW w:w="900" w:type="dxa"/>
            <w:gridSpan w:val="3"/>
          </w:tcPr>
          <w:p>
            <w:pPr>
              <w:rPr>
                <w:color w:val="000000"/>
                <w:sz w:val="24"/>
              </w:rPr>
            </w:pPr>
          </w:p>
        </w:tc>
        <w:tc>
          <w:tcPr>
            <w:tcW w:w="1066" w:type="dxa"/>
          </w:tcPr>
          <w:p>
            <w:pP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056" w:type="dxa"/>
            <w:vMerge w:val="continue"/>
          </w:tcPr>
          <w:p>
            <w:pPr>
              <w:pStyle w:val="2"/>
            </w:pPr>
          </w:p>
        </w:tc>
        <w:tc>
          <w:tcPr>
            <w:tcW w:w="818" w:type="dxa"/>
          </w:tcPr>
          <w:p>
            <w:pPr>
              <w:rPr>
                <w:color w:val="000000"/>
                <w:sz w:val="24"/>
              </w:rPr>
            </w:pPr>
          </w:p>
        </w:tc>
        <w:tc>
          <w:tcPr>
            <w:tcW w:w="1260" w:type="dxa"/>
          </w:tcPr>
          <w:p>
            <w:pPr>
              <w:rPr>
                <w:color w:val="000000"/>
                <w:sz w:val="24"/>
              </w:rPr>
            </w:pPr>
          </w:p>
        </w:tc>
        <w:tc>
          <w:tcPr>
            <w:tcW w:w="1080" w:type="dxa"/>
          </w:tcPr>
          <w:p>
            <w:pPr>
              <w:rPr>
                <w:color w:val="000000"/>
                <w:sz w:val="24"/>
              </w:rPr>
            </w:pPr>
          </w:p>
        </w:tc>
        <w:tc>
          <w:tcPr>
            <w:tcW w:w="1260" w:type="dxa"/>
            <w:gridSpan w:val="3"/>
          </w:tcPr>
          <w:p>
            <w:pPr>
              <w:rPr>
                <w:color w:val="000000"/>
                <w:sz w:val="24"/>
              </w:rPr>
            </w:pPr>
          </w:p>
        </w:tc>
        <w:tc>
          <w:tcPr>
            <w:tcW w:w="900" w:type="dxa"/>
            <w:gridSpan w:val="3"/>
          </w:tcPr>
          <w:p>
            <w:pPr>
              <w:rPr>
                <w:color w:val="000000"/>
                <w:sz w:val="24"/>
              </w:rPr>
            </w:pPr>
          </w:p>
        </w:tc>
        <w:tc>
          <w:tcPr>
            <w:tcW w:w="720" w:type="dxa"/>
            <w:gridSpan w:val="2"/>
          </w:tcPr>
          <w:p>
            <w:pPr>
              <w:rPr>
                <w:color w:val="000000"/>
                <w:sz w:val="24"/>
              </w:rPr>
            </w:pPr>
          </w:p>
        </w:tc>
        <w:tc>
          <w:tcPr>
            <w:tcW w:w="900" w:type="dxa"/>
            <w:gridSpan w:val="3"/>
          </w:tcPr>
          <w:p>
            <w:pPr>
              <w:rPr>
                <w:color w:val="000000"/>
                <w:sz w:val="24"/>
              </w:rPr>
            </w:pPr>
          </w:p>
        </w:tc>
        <w:tc>
          <w:tcPr>
            <w:tcW w:w="1066" w:type="dxa"/>
          </w:tcPr>
          <w:p>
            <w:pPr>
              <w:rPr>
                <w:color w:val="000000"/>
                <w:sz w:val="24"/>
              </w:rPr>
            </w:pPr>
          </w:p>
        </w:tc>
      </w:tr>
    </w:tbl>
    <w:tbl>
      <w:tblPr>
        <w:tblStyle w:val="12"/>
        <w:tblpPr w:leftFromText="180" w:rightFromText="180" w:vertAnchor="text" w:horzAnchor="page" w:tblpX="1530" w:tblpY="189"/>
        <w:tblOverlap w:val="never"/>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562"/>
        <w:gridCol w:w="1443"/>
        <w:gridCol w:w="1626"/>
        <w:gridCol w:w="1279"/>
        <w:gridCol w:w="1422"/>
        <w:gridCol w:w="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30" w:type="dxa"/>
            <w:vMerge w:val="restart"/>
            <w:textDirection w:val="tbRlV"/>
            <w:vAlign w:val="center"/>
          </w:tcPr>
          <w:p>
            <w:pPr>
              <w:ind w:left="113" w:right="113"/>
              <w:jc w:val="center"/>
              <w:rPr>
                <w:color w:val="000000"/>
                <w:sz w:val="28"/>
              </w:rPr>
            </w:pPr>
            <w:r>
              <w:rPr>
                <w:rFonts w:hint="eastAsia"/>
                <w:color w:val="000000"/>
                <w:sz w:val="24"/>
                <w:szCs w:val="24"/>
              </w:rPr>
              <w:t>设置放射诊疗的科室</w:t>
            </w:r>
          </w:p>
        </w:tc>
        <w:tc>
          <w:tcPr>
            <w:tcW w:w="1562" w:type="dxa"/>
            <w:vAlign w:val="center"/>
          </w:tcPr>
          <w:p>
            <w:pPr>
              <w:jc w:val="center"/>
              <w:rPr>
                <w:color w:val="000000"/>
                <w:sz w:val="24"/>
              </w:rPr>
            </w:pPr>
            <w:r>
              <w:rPr>
                <w:rFonts w:hint="eastAsia"/>
                <w:color w:val="000000"/>
                <w:sz w:val="24"/>
              </w:rPr>
              <w:t>科室名称</w:t>
            </w:r>
          </w:p>
        </w:tc>
        <w:tc>
          <w:tcPr>
            <w:tcW w:w="1443" w:type="dxa"/>
          </w:tcPr>
          <w:p>
            <w:pPr>
              <w:jc w:val="center"/>
              <w:rPr>
                <w:color w:val="000000"/>
                <w:sz w:val="28"/>
              </w:rPr>
            </w:pPr>
          </w:p>
        </w:tc>
        <w:tc>
          <w:tcPr>
            <w:tcW w:w="1626" w:type="dxa"/>
            <w:vAlign w:val="center"/>
          </w:tcPr>
          <w:p>
            <w:pPr>
              <w:jc w:val="center"/>
              <w:rPr>
                <w:color w:val="000000"/>
                <w:sz w:val="24"/>
              </w:rPr>
            </w:pPr>
            <w:r>
              <w:rPr>
                <w:rFonts w:hint="eastAsia"/>
                <w:color w:val="000000"/>
                <w:sz w:val="24"/>
              </w:rPr>
              <w:t>科室人员数</w:t>
            </w:r>
          </w:p>
        </w:tc>
        <w:tc>
          <w:tcPr>
            <w:tcW w:w="1279" w:type="dxa"/>
          </w:tcPr>
          <w:p>
            <w:pPr>
              <w:jc w:val="center"/>
              <w:rPr>
                <w:color w:val="000000"/>
                <w:sz w:val="28"/>
              </w:rPr>
            </w:pPr>
          </w:p>
        </w:tc>
        <w:tc>
          <w:tcPr>
            <w:tcW w:w="1422" w:type="dxa"/>
          </w:tcPr>
          <w:p>
            <w:pPr>
              <w:jc w:val="center"/>
              <w:rPr>
                <w:color w:val="000000"/>
                <w:sz w:val="24"/>
              </w:rPr>
            </w:pPr>
            <w:r>
              <w:rPr>
                <w:rFonts w:hint="eastAsia"/>
                <w:color w:val="000000"/>
                <w:sz w:val="24"/>
              </w:rPr>
              <w:t>放射工作</w:t>
            </w:r>
          </w:p>
          <w:p>
            <w:pPr>
              <w:jc w:val="center"/>
              <w:rPr>
                <w:color w:val="000000"/>
                <w:sz w:val="24"/>
              </w:rPr>
            </w:pPr>
            <w:r>
              <w:rPr>
                <w:rFonts w:hint="eastAsia"/>
                <w:color w:val="000000"/>
                <w:sz w:val="24"/>
              </w:rPr>
              <w:t>人员数</w:t>
            </w:r>
          </w:p>
        </w:tc>
        <w:tc>
          <w:tcPr>
            <w:tcW w:w="681" w:type="dxa"/>
          </w:tcPr>
          <w:p>
            <w:pPr>
              <w:jc w:val="center"/>
              <w:rPr>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30" w:type="dxa"/>
            <w:vMerge w:val="continue"/>
          </w:tcPr>
          <w:p>
            <w:pPr>
              <w:jc w:val="center"/>
              <w:rPr>
                <w:color w:val="000000"/>
                <w:sz w:val="28"/>
              </w:rPr>
            </w:pPr>
          </w:p>
        </w:tc>
        <w:tc>
          <w:tcPr>
            <w:tcW w:w="1562" w:type="dxa"/>
            <w:vAlign w:val="center"/>
          </w:tcPr>
          <w:p>
            <w:pPr>
              <w:jc w:val="center"/>
              <w:rPr>
                <w:color w:val="000000"/>
                <w:sz w:val="24"/>
              </w:rPr>
            </w:pPr>
            <w:r>
              <w:rPr>
                <w:rFonts w:hint="eastAsia"/>
                <w:color w:val="000000"/>
                <w:sz w:val="24"/>
              </w:rPr>
              <w:t>科室名称</w:t>
            </w:r>
          </w:p>
        </w:tc>
        <w:tc>
          <w:tcPr>
            <w:tcW w:w="1443" w:type="dxa"/>
          </w:tcPr>
          <w:p>
            <w:pPr>
              <w:jc w:val="center"/>
              <w:rPr>
                <w:color w:val="000000"/>
                <w:sz w:val="28"/>
              </w:rPr>
            </w:pPr>
          </w:p>
        </w:tc>
        <w:tc>
          <w:tcPr>
            <w:tcW w:w="1626" w:type="dxa"/>
            <w:vAlign w:val="center"/>
          </w:tcPr>
          <w:p>
            <w:pPr>
              <w:rPr>
                <w:color w:val="000000"/>
              </w:rPr>
            </w:pPr>
            <w:r>
              <w:rPr>
                <w:rFonts w:hint="eastAsia"/>
                <w:color w:val="000000"/>
                <w:sz w:val="24"/>
              </w:rPr>
              <w:t>科室人员数</w:t>
            </w:r>
          </w:p>
        </w:tc>
        <w:tc>
          <w:tcPr>
            <w:tcW w:w="1279" w:type="dxa"/>
          </w:tcPr>
          <w:p>
            <w:pPr>
              <w:jc w:val="center"/>
              <w:rPr>
                <w:color w:val="000000"/>
                <w:sz w:val="28"/>
              </w:rPr>
            </w:pPr>
          </w:p>
        </w:tc>
        <w:tc>
          <w:tcPr>
            <w:tcW w:w="1422" w:type="dxa"/>
          </w:tcPr>
          <w:p>
            <w:pPr>
              <w:jc w:val="center"/>
              <w:rPr>
                <w:color w:val="000000"/>
                <w:sz w:val="24"/>
              </w:rPr>
            </w:pPr>
            <w:r>
              <w:rPr>
                <w:rFonts w:hint="eastAsia"/>
                <w:color w:val="000000"/>
                <w:sz w:val="24"/>
              </w:rPr>
              <w:t>放射工作</w:t>
            </w:r>
          </w:p>
          <w:p>
            <w:pPr>
              <w:jc w:val="center"/>
              <w:rPr>
                <w:color w:val="000000"/>
                <w:sz w:val="24"/>
              </w:rPr>
            </w:pPr>
            <w:r>
              <w:rPr>
                <w:rFonts w:hint="eastAsia"/>
                <w:color w:val="000000"/>
                <w:sz w:val="24"/>
              </w:rPr>
              <w:t>人员数</w:t>
            </w:r>
          </w:p>
        </w:tc>
        <w:tc>
          <w:tcPr>
            <w:tcW w:w="681" w:type="dxa"/>
          </w:tcPr>
          <w:p>
            <w:pPr>
              <w:jc w:val="center"/>
              <w:rPr>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30" w:type="dxa"/>
            <w:vMerge w:val="continue"/>
          </w:tcPr>
          <w:p>
            <w:pPr>
              <w:jc w:val="center"/>
              <w:rPr>
                <w:color w:val="000000"/>
                <w:sz w:val="28"/>
              </w:rPr>
            </w:pPr>
          </w:p>
        </w:tc>
        <w:tc>
          <w:tcPr>
            <w:tcW w:w="1562" w:type="dxa"/>
            <w:vAlign w:val="center"/>
          </w:tcPr>
          <w:p>
            <w:pPr>
              <w:jc w:val="center"/>
              <w:rPr>
                <w:color w:val="000000"/>
                <w:sz w:val="24"/>
              </w:rPr>
            </w:pPr>
            <w:r>
              <w:rPr>
                <w:rFonts w:hint="eastAsia"/>
                <w:color w:val="000000"/>
                <w:sz w:val="24"/>
              </w:rPr>
              <w:t>科室名称</w:t>
            </w:r>
          </w:p>
        </w:tc>
        <w:tc>
          <w:tcPr>
            <w:tcW w:w="1443" w:type="dxa"/>
          </w:tcPr>
          <w:p>
            <w:pPr>
              <w:jc w:val="center"/>
              <w:rPr>
                <w:color w:val="000000"/>
                <w:sz w:val="28"/>
              </w:rPr>
            </w:pPr>
          </w:p>
        </w:tc>
        <w:tc>
          <w:tcPr>
            <w:tcW w:w="1626" w:type="dxa"/>
            <w:vAlign w:val="center"/>
          </w:tcPr>
          <w:p>
            <w:pPr>
              <w:rPr>
                <w:color w:val="000000"/>
              </w:rPr>
            </w:pPr>
            <w:r>
              <w:rPr>
                <w:rFonts w:hint="eastAsia"/>
                <w:color w:val="000000"/>
                <w:sz w:val="24"/>
              </w:rPr>
              <w:t>科室人员数</w:t>
            </w:r>
          </w:p>
        </w:tc>
        <w:tc>
          <w:tcPr>
            <w:tcW w:w="1279" w:type="dxa"/>
          </w:tcPr>
          <w:p>
            <w:pPr>
              <w:jc w:val="center"/>
              <w:rPr>
                <w:color w:val="000000"/>
                <w:sz w:val="28"/>
              </w:rPr>
            </w:pPr>
          </w:p>
        </w:tc>
        <w:tc>
          <w:tcPr>
            <w:tcW w:w="1422" w:type="dxa"/>
          </w:tcPr>
          <w:p>
            <w:pPr>
              <w:jc w:val="center"/>
              <w:rPr>
                <w:color w:val="000000"/>
                <w:sz w:val="24"/>
              </w:rPr>
            </w:pPr>
            <w:r>
              <w:rPr>
                <w:rFonts w:hint="eastAsia"/>
                <w:color w:val="000000"/>
                <w:sz w:val="24"/>
              </w:rPr>
              <w:t>放射工作</w:t>
            </w:r>
          </w:p>
          <w:p>
            <w:pPr>
              <w:jc w:val="center"/>
              <w:rPr>
                <w:color w:val="000000"/>
                <w:sz w:val="24"/>
              </w:rPr>
            </w:pPr>
            <w:r>
              <w:rPr>
                <w:rFonts w:hint="eastAsia"/>
                <w:color w:val="000000"/>
                <w:sz w:val="24"/>
              </w:rPr>
              <w:t>人员数</w:t>
            </w:r>
          </w:p>
        </w:tc>
        <w:tc>
          <w:tcPr>
            <w:tcW w:w="681" w:type="dxa"/>
          </w:tcPr>
          <w:p>
            <w:pPr>
              <w:jc w:val="center"/>
              <w:rPr>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30" w:type="dxa"/>
            <w:vMerge w:val="continue"/>
          </w:tcPr>
          <w:p>
            <w:pPr>
              <w:jc w:val="center"/>
              <w:rPr>
                <w:color w:val="000000"/>
                <w:sz w:val="28"/>
              </w:rPr>
            </w:pPr>
          </w:p>
        </w:tc>
        <w:tc>
          <w:tcPr>
            <w:tcW w:w="1562" w:type="dxa"/>
            <w:vAlign w:val="center"/>
          </w:tcPr>
          <w:p>
            <w:pPr>
              <w:jc w:val="center"/>
              <w:rPr>
                <w:color w:val="000000"/>
                <w:sz w:val="24"/>
              </w:rPr>
            </w:pPr>
            <w:r>
              <w:rPr>
                <w:rFonts w:hint="eastAsia"/>
                <w:color w:val="000000"/>
                <w:sz w:val="24"/>
              </w:rPr>
              <w:t>科室名称</w:t>
            </w:r>
          </w:p>
        </w:tc>
        <w:tc>
          <w:tcPr>
            <w:tcW w:w="1443" w:type="dxa"/>
          </w:tcPr>
          <w:p>
            <w:pPr>
              <w:jc w:val="center"/>
              <w:rPr>
                <w:color w:val="000000"/>
                <w:sz w:val="28"/>
              </w:rPr>
            </w:pPr>
          </w:p>
        </w:tc>
        <w:tc>
          <w:tcPr>
            <w:tcW w:w="1626" w:type="dxa"/>
            <w:vAlign w:val="center"/>
          </w:tcPr>
          <w:p>
            <w:pPr>
              <w:rPr>
                <w:color w:val="000000"/>
              </w:rPr>
            </w:pPr>
            <w:r>
              <w:rPr>
                <w:rFonts w:hint="eastAsia"/>
                <w:color w:val="000000"/>
                <w:sz w:val="24"/>
              </w:rPr>
              <w:t>科室人员数</w:t>
            </w:r>
          </w:p>
        </w:tc>
        <w:tc>
          <w:tcPr>
            <w:tcW w:w="1279" w:type="dxa"/>
          </w:tcPr>
          <w:p>
            <w:pPr>
              <w:jc w:val="center"/>
              <w:rPr>
                <w:color w:val="000000"/>
                <w:sz w:val="28"/>
              </w:rPr>
            </w:pPr>
          </w:p>
        </w:tc>
        <w:tc>
          <w:tcPr>
            <w:tcW w:w="1422" w:type="dxa"/>
          </w:tcPr>
          <w:p>
            <w:pPr>
              <w:jc w:val="center"/>
              <w:rPr>
                <w:color w:val="000000"/>
                <w:sz w:val="24"/>
              </w:rPr>
            </w:pPr>
            <w:r>
              <w:rPr>
                <w:rFonts w:hint="eastAsia"/>
                <w:color w:val="000000"/>
                <w:sz w:val="24"/>
              </w:rPr>
              <w:t>放射工作</w:t>
            </w:r>
          </w:p>
          <w:p>
            <w:pPr>
              <w:jc w:val="center"/>
              <w:rPr>
                <w:color w:val="000000"/>
                <w:sz w:val="24"/>
              </w:rPr>
            </w:pPr>
            <w:r>
              <w:rPr>
                <w:rFonts w:hint="eastAsia"/>
                <w:color w:val="000000"/>
                <w:sz w:val="24"/>
              </w:rPr>
              <w:t>人员数</w:t>
            </w:r>
          </w:p>
        </w:tc>
        <w:tc>
          <w:tcPr>
            <w:tcW w:w="681" w:type="dxa"/>
          </w:tcPr>
          <w:p>
            <w:pPr>
              <w:jc w:val="center"/>
              <w:rPr>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30" w:type="dxa"/>
            <w:vMerge w:val="continue"/>
          </w:tcPr>
          <w:p>
            <w:pPr>
              <w:jc w:val="center"/>
              <w:rPr>
                <w:color w:val="000000"/>
                <w:sz w:val="28"/>
              </w:rPr>
            </w:pPr>
          </w:p>
        </w:tc>
        <w:tc>
          <w:tcPr>
            <w:tcW w:w="1562" w:type="dxa"/>
            <w:vAlign w:val="center"/>
          </w:tcPr>
          <w:p>
            <w:pPr>
              <w:jc w:val="center"/>
              <w:rPr>
                <w:color w:val="000000"/>
                <w:sz w:val="24"/>
              </w:rPr>
            </w:pPr>
            <w:r>
              <w:rPr>
                <w:rFonts w:hint="eastAsia"/>
                <w:color w:val="000000"/>
                <w:sz w:val="24"/>
              </w:rPr>
              <w:t>科室名称</w:t>
            </w:r>
          </w:p>
        </w:tc>
        <w:tc>
          <w:tcPr>
            <w:tcW w:w="1443" w:type="dxa"/>
          </w:tcPr>
          <w:p>
            <w:pPr>
              <w:jc w:val="center"/>
              <w:rPr>
                <w:color w:val="000000"/>
                <w:sz w:val="28"/>
              </w:rPr>
            </w:pPr>
          </w:p>
        </w:tc>
        <w:tc>
          <w:tcPr>
            <w:tcW w:w="1626" w:type="dxa"/>
            <w:vAlign w:val="center"/>
          </w:tcPr>
          <w:p>
            <w:pPr>
              <w:rPr>
                <w:color w:val="000000"/>
              </w:rPr>
            </w:pPr>
            <w:r>
              <w:rPr>
                <w:rFonts w:hint="eastAsia"/>
                <w:color w:val="000000"/>
                <w:sz w:val="24"/>
              </w:rPr>
              <w:t>科室人员数</w:t>
            </w:r>
          </w:p>
        </w:tc>
        <w:tc>
          <w:tcPr>
            <w:tcW w:w="1279" w:type="dxa"/>
          </w:tcPr>
          <w:p>
            <w:pPr>
              <w:jc w:val="center"/>
              <w:rPr>
                <w:color w:val="000000"/>
                <w:sz w:val="28"/>
              </w:rPr>
            </w:pPr>
          </w:p>
        </w:tc>
        <w:tc>
          <w:tcPr>
            <w:tcW w:w="1422" w:type="dxa"/>
          </w:tcPr>
          <w:p>
            <w:pPr>
              <w:jc w:val="center"/>
              <w:rPr>
                <w:color w:val="000000"/>
                <w:sz w:val="24"/>
              </w:rPr>
            </w:pPr>
            <w:r>
              <w:rPr>
                <w:rFonts w:hint="eastAsia"/>
                <w:color w:val="000000"/>
                <w:sz w:val="24"/>
              </w:rPr>
              <w:t>放射工作</w:t>
            </w:r>
          </w:p>
          <w:p>
            <w:pPr>
              <w:jc w:val="center"/>
              <w:rPr>
                <w:color w:val="000000"/>
                <w:sz w:val="24"/>
              </w:rPr>
            </w:pPr>
            <w:r>
              <w:rPr>
                <w:rFonts w:hint="eastAsia"/>
                <w:color w:val="000000"/>
                <w:sz w:val="24"/>
              </w:rPr>
              <w:t>人员数</w:t>
            </w:r>
          </w:p>
        </w:tc>
        <w:tc>
          <w:tcPr>
            <w:tcW w:w="681" w:type="dxa"/>
          </w:tcPr>
          <w:p>
            <w:pPr>
              <w:jc w:val="center"/>
              <w:rPr>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30" w:type="dxa"/>
            <w:vMerge w:val="continue"/>
          </w:tcPr>
          <w:p>
            <w:pPr>
              <w:jc w:val="center"/>
              <w:rPr>
                <w:color w:val="000000"/>
                <w:sz w:val="28"/>
              </w:rPr>
            </w:pPr>
          </w:p>
        </w:tc>
        <w:tc>
          <w:tcPr>
            <w:tcW w:w="1562" w:type="dxa"/>
            <w:vAlign w:val="center"/>
          </w:tcPr>
          <w:p>
            <w:pPr>
              <w:jc w:val="center"/>
              <w:rPr>
                <w:color w:val="000000"/>
                <w:sz w:val="24"/>
              </w:rPr>
            </w:pPr>
            <w:r>
              <w:rPr>
                <w:rFonts w:hint="eastAsia"/>
                <w:color w:val="000000"/>
                <w:sz w:val="24"/>
              </w:rPr>
              <w:t>科室名称</w:t>
            </w:r>
          </w:p>
        </w:tc>
        <w:tc>
          <w:tcPr>
            <w:tcW w:w="1443" w:type="dxa"/>
          </w:tcPr>
          <w:p>
            <w:pPr>
              <w:jc w:val="center"/>
              <w:rPr>
                <w:color w:val="000000"/>
                <w:sz w:val="28"/>
              </w:rPr>
            </w:pPr>
          </w:p>
        </w:tc>
        <w:tc>
          <w:tcPr>
            <w:tcW w:w="1626" w:type="dxa"/>
            <w:vAlign w:val="center"/>
          </w:tcPr>
          <w:p>
            <w:pPr>
              <w:rPr>
                <w:color w:val="000000"/>
              </w:rPr>
            </w:pPr>
            <w:r>
              <w:rPr>
                <w:rFonts w:hint="eastAsia"/>
                <w:color w:val="000000"/>
                <w:sz w:val="24"/>
              </w:rPr>
              <w:t>科室人员数</w:t>
            </w:r>
          </w:p>
        </w:tc>
        <w:tc>
          <w:tcPr>
            <w:tcW w:w="1279" w:type="dxa"/>
          </w:tcPr>
          <w:p>
            <w:pPr>
              <w:jc w:val="center"/>
              <w:rPr>
                <w:color w:val="000000"/>
                <w:sz w:val="28"/>
              </w:rPr>
            </w:pPr>
          </w:p>
        </w:tc>
        <w:tc>
          <w:tcPr>
            <w:tcW w:w="1422" w:type="dxa"/>
          </w:tcPr>
          <w:p>
            <w:pPr>
              <w:jc w:val="center"/>
              <w:rPr>
                <w:color w:val="000000"/>
                <w:sz w:val="24"/>
              </w:rPr>
            </w:pPr>
            <w:r>
              <w:rPr>
                <w:rFonts w:hint="eastAsia"/>
                <w:color w:val="000000"/>
                <w:sz w:val="24"/>
              </w:rPr>
              <w:t>放射工作</w:t>
            </w:r>
          </w:p>
          <w:p>
            <w:pPr>
              <w:jc w:val="center"/>
              <w:rPr>
                <w:color w:val="000000"/>
                <w:sz w:val="24"/>
              </w:rPr>
            </w:pPr>
            <w:r>
              <w:rPr>
                <w:rFonts w:hint="eastAsia"/>
                <w:color w:val="000000"/>
                <w:sz w:val="24"/>
              </w:rPr>
              <w:t>人员数</w:t>
            </w:r>
          </w:p>
        </w:tc>
        <w:tc>
          <w:tcPr>
            <w:tcW w:w="681" w:type="dxa"/>
          </w:tcPr>
          <w:p>
            <w:pPr>
              <w:jc w:val="center"/>
              <w:rPr>
                <w:color w:val="000000"/>
                <w:sz w:val="28"/>
              </w:rPr>
            </w:pPr>
          </w:p>
        </w:tc>
      </w:tr>
    </w:tbl>
    <w:tbl>
      <w:tblPr>
        <w:tblStyle w:val="12"/>
        <w:tblpPr w:leftFromText="180" w:rightFromText="180" w:vertAnchor="text" w:horzAnchor="page" w:tblpX="1515" w:tblpY="36"/>
        <w:tblW w:w="9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818"/>
        <w:gridCol w:w="1260"/>
        <w:gridCol w:w="1080"/>
        <w:gridCol w:w="180"/>
        <w:gridCol w:w="720"/>
        <w:gridCol w:w="360"/>
        <w:gridCol w:w="180"/>
        <w:gridCol w:w="360"/>
        <w:gridCol w:w="360"/>
        <w:gridCol w:w="360"/>
        <w:gridCol w:w="360"/>
        <w:gridCol w:w="540"/>
        <w:gridCol w:w="180"/>
        <w:gridCol w:w="18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011" w:type="dxa"/>
            <w:vMerge w:val="restart"/>
            <w:vAlign w:val="center"/>
          </w:tcPr>
          <w:p>
            <w:pPr>
              <w:jc w:val="center"/>
              <w:rPr>
                <w:rFonts w:hint="eastAsia"/>
                <w:color w:val="000000"/>
                <w:sz w:val="24"/>
              </w:rPr>
            </w:pPr>
            <w:r>
              <w:rPr>
                <w:rFonts w:hint="eastAsia"/>
                <w:color w:val="000000"/>
                <w:sz w:val="24"/>
              </w:rPr>
              <w:t>射线</w:t>
            </w:r>
          </w:p>
          <w:p>
            <w:pPr>
              <w:jc w:val="center"/>
              <w:rPr>
                <w:color w:val="000000"/>
                <w:sz w:val="24"/>
              </w:rPr>
            </w:pPr>
            <w:r>
              <w:rPr>
                <w:rFonts w:hint="eastAsia"/>
                <w:color w:val="000000"/>
                <w:sz w:val="24"/>
              </w:rPr>
              <w:t>装置</w:t>
            </w:r>
          </w:p>
        </w:tc>
        <w:tc>
          <w:tcPr>
            <w:tcW w:w="2078" w:type="dxa"/>
            <w:gridSpan w:val="2"/>
            <w:vAlign w:val="center"/>
          </w:tcPr>
          <w:p>
            <w:pPr>
              <w:jc w:val="center"/>
              <w:rPr>
                <w:color w:val="000000"/>
                <w:sz w:val="24"/>
              </w:rPr>
            </w:pPr>
            <w:r>
              <w:rPr>
                <w:rFonts w:hint="eastAsia"/>
                <w:color w:val="000000"/>
                <w:sz w:val="24"/>
              </w:rPr>
              <w:t>装置名称</w:t>
            </w:r>
          </w:p>
        </w:tc>
        <w:tc>
          <w:tcPr>
            <w:tcW w:w="1260" w:type="dxa"/>
            <w:gridSpan w:val="2"/>
            <w:vAlign w:val="center"/>
          </w:tcPr>
          <w:p>
            <w:pPr>
              <w:jc w:val="center"/>
              <w:rPr>
                <w:color w:val="000000"/>
                <w:sz w:val="24"/>
              </w:rPr>
            </w:pPr>
            <w:r>
              <w:rPr>
                <w:rFonts w:hint="eastAsia"/>
                <w:color w:val="000000"/>
                <w:sz w:val="24"/>
              </w:rPr>
              <w:t>型号</w:t>
            </w:r>
          </w:p>
        </w:tc>
        <w:tc>
          <w:tcPr>
            <w:tcW w:w="1260" w:type="dxa"/>
            <w:gridSpan w:val="3"/>
            <w:vAlign w:val="center"/>
          </w:tcPr>
          <w:p>
            <w:pPr>
              <w:jc w:val="center"/>
              <w:rPr>
                <w:color w:val="000000"/>
                <w:sz w:val="24"/>
              </w:rPr>
            </w:pPr>
            <w:r>
              <w:rPr>
                <w:rFonts w:hint="eastAsia"/>
                <w:color w:val="000000"/>
                <w:sz w:val="24"/>
              </w:rPr>
              <w:t>生产</w:t>
            </w:r>
          </w:p>
          <w:p>
            <w:pPr>
              <w:jc w:val="center"/>
              <w:rPr>
                <w:color w:val="000000"/>
                <w:sz w:val="24"/>
              </w:rPr>
            </w:pPr>
            <w:r>
              <w:rPr>
                <w:rFonts w:hint="eastAsia"/>
                <w:color w:val="000000"/>
                <w:sz w:val="24"/>
              </w:rPr>
              <w:t>厂家</w:t>
            </w:r>
          </w:p>
        </w:tc>
        <w:tc>
          <w:tcPr>
            <w:tcW w:w="1080" w:type="dxa"/>
            <w:gridSpan w:val="3"/>
            <w:vAlign w:val="center"/>
          </w:tcPr>
          <w:p>
            <w:pPr>
              <w:jc w:val="center"/>
              <w:rPr>
                <w:color w:val="000000"/>
                <w:sz w:val="24"/>
              </w:rPr>
            </w:pPr>
            <w:r>
              <w:rPr>
                <w:rFonts w:hint="eastAsia"/>
                <w:color w:val="000000"/>
                <w:sz w:val="24"/>
              </w:rPr>
              <w:t>设备</w:t>
            </w:r>
          </w:p>
          <w:p>
            <w:pPr>
              <w:jc w:val="center"/>
              <w:rPr>
                <w:color w:val="000000"/>
                <w:sz w:val="24"/>
              </w:rPr>
            </w:pPr>
            <w:r>
              <w:rPr>
                <w:rFonts w:hint="eastAsia"/>
                <w:color w:val="000000"/>
                <w:sz w:val="24"/>
              </w:rPr>
              <w:t>编号</w:t>
            </w:r>
          </w:p>
        </w:tc>
        <w:tc>
          <w:tcPr>
            <w:tcW w:w="1080" w:type="dxa"/>
            <w:gridSpan w:val="3"/>
            <w:vAlign w:val="center"/>
          </w:tcPr>
          <w:p>
            <w:pPr>
              <w:jc w:val="center"/>
              <w:rPr>
                <w:color w:val="000000"/>
                <w:sz w:val="24"/>
              </w:rPr>
            </w:pPr>
            <w:r>
              <w:rPr>
                <w:rFonts w:hint="eastAsia"/>
                <w:color w:val="000000"/>
                <w:sz w:val="24"/>
              </w:rPr>
              <w:t>主要</w:t>
            </w:r>
          </w:p>
          <w:p>
            <w:pPr>
              <w:jc w:val="center"/>
              <w:rPr>
                <w:color w:val="000000"/>
                <w:sz w:val="24"/>
              </w:rPr>
            </w:pPr>
            <w:r>
              <w:rPr>
                <w:rFonts w:hint="eastAsia"/>
                <w:color w:val="000000"/>
                <w:sz w:val="24"/>
              </w:rPr>
              <w:t>参数</w:t>
            </w:r>
          </w:p>
        </w:tc>
        <w:tc>
          <w:tcPr>
            <w:tcW w:w="1314" w:type="dxa"/>
            <w:gridSpan w:val="2"/>
            <w:vAlign w:val="center"/>
          </w:tcPr>
          <w:p>
            <w:pPr>
              <w:jc w:val="center"/>
              <w:rPr>
                <w:color w:val="000000"/>
                <w:sz w:val="24"/>
              </w:rPr>
            </w:pPr>
            <w:r>
              <w:rPr>
                <w:rFonts w:hint="eastAsia"/>
                <w:color w:val="000000"/>
                <w:sz w:val="24"/>
              </w:rPr>
              <w:t>所在场所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11" w:type="dxa"/>
            <w:vMerge w:val="continue"/>
            <w:vAlign w:val="center"/>
          </w:tcPr>
          <w:p>
            <w:pPr>
              <w:jc w:val="center"/>
              <w:rPr>
                <w:color w:val="000000"/>
                <w:sz w:val="24"/>
              </w:rPr>
            </w:pPr>
          </w:p>
        </w:tc>
        <w:tc>
          <w:tcPr>
            <w:tcW w:w="2078" w:type="dxa"/>
            <w:gridSpan w:val="2"/>
          </w:tcPr>
          <w:p>
            <w:pPr>
              <w:rPr>
                <w:color w:val="000000"/>
                <w:sz w:val="24"/>
              </w:rPr>
            </w:pPr>
          </w:p>
        </w:tc>
        <w:tc>
          <w:tcPr>
            <w:tcW w:w="1260" w:type="dxa"/>
            <w:gridSpan w:val="2"/>
          </w:tcPr>
          <w:p>
            <w:pPr>
              <w:rPr>
                <w:color w:val="000000"/>
                <w:sz w:val="24"/>
              </w:rPr>
            </w:pPr>
          </w:p>
        </w:tc>
        <w:tc>
          <w:tcPr>
            <w:tcW w:w="1260" w:type="dxa"/>
            <w:gridSpan w:val="3"/>
          </w:tcPr>
          <w:p>
            <w:pPr>
              <w:rPr>
                <w:color w:val="000000"/>
                <w:sz w:val="24"/>
              </w:rPr>
            </w:pPr>
          </w:p>
        </w:tc>
        <w:tc>
          <w:tcPr>
            <w:tcW w:w="1080" w:type="dxa"/>
            <w:gridSpan w:val="3"/>
          </w:tcPr>
          <w:p>
            <w:pPr>
              <w:rPr>
                <w:color w:val="000000"/>
                <w:sz w:val="24"/>
              </w:rPr>
            </w:pPr>
          </w:p>
        </w:tc>
        <w:tc>
          <w:tcPr>
            <w:tcW w:w="1080" w:type="dxa"/>
            <w:gridSpan w:val="3"/>
          </w:tcPr>
          <w:p>
            <w:pPr>
              <w:rPr>
                <w:color w:val="000000"/>
                <w:sz w:val="24"/>
              </w:rPr>
            </w:pPr>
          </w:p>
        </w:tc>
        <w:tc>
          <w:tcPr>
            <w:tcW w:w="1314" w:type="dxa"/>
            <w:gridSpan w:val="2"/>
          </w:tcPr>
          <w:p>
            <w:pP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011" w:type="dxa"/>
            <w:vMerge w:val="continue"/>
            <w:vAlign w:val="center"/>
          </w:tcPr>
          <w:p>
            <w:pPr>
              <w:jc w:val="center"/>
              <w:rPr>
                <w:color w:val="000000"/>
                <w:sz w:val="24"/>
              </w:rPr>
            </w:pPr>
          </w:p>
        </w:tc>
        <w:tc>
          <w:tcPr>
            <w:tcW w:w="2078" w:type="dxa"/>
            <w:gridSpan w:val="2"/>
          </w:tcPr>
          <w:p>
            <w:pPr>
              <w:rPr>
                <w:color w:val="000000"/>
                <w:sz w:val="24"/>
              </w:rPr>
            </w:pPr>
          </w:p>
        </w:tc>
        <w:tc>
          <w:tcPr>
            <w:tcW w:w="1260" w:type="dxa"/>
            <w:gridSpan w:val="2"/>
          </w:tcPr>
          <w:p>
            <w:pPr>
              <w:rPr>
                <w:color w:val="000000"/>
                <w:sz w:val="24"/>
              </w:rPr>
            </w:pPr>
          </w:p>
        </w:tc>
        <w:tc>
          <w:tcPr>
            <w:tcW w:w="1260" w:type="dxa"/>
            <w:gridSpan w:val="3"/>
          </w:tcPr>
          <w:p>
            <w:pPr>
              <w:rPr>
                <w:color w:val="000000"/>
                <w:sz w:val="24"/>
              </w:rPr>
            </w:pPr>
          </w:p>
        </w:tc>
        <w:tc>
          <w:tcPr>
            <w:tcW w:w="1080" w:type="dxa"/>
            <w:gridSpan w:val="3"/>
          </w:tcPr>
          <w:p>
            <w:pPr>
              <w:rPr>
                <w:color w:val="000000"/>
                <w:sz w:val="24"/>
              </w:rPr>
            </w:pPr>
          </w:p>
        </w:tc>
        <w:tc>
          <w:tcPr>
            <w:tcW w:w="1080" w:type="dxa"/>
            <w:gridSpan w:val="3"/>
          </w:tcPr>
          <w:p>
            <w:pPr>
              <w:rPr>
                <w:color w:val="000000"/>
                <w:sz w:val="24"/>
              </w:rPr>
            </w:pPr>
          </w:p>
        </w:tc>
        <w:tc>
          <w:tcPr>
            <w:tcW w:w="1314" w:type="dxa"/>
            <w:gridSpan w:val="2"/>
          </w:tcPr>
          <w:p>
            <w:pP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11" w:type="dxa"/>
            <w:vMerge w:val="continue"/>
            <w:vAlign w:val="center"/>
          </w:tcPr>
          <w:p>
            <w:pPr>
              <w:jc w:val="center"/>
              <w:rPr>
                <w:color w:val="000000"/>
                <w:sz w:val="24"/>
              </w:rPr>
            </w:pPr>
          </w:p>
        </w:tc>
        <w:tc>
          <w:tcPr>
            <w:tcW w:w="2078" w:type="dxa"/>
            <w:gridSpan w:val="2"/>
          </w:tcPr>
          <w:p>
            <w:pPr>
              <w:rPr>
                <w:color w:val="000000"/>
                <w:sz w:val="24"/>
              </w:rPr>
            </w:pPr>
          </w:p>
        </w:tc>
        <w:tc>
          <w:tcPr>
            <w:tcW w:w="1260" w:type="dxa"/>
            <w:gridSpan w:val="2"/>
          </w:tcPr>
          <w:p>
            <w:pPr>
              <w:rPr>
                <w:color w:val="000000"/>
                <w:sz w:val="24"/>
              </w:rPr>
            </w:pPr>
          </w:p>
        </w:tc>
        <w:tc>
          <w:tcPr>
            <w:tcW w:w="1260" w:type="dxa"/>
            <w:gridSpan w:val="3"/>
          </w:tcPr>
          <w:p>
            <w:pPr>
              <w:rPr>
                <w:color w:val="000000"/>
                <w:sz w:val="24"/>
              </w:rPr>
            </w:pPr>
          </w:p>
        </w:tc>
        <w:tc>
          <w:tcPr>
            <w:tcW w:w="1080" w:type="dxa"/>
            <w:gridSpan w:val="3"/>
          </w:tcPr>
          <w:p>
            <w:pPr>
              <w:rPr>
                <w:color w:val="000000"/>
                <w:sz w:val="24"/>
              </w:rPr>
            </w:pPr>
          </w:p>
        </w:tc>
        <w:tc>
          <w:tcPr>
            <w:tcW w:w="1080" w:type="dxa"/>
            <w:gridSpan w:val="3"/>
          </w:tcPr>
          <w:p>
            <w:pPr>
              <w:rPr>
                <w:color w:val="000000"/>
                <w:sz w:val="24"/>
              </w:rPr>
            </w:pPr>
          </w:p>
        </w:tc>
        <w:tc>
          <w:tcPr>
            <w:tcW w:w="1314" w:type="dxa"/>
            <w:gridSpan w:val="2"/>
          </w:tcPr>
          <w:p>
            <w:pP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11" w:type="dxa"/>
            <w:vMerge w:val="continue"/>
            <w:vAlign w:val="center"/>
          </w:tcPr>
          <w:p>
            <w:pPr>
              <w:jc w:val="center"/>
              <w:rPr>
                <w:color w:val="000000"/>
                <w:sz w:val="24"/>
              </w:rPr>
            </w:pPr>
          </w:p>
        </w:tc>
        <w:tc>
          <w:tcPr>
            <w:tcW w:w="2078" w:type="dxa"/>
            <w:gridSpan w:val="2"/>
          </w:tcPr>
          <w:p>
            <w:pPr>
              <w:rPr>
                <w:color w:val="000000"/>
                <w:sz w:val="24"/>
              </w:rPr>
            </w:pPr>
          </w:p>
        </w:tc>
        <w:tc>
          <w:tcPr>
            <w:tcW w:w="1260" w:type="dxa"/>
            <w:gridSpan w:val="2"/>
          </w:tcPr>
          <w:p>
            <w:pPr>
              <w:rPr>
                <w:color w:val="000000"/>
                <w:sz w:val="24"/>
              </w:rPr>
            </w:pPr>
          </w:p>
        </w:tc>
        <w:tc>
          <w:tcPr>
            <w:tcW w:w="1260" w:type="dxa"/>
            <w:gridSpan w:val="3"/>
          </w:tcPr>
          <w:p>
            <w:pPr>
              <w:rPr>
                <w:color w:val="000000"/>
                <w:sz w:val="24"/>
              </w:rPr>
            </w:pPr>
          </w:p>
        </w:tc>
        <w:tc>
          <w:tcPr>
            <w:tcW w:w="1080" w:type="dxa"/>
            <w:gridSpan w:val="3"/>
          </w:tcPr>
          <w:p>
            <w:pPr>
              <w:rPr>
                <w:color w:val="000000"/>
                <w:sz w:val="24"/>
              </w:rPr>
            </w:pPr>
          </w:p>
        </w:tc>
        <w:tc>
          <w:tcPr>
            <w:tcW w:w="1080" w:type="dxa"/>
            <w:gridSpan w:val="3"/>
          </w:tcPr>
          <w:p>
            <w:pPr>
              <w:rPr>
                <w:color w:val="000000"/>
                <w:sz w:val="24"/>
              </w:rPr>
            </w:pPr>
          </w:p>
        </w:tc>
        <w:tc>
          <w:tcPr>
            <w:tcW w:w="1314" w:type="dxa"/>
            <w:gridSpan w:val="2"/>
          </w:tcPr>
          <w:p>
            <w:pP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11" w:type="dxa"/>
            <w:vMerge w:val="continue"/>
            <w:vAlign w:val="center"/>
          </w:tcPr>
          <w:p>
            <w:pPr>
              <w:jc w:val="center"/>
              <w:rPr>
                <w:color w:val="000000"/>
                <w:sz w:val="24"/>
              </w:rPr>
            </w:pPr>
          </w:p>
        </w:tc>
        <w:tc>
          <w:tcPr>
            <w:tcW w:w="2078" w:type="dxa"/>
            <w:gridSpan w:val="2"/>
          </w:tcPr>
          <w:p>
            <w:pPr>
              <w:rPr>
                <w:color w:val="000000"/>
                <w:sz w:val="24"/>
              </w:rPr>
            </w:pPr>
            <w:r>
              <w:rPr>
                <w:rFonts w:hint="eastAsia"/>
                <w:color w:val="000000"/>
                <w:sz w:val="21"/>
                <w:szCs w:val="21"/>
              </w:rPr>
              <w:t>（不够填写可另加纸以此格式填写）</w:t>
            </w:r>
          </w:p>
        </w:tc>
        <w:tc>
          <w:tcPr>
            <w:tcW w:w="1260" w:type="dxa"/>
            <w:gridSpan w:val="2"/>
          </w:tcPr>
          <w:p>
            <w:pPr>
              <w:rPr>
                <w:color w:val="000000"/>
                <w:sz w:val="24"/>
              </w:rPr>
            </w:pPr>
          </w:p>
        </w:tc>
        <w:tc>
          <w:tcPr>
            <w:tcW w:w="1260" w:type="dxa"/>
            <w:gridSpan w:val="3"/>
          </w:tcPr>
          <w:p>
            <w:pPr>
              <w:rPr>
                <w:color w:val="000000"/>
                <w:sz w:val="24"/>
              </w:rPr>
            </w:pPr>
          </w:p>
        </w:tc>
        <w:tc>
          <w:tcPr>
            <w:tcW w:w="1080" w:type="dxa"/>
            <w:gridSpan w:val="3"/>
          </w:tcPr>
          <w:p>
            <w:pPr>
              <w:rPr>
                <w:color w:val="000000"/>
                <w:sz w:val="24"/>
              </w:rPr>
            </w:pPr>
          </w:p>
        </w:tc>
        <w:tc>
          <w:tcPr>
            <w:tcW w:w="1080" w:type="dxa"/>
            <w:gridSpan w:val="3"/>
          </w:tcPr>
          <w:p>
            <w:pPr>
              <w:rPr>
                <w:color w:val="000000"/>
                <w:sz w:val="24"/>
              </w:rPr>
            </w:pPr>
          </w:p>
        </w:tc>
        <w:tc>
          <w:tcPr>
            <w:tcW w:w="1314" w:type="dxa"/>
            <w:gridSpan w:val="2"/>
          </w:tcPr>
          <w:p>
            <w:pP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011" w:type="dxa"/>
            <w:vMerge w:val="restart"/>
            <w:vAlign w:val="center"/>
          </w:tcPr>
          <w:p>
            <w:pPr>
              <w:jc w:val="center"/>
              <w:rPr>
                <w:color w:val="000000"/>
                <w:sz w:val="24"/>
              </w:rPr>
            </w:pPr>
            <w:r>
              <w:rPr>
                <w:rFonts w:hint="eastAsia"/>
                <w:color w:val="000000"/>
                <w:sz w:val="24"/>
              </w:rPr>
              <w:t>非密封型放射性同位素</w:t>
            </w:r>
          </w:p>
        </w:tc>
        <w:tc>
          <w:tcPr>
            <w:tcW w:w="2078" w:type="dxa"/>
            <w:gridSpan w:val="2"/>
            <w:vAlign w:val="center"/>
          </w:tcPr>
          <w:p>
            <w:pPr>
              <w:jc w:val="center"/>
              <w:rPr>
                <w:color w:val="000000"/>
                <w:sz w:val="24"/>
              </w:rPr>
            </w:pPr>
            <w:r>
              <w:rPr>
                <w:rFonts w:hint="eastAsia"/>
                <w:color w:val="000000"/>
                <w:sz w:val="24"/>
              </w:rPr>
              <w:t>核素名称</w:t>
            </w:r>
          </w:p>
        </w:tc>
        <w:tc>
          <w:tcPr>
            <w:tcW w:w="1260" w:type="dxa"/>
            <w:gridSpan w:val="2"/>
            <w:vAlign w:val="center"/>
          </w:tcPr>
          <w:p>
            <w:pPr>
              <w:jc w:val="center"/>
              <w:rPr>
                <w:color w:val="000000"/>
                <w:sz w:val="24"/>
              </w:rPr>
            </w:pPr>
            <w:r>
              <w:rPr>
                <w:rFonts w:hint="eastAsia"/>
                <w:color w:val="000000"/>
                <w:sz w:val="24"/>
              </w:rPr>
              <w:t>用途</w:t>
            </w:r>
          </w:p>
          <w:p>
            <w:pPr>
              <w:jc w:val="center"/>
              <w:rPr>
                <w:color w:val="000000"/>
                <w:sz w:val="24"/>
              </w:rPr>
            </w:pPr>
          </w:p>
        </w:tc>
        <w:tc>
          <w:tcPr>
            <w:tcW w:w="1260" w:type="dxa"/>
            <w:gridSpan w:val="3"/>
            <w:vAlign w:val="center"/>
          </w:tcPr>
          <w:p>
            <w:pPr>
              <w:jc w:val="center"/>
              <w:rPr>
                <w:color w:val="000000"/>
                <w:sz w:val="24"/>
              </w:rPr>
            </w:pPr>
            <w:r>
              <w:rPr>
                <w:rFonts w:hint="eastAsia"/>
                <w:color w:val="000000"/>
                <w:sz w:val="24"/>
              </w:rPr>
              <w:t>物理</w:t>
            </w:r>
          </w:p>
          <w:p>
            <w:pPr>
              <w:jc w:val="center"/>
              <w:rPr>
                <w:color w:val="000000"/>
                <w:sz w:val="24"/>
              </w:rPr>
            </w:pPr>
            <w:r>
              <w:rPr>
                <w:rFonts w:hint="eastAsia"/>
                <w:color w:val="000000"/>
                <w:sz w:val="24"/>
              </w:rPr>
              <w:t>状态</w:t>
            </w:r>
          </w:p>
        </w:tc>
        <w:tc>
          <w:tcPr>
            <w:tcW w:w="1080" w:type="dxa"/>
            <w:gridSpan w:val="3"/>
            <w:vAlign w:val="center"/>
          </w:tcPr>
          <w:p>
            <w:pPr>
              <w:jc w:val="center"/>
              <w:rPr>
                <w:color w:val="000000"/>
                <w:szCs w:val="21"/>
              </w:rPr>
            </w:pPr>
            <w:r>
              <w:rPr>
                <w:rFonts w:hint="eastAsia"/>
                <w:color w:val="000000"/>
                <w:szCs w:val="21"/>
              </w:rPr>
              <w:t>最大年操作量(Bq)</w:t>
            </w:r>
          </w:p>
        </w:tc>
        <w:tc>
          <w:tcPr>
            <w:tcW w:w="1080" w:type="dxa"/>
            <w:gridSpan w:val="3"/>
            <w:vAlign w:val="center"/>
          </w:tcPr>
          <w:p>
            <w:pPr>
              <w:jc w:val="center"/>
              <w:rPr>
                <w:color w:val="000000"/>
                <w:szCs w:val="21"/>
              </w:rPr>
            </w:pPr>
            <w:r>
              <w:rPr>
                <w:rFonts w:hint="eastAsia"/>
                <w:color w:val="000000"/>
                <w:szCs w:val="21"/>
              </w:rPr>
              <w:t>最大日操作量(Bq)</w:t>
            </w:r>
          </w:p>
        </w:tc>
        <w:tc>
          <w:tcPr>
            <w:tcW w:w="1314" w:type="dxa"/>
            <w:gridSpan w:val="2"/>
            <w:vAlign w:val="center"/>
          </w:tcPr>
          <w:p>
            <w:pPr>
              <w:jc w:val="center"/>
              <w:rPr>
                <w:color w:val="000000"/>
                <w:sz w:val="24"/>
              </w:rPr>
            </w:pPr>
            <w:r>
              <w:rPr>
                <w:rFonts w:hint="eastAsia"/>
                <w:color w:val="000000"/>
                <w:sz w:val="24"/>
              </w:rPr>
              <w:t>操作场所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011" w:type="dxa"/>
            <w:vMerge w:val="continue"/>
            <w:vAlign w:val="center"/>
          </w:tcPr>
          <w:p>
            <w:pPr>
              <w:jc w:val="center"/>
              <w:rPr>
                <w:color w:val="000000"/>
                <w:sz w:val="24"/>
              </w:rPr>
            </w:pPr>
          </w:p>
        </w:tc>
        <w:tc>
          <w:tcPr>
            <w:tcW w:w="2078" w:type="dxa"/>
            <w:gridSpan w:val="2"/>
            <w:vAlign w:val="center"/>
          </w:tcPr>
          <w:p>
            <w:pPr>
              <w:jc w:val="center"/>
              <w:rPr>
                <w:color w:val="000000"/>
                <w:sz w:val="24"/>
              </w:rPr>
            </w:pPr>
          </w:p>
        </w:tc>
        <w:tc>
          <w:tcPr>
            <w:tcW w:w="1260" w:type="dxa"/>
            <w:gridSpan w:val="2"/>
            <w:vAlign w:val="center"/>
          </w:tcPr>
          <w:p>
            <w:pPr>
              <w:jc w:val="center"/>
              <w:rPr>
                <w:color w:val="000000"/>
                <w:sz w:val="24"/>
              </w:rPr>
            </w:pPr>
          </w:p>
        </w:tc>
        <w:tc>
          <w:tcPr>
            <w:tcW w:w="1260" w:type="dxa"/>
            <w:gridSpan w:val="3"/>
            <w:vAlign w:val="center"/>
          </w:tcPr>
          <w:p>
            <w:pPr>
              <w:jc w:val="center"/>
              <w:rPr>
                <w:color w:val="000000"/>
                <w:sz w:val="24"/>
              </w:rPr>
            </w:pPr>
          </w:p>
        </w:tc>
        <w:tc>
          <w:tcPr>
            <w:tcW w:w="1080" w:type="dxa"/>
            <w:gridSpan w:val="3"/>
            <w:vAlign w:val="center"/>
          </w:tcPr>
          <w:p>
            <w:pPr>
              <w:jc w:val="center"/>
              <w:rPr>
                <w:color w:val="000000"/>
                <w:sz w:val="24"/>
              </w:rPr>
            </w:pPr>
          </w:p>
        </w:tc>
        <w:tc>
          <w:tcPr>
            <w:tcW w:w="1080" w:type="dxa"/>
            <w:gridSpan w:val="3"/>
            <w:vAlign w:val="center"/>
          </w:tcPr>
          <w:p>
            <w:pPr>
              <w:jc w:val="center"/>
              <w:rPr>
                <w:color w:val="000000"/>
                <w:sz w:val="24"/>
              </w:rPr>
            </w:pPr>
          </w:p>
        </w:tc>
        <w:tc>
          <w:tcPr>
            <w:tcW w:w="1314" w:type="dxa"/>
            <w:gridSpan w:val="2"/>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011" w:type="dxa"/>
            <w:vMerge w:val="continue"/>
            <w:vAlign w:val="center"/>
          </w:tcPr>
          <w:p>
            <w:pPr>
              <w:jc w:val="center"/>
              <w:rPr>
                <w:color w:val="000000"/>
                <w:sz w:val="24"/>
              </w:rPr>
            </w:pPr>
          </w:p>
        </w:tc>
        <w:tc>
          <w:tcPr>
            <w:tcW w:w="2078" w:type="dxa"/>
            <w:gridSpan w:val="2"/>
            <w:vAlign w:val="center"/>
          </w:tcPr>
          <w:p>
            <w:pPr>
              <w:jc w:val="center"/>
              <w:rPr>
                <w:color w:val="000000"/>
                <w:sz w:val="24"/>
              </w:rPr>
            </w:pPr>
          </w:p>
        </w:tc>
        <w:tc>
          <w:tcPr>
            <w:tcW w:w="1260" w:type="dxa"/>
            <w:gridSpan w:val="2"/>
            <w:vAlign w:val="center"/>
          </w:tcPr>
          <w:p>
            <w:pPr>
              <w:jc w:val="center"/>
              <w:rPr>
                <w:color w:val="000000"/>
                <w:sz w:val="24"/>
              </w:rPr>
            </w:pPr>
          </w:p>
        </w:tc>
        <w:tc>
          <w:tcPr>
            <w:tcW w:w="1260" w:type="dxa"/>
            <w:gridSpan w:val="3"/>
            <w:vAlign w:val="center"/>
          </w:tcPr>
          <w:p>
            <w:pPr>
              <w:jc w:val="center"/>
              <w:rPr>
                <w:color w:val="000000"/>
                <w:sz w:val="24"/>
              </w:rPr>
            </w:pPr>
          </w:p>
        </w:tc>
        <w:tc>
          <w:tcPr>
            <w:tcW w:w="1080" w:type="dxa"/>
            <w:gridSpan w:val="3"/>
            <w:vAlign w:val="center"/>
          </w:tcPr>
          <w:p>
            <w:pPr>
              <w:jc w:val="center"/>
              <w:rPr>
                <w:color w:val="000000"/>
                <w:sz w:val="24"/>
              </w:rPr>
            </w:pPr>
          </w:p>
        </w:tc>
        <w:tc>
          <w:tcPr>
            <w:tcW w:w="1080" w:type="dxa"/>
            <w:gridSpan w:val="3"/>
            <w:vAlign w:val="center"/>
          </w:tcPr>
          <w:p>
            <w:pPr>
              <w:jc w:val="center"/>
              <w:rPr>
                <w:color w:val="000000"/>
                <w:sz w:val="24"/>
              </w:rPr>
            </w:pPr>
          </w:p>
        </w:tc>
        <w:tc>
          <w:tcPr>
            <w:tcW w:w="1314" w:type="dxa"/>
            <w:gridSpan w:val="2"/>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011" w:type="dxa"/>
            <w:vMerge w:val="continue"/>
            <w:vAlign w:val="center"/>
          </w:tcPr>
          <w:p>
            <w:pPr>
              <w:jc w:val="center"/>
              <w:rPr>
                <w:color w:val="000000"/>
                <w:sz w:val="24"/>
              </w:rPr>
            </w:pPr>
          </w:p>
        </w:tc>
        <w:tc>
          <w:tcPr>
            <w:tcW w:w="2078" w:type="dxa"/>
            <w:gridSpan w:val="2"/>
            <w:vAlign w:val="center"/>
          </w:tcPr>
          <w:p>
            <w:pPr>
              <w:jc w:val="center"/>
              <w:rPr>
                <w:color w:val="000000"/>
                <w:sz w:val="24"/>
              </w:rPr>
            </w:pPr>
          </w:p>
        </w:tc>
        <w:tc>
          <w:tcPr>
            <w:tcW w:w="1260" w:type="dxa"/>
            <w:gridSpan w:val="2"/>
            <w:vAlign w:val="center"/>
          </w:tcPr>
          <w:p>
            <w:pPr>
              <w:jc w:val="center"/>
              <w:rPr>
                <w:color w:val="000000"/>
                <w:sz w:val="24"/>
              </w:rPr>
            </w:pPr>
          </w:p>
        </w:tc>
        <w:tc>
          <w:tcPr>
            <w:tcW w:w="1260" w:type="dxa"/>
            <w:gridSpan w:val="3"/>
            <w:vAlign w:val="center"/>
          </w:tcPr>
          <w:p>
            <w:pPr>
              <w:jc w:val="center"/>
              <w:rPr>
                <w:color w:val="000000"/>
                <w:sz w:val="24"/>
              </w:rPr>
            </w:pPr>
          </w:p>
        </w:tc>
        <w:tc>
          <w:tcPr>
            <w:tcW w:w="1080" w:type="dxa"/>
            <w:gridSpan w:val="3"/>
            <w:vAlign w:val="center"/>
          </w:tcPr>
          <w:p>
            <w:pPr>
              <w:jc w:val="center"/>
              <w:rPr>
                <w:color w:val="000000"/>
                <w:sz w:val="24"/>
              </w:rPr>
            </w:pPr>
          </w:p>
        </w:tc>
        <w:tc>
          <w:tcPr>
            <w:tcW w:w="1080" w:type="dxa"/>
            <w:gridSpan w:val="3"/>
            <w:vAlign w:val="center"/>
          </w:tcPr>
          <w:p>
            <w:pPr>
              <w:jc w:val="center"/>
              <w:rPr>
                <w:color w:val="000000"/>
                <w:sz w:val="24"/>
              </w:rPr>
            </w:pPr>
          </w:p>
        </w:tc>
        <w:tc>
          <w:tcPr>
            <w:tcW w:w="1314" w:type="dxa"/>
            <w:gridSpan w:val="2"/>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011" w:type="dxa"/>
            <w:vMerge w:val="continue"/>
            <w:vAlign w:val="center"/>
          </w:tcPr>
          <w:p>
            <w:pPr>
              <w:jc w:val="center"/>
              <w:rPr>
                <w:color w:val="000000"/>
                <w:sz w:val="24"/>
              </w:rPr>
            </w:pPr>
          </w:p>
        </w:tc>
        <w:tc>
          <w:tcPr>
            <w:tcW w:w="2078" w:type="dxa"/>
            <w:gridSpan w:val="2"/>
            <w:vAlign w:val="center"/>
          </w:tcPr>
          <w:p>
            <w:pPr>
              <w:jc w:val="center"/>
              <w:rPr>
                <w:color w:val="000000"/>
                <w:sz w:val="24"/>
              </w:rPr>
            </w:pPr>
          </w:p>
        </w:tc>
        <w:tc>
          <w:tcPr>
            <w:tcW w:w="1260" w:type="dxa"/>
            <w:gridSpan w:val="2"/>
            <w:vAlign w:val="center"/>
          </w:tcPr>
          <w:p>
            <w:pPr>
              <w:jc w:val="center"/>
              <w:rPr>
                <w:color w:val="000000"/>
                <w:sz w:val="24"/>
              </w:rPr>
            </w:pPr>
          </w:p>
        </w:tc>
        <w:tc>
          <w:tcPr>
            <w:tcW w:w="1260" w:type="dxa"/>
            <w:gridSpan w:val="3"/>
            <w:vAlign w:val="center"/>
          </w:tcPr>
          <w:p>
            <w:pPr>
              <w:jc w:val="center"/>
              <w:rPr>
                <w:color w:val="000000"/>
                <w:sz w:val="24"/>
              </w:rPr>
            </w:pPr>
          </w:p>
        </w:tc>
        <w:tc>
          <w:tcPr>
            <w:tcW w:w="1080" w:type="dxa"/>
            <w:gridSpan w:val="3"/>
            <w:vAlign w:val="center"/>
          </w:tcPr>
          <w:p>
            <w:pPr>
              <w:jc w:val="center"/>
              <w:rPr>
                <w:color w:val="000000"/>
                <w:sz w:val="24"/>
              </w:rPr>
            </w:pPr>
          </w:p>
        </w:tc>
        <w:tc>
          <w:tcPr>
            <w:tcW w:w="1080" w:type="dxa"/>
            <w:gridSpan w:val="3"/>
            <w:vAlign w:val="center"/>
          </w:tcPr>
          <w:p>
            <w:pPr>
              <w:jc w:val="center"/>
              <w:rPr>
                <w:color w:val="000000"/>
                <w:sz w:val="24"/>
              </w:rPr>
            </w:pPr>
          </w:p>
        </w:tc>
        <w:tc>
          <w:tcPr>
            <w:tcW w:w="1314" w:type="dxa"/>
            <w:gridSpan w:val="2"/>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11" w:type="dxa"/>
            <w:vMerge w:val="continue"/>
            <w:vAlign w:val="center"/>
          </w:tcPr>
          <w:p>
            <w:pPr>
              <w:jc w:val="center"/>
              <w:rPr>
                <w:color w:val="000000"/>
                <w:sz w:val="24"/>
              </w:rPr>
            </w:pPr>
          </w:p>
        </w:tc>
        <w:tc>
          <w:tcPr>
            <w:tcW w:w="2078" w:type="dxa"/>
            <w:gridSpan w:val="2"/>
            <w:vAlign w:val="center"/>
          </w:tcPr>
          <w:p>
            <w:pPr>
              <w:jc w:val="center"/>
              <w:rPr>
                <w:rFonts w:hint="eastAsia"/>
                <w:color w:val="000000"/>
                <w:sz w:val="24"/>
              </w:rPr>
            </w:pPr>
            <w:r>
              <w:rPr>
                <w:rFonts w:hint="eastAsia"/>
                <w:color w:val="000000"/>
                <w:sz w:val="24"/>
              </w:rPr>
              <w:t>工作场所级别</w:t>
            </w:r>
          </w:p>
          <w:p>
            <w:pPr>
              <w:jc w:val="center"/>
              <w:rPr>
                <w:color w:val="000000"/>
                <w:sz w:val="24"/>
              </w:rPr>
            </w:pPr>
            <w:r>
              <w:rPr>
                <w:rFonts w:hint="eastAsia"/>
                <w:color w:val="000000"/>
                <w:sz w:val="24"/>
              </w:rPr>
              <w:t>（个数）</w:t>
            </w:r>
            <w:r>
              <w:rPr>
                <w:rFonts w:hint="eastAsia" w:ascii="宋体" w:hAnsi="宋体" w:cs="宋体"/>
                <w:color w:val="FF0000"/>
                <w:sz w:val="18"/>
                <w:szCs w:val="18"/>
                <w:lang w:eastAsia="zh-CN"/>
              </w:rPr>
              <w:t>（准确勾选）</w:t>
            </w:r>
          </w:p>
        </w:tc>
        <w:tc>
          <w:tcPr>
            <w:tcW w:w="1980" w:type="dxa"/>
            <w:gridSpan w:val="3"/>
            <w:vAlign w:val="center"/>
          </w:tcPr>
          <w:p>
            <w:pPr>
              <w:jc w:val="center"/>
              <w:rPr>
                <w:color w:val="000000"/>
                <w:sz w:val="24"/>
              </w:rPr>
            </w:pPr>
            <w:r>
              <w:rPr>
                <w:rFonts w:hint="eastAsia"/>
                <w:color w:val="000000"/>
                <w:sz w:val="24"/>
              </w:rPr>
              <w:t>甲级</w:t>
            </w:r>
            <w:r>
              <w:rPr>
                <w:rFonts w:hint="eastAsia"/>
                <w:color w:val="000000"/>
                <w:sz w:val="30"/>
                <w:szCs w:val="30"/>
              </w:rPr>
              <w:t>□</w:t>
            </w:r>
            <w:r>
              <w:rPr>
                <w:rFonts w:hint="eastAsia"/>
                <w:color w:val="000000"/>
                <w:sz w:val="24"/>
              </w:rPr>
              <w:t>（</w:t>
            </w:r>
            <w:r>
              <w:rPr>
                <w:rFonts w:hint="eastAsia"/>
                <w:color w:val="000000"/>
                <w:sz w:val="24"/>
                <w:lang w:val="en-US" w:eastAsia="zh-CN"/>
              </w:rPr>
              <w:t xml:space="preserve"> </w:t>
            </w:r>
            <w:r>
              <w:rPr>
                <w:rFonts w:hint="eastAsia"/>
                <w:color w:val="000000"/>
                <w:sz w:val="24"/>
              </w:rPr>
              <w:t>）</w:t>
            </w:r>
          </w:p>
        </w:tc>
        <w:tc>
          <w:tcPr>
            <w:tcW w:w="1980" w:type="dxa"/>
            <w:gridSpan w:val="6"/>
            <w:vAlign w:val="center"/>
          </w:tcPr>
          <w:p>
            <w:pPr>
              <w:jc w:val="center"/>
              <w:rPr>
                <w:rFonts w:hint="eastAsia" w:eastAsia="宋体"/>
                <w:color w:val="000000"/>
                <w:sz w:val="24"/>
                <w:lang w:eastAsia="zh-CN"/>
              </w:rPr>
            </w:pPr>
            <w:r>
              <w:rPr>
                <w:rFonts w:hint="eastAsia"/>
                <w:color w:val="000000"/>
                <w:sz w:val="24"/>
              </w:rPr>
              <w:t>乙级</w:t>
            </w:r>
            <w:r>
              <w:rPr>
                <w:rFonts w:hint="eastAsia"/>
                <w:color w:val="000000"/>
                <w:sz w:val="30"/>
                <w:szCs w:val="30"/>
              </w:rPr>
              <w:t>□</w:t>
            </w:r>
            <w:r>
              <w:rPr>
                <w:rFonts w:hint="eastAsia"/>
                <w:color w:val="000000"/>
                <w:sz w:val="24"/>
                <w:lang w:eastAsia="zh-CN"/>
              </w:rPr>
              <w:t>（</w:t>
            </w:r>
            <w:r>
              <w:rPr>
                <w:rFonts w:hint="eastAsia"/>
                <w:color w:val="000000"/>
                <w:sz w:val="24"/>
                <w:lang w:val="en-US" w:eastAsia="zh-CN"/>
              </w:rPr>
              <w:t xml:space="preserve"> </w:t>
            </w:r>
            <w:r>
              <w:rPr>
                <w:rFonts w:hint="eastAsia"/>
                <w:color w:val="000000"/>
                <w:sz w:val="24"/>
                <w:lang w:eastAsia="zh-CN"/>
              </w:rPr>
              <w:t>）</w:t>
            </w:r>
          </w:p>
        </w:tc>
        <w:tc>
          <w:tcPr>
            <w:tcW w:w="2034" w:type="dxa"/>
            <w:gridSpan w:val="4"/>
            <w:vAlign w:val="center"/>
          </w:tcPr>
          <w:p>
            <w:pPr>
              <w:jc w:val="center"/>
              <w:rPr>
                <w:rFonts w:hint="eastAsia" w:eastAsia="宋体"/>
                <w:color w:val="000000"/>
                <w:sz w:val="24"/>
                <w:lang w:eastAsia="zh-CN"/>
              </w:rPr>
            </w:pPr>
            <w:r>
              <w:rPr>
                <w:rFonts w:hint="eastAsia"/>
                <w:color w:val="000000"/>
                <w:sz w:val="24"/>
              </w:rPr>
              <w:t>丙级</w:t>
            </w:r>
            <w:r>
              <w:rPr>
                <w:rFonts w:hint="eastAsia"/>
                <w:color w:val="000000"/>
                <w:sz w:val="30"/>
                <w:szCs w:val="30"/>
              </w:rPr>
              <w:t>□</w:t>
            </w:r>
            <w:r>
              <w:rPr>
                <w:rFonts w:hint="eastAsia"/>
                <w:color w:val="000000"/>
                <w:sz w:val="24"/>
                <w:lang w:eastAsia="zh-CN"/>
              </w:rPr>
              <w:t>（</w:t>
            </w:r>
            <w:r>
              <w:rPr>
                <w:rFonts w:hint="eastAsia"/>
                <w:color w:val="000000"/>
                <w:sz w:val="24"/>
                <w:lang w:val="en-US" w:eastAsia="zh-CN"/>
              </w:rPr>
              <w:t xml:space="preserve"> </w:t>
            </w:r>
            <w:r>
              <w:rPr>
                <w:rFonts w:hint="eastAsia"/>
                <w:color w:val="00000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011" w:type="dxa"/>
            <w:vMerge w:val="restart"/>
            <w:vAlign w:val="center"/>
          </w:tcPr>
          <w:p>
            <w:pPr>
              <w:jc w:val="center"/>
              <w:rPr>
                <w:color w:val="000000"/>
                <w:sz w:val="24"/>
              </w:rPr>
            </w:pPr>
            <w:r>
              <w:rPr>
                <w:rFonts w:hint="eastAsia"/>
                <w:color w:val="000000"/>
                <w:sz w:val="24"/>
              </w:rPr>
              <w:t>密封型放射性同位素</w:t>
            </w:r>
          </w:p>
        </w:tc>
        <w:tc>
          <w:tcPr>
            <w:tcW w:w="2078" w:type="dxa"/>
            <w:gridSpan w:val="2"/>
            <w:vAlign w:val="center"/>
          </w:tcPr>
          <w:p>
            <w:pPr>
              <w:jc w:val="center"/>
              <w:rPr>
                <w:color w:val="000000"/>
                <w:sz w:val="24"/>
              </w:rPr>
            </w:pPr>
            <w:r>
              <w:rPr>
                <w:rFonts w:hint="eastAsia"/>
                <w:color w:val="000000"/>
                <w:sz w:val="24"/>
              </w:rPr>
              <w:t>核素名称</w:t>
            </w:r>
          </w:p>
        </w:tc>
        <w:tc>
          <w:tcPr>
            <w:tcW w:w="1080" w:type="dxa"/>
            <w:vAlign w:val="center"/>
          </w:tcPr>
          <w:p>
            <w:pPr>
              <w:jc w:val="center"/>
              <w:rPr>
                <w:color w:val="000000"/>
                <w:szCs w:val="21"/>
              </w:rPr>
            </w:pPr>
            <w:r>
              <w:rPr>
                <w:rFonts w:hint="eastAsia"/>
                <w:color w:val="000000"/>
                <w:szCs w:val="21"/>
              </w:rPr>
              <w:t>活度(Bq)</w:t>
            </w:r>
          </w:p>
        </w:tc>
        <w:tc>
          <w:tcPr>
            <w:tcW w:w="1800" w:type="dxa"/>
            <w:gridSpan w:val="5"/>
            <w:vAlign w:val="center"/>
          </w:tcPr>
          <w:p>
            <w:pPr>
              <w:jc w:val="center"/>
              <w:rPr>
                <w:color w:val="000000"/>
                <w:szCs w:val="21"/>
              </w:rPr>
            </w:pPr>
            <w:r>
              <w:rPr>
                <w:rFonts w:hint="eastAsia"/>
                <w:color w:val="000000"/>
                <w:szCs w:val="21"/>
              </w:rPr>
              <w:t>活度测量日期</w:t>
            </w:r>
          </w:p>
        </w:tc>
        <w:tc>
          <w:tcPr>
            <w:tcW w:w="1620" w:type="dxa"/>
            <w:gridSpan w:val="4"/>
            <w:vAlign w:val="center"/>
          </w:tcPr>
          <w:p>
            <w:pPr>
              <w:jc w:val="center"/>
              <w:rPr>
                <w:color w:val="000000"/>
                <w:sz w:val="24"/>
              </w:rPr>
            </w:pPr>
            <w:r>
              <w:rPr>
                <w:rFonts w:hint="eastAsia"/>
                <w:color w:val="000000"/>
                <w:sz w:val="24"/>
              </w:rPr>
              <w:t>生产厂家</w:t>
            </w:r>
          </w:p>
        </w:tc>
        <w:tc>
          <w:tcPr>
            <w:tcW w:w="1494" w:type="dxa"/>
            <w:gridSpan w:val="3"/>
            <w:vAlign w:val="center"/>
          </w:tcPr>
          <w:p>
            <w:pPr>
              <w:jc w:val="center"/>
              <w:rPr>
                <w:color w:val="000000"/>
                <w:sz w:val="24"/>
              </w:rPr>
            </w:pPr>
            <w:r>
              <w:rPr>
                <w:rFonts w:hint="eastAsia"/>
                <w:color w:val="000000"/>
                <w:sz w:val="24"/>
              </w:rPr>
              <w:t>所在场所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11" w:type="dxa"/>
            <w:vMerge w:val="continue"/>
            <w:vAlign w:val="center"/>
          </w:tcPr>
          <w:p>
            <w:pPr>
              <w:jc w:val="center"/>
              <w:rPr>
                <w:color w:val="000000"/>
                <w:sz w:val="24"/>
              </w:rPr>
            </w:pPr>
          </w:p>
        </w:tc>
        <w:tc>
          <w:tcPr>
            <w:tcW w:w="2078" w:type="dxa"/>
            <w:gridSpan w:val="2"/>
            <w:vAlign w:val="center"/>
          </w:tcPr>
          <w:p>
            <w:pPr>
              <w:rPr>
                <w:color w:val="000000"/>
                <w:sz w:val="24"/>
              </w:rPr>
            </w:pPr>
          </w:p>
        </w:tc>
        <w:tc>
          <w:tcPr>
            <w:tcW w:w="1080" w:type="dxa"/>
            <w:vAlign w:val="center"/>
          </w:tcPr>
          <w:p>
            <w:pPr>
              <w:jc w:val="center"/>
              <w:rPr>
                <w:color w:val="000000"/>
                <w:sz w:val="24"/>
              </w:rPr>
            </w:pPr>
          </w:p>
        </w:tc>
        <w:tc>
          <w:tcPr>
            <w:tcW w:w="1800" w:type="dxa"/>
            <w:gridSpan w:val="5"/>
            <w:vAlign w:val="center"/>
          </w:tcPr>
          <w:p>
            <w:pPr>
              <w:jc w:val="center"/>
              <w:rPr>
                <w:color w:val="000000"/>
                <w:sz w:val="24"/>
              </w:rPr>
            </w:pPr>
          </w:p>
        </w:tc>
        <w:tc>
          <w:tcPr>
            <w:tcW w:w="1620" w:type="dxa"/>
            <w:gridSpan w:val="4"/>
            <w:vAlign w:val="center"/>
          </w:tcPr>
          <w:p>
            <w:pPr>
              <w:jc w:val="center"/>
              <w:rPr>
                <w:color w:val="000000"/>
                <w:sz w:val="24"/>
              </w:rPr>
            </w:pPr>
          </w:p>
        </w:tc>
        <w:tc>
          <w:tcPr>
            <w:tcW w:w="1494" w:type="dxa"/>
            <w:gridSpan w:val="3"/>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011" w:type="dxa"/>
            <w:vMerge w:val="continue"/>
            <w:vAlign w:val="center"/>
          </w:tcPr>
          <w:p>
            <w:pPr>
              <w:jc w:val="center"/>
              <w:rPr>
                <w:color w:val="000000"/>
                <w:sz w:val="24"/>
              </w:rPr>
            </w:pPr>
          </w:p>
        </w:tc>
        <w:tc>
          <w:tcPr>
            <w:tcW w:w="2078" w:type="dxa"/>
            <w:gridSpan w:val="2"/>
            <w:vAlign w:val="center"/>
          </w:tcPr>
          <w:p>
            <w:pPr>
              <w:jc w:val="center"/>
              <w:rPr>
                <w:color w:val="000000"/>
                <w:sz w:val="24"/>
              </w:rPr>
            </w:pPr>
          </w:p>
        </w:tc>
        <w:tc>
          <w:tcPr>
            <w:tcW w:w="1080" w:type="dxa"/>
            <w:vAlign w:val="center"/>
          </w:tcPr>
          <w:p>
            <w:pPr>
              <w:jc w:val="center"/>
              <w:rPr>
                <w:color w:val="000000"/>
                <w:sz w:val="24"/>
              </w:rPr>
            </w:pPr>
          </w:p>
        </w:tc>
        <w:tc>
          <w:tcPr>
            <w:tcW w:w="1800" w:type="dxa"/>
            <w:gridSpan w:val="5"/>
            <w:vAlign w:val="center"/>
          </w:tcPr>
          <w:p>
            <w:pPr>
              <w:jc w:val="center"/>
              <w:rPr>
                <w:color w:val="000000"/>
                <w:sz w:val="24"/>
              </w:rPr>
            </w:pPr>
          </w:p>
        </w:tc>
        <w:tc>
          <w:tcPr>
            <w:tcW w:w="1620" w:type="dxa"/>
            <w:gridSpan w:val="4"/>
            <w:vAlign w:val="center"/>
          </w:tcPr>
          <w:p>
            <w:pPr>
              <w:jc w:val="center"/>
              <w:rPr>
                <w:color w:val="000000"/>
                <w:sz w:val="24"/>
              </w:rPr>
            </w:pPr>
          </w:p>
        </w:tc>
        <w:tc>
          <w:tcPr>
            <w:tcW w:w="1494" w:type="dxa"/>
            <w:gridSpan w:val="3"/>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011" w:type="dxa"/>
            <w:vMerge w:val="continue"/>
            <w:vAlign w:val="center"/>
          </w:tcPr>
          <w:p>
            <w:pPr>
              <w:jc w:val="center"/>
              <w:rPr>
                <w:color w:val="000000"/>
                <w:sz w:val="24"/>
              </w:rPr>
            </w:pPr>
          </w:p>
        </w:tc>
        <w:tc>
          <w:tcPr>
            <w:tcW w:w="2078" w:type="dxa"/>
            <w:gridSpan w:val="2"/>
            <w:vAlign w:val="center"/>
          </w:tcPr>
          <w:p>
            <w:pPr>
              <w:jc w:val="center"/>
              <w:rPr>
                <w:color w:val="000000"/>
                <w:sz w:val="24"/>
              </w:rPr>
            </w:pPr>
          </w:p>
        </w:tc>
        <w:tc>
          <w:tcPr>
            <w:tcW w:w="1080" w:type="dxa"/>
            <w:vAlign w:val="center"/>
          </w:tcPr>
          <w:p>
            <w:pPr>
              <w:jc w:val="center"/>
              <w:rPr>
                <w:color w:val="000000"/>
                <w:sz w:val="24"/>
              </w:rPr>
            </w:pPr>
          </w:p>
        </w:tc>
        <w:tc>
          <w:tcPr>
            <w:tcW w:w="1800" w:type="dxa"/>
            <w:gridSpan w:val="5"/>
            <w:vAlign w:val="center"/>
          </w:tcPr>
          <w:p>
            <w:pPr>
              <w:jc w:val="center"/>
              <w:rPr>
                <w:color w:val="000000"/>
                <w:sz w:val="24"/>
              </w:rPr>
            </w:pPr>
          </w:p>
        </w:tc>
        <w:tc>
          <w:tcPr>
            <w:tcW w:w="1620" w:type="dxa"/>
            <w:gridSpan w:val="4"/>
            <w:vAlign w:val="center"/>
          </w:tcPr>
          <w:p>
            <w:pPr>
              <w:jc w:val="center"/>
              <w:rPr>
                <w:color w:val="000000"/>
                <w:sz w:val="24"/>
              </w:rPr>
            </w:pPr>
          </w:p>
        </w:tc>
        <w:tc>
          <w:tcPr>
            <w:tcW w:w="1494" w:type="dxa"/>
            <w:gridSpan w:val="3"/>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011" w:type="dxa"/>
            <w:vMerge w:val="continue"/>
            <w:vAlign w:val="center"/>
          </w:tcPr>
          <w:p>
            <w:pPr>
              <w:jc w:val="center"/>
              <w:rPr>
                <w:color w:val="000000"/>
                <w:sz w:val="24"/>
              </w:rPr>
            </w:pPr>
          </w:p>
        </w:tc>
        <w:tc>
          <w:tcPr>
            <w:tcW w:w="2078" w:type="dxa"/>
            <w:gridSpan w:val="2"/>
            <w:vAlign w:val="center"/>
          </w:tcPr>
          <w:p>
            <w:pPr>
              <w:jc w:val="center"/>
              <w:rPr>
                <w:color w:val="000000"/>
                <w:sz w:val="24"/>
              </w:rPr>
            </w:pPr>
          </w:p>
        </w:tc>
        <w:tc>
          <w:tcPr>
            <w:tcW w:w="1080" w:type="dxa"/>
            <w:vAlign w:val="center"/>
          </w:tcPr>
          <w:p>
            <w:pPr>
              <w:jc w:val="center"/>
              <w:rPr>
                <w:color w:val="000000"/>
                <w:sz w:val="24"/>
              </w:rPr>
            </w:pPr>
          </w:p>
        </w:tc>
        <w:tc>
          <w:tcPr>
            <w:tcW w:w="1800" w:type="dxa"/>
            <w:gridSpan w:val="5"/>
            <w:vAlign w:val="center"/>
          </w:tcPr>
          <w:p>
            <w:pPr>
              <w:jc w:val="center"/>
              <w:rPr>
                <w:color w:val="000000"/>
                <w:sz w:val="24"/>
              </w:rPr>
            </w:pPr>
          </w:p>
        </w:tc>
        <w:tc>
          <w:tcPr>
            <w:tcW w:w="1620" w:type="dxa"/>
            <w:gridSpan w:val="4"/>
            <w:vAlign w:val="center"/>
          </w:tcPr>
          <w:p>
            <w:pPr>
              <w:jc w:val="center"/>
              <w:rPr>
                <w:color w:val="000000"/>
                <w:sz w:val="24"/>
              </w:rPr>
            </w:pPr>
          </w:p>
        </w:tc>
        <w:tc>
          <w:tcPr>
            <w:tcW w:w="1494" w:type="dxa"/>
            <w:gridSpan w:val="3"/>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11" w:type="dxa"/>
            <w:vMerge w:val="restart"/>
            <w:vAlign w:val="center"/>
          </w:tcPr>
          <w:p>
            <w:pPr>
              <w:jc w:val="center"/>
              <w:rPr>
                <w:color w:val="000000"/>
                <w:sz w:val="24"/>
              </w:rPr>
            </w:pPr>
            <w:r>
              <w:rPr>
                <w:rFonts w:hint="eastAsia"/>
                <w:color w:val="000000"/>
                <w:sz w:val="24"/>
              </w:rPr>
              <w:t>含密封源装置</w:t>
            </w:r>
          </w:p>
        </w:tc>
        <w:tc>
          <w:tcPr>
            <w:tcW w:w="818" w:type="dxa"/>
            <w:vMerge w:val="restart"/>
            <w:vAlign w:val="center"/>
          </w:tcPr>
          <w:p>
            <w:pPr>
              <w:rPr>
                <w:color w:val="000000"/>
                <w:sz w:val="24"/>
              </w:rPr>
            </w:pPr>
            <w:r>
              <w:rPr>
                <w:rFonts w:hint="eastAsia"/>
                <w:color w:val="000000"/>
                <w:sz w:val="24"/>
              </w:rPr>
              <w:t>编号</w:t>
            </w:r>
          </w:p>
        </w:tc>
        <w:tc>
          <w:tcPr>
            <w:tcW w:w="1260" w:type="dxa"/>
            <w:vMerge w:val="restart"/>
            <w:vAlign w:val="center"/>
          </w:tcPr>
          <w:p>
            <w:pPr>
              <w:jc w:val="center"/>
              <w:rPr>
                <w:color w:val="000000"/>
                <w:sz w:val="24"/>
              </w:rPr>
            </w:pPr>
            <w:r>
              <w:rPr>
                <w:rFonts w:hint="eastAsia"/>
                <w:color w:val="000000"/>
                <w:sz w:val="24"/>
              </w:rPr>
              <w:t>装置名称</w:t>
            </w:r>
          </w:p>
        </w:tc>
        <w:tc>
          <w:tcPr>
            <w:tcW w:w="1080" w:type="dxa"/>
            <w:vMerge w:val="restart"/>
            <w:vAlign w:val="center"/>
          </w:tcPr>
          <w:p>
            <w:pPr>
              <w:jc w:val="center"/>
              <w:rPr>
                <w:color w:val="000000"/>
                <w:sz w:val="24"/>
              </w:rPr>
            </w:pPr>
            <w:r>
              <w:rPr>
                <w:rFonts w:hint="eastAsia"/>
                <w:color w:val="000000"/>
                <w:sz w:val="24"/>
              </w:rPr>
              <w:t>型号</w:t>
            </w:r>
          </w:p>
        </w:tc>
        <w:tc>
          <w:tcPr>
            <w:tcW w:w="1260" w:type="dxa"/>
            <w:gridSpan w:val="3"/>
            <w:vMerge w:val="restart"/>
            <w:vAlign w:val="center"/>
          </w:tcPr>
          <w:p>
            <w:pPr>
              <w:jc w:val="center"/>
              <w:rPr>
                <w:color w:val="000000"/>
                <w:sz w:val="24"/>
              </w:rPr>
            </w:pPr>
            <w:r>
              <w:rPr>
                <w:rFonts w:hint="eastAsia"/>
                <w:color w:val="000000"/>
                <w:sz w:val="24"/>
              </w:rPr>
              <w:t>生产</w:t>
            </w:r>
          </w:p>
          <w:p>
            <w:pPr>
              <w:jc w:val="center"/>
              <w:rPr>
                <w:color w:val="000000"/>
                <w:sz w:val="24"/>
              </w:rPr>
            </w:pPr>
            <w:r>
              <w:rPr>
                <w:rFonts w:hint="eastAsia"/>
                <w:color w:val="000000"/>
                <w:sz w:val="24"/>
              </w:rPr>
              <w:t>厂家</w:t>
            </w:r>
          </w:p>
        </w:tc>
        <w:tc>
          <w:tcPr>
            <w:tcW w:w="2520" w:type="dxa"/>
            <w:gridSpan w:val="8"/>
            <w:vAlign w:val="center"/>
          </w:tcPr>
          <w:p>
            <w:pPr>
              <w:jc w:val="center"/>
              <w:rPr>
                <w:color w:val="000000"/>
                <w:sz w:val="24"/>
              </w:rPr>
            </w:pPr>
            <w:r>
              <w:rPr>
                <w:rFonts w:hint="eastAsia"/>
                <w:color w:val="000000"/>
                <w:sz w:val="24"/>
              </w:rPr>
              <w:t>放射源</w:t>
            </w:r>
          </w:p>
        </w:tc>
        <w:tc>
          <w:tcPr>
            <w:tcW w:w="1134" w:type="dxa"/>
            <w:vMerge w:val="restart"/>
            <w:vAlign w:val="center"/>
          </w:tcPr>
          <w:p>
            <w:pPr>
              <w:jc w:val="center"/>
              <w:rPr>
                <w:color w:val="000000"/>
                <w:sz w:val="24"/>
              </w:rPr>
            </w:pPr>
            <w:r>
              <w:rPr>
                <w:rFonts w:hint="eastAsia"/>
                <w:color w:val="000000"/>
                <w:sz w:val="24"/>
              </w:rPr>
              <w:t>所在场所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1011" w:type="dxa"/>
            <w:vMerge w:val="continue"/>
          </w:tcPr>
          <w:p>
            <w:pPr>
              <w:rPr>
                <w:color w:val="000000"/>
                <w:sz w:val="24"/>
              </w:rPr>
            </w:pPr>
          </w:p>
        </w:tc>
        <w:tc>
          <w:tcPr>
            <w:tcW w:w="818" w:type="dxa"/>
            <w:vMerge w:val="continue"/>
            <w:vAlign w:val="center"/>
          </w:tcPr>
          <w:p>
            <w:pPr>
              <w:jc w:val="center"/>
              <w:rPr>
                <w:color w:val="000000"/>
                <w:sz w:val="24"/>
              </w:rPr>
            </w:pPr>
          </w:p>
        </w:tc>
        <w:tc>
          <w:tcPr>
            <w:tcW w:w="1260" w:type="dxa"/>
            <w:vMerge w:val="continue"/>
            <w:vAlign w:val="center"/>
          </w:tcPr>
          <w:p>
            <w:pPr>
              <w:jc w:val="center"/>
              <w:rPr>
                <w:color w:val="000000"/>
                <w:sz w:val="24"/>
              </w:rPr>
            </w:pPr>
          </w:p>
        </w:tc>
        <w:tc>
          <w:tcPr>
            <w:tcW w:w="1080" w:type="dxa"/>
            <w:vMerge w:val="continue"/>
            <w:vAlign w:val="center"/>
          </w:tcPr>
          <w:p>
            <w:pPr>
              <w:jc w:val="center"/>
              <w:rPr>
                <w:color w:val="000000"/>
                <w:sz w:val="24"/>
              </w:rPr>
            </w:pPr>
          </w:p>
        </w:tc>
        <w:tc>
          <w:tcPr>
            <w:tcW w:w="1260" w:type="dxa"/>
            <w:gridSpan w:val="3"/>
            <w:vMerge w:val="continue"/>
            <w:vAlign w:val="center"/>
          </w:tcPr>
          <w:p>
            <w:pPr>
              <w:jc w:val="center"/>
              <w:rPr>
                <w:color w:val="000000"/>
                <w:sz w:val="24"/>
              </w:rPr>
            </w:pPr>
          </w:p>
        </w:tc>
        <w:tc>
          <w:tcPr>
            <w:tcW w:w="900" w:type="dxa"/>
            <w:gridSpan w:val="3"/>
            <w:vAlign w:val="center"/>
          </w:tcPr>
          <w:p>
            <w:pPr>
              <w:jc w:val="center"/>
              <w:rPr>
                <w:color w:val="000000"/>
                <w:sz w:val="24"/>
              </w:rPr>
            </w:pPr>
            <w:r>
              <w:rPr>
                <w:rFonts w:hint="eastAsia"/>
                <w:color w:val="000000"/>
                <w:sz w:val="24"/>
              </w:rPr>
              <w:t>核素名称</w:t>
            </w:r>
          </w:p>
        </w:tc>
        <w:tc>
          <w:tcPr>
            <w:tcW w:w="720" w:type="dxa"/>
            <w:gridSpan w:val="2"/>
            <w:vAlign w:val="center"/>
          </w:tcPr>
          <w:p>
            <w:pPr>
              <w:jc w:val="center"/>
              <w:rPr>
                <w:color w:val="000000"/>
                <w:sz w:val="24"/>
              </w:rPr>
            </w:pPr>
            <w:r>
              <w:rPr>
                <w:rFonts w:hint="eastAsia"/>
                <w:color w:val="000000"/>
                <w:sz w:val="24"/>
              </w:rPr>
              <w:t>活度(</w:t>
            </w:r>
            <w:r>
              <w:rPr>
                <w:color w:val="000000"/>
                <w:sz w:val="24"/>
              </w:rPr>
              <w:t>Bq</w:t>
            </w:r>
            <w:r>
              <w:rPr>
                <w:rFonts w:hint="eastAsia"/>
                <w:color w:val="000000"/>
                <w:sz w:val="24"/>
              </w:rPr>
              <w:t>)</w:t>
            </w:r>
          </w:p>
        </w:tc>
        <w:tc>
          <w:tcPr>
            <w:tcW w:w="900" w:type="dxa"/>
            <w:gridSpan w:val="3"/>
            <w:vAlign w:val="center"/>
          </w:tcPr>
          <w:p>
            <w:pPr>
              <w:jc w:val="center"/>
              <w:rPr>
                <w:color w:val="000000"/>
                <w:sz w:val="24"/>
              </w:rPr>
            </w:pPr>
            <w:r>
              <w:rPr>
                <w:rFonts w:hint="eastAsia"/>
                <w:color w:val="000000"/>
                <w:sz w:val="24"/>
              </w:rPr>
              <w:t>活度测量日期</w:t>
            </w:r>
          </w:p>
        </w:tc>
        <w:tc>
          <w:tcPr>
            <w:tcW w:w="1134" w:type="dxa"/>
            <w:vMerge w:val="continue"/>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011" w:type="dxa"/>
            <w:vMerge w:val="continue"/>
          </w:tcPr>
          <w:p>
            <w:pPr>
              <w:rPr>
                <w:color w:val="000000"/>
                <w:sz w:val="24"/>
              </w:rPr>
            </w:pPr>
          </w:p>
        </w:tc>
        <w:tc>
          <w:tcPr>
            <w:tcW w:w="818" w:type="dxa"/>
            <w:vAlign w:val="center"/>
          </w:tcPr>
          <w:p>
            <w:pPr>
              <w:jc w:val="center"/>
              <w:rPr>
                <w:color w:val="000000"/>
                <w:sz w:val="24"/>
              </w:rPr>
            </w:pPr>
          </w:p>
        </w:tc>
        <w:tc>
          <w:tcPr>
            <w:tcW w:w="1260" w:type="dxa"/>
            <w:vAlign w:val="center"/>
          </w:tcPr>
          <w:p>
            <w:pPr>
              <w:jc w:val="center"/>
              <w:rPr>
                <w:color w:val="000000"/>
                <w:sz w:val="24"/>
              </w:rPr>
            </w:pPr>
          </w:p>
        </w:tc>
        <w:tc>
          <w:tcPr>
            <w:tcW w:w="1080" w:type="dxa"/>
            <w:vAlign w:val="center"/>
          </w:tcPr>
          <w:p>
            <w:pPr>
              <w:jc w:val="center"/>
              <w:rPr>
                <w:color w:val="000000"/>
                <w:sz w:val="24"/>
              </w:rPr>
            </w:pPr>
          </w:p>
        </w:tc>
        <w:tc>
          <w:tcPr>
            <w:tcW w:w="1260" w:type="dxa"/>
            <w:gridSpan w:val="3"/>
            <w:vAlign w:val="center"/>
          </w:tcPr>
          <w:p>
            <w:pPr>
              <w:jc w:val="center"/>
              <w:rPr>
                <w:color w:val="000000"/>
                <w:sz w:val="24"/>
              </w:rPr>
            </w:pPr>
          </w:p>
        </w:tc>
        <w:tc>
          <w:tcPr>
            <w:tcW w:w="900" w:type="dxa"/>
            <w:gridSpan w:val="3"/>
            <w:vAlign w:val="center"/>
          </w:tcPr>
          <w:p>
            <w:pPr>
              <w:jc w:val="center"/>
              <w:rPr>
                <w:color w:val="000000"/>
                <w:sz w:val="24"/>
              </w:rPr>
            </w:pPr>
          </w:p>
        </w:tc>
        <w:tc>
          <w:tcPr>
            <w:tcW w:w="720" w:type="dxa"/>
            <w:gridSpan w:val="2"/>
            <w:vAlign w:val="center"/>
          </w:tcPr>
          <w:p>
            <w:pPr>
              <w:jc w:val="center"/>
              <w:rPr>
                <w:color w:val="000000"/>
                <w:sz w:val="24"/>
              </w:rPr>
            </w:pPr>
          </w:p>
        </w:tc>
        <w:tc>
          <w:tcPr>
            <w:tcW w:w="900" w:type="dxa"/>
            <w:gridSpan w:val="3"/>
            <w:vAlign w:val="center"/>
          </w:tcPr>
          <w:p>
            <w:pPr>
              <w:jc w:val="center"/>
              <w:rPr>
                <w:color w:val="000000"/>
                <w:sz w:val="24"/>
              </w:rPr>
            </w:pPr>
          </w:p>
        </w:tc>
        <w:tc>
          <w:tcPr>
            <w:tcW w:w="1134" w:type="dxa"/>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011" w:type="dxa"/>
            <w:vMerge w:val="continue"/>
          </w:tcPr>
          <w:p>
            <w:pPr>
              <w:rPr>
                <w:color w:val="000000"/>
                <w:sz w:val="24"/>
              </w:rPr>
            </w:pPr>
          </w:p>
        </w:tc>
        <w:tc>
          <w:tcPr>
            <w:tcW w:w="818" w:type="dxa"/>
          </w:tcPr>
          <w:p>
            <w:pPr>
              <w:rPr>
                <w:color w:val="000000"/>
                <w:sz w:val="24"/>
              </w:rPr>
            </w:pPr>
          </w:p>
        </w:tc>
        <w:tc>
          <w:tcPr>
            <w:tcW w:w="1260" w:type="dxa"/>
          </w:tcPr>
          <w:p>
            <w:pPr>
              <w:rPr>
                <w:color w:val="000000"/>
                <w:sz w:val="24"/>
              </w:rPr>
            </w:pPr>
          </w:p>
        </w:tc>
        <w:tc>
          <w:tcPr>
            <w:tcW w:w="1080" w:type="dxa"/>
          </w:tcPr>
          <w:p>
            <w:pPr>
              <w:rPr>
                <w:color w:val="000000"/>
                <w:sz w:val="24"/>
              </w:rPr>
            </w:pPr>
          </w:p>
        </w:tc>
        <w:tc>
          <w:tcPr>
            <w:tcW w:w="1260" w:type="dxa"/>
            <w:gridSpan w:val="3"/>
          </w:tcPr>
          <w:p>
            <w:pPr>
              <w:rPr>
                <w:color w:val="000000"/>
                <w:sz w:val="24"/>
              </w:rPr>
            </w:pPr>
          </w:p>
        </w:tc>
        <w:tc>
          <w:tcPr>
            <w:tcW w:w="900" w:type="dxa"/>
            <w:gridSpan w:val="3"/>
          </w:tcPr>
          <w:p>
            <w:pPr>
              <w:rPr>
                <w:color w:val="000000"/>
                <w:sz w:val="24"/>
              </w:rPr>
            </w:pPr>
          </w:p>
        </w:tc>
        <w:tc>
          <w:tcPr>
            <w:tcW w:w="720" w:type="dxa"/>
            <w:gridSpan w:val="2"/>
          </w:tcPr>
          <w:p>
            <w:pPr>
              <w:rPr>
                <w:color w:val="000000"/>
                <w:sz w:val="24"/>
              </w:rPr>
            </w:pPr>
          </w:p>
        </w:tc>
        <w:tc>
          <w:tcPr>
            <w:tcW w:w="900" w:type="dxa"/>
            <w:gridSpan w:val="3"/>
          </w:tcPr>
          <w:p>
            <w:pPr>
              <w:rPr>
                <w:color w:val="000000"/>
                <w:sz w:val="24"/>
              </w:rPr>
            </w:pPr>
          </w:p>
        </w:tc>
        <w:tc>
          <w:tcPr>
            <w:tcW w:w="1134" w:type="dxa"/>
          </w:tcPr>
          <w:p>
            <w:pP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11" w:type="dxa"/>
            <w:vMerge w:val="continue"/>
          </w:tcPr>
          <w:p>
            <w:pPr>
              <w:rPr>
                <w:color w:val="000000"/>
                <w:sz w:val="24"/>
              </w:rPr>
            </w:pPr>
          </w:p>
        </w:tc>
        <w:tc>
          <w:tcPr>
            <w:tcW w:w="818" w:type="dxa"/>
          </w:tcPr>
          <w:p>
            <w:pPr>
              <w:rPr>
                <w:color w:val="000000"/>
                <w:sz w:val="24"/>
              </w:rPr>
            </w:pPr>
          </w:p>
        </w:tc>
        <w:tc>
          <w:tcPr>
            <w:tcW w:w="1260" w:type="dxa"/>
          </w:tcPr>
          <w:p>
            <w:pPr>
              <w:rPr>
                <w:color w:val="000000"/>
                <w:sz w:val="24"/>
              </w:rPr>
            </w:pPr>
          </w:p>
        </w:tc>
        <w:tc>
          <w:tcPr>
            <w:tcW w:w="1080" w:type="dxa"/>
          </w:tcPr>
          <w:p>
            <w:pPr>
              <w:rPr>
                <w:color w:val="000000"/>
                <w:sz w:val="24"/>
              </w:rPr>
            </w:pPr>
          </w:p>
        </w:tc>
        <w:tc>
          <w:tcPr>
            <w:tcW w:w="1260" w:type="dxa"/>
            <w:gridSpan w:val="3"/>
          </w:tcPr>
          <w:p>
            <w:pPr>
              <w:rPr>
                <w:color w:val="000000"/>
                <w:sz w:val="24"/>
              </w:rPr>
            </w:pPr>
          </w:p>
        </w:tc>
        <w:tc>
          <w:tcPr>
            <w:tcW w:w="900" w:type="dxa"/>
            <w:gridSpan w:val="3"/>
          </w:tcPr>
          <w:p>
            <w:pPr>
              <w:rPr>
                <w:color w:val="000000"/>
                <w:sz w:val="24"/>
              </w:rPr>
            </w:pPr>
          </w:p>
        </w:tc>
        <w:tc>
          <w:tcPr>
            <w:tcW w:w="720" w:type="dxa"/>
            <w:gridSpan w:val="2"/>
          </w:tcPr>
          <w:p>
            <w:pPr>
              <w:rPr>
                <w:color w:val="000000"/>
                <w:sz w:val="24"/>
              </w:rPr>
            </w:pPr>
          </w:p>
        </w:tc>
        <w:tc>
          <w:tcPr>
            <w:tcW w:w="900" w:type="dxa"/>
            <w:gridSpan w:val="3"/>
          </w:tcPr>
          <w:p>
            <w:pPr>
              <w:rPr>
                <w:color w:val="000000"/>
                <w:sz w:val="24"/>
              </w:rPr>
            </w:pPr>
          </w:p>
        </w:tc>
        <w:tc>
          <w:tcPr>
            <w:tcW w:w="1134" w:type="dxa"/>
          </w:tcPr>
          <w:p>
            <w:pP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2" w:hRule="atLeast"/>
        </w:trPr>
        <w:tc>
          <w:tcPr>
            <w:tcW w:w="9083" w:type="dxa"/>
            <w:gridSpan w:val="16"/>
          </w:tcPr>
          <w:p>
            <w:pPr>
              <w:pageBreakBefore w:val="0"/>
              <w:kinsoku/>
              <w:wordWrap/>
              <w:overflowPunct/>
              <w:topLinePunct w:val="0"/>
              <w:bidi w:val="0"/>
              <w:spacing w:beforeAutospacing="0" w:afterAutospacing="0" w:line="240" w:lineRule="auto"/>
              <w:ind w:left="0" w:leftChars="0" w:right="0" w:rightChars="0"/>
              <w:jc w:val="center"/>
              <w:rPr>
                <w:rFonts w:hint="eastAsia" w:ascii="宋体" w:hAnsi="宋体" w:eastAsia="宋体" w:cs="宋体"/>
                <w:sz w:val="21"/>
                <w:szCs w:val="21"/>
              </w:rPr>
            </w:pPr>
            <w:r>
              <w:rPr>
                <w:rFonts w:hint="eastAsia" w:ascii="宋体" w:hAnsi="宋体" w:eastAsia="宋体" w:cs="宋体"/>
                <w:b/>
                <w:bCs/>
                <w:sz w:val="21"/>
                <w:szCs w:val="21"/>
              </w:rPr>
              <w:t>保 证 申 明</w:t>
            </w:r>
          </w:p>
          <w:p>
            <w:pPr>
              <w:pageBreakBefore w:val="0"/>
              <w:kinsoku/>
              <w:wordWrap/>
              <w:overflowPunct/>
              <w:topLinePunct w:val="0"/>
              <w:bidi w:val="0"/>
              <w:spacing w:beforeAutospacing="0" w:afterAutospacing="0" w:line="240" w:lineRule="auto"/>
              <w:ind w:left="0" w:leftChars="0" w:right="0" w:rightChars="0" w:firstLine="420" w:firstLineChars="200"/>
              <w:rPr>
                <w:rFonts w:hint="eastAsia" w:ascii="宋体" w:hAnsi="宋体" w:eastAsia="宋体" w:cs="宋体"/>
                <w:sz w:val="21"/>
                <w:szCs w:val="21"/>
              </w:rPr>
            </w:pPr>
            <w:r>
              <w:rPr>
                <w:rFonts w:hint="eastAsia" w:ascii="宋体" w:hAnsi="宋体" w:eastAsia="宋体" w:cs="宋体"/>
                <w:sz w:val="21"/>
                <w:szCs w:val="21"/>
              </w:rPr>
              <w:t>申请人承诺</w:t>
            </w:r>
            <w:r>
              <w:rPr>
                <w:rFonts w:hint="eastAsia" w:ascii="宋体" w:hAnsi="宋体" w:eastAsia="宋体" w:cs="宋体"/>
                <w:sz w:val="21"/>
                <w:szCs w:val="21"/>
                <w:lang w:eastAsia="zh-CN"/>
              </w:rPr>
              <w:t>：</w:t>
            </w:r>
            <w:r>
              <w:rPr>
                <w:rFonts w:hint="eastAsia" w:ascii="宋体" w:hAnsi="宋体" w:eastAsia="宋体" w:cs="宋体"/>
                <w:sz w:val="21"/>
                <w:szCs w:val="21"/>
              </w:rPr>
              <w:t>本申请书中所填内容及所附资料均真实、合法、有效，复印文本均与原件一致。如有不实之处，本人（单位）愿负相应的法律责任，并承担由此产生的一切后果。</w:t>
            </w:r>
          </w:p>
          <w:p>
            <w:pPr>
              <w:spacing w:line="360" w:lineRule="auto"/>
              <w:ind w:left="480" w:firstLine="4200" w:firstLineChars="2000"/>
              <w:rPr>
                <w:rFonts w:hint="eastAsia" w:ascii="宋体" w:hAnsi="宋体" w:eastAsia="宋体" w:cs="宋体"/>
                <w:sz w:val="21"/>
                <w:szCs w:val="21"/>
              </w:rPr>
            </w:pPr>
          </w:p>
          <w:p>
            <w:pPr>
              <w:spacing w:line="360" w:lineRule="auto"/>
              <w:ind w:firstLine="3570" w:firstLineChars="1700"/>
              <w:rPr>
                <w:rFonts w:hint="eastAsia" w:ascii="宋体" w:hAnsi="宋体" w:eastAsia="宋体" w:cs="宋体"/>
                <w:sz w:val="21"/>
                <w:szCs w:val="21"/>
              </w:rPr>
            </w:pPr>
            <w:r>
              <w:rPr>
                <w:rFonts w:hint="eastAsia" w:ascii="宋体" w:hAnsi="宋体" w:eastAsia="宋体" w:cs="宋体"/>
                <w:sz w:val="21"/>
                <w:szCs w:val="21"/>
              </w:rPr>
              <w:t>申请人</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被委托人</w:t>
            </w:r>
            <w:r>
              <w:rPr>
                <w:rFonts w:hint="eastAsia" w:ascii="宋体" w:hAnsi="宋体" w:eastAsia="宋体" w:cs="宋体"/>
                <w:sz w:val="21"/>
                <w:szCs w:val="21"/>
                <w:lang w:eastAsia="zh-CN"/>
              </w:rPr>
              <w:t>）</w:t>
            </w:r>
            <w:r>
              <w:rPr>
                <w:rFonts w:hint="eastAsia" w:ascii="宋体" w:hAnsi="宋体" w:eastAsia="宋体" w:cs="宋体"/>
                <w:sz w:val="21"/>
                <w:szCs w:val="21"/>
              </w:rPr>
              <w:t>签字</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盖章</w:t>
            </w:r>
            <w:r>
              <w:rPr>
                <w:rFonts w:hint="eastAsia" w:ascii="宋体" w:hAnsi="宋体" w:eastAsia="宋体" w:cs="宋体"/>
                <w:sz w:val="21"/>
                <w:szCs w:val="21"/>
                <w:lang w:eastAsia="zh-CN"/>
              </w:rPr>
              <w:t>）</w:t>
            </w:r>
            <w:r>
              <w:rPr>
                <w:rFonts w:hint="eastAsia" w:ascii="宋体" w:hAnsi="宋体" w:eastAsia="宋体" w:cs="宋体"/>
                <w:sz w:val="21"/>
                <w:szCs w:val="21"/>
              </w:rPr>
              <w:t xml:space="preserve">：                    </w:t>
            </w:r>
          </w:p>
          <w:p>
            <w:pPr>
              <w:ind w:firstLine="7140" w:firstLineChars="3400"/>
              <w:rPr>
                <w:color w:val="000000"/>
                <w:sz w:val="24"/>
              </w:rPr>
            </w:pPr>
            <w:r>
              <w:rPr>
                <w:rFonts w:hint="eastAsia" w:ascii="宋体" w:hAnsi="宋体" w:eastAsia="宋体" w:cs="宋体"/>
                <w:sz w:val="21"/>
                <w:szCs w:val="21"/>
              </w:rPr>
              <w:t xml:space="preserve">年   月    日  </w:t>
            </w:r>
          </w:p>
        </w:tc>
      </w:tr>
    </w:tbl>
    <w:p>
      <w:pPr>
        <w:pStyle w:val="21"/>
        <w:spacing w:after="0"/>
        <w:jc w:val="both"/>
        <w:rPr>
          <w:rFonts w:hint="eastAsia" w:ascii="仿宋_GB2312" w:eastAsia="仿宋_GB2312" w:hAnsiTheme="minorEastAsia"/>
          <w:b w:val="0"/>
          <w:bCs w:val="0"/>
          <w:sz w:val="10"/>
          <w:szCs w:val="10"/>
        </w:rPr>
      </w:pPr>
    </w:p>
    <w:sectPr>
      <w:footerReference r:id="rId3" w:type="default"/>
      <w:pgSz w:w="11906" w:h="16838"/>
      <w:pgMar w:top="1440" w:right="1800" w:bottom="1440" w:left="1800" w:header="851" w:footer="992" w:gutter="0"/>
      <w:pgNumType w:fmt="numberInDash"/>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MingLiU">
    <w:panose1 w:val="02020509000000000000"/>
    <w:charset w:val="88"/>
    <w:family w:val="modern"/>
    <w:pitch w:val="default"/>
    <w:sig w:usb0="A00002FF" w:usb1="28CFFCFA" w:usb2="00000016" w:usb3="00000000" w:csb0="00100001" w:csb1="00000000"/>
  </w:font>
  <w:font w:name="方正小标宋简体">
    <w:panose1 w:val="02000000000000000000"/>
    <w:charset w:val="86"/>
    <w:family w:val="auto"/>
    <w:pitch w:val="default"/>
    <w:sig w:usb0="A00002BF" w:usb1="184F6CFA" w:usb2="00000012" w:usb3="00000000" w:csb0="00040001"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00" w:usb3="00000000" w:csb0="00000000" w:csb1="00000000"/>
  </w:font>
  <w:font w:name="文泉驿正黑">
    <w:panose1 w:val="02000603000000000000"/>
    <w:charset w:val="86"/>
    <w:family w:val="auto"/>
    <w:pitch w:val="default"/>
    <w:sig w:usb0="900002BF" w:usb1="2BDF7DFB" w:usb2="00000036" w:usb3="00000000" w:csb0="603E000D" w:csb1="D2D70000"/>
  </w:font>
  <w:font w:name="等线 Light">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宋体" w:hAnsi="宋体" w:eastAsia="宋体"/>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57608091"/>
                          </w:sdtPr>
                          <w:sdtEndPr>
                            <w:rPr>
                              <w:rFonts w:ascii="宋体" w:hAnsi="宋体" w:eastAsia="宋体"/>
                            </w:rPr>
                          </w:sdtEndPr>
                          <w:sdtContent>
                            <w:p>
                              <w:pPr>
                                <w:pStyle w:val="7"/>
                                <w:jc w:val="center"/>
                                <w:rPr>
                                  <w:rFonts w:ascii="宋体" w:hAnsi="宋体" w:eastAsia="宋体"/>
                                </w:rPr>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2</w:t>
                              </w:r>
                              <w:r>
                                <w:rPr>
                                  <w:rFonts w:ascii="宋体" w:hAnsi="宋体" w:eastAsia="宋体"/>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BdxysBMCAAATBAAADgAAAAAAAAABACAAAAA1AQAAZHJzL2Uyb0RvYy54bWxQSwUGAAAAAAYABgBZ&#10;AQAAugUAAAAA&#10;">
              <v:fill on="f" focussize="0,0"/>
              <v:stroke on="f" weight="0.5pt"/>
              <v:imagedata o:title=""/>
              <o:lock v:ext="edit" aspectratio="f"/>
              <v:textbox inset="0mm,0mm,0mm,0mm" style="mso-fit-shape-to-text:t;">
                <w:txbxContent>
                  <w:sdt>
                    <w:sdtPr>
                      <w:id w:val="-2057608091"/>
                    </w:sdtPr>
                    <w:sdtEndPr>
                      <w:rPr>
                        <w:rFonts w:ascii="宋体" w:hAnsi="宋体" w:eastAsia="宋体"/>
                      </w:rPr>
                    </w:sdtEndPr>
                    <w:sdtContent>
                      <w:p>
                        <w:pPr>
                          <w:pStyle w:val="7"/>
                          <w:jc w:val="center"/>
                          <w:rPr>
                            <w:rFonts w:ascii="宋体" w:hAnsi="宋体" w:eastAsia="宋体"/>
                          </w:rPr>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2</w:t>
                        </w:r>
                        <w:r>
                          <w:rPr>
                            <w:rFonts w:ascii="宋体" w:hAnsi="宋体" w:eastAsia="宋体"/>
                          </w:rPr>
                          <w:fldChar w:fldCharType="end"/>
                        </w:r>
                      </w:p>
                    </w:sdtContent>
                  </w:sdt>
                  <w:p>
                    <w:pPr>
                      <w:pStyle w:val="2"/>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TrueTypeFonts/>
  <w:saveSubset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ZlZTc4ZjFjN2RjMjRkZTZjODUzN2I1YjRlYTVkNGIifQ=="/>
  </w:docVars>
  <w:rsids>
    <w:rsidRoot w:val="00EE08C2"/>
    <w:rsid w:val="00014CBA"/>
    <w:rsid w:val="00057AD5"/>
    <w:rsid w:val="00064ED1"/>
    <w:rsid w:val="000A26C7"/>
    <w:rsid w:val="00153874"/>
    <w:rsid w:val="00160C53"/>
    <w:rsid w:val="001B32EA"/>
    <w:rsid w:val="00227DB9"/>
    <w:rsid w:val="002469B4"/>
    <w:rsid w:val="002A68E5"/>
    <w:rsid w:val="002C020B"/>
    <w:rsid w:val="002C4319"/>
    <w:rsid w:val="002D0298"/>
    <w:rsid w:val="002D463A"/>
    <w:rsid w:val="002E5F31"/>
    <w:rsid w:val="00304E5A"/>
    <w:rsid w:val="003D7445"/>
    <w:rsid w:val="003E37D3"/>
    <w:rsid w:val="00434E1A"/>
    <w:rsid w:val="00484922"/>
    <w:rsid w:val="00506D0E"/>
    <w:rsid w:val="005227DC"/>
    <w:rsid w:val="00534030"/>
    <w:rsid w:val="00543304"/>
    <w:rsid w:val="005443D3"/>
    <w:rsid w:val="00552A95"/>
    <w:rsid w:val="005537EE"/>
    <w:rsid w:val="005E7DC6"/>
    <w:rsid w:val="005F4542"/>
    <w:rsid w:val="0065634E"/>
    <w:rsid w:val="006B1309"/>
    <w:rsid w:val="006B4273"/>
    <w:rsid w:val="007475CD"/>
    <w:rsid w:val="007A401E"/>
    <w:rsid w:val="007D41B9"/>
    <w:rsid w:val="007E6FC3"/>
    <w:rsid w:val="008044CF"/>
    <w:rsid w:val="00811DD4"/>
    <w:rsid w:val="00893EBB"/>
    <w:rsid w:val="008B3E6C"/>
    <w:rsid w:val="008D2FFE"/>
    <w:rsid w:val="00937737"/>
    <w:rsid w:val="0094019D"/>
    <w:rsid w:val="009C7A1D"/>
    <w:rsid w:val="009F65AE"/>
    <w:rsid w:val="00A86273"/>
    <w:rsid w:val="00AB42B8"/>
    <w:rsid w:val="00B12CCD"/>
    <w:rsid w:val="00B5008B"/>
    <w:rsid w:val="00B56392"/>
    <w:rsid w:val="00B84B5E"/>
    <w:rsid w:val="00BD03A6"/>
    <w:rsid w:val="00BE6031"/>
    <w:rsid w:val="00C01C4D"/>
    <w:rsid w:val="00C2257B"/>
    <w:rsid w:val="00C538DD"/>
    <w:rsid w:val="00C75410"/>
    <w:rsid w:val="00C92D12"/>
    <w:rsid w:val="00CA07BB"/>
    <w:rsid w:val="00CC360A"/>
    <w:rsid w:val="00CE031D"/>
    <w:rsid w:val="00D13778"/>
    <w:rsid w:val="00D44A37"/>
    <w:rsid w:val="00DC258B"/>
    <w:rsid w:val="00DC6498"/>
    <w:rsid w:val="00E63E9E"/>
    <w:rsid w:val="00E76625"/>
    <w:rsid w:val="00ED0CF2"/>
    <w:rsid w:val="00EE08C2"/>
    <w:rsid w:val="00EF0CED"/>
    <w:rsid w:val="00EF577A"/>
    <w:rsid w:val="00F01E77"/>
    <w:rsid w:val="00F13427"/>
    <w:rsid w:val="00F453FB"/>
    <w:rsid w:val="00FB1FCF"/>
    <w:rsid w:val="011272DF"/>
    <w:rsid w:val="012F4CA1"/>
    <w:rsid w:val="01865F78"/>
    <w:rsid w:val="019C4D0B"/>
    <w:rsid w:val="01D627A5"/>
    <w:rsid w:val="02107303"/>
    <w:rsid w:val="02795C2E"/>
    <w:rsid w:val="027B2AE4"/>
    <w:rsid w:val="02F66455"/>
    <w:rsid w:val="030960FF"/>
    <w:rsid w:val="04075E4A"/>
    <w:rsid w:val="053C2C49"/>
    <w:rsid w:val="05E629DD"/>
    <w:rsid w:val="05FC4772"/>
    <w:rsid w:val="07921036"/>
    <w:rsid w:val="08514947"/>
    <w:rsid w:val="08C92D70"/>
    <w:rsid w:val="08E2208B"/>
    <w:rsid w:val="091A5787"/>
    <w:rsid w:val="0991083D"/>
    <w:rsid w:val="09F204B1"/>
    <w:rsid w:val="0A286350"/>
    <w:rsid w:val="0A8464FD"/>
    <w:rsid w:val="0B02146E"/>
    <w:rsid w:val="0B52570E"/>
    <w:rsid w:val="0B731234"/>
    <w:rsid w:val="0BA55866"/>
    <w:rsid w:val="0BD14AF8"/>
    <w:rsid w:val="0C1C7A68"/>
    <w:rsid w:val="0DCE08EE"/>
    <w:rsid w:val="0E9969E1"/>
    <w:rsid w:val="0EA866D6"/>
    <w:rsid w:val="0EAB3915"/>
    <w:rsid w:val="10CB2541"/>
    <w:rsid w:val="112B0A57"/>
    <w:rsid w:val="112D56A7"/>
    <w:rsid w:val="13CB7DA9"/>
    <w:rsid w:val="149B0BD1"/>
    <w:rsid w:val="14C13CF8"/>
    <w:rsid w:val="15363132"/>
    <w:rsid w:val="1594241D"/>
    <w:rsid w:val="15E45152"/>
    <w:rsid w:val="164248D0"/>
    <w:rsid w:val="167828E7"/>
    <w:rsid w:val="17491AD2"/>
    <w:rsid w:val="17B52061"/>
    <w:rsid w:val="17CA65CA"/>
    <w:rsid w:val="189E5B8C"/>
    <w:rsid w:val="18DF3CBE"/>
    <w:rsid w:val="190E050C"/>
    <w:rsid w:val="195B3ADB"/>
    <w:rsid w:val="19B968F6"/>
    <w:rsid w:val="19E95EE4"/>
    <w:rsid w:val="1A5634BD"/>
    <w:rsid w:val="1A910695"/>
    <w:rsid w:val="1AF126F7"/>
    <w:rsid w:val="1B121B02"/>
    <w:rsid w:val="1CDC18CA"/>
    <w:rsid w:val="1CE73A7C"/>
    <w:rsid w:val="1D5726AE"/>
    <w:rsid w:val="1DDE4B7D"/>
    <w:rsid w:val="1DFD1AFF"/>
    <w:rsid w:val="1EF243BA"/>
    <w:rsid w:val="1F1322E7"/>
    <w:rsid w:val="1F2D65B3"/>
    <w:rsid w:val="202A53EE"/>
    <w:rsid w:val="2039253E"/>
    <w:rsid w:val="2055330C"/>
    <w:rsid w:val="211803A6"/>
    <w:rsid w:val="240F5889"/>
    <w:rsid w:val="24975D1E"/>
    <w:rsid w:val="255F5191"/>
    <w:rsid w:val="26E34858"/>
    <w:rsid w:val="2702763A"/>
    <w:rsid w:val="2B5B2B11"/>
    <w:rsid w:val="2BC510E2"/>
    <w:rsid w:val="2C906491"/>
    <w:rsid w:val="2D870D8D"/>
    <w:rsid w:val="2DD36848"/>
    <w:rsid w:val="2E2A34C6"/>
    <w:rsid w:val="2E2C38E5"/>
    <w:rsid w:val="2ECD6253"/>
    <w:rsid w:val="2F527179"/>
    <w:rsid w:val="2F914E2B"/>
    <w:rsid w:val="302C6158"/>
    <w:rsid w:val="305407DE"/>
    <w:rsid w:val="30F44D6F"/>
    <w:rsid w:val="317C04DD"/>
    <w:rsid w:val="325752E0"/>
    <w:rsid w:val="3260389B"/>
    <w:rsid w:val="32B20E5A"/>
    <w:rsid w:val="332F1ECD"/>
    <w:rsid w:val="339975F3"/>
    <w:rsid w:val="33F12DF8"/>
    <w:rsid w:val="34C762AB"/>
    <w:rsid w:val="34E97C37"/>
    <w:rsid w:val="34F718E7"/>
    <w:rsid w:val="359249E7"/>
    <w:rsid w:val="35F66AB0"/>
    <w:rsid w:val="36E2523B"/>
    <w:rsid w:val="370203F4"/>
    <w:rsid w:val="37645C9B"/>
    <w:rsid w:val="37CD5272"/>
    <w:rsid w:val="388A4598"/>
    <w:rsid w:val="389D0E2C"/>
    <w:rsid w:val="38CF323E"/>
    <w:rsid w:val="39507275"/>
    <w:rsid w:val="3A992536"/>
    <w:rsid w:val="3B3E3033"/>
    <w:rsid w:val="3DA573C7"/>
    <w:rsid w:val="3E5256F4"/>
    <w:rsid w:val="3E5E0C6D"/>
    <w:rsid w:val="3E921340"/>
    <w:rsid w:val="3F786788"/>
    <w:rsid w:val="3FCB587F"/>
    <w:rsid w:val="41103FFA"/>
    <w:rsid w:val="41253F5D"/>
    <w:rsid w:val="41615B7C"/>
    <w:rsid w:val="41924E45"/>
    <w:rsid w:val="41996244"/>
    <w:rsid w:val="419F2B13"/>
    <w:rsid w:val="42516356"/>
    <w:rsid w:val="428B4A24"/>
    <w:rsid w:val="42DD44E1"/>
    <w:rsid w:val="42FF077D"/>
    <w:rsid w:val="43BD27DD"/>
    <w:rsid w:val="459B6D2C"/>
    <w:rsid w:val="47564321"/>
    <w:rsid w:val="481D289F"/>
    <w:rsid w:val="48E101C2"/>
    <w:rsid w:val="4A23574F"/>
    <w:rsid w:val="4A467E70"/>
    <w:rsid w:val="4B195997"/>
    <w:rsid w:val="4BA57B9B"/>
    <w:rsid w:val="4BDF5E16"/>
    <w:rsid w:val="4C6A31AF"/>
    <w:rsid w:val="4C9F3D1E"/>
    <w:rsid w:val="4CA42FD8"/>
    <w:rsid w:val="4D7944E5"/>
    <w:rsid w:val="4D8B3F74"/>
    <w:rsid w:val="4DB4237C"/>
    <w:rsid w:val="4EE00464"/>
    <w:rsid w:val="4F6350B6"/>
    <w:rsid w:val="4FA84B7B"/>
    <w:rsid w:val="503009B9"/>
    <w:rsid w:val="506647AD"/>
    <w:rsid w:val="51312C3A"/>
    <w:rsid w:val="517B470D"/>
    <w:rsid w:val="519E61EE"/>
    <w:rsid w:val="51D4652A"/>
    <w:rsid w:val="522200EC"/>
    <w:rsid w:val="52C232E7"/>
    <w:rsid w:val="52ED2E41"/>
    <w:rsid w:val="54D92278"/>
    <w:rsid w:val="54E4627D"/>
    <w:rsid w:val="55322ADD"/>
    <w:rsid w:val="554F5C74"/>
    <w:rsid w:val="55780E38"/>
    <w:rsid w:val="55B233BD"/>
    <w:rsid w:val="55B856D8"/>
    <w:rsid w:val="57487DD9"/>
    <w:rsid w:val="57570D2C"/>
    <w:rsid w:val="57927944"/>
    <w:rsid w:val="57E64550"/>
    <w:rsid w:val="5A076C85"/>
    <w:rsid w:val="5A5654C0"/>
    <w:rsid w:val="5A5D389F"/>
    <w:rsid w:val="5ACD3D78"/>
    <w:rsid w:val="5C511426"/>
    <w:rsid w:val="5CFB24F3"/>
    <w:rsid w:val="5D4A21AC"/>
    <w:rsid w:val="5F6366B5"/>
    <w:rsid w:val="5FF93328"/>
    <w:rsid w:val="60C13530"/>
    <w:rsid w:val="60D87565"/>
    <w:rsid w:val="60F1533B"/>
    <w:rsid w:val="610E08A2"/>
    <w:rsid w:val="616109D2"/>
    <w:rsid w:val="61B21920"/>
    <w:rsid w:val="62025E9C"/>
    <w:rsid w:val="623D2523"/>
    <w:rsid w:val="623F3529"/>
    <w:rsid w:val="635C42BE"/>
    <w:rsid w:val="642C3CD8"/>
    <w:rsid w:val="64572560"/>
    <w:rsid w:val="645D794A"/>
    <w:rsid w:val="64937320"/>
    <w:rsid w:val="652D4AA1"/>
    <w:rsid w:val="65D126E6"/>
    <w:rsid w:val="65F77B57"/>
    <w:rsid w:val="660B6C14"/>
    <w:rsid w:val="666B5A41"/>
    <w:rsid w:val="66DC7460"/>
    <w:rsid w:val="670857A5"/>
    <w:rsid w:val="672D1356"/>
    <w:rsid w:val="672F1572"/>
    <w:rsid w:val="67AD7E3F"/>
    <w:rsid w:val="69C73CE4"/>
    <w:rsid w:val="6A835986"/>
    <w:rsid w:val="6AA456C7"/>
    <w:rsid w:val="6B2676CC"/>
    <w:rsid w:val="6B5943AA"/>
    <w:rsid w:val="6B614328"/>
    <w:rsid w:val="6BC51862"/>
    <w:rsid w:val="6C15441B"/>
    <w:rsid w:val="6C1939EA"/>
    <w:rsid w:val="6DFD61FD"/>
    <w:rsid w:val="6E4A3AEF"/>
    <w:rsid w:val="6E5C7A41"/>
    <w:rsid w:val="6EDA2195"/>
    <w:rsid w:val="6FF869A5"/>
    <w:rsid w:val="70B72C7C"/>
    <w:rsid w:val="71341C5F"/>
    <w:rsid w:val="71771B4C"/>
    <w:rsid w:val="721E14E4"/>
    <w:rsid w:val="72264EF8"/>
    <w:rsid w:val="72374470"/>
    <w:rsid w:val="72A526E9"/>
    <w:rsid w:val="73D61072"/>
    <w:rsid w:val="76F747D2"/>
    <w:rsid w:val="76FC3012"/>
    <w:rsid w:val="7708195B"/>
    <w:rsid w:val="775F40FD"/>
    <w:rsid w:val="77A8262E"/>
    <w:rsid w:val="77CF3A7B"/>
    <w:rsid w:val="78696F7E"/>
    <w:rsid w:val="78FF5460"/>
    <w:rsid w:val="79386064"/>
    <w:rsid w:val="79AC0800"/>
    <w:rsid w:val="79E941A2"/>
    <w:rsid w:val="79FC1788"/>
    <w:rsid w:val="7A6F1DFE"/>
    <w:rsid w:val="7ACB2898"/>
    <w:rsid w:val="7BBD4AE9"/>
    <w:rsid w:val="7C026077"/>
    <w:rsid w:val="7C0861C2"/>
    <w:rsid w:val="7C257F85"/>
    <w:rsid w:val="7C6D637A"/>
    <w:rsid w:val="7D220E97"/>
    <w:rsid w:val="7D3B17EA"/>
    <w:rsid w:val="7D8B4674"/>
    <w:rsid w:val="7D923517"/>
    <w:rsid w:val="7DA344BB"/>
    <w:rsid w:val="7E1B15BA"/>
    <w:rsid w:val="7F863357"/>
    <w:rsid w:val="7FA5065A"/>
    <w:rsid w:val="CEEC751B"/>
    <w:rsid w:val="EBFEA3BA"/>
    <w:rsid w:val="F7F732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heme="minorBidi"/>
      <w:kern w:val="2"/>
      <w:sz w:val="24"/>
      <w:szCs w:val="24"/>
      <w:lang w:val="en-US" w:eastAsia="zh-CN" w:bidi="ar-SA"/>
    </w:rPr>
  </w:style>
  <w:style w:type="paragraph" w:styleId="4">
    <w:name w:val="heading 1"/>
    <w:basedOn w:val="1"/>
    <w:next w:val="1"/>
    <w:link w:val="24"/>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rPr>
      <w:rFonts w:ascii="Calibri" w:hAnsi="Calibri" w:eastAsia="宋体" w:cs="Times New Roman"/>
      <w:szCs w:val="22"/>
    </w:rPr>
  </w:style>
  <w:style w:type="paragraph" w:styleId="3">
    <w:name w:val="toc 5"/>
    <w:basedOn w:val="1"/>
    <w:next w:val="1"/>
    <w:qFormat/>
    <w:uiPriority w:val="0"/>
    <w:pPr>
      <w:ind w:left="1680" w:leftChars="800"/>
    </w:pPr>
  </w:style>
  <w:style w:type="paragraph" w:styleId="5">
    <w:name w:val="Body Text Indent"/>
    <w:basedOn w:val="1"/>
    <w:semiHidden/>
    <w:unhideWhenUsed/>
    <w:qFormat/>
    <w:uiPriority w:val="99"/>
    <w:pPr>
      <w:spacing w:after="120"/>
      <w:ind w:left="420" w:leftChars="200"/>
    </w:pPr>
  </w:style>
  <w:style w:type="paragraph" w:styleId="6">
    <w:name w:val="Plain Text"/>
    <w:basedOn w:val="1"/>
    <w:link w:val="25"/>
    <w:qFormat/>
    <w:uiPriority w:val="0"/>
    <w:pPr>
      <w:autoSpaceDE w:val="0"/>
      <w:autoSpaceDN w:val="0"/>
      <w:adjustRightInd w:val="0"/>
      <w:textAlignment w:val="baseline"/>
    </w:pPr>
    <w:rPr>
      <w:rFonts w:ascii="宋体"/>
      <w:szCs w:val="20"/>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100" w:beforeAutospacing="1" w:after="100" w:afterAutospacing="1"/>
      <w:jc w:val="left"/>
    </w:pPr>
    <w:rPr>
      <w:rFonts w:ascii="Calibri" w:hAnsi="Calibri"/>
      <w:kern w:val="0"/>
    </w:rPr>
  </w:style>
  <w:style w:type="paragraph" w:styleId="10">
    <w:name w:val="Title"/>
    <w:basedOn w:val="1"/>
    <w:next w:val="1"/>
    <w:link w:val="18"/>
    <w:qFormat/>
    <w:uiPriority w:val="10"/>
    <w:pPr>
      <w:spacing w:before="240" w:after="60"/>
      <w:jc w:val="center"/>
      <w:outlineLvl w:val="0"/>
    </w:pPr>
    <w:rPr>
      <w:rFonts w:asciiTheme="majorHAnsi" w:hAnsiTheme="majorHAnsi" w:eastAsiaTheme="majorEastAsia" w:cstheme="majorBidi"/>
      <w:b/>
      <w:bCs/>
      <w:sz w:val="32"/>
      <w:szCs w:val="32"/>
    </w:rPr>
  </w:style>
  <w:style w:type="paragraph" w:styleId="11">
    <w:name w:val="Body Text First Indent 2"/>
    <w:basedOn w:val="5"/>
    <w:qFormat/>
    <w:uiPriority w:val="99"/>
    <w:pPr>
      <w:ind w:firstLine="420" w:firstLineChars="200"/>
    </w:p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customStyle="1" w:styleId="16">
    <w:name w:val="页眉 字符"/>
    <w:basedOn w:val="14"/>
    <w:link w:val="8"/>
    <w:qFormat/>
    <w:uiPriority w:val="99"/>
    <w:rPr>
      <w:sz w:val="18"/>
      <w:szCs w:val="18"/>
    </w:rPr>
  </w:style>
  <w:style w:type="character" w:customStyle="1" w:styleId="17">
    <w:name w:val="页脚 字符"/>
    <w:basedOn w:val="14"/>
    <w:link w:val="7"/>
    <w:qFormat/>
    <w:uiPriority w:val="99"/>
    <w:rPr>
      <w:sz w:val="18"/>
      <w:szCs w:val="18"/>
    </w:rPr>
  </w:style>
  <w:style w:type="character" w:customStyle="1" w:styleId="18">
    <w:name w:val="标题 字符"/>
    <w:basedOn w:val="14"/>
    <w:link w:val="10"/>
    <w:qFormat/>
    <w:uiPriority w:val="10"/>
    <w:rPr>
      <w:rFonts w:asciiTheme="majorHAnsi" w:hAnsiTheme="majorHAnsi" w:eastAsiaTheme="majorEastAsia" w:cstheme="majorBidi"/>
      <w:b/>
      <w:bCs/>
      <w:sz w:val="32"/>
      <w:szCs w:val="32"/>
    </w:rPr>
  </w:style>
  <w:style w:type="paragraph" w:styleId="19">
    <w:name w:val="List Paragraph"/>
    <w:basedOn w:val="1"/>
    <w:qFormat/>
    <w:uiPriority w:val="34"/>
    <w:pPr>
      <w:ind w:firstLine="420"/>
    </w:pPr>
  </w:style>
  <w:style w:type="character" w:customStyle="1" w:styleId="20">
    <w:name w:val="正文文本_"/>
    <w:basedOn w:val="14"/>
    <w:link w:val="21"/>
    <w:qFormat/>
    <w:uiPriority w:val="0"/>
    <w:rPr>
      <w:rFonts w:ascii="MingLiU" w:hAnsi="MingLiU" w:eastAsia="MingLiU" w:cs="MingLiU"/>
      <w:sz w:val="34"/>
      <w:szCs w:val="34"/>
      <w:shd w:val="clear" w:color="auto" w:fill="FFFFFF"/>
      <w:lang w:val="zh-CN" w:bidi="zh-CN"/>
    </w:rPr>
  </w:style>
  <w:style w:type="paragraph" w:customStyle="1" w:styleId="21">
    <w:name w:val="正文文本1"/>
    <w:basedOn w:val="1"/>
    <w:link w:val="20"/>
    <w:qFormat/>
    <w:uiPriority w:val="0"/>
    <w:pPr>
      <w:shd w:val="clear" w:color="auto" w:fill="FFFFFF"/>
      <w:spacing w:after="260"/>
      <w:jc w:val="center"/>
    </w:pPr>
    <w:rPr>
      <w:rFonts w:ascii="MingLiU" w:hAnsi="MingLiU" w:eastAsia="MingLiU" w:cs="MingLiU"/>
      <w:sz w:val="34"/>
      <w:szCs w:val="34"/>
      <w:lang w:val="zh-CN" w:bidi="zh-CN"/>
    </w:rPr>
  </w:style>
  <w:style w:type="paragraph" w:customStyle="1" w:styleId="22">
    <w:name w:val="msonormalcxspmiddle"/>
    <w:basedOn w:val="1"/>
    <w:qFormat/>
    <w:uiPriority w:val="0"/>
    <w:pPr>
      <w:widowControl/>
      <w:spacing w:before="100" w:beforeAutospacing="1" w:after="100" w:afterAutospacing="1"/>
      <w:jc w:val="left"/>
    </w:pPr>
    <w:rPr>
      <w:rFonts w:ascii="宋体" w:hAnsi="宋体" w:cs="宋体"/>
      <w:kern w:val="0"/>
    </w:rPr>
  </w:style>
  <w:style w:type="paragraph" w:customStyle="1" w:styleId="23">
    <w:name w:val="Body text|1"/>
    <w:basedOn w:val="1"/>
    <w:link w:val="26"/>
    <w:qFormat/>
    <w:uiPriority w:val="0"/>
    <w:pPr>
      <w:jc w:val="left"/>
    </w:pPr>
    <w:rPr>
      <w:rFonts w:ascii="宋体" w:hAnsi="宋体" w:cs="宋体"/>
      <w:kern w:val="0"/>
      <w:sz w:val="20"/>
      <w:szCs w:val="20"/>
      <w:lang w:val="zh-TW" w:eastAsia="zh-TW" w:bidi="zh-TW"/>
    </w:rPr>
  </w:style>
  <w:style w:type="character" w:customStyle="1" w:styleId="24">
    <w:name w:val="标题 1 字符"/>
    <w:basedOn w:val="14"/>
    <w:link w:val="4"/>
    <w:qFormat/>
    <w:uiPriority w:val="9"/>
    <w:rPr>
      <w:rFonts w:ascii="宋体" w:hAnsi="宋体" w:cs="宋体"/>
      <w:b/>
      <w:bCs/>
      <w:kern w:val="36"/>
      <w:sz w:val="48"/>
      <w:szCs w:val="48"/>
    </w:rPr>
  </w:style>
  <w:style w:type="character" w:customStyle="1" w:styleId="25">
    <w:name w:val="纯文本 字符"/>
    <w:link w:val="6"/>
    <w:qFormat/>
    <w:uiPriority w:val="0"/>
    <w:rPr>
      <w:rFonts w:ascii="宋体" w:eastAsia="仿宋_GB2312" w:cstheme="minorBidi"/>
      <w:kern w:val="2"/>
      <w:sz w:val="24"/>
    </w:rPr>
  </w:style>
  <w:style w:type="character" w:customStyle="1" w:styleId="26">
    <w:name w:val="Body text|1_"/>
    <w:link w:val="23"/>
    <w:qFormat/>
    <w:uiPriority w:val="0"/>
    <w:rPr>
      <w:rFonts w:ascii="宋体" w:hAnsi="宋体" w:eastAsia="仿宋_GB2312" w:cs="宋体"/>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1042</Words>
  <Characters>1059</Characters>
  <Lines>36</Lines>
  <Paragraphs>10</Paragraphs>
  <TotalTime>1</TotalTime>
  <ScaleCrop>false</ScaleCrop>
  <LinksUpToDate>false</LinksUpToDate>
  <CharactersWithSpaces>1062</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2022-10-27T04:32:00Z</dcterms:created>
  <dc:creator>J JL</dc:creator>
  <cp:lastModifiedBy>行政审批处</cp:lastModifiedBy>
  <dcterms:modified xsi:type="dcterms:W3CDTF">2024-07-04T09:28:21Z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y fmtid="{D5CDD505-2E9C-101B-9397-08002B2CF9AE}" pid="3" name="ICV">
    <vt:lpwstr>147F899F0A2E4C3E9F575F5A1A1A8DB1</vt:lpwstr>
  </property>
</Properties>
</file>