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4DBFF9">
      <w:pPr>
        <w:widowControl/>
        <w:spacing w:line="390" w:lineRule="atLeast"/>
        <w:jc w:val="left"/>
        <w:rPr>
          <w:rFonts w:ascii="黑体" w:hAnsi="??" w:eastAsia="黑体"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??" w:eastAsia="黑体"/>
          <w:color w:val="auto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黑体" w:hAnsi="??" w:eastAsia="黑体"/>
          <w:color w:val="auto"/>
          <w:kern w:val="0"/>
          <w:sz w:val="32"/>
          <w:szCs w:val="32"/>
          <w:shd w:val="clear" w:color="auto" w:fill="FFFFFF"/>
          <w:lang w:val="en-US" w:eastAsia="zh-CN"/>
        </w:rPr>
        <w:t>2</w:t>
      </w:r>
    </w:p>
    <w:p w14:paraId="7DD429BD">
      <w:pPr>
        <w:widowControl/>
        <w:spacing w:line="390" w:lineRule="atLeast"/>
        <w:jc w:val="left"/>
        <w:rPr>
          <w:rFonts w:hint="eastAsia" w:ascii="黑体" w:hAnsi="??" w:eastAsia="黑体"/>
          <w:color w:val="auto"/>
          <w:kern w:val="0"/>
          <w:sz w:val="32"/>
          <w:szCs w:val="32"/>
          <w:shd w:val="clear" w:color="auto" w:fill="FFFFFF"/>
        </w:rPr>
      </w:pPr>
    </w:p>
    <w:p w14:paraId="3822EB89">
      <w:pPr>
        <w:rPr>
          <w:rFonts w:ascii="宋体"/>
          <w:color w:val="auto"/>
        </w:rPr>
      </w:pPr>
    </w:p>
    <w:p w14:paraId="35FD80F8">
      <w:pPr>
        <w:pStyle w:val="2"/>
        <w:rPr>
          <w:color w:val="auto"/>
        </w:rPr>
      </w:pPr>
    </w:p>
    <w:p w14:paraId="35229C16">
      <w:pPr>
        <w:ind w:firstLine="210" w:firstLineChars="100"/>
        <w:rPr>
          <w:rFonts w:ascii="宋体"/>
          <w:color w:val="auto"/>
        </w:rPr>
      </w:pPr>
    </w:p>
    <w:p w14:paraId="3D38D78E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8"/>
          <w:szCs w:val="48"/>
          <w:lang w:val="en-US" w:eastAsia="zh-CN"/>
        </w:rPr>
        <w:t>陕西省中医药科研创新平台建设</w:t>
      </w:r>
    </w:p>
    <w:p w14:paraId="3FCC3D71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8"/>
          <w:szCs w:val="48"/>
          <w:lang w:val="en-US" w:eastAsia="zh-CN"/>
        </w:rPr>
        <w:t>计划申报书</w:t>
      </w:r>
    </w:p>
    <w:p w14:paraId="6A60AAA0">
      <w:pPr>
        <w:rPr>
          <w:rFonts w:ascii="宋体"/>
          <w:color w:val="auto"/>
        </w:rPr>
      </w:pPr>
    </w:p>
    <w:p w14:paraId="7470A7F3">
      <w:pPr>
        <w:rPr>
          <w:rFonts w:ascii="宋体"/>
          <w:color w:val="auto"/>
        </w:rPr>
      </w:pPr>
    </w:p>
    <w:p w14:paraId="41E05723">
      <w:pPr>
        <w:rPr>
          <w:rFonts w:ascii="宋体"/>
          <w:color w:val="auto"/>
        </w:rPr>
      </w:pPr>
    </w:p>
    <w:p w14:paraId="17CAE7C5">
      <w:pPr>
        <w:rPr>
          <w:rFonts w:ascii="宋体"/>
          <w:color w:val="auto"/>
          <w:sz w:val="28"/>
          <w:szCs w:val="28"/>
        </w:rPr>
      </w:pPr>
    </w:p>
    <w:p w14:paraId="4BE5C9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960" w:firstLineChars="3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申报平台名称：</w:t>
      </w:r>
      <w:r>
        <w:rPr>
          <w:rFonts w:hint="eastAsia" w:ascii="黑体" w:hAnsi="黑体" w:eastAsia="黑体" w:cs="黑体"/>
          <w:color w:val="auto"/>
          <w:sz w:val="32"/>
          <w:szCs w:val="32"/>
          <w:u w:val="single"/>
        </w:rPr>
        <w:t xml:space="preserve">                                </w:t>
      </w:r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 </w:t>
      </w:r>
    </w:p>
    <w:p w14:paraId="0AED11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960" w:firstLineChars="300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single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依托单位名称：</w:t>
      </w:r>
      <w:r>
        <w:rPr>
          <w:rFonts w:hint="eastAsia" w:ascii="黑体" w:hAnsi="黑体" w:eastAsia="黑体" w:cs="黑体"/>
          <w:color w:val="auto"/>
          <w:sz w:val="32"/>
          <w:szCs w:val="32"/>
          <w:u w:val="single"/>
        </w:rPr>
        <w:t xml:space="preserve">                                </w:t>
      </w:r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 </w:t>
      </w:r>
    </w:p>
    <w:p w14:paraId="76BE73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960" w:firstLineChars="300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singl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平台负责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人：</w:t>
      </w:r>
      <w:r>
        <w:rPr>
          <w:rFonts w:hint="eastAsia" w:ascii="黑体" w:hAnsi="黑体" w:eastAsia="黑体" w:cs="黑体"/>
          <w:color w:val="auto"/>
          <w:sz w:val="32"/>
          <w:szCs w:val="32"/>
          <w:u w:val="single"/>
        </w:rPr>
        <w:t xml:space="preserve">                                  </w:t>
      </w:r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 </w:t>
      </w:r>
    </w:p>
    <w:p w14:paraId="6AF449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960" w:firstLineChars="300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single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联系电话：</w:t>
      </w:r>
      <w:r>
        <w:rPr>
          <w:rFonts w:hint="eastAsia" w:ascii="黑体" w:hAnsi="黑体" w:eastAsia="黑体" w:cs="黑体"/>
          <w:color w:val="auto"/>
          <w:sz w:val="32"/>
          <w:szCs w:val="32"/>
          <w:u w:val="single"/>
        </w:rPr>
        <w:t xml:space="preserve">                                    </w:t>
      </w:r>
    </w:p>
    <w:p w14:paraId="1847B5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960" w:firstLineChars="300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single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申报日期：</w:t>
      </w:r>
      <w:r>
        <w:rPr>
          <w:rFonts w:hint="eastAsia" w:ascii="黑体" w:hAnsi="黑体" w:eastAsia="黑体" w:cs="黑体"/>
          <w:color w:val="auto"/>
          <w:sz w:val="32"/>
          <w:szCs w:val="32"/>
          <w:u w:val="single"/>
        </w:rPr>
        <w:t xml:space="preserve">                                    </w:t>
      </w:r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 </w:t>
      </w:r>
    </w:p>
    <w:p w14:paraId="47F6D64D">
      <w:pPr>
        <w:spacing w:line="360" w:lineRule="auto"/>
        <w:ind w:firstLine="1260" w:firstLineChars="600"/>
        <w:rPr>
          <w:rFonts w:hint="eastAsia" w:ascii="仿宋_GB2312" w:hAnsi="仿宋_GB2312" w:eastAsia="仿宋_GB2312" w:cs="仿宋_GB2312"/>
          <w:b/>
          <w:bCs/>
          <w:color w:val="auto"/>
        </w:rPr>
      </w:pPr>
    </w:p>
    <w:p w14:paraId="28410A80">
      <w:pPr>
        <w:pStyle w:val="3"/>
        <w:ind w:left="0" w:leftChars="0" w:firstLine="0" w:firstLineChars="0"/>
        <w:rPr>
          <w:rFonts w:hint="eastAsia" w:eastAsia="仿宋_GB2312"/>
          <w:color w:val="auto"/>
          <w:lang w:eastAsia="zh-CN"/>
        </w:rPr>
      </w:pPr>
    </w:p>
    <w:p w14:paraId="72AEADD4">
      <w:pPr>
        <w:pStyle w:val="3"/>
        <w:ind w:left="0" w:leftChars="0" w:firstLine="0" w:firstLineChars="0"/>
        <w:rPr>
          <w:rFonts w:hint="eastAsia" w:eastAsia="仿宋_GB2312"/>
          <w:color w:val="auto"/>
          <w:lang w:eastAsia="zh-CN"/>
        </w:rPr>
      </w:pPr>
    </w:p>
    <w:p w14:paraId="5DC16F8A">
      <w:pPr>
        <w:pStyle w:val="3"/>
        <w:ind w:left="0" w:leftChars="0" w:firstLine="0" w:firstLineChars="0"/>
        <w:rPr>
          <w:rFonts w:hint="eastAsia" w:eastAsia="仿宋_GB2312"/>
          <w:color w:val="auto"/>
          <w:lang w:eastAsia="zh-CN"/>
        </w:rPr>
      </w:pPr>
    </w:p>
    <w:p w14:paraId="4447B77C">
      <w:pPr>
        <w:pStyle w:val="3"/>
        <w:ind w:left="0" w:leftChars="0" w:firstLine="0" w:firstLineChars="0"/>
        <w:rPr>
          <w:rFonts w:hint="eastAsia" w:eastAsia="仿宋_GB2312"/>
          <w:color w:val="auto"/>
          <w:lang w:eastAsia="zh-CN"/>
        </w:rPr>
      </w:pPr>
    </w:p>
    <w:p w14:paraId="6B566A98">
      <w:pPr>
        <w:pStyle w:val="3"/>
        <w:ind w:left="0" w:leftChars="0" w:firstLine="0" w:firstLineChars="0"/>
        <w:jc w:val="center"/>
        <w:rPr>
          <w:rFonts w:hint="eastAsia" w:ascii="楷体_GB2312" w:hAnsi="楷体_GB2312" w:eastAsia="楷体_GB2312" w:cs="楷体_GB2312"/>
          <w:color w:val="auto"/>
          <w:sz w:val="40"/>
          <w:szCs w:val="40"/>
        </w:rPr>
      </w:pPr>
      <w:r>
        <w:rPr>
          <w:rFonts w:hint="eastAsia" w:ascii="楷体_GB2312" w:hAnsi="楷体_GB2312" w:eastAsia="楷体_GB2312" w:cs="楷体_GB2312"/>
          <w:color w:val="auto"/>
          <w:sz w:val="40"/>
          <w:szCs w:val="40"/>
        </w:rPr>
        <w:t>陕西省</w:t>
      </w:r>
      <w:r>
        <w:rPr>
          <w:rFonts w:hint="eastAsia" w:ascii="楷体_GB2312" w:hAnsi="楷体_GB2312" w:eastAsia="楷体_GB2312" w:cs="楷体_GB2312"/>
          <w:color w:val="auto"/>
          <w:sz w:val="40"/>
          <w:szCs w:val="40"/>
          <w:lang w:val="en-US" w:eastAsia="zh-CN"/>
        </w:rPr>
        <w:t>中医药管理局</w:t>
      </w:r>
    </w:p>
    <w:p w14:paraId="6A900C5A">
      <w:pPr>
        <w:pStyle w:val="3"/>
        <w:ind w:left="0" w:leftChars="0" w:firstLine="0" w:firstLineChars="0"/>
        <w:jc w:val="center"/>
        <w:rPr>
          <w:rFonts w:ascii="宋体"/>
          <w:color w:val="auto"/>
        </w:rPr>
      </w:pPr>
      <w:r>
        <w:rPr>
          <w:rFonts w:hint="eastAsia" w:ascii="楷体_GB2312" w:hAnsi="楷体_GB2312" w:eastAsia="楷体_GB2312" w:cs="楷体_GB2312"/>
          <w:color w:val="auto"/>
          <w:sz w:val="40"/>
          <w:szCs w:val="40"/>
          <w:lang w:val="en-US" w:eastAsia="zh-CN"/>
        </w:rPr>
        <w:t xml:space="preserve">二0二四年  </w:t>
      </w:r>
      <w:r>
        <w:rPr>
          <w:rFonts w:hint="eastAsia" w:ascii="楷体_GB2312" w:hAnsi="楷体_GB2312" w:eastAsia="楷体_GB2312" w:cs="楷体_GB2312"/>
          <w:color w:val="auto"/>
          <w:sz w:val="40"/>
          <w:szCs w:val="40"/>
        </w:rPr>
        <w:t>制</w:t>
      </w:r>
    </w:p>
    <w:p w14:paraId="4D171302">
      <w:pPr>
        <w:rPr>
          <w:rFonts w:ascii="宋体"/>
          <w:color w:val="auto"/>
          <w:sz w:val="32"/>
          <w:szCs w:val="32"/>
        </w:rPr>
        <w:sectPr>
          <w:footerReference r:id="rId3" w:type="default"/>
          <w:pgSz w:w="11906" w:h="16838"/>
          <w:pgMar w:top="1134" w:right="1800" w:bottom="964" w:left="1800" w:header="851" w:footer="24" w:gutter="0"/>
          <w:cols w:space="720" w:num="1"/>
          <w:docGrid w:type="linesAndChars" w:linePitch="313" w:charSpace="0"/>
        </w:sectPr>
      </w:pPr>
    </w:p>
    <w:p w14:paraId="1B76CCA6">
      <w:pPr>
        <w:pStyle w:val="10"/>
        <w:spacing w:after="156" w:afterLines="50" w:line="560" w:lineRule="exact"/>
        <w:jc w:val="center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填写说明</w:t>
      </w:r>
    </w:p>
    <w:p w14:paraId="107F0B45">
      <w:pPr>
        <w:pStyle w:val="10"/>
        <w:spacing w:before="0" w:beforeAutospacing="0" w:after="0" w:afterAutospacing="0" w:line="56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一、本申请书一式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份，A4纸双面打印装订，不另加封面。</w:t>
      </w:r>
    </w:p>
    <w:p w14:paraId="1F08BC80">
      <w:pPr>
        <w:pStyle w:val="10"/>
        <w:spacing w:before="0" w:beforeAutospacing="0" w:after="0" w:afterAutospacing="0" w:line="56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二、填写要严肃认真、实事求是、内容翔实、文字精炼。</w:t>
      </w:r>
    </w:p>
    <w:p w14:paraId="6FECFDA9">
      <w:pPr>
        <w:spacing w:line="56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三、凡不填写内容的栏目，请用“无”标识，不得空填。</w:t>
      </w:r>
    </w:p>
    <w:p w14:paraId="5895F7A0">
      <w:pPr>
        <w:spacing w:line="56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四、学科队伍人员分布（人）写人数。</w:t>
      </w:r>
    </w:p>
    <w:p w14:paraId="4BB223E1">
      <w:pPr>
        <w:spacing w:line="560" w:lineRule="exact"/>
        <w:ind w:firstLine="560" w:firstLineChars="200"/>
        <w:rPr>
          <w:rFonts w:hint="eastAsia" w:ascii="仿宋_GB2312" w:hAnsi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五、《申请书》中填写的承担项目数量不超过20项；代表论文数量不超过20篇。</w:t>
      </w:r>
    </w:p>
    <w:p w14:paraId="3A83BE49">
      <w:pPr>
        <w:pStyle w:val="3"/>
        <w:spacing w:line="560" w:lineRule="exact"/>
        <w:ind w:firstLine="560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 w:bidi="ar-SA"/>
        </w:rPr>
        <w:t>六、分年度计划自项目确立当月起，至项目计划满三年。《申请书》中可暂时自2025年1月起拟定计划。</w:t>
      </w:r>
    </w:p>
    <w:p w14:paraId="0FE1B96D"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七、单位管理部门是指依托单位负责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中医药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科研创新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日常行政管理的部门。</w:t>
      </w:r>
    </w:p>
    <w:p w14:paraId="39F49D6C">
      <w:pPr>
        <w:pStyle w:val="5"/>
        <w:spacing w:before="0" w:beforeAutospacing="0" w:after="0" w:afterAutospacing="0" w:line="560" w:lineRule="exact"/>
        <w:ind w:firstLine="560" w:firstLineChars="200"/>
        <w:jc w:val="both"/>
        <w:rPr>
          <w:rFonts w:ascii="仿宋_GB2312" w:hAnsi="仿宋_GB2312" w:eastAsia="仿宋_GB2312" w:cs="仿宋_GB2312"/>
          <w:color w:val="auto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  <w:t>八、</w:t>
      </w:r>
      <w:r>
        <w:rPr>
          <w:rFonts w:ascii="仿宋_GB2312" w:hAnsi="仿宋_GB2312" w:eastAsia="仿宋_GB2312" w:cs="仿宋_GB2312"/>
          <w:color w:val="auto"/>
          <w:kern w:val="2"/>
          <w:sz w:val="28"/>
          <w:szCs w:val="28"/>
        </w:rPr>
        <w:t>附件材料按提纲提供齐全，不得缺项漏项。本表所填写的内容应具体体现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/>
        </w:rPr>
        <w:t>在申报</w:t>
      </w:r>
      <w:r>
        <w:rPr>
          <w:rFonts w:ascii="仿宋_GB2312" w:hAnsi="仿宋_GB2312" w:eastAsia="仿宋_GB2312" w:cs="仿宋_GB2312"/>
          <w:color w:val="auto"/>
          <w:kern w:val="2"/>
          <w:sz w:val="28"/>
          <w:szCs w:val="28"/>
        </w:rPr>
        <w:t>书及附件中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</w:rPr>
        <w:t>。</w:t>
      </w:r>
      <w:r>
        <w:rPr>
          <w:rFonts w:ascii="仿宋_GB2312" w:hAnsi="仿宋_GB2312" w:eastAsia="仿宋_GB2312" w:cs="仿宋_GB2312"/>
          <w:color w:val="auto"/>
          <w:kern w:val="2"/>
          <w:sz w:val="28"/>
          <w:szCs w:val="28"/>
        </w:rPr>
        <w:t>装订时，附件排列装订顺序应与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/>
        </w:rPr>
        <w:t>申报</w:t>
      </w:r>
      <w:r>
        <w:rPr>
          <w:rFonts w:ascii="仿宋_GB2312" w:hAnsi="仿宋_GB2312" w:eastAsia="仿宋_GB2312" w:cs="仿宋_GB2312"/>
          <w:color w:val="auto"/>
          <w:kern w:val="2"/>
          <w:sz w:val="28"/>
          <w:szCs w:val="28"/>
        </w:rPr>
        <w:t>书中各项学术成果的排列顺序一致，且均按照按时间顺序排列，如</w:t>
      </w:r>
      <w:r>
        <w:rPr>
          <w:rFonts w:ascii="仿宋_GB2312" w:hAnsi="仿宋_GB2312" w:eastAsia="仿宋_GB2312" w:cs="仿宋_GB2312"/>
          <w:color w:val="auto"/>
          <w:kern w:val="2"/>
          <w:sz w:val="28"/>
          <w:szCs w:val="28"/>
          <w:highlight w:val="none"/>
        </w:rPr>
        <w:t>：20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/>
        </w:rPr>
        <w:t>21</w:t>
      </w:r>
      <w:r>
        <w:rPr>
          <w:rFonts w:ascii="仿宋_GB2312" w:hAnsi="仿宋_GB2312" w:eastAsia="仿宋_GB2312" w:cs="仿宋_GB2312"/>
          <w:color w:val="auto"/>
          <w:kern w:val="2"/>
          <w:sz w:val="28"/>
          <w:szCs w:val="28"/>
          <w:highlight w:val="none"/>
        </w:rPr>
        <w:t>年、20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</w:rPr>
        <w:t>2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/>
        </w:rPr>
        <w:t>2</w:t>
      </w:r>
      <w:r>
        <w:rPr>
          <w:rFonts w:ascii="仿宋_GB2312" w:hAnsi="仿宋_GB2312" w:eastAsia="仿宋_GB2312" w:cs="仿宋_GB2312"/>
          <w:color w:val="auto"/>
          <w:kern w:val="2"/>
          <w:sz w:val="28"/>
          <w:szCs w:val="28"/>
          <w:highlight w:val="none"/>
        </w:rPr>
        <w:t>年……</w:t>
      </w:r>
      <w:r>
        <w:rPr>
          <w:rFonts w:ascii="仿宋_GB2312" w:hAnsi="仿宋_GB2312" w:eastAsia="仿宋_GB2312" w:cs="仿宋_GB2312"/>
          <w:color w:val="auto"/>
          <w:kern w:val="2"/>
          <w:sz w:val="28"/>
          <w:szCs w:val="28"/>
        </w:rPr>
        <w:t>。“论文”装订顺序应与《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/>
        </w:rPr>
        <w:t>申报书</w:t>
      </w:r>
      <w:r>
        <w:rPr>
          <w:rFonts w:ascii="仿宋_GB2312" w:hAnsi="仿宋_GB2312" w:eastAsia="仿宋_GB2312" w:cs="仿宋_GB2312"/>
          <w:color w:val="auto"/>
          <w:kern w:val="2"/>
          <w:sz w:val="28"/>
          <w:szCs w:val="28"/>
        </w:rPr>
        <w:t>》中所列论文题目的顺序一致；被SCI收录的论文须附文章首页及能体现申报者在论文发表中的身份、所作贡献的论文页；其余论文须附期刊封面、版权页、列出</w:t>
      </w: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/>
        </w:rPr>
        <w:t>申报</w:t>
      </w:r>
      <w:r>
        <w:rPr>
          <w:rFonts w:ascii="仿宋_GB2312" w:hAnsi="仿宋_GB2312" w:eastAsia="仿宋_GB2312" w:cs="仿宋_GB2312"/>
          <w:color w:val="auto"/>
          <w:kern w:val="2"/>
          <w:sz w:val="28"/>
          <w:szCs w:val="28"/>
        </w:rPr>
        <w:t>者姓名的目录页、论文首页和尾页。（附件材料可缩印，确保申报书和支撑材料不超过100页）。</w:t>
      </w:r>
    </w:p>
    <w:p w14:paraId="58E27598">
      <w:pPr>
        <w:pStyle w:val="3"/>
        <w:ind w:firstLine="0" w:firstLineChars="0"/>
        <w:rPr>
          <w:rFonts w:hint="eastAsia"/>
          <w:color w:val="auto"/>
        </w:rPr>
        <w:sectPr>
          <w:footerReference r:id="rId4" w:type="default"/>
          <w:pgSz w:w="11906" w:h="16838"/>
          <w:pgMar w:top="1134" w:right="1800" w:bottom="964" w:left="1800" w:header="851" w:footer="1304" w:gutter="0"/>
          <w:cols w:space="720" w:num="1"/>
          <w:docGrid w:type="linesAndChars" w:linePitch="313" w:charSpace="0"/>
        </w:sectPr>
      </w:pPr>
    </w:p>
    <w:p w14:paraId="5D2B113D">
      <w:pPr>
        <w:pStyle w:val="3"/>
        <w:ind w:firstLine="720"/>
        <w:rPr>
          <w:color w:val="auto"/>
        </w:rPr>
      </w:pPr>
    </w:p>
    <w:p w14:paraId="44CD5D1B">
      <w:pPr>
        <w:tabs>
          <w:tab w:val="left" w:pos="2085"/>
        </w:tabs>
        <w:jc w:val="center"/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52"/>
          <w:szCs w:val="52"/>
        </w:rPr>
        <w:t>承  诺  书</w:t>
      </w:r>
    </w:p>
    <w:p w14:paraId="375DFFFC">
      <w:pPr>
        <w:spacing w:line="360" w:lineRule="auto"/>
        <w:ind w:firstLine="600" w:firstLineChars="200"/>
        <w:rPr>
          <w:rFonts w:ascii="仿宋" w:hAnsi="仿宋" w:eastAsia="仿宋"/>
          <w:color w:val="auto"/>
          <w:sz w:val="30"/>
          <w:szCs w:val="30"/>
        </w:rPr>
      </w:pPr>
    </w:p>
    <w:p w14:paraId="40F3E3FF">
      <w:pPr>
        <w:spacing w:after="156" w:afterLines="50"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（单位名称）的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（平台名称）申报</w:t>
      </w:r>
      <w:r>
        <w:rPr>
          <w:rStyle w:val="9"/>
          <w:rFonts w:hint="eastAsia" w:ascii="仿宋_GB2312" w:hAnsi="仿宋" w:eastAsia="仿宋_GB2312" w:cs="Times New Roman"/>
          <w:b w:val="0"/>
          <w:color w:val="auto"/>
          <w:sz w:val="32"/>
          <w:szCs w:val="32"/>
          <w:highlight w:val="none"/>
          <w:lang w:val="en-US" w:eastAsia="zh-CN"/>
        </w:rPr>
        <w:t>陕西省中医药科研创新平台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建设计划。申报前，本单位法人、职能部门负责人和平台全体成员已认真阅读了《陕西省中医药管理局关于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征集2024年度中医药科技创新提质扩能计划项目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的通知》，承诺将按照有关要求，全面、真实填报申报书有关内容。</w:t>
      </w:r>
    </w:p>
    <w:p w14:paraId="6422AE55">
      <w:pPr>
        <w:spacing w:after="156" w:afterLines="50"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本平台负责人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和单位法定代表人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承诺：所提供的全部资料真实、有效，并已通过单位有关职能部门严格审核，若填报内容失实或违反规定，本单位将承担全部责任。</w:t>
      </w:r>
    </w:p>
    <w:p w14:paraId="7788AD46">
      <w:pPr>
        <w:ind w:firstLine="640" w:firstLineChars="200"/>
        <w:jc w:val="left"/>
        <w:rPr>
          <w:rFonts w:ascii="仿宋_GB2312" w:eastAsia="仿宋_GB2312"/>
          <w:color w:val="auto"/>
          <w:sz w:val="32"/>
          <w:szCs w:val="32"/>
        </w:rPr>
      </w:pPr>
    </w:p>
    <w:p w14:paraId="1F04484A">
      <w:pPr>
        <w:ind w:firstLine="3779" w:firstLineChars="1181"/>
        <w:rPr>
          <w:rFonts w:ascii="仿宋_GB2312" w:eastAsia="仿宋_GB2312"/>
          <w:color w:val="auto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平台负责人（签字）：</w:t>
      </w:r>
      <w:r>
        <w:rPr>
          <w:rFonts w:hint="eastAsia" w:ascii="仿宋_GB2312" w:eastAsia="仿宋_GB2312" w:cs="仿宋_GB2312"/>
          <w:color w:val="auto"/>
          <w:sz w:val="32"/>
          <w:szCs w:val="32"/>
          <w:u w:val="single"/>
        </w:rPr>
        <w:t>　　　　　　</w:t>
      </w:r>
    </w:p>
    <w:p w14:paraId="33619C2C">
      <w:pPr>
        <w:ind w:firstLine="3520" w:firstLineChars="1100"/>
        <w:rPr>
          <w:rFonts w:ascii="仿宋_GB2312" w:eastAsia="仿宋_GB2312"/>
          <w:color w:val="auto"/>
          <w:sz w:val="32"/>
          <w:szCs w:val="32"/>
        </w:rPr>
      </w:pPr>
    </w:p>
    <w:p w14:paraId="3BBD2940">
      <w:pPr>
        <w:ind w:firstLine="3152" w:firstLineChars="985"/>
        <w:rPr>
          <w:rFonts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单位法定代表人（签字）：</w:t>
      </w:r>
      <w:r>
        <w:rPr>
          <w:rFonts w:ascii="仿宋_GB2312" w:eastAsia="仿宋_GB2312" w:cs="仿宋_GB2312"/>
          <w:color w:val="auto"/>
          <w:sz w:val="32"/>
          <w:szCs w:val="32"/>
          <w:u w:val="single"/>
        </w:rPr>
        <w:t xml:space="preserve">           </w:t>
      </w:r>
      <w:r>
        <w:rPr>
          <w:rFonts w:ascii="仿宋_GB2312" w:eastAsia="仿宋_GB2312" w:cs="仿宋_GB2312"/>
          <w:color w:val="auto"/>
          <w:sz w:val="32"/>
          <w:szCs w:val="32"/>
        </w:rPr>
        <w:t xml:space="preserve"> </w:t>
      </w:r>
    </w:p>
    <w:p w14:paraId="22260BC9">
      <w:pPr>
        <w:ind w:firstLine="7520" w:firstLineChars="2350"/>
        <w:rPr>
          <w:rFonts w:ascii="仿宋_GB2312" w:eastAsia="仿宋_GB2312"/>
          <w:color w:val="auto"/>
          <w:sz w:val="32"/>
          <w:szCs w:val="32"/>
        </w:rPr>
      </w:pPr>
    </w:p>
    <w:p w14:paraId="3173E625">
      <w:pPr>
        <w:ind w:firstLine="5952" w:firstLineChars="186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（单位公章）</w:t>
      </w:r>
    </w:p>
    <w:p w14:paraId="3C20CA80">
      <w:pPr>
        <w:ind w:right="478" w:rightChars="228"/>
        <w:jc w:val="right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ascii="仿宋_GB2312" w:eastAsia="仿宋_GB2312" w:cs="仿宋_GB2312"/>
          <w:color w:val="auto"/>
          <w:sz w:val="32"/>
          <w:szCs w:val="32"/>
        </w:rPr>
        <w:t xml:space="preserve">                                     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年</w:t>
      </w:r>
      <w:r>
        <w:rPr>
          <w:rFonts w:asci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月</w:t>
      </w:r>
      <w:r>
        <w:rPr>
          <w:rFonts w:asci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日</w:t>
      </w:r>
    </w:p>
    <w:p w14:paraId="2CBAEBE6">
      <w:pPr>
        <w:pStyle w:val="3"/>
        <w:ind w:firstLine="720"/>
        <w:rPr>
          <w:rFonts w:hint="eastAsia"/>
          <w:color w:val="auto"/>
        </w:rPr>
      </w:pPr>
    </w:p>
    <w:p w14:paraId="5CB722FE">
      <w:pPr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一、基本情况</w:t>
      </w:r>
    </w:p>
    <w:tbl>
      <w:tblPr>
        <w:tblStyle w:val="6"/>
        <w:tblW w:w="0" w:type="auto"/>
        <w:jc w:val="center"/>
        <w:tblBorders>
          <w:top w:val="single" w:color="auto" w:sz="6" w:space="0"/>
          <w:left w:val="none" w:color="auto" w:sz="0" w:space="0"/>
          <w:bottom w:val="single" w:color="auto" w:sz="6" w:space="0"/>
          <w:right w:val="none" w:color="auto" w:sz="0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688"/>
        <w:gridCol w:w="293"/>
        <w:gridCol w:w="293"/>
        <w:gridCol w:w="146"/>
        <w:gridCol w:w="300"/>
        <w:gridCol w:w="1007"/>
        <w:gridCol w:w="93"/>
        <w:gridCol w:w="846"/>
        <w:gridCol w:w="97"/>
        <w:gridCol w:w="157"/>
        <w:gridCol w:w="808"/>
        <w:gridCol w:w="515"/>
        <w:gridCol w:w="385"/>
        <w:gridCol w:w="134"/>
        <w:gridCol w:w="765"/>
        <w:gridCol w:w="113"/>
        <w:gridCol w:w="188"/>
        <w:gridCol w:w="798"/>
        <w:gridCol w:w="1038"/>
      </w:tblGrid>
      <w:tr w14:paraId="5D854B82"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96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132A5C"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平台名称</w:t>
            </w:r>
          </w:p>
        </w:tc>
        <w:tc>
          <w:tcPr>
            <w:tcW w:w="7976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05365A6">
            <w:pPr>
              <w:spacing w:line="320" w:lineRule="exact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5C3D1C5D"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7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CDDF6A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主要研究</w:t>
            </w:r>
          </w:p>
          <w:p w14:paraId="090684B6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方向</w:t>
            </w:r>
          </w:p>
          <w:p w14:paraId="4BAA6DF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（可添加）</w:t>
            </w:r>
          </w:p>
        </w:tc>
        <w:tc>
          <w:tcPr>
            <w:tcW w:w="8664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B2C09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1</w:t>
            </w:r>
          </w:p>
        </w:tc>
      </w:tr>
      <w:tr w14:paraId="06FDD7FF"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7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A04B7F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8664" w:type="dxa"/>
            <w:gridSpan w:val="19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5F580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2</w:t>
            </w:r>
          </w:p>
        </w:tc>
      </w:tr>
      <w:tr w14:paraId="4B10F59B"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7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6582E9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8664" w:type="dxa"/>
            <w:gridSpan w:val="19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D146F3E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3</w:t>
            </w:r>
          </w:p>
        </w:tc>
      </w:tr>
      <w:tr w14:paraId="611348DB"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77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5C93DA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z w:val="36"/>
                <w:szCs w:val="36"/>
              </w:rPr>
            </w:pPr>
          </w:p>
        </w:tc>
        <w:tc>
          <w:tcPr>
            <w:tcW w:w="8664" w:type="dxa"/>
            <w:gridSpan w:val="19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D342CD0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4</w:t>
            </w:r>
          </w:p>
        </w:tc>
      </w:tr>
      <w:tr w14:paraId="196653E7"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277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351335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与其他单位协作机制</w:t>
            </w: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1489661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 xml:space="preserve">是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□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3F3A562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已开展学科协作的单位</w:t>
            </w:r>
          </w:p>
        </w:tc>
        <w:tc>
          <w:tcPr>
            <w:tcW w:w="1036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E26610F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BFBF3C1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协作的学科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8C49754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98A645B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协作专家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C4F0E5D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22473829"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277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210C6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FB51F33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 xml:space="preserve">否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□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53BA247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8"/>
              </w:rPr>
              <w:t>希望开展学科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协作的单位</w:t>
            </w:r>
          </w:p>
        </w:tc>
        <w:tc>
          <w:tcPr>
            <w:tcW w:w="1036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CE5BFE2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9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CD07F1A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协作的学科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AA27BF6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45FEC91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协作专家</w:t>
            </w:r>
          </w:p>
        </w:tc>
        <w:tc>
          <w:tcPr>
            <w:tcW w:w="183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81C67BA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34C49F93"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277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AB673A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学术带头人</w:t>
            </w:r>
          </w:p>
        </w:tc>
        <w:tc>
          <w:tcPr>
            <w:tcW w:w="17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F7EC49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姓名</w:t>
            </w:r>
          </w:p>
        </w:tc>
        <w:tc>
          <w:tcPr>
            <w:tcW w:w="22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62D5A64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323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7510113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单位管理</w:t>
            </w:r>
          </w:p>
          <w:p w14:paraId="71C23405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部门联系人</w:t>
            </w:r>
          </w:p>
        </w:tc>
        <w:tc>
          <w:tcPr>
            <w:tcW w:w="12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DF4DBF7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姓名</w:t>
            </w:r>
          </w:p>
        </w:tc>
        <w:tc>
          <w:tcPr>
            <w:tcW w:w="213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1BE32CC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19543F42"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277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ED5C4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7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3C97272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职称</w:t>
            </w:r>
          </w:p>
        </w:tc>
        <w:tc>
          <w:tcPr>
            <w:tcW w:w="22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3F504C84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323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DC3AFEE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284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5BAD87C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电话</w:t>
            </w:r>
          </w:p>
        </w:tc>
        <w:tc>
          <w:tcPr>
            <w:tcW w:w="2137" w:type="dxa"/>
            <w:gridSpan w:val="4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715C42F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15A0B486"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277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E7D41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720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3C8791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职务</w:t>
            </w:r>
          </w:p>
        </w:tc>
        <w:tc>
          <w:tcPr>
            <w:tcW w:w="2200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6A33D30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323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2D58006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284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37D8EB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137" w:type="dxa"/>
            <w:gridSpan w:val="4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EBABC76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56426B11"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277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979ED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7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9B6B23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出生年月</w:t>
            </w:r>
          </w:p>
        </w:tc>
        <w:tc>
          <w:tcPr>
            <w:tcW w:w="22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E29DDC6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323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BDF17EE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2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AB080A8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手机</w:t>
            </w:r>
          </w:p>
        </w:tc>
        <w:tc>
          <w:tcPr>
            <w:tcW w:w="213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0C9B17A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75D18A1B"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277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1D082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7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EBC0F2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联系手机</w:t>
            </w:r>
          </w:p>
        </w:tc>
        <w:tc>
          <w:tcPr>
            <w:tcW w:w="22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2C38749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323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D38CF60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28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60955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E-mail</w:t>
            </w:r>
          </w:p>
        </w:tc>
        <w:tc>
          <w:tcPr>
            <w:tcW w:w="213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D0727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19C6E834"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1277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76B20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72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BF1B46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身份证号码</w:t>
            </w:r>
          </w:p>
        </w:tc>
        <w:tc>
          <w:tcPr>
            <w:tcW w:w="22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1C9E455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323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5BA1868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284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A8E0C90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单位地址</w:t>
            </w:r>
          </w:p>
        </w:tc>
        <w:tc>
          <w:tcPr>
            <w:tcW w:w="21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2078860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7A8AC370"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277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45B91867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科</w:t>
            </w:r>
          </w:p>
          <w:p w14:paraId="1D782A96">
            <w:pPr>
              <w:pStyle w:val="3"/>
              <w:ind w:firstLine="720"/>
              <w:rPr>
                <w:rFonts w:hint="eastAsia"/>
                <w:color w:val="auto"/>
              </w:rPr>
            </w:pPr>
          </w:p>
          <w:p w14:paraId="04B9F59D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研</w:t>
            </w:r>
          </w:p>
          <w:p w14:paraId="4A1726DB">
            <w:pPr>
              <w:pStyle w:val="3"/>
              <w:ind w:firstLine="720"/>
              <w:rPr>
                <w:rFonts w:hint="eastAsia"/>
                <w:color w:val="auto"/>
              </w:rPr>
            </w:pPr>
          </w:p>
          <w:p w14:paraId="78D81D42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人</w:t>
            </w:r>
          </w:p>
          <w:p w14:paraId="30DFF075">
            <w:pPr>
              <w:pStyle w:val="3"/>
              <w:ind w:firstLine="720"/>
              <w:rPr>
                <w:rFonts w:hint="eastAsia"/>
                <w:color w:val="auto"/>
              </w:rPr>
            </w:pPr>
          </w:p>
          <w:p w14:paraId="349E780C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员</w:t>
            </w:r>
          </w:p>
          <w:p w14:paraId="18EE67E4">
            <w:pPr>
              <w:pStyle w:val="3"/>
              <w:ind w:firstLine="720"/>
              <w:rPr>
                <w:rFonts w:hint="eastAsia"/>
                <w:color w:val="auto"/>
              </w:rPr>
            </w:pPr>
          </w:p>
          <w:p w14:paraId="4444978A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队</w:t>
            </w:r>
          </w:p>
          <w:p w14:paraId="7E47AFE1">
            <w:pPr>
              <w:pStyle w:val="3"/>
              <w:ind w:firstLine="720"/>
              <w:rPr>
                <w:rFonts w:hint="eastAsia"/>
                <w:color w:val="auto"/>
              </w:rPr>
            </w:pPr>
          </w:p>
          <w:p w14:paraId="67EB6C0F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伍</w:t>
            </w:r>
          </w:p>
        </w:tc>
        <w:tc>
          <w:tcPr>
            <w:tcW w:w="14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5A1DCA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人员数</w:t>
            </w:r>
          </w:p>
          <w:p w14:paraId="30B71C49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小计</w:t>
            </w:r>
          </w:p>
          <w:p w14:paraId="6BEE65F0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（人）</w:t>
            </w:r>
          </w:p>
        </w:tc>
        <w:tc>
          <w:tcPr>
            <w:tcW w:w="14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A573374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正高</w:t>
            </w:r>
          </w:p>
          <w:p w14:paraId="7690E157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职称</w:t>
            </w:r>
          </w:p>
          <w:p w14:paraId="423EA283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（人）</w:t>
            </w:r>
          </w:p>
        </w:tc>
        <w:tc>
          <w:tcPr>
            <w:tcW w:w="11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CA85BF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副高</w:t>
            </w:r>
          </w:p>
          <w:p w14:paraId="56B9638A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职称</w:t>
            </w:r>
          </w:p>
          <w:p w14:paraId="0B3A66C5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（人）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152B4F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中级</w:t>
            </w:r>
          </w:p>
          <w:p w14:paraId="40169007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职称（人）</w:t>
            </w: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A03F9D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初级</w:t>
            </w:r>
          </w:p>
          <w:p w14:paraId="342E6190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职称（人）</w:t>
            </w:r>
          </w:p>
        </w:tc>
        <w:tc>
          <w:tcPr>
            <w:tcW w:w="1012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99B1D6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其中：</w:t>
            </w:r>
          </w:p>
        </w:tc>
        <w:tc>
          <w:tcPr>
            <w:tcW w:w="9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459024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博士（人）</w:t>
            </w:r>
          </w:p>
        </w:tc>
        <w:tc>
          <w:tcPr>
            <w:tcW w:w="1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52A5FB3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硕士</w:t>
            </w:r>
          </w:p>
          <w:p w14:paraId="555216B9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（人）</w:t>
            </w:r>
          </w:p>
        </w:tc>
      </w:tr>
      <w:tr w14:paraId="314EB303"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7241DD2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4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62A889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4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38C6F7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1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4D223D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B231B5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9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2372B6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012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66D04F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9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045AB3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79C34F1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6A69622A"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textDirection w:val="tbRlV"/>
            <w:vAlign w:val="center"/>
          </w:tcPr>
          <w:p w14:paraId="6CD3E1C8"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9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97798D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姓名</w:t>
            </w:r>
          </w:p>
        </w:tc>
        <w:tc>
          <w:tcPr>
            <w:tcW w:w="183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B91A44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身份证号码</w:t>
            </w:r>
          </w:p>
        </w:tc>
        <w:tc>
          <w:tcPr>
            <w:tcW w:w="8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F693E8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学历</w:t>
            </w:r>
          </w:p>
        </w:tc>
        <w:tc>
          <w:tcPr>
            <w:tcW w:w="10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B0DD1C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所学</w:t>
            </w:r>
          </w:p>
          <w:p w14:paraId="6191199C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专业</w:t>
            </w:r>
          </w:p>
        </w:tc>
        <w:tc>
          <w:tcPr>
            <w:tcW w:w="10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71F959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专业技术职务</w:t>
            </w:r>
          </w:p>
        </w:tc>
        <w:tc>
          <w:tcPr>
            <w:tcW w:w="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FA0B3D">
            <w:pPr>
              <w:ind w:left="-165" w:leftChars="-79" w:right="-165" w:rightChars="-79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是否博（硕）</w:t>
            </w:r>
          </w:p>
          <w:p w14:paraId="63C53729">
            <w:pPr>
              <w:ind w:left="-165" w:leftChars="-79" w:right="-165" w:rightChars="-79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士导</w:t>
            </w:r>
          </w:p>
        </w:tc>
        <w:tc>
          <w:tcPr>
            <w:tcW w:w="20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DFD6DCC">
            <w:pPr>
              <w:widowControl/>
              <w:adjustRightInd w:val="0"/>
              <w:textAlignment w:val="baseline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在学科建设中的主要任务（1．学科带头人（后备）2．学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6"/>
              </w:rPr>
              <w:t>科技术骨干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3．辅助人员）</w:t>
            </w:r>
          </w:p>
        </w:tc>
      </w:tr>
      <w:tr w14:paraId="4CED9533"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6AED90E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9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270FC3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83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89D0A3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8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DBEFB1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0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2DC44F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0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33AA4B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E3A697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0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432A336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251549DB"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0FD99E0D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9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E47FB5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83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62712E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8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A6CBD7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0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2BE9A4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0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C37449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24E56A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0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B05F23E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6F2DB759"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695CFB8E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9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B9374D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83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F1F4D7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8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02C29B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0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4DE4D0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0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DE75BB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724969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0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C11C706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3CC614CA"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651C2F18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9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5E1624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83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413E4C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8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BBA79A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0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BED031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0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2D5FC9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ACB9C7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0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DDE6C06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3C006CAD"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2BE2CAA2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9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8E7B16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83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B07E3C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8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C26795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0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F8E8F8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0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7243F0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810F85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0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276093F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25558D8C"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76AB06A1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9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58FB96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83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02D340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8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226885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0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D6FE0B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0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A71F06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E826C8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0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E9E6FFB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49BCD5A8"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1277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23318B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9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AF0489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83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993E20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8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CB40E8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0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D385B3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03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FCF7A0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04DDEF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02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0F10028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</w:tbl>
    <w:p w14:paraId="7555BB77">
      <w:pPr>
        <w:rPr>
          <w:rFonts w:hint="eastAsia" w:ascii="黑体" w:hAnsi="黑体" w:eastAsia="黑体" w:cs="黑体"/>
          <w:color w:val="auto"/>
          <w:sz w:val="32"/>
          <w:szCs w:val="32"/>
        </w:rPr>
      </w:pPr>
    </w:p>
    <w:p w14:paraId="6357543B">
      <w:pPr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</w:rPr>
        <w:t>二、学术带头人情况</w:t>
      </w:r>
    </w:p>
    <w:p w14:paraId="6CF5AC89">
      <w:pPr>
        <w:rPr>
          <w:rFonts w:hint="eastAsia" w:ascii="楷体_GB2312" w:hAnsi="楷体_GB2312" w:eastAsia="楷体_GB2312" w:cs="楷体_GB2312"/>
          <w:color w:val="auto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auto"/>
          <w:sz w:val="28"/>
          <w:szCs w:val="28"/>
        </w:rPr>
        <w:t>（一）学术带头人</w:t>
      </w:r>
    </w:p>
    <w:tbl>
      <w:tblPr>
        <w:tblStyle w:val="6"/>
        <w:tblW w:w="0" w:type="auto"/>
        <w:jc w:val="center"/>
        <w:tblBorders>
          <w:top w:val="single" w:color="auto" w:sz="6" w:space="0"/>
          <w:left w:val="none" w:color="auto" w:sz="0" w:space="0"/>
          <w:bottom w:val="single" w:color="auto" w:sz="6" w:space="0"/>
          <w:right w:val="none" w:color="auto" w:sz="0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7"/>
        <w:gridCol w:w="1373"/>
        <w:gridCol w:w="1050"/>
        <w:gridCol w:w="7"/>
        <w:gridCol w:w="1553"/>
        <w:gridCol w:w="870"/>
        <w:gridCol w:w="7"/>
        <w:gridCol w:w="696"/>
        <w:gridCol w:w="863"/>
        <w:gridCol w:w="871"/>
      </w:tblGrid>
      <w:tr w14:paraId="2F10B545"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1156DA8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姓    名</w:t>
            </w:r>
          </w:p>
        </w:tc>
        <w:tc>
          <w:tcPr>
            <w:tcW w:w="13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1EBB701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5881FA4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性别</w:t>
            </w:r>
          </w:p>
        </w:tc>
        <w:tc>
          <w:tcPr>
            <w:tcW w:w="15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592C2DD">
            <w:pPr>
              <w:ind w:left="1467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 w14:paraId="1264D5DA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FDD6F0C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出生</w:t>
            </w:r>
          </w:p>
          <w:p w14:paraId="0C27CB84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年月</w:t>
            </w:r>
          </w:p>
        </w:tc>
        <w:tc>
          <w:tcPr>
            <w:tcW w:w="70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6384704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86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AF04033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年龄</w:t>
            </w:r>
          </w:p>
        </w:tc>
        <w:tc>
          <w:tcPr>
            <w:tcW w:w="87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3C717B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0EE66606"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50B2B0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专业技术职称</w:t>
            </w:r>
          </w:p>
        </w:tc>
        <w:tc>
          <w:tcPr>
            <w:tcW w:w="24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C78DE6D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43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8CE7EE6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行政职务</w:t>
            </w:r>
          </w:p>
        </w:tc>
        <w:tc>
          <w:tcPr>
            <w:tcW w:w="243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4E4588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6E767F06"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E8063B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学术组织</w:t>
            </w:r>
          </w:p>
          <w:p w14:paraId="1AE12754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任职情况</w:t>
            </w:r>
          </w:p>
        </w:tc>
        <w:tc>
          <w:tcPr>
            <w:tcW w:w="24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08C3C2C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43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BE8195E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擅长专业</w:t>
            </w:r>
          </w:p>
          <w:p w14:paraId="214B6409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(最多3个)</w:t>
            </w:r>
          </w:p>
        </w:tc>
        <w:tc>
          <w:tcPr>
            <w:tcW w:w="243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E887F0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4FED550B"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FFFCB2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最高学历</w:t>
            </w:r>
          </w:p>
        </w:tc>
        <w:tc>
          <w:tcPr>
            <w:tcW w:w="24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6F0A6F7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博士，硕士，本科，专科</w:t>
            </w:r>
          </w:p>
        </w:tc>
        <w:tc>
          <w:tcPr>
            <w:tcW w:w="243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5A48503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手    机</w:t>
            </w:r>
          </w:p>
        </w:tc>
        <w:tc>
          <w:tcPr>
            <w:tcW w:w="243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BAE322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3C6782C6"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9" w:hRule="atLeast"/>
          <w:jc w:val="center"/>
        </w:trPr>
        <w:tc>
          <w:tcPr>
            <w:tcW w:w="888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7BA25921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是否有海外留学背景。</w:t>
            </w:r>
          </w:p>
          <w:p w14:paraId="09153FFC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 w14:paraId="0B7A0DCE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个人业务能力、科研、成果和学术地位等情况简介。（500字以内）</w:t>
            </w:r>
          </w:p>
        </w:tc>
      </w:tr>
    </w:tbl>
    <w:p w14:paraId="3814C1E3">
      <w:pPr>
        <w:spacing w:before="156" w:beforeLines="50"/>
        <w:rPr>
          <w:rFonts w:hint="eastAsia" w:ascii="楷体_GB2312" w:hAnsi="楷体_GB2312" w:eastAsia="楷体_GB2312" w:cs="楷体_GB2312"/>
          <w:color w:val="auto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auto"/>
          <w:sz w:val="28"/>
          <w:szCs w:val="28"/>
        </w:rPr>
        <w:t>（二）后备学术带头人（可添加）</w:t>
      </w:r>
    </w:p>
    <w:tbl>
      <w:tblPr>
        <w:tblStyle w:val="6"/>
        <w:tblW w:w="0" w:type="auto"/>
        <w:jc w:val="center"/>
        <w:tblBorders>
          <w:top w:val="single" w:color="auto" w:sz="6" w:space="0"/>
          <w:left w:val="none" w:color="auto" w:sz="0" w:space="0"/>
          <w:bottom w:val="single" w:color="auto" w:sz="6" w:space="0"/>
          <w:right w:val="none" w:color="auto" w:sz="0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7"/>
        <w:gridCol w:w="1373"/>
        <w:gridCol w:w="1050"/>
        <w:gridCol w:w="7"/>
        <w:gridCol w:w="1553"/>
        <w:gridCol w:w="870"/>
        <w:gridCol w:w="7"/>
        <w:gridCol w:w="2430"/>
      </w:tblGrid>
      <w:tr w14:paraId="417D7E6F"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5BBD2ED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姓    名</w:t>
            </w:r>
          </w:p>
        </w:tc>
        <w:tc>
          <w:tcPr>
            <w:tcW w:w="13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33C30A6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46A42FF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性别</w:t>
            </w:r>
          </w:p>
        </w:tc>
        <w:tc>
          <w:tcPr>
            <w:tcW w:w="15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C114B91">
            <w:pPr>
              <w:ind w:left="1467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 w14:paraId="65E89815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87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6E447F3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出生</w:t>
            </w:r>
          </w:p>
          <w:p w14:paraId="16F1E2E2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年月</w:t>
            </w:r>
          </w:p>
        </w:tc>
        <w:tc>
          <w:tcPr>
            <w:tcW w:w="243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AF9BB6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58951F56"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E16298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专业技术职称</w:t>
            </w:r>
          </w:p>
        </w:tc>
        <w:tc>
          <w:tcPr>
            <w:tcW w:w="24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8648D55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43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BBC190D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行政职务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304986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3B7F035D"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0914DBB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学术组织</w:t>
            </w:r>
          </w:p>
          <w:p w14:paraId="3215D54A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任职情况</w:t>
            </w:r>
          </w:p>
        </w:tc>
        <w:tc>
          <w:tcPr>
            <w:tcW w:w="24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133C8D9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43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148B712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擅长专业</w:t>
            </w:r>
          </w:p>
          <w:p w14:paraId="7D781439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(最多3个)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86C8FB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352236F4"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8A6D81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最后学历</w:t>
            </w:r>
          </w:p>
        </w:tc>
        <w:tc>
          <w:tcPr>
            <w:tcW w:w="243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E3E043B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博士，硕士，本科，专科</w:t>
            </w:r>
          </w:p>
        </w:tc>
        <w:tc>
          <w:tcPr>
            <w:tcW w:w="243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3D6942D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手    机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4191C1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315F664C"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5" w:hRule="atLeast"/>
          <w:jc w:val="center"/>
        </w:trPr>
        <w:tc>
          <w:tcPr>
            <w:tcW w:w="888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43AC0AE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是否有海外留学背景。</w:t>
            </w:r>
          </w:p>
          <w:p w14:paraId="5E870056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个人业务能力、科研、成果和学术地位等情况简介。（500字以内）</w:t>
            </w:r>
          </w:p>
        </w:tc>
      </w:tr>
    </w:tbl>
    <w:p w14:paraId="5BAF4E8D">
      <w:pPr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</w:p>
    <w:p w14:paraId="07C35CF7">
      <w:pPr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三、平台所依托的学科服务能力和水平</w:t>
      </w:r>
    </w:p>
    <w:p w14:paraId="1FB0DE99">
      <w:pPr>
        <w:jc w:val="left"/>
        <w:rPr>
          <w:rFonts w:hint="eastAsia" w:ascii="楷体_GB2312" w:hAnsi="楷体_GB2312" w:eastAsia="楷体_GB2312" w:cs="楷体_GB2312"/>
          <w:color w:val="auto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auto"/>
          <w:sz w:val="28"/>
          <w:szCs w:val="28"/>
        </w:rPr>
        <w:t>（一）医疗服务指标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1763"/>
        <w:gridCol w:w="1763"/>
        <w:gridCol w:w="1764"/>
        <w:gridCol w:w="2006"/>
      </w:tblGrid>
      <w:tr w14:paraId="64BD1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9F47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>指标名称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EEAB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  <w:t>年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A982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  <w:t>年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0BB8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  <w:t>年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AFAF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>平均值</w:t>
            </w:r>
          </w:p>
        </w:tc>
      </w:tr>
      <w:tr w14:paraId="6E5E2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B8A6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>年出院人数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76055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1BAFF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85C17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67E0A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203C3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8110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>年门诊人次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01329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11248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8032F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FECF7E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74485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96B3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>平均住院日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90656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0E97D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10378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6B163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063E1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5D7F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>年均手术量</w:t>
            </w: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2E61F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6FD83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436C4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0F93E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</w:tbl>
    <w:p w14:paraId="5727D31A">
      <w:pPr>
        <w:spacing w:line="240" w:lineRule="exact"/>
        <w:jc w:val="left"/>
        <w:rPr>
          <w:rFonts w:hint="eastAsia" w:ascii="仿宋_GB2312" w:hAnsi="仿宋_GB2312" w:eastAsia="仿宋_GB2312" w:cs="仿宋_GB2312"/>
          <w:color w:val="auto"/>
        </w:rPr>
      </w:pPr>
    </w:p>
    <w:p w14:paraId="1CC0A49F">
      <w:pPr>
        <w:jc w:val="left"/>
        <w:rPr>
          <w:rFonts w:hint="eastAsia" w:ascii="楷体_GB2312" w:hAnsi="楷体_GB2312" w:eastAsia="楷体_GB2312" w:cs="楷体_GB2312"/>
          <w:color w:val="auto"/>
          <w:sz w:val="28"/>
          <w:szCs w:val="28"/>
        </w:rPr>
      </w:pPr>
    </w:p>
    <w:p w14:paraId="35C96F9D">
      <w:pPr>
        <w:jc w:val="left"/>
        <w:rPr>
          <w:rFonts w:hint="eastAsia" w:ascii="楷体_GB2312" w:hAnsi="楷体_GB2312" w:eastAsia="楷体_GB2312" w:cs="楷体_GB2312"/>
          <w:color w:val="auto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auto"/>
          <w:sz w:val="28"/>
          <w:szCs w:val="28"/>
        </w:rPr>
        <w:t>（二）疑难危重病例比例情况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7"/>
        <w:gridCol w:w="1613"/>
        <w:gridCol w:w="1467"/>
        <w:gridCol w:w="1760"/>
        <w:gridCol w:w="1613"/>
      </w:tblGrid>
      <w:tr w14:paraId="0CEDD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B812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>疾病名称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6FC5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  <w:t>年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15AA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  <w:t>年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DE40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  <w:t>年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8A1F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>平均值</w:t>
            </w:r>
          </w:p>
        </w:tc>
      </w:tr>
      <w:tr w14:paraId="3DEAD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913AEF"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A30678"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8CE296"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9C0981"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3F7B5C"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</w:p>
        </w:tc>
      </w:tr>
      <w:tr w14:paraId="39253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250F00"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AE4B24"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528C3A"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FEB51A"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37EFE1"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</w:p>
        </w:tc>
      </w:tr>
      <w:tr w14:paraId="716A2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3D7BFB"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84C1152"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CF1251"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8A13D9"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6D611D"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</w:p>
        </w:tc>
      </w:tr>
      <w:tr w14:paraId="086F5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BEB585"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FD6323"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E0CE95"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E09D37"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40FC60"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</w:p>
        </w:tc>
      </w:tr>
      <w:tr w14:paraId="7504C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9C360D0"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3578CD"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40B71C"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3D9B86"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DA4060"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</w:p>
        </w:tc>
      </w:tr>
    </w:tbl>
    <w:p w14:paraId="1938E529">
      <w:pPr>
        <w:spacing w:line="240" w:lineRule="exact"/>
        <w:jc w:val="left"/>
        <w:rPr>
          <w:rFonts w:hint="eastAsia" w:ascii="仿宋_GB2312" w:hAnsi="仿宋_GB2312" w:eastAsia="仿宋_GB2312" w:cs="仿宋_GB2312"/>
          <w:color w:val="auto"/>
        </w:rPr>
      </w:pPr>
    </w:p>
    <w:p w14:paraId="2E3B44F6">
      <w:pPr>
        <w:jc w:val="left"/>
        <w:rPr>
          <w:rFonts w:hint="eastAsia" w:ascii="楷体_GB2312" w:hAnsi="楷体_GB2312" w:eastAsia="楷体_GB2312" w:cs="楷体_GB2312"/>
          <w:color w:val="auto"/>
          <w:sz w:val="28"/>
          <w:szCs w:val="28"/>
        </w:rPr>
      </w:pPr>
    </w:p>
    <w:p w14:paraId="6D3E22DD">
      <w:pPr>
        <w:jc w:val="left"/>
        <w:rPr>
          <w:rFonts w:hint="eastAsia" w:ascii="楷体_GB2312" w:hAnsi="楷体_GB2312" w:eastAsia="楷体_GB2312" w:cs="楷体_GB2312"/>
          <w:color w:val="auto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auto"/>
          <w:sz w:val="28"/>
          <w:szCs w:val="28"/>
        </w:rPr>
        <w:t>（三）近三年医疗事故发生例数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849"/>
        <w:gridCol w:w="1165"/>
        <w:gridCol w:w="1854"/>
        <w:gridCol w:w="1160"/>
        <w:gridCol w:w="1862"/>
      </w:tblGrid>
      <w:tr w14:paraId="3A992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8186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年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7799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DB05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年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0D43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A2C3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年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12C80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7C17C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4" w:hRule="atLeast"/>
        </w:trPr>
        <w:tc>
          <w:tcPr>
            <w:tcW w:w="9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53652F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医疗事故相关情况说明。</w:t>
            </w:r>
          </w:p>
        </w:tc>
      </w:tr>
    </w:tbl>
    <w:p w14:paraId="20095113">
      <w:pPr>
        <w:jc w:val="left"/>
        <w:rPr>
          <w:rFonts w:hint="eastAsia" w:ascii="黑体" w:hAnsi="黑体" w:eastAsia="黑体" w:cs="黑体"/>
          <w:color w:val="auto"/>
          <w:sz w:val="28"/>
          <w:szCs w:val="28"/>
        </w:rPr>
      </w:pPr>
    </w:p>
    <w:p w14:paraId="59765C2B">
      <w:pPr>
        <w:jc w:val="left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四、依托学科临床建设</w:t>
      </w:r>
    </w:p>
    <w:p w14:paraId="270902AF">
      <w:pPr>
        <w:jc w:val="left"/>
        <w:outlineLvl w:val="0"/>
        <w:rPr>
          <w:rFonts w:hint="eastAsia" w:ascii="楷体_GB2312" w:hAnsi="楷体_GB2312" w:eastAsia="楷体_GB2312" w:cs="楷体_GB2312"/>
          <w:color w:val="auto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auto"/>
          <w:sz w:val="28"/>
          <w:szCs w:val="28"/>
        </w:rPr>
        <w:t>（一）专科专病总体水平</w:t>
      </w:r>
    </w:p>
    <w:tbl>
      <w:tblPr>
        <w:tblStyle w:val="6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1"/>
        <w:gridCol w:w="1156"/>
        <w:gridCol w:w="1157"/>
        <w:gridCol w:w="1156"/>
        <w:gridCol w:w="1157"/>
        <w:gridCol w:w="1156"/>
        <w:gridCol w:w="1157"/>
      </w:tblGrid>
      <w:tr w14:paraId="00610A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88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FB850"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 xml:space="preserve">    专科名称</w:t>
            </w:r>
          </w:p>
        </w:tc>
        <w:tc>
          <w:tcPr>
            <w:tcW w:w="693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22C0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>近3年医疗工作情况</w:t>
            </w:r>
          </w:p>
        </w:tc>
      </w:tr>
      <w:tr w14:paraId="62DE3D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8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A55BDF9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</w:p>
        </w:tc>
        <w:tc>
          <w:tcPr>
            <w:tcW w:w="1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58F32A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>床位数</w:t>
            </w:r>
          </w:p>
        </w:tc>
        <w:tc>
          <w:tcPr>
            <w:tcW w:w="115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59511C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>患者例数</w:t>
            </w:r>
          </w:p>
        </w:tc>
        <w:tc>
          <w:tcPr>
            <w:tcW w:w="1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6AA9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>急危重症比例</w:t>
            </w:r>
          </w:p>
        </w:tc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EC63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>疑难症</w:t>
            </w:r>
          </w:p>
          <w:p w14:paraId="6D7AB4B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>比例</w:t>
            </w:r>
          </w:p>
        </w:tc>
        <w:tc>
          <w:tcPr>
            <w:tcW w:w="1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0CCC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>治愈</w:t>
            </w:r>
          </w:p>
          <w:p w14:paraId="2C69668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>好转率</w:t>
            </w:r>
          </w:p>
        </w:tc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47CC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>平均</w:t>
            </w:r>
          </w:p>
          <w:p w14:paraId="431E41F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>住院日</w:t>
            </w:r>
          </w:p>
        </w:tc>
      </w:tr>
      <w:tr w14:paraId="77FF85A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D838F2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</w:p>
        </w:tc>
        <w:tc>
          <w:tcPr>
            <w:tcW w:w="1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98BBE3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</w:p>
        </w:tc>
        <w:tc>
          <w:tcPr>
            <w:tcW w:w="115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0008FF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</w:p>
        </w:tc>
        <w:tc>
          <w:tcPr>
            <w:tcW w:w="1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478F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</w:p>
        </w:tc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6585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</w:p>
        </w:tc>
        <w:tc>
          <w:tcPr>
            <w:tcW w:w="1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A981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</w:p>
        </w:tc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94E3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</w:p>
        </w:tc>
      </w:tr>
      <w:tr w14:paraId="4AB753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093FC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</w:p>
        </w:tc>
        <w:tc>
          <w:tcPr>
            <w:tcW w:w="1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96FB95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</w:p>
        </w:tc>
        <w:tc>
          <w:tcPr>
            <w:tcW w:w="115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20C95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</w:p>
        </w:tc>
        <w:tc>
          <w:tcPr>
            <w:tcW w:w="1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86CD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</w:p>
        </w:tc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C0CF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</w:p>
        </w:tc>
        <w:tc>
          <w:tcPr>
            <w:tcW w:w="1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D601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</w:p>
        </w:tc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8F0B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</w:p>
        </w:tc>
      </w:tr>
      <w:tr w14:paraId="6438F2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88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752688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</w:p>
        </w:tc>
        <w:tc>
          <w:tcPr>
            <w:tcW w:w="115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33F4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</w:p>
        </w:tc>
        <w:tc>
          <w:tcPr>
            <w:tcW w:w="115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E83F0F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</w:p>
        </w:tc>
        <w:tc>
          <w:tcPr>
            <w:tcW w:w="115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2761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</w:p>
        </w:tc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BB99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</w:p>
        </w:tc>
        <w:tc>
          <w:tcPr>
            <w:tcW w:w="115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B3FC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</w:p>
        </w:tc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9461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</w:p>
        </w:tc>
      </w:tr>
      <w:tr w14:paraId="35C696A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7" w:hRule="atLeast"/>
        </w:trPr>
        <w:tc>
          <w:tcPr>
            <w:tcW w:w="882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6ED324E"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 xml:space="preserve">各专科的技术水平和服务能力说明（包括技术应用和疑难病种诊治） </w:t>
            </w:r>
          </w:p>
          <w:p w14:paraId="4D3E51E0">
            <w:pPr>
              <w:widowControl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</w:p>
        </w:tc>
      </w:tr>
    </w:tbl>
    <w:p w14:paraId="18D71824">
      <w:pPr>
        <w:spacing w:line="240" w:lineRule="exact"/>
        <w:jc w:val="left"/>
        <w:rPr>
          <w:rFonts w:hint="eastAsia" w:ascii="仿宋_GB2312" w:hAnsi="仿宋_GB2312" w:eastAsia="仿宋_GB2312" w:cs="仿宋_GB2312"/>
          <w:color w:val="auto"/>
        </w:rPr>
      </w:pPr>
    </w:p>
    <w:p w14:paraId="09F0F301">
      <w:pPr>
        <w:jc w:val="left"/>
        <w:outlineLvl w:val="0"/>
        <w:rPr>
          <w:rFonts w:hint="eastAsia" w:ascii="楷体_GB2312" w:hAnsi="楷体_GB2312" w:eastAsia="楷体_GB2312" w:cs="楷体_GB2312"/>
          <w:color w:val="auto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auto"/>
          <w:sz w:val="28"/>
          <w:szCs w:val="28"/>
        </w:rPr>
        <w:t>（二）近三年专科主要病种情况</w:t>
      </w:r>
    </w:p>
    <w:p w14:paraId="2BC221DC">
      <w:pPr>
        <w:rPr>
          <w:rFonts w:hint="eastAsia" w:ascii="仿宋_GB2312" w:hAnsi="仿宋_GB2312" w:eastAsia="仿宋_GB2312" w:cs="仿宋_GB2312"/>
          <w:b/>
          <w:bCs/>
          <w:color w:val="auto"/>
          <w:kern w:val="0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</w:rPr>
        <w:t xml:space="preserve">病种数：            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highlight w:val="none"/>
        </w:rPr>
        <w:t xml:space="preserve">     20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highlight w:val="non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highlight w:val="none"/>
        </w:rPr>
        <w:t>-202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highlight w:val="none"/>
        </w:rPr>
        <w:t>年学科主要病种（排名前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</w:rPr>
        <w:t>10）</w:t>
      </w:r>
    </w:p>
    <w:tbl>
      <w:tblPr>
        <w:tblStyle w:val="6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32"/>
        <w:gridCol w:w="1559"/>
        <w:gridCol w:w="1559"/>
        <w:gridCol w:w="1560"/>
        <w:gridCol w:w="1417"/>
      </w:tblGrid>
      <w:tr w14:paraId="1BB30A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C2906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>疾病名称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1402F7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>患者总例数</w:t>
            </w: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3E42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>治愈好转率</w:t>
            </w: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0BF4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>平均住院日</w:t>
            </w: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FE14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</w:rPr>
              <w:t>人均费用（元）</w:t>
            </w:r>
          </w:p>
        </w:tc>
      </w:tr>
      <w:tr w14:paraId="74F693C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73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C8E605A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A45E994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5CFC1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DFA0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7783B"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</w:p>
        </w:tc>
      </w:tr>
      <w:tr w14:paraId="24FEC3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73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8FAEE0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499675D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96771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C5F83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9C380"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</w:p>
        </w:tc>
      </w:tr>
      <w:tr w14:paraId="3069FF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73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BBF7AE1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4559390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BAD40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535CC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19104"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</w:p>
        </w:tc>
      </w:tr>
      <w:tr w14:paraId="0DF77E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73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2F70A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3133153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0FD3B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91C92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D91C9"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</w:p>
        </w:tc>
      </w:tr>
      <w:tr w14:paraId="63EBE0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73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5B87F14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8C428F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9FBD9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2F4E6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5C5D4"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</w:p>
        </w:tc>
      </w:tr>
      <w:tr w14:paraId="1A35A2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73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06AB303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633EFA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8700B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78D82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0CAF7"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</w:p>
        </w:tc>
      </w:tr>
      <w:tr w14:paraId="0973AC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73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89FEAA7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142E09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40B4D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FD98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106B2"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</w:p>
        </w:tc>
      </w:tr>
      <w:tr w14:paraId="137AF9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73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8256452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3ADAC27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13C03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9D80A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1F042"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</w:p>
        </w:tc>
      </w:tr>
      <w:tr w14:paraId="28A06C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73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0F90E1A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500CD48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F079F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E90AF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3E62E"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</w:p>
        </w:tc>
      </w:tr>
      <w:tr w14:paraId="18D8D7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73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AB5DFE8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69D52F4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1BA70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E51C2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633A7">
            <w:pPr>
              <w:widowControl/>
              <w:jc w:val="right"/>
              <w:rPr>
                <w:rFonts w:hint="eastAsia" w:ascii="仿宋_GB2312" w:hAnsi="仿宋_GB2312" w:eastAsia="仿宋_GB2312" w:cs="仿宋_GB2312"/>
                <w:color w:val="auto"/>
                <w:kern w:val="0"/>
              </w:rPr>
            </w:pPr>
          </w:p>
        </w:tc>
      </w:tr>
    </w:tbl>
    <w:p w14:paraId="40A85B8A">
      <w:pPr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 w14:paraId="718634F4">
      <w:pPr>
        <w:jc w:val="left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五、依托学科医疗技术能力和水平</w:t>
      </w:r>
    </w:p>
    <w:p w14:paraId="4C561E75">
      <w:pPr>
        <w:jc w:val="left"/>
        <w:outlineLvl w:val="0"/>
        <w:rPr>
          <w:rFonts w:hint="eastAsia" w:ascii="楷体_GB2312" w:hAnsi="楷体_GB2312" w:eastAsia="楷体_GB2312" w:cs="楷体_GB2312"/>
          <w:color w:val="auto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auto"/>
          <w:sz w:val="28"/>
          <w:szCs w:val="28"/>
        </w:rPr>
        <w:t>（一）常规技术（不超过10项）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7"/>
        <w:gridCol w:w="2109"/>
        <w:gridCol w:w="2300"/>
        <w:gridCol w:w="2044"/>
      </w:tblGrid>
      <w:tr w14:paraId="187E8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FB4A3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常规技术名称</w:t>
            </w:r>
          </w:p>
        </w:tc>
        <w:tc>
          <w:tcPr>
            <w:tcW w:w="6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C3BE2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近3年开展例数</w:t>
            </w:r>
          </w:p>
        </w:tc>
      </w:tr>
      <w:tr w14:paraId="4B419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26840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17B9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年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0AEB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年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ED89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年</w:t>
            </w:r>
          </w:p>
        </w:tc>
      </w:tr>
      <w:tr w14:paraId="0B522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F0512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71439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1E852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80DD7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75F66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43B7F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8D854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4C2D4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F978D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76484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AE27B6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06009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BA3FD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D75B1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53F06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FD53A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0D5FF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F35F0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DD5E6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0AAD3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8A573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B727D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4BFE8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67FE8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23C74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496DB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67979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40C4D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8EE6D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</w:tbl>
    <w:p w14:paraId="17380670">
      <w:pPr>
        <w:spacing w:line="240" w:lineRule="exact"/>
        <w:rPr>
          <w:rFonts w:hint="eastAsia" w:ascii="仿宋_GB2312" w:hAnsi="仿宋_GB2312" w:eastAsia="仿宋_GB2312" w:cs="仿宋_GB2312"/>
          <w:b/>
          <w:bCs/>
          <w:color w:val="auto"/>
        </w:rPr>
      </w:pPr>
    </w:p>
    <w:p w14:paraId="69D1B69B">
      <w:pPr>
        <w:jc w:val="left"/>
        <w:outlineLvl w:val="0"/>
        <w:rPr>
          <w:rFonts w:hint="eastAsia" w:ascii="楷体_GB2312" w:hAnsi="楷体_GB2312" w:eastAsia="楷体_GB2312" w:cs="楷体_GB2312"/>
          <w:color w:val="auto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auto"/>
          <w:sz w:val="28"/>
          <w:szCs w:val="28"/>
        </w:rPr>
        <w:t>（二）重点技术（不超过10项）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7"/>
        <w:gridCol w:w="2109"/>
        <w:gridCol w:w="2300"/>
        <w:gridCol w:w="2044"/>
      </w:tblGrid>
      <w:tr w14:paraId="09AEB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9426B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重点技术名称</w:t>
            </w:r>
          </w:p>
        </w:tc>
        <w:tc>
          <w:tcPr>
            <w:tcW w:w="6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15944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近3年开展例数</w:t>
            </w:r>
          </w:p>
        </w:tc>
      </w:tr>
      <w:tr w14:paraId="7FE82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A2F41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F4D7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年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C74B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年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2541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年</w:t>
            </w:r>
          </w:p>
        </w:tc>
      </w:tr>
      <w:tr w14:paraId="3A3C9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64D3D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1CF82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B40EE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1A9A9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35541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01CB6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BEA6F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244FE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729AB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1461A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0EE6A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F2ABA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49931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01D85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57CDE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0E858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91825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CFA48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D0D43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070CA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9FCB6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93CA0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AB82C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B2C9C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</w:tbl>
    <w:p w14:paraId="47527878">
      <w:pPr>
        <w:spacing w:line="240" w:lineRule="exact"/>
        <w:rPr>
          <w:rFonts w:hint="eastAsia" w:ascii="仿宋_GB2312" w:hAnsi="仿宋_GB2312" w:eastAsia="仿宋_GB2312" w:cs="仿宋_GB2312"/>
          <w:b/>
          <w:bCs/>
          <w:color w:val="auto"/>
        </w:rPr>
      </w:pPr>
    </w:p>
    <w:p w14:paraId="7FE01793">
      <w:pPr>
        <w:jc w:val="left"/>
        <w:outlineLvl w:val="0"/>
        <w:rPr>
          <w:rFonts w:hint="eastAsia" w:ascii="楷体_GB2312" w:hAnsi="楷体_GB2312" w:eastAsia="楷体_GB2312" w:cs="楷体_GB2312"/>
          <w:color w:val="auto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auto"/>
          <w:sz w:val="28"/>
          <w:szCs w:val="28"/>
        </w:rPr>
        <w:t>（三）特色技术（不超过5项）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7"/>
        <w:gridCol w:w="2094"/>
        <w:gridCol w:w="2284"/>
        <w:gridCol w:w="2105"/>
      </w:tblGrid>
      <w:tr w14:paraId="544C3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9BA3E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特色技术名称</w:t>
            </w:r>
          </w:p>
        </w:tc>
        <w:tc>
          <w:tcPr>
            <w:tcW w:w="6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146BF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近3年开展例数</w:t>
            </w:r>
          </w:p>
        </w:tc>
      </w:tr>
      <w:tr w14:paraId="187BB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5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719B9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435D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年</w:t>
            </w: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10D8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年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1CE8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年</w:t>
            </w:r>
          </w:p>
        </w:tc>
      </w:tr>
      <w:tr w14:paraId="69533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5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97346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007AB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FA996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AB0AA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77FCC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5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7B2BC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6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D6ED3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特色技术先进性</w:t>
            </w:r>
          </w:p>
        </w:tc>
      </w:tr>
      <w:tr w14:paraId="6ACD8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5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EF0BB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6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3D33C1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□国内最早  □省内最早   □国内领先  □省内领先</w:t>
            </w:r>
          </w:p>
        </w:tc>
      </w:tr>
      <w:tr w14:paraId="7D41F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9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1B130A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特色技术应用情况说明：</w:t>
            </w:r>
          </w:p>
        </w:tc>
      </w:tr>
    </w:tbl>
    <w:p w14:paraId="24382707">
      <w:pPr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 w14:paraId="1E1DEE60">
      <w:pPr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 w14:paraId="56469238">
      <w:pPr>
        <w:jc w:val="left"/>
        <w:outlineLvl w:val="0"/>
        <w:rPr>
          <w:rFonts w:hint="eastAsia" w:ascii="楷体_GB2312" w:hAnsi="楷体_GB2312" w:eastAsia="楷体_GB2312" w:cs="楷体_GB2312"/>
          <w:color w:val="auto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auto"/>
          <w:sz w:val="28"/>
          <w:szCs w:val="28"/>
        </w:rPr>
        <w:t>（四）平台现有实验室设备情况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7"/>
        <w:gridCol w:w="2109"/>
        <w:gridCol w:w="2300"/>
        <w:gridCol w:w="2044"/>
      </w:tblGrid>
      <w:tr w14:paraId="4B069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</w:trPr>
        <w:tc>
          <w:tcPr>
            <w:tcW w:w="9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92F92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与平台主攻方向相匹配的万元以上设备情况（不超过4项）</w:t>
            </w:r>
          </w:p>
        </w:tc>
      </w:tr>
      <w:tr w14:paraId="29846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</w:trPr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FD040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设备名称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EBB12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购买时间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F9E95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产权归属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5FAEB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设备状态（良好、待维修、损坏）</w:t>
            </w:r>
          </w:p>
        </w:tc>
      </w:tr>
      <w:tr w14:paraId="6147C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5AB7F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4925B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321A9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80F97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11714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EB7AD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B89CC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D8D80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7F9B2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33F6E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E9402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BE76B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E586B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FD057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6671C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106D5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18B05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E4406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B9F43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</w:tbl>
    <w:p w14:paraId="154BC694">
      <w:pPr>
        <w:jc w:val="left"/>
        <w:outlineLvl w:val="0"/>
        <w:rPr>
          <w:rFonts w:hint="eastAsia" w:ascii="楷体_GB2312" w:hAnsi="楷体_GB2312" w:eastAsia="楷体_GB2312" w:cs="楷体_GB2312"/>
          <w:color w:val="auto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auto"/>
          <w:sz w:val="28"/>
          <w:szCs w:val="28"/>
        </w:rPr>
        <w:t>（五）牵头或参与制定的诊疗指南</w:t>
      </w:r>
    </w:p>
    <w:tbl>
      <w:tblPr>
        <w:tblStyle w:val="7"/>
        <w:tblW w:w="90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615"/>
        <w:gridCol w:w="1616"/>
        <w:gridCol w:w="2361"/>
        <w:gridCol w:w="1332"/>
      </w:tblGrid>
      <w:tr w14:paraId="21CD1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 w14:paraId="6B962AE0">
            <w:pPr>
              <w:pStyle w:val="3"/>
              <w:spacing w:line="340" w:lineRule="exact"/>
              <w:ind w:firstLine="0" w:firstLineChars="0"/>
              <w:jc w:val="center"/>
              <w:rPr>
                <w:rFonts w:hint="eastAsia" w:ascii="仿宋_GB2312" w:hAnsi="仿宋_GB2312" w:cs="仿宋_GB2312"/>
                <w:color w:val="auto"/>
                <w:sz w:val="21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</w:rPr>
              <w:t>指南名称</w:t>
            </w:r>
          </w:p>
        </w:tc>
        <w:tc>
          <w:tcPr>
            <w:tcW w:w="1615" w:type="dxa"/>
            <w:noWrap w:val="0"/>
            <w:vAlign w:val="center"/>
          </w:tcPr>
          <w:p w14:paraId="6677F981">
            <w:pPr>
              <w:pStyle w:val="3"/>
              <w:spacing w:line="340" w:lineRule="exact"/>
              <w:ind w:firstLine="0" w:firstLineChars="0"/>
              <w:jc w:val="center"/>
              <w:rPr>
                <w:rFonts w:hint="eastAsia" w:ascii="仿宋_GB2312" w:hAnsi="仿宋_GB2312" w:cs="仿宋_GB2312"/>
                <w:color w:val="auto"/>
                <w:sz w:val="21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</w:rPr>
              <w:t>指南级别（国家级、省级等）</w:t>
            </w:r>
          </w:p>
        </w:tc>
        <w:tc>
          <w:tcPr>
            <w:tcW w:w="1616" w:type="dxa"/>
            <w:noWrap w:val="0"/>
            <w:vAlign w:val="center"/>
          </w:tcPr>
          <w:p w14:paraId="42F335B1">
            <w:pPr>
              <w:pStyle w:val="3"/>
              <w:spacing w:line="340" w:lineRule="exact"/>
              <w:ind w:firstLine="0" w:firstLineChars="0"/>
              <w:jc w:val="center"/>
              <w:rPr>
                <w:rFonts w:hint="eastAsia" w:ascii="仿宋_GB2312" w:hAnsi="仿宋_GB2312" w:cs="仿宋_GB2312"/>
                <w:color w:val="auto"/>
                <w:sz w:val="21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</w:rPr>
              <w:t>制定发布日期</w:t>
            </w:r>
          </w:p>
        </w:tc>
        <w:tc>
          <w:tcPr>
            <w:tcW w:w="2361" w:type="dxa"/>
            <w:noWrap w:val="0"/>
            <w:vAlign w:val="center"/>
          </w:tcPr>
          <w:p w14:paraId="68CFF1AF">
            <w:pPr>
              <w:pStyle w:val="3"/>
              <w:spacing w:line="340" w:lineRule="exact"/>
              <w:ind w:firstLine="0" w:firstLineChars="0"/>
              <w:jc w:val="center"/>
              <w:rPr>
                <w:rFonts w:hint="eastAsia" w:ascii="仿宋_GB2312" w:hAnsi="仿宋_GB2312" w:cs="仿宋_GB2312"/>
                <w:color w:val="auto"/>
                <w:sz w:val="21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</w:rPr>
              <w:t>参与方式（牵头、参与）</w:t>
            </w:r>
          </w:p>
        </w:tc>
        <w:tc>
          <w:tcPr>
            <w:tcW w:w="1332" w:type="dxa"/>
            <w:noWrap w:val="0"/>
            <w:vAlign w:val="center"/>
          </w:tcPr>
          <w:p w14:paraId="38A21707">
            <w:pPr>
              <w:pStyle w:val="3"/>
              <w:spacing w:line="340" w:lineRule="exact"/>
              <w:ind w:firstLine="0" w:firstLineChars="0"/>
              <w:jc w:val="center"/>
              <w:rPr>
                <w:rFonts w:ascii="仿宋_GB2312" w:hAnsi="仿宋_GB2312" w:cs="仿宋_GB2312"/>
                <w:color w:val="auto"/>
                <w:sz w:val="21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</w:rPr>
              <w:t>参与人</w:t>
            </w:r>
          </w:p>
        </w:tc>
      </w:tr>
      <w:tr w14:paraId="556F4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130" w:type="dxa"/>
            <w:noWrap w:val="0"/>
            <w:vAlign w:val="top"/>
          </w:tcPr>
          <w:p w14:paraId="43CD8E6F">
            <w:pPr>
              <w:pStyle w:val="3"/>
              <w:spacing w:line="340" w:lineRule="exact"/>
              <w:ind w:firstLine="720"/>
              <w:rPr>
                <w:rFonts w:hint="eastAsia"/>
                <w:color w:val="auto"/>
              </w:rPr>
            </w:pPr>
          </w:p>
        </w:tc>
        <w:tc>
          <w:tcPr>
            <w:tcW w:w="1615" w:type="dxa"/>
            <w:noWrap w:val="0"/>
            <w:vAlign w:val="top"/>
          </w:tcPr>
          <w:p w14:paraId="32EC4DA5">
            <w:pPr>
              <w:pStyle w:val="3"/>
              <w:spacing w:line="340" w:lineRule="exact"/>
              <w:ind w:firstLine="720"/>
              <w:rPr>
                <w:rFonts w:hint="eastAsia"/>
                <w:color w:val="auto"/>
              </w:rPr>
            </w:pPr>
          </w:p>
        </w:tc>
        <w:tc>
          <w:tcPr>
            <w:tcW w:w="1616" w:type="dxa"/>
            <w:noWrap w:val="0"/>
            <w:vAlign w:val="top"/>
          </w:tcPr>
          <w:p w14:paraId="434F1A70">
            <w:pPr>
              <w:pStyle w:val="3"/>
              <w:spacing w:line="340" w:lineRule="exact"/>
              <w:ind w:firstLine="720"/>
              <w:rPr>
                <w:rFonts w:hint="eastAsia"/>
                <w:color w:val="auto"/>
              </w:rPr>
            </w:pPr>
          </w:p>
        </w:tc>
        <w:tc>
          <w:tcPr>
            <w:tcW w:w="2361" w:type="dxa"/>
            <w:noWrap w:val="0"/>
            <w:vAlign w:val="top"/>
          </w:tcPr>
          <w:p w14:paraId="494AE804">
            <w:pPr>
              <w:pStyle w:val="3"/>
              <w:spacing w:line="340" w:lineRule="exact"/>
              <w:ind w:firstLine="720"/>
              <w:rPr>
                <w:rFonts w:hint="eastAsia"/>
                <w:color w:val="auto"/>
              </w:rPr>
            </w:pPr>
          </w:p>
        </w:tc>
        <w:tc>
          <w:tcPr>
            <w:tcW w:w="1332" w:type="dxa"/>
            <w:noWrap w:val="0"/>
            <w:vAlign w:val="top"/>
          </w:tcPr>
          <w:p w14:paraId="5BA54BBF">
            <w:pPr>
              <w:pStyle w:val="3"/>
              <w:spacing w:line="340" w:lineRule="exact"/>
              <w:ind w:firstLine="720"/>
              <w:rPr>
                <w:rFonts w:hint="eastAsia"/>
                <w:color w:val="auto"/>
              </w:rPr>
            </w:pPr>
          </w:p>
        </w:tc>
      </w:tr>
      <w:tr w14:paraId="66140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130" w:type="dxa"/>
            <w:noWrap w:val="0"/>
            <w:vAlign w:val="top"/>
          </w:tcPr>
          <w:p w14:paraId="6D5CB3A1">
            <w:pPr>
              <w:pStyle w:val="3"/>
              <w:spacing w:line="340" w:lineRule="exact"/>
              <w:ind w:firstLine="720"/>
              <w:rPr>
                <w:rFonts w:hint="eastAsia"/>
                <w:color w:val="auto"/>
              </w:rPr>
            </w:pPr>
          </w:p>
        </w:tc>
        <w:tc>
          <w:tcPr>
            <w:tcW w:w="1615" w:type="dxa"/>
            <w:noWrap w:val="0"/>
            <w:vAlign w:val="top"/>
          </w:tcPr>
          <w:p w14:paraId="3C4241EC">
            <w:pPr>
              <w:pStyle w:val="3"/>
              <w:spacing w:line="340" w:lineRule="exact"/>
              <w:ind w:firstLine="720"/>
              <w:rPr>
                <w:rFonts w:hint="eastAsia"/>
                <w:color w:val="auto"/>
              </w:rPr>
            </w:pPr>
          </w:p>
        </w:tc>
        <w:tc>
          <w:tcPr>
            <w:tcW w:w="1616" w:type="dxa"/>
            <w:noWrap w:val="0"/>
            <w:vAlign w:val="top"/>
          </w:tcPr>
          <w:p w14:paraId="0C5C622B">
            <w:pPr>
              <w:pStyle w:val="3"/>
              <w:spacing w:line="340" w:lineRule="exact"/>
              <w:ind w:firstLine="720"/>
              <w:rPr>
                <w:rFonts w:hint="eastAsia"/>
                <w:color w:val="auto"/>
              </w:rPr>
            </w:pPr>
          </w:p>
        </w:tc>
        <w:tc>
          <w:tcPr>
            <w:tcW w:w="2361" w:type="dxa"/>
            <w:noWrap w:val="0"/>
            <w:vAlign w:val="top"/>
          </w:tcPr>
          <w:p w14:paraId="2B9A1530">
            <w:pPr>
              <w:pStyle w:val="3"/>
              <w:spacing w:line="340" w:lineRule="exact"/>
              <w:ind w:firstLine="720"/>
              <w:rPr>
                <w:rFonts w:hint="eastAsia"/>
                <w:color w:val="auto"/>
              </w:rPr>
            </w:pPr>
          </w:p>
        </w:tc>
        <w:tc>
          <w:tcPr>
            <w:tcW w:w="1332" w:type="dxa"/>
            <w:noWrap w:val="0"/>
            <w:vAlign w:val="top"/>
          </w:tcPr>
          <w:p w14:paraId="489F6ACB">
            <w:pPr>
              <w:pStyle w:val="3"/>
              <w:spacing w:line="340" w:lineRule="exact"/>
              <w:ind w:firstLine="720"/>
              <w:rPr>
                <w:rFonts w:hint="eastAsia"/>
                <w:color w:val="auto"/>
              </w:rPr>
            </w:pPr>
          </w:p>
        </w:tc>
      </w:tr>
      <w:tr w14:paraId="18625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130" w:type="dxa"/>
            <w:noWrap w:val="0"/>
            <w:vAlign w:val="top"/>
          </w:tcPr>
          <w:p w14:paraId="11290EE5">
            <w:pPr>
              <w:pStyle w:val="3"/>
              <w:spacing w:line="340" w:lineRule="exact"/>
              <w:ind w:firstLine="720"/>
              <w:rPr>
                <w:rFonts w:hint="eastAsia"/>
                <w:color w:val="auto"/>
              </w:rPr>
            </w:pPr>
          </w:p>
        </w:tc>
        <w:tc>
          <w:tcPr>
            <w:tcW w:w="1615" w:type="dxa"/>
            <w:noWrap w:val="0"/>
            <w:vAlign w:val="top"/>
          </w:tcPr>
          <w:p w14:paraId="4DF86A0F">
            <w:pPr>
              <w:pStyle w:val="3"/>
              <w:spacing w:line="340" w:lineRule="exact"/>
              <w:ind w:firstLine="720"/>
              <w:rPr>
                <w:rFonts w:hint="eastAsia"/>
                <w:color w:val="auto"/>
              </w:rPr>
            </w:pPr>
          </w:p>
        </w:tc>
        <w:tc>
          <w:tcPr>
            <w:tcW w:w="1616" w:type="dxa"/>
            <w:noWrap w:val="0"/>
            <w:vAlign w:val="top"/>
          </w:tcPr>
          <w:p w14:paraId="30903913">
            <w:pPr>
              <w:pStyle w:val="3"/>
              <w:spacing w:line="340" w:lineRule="exact"/>
              <w:ind w:firstLine="720"/>
              <w:rPr>
                <w:rFonts w:hint="eastAsia"/>
                <w:color w:val="auto"/>
              </w:rPr>
            </w:pPr>
          </w:p>
        </w:tc>
        <w:tc>
          <w:tcPr>
            <w:tcW w:w="2361" w:type="dxa"/>
            <w:noWrap w:val="0"/>
            <w:vAlign w:val="top"/>
          </w:tcPr>
          <w:p w14:paraId="12044AC7">
            <w:pPr>
              <w:pStyle w:val="3"/>
              <w:spacing w:line="340" w:lineRule="exact"/>
              <w:ind w:firstLine="720"/>
              <w:rPr>
                <w:rFonts w:hint="eastAsia"/>
                <w:color w:val="auto"/>
              </w:rPr>
            </w:pPr>
          </w:p>
        </w:tc>
        <w:tc>
          <w:tcPr>
            <w:tcW w:w="1332" w:type="dxa"/>
            <w:noWrap w:val="0"/>
            <w:vAlign w:val="top"/>
          </w:tcPr>
          <w:p w14:paraId="3508B2F8">
            <w:pPr>
              <w:pStyle w:val="3"/>
              <w:spacing w:line="340" w:lineRule="exact"/>
              <w:ind w:firstLine="720"/>
              <w:rPr>
                <w:rFonts w:hint="eastAsia"/>
                <w:color w:val="auto"/>
              </w:rPr>
            </w:pPr>
          </w:p>
        </w:tc>
      </w:tr>
    </w:tbl>
    <w:p w14:paraId="3E9C835A">
      <w:pPr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六、学科辐射能力</w:t>
      </w:r>
    </w:p>
    <w:p w14:paraId="2388694F">
      <w:pPr>
        <w:jc w:val="left"/>
        <w:outlineLvl w:val="0"/>
        <w:rPr>
          <w:rFonts w:hint="eastAsia" w:ascii="楷体_GB2312" w:hAnsi="楷体_GB2312" w:eastAsia="楷体_GB2312" w:cs="楷体_GB2312"/>
          <w:color w:val="auto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auto"/>
          <w:sz w:val="28"/>
          <w:szCs w:val="28"/>
        </w:rPr>
        <w:t>（一）近3年进修学习情况</w:t>
      </w:r>
      <w:r>
        <w:rPr>
          <w:rFonts w:hint="eastAsia" w:ascii="仿宋_GB2312" w:hAnsi="仿宋_GB2312" w:eastAsia="仿宋_GB2312" w:cs="仿宋_GB2312"/>
          <w:color w:val="auto"/>
          <w:szCs w:val="21"/>
        </w:rPr>
        <w:t>（每次时间大于1个月）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728"/>
        <w:gridCol w:w="1784"/>
        <w:gridCol w:w="2360"/>
        <w:gridCol w:w="2309"/>
      </w:tblGrid>
      <w:tr w14:paraId="39A90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94FD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时  间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EACA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派出进修医生数</w:t>
            </w: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9D33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派出进修护士数</w:t>
            </w: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4741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接受其他医院进修人数</w:t>
            </w: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425C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住院医师规范化培训学员培养人数</w:t>
            </w:r>
          </w:p>
        </w:tc>
      </w:tr>
      <w:tr w14:paraId="75DA0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BB8E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>21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年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EF16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3B7A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B9E4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403B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</w:tr>
      <w:tr w14:paraId="60921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460A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年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4518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F6B1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B14F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1CE6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</w:tr>
      <w:tr w14:paraId="0E017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A1B1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年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4C5B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F230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2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5CDE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2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27DB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</w:tr>
    </w:tbl>
    <w:p w14:paraId="69025325">
      <w:pPr>
        <w:jc w:val="left"/>
        <w:rPr>
          <w:rFonts w:hint="eastAsia" w:ascii="仿宋_GB2312" w:hAnsi="仿宋_GB2312" w:eastAsia="仿宋_GB2312" w:cs="仿宋_GB2312"/>
          <w:color w:val="auto"/>
          <w:highlight w:val="none"/>
        </w:rPr>
      </w:pPr>
    </w:p>
    <w:p w14:paraId="30974BED">
      <w:pPr>
        <w:jc w:val="left"/>
        <w:outlineLvl w:val="0"/>
        <w:rPr>
          <w:rFonts w:hint="eastAsia" w:ascii="楷体_GB2312" w:hAnsi="楷体_GB2312" w:eastAsia="楷体_GB2312" w:cs="楷体_GB2312"/>
          <w:color w:val="auto"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28"/>
          <w:szCs w:val="28"/>
          <w:highlight w:val="none"/>
        </w:rPr>
        <w:t>（二）近3年技术推广情况</w:t>
      </w:r>
      <w:r>
        <w:rPr>
          <w:rFonts w:hint="eastAsia" w:ascii="仿宋_GB2312" w:hAnsi="仿宋_GB2312" w:eastAsia="仿宋_GB2312" w:cs="仿宋_GB2312"/>
          <w:color w:val="auto"/>
          <w:szCs w:val="21"/>
          <w:highlight w:val="none"/>
        </w:rPr>
        <w:t>（自20</w:t>
      </w:r>
      <w:r>
        <w:rPr>
          <w:rFonts w:hint="eastAsia" w:ascii="仿宋_GB2312" w:hAnsi="仿宋_GB2312" w:eastAsia="仿宋_GB2312" w:cs="仿宋_GB2312"/>
          <w:color w:val="auto"/>
          <w:szCs w:val="21"/>
          <w:highlight w:val="non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Cs w:val="21"/>
          <w:highlight w:val="none"/>
        </w:rPr>
        <w:t>年以来）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1"/>
        <w:gridCol w:w="3617"/>
        <w:gridCol w:w="1862"/>
      </w:tblGrid>
      <w:tr w14:paraId="6D780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327A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项目名称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BFEF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举办年度及培训班次数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09D3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受训人数</w:t>
            </w:r>
          </w:p>
        </w:tc>
      </w:tr>
      <w:tr w14:paraId="016D9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03FA4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2B6A5C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0098E8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7F097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02BAD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83B807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1D58DD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7094C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227C5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DC9264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4F0AA1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</w:tbl>
    <w:p w14:paraId="1254BCD2">
      <w:pPr>
        <w:jc w:val="left"/>
        <w:rPr>
          <w:rFonts w:hint="eastAsia" w:ascii="仿宋_GB2312" w:hAnsi="仿宋_GB2312" w:eastAsia="仿宋_GB2312" w:cs="仿宋_GB2312"/>
          <w:color w:val="auto"/>
        </w:rPr>
      </w:pPr>
    </w:p>
    <w:p w14:paraId="2700FB1C">
      <w:pPr>
        <w:jc w:val="left"/>
        <w:outlineLvl w:val="0"/>
        <w:rPr>
          <w:rFonts w:hint="eastAsia" w:ascii="楷体_GB2312" w:hAnsi="楷体_GB2312" w:eastAsia="楷体_GB2312" w:cs="楷体_GB2312"/>
          <w:color w:val="auto"/>
          <w:sz w:val="28"/>
          <w:szCs w:val="28"/>
        </w:rPr>
      </w:pPr>
    </w:p>
    <w:p w14:paraId="438517A0">
      <w:pPr>
        <w:jc w:val="left"/>
        <w:outlineLvl w:val="0"/>
        <w:rPr>
          <w:rFonts w:hint="eastAsia" w:ascii="楷体_GB2312" w:hAnsi="楷体_GB2312" w:eastAsia="楷体_GB2312" w:cs="楷体_GB2312"/>
          <w:color w:val="auto"/>
          <w:sz w:val="28"/>
          <w:szCs w:val="28"/>
        </w:rPr>
      </w:pPr>
    </w:p>
    <w:p w14:paraId="4A56C40E">
      <w:pPr>
        <w:jc w:val="left"/>
        <w:outlineLvl w:val="0"/>
        <w:rPr>
          <w:rFonts w:hint="eastAsia" w:ascii="楷体_GB2312" w:hAnsi="楷体_GB2312" w:eastAsia="楷体_GB2312" w:cs="楷体_GB2312"/>
          <w:color w:val="auto"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28"/>
          <w:szCs w:val="28"/>
        </w:rPr>
        <w:t>（三）近3年对口支援情况</w:t>
      </w:r>
      <w:r>
        <w:rPr>
          <w:rFonts w:hint="eastAsia" w:ascii="仿宋_GB2312" w:hAnsi="仿宋_GB2312" w:eastAsia="仿宋_GB2312" w:cs="仿宋_GB2312"/>
          <w:color w:val="auto"/>
          <w:szCs w:val="21"/>
          <w:highlight w:val="none"/>
        </w:rPr>
        <w:t>（自20</w:t>
      </w:r>
      <w:r>
        <w:rPr>
          <w:rFonts w:hint="eastAsia" w:ascii="仿宋_GB2312" w:hAnsi="仿宋_GB2312" w:eastAsia="仿宋_GB2312" w:cs="仿宋_GB2312"/>
          <w:color w:val="auto"/>
          <w:szCs w:val="21"/>
          <w:highlight w:val="non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Cs w:val="21"/>
          <w:highlight w:val="none"/>
        </w:rPr>
        <w:t>年以来）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9"/>
        <w:gridCol w:w="1880"/>
        <w:gridCol w:w="2296"/>
        <w:gridCol w:w="1865"/>
      </w:tblGrid>
      <w:tr w14:paraId="37500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539A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受援医院名称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B30E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支援年度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6728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支援人员数量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6CF2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支援工作时间（人*天）</w:t>
            </w:r>
          </w:p>
        </w:tc>
      </w:tr>
      <w:tr w14:paraId="15E09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AF7E26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234254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BB4FF2F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E79CAD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61475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E3699A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275BDE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035979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2C8473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4DD78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0F20DC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5F9E7C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B2CCB0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8E6052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4BA5E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DEA9C6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3BF796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11E9D5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F282DC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5C9C8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E5BC66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0C21B3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498A1F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14DDF6D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</w:tbl>
    <w:p w14:paraId="04B222AB">
      <w:pPr>
        <w:jc w:val="left"/>
        <w:outlineLvl w:val="0"/>
        <w:rPr>
          <w:rFonts w:hint="eastAsia" w:ascii="楷体_GB2312" w:hAnsi="楷体_GB2312" w:eastAsia="楷体_GB2312" w:cs="楷体_GB2312"/>
          <w:color w:val="auto"/>
          <w:sz w:val="28"/>
          <w:szCs w:val="28"/>
          <w:highlight w:val="none"/>
        </w:rPr>
      </w:pPr>
    </w:p>
    <w:p w14:paraId="47464833">
      <w:pPr>
        <w:jc w:val="left"/>
        <w:outlineLvl w:val="0"/>
        <w:rPr>
          <w:rFonts w:hint="eastAsia" w:ascii="楷体_GB2312" w:hAnsi="楷体_GB2312" w:eastAsia="楷体_GB2312" w:cs="楷体_GB2312"/>
          <w:color w:val="auto"/>
          <w:sz w:val="28"/>
          <w:szCs w:val="28"/>
          <w:highlight w:val="none"/>
        </w:rPr>
      </w:pPr>
      <w:r>
        <w:rPr>
          <w:rFonts w:hint="eastAsia" w:ascii="楷体_GB2312" w:hAnsi="楷体_GB2312" w:eastAsia="楷体_GB2312" w:cs="楷体_GB2312"/>
          <w:color w:val="auto"/>
          <w:sz w:val="28"/>
          <w:szCs w:val="28"/>
          <w:highlight w:val="none"/>
        </w:rPr>
        <w:t>（四）近3年受邀在省内外会议上做学术交流情况</w:t>
      </w:r>
      <w:r>
        <w:rPr>
          <w:rFonts w:hint="eastAsia" w:ascii="仿宋_GB2312" w:hAnsi="仿宋_GB2312" w:eastAsia="仿宋_GB2312" w:cs="仿宋_GB2312"/>
          <w:color w:val="auto"/>
          <w:szCs w:val="21"/>
          <w:highlight w:val="none"/>
        </w:rPr>
        <w:t>（自20</w:t>
      </w:r>
      <w:r>
        <w:rPr>
          <w:rFonts w:hint="eastAsia" w:ascii="仿宋_GB2312" w:hAnsi="仿宋_GB2312" w:eastAsia="仿宋_GB2312" w:cs="仿宋_GB2312"/>
          <w:color w:val="auto"/>
          <w:szCs w:val="21"/>
          <w:highlight w:val="non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Cs w:val="21"/>
          <w:highlight w:val="none"/>
        </w:rPr>
        <w:t>年以来）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6"/>
        <w:gridCol w:w="762"/>
        <w:gridCol w:w="4220"/>
        <w:gridCol w:w="2022"/>
      </w:tblGrid>
      <w:tr w14:paraId="7FAC8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4FB4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会议名称</w:t>
            </w: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0A4B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时间</w:t>
            </w:r>
          </w:p>
        </w:tc>
        <w:tc>
          <w:tcPr>
            <w:tcW w:w="4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1A21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交流内容</w:t>
            </w: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8F59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参加人</w:t>
            </w:r>
          </w:p>
        </w:tc>
      </w:tr>
      <w:tr w14:paraId="602A1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47FB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B363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4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2B450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7CC7E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</w:tr>
      <w:tr w14:paraId="68A3F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07E7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F535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4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02227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50C6D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</w:p>
        </w:tc>
      </w:tr>
      <w:tr w14:paraId="7CDA6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A5F14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9AC0C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4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1D75FA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CA7467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1C3B6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A8E59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81DE7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4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88F2EB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E4B570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</w:tbl>
    <w:p w14:paraId="307B95E0">
      <w:pPr>
        <w:jc w:val="left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</w:p>
    <w:p w14:paraId="62A50526">
      <w:pPr>
        <w:jc w:val="left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七、科研业绩</w:t>
      </w:r>
      <w:r>
        <w:rPr>
          <w:rFonts w:hint="eastAsia" w:ascii="仿宋_GB2312" w:hAnsi="仿宋_GB2312" w:eastAsia="仿宋_GB2312" w:cs="仿宋_GB2312"/>
          <w:color w:val="auto"/>
          <w:szCs w:val="21"/>
          <w:highlight w:val="none"/>
        </w:rPr>
        <w:t>（自20</w:t>
      </w:r>
      <w:r>
        <w:rPr>
          <w:rFonts w:hint="eastAsia" w:ascii="仿宋_GB2312" w:hAnsi="仿宋_GB2312" w:eastAsia="仿宋_GB2312" w:cs="仿宋_GB2312"/>
          <w:color w:val="auto"/>
          <w:szCs w:val="21"/>
          <w:highlight w:val="non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Cs w:val="21"/>
          <w:highlight w:val="none"/>
        </w:rPr>
        <w:t>年以来）</w:t>
      </w:r>
    </w:p>
    <w:tbl>
      <w:tblPr>
        <w:tblStyle w:val="6"/>
        <w:tblW w:w="0" w:type="auto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242"/>
        <w:gridCol w:w="1178"/>
        <w:gridCol w:w="1191"/>
        <w:gridCol w:w="945"/>
        <w:gridCol w:w="930"/>
        <w:gridCol w:w="660"/>
        <w:gridCol w:w="780"/>
        <w:gridCol w:w="1606"/>
      </w:tblGrid>
      <w:tr w14:paraId="07D04E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67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145F5D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近三年围绕主攻方向承担项目</w:t>
            </w:r>
          </w:p>
        </w:tc>
        <w:tc>
          <w:tcPr>
            <w:tcW w:w="12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E56BE46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项目名称</w:t>
            </w:r>
          </w:p>
        </w:tc>
        <w:tc>
          <w:tcPr>
            <w:tcW w:w="11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391109A">
            <w:pP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主攻方向</w:t>
            </w:r>
          </w:p>
        </w:tc>
        <w:tc>
          <w:tcPr>
            <w:tcW w:w="1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0E2B3E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课题</w:t>
            </w:r>
          </w:p>
          <w:p w14:paraId="4D465EB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来源</w:t>
            </w: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34647A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完成人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 w14:paraId="57248D5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财政</w:t>
            </w:r>
          </w:p>
          <w:p w14:paraId="6A3290E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拨款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(万元)</w:t>
            </w:r>
          </w:p>
        </w:tc>
        <w:tc>
          <w:tcPr>
            <w:tcW w:w="144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E10DED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立项时间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(年)</w:t>
            </w:r>
          </w:p>
        </w:tc>
        <w:tc>
          <w:tcPr>
            <w:tcW w:w="16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 w14:paraId="27C0C9B5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所在单位</w:t>
            </w:r>
          </w:p>
        </w:tc>
      </w:tr>
      <w:tr w14:paraId="287357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93EA8E6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2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86F0568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1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706326B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650C7CB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73F556D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 w14:paraId="1B47D468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FF9350E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6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 w14:paraId="3816B521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47957B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9ACF34B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2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F39D23D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1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CE27738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1B701AB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6EDC2E8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 w14:paraId="7523FCBF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6A24732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6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 w14:paraId="4AED9DD7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46D136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D53957F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2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E3BA9BB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1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56F90F7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3ADA237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7172B39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 w14:paraId="300E86B1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6019184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6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 w14:paraId="3E96CB41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7EA263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C2F60A9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2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E98A9C2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1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F4CE9A1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572A06E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DFF8763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 w14:paraId="3C8827B4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D0E655E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6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 w14:paraId="447626FC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636DE2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7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545D413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近三年围绕主攻方向获得科技成果奖励</w:t>
            </w:r>
          </w:p>
        </w:tc>
        <w:tc>
          <w:tcPr>
            <w:tcW w:w="12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0CE467B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成果名称</w:t>
            </w:r>
          </w:p>
        </w:tc>
        <w:tc>
          <w:tcPr>
            <w:tcW w:w="11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3239707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主攻方向</w:t>
            </w:r>
          </w:p>
        </w:tc>
        <w:tc>
          <w:tcPr>
            <w:tcW w:w="1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5545084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授奖单位</w:t>
            </w: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188BB94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奖励 等级</w:t>
            </w: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E1B6D2B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完成人</w:t>
            </w: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 w14:paraId="1F9094B8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排名</w:t>
            </w:r>
          </w:p>
        </w:tc>
        <w:tc>
          <w:tcPr>
            <w:tcW w:w="78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1828FFF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获奖年份</w:t>
            </w:r>
          </w:p>
        </w:tc>
        <w:tc>
          <w:tcPr>
            <w:tcW w:w="16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 w14:paraId="296856DE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所在单位</w:t>
            </w:r>
          </w:p>
        </w:tc>
      </w:tr>
      <w:tr w14:paraId="2021CB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CC4403C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2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7518C9E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1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A28EB65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CD9E30F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0D4F464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20D5801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 w14:paraId="60DDDFEB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78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BECBD54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6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 w14:paraId="3730516B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51AE8C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21FCF9A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2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F43C36D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1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4F43C7E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5DDB153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21C166C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144A0D6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 w14:paraId="1A0D1FF9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78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250EBB0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6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 w14:paraId="5579BDF1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016406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00F8F64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2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F73F9C0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1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06597B2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E62922B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C3E4EBD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DB35876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 w14:paraId="1306BBBD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78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52BEBF0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6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 w14:paraId="3AD94949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69E8D7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C41E8C3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2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429158C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1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57A8740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59DC8CE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E6D829E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C00AD1D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 w14:paraId="01EB8A15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78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A261F97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6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 w14:paraId="28963608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659324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7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CE9BCAA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2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4BFB510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1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7F1E639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19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90A93EB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9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3A4A086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9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6E177BD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6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 w14:paraId="56335ED6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78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5156108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6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 w14:paraId="5C280745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</w:tbl>
    <w:tbl>
      <w:tblPr>
        <w:tblStyle w:val="6"/>
        <w:tblpPr w:leftFromText="180" w:rightFromText="180" w:vertAnchor="text" w:horzAnchor="page" w:tblpX="1798" w:tblpY="211"/>
        <w:tblOverlap w:val="never"/>
        <w:tblW w:w="0" w:type="auto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440"/>
        <w:gridCol w:w="1124"/>
        <w:gridCol w:w="848"/>
        <w:gridCol w:w="651"/>
        <w:gridCol w:w="749"/>
        <w:gridCol w:w="450"/>
        <w:gridCol w:w="899"/>
        <w:gridCol w:w="574"/>
        <w:gridCol w:w="729"/>
        <w:gridCol w:w="796"/>
        <w:gridCol w:w="1278"/>
      </w:tblGrid>
      <w:tr w14:paraId="16094A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685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DE51211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近三年围绕主攻方向发表学术论文</w:t>
            </w:r>
          </w:p>
        </w:tc>
        <w:tc>
          <w:tcPr>
            <w:tcW w:w="15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EDCD3D0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论文名称</w:t>
            </w:r>
          </w:p>
        </w:tc>
        <w:tc>
          <w:tcPr>
            <w:tcW w:w="8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 w14:paraId="217F4B6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主攻方向</w:t>
            </w:r>
          </w:p>
        </w:tc>
        <w:tc>
          <w:tcPr>
            <w:tcW w:w="65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9A3770A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期刊名称</w:t>
            </w:r>
          </w:p>
        </w:tc>
        <w:tc>
          <w:tcPr>
            <w:tcW w:w="119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B05A3D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期 刊</w:t>
            </w:r>
          </w:p>
          <w:p w14:paraId="2A3D6C8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级 别</w:t>
            </w:r>
          </w:p>
        </w:tc>
        <w:tc>
          <w:tcPr>
            <w:tcW w:w="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ECBA4FB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完成人</w:t>
            </w: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 w14:paraId="6EC0E90B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排名</w:t>
            </w:r>
          </w:p>
        </w:tc>
        <w:tc>
          <w:tcPr>
            <w:tcW w:w="72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6FC88C1"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发表日期</w:t>
            </w:r>
          </w:p>
        </w:tc>
        <w:tc>
          <w:tcPr>
            <w:tcW w:w="20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2C89B0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所在单位</w:t>
            </w:r>
          </w:p>
        </w:tc>
      </w:tr>
      <w:tr w14:paraId="22D0A7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32AE259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5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7E1708E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8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 w14:paraId="536148BF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65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CDFF38D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E6A793E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AD80371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 w14:paraId="178F366C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72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DE9B457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0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7B5006E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66F5D7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6F8D3F9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5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E4D7F52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8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 w14:paraId="165A3BCB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65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6F4AABF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C27DF32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2526CE7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 w14:paraId="44E9C45E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72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C447055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0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C42ED51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057FFF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13E7062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5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A4822DD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8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 w14:paraId="40F5FB3B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65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14CBBED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4AC2301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CC7BCD7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 w14:paraId="2D39D98B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72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0A6D363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0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9EBC306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7AF085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5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4DB6ECC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56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97186B1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8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 w14:paraId="5A3DA5E8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65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CFED366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4124FBF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89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44B1EC3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5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noWrap w:val="0"/>
            <w:vAlign w:val="center"/>
          </w:tcPr>
          <w:p w14:paraId="02E7CDFE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72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CCCF46D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0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DE76D37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6A8F7C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25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AF3C9EB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三年以来围绕主攻方向发明专利</w:t>
            </w:r>
          </w:p>
        </w:tc>
        <w:tc>
          <w:tcPr>
            <w:tcW w:w="262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F9C207C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专利名称</w:t>
            </w:r>
          </w:p>
        </w:tc>
        <w:tc>
          <w:tcPr>
            <w:tcW w:w="209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3F23C23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授权或申请号</w:t>
            </w:r>
          </w:p>
        </w:tc>
        <w:tc>
          <w:tcPr>
            <w:tcW w:w="130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E12DB3B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专利类型</w:t>
            </w:r>
          </w:p>
        </w:tc>
        <w:tc>
          <w:tcPr>
            <w:tcW w:w="7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43AE981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专利 范围</w:t>
            </w:r>
          </w:p>
        </w:tc>
        <w:tc>
          <w:tcPr>
            <w:tcW w:w="12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8CF688F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所在单位</w:t>
            </w:r>
          </w:p>
        </w:tc>
      </w:tr>
      <w:tr w14:paraId="09C2A8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5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916FDC9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62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7C0DD30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09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1176037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30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64C859A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7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CEA6659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2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A8C8AB2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08B769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5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E03708B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62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7234513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09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51BAED4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30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3ED8B72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7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612A8DA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2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9DA25FA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2D83A2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5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D83970B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62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59519A3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09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26803F2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30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685EB9E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7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809110C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2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EDE4432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36C21A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5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5067DF8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62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E553D33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09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417B816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30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F5DB9ED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7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696ED99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2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C3C0247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710841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25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049BB74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三年以来围绕主攻方向发表专著</w:t>
            </w:r>
          </w:p>
        </w:tc>
        <w:tc>
          <w:tcPr>
            <w:tcW w:w="262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55E7D51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专著名称</w:t>
            </w:r>
          </w:p>
        </w:tc>
        <w:tc>
          <w:tcPr>
            <w:tcW w:w="7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A37A008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排位</w:t>
            </w:r>
          </w:p>
        </w:tc>
        <w:tc>
          <w:tcPr>
            <w:tcW w:w="134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E07FCDF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出版社名称</w:t>
            </w:r>
          </w:p>
        </w:tc>
        <w:tc>
          <w:tcPr>
            <w:tcW w:w="130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8CB8093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出版社</w:t>
            </w:r>
          </w:p>
          <w:p w14:paraId="6B4C65C8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级别</w:t>
            </w:r>
          </w:p>
        </w:tc>
        <w:tc>
          <w:tcPr>
            <w:tcW w:w="7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C3BB6A9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出版 日期</w:t>
            </w:r>
          </w:p>
        </w:tc>
        <w:tc>
          <w:tcPr>
            <w:tcW w:w="12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4C5CF6C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所在单位</w:t>
            </w:r>
          </w:p>
        </w:tc>
      </w:tr>
      <w:tr w14:paraId="31BBE1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125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D420C6F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62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95A56BC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7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7D9AC96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34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570B2EE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30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72B3A1A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7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18EBC07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2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CC0FD04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27BAA0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125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A1C823D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62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D17F2E9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7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A1BEEE3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34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A579435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30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921FD21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7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18AE213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2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78561DE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709C70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125" w:type="dxa"/>
            <w:gridSpan w:val="2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22E0AE6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62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FED3555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7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E9163A0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34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E60A881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30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479B868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79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D3B839C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27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DEC5D22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</w:tbl>
    <w:p w14:paraId="471F09F2">
      <w:pPr>
        <w:pStyle w:val="3"/>
        <w:spacing w:line="460" w:lineRule="exact"/>
        <w:ind w:firstLine="0" w:firstLineChars="0"/>
        <w:rPr>
          <w:rFonts w:hint="eastAsia" w:ascii="仿宋_GB2312" w:hAnsi="仿宋_GB2312" w:cs="仿宋_GB2312"/>
          <w:color w:val="auto"/>
          <w:sz w:val="28"/>
          <w:szCs w:val="28"/>
        </w:rPr>
      </w:pPr>
    </w:p>
    <w:tbl>
      <w:tblPr>
        <w:tblStyle w:val="6"/>
        <w:tblW w:w="0" w:type="auto"/>
        <w:tblInd w:w="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3471"/>
        <w:gridCol w:w="1376"/>
        <w:gridCol w:w="1749"/>
        <w:gridCol w:w="1404"/>
      </w:tblGrid>
      <w:tr w14:paraId="78FAEE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3D2FA7B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近三年来学术交流情况</w:t>
            </w:r>
          </w:p>
        </w:tc>
        <w:tc>
          <w:tcPr>
            <w:tcW w:w="34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80E1752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主办会议名称</w:t>
            </w:r>
          </w:p>
        </w:tc>
        <w:tc>
          <w:tcPr>
            <w:tcW w:w="13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938E825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时间</w:t>
            </w:r>
          </w:p>
        </w:tc>
        <w:tc>
          <w:tcPr>
            <w:tcW w:w="17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B0CE811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范围</w:t>
            </w:r>
          </w:p>
        </w:tc>
        <w:tc>
          <w:tcPr>
            <w:tcW w:w="14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2D4BB0A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所在单位</w:t>
            </w:r>
          </w:p>
        </w:tc>
      </w:tr>
      <w:tr w14:paraId="1C6268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9D8DCCC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34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390111E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3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017D20F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7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81B0E62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4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4E8F9A8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278BCD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D59BBE1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34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E7049AA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3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0F08AA6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7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0AAB3AD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4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EC079E2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6D0BC8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34D5202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34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903E429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参加国际会议</w:t>
            </w:r>
          </w:p>
        </w:tc>
        <w:tc>
          <w:tcPr>
            <w:tcW w:w="13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87051A2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人次</w:t>
            </w:r>
          </w:p>
        </w:tc>
        <w:tc>
          <w:tcPr>
            <w:tcW w:w="17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F01D18C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出国进修</w:t>
            </w:r>
          </w:p>
        </w:tc>
        <w:tc>
          <w:tcPr>
            <w:tcW w:w="14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6EED7F4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人次</w:t>
            </w:r>
          </w:p>
        </w:tc>
      </w:tr>
      <w:tr w14:paraId="346F94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D652FCA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34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7C307867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接受国外进修</w:t>
            </w:r>
          </w:p>
        </w:tc>
        <w:tc>
          <w:tcPr>
            <w:tcW w:w="13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6F5EBF4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人次</w:t>
            </w:r>
          </w:p>
        </w:tc>
        <w:tc>
          <w:tcPr>
            <w:tcW w:w="17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E19ED06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接受国内进修</w:t>
            </w:r>
          </w:p>
        </w:tc>
        <w:tc>
          <w:tcPr>
            <w:tcW w:w="14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857EE6C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人次</w:t>
            </w:r>
          </w:p>
        </w:tc>
      </w:tr>
      <w:tr w14:paraId="5D295B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2C1FADB6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三年来研究生培养情况</w:t>
            </w:r>
          </w:p>
        </w:tc>
        <w:tc>
          <w:tcPr>
            <w:tcW w:w="34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3EB896CE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毕业硕士生</w:t>
            </w:r>
          </w:p>
        </w:tc>
        <w:tc>
          <w:tcPr>
            <w:tcW w:w="13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1406252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7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593765D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在读硕士生</w:t>
            </w:r>
          </w:p>
        </w:tc>
        <w:tc>
          <w:tcPr>
            <w:tcW w:w="14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560E8A55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38A7DF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9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08367C26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347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27CE450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毕业博士生</w:t>
            </w:r>
          </w:p>
        </w:tc>
        <w:tc>
          <w:tcPr>
            <w:tcW w:w="13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431FCEA1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74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6DB1A217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在读博士生</w:t>
            </w:r>
          </w:p>
        </w:tc>
        <w:tc>
          <w:tcPr>
            <w:tcW w:w="14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 w14:paraId="1C86FED7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</w:tbl>
    <w:p w14:paraId="396A8D53">
      <w:pPr>
        <w:rPr>
          <w:rFonts w:hint="eastAsia" w:ascii="仿宋_GB2312" w:hAnsi="仿宋_GB2312" w:eastAsia="仿宋_GB2312" w:cs="仿宋_GB2312"/>
          <w:color w:val="auto"/>
        </w:rPr>
      </w:pPr>
    </w:p>
    <w:tbl>
      <w:tblPr>
        <w:tblStyle w:val="6"/>
        <w:tblW w:w="0" w:type="auto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206"/>
        <w:gridCol w:w="2700"/>
        <w:gridCol w:w="2310"/>
        <w:gridCol w:w="1770"/>
      </w:tblGrid>
      <w:tr w14:paraId="7878FC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7354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学术组织现 任 职</w:t>
            </w:r>
          </w:p>
          <w:p w14:paraId="50CF118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情    况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1FF75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姓 名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BCBD7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学术组织名称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014D4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学术组织类别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C1C9C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现任职务</w:t>
            </w:r>
          </w:p>
        </w:tc>
      </w:tr>
      <w:tr w14:paraId="76C34F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0179A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B250B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18E645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DCC953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1CBF7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0A8238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0EED3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50EF2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87A3C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9F465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ECB35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77673C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2CF06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81FEE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BC283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2706A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927A5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45B217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E8CCF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期刊杂志现 任 职</w:t>
            </w:r>
          </w:p>
          <w:p w14:paraId="0D2FE01B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情    况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6E97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姓名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037C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期刊名称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9D2A0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期刊级别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356FE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现任职务</w:t>
            </w:r>
          </w:p>
        </w:tc>
      </w:tr>
      <w:tr w14:paraId="3B672F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2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1A594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89D4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 w14:paraId="13CD5884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5258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 w14:paraId="1214C0D4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0FA4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 w14:paraId="0F357C87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1D1F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 w14:paraId="32581544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</w:tbl>
    <w:tbl>
      <w:tblPr>
        <w:tblStyle w:val="6"/>
        <w:tblpPr w:leftFromText="180" w:rightFromText="180" w:vertAnchor="text" w:horzAnchor="page" w:tblpX="1817" w:tblpY="191"/>
        <w:tblOverlap w:val="never"/>
        <w:tblW w:w="0" w:type="auto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2701"/>
        <w:gridCol w:w="1648"/>
        <w:gridCol w:w="2104"/>
        <w:gridCol w:w="1548"/>
      </w:tblGrid>
      <w:tr w14:paraId="1DCBE7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96E3B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代表性</w:t>
            </w:r>
          </w:p>
          <w:p w14:paraId="6B59BEF4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新技术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0558C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技术名称</w:t>
            </w: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A6780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技术简要内容</w:t>
            </w: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9A1CB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主要应用范围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8453D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所在单位</w:t>
            </w:r>
          </w:p>
        </w:tc>
      </w:tr>
      <w:tr w14:paraId="5FF05C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86423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41686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488FB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7D302A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AD58F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3AEE6F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DED13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62E4D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543C1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67BBC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C9405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66D030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DA170E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47FD9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994CF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127D0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3BD04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</w:tbl>
    <w:tbl>
      <w:tblPr>
        <w:tblStyle w:val="6"/>
        <w:tblpPr w:leftFromText="180" w:rightFromText="180" w:vertAnchor="text" w:horzAnchor="page" w:tblpX="1820" w:tblpY="491"/>
        <w:tblOverlap w:val="never"/>
        <w:tblW w:w="91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7995"/>
      </w:tblGrid>
      <w:tr w14:paraId="25B96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5" w:hRule="atLeast"/>
        </w:trPr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2CFBE">
            <w:pPr>
              <w:ind w:left="-7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近十年内标志性成果简述</w:t>
            </w:r>
          </w:p>
        </w:tc>
        <w:tc>
          <w:tcPr>
            <w:tcW w:w="7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324D87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 w14:paraId="247F5315">
            <w:pPr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  <w:t>着重阐述科研创新团队的学术带头人和研究骨干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五年来所取得的创新性研究成果及其产生的科学意义、经济和社会效益；在国内外同行中所处的水平，具备的优势和特色。（1000字以内）</w:t>
            </w:r>
          </w:p>
        </w:tc>
      </w:tr>
    </w:tbl>
    <w:p w14:paraId="458DB78A">
      <w:pPr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</w:rPr>
        <w:t>八、平台简述</w:t>
      </w:r>
    </w:p>
    <w:p w14:paraId="4A317D08">
      <w:pPr>
        <w:rPr>
          <w:rFonts w:hint="eastAsia" w:ascii="楷体_GB2312" w:hAnsi="楷体_GB2312" w:eastAsia="楷体_GB2312" w:cs="楷体_GB2312"/>
          <w:b/>
          <w:bCs/>
          <w:color w:val="auto"/>
          <w:sz w:val="18"/>
          <w:szCs w:val="18"/>
        </w:rPr>
      </w:pPr>
      <w:r>
        <w:rPr>
          <w:rFonts w:hint="eastAsia" w:ascii="楷体_GB2312" w:hAnsi="楷体_GB2312" w:eastAsia="楷体_GB2312" w:cs="楷体_GB2312"/>
          <w:color w:val="auto"/>
          <w:sz w:val="28"/>
          <w:szCs w:val="28"/>
        </w:rPr>
        <w:t>（一）平台特色与优势（500字以内，下同）</w:t>
      </w:r>
    </w:p>
    <w:tbl>
      <w:tblPr>
        <w:tblStyle w:val="6"/>
        <w:tblW w:w="0" w:type="auto"/>
        <w:tblInd w:w="0" w:type="dxa"/>
        <w:tblBorders>
          <w:top w:val="single" w:color="auto" w:sz="6" w:space="0"/>
          <w:left w:val="none" w:color="auto" w:sz="0" w:space="0"/>
          <w:bottom w:val="single" w:color="auto" w:sz="6" w:space="0"/>
          <w:right w:val="none" w:color="auto" w:sz="0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15A4DE8A"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8" w:hRule="atLeast"/>
        </w:trPr>
        <w:tc>
          <w:tcPr>
            <w:tcW w:w="90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1938A149">
            <w:pPr>
              <w:rPr>
                <w:rFonts w:hint="eastAsia"/>
                <w:color w:val="auto"/>
              </w:rPr>
            </w:pPr>
          </w:p>
          <w:p w14:paraId="4B2B5603">
            <w:pPr>
              <w:pStyle w:val="3"/>
              <w:ind w:firstLine="720"/>
              <w:rPr>
                <w:rFonts w:hint="eastAsia" w:ascii="仿宋_GB2312" w:hAnsi="仿宋_GB2312" w:cs="仿宋_GB2312"/>
                <w:color w:val="auto"/>
              </w:rPr>
            </w:pPr>
          </w:p>
          <w:p w14:paraId="13EBDD2D">
            <w:pPr>
              <w:pStyle w:val="3"/>
              <w:ind w:firstLine="720"/>
              <w:rPr>
                <w:rFonts w:hint="eastAsia" w:ascii="仿宋_GB2312" w:hAnsi="仿宋_GB2312" w:cs="仿宋_GB2312"/>
                <w:color w:val="auto"/>
              </w:rPr>
            </w:pPr>
          </w:p>
        </w:tc>
      </w:tr>
    </w:tbl>
    <w:p w14:paraId="504A87DF">
      <w:pPr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28"/>
          <w:szCs w:val="28"/>
        </w:rPr>
        <w:t>（二）平台主要研究方向和意义</w:t>
      </w:r>
    </w:p>
    <w:tbl>
      <w:tblPr>
        <w:tblStyle w:val="6"/>
        <w:tblW w:w="0" w:type="auto"/>
        <w:tblInd w:w="0" w:type="dxa"/>
        <w:tblBorders>
          <w:top w:val="single" w:color="auto" w:sz="6" w:space="0"/>
          <w:left w:val="none" w:color="auto" w:sz="0" w:space="0"/>
          <w:bottom w:val="single" w:color="auto" w:sz="6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2C4DAF41"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90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10CD9510">
            <w:pPr>
              <w:tabs>
                <w:tab w:val="left" w:pos="787"/>
              </w:tabs>
              <w:jc w:val="left"/>
              <w:rPr>
                <w:rFonts w:hint="eastAsia"/>
                <w:color w:val="auto"/>
              </w:rPr>
            </w:pPr>
          </w:p>
          <w:p w14:paraId="48A1000C">
            <w:pPr>
              <w:pStyle w:val="3"/>
              <w:ind w:firstLine="720"/>
              <w:rPr>
                <w:rFonts w:hint="eastAsia"/>
                <w:color w:val="auto"/>
              </w:rPr>
            </w:pPr>
          </w:p>
          <w:p w14:paraId="10BAABA4">
            <w:pPr>
              <w:pStyle w:val="3"/>
              <w:ind w:left="0" w:leftChars="0" w:firstLine="0" w:firstLineChars="0"/>
              <w:rPr>
                <w:rFonts w:hint="eastAsia"/>
                <w:color w:val="auto"/>
              </w:rPr>
            </w:pPr>
          </w:p>
        </w:tc>
      </w:tr>
    </w:tbl>
    <w:p w14:paraId="15244A3E">
      <w:pPr>
        <w:rPr>
          <w:rFonts w:hint="eastAsia" w:ascii="楷体_GB2312" w:hAnsi="楷体_GB2312" w:eastAsia="楷体_GB2312" w:cs="楷体_GB2312"/>
          <w:b/>
          <w:bCs/>
          <w:color w:val="auto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auto"/>
          <w:sz w:val="28"/>
          <w:szCs w:val="28"/>
        </w:rPr>
        <w:t>（三）平台发展规划</w:t>
      </w:r>
    </w:p>
    <w:tbl>
      <w:tblPr>
        <w:tblStyle w:val="6"/>
        <w:tblW w:w="0" w:type="auto"/>
        <w:tblInd w:w="0" w:type="dxa"/>
        <w:tblBorders>
          <w:top w:val="single" w:color="auto" w:sz="6" w:space="0"/>
          <w:left w:val="none" w:color="auto" w:sz="0" w:space="0"/>
          <w:bottom w:val="single" w:color="auto" w:sz="6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7A6B635D"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4DE09BA5">
            <w:pPr>
              <w:tabs>
                <w:tab w:val="left" w:pos="1462"/>
              </w:tabs>
              <w:jc w:val="left"/>
              <w:rPr>
                <w:rFonts w:hint="eastAsia"/>
                <w:color w:val="auto"/>
              </w:rPr>
            </w:pPr>
          </w:p>
          <w:p w14:paraId="64F898CD">
            <w:pPr>
              <w:pStyle w:val="2"/>
              <w:rPr>
                <w:rFonts w:hint="eastAsia"/>
                <w:color w:val="auto"/>
              </w:rPr>
            </w:pPr>
          </w:p>
          <w:p w14:paraId="7F5BBC38">
            <w:pPr>
              <w:pStyle w:val="3"/>
              <w:ind w:firstLine="0" w:firstLineChars="0"/>
              <w:rPr>
                <w:rFonts w:hint="eastAsia"/>
                <w:color w:val="auto"/>
              </w:rPr>
            </w:pPr>
          </w:p>
        </w:tc>
      </w:tr>
    </w:tbl>
    <w:p w14:paraId="3E1B57B6">
      <w:pPr>
        <w:spacing w:line="480" w:lineRule="exact"/>
        <w:rPr>
          <w:rFonts w:hint="eastAsia" w:ascii="楷体_GB2312" w:hAnsi="楷体_GB2312" w:eastAsia="楷体_GB2312" w:cs="楷体_GB2312"/>
          <w:color w:val="auto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auto"/>
          <w:sz w:val="28"/>
          <w:szCs w:val="28"/>
        </w:rPr>
        <w:t>（四）成果转化情况</w:t>
      </w:r>
    </w:p>
    <w:tbl>
      <w:tblPr>
        <w:tblStyle w:val="6"/>
        <w:tblW w:w="0" w:type="auto"/>
        <w:tblInd w:w="0" w:type="dxa"/>
        <w:tblBorders>
          <w:top w:val="single" w:color="auto" w:sz="6" w:space="0"/>
          <w:left w:val="none" w:color="auto" w:sz="0" w:space="0"/>
          <w:bottom w:val="single" w:color="auto" w:sz="6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21E4FA83"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4A1F2536">
            <w:pPr>
              <w:tabs>
                <w:tab w:val="left" w:pos="1462"/>
              </w:tabs>
              <w:spacing w:line="480" w:lineRule="exact"/>
              <w:jc w:val="left"/>
              <w:rPr>
                <w:rFonts w:hint="eastAsia"/>
                <w:color w:val="auto"/>
              </w:rPr>
            </w:pPr>
          </w:p>
          <w:p w14:paraId="1CA1EB9B">
            <w:pPr>
              <w:pStyle w:val="3"/>
              <w:spacing w:line="480" w:lineRule="exact"/>
              <w:ind w:firstLine="720"/>
              <w:rPr>
                <w:rFonts w:hint="eastAsia"/>
                <w:color w:val="auto"/>
              </w:rPr>
            </w:pPr>
          </w:p>
          <w:p w14:paraId="363A27BE">
            <w:pPr>
              <w:pStyle w:val="3"/>
              <w:spacing w:line="480" w:lineRule="exact"/>
              <w:ind w:firstLine="0" w:firstLineChars="0"/>
              <w:rPr>
                <w:rFonts w:hint="eastAsia"/>
                <w:color w:val="auto"/>
              </w:rPr>
            </w:pPr>
          </w:p>
        </w:tc>
      </w:tr>
    </w:tbl>
    <w:p w14:paraId="0FA5DC33">
      <w:pPr>
        <w:rPr>
          <w:rFonts w:hint="eastAsia" w:ascii="楷体_GB2312" w:hAnsi="楷体_GB2312" w:eastAsia="楷体_GB2312" w:cs="楷体_GB2312"/>
          <w:color w:val="auto"/>
          <w:sz w:val="28"/>
          <w:szCs w:val="28"/>
        </w:rPr>
      </w:pPr>
      <w:r>
        <w:rPr>
          <w:rFonts w:hint="eastAsia" w:ascii="楷体_GB2312" w:hAnsi="楷体_GB2312" w:eastAsia="楷体_GB2312" w:cs="楷体_GB2312"/>
          <w:color w:val="auto"/>
          <w:sz w:val="28"/>
          <w:szCs w:val="28"/>
        </w:rPr>
        <w:t>（五）单位和政府提供的支撑条件及保障措施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29BDB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CC6CDF">
            <w:pPr>
              <w:jc w:val="center"/>
              <w:rPr>
                <w:rFonts w:hint="eastAsia"/>
                <w:color w:val="auto"/>
              </w:rPr>
            </w:pPr>
          </w:p>
          <w:p w14:paraId="78D1293B">
            <w:pPr>
              <w:pStyle w:val="3"/>
              <w:ind w:firstLine="0" w:firstLineChars="0"/>
              <w:rPr>
                <w:rFonts w:hint="eastAsia"/>
                <w:color w:val="auto"/>
              </w:rPr>
            </w:pPr>
          </w:p>
          <w:p w14:paraId="593AFA63">
            <w:pPr>
              <w:pStyle w:val="3"/>
              <w:ind w:firstLine="0" w:firstLineChars="0"/>
              <w:rPr>
                <w:rFonts w:hint="eastAsia"/>
                <w:color w:val="auto"/>
              </w:rPr>
            </w:pPr>
          </w:p>
          <w:p w14:paraId="4B2AA773">
            <w:pPr>
              <w:rPr>
                <w:rFonts w:hint="eastAsia"/>
                <w:color w:val="auto"/>
              </w:rPr>
            </w:pPr>
          </w:p>
          <w:p w14:paraId="0C1BF255">
            <w:pPr>
              <w:pStyle w:val="3"/>
              <w:ind w:firstLine="720"/>
              <w:rPr>
                <w:rFonts w:hint="eastAsia"/>
                <w:color w:val="auto"/>
              </w:rPr>
            </w:pPr>
          </w:p>
        </w:tc>
      </w:tr>
    </w:tbl>
    <w:p w14:paraId="3CCCDB15">
      <w:pP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九、平台建设具体指标(三年后拟达到目标)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（量化指标）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4618B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8" w:hRule="atLeast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92588B"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1、业务目标（分年度计划）</w:t>
            </w:r>
          </w:p>
          <w:p w14:paraId="38FF573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 w14:paraId="469CEE6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 w14:paraId="1A1460C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 w14:paraId="0A92A29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2EE06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89E2FB"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2、人才培养目标（分年度计划）</w:t>
            </w:r>
          </w:p>
          <w:p w14:paraId="2B021CB7"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 w14:paraId="4791A45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 w14:paraId="15AA993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 w14:paraId="1228C90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 w14:paraId="2F91F2D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5698C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4" w:hRule="atLeast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F9A8CF"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3、新技术开展与适宜技术推广目标（分年度计划）</w:t>
            </w:r>
          </w:p>
          <w:p w14:paraId="4B7141C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 w14:paraId="3C2E4B6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 w14:paraId="5EB64B2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 w14:paraId="73BE132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4DCE8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4" w:hRule="atLeast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A9D3B5"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4、学术交流目标（分年度计划）</w:t>
            </w:r>
          </w:p>
          <w:p w14:paraId="253864AA"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19BD0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8" w:hRule="atLeast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B76477"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5、科研课题、论文、专利、标准、指南、奖励等目标（分年度计划）</w:t>
            </w:r>
          </w:p>
          <w:p w14:paraId="24BAD0E5"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6FDEE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1" w:hRule="atLeast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FFD298"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6、成果转化（分年度计划）</w:t>
            </w:r>
          </w:p>
          <w:p w14:paraId="70761C5C"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 w14:paraId="323C8C8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 w14:paraId="766C01E8"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0A8C3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1" w:hRule="atLeast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BA1498"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7、学科管理与制度建设（分年度计划）</w:t>
            </w:r>
          </w:p>
          <w:p w14:paraId="745858CB">
            <w:pPr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</w:tbl>
    <w:p w14:paraId="1F9E635F">
      <w:pPr>
        <w:rPr>
          <w:rFonts w:hint="eastAsia" w:ascii="黑体" w:hAnsi="黑体" w:eastAsia="黑体" w:cs="黑体"/>
          <w:color w:val="auto"/>
          <w:sz w:val="32"/>
          <w:szCs w:val="32"/>
        </w:rPr>
      </w:pPr>
    </w:p>
    <w:p w14:paraId="4AB2833E">
      <w:pPr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十、平台建设经费来源与支出预算</w:t>
      </w:r>
    </w:p>
    <w:p w14:paraId="4DC7C3AB">
      <w:pPr>
        <w:spacing w:line="360" w:lineRule="auto"/>
        <w:ind w:right="-328" w:firstLine="480" w:firstLineChars="200"/>
        <w:jc w:val="right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24"/>
        </w:rPr>
        <w:t>单位：万元（保留两位小数）</w:t>
      </w:r>
      <w:r>
        <w:rPr>
          <w:rFonts w:eastAsia="方正黑体_GBK"/>
          <w:color w:val="auto"/>
          <w:sz w:val="32"/>
          <w:szCs w:val="32"/>
        </w:rPr>
        <w:t xml:space="preserve"> 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394"/>
        <w:gridCol w:w="941"/>
        <w:gridCol w:w="1508"/>
        <w:gridCol w:w="1314"/>
        <w:gridCol w:w="1233"/>
        <w:gridCol w:w="787"/>
        <w:gridCol w:w="1404"/>
        <w:gridCol w:w="921"/>
      </w:tblGrid>
      <w:tr w14:paraId="2DA8F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210" w:type="dxa"/>
            <w:gridSpan w:val="9"/>
            <w:noWrap w:val="0"/>
            <w:vAlign w:val="center"/>
          </w:tcPr>
          <w:p w14:paraId="0AEB6522">
            <w:pPr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1.经费支出概算</w:t>
            </w:r>
          </w:p>
        </w:tc>
      </w:tr>
      <w:tr w14:paraId="31F3A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1102" w:type="dxa"/>
            <w:gridSpan w:val="2"/>
            <w:noWrap w:val="0"/>
            <w:vAlign w:val="center"/>
          </w:tcPr>
          <w:p w14:paraId="0D9E8608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序号</w:t>
            </w:r>
          </w:p>
        </w:tc>
        <w:tc>
          <w:tcPr>
            <w:tcW w:w="3763" w:type="dxa"/>
            <w:gridSpan w:val="3"/>
            <w:noWrap w:val="0"/>
            <w:vAlign w:val="center"/>
          </w:tcPr>
          <w:p w14:paraId="763DF591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科目</w:t>
            </w:r>
          </w:p>
        </w:tc>
        <w:tc>
          <w:tcPr>
            <w:tcW w:w="2020" w:type="dxa"/>
            <w:gridSpan w:val="2"/>
            <w:noWrap w:val="0"/>
            <w:vAlign w:val="center"/>
          </w:tcPr>
          <w:p w14:paraId="46DA09D8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概算数</w:t>
            </w:r>
          </w:p>
        </w:tc>
        <w:tc>
          <w:tcPr>
            <w:tcW w:w="2325" w:type="dxa"/>
            <w:gridSpan w:val="2"/>
            <w:noWrap w:val="0"/>
            <w:vAlign w:val="center"/>
          </w:tcPr>
          <w:p w14:paraId="339DD41F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申请经费</w:t>
            </w:r>
          </w:p>
        </w:tc>
      </w:tr>
      <w:tr w14:paraId="56679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865" w:type="dxa"/>
            <w:gridSpan w:val="5"/>
            <w:noWrap w:val="0"/>
            <w:vAlign w:val="center"/>
          </w:tcPr>
          <w:p w14:paraId="1BD44AF0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一、直接费用</w:t>
            </w:r>
          </w:p>
        </w:tc>
        <w:tc>
          <w:tcPr>
            <w:tcW w:w="2020" w:type="dxa"/>
            <w:gridSpan w:val="2"/>
            <w:noWrap w:val="0"/>
            <w:vAlign w:val="center"/>
          </w:tcPr>
          <w:p w14:paraId="5014D57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325" w:type="dxa"/>
            <w:gridSpan w:val="2"/>
            <w:noWrap w:val="0"/>
            <w:vAlign w:val="center"/>
          </w:tcPr>
          <w:p w14:paraId="3EAF2FE1">
            <w:pPr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4DDF3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2" w:type="dxa"/>
            <w:gridSpan w:val="2"/>
            <w:noWrap w:val="0"/>
            <w:vAlign w:val="center"/>
          </w:tcPr>
          <w:p w14:paraId="33E9500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</w:t>
            </w:r>
          </w:p>
        </w:tc>
        <w:tc>
          <w:tcPr>
            <w:tcW w:w="3763" w:type="dxa"/>
            <w:gridSpan w:val="3"/>
            <w:noWrap w:val="0"/>
            <w:vAlign w:val="center"/>
          </w:tcPr>
          <w:p w14:paraId="7F9DE207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设备费</w:t>
            </w:r>
          </w:p>
        </w:tc>
        <w:tc>
          <w:tcPr>
            <w:tcW w:w="2020" w:type="dxa"/>
            <w:gridSpan w:val="2"/>
            <w:noWrap w:val="0"/>
            <w:vAlign w:val="center"/>
          </w:tcPr>
          <w:p w14:paraId="45B7B0C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325" w:type="dxa"/>
            <w:gridSpan w:val="2"/>
            <w:noWrap w:val="0"/>
            <w:vAlign w:val="center"/>
          </w:tcPr>
          <w:p w14:paraId="2BD2947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53DE1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2" w:type="dxa"/>
            <w:gridSpan w:val="2"/>
            <w:noWrap w:val="0"/>
            <w:vAlign w:val="center"/>
          </w:tcPr>
          <w:p w14:paraId="4EB7345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2</w:t>
            </w:r>
          </w:p>
        </w:tc>
        <w:tc>
          <w:tcPr>
            <w:tcW w:w="3763" w:type="dxa"/>
            <w:gridSpan w:val="3"/>
            <w:noWrap w:val="0"/>
            <w:vAlign w:val="center"/>
          </w:tcPr>
          <w:p w14:paraId="536614A3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材料费</w:t>
            </w:r>
          </w:p>
        </w:tc>
        <w:tc>
          <w:tcPr>
            <w:tcW w:w="2020" w:type="dxa"/>
            <w:gridSpan w:val="2"/>
            <w:noWrap w:val="0"/>
            <w:vAlign w:val="center"/>
          </w:tcPr>
          <w:p w14:paraId="2166B90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325" w:type="dxa"/>
            <w:gridSpan w:val="2"/>
            <w:noWrap w:val="0"/>
            <w:vAlign w:val="center"/>
          </w:tcPr>
          <w:p w14:paraId="43C8D79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1CDC0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2" w:type="dxa"/>
            <w:gridSpan w:val="2"/>
            <w:noWrap w:val="0"/>
            <w:vAlign w:val="center"/>
          </w:tcPr>
          <w:p w14:paraId="4DBDFD8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3</w:t>
            </w:r>
          </w:p>
        </w:tc>
        <w:tc>
          <w:tcPr>
            <w:tcW w:w="3763" w:type="dxa"/>
            <w:gridSpan w:val="3"/>
            <w:noWrap w:val="0"/>
            <w:vAlign w:val="center"/>
          </w:tcPr>
          <w:p w14:paraId="748B2ABE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测试化验加工费</w:t>
            </w:r>
          </w:p>
        </w:tc>
        <w:tc>
          <w:tcPr>
            <w:tcW w:w="2020" w:type="dxa"/>
            <w:gridSpan w:val="2"/>
            <w:noWrap w:val="0"/>
            <w:vAlign w:val="center"/>
          </w:tcPr>
          <w:p w14:paraId="6A3BA97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325" w:type="dxa"/>
            <w:gridSpan w:val="2"/>
            <w:noWrap w:val="0"/>
            <w:vAlign w:val="center"/>
          </w:tcPr>
          <w:p w14:paraId="5C1BBB0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7DCEC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2" w:type="dxa"/>
            <w:gridSpan w:val="2"/>
            <w:noWrap w:val="0"/>
            <w:vAlign w:val="center"/>
          </w:tcPr>
          <w:p w14:paraId="5DE4B2D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4</w:t>
            </w:r>
          </w:p>
        </w:tc>
        <w:tc>
          <w:tcPr>
            <w:tcW w:w="3763" w:type="dxa"/>
            <w:gridSpan w:val="3"/>
            <w:noWrap w:val="0"/>
            <w:vAlign w:val="center"/>
          </w:tcPr>
          <w:p w14:paraId="07767769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燃料动力费</w:t>
            </w:r>
          </w:p>
        </w:tc>
        <w:tc>
          <w:tcPr>
            <w:tcW w:w="2020" w:type="dxa"/>
            <w:gridSpan w:val="2"/>
            <w:noWrap w:val="0"/>
            <w:vAlign w:val="center"/>
          </w:tcPr>
          <w:p w14:paraId="40252FF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325" w:type="dxa"/>
            <w:gridSpan w:val="2"/>
            <w:noWrap w:val="0"/>
            <w:vAlign w:val="center"/>
          </w:tcPr>
          <w:p w14:paraId="4FC315A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40B67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102" w:type="dxa"/>
            <w:gridSpan w:val="2"/>
            <w:noWrap w:val="0"/>
            <w:vAlign w:val="center"/>
          </w:tcPr>
          <w:p w14:paraId="74EDC21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5</w:t>
            </w:r>
          </w:p>
        </w:tc>
        <w:tc>
          <w:tcPr>
            <w:tcW w:w="3763" w:type="dxa"/>
            <w:gridSpan w:val="3"/>
            <w:noWrap w:val="0"/>
            <w:vAlign w:val="center"/>
          </w:tcPr>
          <w:p w14:paraId="302BC5E6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出版/文献/信息传播/知识产权事务费</w:t>
            </w:r>
          </w:p>
        </w:tc>
        <w:tc>
          <w:tcPr>
            <w:tcW w:w="2020" w:type="dxa"/>
            <w:gridSpan w:val="2"/>
            <w:noWrap w:val="0"/>
            <w:vAlign w:val="center"/>
          </w:tcPr>
          <w:p w14:paraId="121BAA8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325" w:type="dxa"/>
            <w:gridSpan w:val="2"/>
            <w:noWrap w:val="0"/>
            <w:vAlign w:val="center"/>
          </w:tcPr>
          <w:p w14:paraId="50F3109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43E99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1102" w:type="dxa"/>
            <w:gridSpan w:val="2"/>
            <w:noWrap w:val="0"/>
            <w:vAlign w:val="center"/>
          </w:tcPr>
          <w:p w14:paraId="390829E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6</w:t>
            </w:r>
          </w:p>
        </w:tc>
        <w:tc>
          <w:tcPr>
            <w:tcW w:w="3763" w:type="dxa"/>
            <w:gridSpan w:val="3"/>
            <w:noWrap w:val="0"/>
            <w:vAlign w:val="center"/>
          </w:tcPr>
          <w:p w14:paraId="3B1EEF30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差旅、会议、国际合作与交流费费</w:t>
            </w:r>
          </w:p>
        </w:tc>
        <w:tc>
          <w:tcPr>
            <w:tcW w:w="2020" w:type="dxa"/>
            <w:gridSpan w:val="2"/>
            <w:noWrap w:val="0"/>
            <w:vAlign w:val="center"/>
          </w:tcPr>
          <w:p w14:paraId="305F2358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325" w:type="dxa"/>
            <w:gridSpan w:val="2"/>
            <w:noWrap w:val="0"/>
            <w:vAlign w:val="center"/>
          </w:tcPr>
          <w:p w14:paraId="1F93FD1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65868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2" w:type="dxa"/>
            <w:gridSpan w:val="2"/>
            <w:noWrap w:val="0"/>
            <w:vAlign w:val="center"/>
          </w:tcPr>
          <w:p w14:paraId="046DBF4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7</w:t>
            </w:r>
          </w:p>
        </w:tc>
        <w:tc>
          <w:tcPr>
            <w:tcW w:w="3763" w:type="dxa"/>
            <w:gridSpan w:val="3"/>
            <w:noWrap w:val="0"/>
            <w:vAlign w:val="center"/>
          </w:tcPr>
          <w:p w14:paraId="28022863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劳务费</w:t>
            </w:r>
          </w:p>
        </w:tc>
        <w:tc>
          <w:tcPr>
            <w:tcW w:w="2020" w:type="dxa"/>
            <w:gridSpan w:val="2"/>
            <w:noWrap w:val="0"/>
            <w:vAlign w:val="center"/>
          </w:tcPr>
          <w:p w14:paraId="5D8AE8BD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325" w:type="dxa"/>
            <w:gridSpan w:val="2"/>
            <w:noWrap w:val="0"/>
            <w:vAlign w:val="center"/>
          </w:tcPr>
          <w:p w14:paraId="41FFC89B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6BD84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2" w:type="dxa"/>
            <w:gridSpan w:val="2"/>
            <w:noWrap w:val="0"/>
            <w:vAlign w:val="center"/>
          </w:tcPr>
          <w:p w14:paraId="4E3251D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8</w:t>
            </w:r>
          </w:p>
        </w:tc>
        <w:tc>
          <w:tcPr>
            <w:tcW w:w="3763" w:type="dxa"/>
            <w:gridSpan w:val="3"/>
            <w:noWrap w:val="0"/>
            <w:vAlign w:val="center"/>
          </w:tcPr>
          <w:p w14:paraId="2C38253F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专家咨询费</w:t>
            </w:r>
          </w:p>
        </w:tc>
        <w:tc>
          <w:tcPr>
            <w:tcW w:w="2020" w:type="dxa"/>
            <w:gridSpan w:val="2"/>
            <w:noWrap w:val="0"/>
            <w:vAlign w:val="center"/>
          </w:tcPr>
          <w:p w14:paraId="5E927CF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325" w:type="dxa"/>
            <w:gridSpan w:val="2"/>
            <w:noWrap w:val="0"/>
            <w:vAlign w:val="center"/>
          </w:tcPr>
          <w:p w14:paraId="68D2668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7258B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2" w:type="dxa"/>
            <w:gridSpan w:val="2"/>
            <w:noWrap w:val="0"/>
            <w:vAlign w:val="center"/>
          </w:tcPr>
          <w:p w14:paraId="61DD35DC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9</w:t>
            </w:r>
          </w:p>
        </w:tc>
        <w:tc>
          <w:tcPr>
            <w:tcW w:w="3763" w:type="dxa"/>
            <w:gridSpan w:val="3"/>
            <w:noWrap w:val="0"/>
            <w:vAlign w:val="center"/>
          </w:tcPr>
          <w:p w14:paraId="15DE96EE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其他支出</w:t>
            </w:r>
          </w:p>
        </w:tc>
        <w:tc>
          <w:tcPr>
            <w:tcW w:w="2020" w:type="dxa"/>
            <w:gridSpan w:val="2"/>
            <w:noWrap w:val="0"/>
            <w:vAlign w:val="center"/>
          </w:tcPr>
          <w:p w14:paraId="6EEDDCE7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325" w:type="dxa"/>
            <w:gridSpan w:val="2"/>
            <w:noWrap w:val="0"/>
            <w:vAlign w:val="center"/>
          </w:tcPr>
          <w:p w14:paraId="79A47F2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07BB6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865" w:type="dxa"/>
            <w:gridSpan w:val="5"/>
            <w:noWrap w:val="0"/>
            <w:vAlign w:val="center"/>
          </w:tcPr>
          <w:p w14:paraId="6CC09605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二、间接费用</w:t>
            </w:r>
          </w:p>
        </w:tc>
        <w:tc>
          <w:tcPr>
            <w:tcW w:w="2020" w:type="dxa"/>
            <w:gridSpan w:val="2"/>
            <w:noWrap w:val="0"/>
            <w:vAlign w:val="center"/>
          </w:tcPr>
          <w:p w14:paraId="56A8CFA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325" w:type="dxa"/>
            <w:gridSpan w:val="2"/>
            <w:noWrap w:val="0"/>
            <w:vAlign w:val="center"/>
          </w:tcPr>
          <w:p w14:paraId="06743889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5D27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2" w:type="dxa"/>
            <w:gridSpan w:val="2"/>
            <w:noWrap w:val="0"/>
            <w:vAlign w:val="center"/>
          </w:tcPr>
          <w:p w14:paraId="615E3C5A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1</w:t>
            </w:r>
          </w:p>
        </w:tc>
        <w:tc>
          <w:tcPr>
            <w:tcW w:w="3763" w:type="dxa"/>
            <w:gridSpan w:val="3"/>
            <w:noWrap w:val="0"/>
            <w:vAlign w:val="center"/>
          </w:tcPr>
          <w:p w14:paraId="569B5702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管理费</w:t>
            </w:r>
          </w:p>
        </w:tc>
        <w:tc>
          <w:tcPr>
            <w:tcW w:w="2020" w:type="dxa"/>
            <w:gridSpan w:val="2"/>
            <w:noWrap w:val="0"/>
            <w:vAlign w:val="center"/>
          </w:tcPr>
          <w:p w14:paraId="694CC36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325" w:type="dxa"/>
            <w:gridSpan w:val="2"/>
            <w:noWrap w:val="0"/>
            <w:vAlign w:val="center"/>
          </w:tcPr>
          <w:p w14:paraId="7B2DBF2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3A4E7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02" w:type="dxa"/>
            <w:gridSpan w:val="2"/>
            <w:noWrap w:val="0"/>
            <w:vAlign w:val="center"/>
          </w:tcPr>
          <w:p w14:paraId="69C163A6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2</w:t>
            </w:r>
          </w:p>
        </w:tc>
        <w:tc>
          <w:tcPr>
            <w:tcW w:w="3763" w:type="dxa"/>
            <w:gridSpan w:val="3"/>
            <w:noWrap w:val="0"/>
            <w:vAlign w:val="center"/>
          </w:tcPr>
          <w:p w14:paraId="75807A3A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绩效支出</w:t>
            </w:r>
          </w:p>
        </w:tc>
        <w:tc>
          <w:tcPr>
            <w:tcW w:w="2020" w:type="dxa"/>
            <w:gridSpan w:val="2"/>
            <w:noWrap w:val="0"/>
            <w:vAlign w:val="center"/>
          </w:tcPr>
          <w:p w14:paraId="5F3BA5DF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325" w:type="dxa"/>
            <w:gridSpan w:val="2"/>
            <w:noWrap w:val="0"/>
            <w:vAlign w:val="center"/>
          </w:tcPr>
          <w:p w14:paraId="46C81244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6BD7F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exact"/>
          <w:jc w:val="center"/>
        </w:trPr>
        <w:tc>
          <w:tcPr>
            <w:tcW w:w="4865" w:type="dxa"/>
            <w:gridSpan w:val="5"/>
            <w:noWrap w:val="0"/>
            <w:vAlign w:val="center"/>
          </w:tcPr>
          <w:p w14:paraId="7454D850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支出合计</w:t>
            </w:r>
          </w:p>
        </w:tc>
        <w:tc>
          <w:tcPr>
            <w:tcW w:w="2020" w:type="dxa"/>
            <w:gridSpan w:val="2"/>
            <w:noWrap w:val="0"/>
            <w:vAlign w:val="center"/>
          </w:tcPr>
          <w:p w14:paraId="1BBEB7CE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2325" w:type="dxa"/>
            <w:gridSpan w:val="2"/>
            <w:noWrap w:val="0"/>
            <w:vAlign w:val="center"/>
          </w:tcPr>
          <w:p w14:paraId="5C112255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 w14:paraId="7C5CB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9B10C43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</w:rPr>
              <w:t>配套经费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E82E2">
            <w:pPr>
              <w:ind w:firstLine="105" w:firstLineChars="50"/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年度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D44B4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所在单位</w:t>
            </w:r>
          </w:p>
          <w:p w14:paraId="04D2BE6C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（万元）</w:t>
            </w: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0E3C8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上级主管部门（万元）</w:t>
            </w: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D2262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其他渠道来源</w:t>
            </w:r>
          </w:p>
          <w:p w14:paraId="06A4A1F3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（万元）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CAF71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合计</w:t>
            </w:r>
          </w:p>
        </w:tc>
      </w:tr>
      <w:tr w14:paraId="7E622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CEFBECD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F9415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第一年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0C68C7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650654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8AB4F8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383C0A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5907E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2FA89BB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1FE93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第二年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C6683B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1F239A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BD4FEC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A1BE60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61997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588D209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0E8EA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第三年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7F2B32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3ABD6D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4E0935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94FD5C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  <w:tr w14:paraId="54173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E93CBA4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580658E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三年合计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10AC09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9B8985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2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07B209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0A57E4">
            <w:pPr>
              <w:rPr>
                <w:rFonts w:hint="eastAsia" w:ascii="仿宋_GB2312" w:hAnsi="仿宋_GB2312" w:eastAsia="仿宋_GB2312" w:cs="仿宋_GB2312"/>
                <w:color w:val="auto"/>
              </w:rPr>
            </w:pPr>
          </w:p>
        </w:tc>
      </w:tr>
    </w:tbl>
    <w:p w14:paraId="1AFF76F2"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  <w:sectPr>
          <w:footerReference r:id="rId5" w:type="default"/>
          <w:pgSz w:w="11906" w:h="16838"/>
          <w:pgMar w:top="1134" w:right="1800" w:bottom="964" w:left="1800" w:header="851" w:footer="1304" w:gutter="0"/>
          <w:cols w:space="720" w:num="1"/>
          <w:docGrid w:type="linesAndChars" w:linePitch="313" w:charSpace="0"/>
        </w:sectPr>
      </w:pPr>
    </w:p>
    <w:p w14:paraId="0D63150D">
      <w:pPr>
        <w:spacing w:before="87" w:line="224" w:lineRule="auto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5"/>
          <w:sz w:val="32"/>
          <w:szCs w:val="32"/>
        </w:rPr>
        <w:t>十一、项目绩效目标</w:t>
      </w:r>
    </w:p>
    <w:p w14:paraId="7741ACC4">
      <w:pPr>
        <w:spacing w:line="52" w:lineRule="exact"/>
        <w:rPr>
          <w:rFonts w:ascii="仿宋_GB2312" w:hAnsi="仿宋_GB2312" w:eastAsia="仿宋_GB2312" w:cs="仿宋_GB2312"/>
          <w:color w:val="auto"/>
        </w:rPr>
      </w:pPr>
    </w:p>
    <w:tbl>
      <w:tblPr>
        <w:tblStyle w:val="11"/>
        <w:tblW w:w="0" w:type="auto"/>
        <w:tblInd w:w="-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5"/>
        <w:gridCol w:w="1461"/>
        <w:gridCol w:w="3898"/>
        <w:gridCol w:w="2926"/>
      </w:tblGrid>
      <w:tr w14:paraId="098430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465" w:type="dxa"/>
            <w:noWrap w:val="0"/>
            <w:vAlign w:val="top"/>
          </w:tcPr>
          <w:p w14:paraId="25A4ACFB">
            <w:pPr>
              <w:spacing w:before="103" w:line="219" w:lineRule="auto"/>
              <w:ind w:firstLine="155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一级指标类别</w:t>
            </w:r>
          </w:p>
        </w:tc>
        <w:tc>
          <w:tcPr>
            <w:tcW w:w="1461" w:type="dxa"/>
            <w:noWrap w:val="0"/>
            <w:vAlign w:val="top"/>
          </w:tcPr>
          <w:p w14:paraId="38AF06C8">
            <w:pPr>
              <w:spacing w:before="103" w:line="219" w:lineRule="auto"/>
              <w:ind w:firstLine="154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二级指标类别</w:t>
            </w:r>
          </w:p>
        </w:tc>
        <w:tc>
          <w:tcPr>
            <w:tcW w:w="3898" w:type="dxa"/>
            <w:noWrap w:val="0"/>
            <w:vAlign w:val="top"/>
          </w:tcPr>
          <w:p w14:paraId="480E7429">
            <w:pPr>
              <w:spacing w:before="103" w:line="219" w:lineRule="auto"/>
              <w:ind w:firstLine="1674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</w:rPr>
              <w:t>明细指标</w:t>
            </w:r>
          </w:p>
        </w:tc>
        <w:tc>
          <w:tcPr>
            <w:tcW w:w="2926" w:type="dxa"/>
            <w:noWrap w:val="0"/>
            <w:vAlign w:val="top"/>
          </w:tcPr>
          <w:p w14:paraId="06C8C19F">
            <w:pPr>
              <w:spacing w:before="104" w:line="219" w:lineRule="auto"/>
              <w:ind w:firstLine="929"/>
              <w:rPr>
                <w:rFonts w:ascii="仿宋_GB2312" w:hAnsi="仿宋_GB2312" w:eastAsia="仿宋_GB2312" w:cs="仿宋_GB2312"/>
                <w:color w:val="auto"/>
                <w:spacing w:val="-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预期绩效目标</w:t>
            </w:r>
          </w:p>
        </w:tc>
      </w:tr>
      <w:tr w14:paraId="3C0CBE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465" w:type="dxa"/>
            <w:vMerge w:val="restart"/>
            <w:tcBorders>
              <w:bottom w:val="nil"/>
            </w:tcBorders>
            <w:noWrap w:val="0"/>
            <w:vAlign w:val="top"/>
          </w:tcPr>
          <w:p w14:paraId="682E878B">
            <w:pPr>
              <w:spacing w:line="244" w:lineRule="auto"/>
              <w:rPr>
                <w:rFonts w:ascii="仿宋_GB2312" w:hAnsi="仿宋_GB2312" w:eastAsia="仿宋_GB2312" w:cs="仿宋_GB2312"/>
                <w:color w:val="auto"/>
              </w:rPr>
            </w:pPr>
          </w:p>
          <w:p w14:paraId="2170D1B8">
            <w:pPr>
              <w:spacing w:line="244" w:lineRule="auto"/>
              <w:rPr>
                <w:rFonts w:ascii="仿宋_GB2312" w:hAnsi="仿宋_GB2312" w:eastAsia="仿宋_GB2312" w:cs="仿宋_GB2312"/>
                <w:color w:val="auto"/>
              </w:rPr>
            </w:pPr>
          </w:p>
          <w:p w14:paraId="487AA8A5">
            <w:pPr>
              <w:spacing w:line="244" w:lineRule="auto"/>
              <w:rPr>
                <w:rFonts w:ascii="仿宋_GB2312" w:hAnsi="仿宋_GB2312" w:eastAsia="仿宋_GB2312" w:cs="仿宋_GB2312"/>
                <w:color w:val="auto"/>
              </w:rPr>
            </w:pPr>
          </w:p>
          <w:p w14:paraId="1ED5C2E4">
            <w:pPr>
              <w:spacing w:line="244" w:lineRule="auto"/>
              <w:rPr>
                <w:rFonts w:ascii="仿宋_GB2312" w:hAnsi="仿宋_GB2312" w:eastAsia="仿宋_GB2312" w:cs="仿宋_GB2312"/>
                <w:color w:val="auto"/>
              </w:rPr>
            </w:pPr>
          </w:p>
          <w:p w14:paraId="1BD62852">
            <w:pPr>
              <w:spacing w:line="244" w:lineRule="auto"/>
              <w:rPr>
                <w:rFonts w:ascii="仿宋_GB2312" w:hAnsi="仿宋_GB2312" w:eastAsia="仿宋_GB2312" w:cs="仿宋_GB2312"/>
                <w:color w:val="auto"/>
              </w:rPr>
            </w:pPr>
          </w:p>
          <w:p w14:paraId="7DF73338">
            <w:pPr>
              <w:spacing w:line="244" w:lineRule="auto"/>
              <w:rPr>
                <w:rFonts w:ascii="仿宋_GB2312" w:hAnsi="仿宋_GB2312" w:eastAsia="仿宋_GB2312" w:cs="仿宋_GB2312"/>
                <w:color w:val="auto"/>
              </w:rPr>
            </w:pPr>
          </w:p>
          <w:p w14:paraId="4B56FE43">
            <w:pPr>
              <w:spacing w:line="244" w:lineRule="auto"/>
              <w:rPr>
                <w:rFonts w:ascii="仿宋_GB2312" w:hAnsi="仿宋_GB2312" w:eastAsia="仿宋_GB2312" w:cs="仿宋_GB2312"/>
                <w:color w:val="auto"/>
              </w:rPr>
            </w:pPr>
          </w:p>
          <w:p w14:paraId="611F3D18">
            <w:pPr>
              <w:spacing w:line="244" w:lineRule="auto"/>
              <w:rPr>
                <w:rFonts w:ascii="仿宋_GB2312" w:hAnsi="仿宋_GB2312" w:eastAsia="仿宋_GB2312" w:cs="仿宋_GB2312"/>
                <w:color w:val="auto"/>
              </w:rPr>
            </w:pPr>
          </w:p>
          <w:p w14:paraId="6173AA4E">
            <w:pPr>
              <w:spacing w:line="244" w:lineRule="auto"/>
              <w:rPr>
                <w:rFonts w:ascii="仿宋_GB2312" w:hAnsi="仿宋_GB2312" w:eastAsia="仿宋_GB2312" w:cs="仿宋_GB2312"/>
                <w:color w:val="auto"/>
              </w:rPr>
            </w:pPr>
          </w:p>
          <w:p w14:paraId="1FCFFA7C">
            <w:pPr>
              <w:spacing w:line="244" w:lineRule="auto"/>
              <w:rPr>
                <w:rFonts w:ascii="仿宋_GB2312" w:hAnsi="仿宋_GB2312" w:eastAsia="仿宋_GB2312" w:cs="仿宋_GB2312"/>
                <w:color w:val="auto"/>
              </w:rPr>
            </w:pPr>
          </w:p>
          <w:p w14:paraId="6E864CF4">
            <w:pPr>
              <w:spacing w:line="244" w:lineRule="auto"/>
              <w:rPr>
                <w:rFonts w:ascii="仿宋_GB2312" w:hAnsi="仿宋_GB2312" w:eastAsia="仿宋_GB2312" w:cs="仿宋_GB2312"/>
                <w:color w:val="auto"/>
              </w:rPr>
            </w:pPr>
          </w:p>
          <w:p w14:paraId="73C7D161">
            <w:pPr>
              <w:spacing w:line="244" w:lineRule="auto"/>
              <w:rPr>
                <w:rFonts w:ascii="仿宋_GB2312" w:hAnsi="仿宋_GB2312" w:eastAsia="仿宋_GB2312" w:cs="仿宋_GB2312"/>
                <w:color w:val="auto"/>
              </w:rPr>
            </w:pPr>
          </w:p>
          <w:p w14:paraId="7D9DE6BA">
            <w:pPr>
              <w:spacing w:line="244" w:lineRule="auto"/>
              <w:rPr>
                <w:rFonts w:ascii="仿宋_GB2312" w:hAnsi="仿宋_GB2312" w:eastAsia="仿宋_GB2312" w:cs="仿宋_GB2312"/>
                <w:color w:val="auto"/>
              </w:rPr>
            </w:pPr>
          </w:p>
          <w:p w14:paraId="2783B1B6">
            <w:pPr>
              <w:spacing w:line="244" w:lineRule="auto"/>
              <w:rPr>
                <w:rFonts w:ascii="仿宋_GB2312" w:hAnsi="仿宋_GB2312" w:eastAsia="仿宋_GB2312" w:cs="仿宋_GB2312"/>
                <w:color w:val="auto"/>
              </w:rPr>
            </w:pPr>
          </w:p>
          <w:p w14:paraId="5B7389D9">
            <w:pPr>
              <w:spacing w:line="244" w:lineRule="auto"/>
              <w:rPr>
                <w:rFonts w:ascii="仿宋_GB2312" w:hAnsi="仿宋_GB2312" w:eastAsia="仿宋_GB2312" w:cs="仿宋_GB2312"/>
                <w:color w:val="auto"/>
              </w:rPr>
            </w:pPr>
          </w:p>
          <w:p w14:paraId="19D20AFE">
            <w:pPr>
              <w:spacing w:line="244" w:lineRule="auto"/>
              <w:rPr>
                <w:rFonts w:ascii="仿宋_GB2312" w:hAnsi="仿宋_GB2312" w:eastAsia="仿宋_GB2312" w:cs="仿宋_GB2312"/>
                <w:color w:val="auto"/>
              </w:rPr>
            </w:pPr>
          </w:p>
          <w:p w14:paraId="3269D0DE">
            <w:pPr>
              <w:spacing w:line="244" w:lineRule="auto"/>
              <w:rPr>
                <w:rFonts w:ascii="仿宋_GB2312" w:hAnsi="仿宋_GB2312" w:eastAsia="仿宋_GB2312" w:cs="仿宋_GB2312"/>
                <w:color w:val="auto"/>
              </w:rPr>
            </w:pPr>
          </w:p>
          <w:p w14:paraId="5094C226">
            <w:pPr>
              <w:spacing w:line="244" w:lineRule="auto"/>
              <w:rPr>
                <w:rFonts w:ascii="仿宋_GB2312" w:hAnsi="仿宋_GB2312" w:eastAsia="仿宋_GB2312" w:cs="仿宋_GB2312"/>
                <w:color w:val="auto"/>
              </w:rPr>
            </w:pPr>
          </w:p>
          <w:p w14:paraId="3E1C9FFF">
            <w:pPr>
              <w:spacing w:line="244" w:lineRule="auto"/>
              <w:rPr>
                <w:rFonts w:ascii="仿宋_GB2312" w:hAnsi="仿宋_GB2312" w:eastAsia="仿宋_GB2312" w:cs="仿宋_GB2312"/>
                <w:color w:val="auto"/>
              </w:rPr>
            </w:pPr>
          </w:p>
          <w:p w14:paraId="35BAAA38">
            <w:pPr>
              <w:spacing w:line="244" w:lineRule="auto"/>
              <w:rPr>
                <w:rFonts w:ascii="仿宋_GB2312" w:hAnsi="仿宋_GB2312" w:eastAsia="仿宋_GB2312" w:cs="仿宋_GB2312"/>
                <w:color w:val="auto"/>
              </w:rPr>
            </w:pPr>
          </w:p>
          <w:p w14:paraId="5A44FB08">
            <w:pPr>
              <w:spacing w:line="244" w:lineRule="auto"/>
              <w:rPr>
                <w:rFonts w:ascii="仿宋_GB2312" w:hAnsi="仿宋_GB2312" w:eastAsia="仿宋_GB2312" w:cs="仿宋_GB2312"/>
                <w:color w:val="auto"/>
              </w:rPr>
            </w:pPr>
          </w:p>
          <w:p w14:paraId="7723B709">
            <w:pPr>
              <w:spacing w:line="244" w:lineRule="auto"/>
              <w:rPr>
                <w:rFonts w:ascii="仿宋_GB2312" w:hAnsi="仿宋_GB2312" w:eastAsia="仿宋_GB2312" w:cs="仿宋_GB2312"/>
                <w:color w:val="auto"/>
              </w:rPr>
            </w:pPr>
          </w:p>
          <w:p w14:paraId="5B7C4E10">
            <w:pPr>
              <w:spacing w:line="244" w:lineRule="auto"/>
              <w:rPr>
                <w:rFonts w:ascii="仿宋_GB2312" w:hAnsi="仿宋_GB2312" w:eastAsia="仿宋_GB2312" w:cs="仿宋_GB2312"/>
                <w:color w:val="auto"/>
              </w:rPr>
            </w:pPr>
          </w:p>
          <w:p w14:paraId="4C37B21C">
            <w:pPr>
              <w:spacing w:line="244" w:lineRule="auto"/>
              <w:rPr>
                <w:rFonts w:ascii="仿宋_GB2312" w:hAnsi="仿宋_GB2312" w:eastAsia="仿宋_GB2312" w:cs="仿宋_GB2312"/>
                <w:color w:val="auto"/>
              </w:rPr>
            </w:pPr>
          </w:p>
          <w:p w14:paraId="30F9C08D">
            <w:pPr>
              <w:spacing w:before="69" w:line="219" w:lineRule="auto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产出类指标</w:t>
            </w:r>
          </w:p>
        </w:tc>
        <w:tc>
          <w:tcPr>
            <w:tcW w:w="1461" w:type="dxa"/>
            <w:vMerge w:val="restart"/>
            <w:noWrap w:val="0"/>
            <w:vAlign w:val="top"/>
          </w:tcPr>
          <w:p w14:paraId="4D934270">
            <w:pPr>
              <w:spacing w:line="242" w:lineRule="auto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</w:p>
          <w:p w14:paraId="40E723D4">
            <w:pPr>
              <w:spacing w:line="242" w:lineRule="auto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</w:p>
          <w:p w14:paraId="0460574C">
            <w:pPr>
              <w:spacing w:line="242" w:lineRule="auto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</w:p>
          <w:p w14:paraId="5696465C">
            <w:pPr>
              <w:spacing w:line="242" w:lineRule="auto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</w:p>
          <w:p w14:paraId="4963D136">
            <w:pPr>
              <w:spacing w:line="242" w:lineRule="auto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</w:p>
          <w:p w14:paraId="72DD9C27">
            <w:pPr>
              <w:spacing w:line="242" w:lineRule="auto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</w:p>
          <w:p w14:paraId="2F05202C">
            <w:pPr>
              <w:spacing w:line="243" w:lineRule="auto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</w:p>
          <w:p w14:paraId="29683AB4">
            <w:pPr>
              <w:spacing w:line="243" w:lineRule="auto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</w:p>
          <w:p w14:paraId="58342381">
            <w:pPr>
              <w:spacing w:line="243" w:lineRule="auto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</w:p>
          <w:p w14:paraId="794500E3">
            <w:pPr>
              <w:spacing w:line="243" w:lineRule="auto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</w:p>
          <w:p w14:paraId="7F48DADA">
            <w:pPr>
              <w:spacing w:line="243" w:lineRule="auto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</w:p>
          <w:p w14:paraId="78FFF519">
            <w:pPr>
              <w:spacing w:line="243" w:lineRule="auto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</w:p>
          <w:p w14:paraId="1F854D5C">
            <w:pPr>
              <w:spacing w:line="243" w:lineRule="auto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</w:p>
          <w:p w14:paraId="5313DB06">
            <w:pPr>
              <w:spacing w:before="68" w:line="219" w:lineRule="auto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知识产权</w:t>
            </w:r>
          </w:p>
        </w:tc>
        <w:tc>
          <w:tcPr>
            <w:tcW w:w="3898" w:type="dxa"/>
            <w:noWrap w:val="0"/>
            <w:vAlign w:val="top"/>
          </w:tcPr>
          <w:p w14:paraId="12B45BBF">
            <w:pPr>
              <w:spacing w:before="102" w:line="219" w:lineRule="auto"/>
              <w:ind w:firstLine="69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1、专利授权数（项）</w:t>
            </w:r>
          </w:p>
        </w:tc>
        <w:tc>
          <w:tcPr>
            <w:tcW w:w="2926" w:type="dxa"/>
            <w:noWrap w:val="0"/>
            <w:vAlign w:val="top"/>
          </w:tcPr>
          <w:p w14:paraId="5805D398">
            <w:pPr>
              <w:spacing w:before="134" w:line="186" w:lineRule="auto"/>
              <w:ind w:firstLine="1509"/>
              <w:rPr>
                <w:rFonts w:ascii="仿宋_GB2312" w:hAnsi="仿宋_GB2312" w:eastAsia="仿宋_GB2312" w:cs="仿宋_GB2312"/>
                <w:color w:val="auto"/>
              </w:rPr>
            </w:pPr>
          </w:p>
        </w:tc>
      </w:tr>
      <w:tr w14:paraId="7D7E44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46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932DD69">
            <w:pPr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1461" w:type="dxa"/>
            <w:vMerge w:val="continue"/>
            <w:noWrap w:val="0"/>
            <w:vAlign w:val="top"/>
          </w:tcPr>
          <w:p w14:paraId="751216BE">
            <w:pPr>
              <w:jc w:val="center"/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3898" w:type="dxa"/>
            <w:noWrap w:val="0"/>
            <w:vAlign w:val="top"/>
          </w:tcPr>
          <w:p w14:paraId="429968A7">
            <w:pPr>
              <w:spacing w:before="103" w:line="219" w:lineRule="auto"/>
              <w:ind w:firstLine="314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（1）授权发明专利</w:t>
            </w:r>
          </w:p>
        </w:tc>
        <w:tc>
          <w:tcPr>
            <w:tcW w:w="2926" w:type="dxa"/>
            <w:noWrap w:val="0"/>
            <w:vAlign w:val="top"/>
          </w:tcPr>
          <w:p w14:paraId="6ABFD84F">
            <w:pPr>
              <w:spacing w:before="136" w:line="186" w:lineRule="auto"/>
              <w:ind w:firstLine="1509"/>
              <w:rPr>
                <w:rFonts w:ascii="仿宋_GB2312" w:hAnsi="仿宋_GB2312" w:eastAsia="仿宋_GB2312" w:cs="仿宋_GB2312"/>
                <w:color w:val="auto"/>
              </w:rPr>
            </w:pPr>
          </w:p>
        </w:tc>
      </w:tr>
      <w:tr w14:paraId="04F0F2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46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20C4570">
            <w:pPr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1461" w:type="dxa"/>
            <w:vMerge w:val="continue"/>
            <w:noWrap w:val="0"/>
            <w:vAlign w:val="top"/>
          </w:tcPr>
          <w:p w14:paraId="5E739474">
            <w:pPr>
              <w:jc w:val="center"/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3898" w:type="dxa"/>
            <w:noWrap w:val="0"/>
            <w:vAlign w:val="top"/>
          </w:tcPr>
          <w:p w14:paraId="6D752ACD">
            <w:pPr>
              <w:spacing w:before="106" w:line="219" w:lineRule="auto"/>
              <w:ind w:firstLine="314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（2）实用新型</w:t>
            </w:r>
          </w:p>
        </w:tc>
        <w:tc>
          <w:tcPr>
            <w:tcW w:w="2926" w:type="dxa"/>
            <w:noWrap w:val="0"/>
            <w:vAlign w:val="top"/>
          </w:tcPr>
          <w:p w14:paraId="050B9EA6">
            <w:pPr>
              <w:spacing w:before="137" w:line="185" w:lineRule="auto"/>
              <w:ind w:firstLine="1508"/>
              <w:rPr>
                <w:rFonts w:ascii="仿宋_GB2312" w:hAnsi="仿宋_GB2312" w:eastAsia="仿宋_GB2312" w:cs="仿宋_GB2312"/>
                <w:color w:val="auto"/>
              </w:rPr>
            </w:pPr>
          </w:p>
        </w:tc>
      </w:tr>
      <w:tr w14:paraId="085DCF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46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DBEF99F">
            <w:pPr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1461" w:type="dxa"/>
            <w:vMerge w:val="continue"/>
            <w:noWrap w:val="0"/>
            <w:vAlign w:val="top"/>
          </w:tcPr>
          <w:p w14:paraId="41018338">
            <w:pPr>
              <w:jc w:val="center"/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3898" w:type="dxa"/>
            <w:noWrap w:val="0"/>
            <w:vAlign w:val="top"/>
          </w:tcPr>
          <w:p w14:paraId="14115504">
            <w:pPr>
              <w:spacing w:before="108" w:line="219" w:lineRule="auto"/>
              <w:ind w:firstLine="314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（3）外观设计</w:t>
            </w:r>
          </w:p>
        </w:tc>
        <w:tc>
          <w:tcPr>
            <w:tcW w:w="2926" w:type="dxa"/>
            <w:noWrap w:val="0"/>
            <w:vAlign w:val="top"/>
          </w:tcPr>
          <w:p w14:paraId="127B01EA">
            <w:pPr>
              <w:spacing w:before="140" w:line="185" w:lineRule="auto"/>
              <w:ind w:firstLine="1508"/>
              <w:rPr>
                <w:rFonts w:ascii="仿宋_GB2312" w:hAnsi="仿宋_GB2312" w:eastAsia="仿宋_GB2312" w:cs="仿宋_GB2312"/>
                <w:color w:val="auto"/>
              </w:rPr>
            </w:pPr>
          </w:p>
        </w:tc>
      </w:tr>
      <w:tr w14:paraId="4BEA9B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46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E2F65E2">
            <w:pPr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1461" w:type="dxa"/>
            <w:vMerge w:val="continue"/>
            <w:noWrap w:val="0"/>
            <w:vAlign w:val="top"/>
          </w:tcPr>
          <w:p w14:paraId="418E6908">
            <w:pPr>
              <w:jc w:val="center"/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3898" w:type="dxa"/>
            <w:noWrap w:val="0"/>
            <w:vAlign w:val="top"/>
          </w:tcPr>
          <w:p w14:paraId="7F359F0C">
            <w:pPr>
              <w:spacing w:before="109" w:line="219" w:lineRule="auto"/>
              <w:ind w:firstLine="56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2、软件著作权授权数（项）</w:t>
            </w:r>
          </w:p>
        </w:tc>
        <w:tc>
          <w:tcPr>
            <w:tcW w:w="2926" w:type="dxa"/>
            <w:noWrap w:val="0"/>
            <w:vAlign w:val="top"/>
          </w:tcPr>
          <w:p w14:paraId="0A4CB11A">
            <w:pPr>
              <w:spacing w:before="141" w:line="185" w:lineRule="auto"/>
              <w:ind w:firstLine="1508"/>
              <w:rPr>
                <w:rFonts w:ascii="仿宋_GB2312" w:hAnsi="仿宋_GB2312" w:eastAsia="仿宋_GB2312" w:cs="仿宋_GB2312"/>
                <w:color w:val="auto"/>
              </w:rPr>
            </w:pPr>
          </w:p>
        </w:tc>
      </w:tr>
      <w:tr w14:paraId="7EFFF8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46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129CB01">
            <w:pPr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1461" w:type="dxa"/>
            <w:vMerge w:val="continue"/>
            <w:noWrap w:val="0"/>
            <w:vAlign w:val="top"/>
          </w:tcPr>
          <w:p w14:paraId="6B033625">
            <w:pPr>
              <w:jc w:val="center"/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3898" w:type="dxa"/>
            <w:noWrap w:val="0"/>
            <w:vAlign w:val="top"/>
          </w:tcPr>
          <w:p w14:paraId="07E2207A">
            <w:pPr>
              <w:spacing w:before="112" w:line="219" w:lineRule="auto"/>
              <w:ind w:firstLine="57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3、发表论文（篇）</w:t>
            </w:r>
          </w:p>
        </w:tc>
        <w:tc>
          <w:tcPr>
            <w:tcW w:w="2926" w:type="dxa"/>
            <w:noWrap w:val="0"/>
            <w:vAlign w:val="top"/>
          </w:tcPr>
          <w:p w14:paraId="660CE5A9">
            <w:pPr>
              <w:spacing w:before="144" w:line="185" w:lineRule="auto"/>
              <w:ind w:firstLine="1508"/>
              <w:rPr>
                <w:rFonts w:ascii="仿宋_GB2312" w:hAnsi="仿宋_GB2312" w:eastAsia="仿宋_GB2312" w:cs="仿宋_GB2312"/>
                <w:color w:val="auto"/>
              </w:rPr>
            </w:pPr>
          </w:p>
        </w:tc>
      </w:tr>
      <w:tr w14:paraId="4966F8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46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1DFA354">
            <w:pPr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1461" w:type="dxa"/>
            <w:vMerge w:val="continue"/>
            <w:noWrap w:val="0"/>
            <w:vAlign w:val="top"/>
          </w:tcPr>
          <w:p w14:paraId="60AFE503">
            <w:pPr>
              <w:jc w:val="center"/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3898" w:type="dxa"/>
            <w:noWrap w:val="0"/>
            <w:vAlign w:val="top"/>
          </w:tcPr>
          <w:p w14:paraId="4AB42D11">
            <w:pPr>
              <w:spacing w:before="113" w:line="219" w:lineRule="auto"/>
              <w:ind w:firstLine="314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（1）其中SCI索引收录数</w:t>
            </w:r>
          </w:p>
        </w:tc>
        <w:tc>
          <w:tcPr>
            <w:tcW w:w="2926" w:type="dxa"/>
            <w:noWrap w:val="0"/>
            <w:vAlign w:val="top"/>
          </w:tcPr>
          <w:p w14:paraId="11E301EA">
            <w:pPr>
              <w:spacing w:before="145" w:line="186" w:lineRule="auto"/>
              <w:ind w:firstLine="1506"/>
              <w:rPr>
                <w:rFonts w:ascii="仿宋_GB2312" w:hAnsi="仿宋_GB2312" w:eastAsia="仿宋_GB2312" w:cs="仿宋_GB2312"/>
                <w:color w:val="auto"/>
              </w:rPr>
            </w:pPr>
          </w:p>
        </w:tc>
      </w:tr>
      <w:tr w14:paraId="716BA3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46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0602E9F">
            <w:pPr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1461" w:type="dxa"/>
            <w:vMerge w:val="continue"/>
            <w:noWrap w:val="0"/>
            <w:vAlign w:val="top"/>
          </w:tcPr>
          <w:p w14:paraId="2DB6E48D">
            <w:pPr>
              <w:jc w:val="center"/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3898" w:type="dxa"/>
            <w:noWrap w:val="0"/>
            <w:vAlign w:val="top"/>
          </w:tcPr>
          <w:p w14:paraId="1FC87E7D">
            <w:pPr>
              <w:spacing w:before="115" w:line="219" w:lineRule="auto"/>
              <w:ind w:firstLine="314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（2）其中EI索引收录数</w:t>
            </w:r>
          </w:p>
        </w:tc>
        <w:tc>
          <w:tcPr>
            <w:tcW w:w="2926" w:type="dxa"/>
            <w:noWrap w:val="0"/>
            <w:vAlign w:val="top"/>
          </w:tcPr>
          <w:p w14:paraId="0D9C8E0B">
            <w:pPr>
              <w:spacing w:before="148" w:line="185" w:lineRule="auto"/>
              <w:ind w:firstLine="1508"/>
              <w:rPr>
                <w:rFonts w:ascii="仿宋_GB2312" w:hAnsi="仿宋_GB2312" w:eastAsia="仿宋_GB2312" w:cs="仿宋_GB2312"/>
                <w:color w:val="auto"/>
              </w:rPr>
            </w:pPr>
          </w:p>
        </w:tc>
      </w:tr>
      <w:tr w14:paraId="595155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46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170E7E4">
            <w:pPr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1461" w:type="dxa"/>
            <w:vMerge w:val="continue"/>
            <w:noWrap w:val="0"/>
            <w:vAlign w:val="top"/>
          </w:tcPr>
          <w:p w14:paraId="4128F882">
            <w:pPr>
              <w:jc w:val="center"/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3898" w:type="dxa"/>
            <w:noWrap w:val="0"/>
            <w:vAlign w:val="top"/>
          </w:tcPr>
          <w:p w14:paraId="283A50D8">
            <w:pPr>
              <w:spacing w:before="118" w:line="219" w:lineRule="auto"/>
              <w:ind w:firstLine="314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（3）其他</w:t>
            </w:r>
          </w:p>
        </w:tc>
        <w:tc>
          <w:tcPr>
            <w:tcW w:w="2926" w:type="dxa"/>
            <w:noWrap w:val="0"/>
            <w:vAlign w:val="top"/>
          </w:tcPr>
          <w:p w14:paraId="2A7561BC">
            <w:pPr>
              <w:spacing w:before="150" w:line="186" w:lineRule="auto"/>
              <w:ind w:firstLine="1509"/>
              <w:rPr>
                <w:rFonts w:ascii="仿宋_GB2312" w:hAnsi="仿宋_GB2312" w:eastAsia="仿宋_GB2312" w:cs="仿宋_GB2312"/>
                <w:color w:val="auto"/>
              </w:rPr>
            </w:pPr>
          </w:p>
        </w:tc>
      </w:tr>
      <w:tr w14:paraId="2C178A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46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4A07710">
            <w:pPr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1461" w:type="dxa"/>
            <w:vMerge w:val="continue"/>
            <w:noWrap w:val="0"/>
            <w:vAlign w:val="top"/>
          </w:tcPr>
          <w:p w14:paraId="76D214FB">
            <w:pPr>
              <w:jc w:val="center"/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3898" w:type="dxa"/>
            <w:noWrap w:val="0"/>
            <w:vAlign w:val="top"/>
          </w:tcPr>
          <w:p w14:paraId="293518BD">
            <w:pPr>
              <w:spacing w:before="119" w:line="219" w:lineRule="auto"/>
              <w:ind w:firstLine="52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4、著作（部）</w:t>
            </w:r>
          </w:p>
        </w:tc>
        <w:tc>
          <w:tcPr>
            <w:tcW w:w="2926" w:type="dxa"/>
            <w:noWrap w:val="0"/>
            <w:vAlign w:val="top"/>
          </w:tcPr>
          <w:p w14:paraId="3FC2058F">
            <w:pPr>
              <w:spacing w:before="152" w:line="185" w:lineRule="auto"/>
              <w:ind w:firstLine="1508"/>
              <w:rPr>
                <w:rFonts w:ascii="仿宋_GB2312" w:hAnsi="仿宋_GB2312" w:eastAsia="仿宋_GB2312" w:cs="仿宋_GB2312"/>
                <w:color w:val="auto"/>
              </w:rPr>
            </w:pPr>
          </w:p>
        </w:tc>
      </w:tr>
      <w:tr w14:paraId="72006D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46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37FDE6D">
            <w:pPr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1461" w:type="dxa"/>
            <w:vMerge w:val="continue"/>
            <w:noWrap w:val="0"/>
            <w:vAlign w:val="top"/>
          </w:tcPr>
          <w:p w14:paraId="08C799A9">
            <w:pPr>
              <w:jc w:val="center"/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3898" w:type="dxa"/>
            <w:noWrap w:val="0"/>
            <w:vAlign w:val="top"/>
          </w:tcPr>
          <w:p w14:paraId="02301C2B">
            <w:pPr>
              <w:spacing w:before="121" w:line="219" w:lineRule="auto"/>
              <w:ind w:firstLine="57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5、制订标准数（项）</w:t>
            </w:r>
          </w:p>
        </w:tc>
        <w:tc>
          <w:tcPr>
            <w:tcW w:w="2926" w:type="dxa"/>
            <w:noWrap w:val="0"/>
            <w:vAlign w:val="top"/>
          </w:tcPr>
          <w:p w14:paraId="53A1AE64">
            <w:pPr>
              <w:spacing w:before="152" w:line="187" w:lineRule="auto"/>
              <w:ind w:firstLine="1522"/>
              <w:rPr>
                <w:rFonts w:ascii="仿宋_GB2312" w:hAnsi="仿宋_GB2312" w:eastAsia="仿宋_GB2312" w:cs="仿宋_GB2312"/>
                <w:color w:val="auto"/>
              </w:rPr>
            </w:pPr>
          </w:p>
        </w:tc>
      </w:tr>
      <w:tr w14:paraId="1F3C86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46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648167F">
            <w:pPr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1461" w:type="dxa"/>
            <w:vMerge w:val="continue"/>
            <w:noWrap w:val="0"/>
            <w:vAlign w:val="top"/>
          </w:tcPr>
          <w:p w14:paraId="58A43F15">
            <w:pPr>
              <w:jc w:val="center"/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3898" w:type="dxa"/>
            <w:noWrap w:val="0"/>
            <w:vAlign w:val="top"/>
          </w:tcPr>
          <w:p w14:paraId="76DA876C">
            <w:pPr>
              <w:spacing w:before="124" w:line="219" w:lineRule="auto"/>
              <w:ind w:firstLine="314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（1）国际标准</w:t>
            </w:r>
          </w:p>
        </w:tc>
        <w:tc>
          <w:tcPr>
            <w:tcW w:w="2926" w:type="dxa"/>
            <w:noWrap w:val="0"/>
            <w:vAlign w:val="top"/>
          </w:tcPr>
          <w:p w14:paraId="57B8AF82">
            <w:pPr>
              <w:spacing w:before="156" w:line="185" w:lineRule="auto"/>
              <w:ind w:firstLine="1508"/>
              <w:rPr>
                <w:rFonts w:ascii="仿宋_GB2312" w:hAnsi="仿宋_GB2312" w:eastAsia="仿宋_GB2312" w:cs="仿宋_GB2312"/>
                <w:color w:val="auto"/>
              </w:rPr>
            </w:pPr>
          </w:p>
        </w:tc>
      </w:tr>
      <w:tr w14:paraId="62B0D4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46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3A41AB1">
            <w:pPr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1461" w:type="dxa"/>
            <w:vMerge w:val="continue"/>
            <w:noWrap w:val="0"/>
            <w:vAlign w:val="top"/>
          </w:tcPr>
          <w:p w14:paraId="552D5330">
            <w:pPr>
              <w:jc w:val="center"/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3898" w:type="dxa"/>
            <w:noWrap w:val="0"/>
            <w:vAlign w:val="top"/>
          </w:tcPr>
          <w:p w14:paraId="135CA749">
            <w:pPr>
              <w:spacing w:before="126" w:line="219" w:lineRule="auto"/>
              <w:ind w:firstLine="314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（2）国家标准</w:t>
            </w:r>
          </w:p>
        </w:tc>
        <w:tc>
          <w:tcPr>
            <w:tcW w:w="2926" w:type="dxa"/>
            <w:noWrap w:val="0"/>
            <w:vAlign w:val="top"/>
          </w:tcPr>
          <w:p w14:paraId="16E937BF">
            <w:pPr>
              <w:spacing w:before="157" w:line="185" w:lineRule="auto"/>
              <w:ind w:firstLine="1508"/>
              <w:rPr>
                <w:rFonts w:ascii="仿宋_GB2312" w:hAnsi="仿宋_GB2312" w:eastAsia="仿宋_GB2312" w:cs="仿宋_GB2312"/>
                <w:color w:val="auto"/>
              </w:rPr>
            </w:pPr>
          </w:p>
        </w:tc>
      </w:tr>
      <w:tr w14:paraId="295ADD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46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547FC93">
            <w:pPr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1461" w:type="dxa"/>
            <w:vMerge w:val="continue"/>
            <w:noWrap w:val="0"/>
            <w:vAlign w:val="top"/>
          </w:tcPr>
          <w:p w14:paraId="728E0BF8">
            <w:pPr>
              <w:jc w:val="center"/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3898" w:type="dxa"/>
            <w:noWrap w:val="0"/>
            <w:vAlign w:val="top"/>
          </w:tcPr>
          <w:p w14:paraId="4388D316">
            <w:pPr>
              <w:spacing w:before="128" w:line="219" w:lineRule="auto"/>
              <w:ind w:firstLine="314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（3）行业标准</w:t>
            </w:r>
          </w:p>
        </w:tc>
        <w:tc>
          <w:tcPr>
            <w:tcW w:w="2926" w:type="dxa"/>
            <w:noWrap w:val="0"/>
            <w:vAlign w:val="top"/>
          </w:tcPr>
          <w:p w14:paraId="4594235B">
            <w:pPr>
              <w:spacing w:before="159" w:line="187" w:lineRule="auto"/>
              <w:ind w:firstLine="1522"/>
              <w:rPr>
                <w:rFonts w:ascii="仿宋_GB2312" w:hAnsi="仿宋_GB2312" w:eastAsia="仿宋_GB2312" w:cs="仿宋_GB2312"/>
                <w:color w:val="auto"/>
              </w:rPr>
            </w:pPr>
          </w:p>
        </w:tc>
      </w:tr>
      <w:tr w14:paraId="219BC3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46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E59BC47">
            <w:pPr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1461" w:type="dxa"/>
            <w:vMerge w:val="continue"/>
            <w:noWrap w:val="0"/>
            <w:vAlign w:val="top"/>
          </w:tcPr>
          <w:p w14:paraId="1306A15B">
            <w:pPr>
              <w:jc w:val="center"/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3898" w:type="dxa"/>
            <w:noWrap w:val="0"/>
            <w:vAlign w:val="top"/>
          </w:tcPr>
          <w:p w14:paraId="3664B33B">
            <w:pPr>
              <w:spacing w:before="130" w:line="219" w:lineRule="auto"/>
              <w:ind w:firstLine="314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（4）地方标准</w:t>
            </w:r>
          </w:p>
        </w:tc>
        <w:tc>
          <w:tcPr>
            <w:tcW w:w="2926" w:type="dxa"/>
            <w:noWrap w:val="0"/>
            <w:vAlign w:val="top"/>
          </w:tcPr>
          <w:p w14:paraId="4A4A9A77">
            <w:pPr>
              <w:spacing w:before="161" w:line="185" w:lineRule="auto"/>
              <w:ind w:firstLine="1508"/>
              <w:rPr>
                <w:rFonts w:ascii="仿宋_GB2312" w:hAnsi="仿宋_GB2312" w:eastAsia="仿宋_GB2312" w:cs="仿宋_GB2312"/>
                <w:color w:val="auto"/>
              </w:rPr>
            </w:pPr>
          </w:p>
        </w:tc>
      </w:tr>
      <w:tr w14:paraId="25C774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46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91C7471">
            <w:pPr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1461" w:type="dxa"/>
            <w:vMerge w:val="continue"/>
            <w:noWrap w:val="0"/>
            <w:vAlign w:val="top"/>
          </w:tcPr>
          <w:p w14:paraId="05DA4D31">
            <w:pPr>
              <w:jc w:val="center"/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3898" w:type="dxa"/>
            <w:noWrap w:val="0"/>
            <w:vAlign w:val="top"/>
          </w:tcPr>
          <w:p w14:paraId="6B8D1DFA">
            <w:pPr>
              <w:spacing w:before="132" w:line="219" w:lineRule="auto"/>
              <w:ind w:firstLine="314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（5）企业标准</w:t>
            </w:r>
          </w:p>
        </w:tc>
        <w:tc>
          <w:tcPr>
            <w:tcW w:w="2926" w:type="dxa"/>
            <w:noWrap w:val="0"/>
            <w:vAlign w:val="top"/>
          </w:tcPr>
          <w:p w14:paraId="4DD93D19">
            <w:pPr>
              <w:spacing w:before="164" w:line="185" w:lineRule="auto"/>
              <w:ind w:firstLine="1508"/>
              <w:rPr>
                <w:rFonts w:ascii="仿宋_GB2312" w:hAnsi="仿宋_GB2312" w:eastAsia="仿宋_GB2312" w:cs="仿宋_GB2312"/>
                <w:color w:val="auto"/>
              </w:rPr>
            </w:pPr>
          </w:p>
        </w:tc>
      </w:tr>
      <w:tr w14:paraId="182EC4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46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2371F8C">
            <w:pPr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1461" w:type="dxa"/>
            <w:vMerge w:val="continue"/>
            <w:noWrap w:val="0"/>
            <w:vAlign w:val="top"/>
          </w:tcPr>
          <w:p w14:paraId="3D831358">
            <w:pPr>
              <w:jc w:val="center"/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3898" w:type="dxa"/>
            <w:noWrap w:val="0"/>
            <w:vAlign w:val="top"/>
          </w:tcPr>
          <w:p w14:paraId="5015C118">
            <w:pPr>
              <w:spacing w:before="132" w:line="219" w:lineRule="auto"/>
              <w:ind w:firstLine="314"/>
              <w:rPr>
                <w:rFonts w:ascii="仿宋_GB2312" w:hAnsi="仿宋_GB2312" w:eastAsia="仿宋_GB2312" w:cs="仿宋_GB2312"/>
                <w:color w:val="auto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（6）团体标准</w:t>
            </w:r>
          </w:p>
        </w:tc>
        <w:tc>
          <w:tcPr>
            <w:tcW w:w="2926" w:type="dxa"/>
            <w:noWrap w:val="0"/>
            <w:vAlign w:val="top"/>
          </w:tcPr>
          <w:p w14:paraId="0993D55A">
            <w:pPr>
              <w:spacing w:before="164" w:line="185" w:lineRule="auto"/>
              <w:ind w:firstLine="1508"/>
              <w:rPr>
                <w:rFonts w:ascii="仿宋_GB2312" w:hAnsi="仿宋_GB2312" w:eastAsia="仿宋_GB2312" w:cs="仿宋_GB2312"/>
                <w:color w:val="auto"/>
              </w:rPr>
            </w:pPr>
          </w:p>
        </w:tc>
      </w:tr>
      <w:tr w14:paraId="54DF77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46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3DE9290">
            <w:pPr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1461" w:type="dxa"/>
            <w:vMerge w:val="restart"/>
            <w:noWrap w:val="0"/>
            <w:vAlign w:val="center"/>
          </w:tcPr>
          <w:p w14:paraId="79AFB3A4">
            <w:pPr>
              <w:jc w:val="center"/>
              <w:rPr>
                <w:rFonts w:hint="eastAsia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诊疗指南</w:t>
            </w:r>
          </w:p>
        </w:tc>
        <w:tc>
          <w:tcPr>
            <w:tcW w:w="3898" w:type="dxa"/>
            <w:noWrap w:val="0"/>
            <w:vAlign w:val="top"/>
          </w:tcPr>
          <w:p w14:paraId="56E17B9C">
            <w:pPr>
              <w:spacing w:before="132" w:line="219" w:lineRule="auto"/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1、国家级诊疗指南</w:t>
            </w:r>
          </w:p>
        </w:tc>
        <w:tc>
          <w:tcPr>
            <w:tcW w:w="2926" w:type="dxa"/>
            <w:noWrap w:val="0"/>
            <w:vAlign w:val="top"/>
          </w:tcPr>
          <w:p w14:paraId="044B9CAD">
            <w:pPr>
              <w:spacing w:before="164" w:line="185" w:lineRule="auto"/>
              <w:ind w:firstLine="1508"/>
              <w:rPr>
                <w:rFonts w:ascii="仿宋_GB2312" w:hAnsi="仿宋_GB2312" w:eastAsia="仿宋_GB2312" w:cs="仿宋_GB2312"/>
                <w:color w:val="auto"/>
              </w:rPr>
            </w:pPr>
          </w:p>
        </w:tc>
      </w:tr>
      <w:tr w14:paraId="3C91FE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46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D5F6299">
            <w:pPr>
              <w:rPr>
                <w:color w:val="auto"/>
              </w:rPr>
            </w:pPr>
          </w:p>
          <w:p w14:paraId="3E2264A4">
            <w:pPr>
              <w:pStyle w:val="3"/>
              <w:ind w:firstLine="720"/>
              <w:rPr>
                <w:color w:val="auto"/>
              </w:rPr>
            </w:pPr>
          </w:p>
        </w:tc>
        <w:tc>
          <w:tcPr>
            <w:tcW w:w="1461" w:type="dxa"/>
            <w:vMerge w:val="continue"/>
            <w:noWrap w:val="0"/>
            <w:vAlign w:val="top"/>
          </w:tcPr>
          <w:p w14:paraId="65FDAE00">
            <w:pPr>
              <w:jc w:val="center"/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3898" w:type="dxa"/>
            <w:noWrap w:val="0"/>
            <w:vAlign w:val="top"/>
          </w:tcPr>
          <w:p w14:paraId="7355D119">
            <w:pPr>
              <w:spacing w:before="132" w:line="219" w:lineRule="auto"/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2、省级级诊疗指南</w:t>
            </w:r>
          </w:p>
        </w:tc>
        <w:tc>
          <w:tcPr>
            <w:tcW w:w="2926" w:type="dxa"/>
            <w:noWrap w:val="0"/>
            <w:vAlign w:val="top"/>
          </w:tcPr>
          <w:p w14:paraId="7667C2D6">
            <w:pPr>
              <w:spacing w:before="164" w:line="185" w:lineRule="auto"/>
              <w:ind w:firstLine="1508"/>
              <w:rPr>
                <w:rFonts w:ascii="仿宋_GB2312" w:hAnsi="仿宋_GB2312" w:eastAsia="仿宋_GB2312" w:cs="仿宋_GB2312"/>
                <w:color w:val="auto"/>
              </w:rPr>
            </w:pPr>
          </w:p>
        </w:tc>
      </w:tr>
      <w:tr w14:paraId="24F6CB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46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06B4CE6">
            <w:pPr>
              <w:pStyle w:val="3"/>
              <w:ind w:firstLine="720"/>
              <w:rPr>
                <w:color w:val="auto"/>
              </w:rPr>
            </w:pPr>
          </w:p>
        </w:tc>
        <w:tc>
          <w:tcPr>
            <w:tcW w:w="1461" w:type="dxa"/>
            <w:vMerge w:val="continue"/>
            <w:noWrap w:val="0"/>
            <w:vAlign w:val="top"/>
          </w:tcPr>
          <w:p w14:paraId="6F4AD039">
            <w:pPr>
              <w:jc w:val="center"/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3898" w:type="dxa"/>
            <w:noWrap w:val="0"/>
            <w:vAlign w:val="top"/>
          </w:tcPr>
          <w:p w14:paraId="3D15381F">
            <w:pPr>
              <w:spacing w:before="132" w:line="219" w:lineRule="auto"/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3、其他</w:t>
            </w:r>
          </w:p>
        </w:tc>
        <w:tc>
          <w:tcPr>
            <w:tcW w:w="2926" w:type="dxa"/>
            <w:noWrap w:val="0"/>
            <w:vAlign w:val="top"/>
          </w:tcPr>
          <w:p w14:paraId="49481204">
            <w:pPr>
              <w:spacing w:before="164" w:line="185" w:lineRule="auto"/>
              <w:ind w:firstLine="1508"/>
              <w:rPr>
                <w:rFonts w:ascii="仿宋_GB2312" w:hAnsi="仿宋_GB2312" w:eastAsia="仿宋_GB2312" w:cs="仿宋_GB2312"/>
                <w:color w:val="auto"/>
              </w:rPr>
            </w:pPr>
          </w:p>
        </w:tc>
      </w:tr>
      <w:tr w14:paraId="2E32BD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46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D1EF332">
            <w:pPr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1461" w:type="dxa"/>
            <w:vMerge w:val="restart"/>
            <w:tcBorders>
              <w:bottom w:val="nil"/>
            </w:tcBorders>
            <w:noWrap w:val="0"/>
            <w:vAlign w:val="top"/>
          </w:tcPr>
          <w:p w14:paraId="45152097">
            <w:pPr>
              <w:spacing w:line="254" w:lineRule="auto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</w:p>
          <w:p w14:paraId="0E20D033">
            <w:pPr>
              <w:spacing w:line="254" w:lineRule="auto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</w:p>
          <w:p w14:paraId="188B806B">
            <w:pPr>
              <w:spacing w:line="254" w:lineRule="auto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</w:p>
          <w:p w14:paraId="644EBA80">
            <w:pPr>
              <w:spacing w:line="254" w:lineRule="auto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</w:p>
          <w:p w14:paraId="7C1C91FC">
            <w:pPr>
              <w:spacing w:line="254" w:lineRule="auto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</w:p>
          <w:p w14:paraId="6D070999">
            <w:pPr>
              <w:spacing w:line="254" w:lineRule="auto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</w:p>
          <w:p w14:paraId="49749644">
            <w:pPr>
              <w:spacing w:line="254" w:lineRule="auto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</w:p>
          <w:p w14:paraId="142CC467">
            <w:pPr>
              <w:spacing w:line="255" w:lineRule="auto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</w:p>
          <w:p w14:paraId="5D12F107">
            <w:pPr>
              <w:spacing w:line="255" w:lineRule="auto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</w:p>
          <w:p w14:paraId="172ECBD7">
            <w:pPr>
              <w:spacing w:line="255" w:lineRule="auto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</w:p>
          <w:p w14:paraId="680D96AA">
            <w:pPr>
              <w:spacing w:before="68" w:line="219" w:lineRule="auto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其他成果</w:t>
            </w:r>
          </w:p>
        </w:tc>
        <w:tc>
          <w:tcPr>
            <w:tcW w:w="3898" w:type="dxa"/>
            <w:noWrap w:val="0"/>
            <w:vAlign w:val="top"/>
          </w:tcPr>
          <w:p w14:paraId="1101D467">
            <w:pPr>
              <w:spacing w:before="115" w:line="219" w:lineRule="auto"/>
              <w:ind w:firstLine="69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1、填补技术空白数（项）</w:t>
            </w:r>
          </w:p>
        </w:tc>
        <w:tc>
          <w:tcPr>
            <w:tcW w:w="2926" w:type="dxa"/>
            <w:noWrap w:val="0"/>
            <w:vAlign w:val="top"/>
          </w:tcPr>
          <w:p w14:paraId="017DDFC2">
            <w:pPr>
              <w:spacing w:before="147" w:line="185" w:lineRule="auto"/>
              <w:ind w:firstLine="1511"/>
              <w:rPr>
                <w:rFonts w:ascii="仿宋_GB2312" w:hAnsi="仿宋_GB2312" w:eastAsia="仿宋_GB2312" w:cs="仿宋_GB2312"/>
                <w:color w:val="auto"/>
              </w:rPr>
            </w:pPr>
          </w:p>
        </w:tc>
      </w:tr>
      <w:tr w14:paraId="5A705E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46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01837BF">
            <w:pPr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146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C6F1E91">
            <w:pPr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3898" w:type="dxa"/>
            <w:noWrap w:val="0"/>
            <w:vAlign w:val="top"/>
          </w:tcPr>
          <w:p w14:paraId="06A23250">
            <w:pPr>
              <w:spacing w:before="118" w:line="221" w:lineRule="auto"/>
              <w:ind w:firstLine="314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（1）国际</w:t>
            </w:r>
          </w:p>
        </w:tc>
        <w:tc>
          <w:tcPr>
            <w:tcW w:w="2926" w:type="dxa"/>
            <w:noWrap w:val="0"/>
            <w:vAlign w:val="top"/>
          </w:tcPr>
          <w:p w14:paraId="2A9072F6">
            <w:pPr>
              <w:spacing w:before="149" w:line="187" w:lineRule="auto"/>
              <w:ind w:firstLine="1522"/>
              <w:rPr>
                <w:rFonts w:ascii="仿宋_GB2312" w:hAnsi="仿宋_GB2312" w:eastAsia="仿宋_GB2312" w:cs="仿宋_GB2312"/>
                <w:color w:val="auto"/>
              </w:rPr>
            </w:pPr>
          </w:p>
        </w:tc>
      </w:tr>
      <w:tr w14:paraId="439243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46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2ABD8C4">
            <w:pPr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146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AF61C67">
            <w:pPr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3898" w:type="dxa"/>
            <w:noWrap w:val="0"/>
            <w:vAlign w:val="top"/>
          </w:tcPr>
          <w:p w14:paraId="69622C93">
            <w:pPr>
              <w:spacing w:before="120" w:line="219" w:lineRule="auto"/>
              <w:ind w:firstLine="314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5"/>
              </w:rPr>
              <w:t>（2）国家</w:t>
            </w:r>
          </w:p>
        </w:tc>
        <w:tc>
          <w:tcPr>
            <w:tcW w:w="2926" w:type="dxa"/>
            <w:noWrap w:val="0"/>
            <w:vAlign w:val="top"/>
          </w:tcPr>
          <w:p w14:paraId="44D4B13C">
            <w:pPr>
              <w:spacing w:before="151" w:line="187" w:lineRule="auto"/>
              <w:ind w:firstLine="1522"/>
              <w:rPr>
                <w:rFonts w:ascii="仿宋_GB2312" w:hAnsi="仿宋_GB2312" w:eastAsia="仿宋_GB2312" w:cs="仿宋_GB2312"/>
                <w:color w:val="auto"/>
              </w:rPr>
            </w:pPr>
          </w:p>
        </w:tc>
      </w:tr>
      <w:tr w14:paraId="2872AA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46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B2702C2">
            <w:pPr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146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64A9A98">
            <w:pPr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3898" w:type="dxa"/>
            <w:noWrap w:val="0"/>
            <w:vAlign w:val="top"/>
          </w:tcPr>
          <w:p w14:paraId="5C1AC625">
            <w:pPr>
              <w:spacing w:before="121" w:line="219" w:lineRule="auto"/>
              <w:ind w:firstLine="314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5"/>
              </w:rPr>
              <w:t>（3）省级</w:t>
            </w:r>
          </w:p>
        </w:tc>
        <w:tc>
          <w:tcPr>
            <w:tcW w:w="2926" w:type="dxa"/>
            <w:noWrap w:val="0"/>
            <w:vAlign w:val="top"/>
          </w:tcPr>
          <w:p w14:paraId="67CFFBDD">
            <w:pPr>
              <w:spacing w:before="153" w:line="187" w:lineRule="auto"/>
              <w:ind w:firstLine="1522"/>
              <w:rPr>
                <w:rFonts w:ascii="仿宋_GB2312" w:hAnsi="仿宋_GB2312" w:eastAsia="仿宋_GB2312" w:cs="仿宋_GB2312"/>
                <w:color w:val="auto"/>
              </w:rPr>
            </w:pPr>
          </w:p>
        </w:tc>
      </w:tr>
      <w:tr w14:paraId="31DE73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46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2A5973F">
            <w:pPr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146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ADB2A08">
            <w:pPr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3898" w:type="dxa"/>
            <w:noWrap w:val="0"/>
            <w:vAlign w:val="top"/>
          </w:tcPr>
          <w:p w14:paraId="7D06A7A1">
            <w:pPr>
              <w:spacing w:before="123" w:line="219" w:lineRule="auto"/>
              <w:ind w:firstLine="56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2、获奖项数</w:t>
            </w:r>
          </w:p>
        </w:tc>
        <w:tc>
          <w:tcPr>
            <w:tcW w:w="2926" w:type="dxa"/>
            <w:noWrap w:val="0"/>
            <w:vAlign w:val="top"/>
          </w:tcPr>
          <w:p w14:paraId="3CF50BCB">
            <w:pPr>
              <w:spacing w:before="155" w:line="187" w:lineRule="auto"/>
              <w:ind w:firstLine="1522"/>
              <w:rPr>
                <w:rFonts w:ascii="仿宋_GB2312" w:hAnsi="仿宋_GB2312" w:eastAsia="仿宋_GB2312" w:cs="仿宋_GB2312"/>
                <w:color w:val="auto"/>
              </w:rPr>
            </w:pPr>
          </w:p>
        </w:tc>
      </w:tr>
      <w:tr w14:paraId="59598A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46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02B33A8">
            <w:pPr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146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BE57656">
            <w:pPr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3898" w:type="dxa"/>
            <w:noWrap w:val="0"/>
            <w:vAlign w:val="top"/>
          </w:tcPr>
          <w:p w14:paraId="36199656">
            <w:pPr>
              <w:spacing w:before="126" w:line="219" w:lineRule="auto"/>
              <w:ind w:firstLine="314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（1）国家奖项</w:t>
            </w:r>
          </w:p>
        </w:tc>
        <w:tc>
          <w:tcPr>
            <w:tcW w:w="2926" w:type="dxa"/>
            <w:noWrap w:val="0"/>
            <w:vAlign w:val="top"/>
          </w:tcPr>
          <w:p w14:paraId="01623409">
            <w:pPr>
              <w:spacing w:before="158" w:line="185" w:lineRule="auto"/>
              <w:ind w:firstLine="1508"/>
              <w:rPr>
                <w:rFonts w:ascii="仿宋_GB2312" w:hAnsi="仿宋_GB2312" w:eastAsia="仿宋_GB2312" w:cs="仿宋_GB2312"/>
                <w:color w:val="auto"/>
              </w:rPr>
            </w:pPr>
          </w:p>
        </w:tc>
      </w:tr>
      <w:tr w14:paraId="31CAB7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46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7A8D408">
            <w:pPr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146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279F18E">
            <w:pPr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3898" w:type="dxa"/>
            <w:noWrap w:val="0"/>
            <w:vAlign w:val="top"/>
          </w:tcPr>
          <w:p w14:paraId="3D291120">
            <w:pPr>
              <w:spacing w:before="127" w:line="219" w:lineRule="auto"/>
              <w:ind w:firstLine="314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（2）部、省奖项</w:t>
            </w:r>
          </w:p>
        </w:tc>
        <w:tc>
          <w:tcPr>
            <w:tcW w:w="2926" w:type="dxa"/>
            <w:noWrap w:val="0"/>
            <w:vAlign w:val="top"/>
          </w:tcPr>
          <w:p w14:paraId="58A16244">
            <w:pPr>
              <w:spacing w:before="159" w:line="187" w:lineRule="auto"/>
              <w:ind w:firstLine="1522"/>
              <w:rPr>
                <w:rFonts w:ascii="仿宋_GB2312" w:hAnsi="仿宋_GB2312" w:eastAsia="仿宋_GB2312" w:cs="仿宋_GB2312"/>
                <w:color w:val="auto"/>
              </w:rPr>
            </w:pPr>
          </w:p>
        </w:tc>
      </w:tr>
      <w:tr w14:paraId="4D54B8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46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68D3337">
            <w:pPr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146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6699D54">
            <w:pPr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3898" w:type="dxa"/>
            <w:noWrap w:val="0"/>
            <w:vAlign w:val="top"/>
          </w:tcPr>
          <w:p w14:paraId="328739C1">
            <w:pPr>
              <w:spacing w:before="129" w:line="219" w:lineRule="auto"/>
              <w:ind w:firstLine="314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（3）地市级奖项</w:t>
            </w:r>
          </w:p>
        </w:tc>
        <w:tc>
          <w:tcPr>
            <w:tcW w:w="2926" w:type="dxa"/>
            <w:noWrap w:val="0"/>
            <w:vAlign w:val="top"/>
          </w:tcPr>
          <w:p w14:paraId="27D0A694">
            <w:pPr>
              <w:spacing w:before="162" w:line="185" w:lineRule="auto"/>
              <w:ind w:firstLine="1508"/>
              <w:rPr>
                <w:rFonts w:ascii="仿宋_GB2312" w:hAnsi="仿宋_GB2312" w:eastAsia="仿宋_GB2312" w:cs="仿宋_GB2312"/>
                <w:color w:val="auto"/>
              </w:rPr>
            </w:pPr>
          </w:p>
        </w:tc>
      </w:tr>
      <w:tr w14:paraId="72FC9C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46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9C1AED4">
            <w:pPr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146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DEFE95C">
            <w:pPr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3898" w:type="dxa"/>
            <w:noWrap w:val="0"/>
            <w:vAlign w:val="top"/>
          </w:tcPr>
          <w:p w14:paraId="014EF926">
            <w:pPr>
              <w:spacing w:before="131" w:line="218" w:lineRule="auto"/>
              <w:ind w:firstLine="57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3、其他科技成果产出</w:t>
            </w:r>
          </w:p>
        </w:tc>
        <w:tc>
          <w:tcPr>
            <w:tcW w:w="2926" w:type="dxa"/>
            <w:noWrap w:val="0"/>
            <w:vAlign w:val="top"/>
          </w:tcPr>
          <w:p w14:paraId="2E6AF1D3">
            <w:pPr>
              <w:spacing w:before="164" w:line="186" w:lineRule="auto"/>
              <w:ind w:firstLine="1509"/>
              <w:rPr>
                <w:rFonts w:ascii="仿宋_GB2312" w:hAnsi="仿宋_GB2312" w:eastAsia="仿宋_GB2312" w:cs="仿宋_GB2312"/>
                <w:color w:val="auto"/>
              </w:rPr>
            </w:pPr>
          </w:p>
        </w:tc>
      </w:tr>
      <w:tr w14:paraId="44905A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46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4E2D45A">
            <w:pPr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146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15168AE">
            <w:pPr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3898" w:type="dxa"/>
            <w:noWrap w:val="0"/>
            <w:vAlign w:val="top"/>
          </w:tcPr>
          <w:p w14:paraId="1CD2DECA">
            <w:pPr>
              <w:spacing w:before="133" w:line="219" w:lineRule="auto"/>
              <w:ind w:firstLine="314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（1）新工艺（或新方法模式）</w:t>
            </w:r>
          </w:p>
        </w:tc>
        <w:tc>
          <w:tcPr>
            <w:tcW w:w="2926" w:type="dxa"/>
            <w:noWrap w:val="0"/>
            <w:vAlign w:val="top"/>
          </w:tcPr>
          <w:p w14:paraId="3EDDBE0F">
            <w:pPr>
              <w:spacing w:before="165" w:line="187" w:lineRule="auto"/>
              <w:ind w:firstLine="1522"/>
              <w:rPr>
                <w:rFonts w:ascii="仿宋_GB2312" w:hAnsi="仿宋_GB2312" w:eastAsia="仿宋_GB2312" w:cs="仿宋_GB2312"/>
                <w:color w:val="auto"/>
              </w:rPr>
            </w:pPr>
          </w:p>
        </w:tc>
      </w:tr>
      <w:tr w14:paraId="1B712C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46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6D48B7E">
            <w:pPr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146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B46059F">
            <w:pPr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3898" w:type="dxa"/>
            <w:noWrap w:val="0"/>
            <w:vAlign w:val="top"/>
          </w:tcPr>
          <w:p w14:paraId="5BDC647F">
            <w:pPr>
              <w:spacing w:before="135" w:line="219" w:lineRule="auto"/>
              <w:ind w:firstLine="314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（2）新产品（含农业新品种）</w:t>
            </w:r>
          </w:p>
        </w:tc>
        <w:tc>
          <w:tcPr>
            <w:tcW w:w="2926" w:type="dxa"/>
            <w:noWrap w:val="0"/>
            <w:vAlign w:val="top"/>
          </w:tcPr>
          <w:p w14:paraId="6B1FAC5C">
            <w:pPr>
              <w:spacing w:before="167" w:line="185" w:lineRule="auto"/>
              <w:ind w:firstLine="1508"/>
              <w:rPr>
                <w:rFonts w:ascii="仿宋_GB2312" w:hAnsi="仿宋_GB2312" w:eastAsia="仿宋_GB2312" w:cs="仿宋_GB2312"/>
                <w:color w:val="auto"/>
              </w:rPr>
            </w:pPr>
          </w:p>
        </w:tc>
      </w:tr>
      <w:tr w14:paraId="4A52D6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46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A74370A">
            <w:pPr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1461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4E3FC9C">
            <w:pPr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3898" w:type="dxa"/>
            <w:noWrap w:val="0"/>
            <w:vAlign w:val="top"/>
          </w:tcPr>
          <w:p w14:paraId="2486E165">
            <w:pPr>
              <w:spacing w:before="137" w:line="218" w:lineRule="auto"/>
              <w:ind w:firstLine="314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（3）新材料</w:t>
            </w:r>
          </w:p>
        </w:tc>
        <w:tc>
          <w:tcPr>
            <w:tcW w:w="2926" w:type="dxa"/>
            <w:noWrap w:val="0"/>
            <w:vAlign w:val="top"/>
          </w:tcPr>
          <w:p w14:paraId="5ED1C6B4">
            <w:pPr>
              <w:spacing w:before="169" w:line="185" w:lineRule="auto"/>
              <w:ind w:firstLine="1508"/>
              <w:rPr>
                <w:rFonts w:ascii="仿宋_GB2312" w:hAnsi="仿宋_GB2312" w:eastAsia="仿宋_GB2312" w:cs="仿宋_GB2312"/>
                <w:color w:val="auto"/>
              </w:rPr>
            </w:pPr>
          </w:p>
        </w:tc>
      </w:tr>
      <w:tr w14:paraId="1C71C7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465" w:type="dxa"/>
            <w:vMerge w:val="continue"/>
            <w:tcBorders>
              <w:top w:val="nil"/>
            </w:tcBorders>
            <w:noWrap w:val="0"/>
            <w:vAlign w:val="top"/>
          </w:tcPr>
          <w:p w14:paraId="52C8C2A8">
            <w:pPr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1461" w:type="dxa"/>
            <w:vMerge w:val="continue"/>
            <w:tcBorders>
              <w:top w:val="nil"/>
            </w:tcBorders>
            <w:noWrap w:val="0"/>
            <w:vAlign w:val="top"/>
          </w:tcPr>
          <w:p w14:paraId="6C5B712B">
            <w:pPr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3898" w:type="dxa"/>
            <w:noWrap w:val="0"/>
            <w:vAlign w:val="top"/>
          </w:tcPr>
          <w:p w14:paraId="20C1962E">
            <w:pPr>
              <w:spacing w:before="139" w:line="219" w:lineRule="auto"/>
              <w:ind w:firstLine="314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（4）新装备（装置）</w:t>
            </w:r>
          </w:p>
        </w:tc>
        <w:tc>
          <w:tcPr>
            <w:tcW w:w="2926" w:type="dxa"/>
            <w:noWrap w:val="0"/>
            <w:vAlign w:val="top"/>
          </w:tcPr>
          <w:p w14:paraId="09485067">
            <w:pPr>
              <w:spacing w:before="170" w:line="185" w:lineRule="auto"/>
              <w:ind w:firstLine="1508"/>
              <w:rPr>
                <w:rFonts w:ascii="仿宋_GB2312" w:hAnsi="仿宋_GB2312" w:eastAsia="仿宋_GB2312" w:cs="仿宋_GB2312"/>
                <w:color w:val="auto"/>
              </w:rPr>
            </w:pPr>
          </w:p>
        </w:tc>
      </w:tr>
    </w:tbl>
    <w:p w14:paraId="47F59D5A">
      <w:pPr>
        <w:rPr>
          <w:rFonts w:ascii="仿宋_GB2312" w:hAnsi="仿宋_GB2312" w:eastAsia="仿宋_GB2312" w:cs="仿宋_GB2312"/>
          <w:color w:val="auto"/>
        </w:rPr>
      </w:pPr>
    </w:p>
    <w:p w14:paraId="6FD758CC">
      <w:pPr>
        <w:rPr>
          <w:rFonts w:ascii="仿宋_GB2312" w:hAnsi="仿宋_GB2312" w:eastAsia="仿宋_GB2312" w:cs="仿宋_GB2312"/>
          <w:color w:val="auto"/>
        </w:rPr>
        <w:sectPr>
          <w:headerReference r:id="rId6" w:type="default"/>
          <w:footerReference r:id="rId7" w:type="default"/>
          <w:pgSz w:w="11906" w:h="16838"/>
          <w:pgMar w:top="1440" w:right="1080" w:bottom="1440" w:left="1080" w:header="0" w:footer="572" w:gutter="0"/>
          <w:cols w:space="720" w:num="1"/>
        </w:sectPr>
      </w:pPr>
    </w:p>
    <w:p w14:paraId="2F718550">
      <w:pPr>
        <w:rPr>
          <w:rFonts w:ascii="仿宋_GB2312" w:hAnsi="仿宋_GB2312" w:eastAsia="仿宋_GB2312" w:cs="仿宋_GB2312"/>
          <w:color w:val="auto"/>
        </w:rPr>
      </w:pPr>
    </w:p>
    <w:tbl>
      <w:tblPr>
        <w:tblStyle w:val="11"/>
        <w:tblpPr w:leftFromText="180" w:rightFromText="180" w:vertAnchor="text" w:horzAnchor="page" w:tblpX="1080" w:tblpY="77"/>
        <w:tblOverlap w:val="never"/>
        <w:tblW w:w="9765" w:type="dxa"/>
        <w:tblInd w:w="-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2"/>
        <w:gridCol w:w="1554"/>
        <w:gridCol w:w="4145"/>
        <w:gridCol w:w="837"/>
        <w:gridCol w:w="1547"/>
      </w:tblGrid>
      <w:tr w14:paraId="57FE09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1682" w:type="dxa"/>
            <w:vMerge w:val="restart"/>
            <w:tcBorders>
              <w:bottom w:val="nil"/>
            </w:tcBorders>
            <w:noWrap w:val="0"/>
            <w:vAlign w:val="top"/>
          </w:tcPr>
          <w:p w14:paraId="14366B7D">
            <w:pPr>
              <w:jc w:val="center"/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1554" w:type="dxa"/>
            <w:vMerge w:val="restart"/>
            <w:tcBorders>
              <w:bottom w:val="nil"/>
            </w:tcBorders>
            <w:noWrap w:val="0"/>
            <w:vAlign w:val="top"/>
          </w:tcPr>
          <w:p w14:paraId="4C3B8B43">
            <w:pPr>
              <w:jc w:val="center"/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4145" w:type="dxa"/>
            <w:tcBorders>
              <w:right w:val="single" w:color="auto" w:sz="4" w:space="0"/>
            </w:tcBorders>
            <w:noWrap w:val="0"/>
            <w:vAlign w:val="top"/>
          </w:tcPr>
          <w:p w14:paraId="274AFFED">
            <w:pPr>
              <w:spacing w:before="104" w:line="220" w:lineRule="auto"/>
              <w:ind w:firstLine="314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（5）平台/基地/示范点</w:t>
            </w:r>
          </w:p>
        </w:tc>
        <w:tc>
          <w:tcPr>
            <w:tcW w:w="23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99230A5">
            <w:pPr>
              <w:rPr>
                <w:rFonts w:ascii="仿宋_GB2312" w:hAnsi="仿宋_GB2312" w:eastAsia="仿宋_GB2312" w:cs="仿宋_GB2312"/>
                <w:color w:val="auto"/>
              </w:rPr>
            </w:pPr>
          </w:p>
        </w:tc>
      </w:tr>
      <w:tr w14:paraId="19AB32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68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5D3A45A">
            <w:pPr>
              <w:jc w:val="center"/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15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F40C718">
            <w:pPr>
              <w:jc w:val="center"/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4145" w:type="dxa"/>
            <w:tcBorders>
              <w:right w:val="single" w:color="auto" w:sz="4" w:space="0"/>
            </w:tcBorders>
            <w:noWrap w:val="0"/>
            <w:vAlign w:val="top"/>
          </w:tcPr>
          <w:p w14:paraId="5AE5F2B0">
            <w:pPr>
              <w:spacing w:before="102" w:line="219" w:lineRule="auto"/>
              <w:ind w:firstLine="314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（6）中试线</w:t>
            </w:r>
          </w:p>
        </w:tc>
        <w:tc>
          <w:tcPr>
            <w:tcW w:w="238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7CFC274">
            <w:pPr>
              <w:rPr>
                <w:rFonts w:ascii="仿宋_GB2312" w:hAnsi="仿宋_GB2312" w:eastAsia="仿宋_GB2312" w:cs="仿宋_GB2312"/>
                <w:color w:val="auto"/>
              </w:rPr>
            </w:pPr>
          </w:p>
        </w:tc>
      </w:tr>
      <w:tr w14:paraId="05A346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68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D03283C">
            <w:pPr>
              <w:jc w:val="center"/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15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18372E7">
            <w:pPr>
              <w:jc w:val="center"/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4145" w:type="dxa"/>
            <w:tcBorders>
              <w:right w:val="single" w:color="auto" w:sz="4" w:space="0"/>
            </w:tcBorders>
            <w:noWrap w:val="0"/>
            <w:vAlign w:val="top"/>
          </w:tcPr>
          <w:p w14:paraId="22FFAF24">
            <w:pPr>
              <w:spacing w:before="102" w:line="219" w:lineRule="auto"/>
              <w:ind w:firstLine="314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（7）生产线</w:t>
            </w:r>
          </w:p>
        </w:tc>
        <w:tc>
          <w:tcPr>
            <w:tcW w:w="238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70E147C">
            <w:pPr>
              <w:rPr>
                <w:rFonts w:ascii="仿宋_GB2312" w:hAnsi="仿宋_GB2312" w:eastAsia="仿宋_GB2312" w:cs="仿宋_GB2312"/>
                <w:color w:val="auto"/>
              </w:rPr>
            </w:pPr>
          </w:p>
        </w:tc>
      </w:tr>
      <w:tr w14:paraId="151DDF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68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74B648C">
            <w:pPr>
              <w:jc w:val="center"/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15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EDEB4CA">
            <w:pPr>
              <w:jc w:val="center"/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4145" w:type="dxa"/>
            <w:tcBorders>
              <w:right w:val="single" w:color="auto" w:sz="4" w:space="0"/>
            </w:tcBorders>
            <w:noWrap w:val="0"/>
            <w:vAlign w:val="top"/>
          </w:tcPr>
          <w:p w14:paraId="44AE48C4">
            <w:pPr>
              <w:spacing w:before="104" w:line="218" w:lineRule="auto"/>
              <w:ind w:firstLine="52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  <w:t>4、研究开发情况</w:t>
            </w:r>
          </w:p>
        </w:tc>
        <w:tc>
          <w:tcPr>
            <w:tcW w:w="238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A864A68">
            <w:pPr>
              <w:rPr>
                <w:rFonts w:ascii="仿宋_GB2312" w:hAnsi="仿宋_GB2312" w:eastAsia="仿宋_GB2312" w:cs="仿宋_GB2312"/>
                <w:color w:val="auto"/>
              </w:rPr>
            </w:pPr>
          </w:p>
        </w:tc>
      </w:tr>
      <w:tr w14:paraId="68317A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68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79C3A1D">
            <w:pPr>
              <w:jc w:val="center"/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15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25216A9">
            <w:pPr>
              <w:jc w:val="center"/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4145" w:type="dxa"/>
            <w:tcBorders>
              <w:right w:val="single" w:color="auto" w:sz="4" w:space="0"/>
            </w:tcBorders>
            <w:noWrap w:val="0"/>
            <w:vAlign w:val="top"/>
          </w:tcPr>
          <w:p w14:paraId="3D567240">
            <w:pPr>
              <w:spacing w:before="106" w:line="220" w:lineRule="auto"/>
              <w:ind w:firstLine="59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（1）小试</w:t>
            </w:r>
          </w:p>
        </w:tc>
        <w:tc>
          <w:tcPr>
            <w:tcW w:w="238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5730796">
            <w:pPr>
              <w:rPr>
                <w:rFonts w:ascii="仿宋_GB2312" w:hAnsi="仿宋_GB2312" w:eastAsia="仿宋_GB2312" w:cs="仿宋_GB2312"/>
                <w:color w:val="auto"/>
              </w:rPr>
            </w:pPr>
          </w:p>
        </w:tc>
      </w:tr>
      <w:tr w14:paraId="3779B7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68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900E909">
            <w:pPr>
              <w:jc w:val="center"/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15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3CE0C2A">
            <w:pPr>
              <w:jc w:val="center"/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4145" w:type="dxa"/>
            <w:tcBorders>
              <w:right w:val="single" w:color="auto" w:sz="4" w:space="0"/>
            </w:tcBorders>
            <w:noWrap w:val="0"/>
            <w:vAlign w:val="top"/>
          </w:tcPr>
          <w:p w14:paraId="2D893F59">
            <w:pPr>
              <w:spacing w:before="107" w:line="218" w:lineRule="auto"/>
              <w:ind w:firstLine="59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（2）中试（样品样机）</w:t>
            </w:r>
          </w:p>
        </w:tc>
        <w:tc>
          <w:tcPr>
            <w:tcW w:w="238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7FBC32A">
            <w:pPr>
              <w:rPr>
                <w:rFonts w:ascii="仿宋_GB2312" w:hAnsi="仿宋_GB2312" w:eastAsia="仿宋_GB2312" w:cs="仿宋_GB2312"/>
                <w:color w:val="auto"/>
              </w:rPr>
            </w:pPr>
          </w:p>
        </w:tc>
      </w:tr>
      <w:tr w14:paraId="61A3A8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68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9BC0749">
            <w:pPr>
              <w:jc w:val="center"/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15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7D9E12E">
            <w:pPr>
              <w:jc w:val="center"/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4145" w:type="dxa"/>
            <w:tcBorders>
              <w:right w:val="single" w:color="auto" w:sz="4" w:space="0"/>
            </w:tcBorders>
            <w:noWrap w:val="0"/>
            <w:vAlign w:val="top"/>
          </w:tcPr>
          <w:p w14:paraId="25F5529E">
            <w:pPr>
              <w:spacing w:before="108" w:line="221" w:lineRule="auto"/>
              <w:ind w:firstLine="59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（3）小批量</w:t>
            </w:r>
          </w:p>
        </w:tc>
        <w:tc>
          <w:tcPr>
            <w:tcW w:w="238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EA57C07">
            <w:pPr>
              <w:rPr>
                <w:rFonts w:ascii="仿宋_GB2312" w:hAnsi="仿宋_GB2312" w:eastAsia="仿宋_GB2312" w:cs="仿宋_GB2312"/>
                <w:color w:val="auto"/>
              </w:rPr>
            </w:pPr>
          </w:p>
        </w:tc>
      </w:tr>
      <w:tr w14:paraId="427A6A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68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8D987D7">
            <w:pPr>
              <w:jc w:val="center"/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1554" w:type="dxa"/>
            <w:vMerge w:val="continue"/>
            <w:tcBorders>
              <w:top w:val="nil"/>
            </w:tcBorders>
            <w:noWrap w:val="0"/>
            <w:vAlign w:val="top"/>
          </w:tcPr>
          <w:p w14:paraId="683E968F">
            <w:pPr>
              <w:jc w:val="center"/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4145" w:type="dxa"/>
            <w:tcBorders>
              <w:right w:val="single" w:color="auto" w:sz="4" w:space="0"/>
            </w:tcBorders>
            <w:noWrap w:val="0"/>
            <w:vAlign w:val="top"/>
          </w:tcPr>
          <w:p w14:paraId="37A11EB4">
            <w:pPr>
              <w:spacing w:before="110" w:line="219" w:lineRule="auto"/>
              <w:ind w:firstLine="59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（4）规模化生产</w:t>
            </w:r>
          </w:p>
        </w:tc>
        <w:tc>
          <w:tcPr>
            <w:tcW w:w="238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80E9BE9">
            <w:pPr>
              <w:rPr>
                <w:rFonts w:ascii="仿宋_GB2312" w:hAnsi="仿宋_GB2312" w:eastAsia="仿宋_GB2312" w:cs="仿宋_GB2312"/>
                <w:color w:val="auto"/>
              </w:rPr>
            </w:pPr>
          </w:p>
        </w:tc>
      </w:tr>
      <w:tr w14:paraId="00F9C0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68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748791DD">
            <w:pPr>
              <w:jc w:val="center"/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1554" w:type="dxa"/>
            <w:vMerge w:val="restart"/>
            <w:tcBorders>
              <w:bottom w:val="nil"/>
            </w:tcBorders>
            <w:noWrap w:val="0"/>
            <w:vAlign w:val="top"/>
          </w:tcPr>
          <w:p w14:paraId="38E4345A">
            <w:pPr>
              <w:spacing w:line="257" w:lineRule="auto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</w:p>
          <w:p w14:paraId="73227D00">
            <w:pPr>
              <w:spacing w:line="257" w:lineRule="auto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</w:p>
          <w:p w14:paraId="32A738B9">
            <w:pPr>
              <w:spacing w:line="257" w:lineRule="auto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</w:p>
          <w:p w14:paraId="65D48E82">
            <w:pPr>
              <w:spacing w:line="257" w:lineRule="auto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</w:p>
          <w:p w14:paraId="1C10512E">
            <w:pPr>
              <w:spacing w:line="257" w:lineRule="auto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</w:p>
          <w:p w14:paraId="116B1D25">
            <w:pPr>
              <w:spacing w:before="68" w:line="218" w:lineRule="auto"/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人才引育</w:t>
            </w:r>
          </w:p>
        </w:tc>
        <w:tc>
          <w:tcPr>
            <w:tcW w:w="4145" w:type="dxa"/>
            <w:tcBorders>
              <w:right w:val="single" w:color="auto" w:sz="4" w:space="0"/>
            </w:tcBorders>
            <w:noWrap w:val="0"/>
            <w:vAlign w:val="top"/>
          </w:tcPr>
          <w:p w14:paraId="25F0B65C">
            <w:pPr>
              <w:spacing w:before="106" w:line="218" w:lineRule="auto"/>
              <w:ind w:firstLine="69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1、引进高层次人才</w:t>
            </w:r>
          </w:p>
        </w:tc>
        <w:tc>
          <w:tcPr>
            <w:tcW w:w="238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13FD042">
            <w:pPr>
              <w:rPr>
                <w:rFonts w:ascii="仿宋_GB2312" w:hAnsi="仿宋_GB2312" w:eastAsia="仿宋_GB2312" w:cs="仿宋_GB2312"/>
                <w:color w:val="auto"/>
              </w:rPr>
            </w:pPr>
          </w:p>
        </w:tc>
      </w:tr>
      <w:tr w14:paraId="1CE78F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68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1107A75">
            <w:pPr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15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416AC31">
            <w:pPr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4145" w:type="dxa"/>
            <w:tcBorders>
              <w:right w:val="single" w:color="auto" w:sz="4" w:space="0"/>
            </w:tcBorders>
            <w:noWrap w:val="0"/>
            <w:vAlign w:val="top"/>
          </w:tcPr>
          <w:p w14:paraId="723F4803">
            <w:pPr>
              <w:spacing w:before="108" w:line="219" w:lineRule="auto"/>
              <w:ind w:firstLine="314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（1）博士、博士后</w:t>
            </w:r>
          </w:p>
        </w:tc>
        <w:tc>
          <w:tcPr>
            <w:tcW w:w="238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FBBD6EB">
            <w:pPr>
              <w:rPr>
                <w:rFonts w:ascii="仿宋_GB2312" w:hAnsi="仿宋_GB2312" w:eastAsia="仿宋_GB2312" w:cs="仿宋_GB2312"/>
                <w:color w:val="auto"/>
              </w:rPr>
            </w:pPr>
          </w:p>
        </w:tc>
      </w:tr>
      <w:tr w14:paraId="37F993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68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D69FFC5">
            <w:pPr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15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FA64E50">
            <w:pPr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4145" w:type="dxa"/>
            <w:tcBorders>
              <w:right w:val="single" w:color="auto" w:sz="4" w:space="0"/>
            </w:tcBorders>
            <w:noWrap w:val="0"/>
            <w:vAlign w:val="top"/>
          </w:tcPr>
          <w:p w14:paraId="0DB928A2">
            <w:pPr>
              <w:spacing w:before="109" w:line="220" w:lineRule="auto"/>
              <w:ind w:firstLine="314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（2）硕士</w:t>
            </w:r>
          </w:p>
        </w:tc>
        <w:tc>
          <w:tcPr>
            <w:tcW w:w="238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BA026D3">
            <w:pPr>
              <w:rPr>
                <w:rFonts w:ascii="仿宋_GB2312" w:hAnsi="仿宋_GB2312" w:eastAsia="仿宋_GB2312" w:cs="仿宋_GB2312"/>
                <w:color w:val="auto"/>
              </w:rPr>
            </w:pPr>
          </w:p>
        </w:tc>
      </w:tr>
      <w:tr w14:paraId="20BA40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68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17521EFC">
            <w:pPr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15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1CAA4E1">
            <w:pPr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4145" w:type="dxa"/>
            <w:tcBorders>
              <w:right w:val="single" w:color="auto" w:sz="4" w:space="0"/>
            </w:tcBorders>
            <w:noWrap w:val="0"/>
            <w:vAlign w:val="top"/>
          </w:tcPr>
          <w:p w14:paraId="1EC18D10">
            <w:pPr>
              <w:spacing w:before="110" w:line="218" w:lineRule="auto"/>
              <w:ind w:firstLine="56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2、培养高层次人才</w:t>
            </w:r>
          </w:p>
        </w:tc>
        <w:tc>
          <w:tcPr>
            <w:tcW w:w="238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CCD2045">
            <w:pPr>
              <w:rPr>
                <w:rFonts w:ascii="仿宋_GB2312" w:hAnsi="仿宋_GB2312" w:eastAsia="仿宋_GB2312" w:cs="仿宋_GB2312"/>
                <w:color w:val="auto"/>
              </w:rPr>
            </w:pPr>
          </w:p>
        </w:tc>
      </w:tr>
      <w:tr w14:paraId="502AAD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68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2D437DB">
            <w:pPr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15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EEDB300">
            <w:pPr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4145" w:type="dxa"/>
            <w:tcBorders>
              <w:right w:val="single" w:color="auto" w:sz="4" w:space="0"/>
            </w:tcBorders>
            <w:noWrap w:val="0"/>
            <w:vAlign w:val="top"/>
          </w:tcPr>
          <w:p w14:paraId="34119816">
            <w:pPr>
              <w:spacing w:before="112" w:line="219" w:lineRule="auto"/>
              <w:ind w:firstLine="314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（1）博士、博士后</w:t>
            </w:r>
          </w:p>
        </w:tc>
        <w:tc>
          <w:tcPr>
            <w:tcW w:w="238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8C2B840">
            <w:pPr>
              <w:rPr>
                <w:rFonts w:ascii="仿宋_GB2312" w:hAnsi="仿宋_GB2312" w:eastAsia="仿宋_GB2312" w:cs="仿宋_GB2312"/>
                <w:color w:val="auto"/>
              </w:rPr>
            </w:pPr>
          </w:p>
        </w:tc>
      </w:tr>
      <w:tr w14:paraId="26032D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68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594AA449">
            <w:pPr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15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FD2EA37">
            <w:pPr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4145" w:type="dxa"/>
            <w:tcBorders>
              <w:right w:val="single" w:color="auto" w:sz="4" w:space="0"/>
            </w:tcBorders>
            <w:noWrap w:val="0"/>
            <w:vAlign w:val="top"/>
          </w:tcPr>
          <w:p w14:paraId="3C11E803">
            <w:pPr>
              <w:spacing w:before="113" w:line="220" w:lineRule="auto"/>
              <w:ind w:firstLine="314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（2）硕士</w:t>
            </w:r>
          </w:p>
        </w:tc>
        <w:tc>
          <w:tcPr>
            <w:tcW w:w="238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B7274A3">
            <w:pPr>
              <w:rPr>
                <w:rFonts w:ascii="仿宋_GB2312" w:hAnsi="仿宋_GB2312" w:eastAsia="仿宋_GB2312" w:cs="仿宋_GB2312"/>
                <w:color w:val="auto"/>
              </w:rPr>
            </w:pPr>
          </w:p>
        </w:tc>
      </w:tr>
      <w:tr w14:paraId="1C73E9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68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2EBF562">
            <w:pPr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1554" w:type="dxa"/>
            <w:vMerge w:val="continue"/>
            <w:tcBorders>
              <w:top w:val="nil"/>
            </w:tcBorders>
            <w:noWrap w:val="0"/>
            <w:vAlign w:val="top"/>
          </w:tcPr>
          <w:p w14:paraId="0C07063C">
            <w:pPr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4145" w:type="dxa"/>
            <w:tcBorders>
              <w:right w:val="single" w:color="auto" w:sz="4" w:space="0"/>
            </w:tcBorders>
            <w:noWrap w:val="0"/>
            <w:vAlign w:val="top"/>
          </w:tcPr>
          <w:p w14:paraId="354D6447">
            <w:pPr>
              <w:spacing w:before="114" w:line="219" w:lineRule="auto"/>
              <w:ind w:firstLine="57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3、培训从事技术创新服务人员（人次）</w:t>
            </w:r>
          </w:p>
        </w:tc>
        <w:tc>
          <w:tcPr>
            <w:tcW w:w="238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B1B5154">
            <w:pPr>
              <w:rPr>
                <w:rFonts w:ascii="仿宋_GB2312" w:hAnsi="仿宋_GB2312" w:eastAsia="仿宋_GB2312" w:cs="仿宋_GB2312"/>
                <w:color w:val="auto"/>
              </w:rPr>
            </w:pPr>
          </w:p>
        </w:tc>
      </w:tr>
      <w:tr w14:paraId="534C5C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68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69F0241">
            <w:pPr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1554" w:type="dxa"/>
            <w:vMerge w:val="restart"/>
            <w:tcBorders>
              <w:bottom w:val="nil"/>
            </w:tcBorders>
            <w:noWrap w:val="0"/>
            <w:vAlign w:val="top"/>
          </w:tcPr>
          <w:p w14:paraId="6255C84D">
            <w:pPr>
              <w:spacing w:line="333" w:lineRule="auto"/>
              <w:rPr>
                <w:rFonts w:ascii="仿宋_GB2312" w:hAnsi="仿宋_GB2312" w:eastAsia="仿宋_GB2312" w:cs="仿宋_GB2312"/>
                <w:color w:val="auto"/>
              </w:rPr>
            </w:pPr>
          </w:p>
          <w:p w14:paraId="51530357">
            <w:pPr>
              <w:spacing w:before="69" w:line="219" w:lineRule="auto"/>
              <w:ind w:firstLine="255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产业化情况</w:t>
            </w:r>
          </w:p>
        </w:tc>
        <w:tc>
          <w:tcPr>
            <w:tcW w:w="4145" w:type="dxa"/>
            <w:tcBorders>
              <w:right w:val="single" w:color="auto" w:sz="4" w:space="0"/>
            </w:tcBorders>
            <w:noWrap w:val="0"/>
            <w:vAlign w:val="top"/>
          </w:tcPr>
          <w:p w14:paraId="773876E2">
            <w:pPr>
              <w:spacing w:before="111" w:line="219" w:lineRule="auto"/>
              <w:ind w:firstLine="69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1、开放共享仪器设备数（台/套/只等）</w:t>
            </w:r>
          </w:p>
        </w:tc>
        <w:tc>
          <w:tcPr>
            <w:tcW w:w="238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3DFB2A9">
            <w:pPr>
              <w:rPr>
                <w:rFonts w:ascii="仿宋_GB2312" w:hAnsi="仿宋_GB2312" w:eastAsia="仿宋_GB2312" w:cs="仿宋_GB2312"/>
                <w:color w:val="auto"/>
              </w:rPr>
            </w:pPr>
          </w:p>
        </w:tc>
      </w:tr>
      <w:tr w14:paraId="5E1248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68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49C90C56">
            <w:pPr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15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FA8ED37">
            <w:pPr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4145" w:type="dxa"/>
            <w:tcBorders>
              <w:right w:val="single" w:color="auto" w:sz="4" w:space="0"/>
            </w:tcBorders>
            <w:noWrap w:val="0"/>
            <w:vAlign w:val="top"/>
          </w:tcPr>
          <w:p w14:paraId="4D4341C1">
            <w:pPr>
              <w:spacing w:before="113" w:line="218" w:lineRule="auto"/>
              <w:ind w:firstLine="56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2、科研仪器设备利用率（%）</w:t>
            </w:r>
          </w:p>
        </w:tc>
        <w:tc>
          <w:tcPr>
            <w:tcW w:w="238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24C81B8">
            <w:pPr>
              <w:rPr>
                <w:rFonts w:ascii="仿宋_GB2312" w:hAnsi="仿宋_GB2312" w:eastAsia="仿宋_GB2312" w:cs="仿宋_GB2312"/>
                <w:color w:val="auto"/>
              </w:rPr>
            </w:pPr>
          </w:p>
        </w:tc>
      </w:tr>
      <w:tr w14:paraId="4EE19B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682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F54D702">
            <w:pPr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1554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10CBE36">
            <w:pPr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4145" w:type="dxa"/>
            <w:tcBorders>
              <w:right w:val="single" w:color="auto" w:sz="4" w:space="0"/>
            </w:tcBorders>
            <w:noWrap w:val="0"/>
            <w:vAlign w:val="top"/>
          </w:tcPr>
          <w:p w14:paraId="31EF1C0D">
            <w:pPr>
              <w:spacing w:before="114" w:line="218" w:lineRule="auto"/>
              <w:ind w:firstLine="57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3、孵化科技型企业（个）</w:t>
            </w:r>
          </w:p>
        </w:tc>
        <w:tc>
          <w:tcPr>
            <w:tcW w:w="238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0EA7604">
            <w:pPr>
              <w:rPr>
                <w:rFonts w:ascii="仿宋_GB2312" w:hAnsi="仿宋_GB2312" w:eastAsia="仿宋_GB2312" w:cs="仿宋_GB2312"/>
                <w:color w:val="auto"/>
              </w:rPr>
            </w:pPr>
          </w:p>
        </w:tc>
      </w:tr>
      <w:tr w14:paraId="7A83A4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682" w:type="dxa"/>
            <w:vMerge w:val="continue"/>
            <w:tcBorders>
              <w:top w:val="nil"/>
            </w:tcBorders>
            <w:noWrap w:val="0"/>
            <w:vAlign w:val="top"/>
          </w:tcPr>
          <w:p w14:paraId="44A4705A">
            <w:pPr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1554" w:type="dxa"/>
            <w:vMerge w:val="continue"/>
            <w:tcBorders>
              <w:top w:val="nil"/>
            </w:tcBorders>
            <w:noWrap w:val="0"/>
            <w:vAlign w:val="top"/>
          </w:tcPr>
          <w:p w14:paraId="4050F4E7">
            <w:pPr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4145" w:type="dxa"/>
            <w:tcBorders>
              <w:right w:val="single" w:color="auto" w:sz="4" w:space="0"/>
            </w:tcBorders>
            <w:noWrap w:val="0"/>
            <w:vAlign w:val="top"/>
          </w:tcPr>
          <w:p w14:paraId="27D3FDE3">
            <w:pPr>
              <w:spacing w:before="116" w:line="218" w:lineRule="auto"/>
              <w:ind w:firstLine="52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4、转化科技成果（个）</w:t>
            </w:r>
          </w:p>
        </w:tc>
        <w:tc>
          <w:tcPr>
            <w:tcW w:w="238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43C3673">
            <w:pPr>
              <w:rPr>
                <w:rFonts w:ascii="仿宋_GB2312" w:hAnsi="仿宋_GB2312" w:eastAsia="仿宋_GB2312" w:cs="仿宋_GB2312"/>
                <w:color w:val="auto"/>
              </w:rPr>
            </w:pPr>
          </w:p>
        </w:tc>
      </w:tr>
      <w:tr w14:paraId="711A79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682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1D9A8CC6">
            <w:pPr>
              <w:jc w:val="center"/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1554" w:type="dxa"/>
            <w:vMerge w:val="restart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3A26818B">
            <w:pPr>
              <w:spacing w:before="69" w:line="218" w:lineRule="auto"/>
              <w:jc w:val="both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社会效益</w:t>
            </w:r>
          </w:p>
        </w:tc>
        <w:tc>
          <w:tcPr>
            <w:tcW w:w="4145" w:type="dxa"/>
            <w:tcBorders>
              <w:right w:val="single" w:color="auto" w:sz="4" w:space="0"/>
            </w:tcBorders>
            <w:noWrap w:val="0"/>
            <w:vAlign w:val="top"/>
          </w:tcPr>
          <w:p w14:paraId="710B458A">
            <w:pPr>
              <w:spacing w:before="107" w:line="219" w:lineRule="auto"/>
              <w:ind w:firstLine="69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1、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  <w:lang w:val="en-US" w:eastAsia="zh-CN"/>
              </w:rPr>
              <w:t>服务临床患者数量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（人次）</w:t>
            </w:r>
          </w:p>
        </w:tc>
        <w:tc>
          <w:tcPr>
            <w:tcW w:w="238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807A3AA">
            <w:pPr>
              <w:rPr>
                <w:rFonts w:ascii="仿宋_GB2312" w:hAnsi="仿宋_GB2312" w:eastAsia="仿宋_GB2312" w:cs="仿宋_GB2312"/>
                <w:color w:val="auto"/>
              </w:rPr>
            </w:pPr>
          </w:p>
        </w:tc>
      </w:tr>
      <w:tr w14:paraId="4B6242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682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24599630">
            <w:pPr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1554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4DF4487C">
            <w:pPr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4145" w:type="dxa"/>
            <w:tcBorders>
              <w:right w:val="single" w:color="auto" w:sz="4" w:space="0"/>
            </w:tcBorders>
            <w:noWrap w:val="0"/>
            <w:vAlign w:val="top"/>
          </w:tcPr>
          <w:p w14:paraId="65394F37">
            <w:pPr>
              <w:spacing w:before="108" w:line="219" w:lineRule="auto"/>
              <w:ind w:firstLine="56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lang w:val="en-US" w:eastAsia="zh-CN"/>
              </w:rPr>
              <w:t>院内制剂产量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4"/>
              </w:rPr>
              <w:t>（万元）</w:t>
            </w:r>
          </w:p>
        </w:tc>
        <w:tc>
          <w:tcPr>
            <w:tcW w:w="238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758B397">
            <w:pPr>
              <w:rPr>
                <w:rFonts w:ascii="仿宋_GB2312" w:hAnsi="仿宋_GB2312" w:eastAsia="仿宋_GB2312" w:cs="仿宋_GB2312"/>
                <w:color w:val="auto"/>
              </w:rPr>
            </w:pPr>
          </w:p>
        </w:tc>
      </w:tr>
      <w:tr w14:paraId="3FB20C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682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594EE630">
            <w:pPr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1554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3528E28A">
            <w:pPr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4145" w:type="dxa"/>
            <w:tcBorders>
              <w:right w:val="single" w:color="auto" w:sz="4" w:space="0"/>
            </w:tcBorders>
            <w:noWrap w:val="0"/>
            <w:vAlign w:val="top"/>
          </w:tcPr>
          <w:p w14:paraId="27409273">
            <w:pPr>
              <w:spacing w:before="110" w:line="218" w:lineRule="auto"/>
              <w:ind w:firstLine="57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3、提供技术咨询/技术服务等（人次）</w:t>
            </w:r>
          </w:p>
        </w:tc>
        <w:tc>
          <w:tcPr>
            <w:tcW w:w="238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92C8218">
            <w:pPr>
              <w:rPr>
                <w:rFonts w:ascii="仿宋_GB2312" w:hAnsi="仿宋_GB2312" w:eastAsia="仿宋_GB2312" w:cs="仿宋_GB2312"/>
                <w:color w:val="auto"/>
              </w:rPr>
            </w:pPr>
          </w:p>
        </w:tc>
      </w:tr>
      <w:tr w14:paraId="590532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682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4B4B3F48">
            <w:pPr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1554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24399A0D">
            <w:pPr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4145" w:type="dxa"/>
            <w:tcBorders>
              <w:right w:val="single" w:color="auto" w:sz="4" w:space="0"/>
            </w:tcBorders>
            <w:noWrap w:val="0"/>
            <w:vAlign w:val="top"/>
          </w:tcPr>
          <w:p w14:paraId="15CAC803">
            <w:pPr>
              <w:spacing w:before="115" w:line="218" w:lineRule="auto"/>
              <w:ind w:firstLine="55"/>
              <w:rPr>
                <w:rFonts w:hint="default" w:ascii="仿宋_GB2312" w:hAnsi="仿宋_GB2312" w:eastAsia="仿宋_GB2312" w:cs="仿宋_GB2312"/>
                <w:color w:val="auto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lang w:val="en-US" w:eastAsia="zh-CN"/>
              </w:rPr>
              <w:t>使用院内制剂的医联体数量（个）</w:t>
            </w:r>
          </w:p>
        </w:tc>
        <w:tc>
          <w:tcPr>
            <w:tcW w:w="238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881BFE4">
            <w:pPr>
              <w:rPr>
                <w:rFonts w:ascii="仿宋_GB2312" w:hAnsi="仿宋_GB2312" w:eastAsia="仿宋_GB2312" w:cs="仿宋_GB2312"/>
                <w:color w:val="auto"/>
              </w:rPr>
            </w:pPr>
          </w:p>
        </w:tc>
      </w:tr>
      <w:tr w14:paraId="35AE49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682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7B84BC6F">
            <w:pPr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1554" w:type="dxa"/>
            <w:vMerge w:val="continue"/>
            <w:tcBorders>
              <w:top w:val="single" w:color="000000" w:sz="2" w:space="0"/>
              <w:bottom w:val="single" w:color="000000" w:sz="2" w:space="0"/>
            </w:tcBorders>
            <w:noWrap w:val="0"/>
            <w:vAlign w:val="top"/>
          </w:tcPr>
          <w:p w14:paraId="4DD90CBE">
            <w:pPr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4145" w:type="dxa"/>
            <w:tcBorders>
              <w:right w:val="single" w:color="auto" w:sz="4" w:space="0"/>
            </w:tcBorders>
            <w:noWrap w:val="0"/>
            <w:vAlign w:val="top"/>
          </w:tcPr>
          <w:p w14:paraId="0B0A825D">
            <w:pPr>
              <w:spacing w:before="116" w:line="219" w:lineRule="auto"/>
              <w:ind w:firstLine="58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5、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  <w:lang w:val="en-US" w:eastAsia="zh-CN"/>
              </w:rPr>
              <w:t>临床指南及规范推广使用单位数量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3"/>
              </w:rPr>
              <w:t>（项）</w:t>
            </w:r>
          </w:p>
        </w:tc>
        <w:tc>
          <w:tcPr>
            <w:tcW w:w="238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70A9A20">
            <w:pPr>
              <w:rPr>
                <w:rFonts w:ascii="仿宋_GB2312" w:hAnsi="仿宋_GB2312" w:eastAsia="仿宋_GB2312" w:cs="仿宋_GB2312"/>
                <w:color w:val="auto"/>
              </w:rPr>
            </w:pPr>
          </w:p>
        </w:tc>
      </w:tr>
      <w:tr w14:paraId="3CFCDE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3236" w:type="dxa"/>
            <w:gridSpan w:val="2"/>
            <w:tcBorders>
              <w:top w:val="single" w:color="000000" w:sz="2" w:space="0"/>
            </w:tcBorders>
            <w:noWrap w:val="0"/>
            <w:vAlign w:val="top"/>
          </w:tcPr>
          <w:p w14:paraId="21CF93B2">
            <w:pPr>
              <w:spacing w:before="107" w:line="219" w:lineRule="auto"/>
              <w:ind w:firstLine="54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"/>
              </w:rPr>
              <w:t>其他需要说明的情况</w:t>
            </w:r>
          </w:p>
        </w:tc>
        <w:tc>
          <w:tcPr>
            <w:tcW w:w="4982" w:type="dxa"/>
            <w:gridSpan w:val="2"/>
            <w:tcBorders>
              <w:right w:val="nil"/>
            </w:tcBorders>
            <w:noWrap w:val="0"/>
            <w:vAlign w:val="top"/>
          </w:tcPr>
          <w:p w14:paraId="37A836E5">
            <w:pPr>
              <w:spacing w:before="108" w:line="219" w:lineRule="auto"/>
              <w:ind w:firstLine="53"/>
              <w:rPr>
                <w:rFonts w:ascii="仿宋_GB2312" w:hAnsi="仿宋_GB2312" w:eastAsia="仿宋_GB2312" w:cs="仿宋_GB2312"/>
                <w:color w:val="auto"/>
              </w:rPr>
            </w:pPr>
          </w:p>
        </w:tc>
        <w:tc>
          <w:tcPr>
            <w:tcW w:w="1547" w:type="dxa"/>
            <w:tcBorders>
              <w:left w:val="nil"/>
            </w:tcBorders>
            <w:noWrap w:val="0"/>
            <w:vAlign w:val="top"/>
          </w:tcPr>
          <w:p w14:paraId="512C22C1">
            <w:pPr>
              <w:rPr>
                <w:rFonts w:ascii="仿宋_GB2312" w:hAnsi="仿宋_GB2312" w:eastAsia="仿宋_GB2312" w:cs="仿宋_GB2312"/>
                <w:color w:val="auto"/>
              </w:rPr>
            </w:pPr>
          </w:p>
        </w:tc>
      </w:tr>
    </w:tbl>
    <w:p w14:paraId="34DCD0DF">
      <w:pPr>
        <w:spacing w:line="78" w:lineRule="exact"/>
        <w:rPr>
          <w:rFonts w:ascii="仿宋_GB2312" w:hAnsi="仿宋_GB2312" w:eastAsia="仿宋_GB2312" w:cs="仿宋_GB2312"/>
          <w:color w:val="auto"/>
        </w:rPr>
      </w:pPr>
    </w:p>
    <w:p w14:paraId="1C644500">
      <w:pPr>
        <w:pStyle w:val="3"/>
        <w:ind w:firstLine="0" w:firstLineChars="0"/>
        <w:rPr>
          <w:rFonts w:hint="eastAsia"/>
          <w:color w:val="auto"/>
        </w:rPr>
        <w:sectPr>
          <w:pgSz w:w="11906" w:h="16838"/>
          <w:pgMar w:top="1440" w:right="1800" w:bottom="1440" w:left="1800" w:header="851" w:footer="1304" w:gutter="0"/>
          <w:cols w:space="720" w:num="1"/>
          <w:docGrid w:type="linesAndChars" w:linePitch="313" w:charSpace="0"/>
        </w:sectPr>
      </w:pPr>
    </w:p>
    <w:p w14:paraId="4B12FD0D">
      <w:pPr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十二、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审核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意见</w:t>
      </w:r>
    </w:p>
    <w:tbl>
      <w:tblPr>
        <w:tblStyle w:val="6"/>
        <w:tblW w:w="89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5"/>
      </w:tblGrid>
      <w:tr w14:paraId="0A24F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1" w:hRule="atLeast"/>
        </w:trPr>
        <w:tc>
          <w:tcPr>
            <w:tcW w:w="8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CC6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textAlignment w:val="auto"/>
              <w:rPr>
                <w:rFonts w:hint="eastAsia" w:ascii="仿宋_GB2312" w:eastAsia="仿宋_GB2312"/>
                <w:b/>
                <w:bCs/>
                <w:color w:val="auto"/>
                <w:sz w:val="28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1"/>
              </w:rPr>
              <w:t>所在单位审核意见</w:t>
            </w:r>
          </w:p>
          <w:p w14:paraId="6FA43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 w14:paraId="774EC581">
            <w:pPr>
              <w:spacing w:before="93" w:line="24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 w14:paraId="7D6AF6B9">
            <w:pPr>
              <w:spacing w:before="93" w:line="24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 w14:paraId="47F637ED">
            <w:pPr>
              <w:spacing w:before="93" w:line="24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 w14:paraId="1C7072FD">
            <w:pPr>
              <w:pStyle w:val="2"/>
              <w:rPr>
                <w:rFonts w:hint="eastAsia"/>
                <w:color w:val="auto"/>
              </w:rPr>
            </w:pPr>
          </w:p>
          <w:p w14:paraId="1A077569">
            <w:pPr>
              <w:spacing w:before="93" w:line="24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 w14:paraId="700BF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 w14:paraId="750ED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120" w:firstLineChars="400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单位（公章） 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负责人（签章）：        </w:t>
            </w:r>
          </w:p>
          <w:p w14:paraId="7AC38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920" w:firstLineChars="1400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             年    月    日</w:t>
            </w:r>
          </w:p>
        </w:tc>
      </w:tr>
      <w:tr w14:paraId="6643D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3" w:hRule="atLeast"/>
        </w:trPr>
        <w:tc>
          <w:tcPr>
            <w:tcW w:w="8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E85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textAlignment w:val="auto"/>
              <w:rPr>
                <w:rFonts w:hint="eastAsia" w:ascii="仿宋_GB2312" w:eastAsia="仿宋_GB2312"/>
                <w:b/>
                <w:bCs/>
                <w:color w:val="auto"/>
                <w:sz w:val="28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1"/>
                <w:lang w:val="en-US" w:eastAsia="zh-CN"/>
              </w:rPr>
              <w:t>上级主管部门</w:t>
            </w: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1"/>
              </w:rPr>
              <w:t>审核意见</w:t>
            </w:r>
          </w:p>
          <w:p w14:paraId="66EDDD1A">
            <w:pPr>
              <w:spacing w:before="93" w:line="24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 w14:paraId="29CD4CB3">
            <w:pPr>
              <w:spacing w:before="93" w:line="24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 w14:paraId="5D4C2BA0">
            <w:pPr>
              <w:spacing w:before="93" w:line="24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 w14:paraId="5C862549">
            <w:pPr>
              <w:spacing w:before="93" w:line="24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 w14:paraId="7D1B466C">
            <w:pPr>
              <w:spacing w:before="93" w:line="24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 w14:paraId="14C1F20B">
            <w:pPr>
              <w:pStyle w:val="2"/>
              <w:rPr>
                <w:rFonts w:hint="eastAsia"/>
                <w:color w:val="auto"/>
              </w:rPr>
            </w:pPr>
          </w:p>
          <w:p w14:paraId="478C3306">
            <w:pPr>
              <w:spacing w:before="93" w:line="24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 w14:paraId="6BE84A45">
            <w:pPr>
              <w:spacing w:before="93" w:line="24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 w14:paraId="3A375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120" w:firstLineChars="400"/>
              <w:textAlignment w:val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单位（公章） 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负责人（签章）：</w:t>
            </w:r>
            <w:r>
              <w:rPr>
                <w:rFonts w:ascii="仿宋_GB2312" w:eastAsia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/>
                <w:color w:val="auto"/>
                <w:sz w:val="28"/>
                <w:szCs w:val="28"/>
              </w:rPr>
              <w:t xml:space="preserve">   </w:t>
            </w:r>
          </w:p>
          <w:p w14:paraId="15D57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920" w:firstLineChars="1400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ascii="仿宋_GB2312" w:eastAsia="仿宋_GB2312"/>
                <w:color w:val="auto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color w:val="auto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年  </w:t>
            </w:r>
            <w:r>
              <w:rPr>
                <w:rFonts w:ascii="仿宋_GB2312" w:eastAsia="仿宋_GB2312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日</w:t>
            </w:r>
          </w:p>
        </w:tc>
      </w:tr>
      <w:tr w14:paraId="0C282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7" w:hRule="atLeast"/>
        </w:trPr>
        <w:tc>
          <w:tcPr>
            <w:tcW w:w="8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467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textAlignment w:val="auto"/>
              <w:rPr>
                <w:rFonts w:hint="eastAsia" w:ascii="仿宋_GB2312" w:eastAsia="仿宋_GB2312"/>
                <w:b/>
                <w:bCs/>
                <w:color w:val="auto"/>
                <w:sz w:val="28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8"/>
                <w:szCs w:val="21"/>
                <w:lang w:val="en-US" w:eastAsia="zh-CN"/>
              </w:rPr>
              <w:t>省中医药管理局审核意见</w:t>
            </w:r>
          </w:p>
          <w:p w14:paraId="35E4B69E">
            <w:pPr>
              <w:spacing w:before="93" w:line="24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 w14:paraId="73B56CE3">
            <w:pPr>
              <w:spacing w:before="93" w:line="24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 w14:paraId="5963A77C">
            <w:pPr>
              <w:spacing w:before="93" w:line="24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 w14:paraId="355296ED">
            <w:pPr>
              <w:spacing w:before="93" w:line="24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 w14:paraId="3898C4A0">
            <w:pPr>
              <w:spacing w:before="93" w:line="24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 w14:paraId="56697D75">
            <w:pPr>
              <w:spacing w:before="93" w:line="24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 w14:paraId="2E5ADF63">
            <w:pPr>
              <w:spacing w:before="93" w:line="24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  <w:p w14:paraId="45CE7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120" w:firstLineChars="400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单位（公章） 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负责人（签章）：        </w:t>
            </w:r>
          </w:p>
          <w:p w14:paraId="7CB6E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" w:line="560" w:lineRule="exact"/>
              <w:ind w:firstLine="2520" w:firstLineChars="900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           年    月    日</w:t>
            </w:r>
          </w:p>
        </w:tc>
      </w:tr>
    </w:tbl>
    <w:p w14:paraId="07DEB9DF">
      <w:pPr>
        <w:rPr>
          <w:rFonts w:hint="eastAsia" w:ascii="仿宋_GB2312" w:hAnsi="仿宋_GB2312" w:eastAsia="仿宋_GB2312" w:cs="仿宋_GB2312"/>
          <w:b/>
          <w:bCs/>
          <w:color w:val="auto"/>
        </w:rPr>
      </w:pPr>
    </w:p>
    <w:p w14:paraId="1EC55BF2">
      <w:pPr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32"/>
        </w:rPr>
        <w:t>十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、附件材料</w:t>
      </w:r>
    </w:p>
    <w:p w14:paraId="17DD58AE">
      <w:pPr>
        <w:spacing w:line="51" w:lineRule="exact"/>
        <w:rPr>
          <w:rFonts w:hint="eastAsia" w:ascii="仿宋_GB2312" w:hAnsi="仿宋_GB2312" w:eastAsia="仿宋_GB2312" w:cs="仿宋_GB2312"/>
          <w:color w:val="auto"/>
        </w:rPr>
      </w:pPr>
    </w:p>
    <w:tbl>
      <w:tblPr>
        <w:tblStyle w:val="11"/>
        <w:tblW w:w="0" w:type="auto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8"/>
        <w:gridCol w:w="6832"/>
      </w:tblGrid>
      <w:tr w14:paraId="457327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478" w:type="dxa"/>
            <w:noWrap w:val="0"/>
            <w:vAlign w:val="center"/>
          </w:tcPr>
          <w:p w14:paraId="67D03CB5">
            <w:pPr>
              <w:spacing w:before="112" w:line="22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Cs w:val="21"/>
              </w:rPr>
              <w:t>序号</w:t>
            </w:r>
          </w:p>
        </w:tc>
        <w:tc>
          <w:tcPr>
            <w:tcW w:w="6832" w:type="dxa"/>
            <w:noWrap w:val="0"/>
            <w:vAlign w:val="center"/>
          </w:tcPr>
          <w:p w14:paraId="614B20B6">
            <w:pPr>
              <w:spacing w:before="112" w:line="21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5"/>
                <w:szCs w:val="21"/>
              </w:rPr>
              <w:t>附件名称</w:t>
            </w:r>
          </w:p>
        </w:tc>
      </w:tr>
      <w:tr w14:paraId="03D3F4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478" w:type="dxa"/>
            <w:noWrap w:val="0"/>
            <w:vAlign w:val="center"/>
          </w:tcPr>
          <w:p w14:paraId="587B1284">
            <w:pPr>
              <w:spacing w:before="101" w:line="23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w w:val="96"/>
                <w:szCs w:val="21"/>
              </w:rPr>
              <w:t>■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6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w w:val="96"/>
                <w:szCs w:val="21"/>
              </w:rPr>
              <w:t>1</w:t>
            </w:r>
          </w:p>
        </w:tc>
        <w:tc>
          <w:tcPr>
            <w:tcW w:w="6832" w:type="dxa"/>
            <w:noWrap w:val="0"/>
            <w:vAlign w:val="center"/>
          </w:tcPr>
          <w:p w14:paraId="27A827CB">
            <w:pPr>
              <w:spacing w:before="100" w:line="219" w:lineRule="auto"/>
              <w:ind w:firstLine="52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Cs w:val="21"/>
              </w:rPr>
              <w:t>学术带头人及核心成员学历、学位和职称证明</w:t>
            </w:r>
          </w:p>
        </w:tc>
      </w:tr>
      <w:tr w14:paraId="24B4CF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478" w:type="dxa"/>
            <w:noWrap w:val="0"/>
            <w:vAlign w:val="center"/>
          </w:tcPr>
          <w:p w14:paraId="54149A18">
            <w:pPr>
              <w:spacing w:before="102" w:line="23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w w:val="96"/>
                <w:szCs w:val="21"/>
              </w:rPr>
              <w:t>■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3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w w:val="96"/>
                <w:szCs w:val="21"/>
              </w:rPr>
              <w:t>2</w:t>
            </w:r>
          </w:p>
        </w:tc>
        <w:tc>
          <w:tcPr>
            <w:tcW w:w="6832" w:type="dxa"/>
            <w:noWrap w:val="0"/>
            <w:vAlign w:val="center"/>
          </w:tcPr>
          <w:p w14:paraId="0CD6C06C">
            <w:pPr>
              <w:spacing w:before="102" w:line="219" w:lineRule="auto"/>
              <w:ind w:firstLine="52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Cs w:val="21"/>
              </w:rPr>
              <w:t>学术带头人及核心成员身份证复印件</w:t>
            </w:r>
          </w:p>
        </w:tc>
      </w:tr>
      <w:tr w14:paraId="581BA8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478" w:type="dxa"/>
            <w:noWrap w:val="0"/>
            <w:vAlign w:val="center"/>
          </w:tcPr>
          <w:p w14:paraId="4703D276">
            <w:pPr>
              <w:spacing w:before="104" w:line="23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w w:val="96"/>
                <w:szCs w:val="21"/>
              </w:rPr>
              <w:t>■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5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w w:val="96"/>
                <w:szCs w:val="21"/>
              </w:rPr>
              <w:t>3</w:t>
            </w:r>
          </w:p>
        </w:tc>
        <w:tc>
          <w:tcPr>
            <w:tcW w:w="6832" w:type="dxa"/>
            <w:noWrap w:val="0"/>
            <w:vAlign w:val="center"/>
          </w:tcPr>
          <w:p w14:paraId="16AD6717">
            <w:pPr>
              <w:spacing w:before="104" w:line="218" w:lineRule="auto"/>
              <w:ind w:firstLine="54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Cs w:val="21"/>
              </w:rPr>
              <w:t>主要科技奖励证书复印件</w:t>
            </w:r>
          </w:p>
        </w:tc>
      </w:tr>
      <w:tr w14:paraId="2F1FC4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478" w:type="dxa"/>
            <w:noWrap w:val="0"/>
            <w:vAlign w:val="center"/>
          </w:tcPr>
          <w:p w14:paraId="54681530">
            <w:pPr>
              <w:spacing w:before="104" w:line="23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w w:val="96"/>
                <w:szCs w:val="21"/>
              </w:rPr>
              <w:t>■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0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w w:val="96"/>
                <w:szCs w:val="21"/>
              </w:rPr>
              <w:t>4</w:t>
            </w:r>
          </w:p>
        </w:tc>
        <w:tc>
          <w:tcPr>
            <w:tcW w:w="6832" w:type="dxa"/>
            <w:noWrap w:val="0"/>
            <w:vAlign w:val="center"/>
          </w:tcPr>
          <w:p w14:paraId="2CB5DAEE">
            <w:pPr>
              <w:spacing w:before="104" w:line="218" w:lineRule="auto"/>
              <w:ind w:firstLine="54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Cs w:val="21"/>
              </w:rPr>
              <w:t>主要科研项目证明材料</w:t>
            </w:r>
          </w:p>
        </w:tc>
      </w:tr>
      <w:tr w14:paraId="0D9A45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478" w:type="dxa"/>
            <w:noWrap w:val="0"/>
            <w:vAlign w:val="center"/>
          </w:tcPr>
          <w:p w14:paraId="45381C27">
            <w:pPr>
              <w:spacing w:before="106" w:line="23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w w:val="96"/>
                <w:szCs w:val="21"/>
              </w:rPr>
              <w:t>■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5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w w:val="96"/>
                <w:szCs w:val="21"/>
              </w:rPr>
              <w:t>5</w:t>
            </w:r>
          </w:p>
        </w:tc>
        <w:tc>
          <w:tcPr>
            <w:tcW w:w="6832" w:type="dxa"/>
            <w:noWrap w:val="0"/>
            <w:vAlign w:val="center"/>
          </w:tcPr>
          <w:p w14:paraId="2AC11CF0">
            <w:pPr>
              <w:spacing w:before="106" w:line="218" w:lineRule="auto"/>
              <w:ind w:firstLine="53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Cs w:val="21"/>
              </w:rPr>
              <w:t>标志性论文、著作、指南等证明材料</w:t>
            </w:r>
          </w:p>
        </w:tc>
      </w:tr>
      <w:tr w14:paraId="61F12D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478" w:type="dxa"/>
            <w:noWrap w:val="0"/>
            <w:vAlign w:val="center"/>
          </w:tcPr>
          <w:p w14:paraId="02C38B3F">
            <w:pPr>
              <w:spacing w:before="107" w:line="23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w w:val="96"/>
                <w:szCs w:val="21"/>
              </w:rPr>
              <w:t>■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w w:val="96"/>
                <w:szCs w:val="21"/>
              </w:rPr>
              <w:t>6</w:t>
            </w:r>
          </w:p>
        </w:tc>
        <w:tc>
          <w:tcPr>
            <w:tcW w:w="6832" w:type="dxa"/>
            <w:noWrap w:val="0"/>
            <w:vAlign w:val="center"/>
          </w:tcPr>
          <w:p w14:paraId="7B6DFE38">
            <w:pPr>
              <w:spacing w:before="107" w:line="218" w:lineRule="auto"/>
              <w:ind w:firstLine="55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Cs w:val="21"/>
              </w:rPr>
              <w:t>发明专利授权书复印件</w:t>
            </w:r>
          </w:p>
        </w:tc>
      </w:tr>
      <w:tr w14:paraId="6AF5EC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478" w:type="dxa"/>
            <w:noWrap w:val="0"/>
            <w:vAlign w:val="center"/>
          </w:tcPr>
          <w:p w14:paraId="557ED944">
            <w:pPr>
              <w:spacing w:before="224" w:line="23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w w:val="96"/>
                <w:szCs w:val="21"/>
              </w:rPr>
              <w:t>■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6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w w:val="96"/>
                <w:szCs w:val="21"/>
              </w:rPr>
              <w:t>7</w:t>
            </w:r>
          </w:p>
        </w:tc>
        <w:tc>
          <w:tcPr>
            <w:tcW w:w="6832" w:type="dxa"/>
            <w:noWrap w:val="0"/>
            <w:vAlign w:val="center"/>
          </w:tcPr>
          <w:p w14:paraId="7986EC8A">
            <w:pPr>
              <w:spacing w:before="224" w:line="219" w:lineRule="auto"/>
              <w:ind w:firstLine="52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Cs w:val="21"/>
              </w:rPr>
              <w:t>学术带头人所在单位对平台匹配资助经费证明</w:t>
            </w:r>
          </w:p>
        </w:tc>
      </w:tr>
      <w:tr w14:paraId="668929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478" w:type="dxa"/>
            <w:noWrap w:val="0"/>
            <w:vAlign w:val="center"/>
          </w:tcPr>
          <w:p w14:paraId="205B6FB9">
            <w:pPr>
              <w:spacing w:before="224" w:line="23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w w:val="96"/>
                <w:szCs w:val="21"/>
              </w:rPr>
              <w:t>■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w w:val="96"/>
                <w:szCs w:val="21"/>
              </w:rPr>
              <w:t>8</w:t>
            </w:r>
          </w:p>
        </w:tc>
        <w:tc>
          <w:tcPr>
            <w:tcW w:w="6832" w:type="dxa"/>
            <w:noWrap w:val="0"/>
            <w:vAlign w:val="center"/>
          </w:tcPr>
          <w:p w14:paraId="30F8B14C">
            <w:pPr>
              <w:spacing w:before="223" w:line="219" w:lineRule="auto"/>
              <w:ind w:firstLine="71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Cs w:val="21"/>
              </w:rPr>
              <w:t>平台内部各组成单位或学科成员之间相关合作协议</w:t>
            </w:r>
          </w:p>
        </w:tc>
      </w:tr>
      <w:tr w14:paraId="5A2539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478" w:type="dxa"/>
            <w:noWrap w:val="0"/>
            <w:vAlign w:val="center"/>
          </w:tcPr>
          <w:p w14:paraId="7B6050AB">
            <w:pPr>
              <w:spacing w:before="223" w:line="23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w w:val="96"/>
                <w:szCs w:val="21"/>
              </w:rPr>
              <w:t>■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w w:val="96"/>
                <w:szCs w:val="21"/>
              </w:rPr>
              <w:t>9</w:t>
            </w:r>
          </w:p>
        </w:tc>
        <w:tc>
          <w:tcPr>
            <w:tcW w:w="6832" w:type="dxa"/>
            <w:noWrap w:val="0"/>
            <w:vAlign w:val="center"/>
          </w:tcPr>
          <w:p w14:paraId="09F78F93">
            <w:pPr>
              <w:spacing w:before="223" w:line="219" w:lineRule="auto"/>
              <w:ind w:firstLine="56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Cs w:val="21"/>
              </w:rPr>
              <w:t>与平台建设相关的内部管理制度</w:t>
            </w:r>
          </w:p>
        </w:tc>
      </w:tr>
      <w:tr w14:paraId="7DC151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478" w:type="dxa"/>
            <w:noWrap w:val="0"/>
            <w:vAlign w:val="center"/>
          </w:tcPr>
          <w:p w14:paraId="1AE5FF62">
            <w:pPr>
              <w:spacing w:before="107" w:line="23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w w:val="96"/>
                <w:szCs w:val="21"/>
              </w:rPr>
              <w:t>■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4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4"/>
                <w:szCs w:val="21"/>
              </w:rPr>
              <w:t>10</w:t>
            </w:r>
          </w:p>
        </w:tc>
        <w:tc>
          <w:tcPr>
            <w:tcW w:w="6832" w:type="dxa"/>
            <w:noWrap w:val="0"/>
            <w:vAlign w:val="center"/>
          </w:tcPr>
          <w:p w14:paraId="3BD666FF">
            <w:pPr>
              <w:spacing w:before="107" w:line="218" w:lineRule="auto"/>
              <w:ind w:firstLine="51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"/>
                <w:szCs w:val="21"/>
              </w:rPr>
              <w:t>其他能够证明创新平台成果和业绩的材料</w:t>
            </w:r>
          </w:p>
        </w:tc>
      </w:tr>
      <w:tr w14:paraId="46079B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78" w:type="dxa"/>
            <w:noWrap w:val="0"/>
            <w:vAlign w:val="center"/>
          </w:tcPr>
          <w:p w14:paraId="3B9F41B5">
            <w:pPr>
              <w:spacing w:before="109" w:line="23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w w:val="96"/>
                <w:szCs w:val="21"/>
              </w:rPr>
              <w:t>■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4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4"/>
                <w:szCs w:val="21"/>
              </w:rPr>
              <w:t>11</w:t>
            </w:r>
          </w:p>
        </w:tc>
        <w:tc>
          <w:tcPr>
            <w:tcW w:w="6832" w:type="dxa"/>
            <w:noWrap w:val="0"/>
            <w:vAlign w:val="center"/>
          </w:tcPr>
          <w:p w14:paraId="5C3EFA02">
            <w:pPr>
              <w:spacing w:before="109" w:line="218" w:lineRule="auto"/>
              <w:ind w:firstLine="55"/>
              <w:rPr>
                <w:rFonts w:hint="eastAsia"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Cs w:val="21"/>
              </w:rPr>
              <w:t>依托协议和平台资质</w:t>
            </w:r>
          </w:p>
        </w:tc>
      </w:tr>
      <w:tr w14:paraId="15F868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478" w:type="dxa"/>
            <w:noWrap w:val="0"/>
            <w:vAlign w:val="center"/>
          </w:tcPr>
          <w:p w14:paraId="12099587">
            <w:pPr>
              <w:spacing w:before="109" w:line="238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10"/>
                <w:w w:val="96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w w:val="96"/>
                <w:szCs w:val="21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24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4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14"/>
                <w:szCs w:val="21"/>
                <w:lang w:val="en-US" w:eastAsia="zh-CN"/>
              </w:rPr>
              <w:t>2</w:t>
            </w:r>
          </w:p>
        </w:tc>
        <w:tc>
          <w:tcPr>
            <w:tcW w:w="6832" w:type="dxa"/>
            <w:noWrap w:val="0"/>
            <w:vAlign w:val="center"/>
          </w:tcPr>
          <w:p w14:paraId="6C7052DA">
            <w:pPr>
              <w:spacing w:before="109" w:line="218" w:lineRule="auto"/>
              <w:ind w:firstLine="55"/>
              <w:rPr>
                <w:rFonts w:hint="eastAsia" w:ascii="仿宋_GB2312" w:hAnsi="仿宋_GB2312" w:eastAsia="仿宋_GB2312" w:cs="仿宋_GB2312"/>
                <w:color w:val="auto"/>
                <w:spacing w:val="-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"/>
                <w:szCs w:val="21"/>
                <w:lang w:val="en-US" w:eastAsia="zh-CN"/>
              </w:rPr>
              <w:t>其他</w:t>
            </w:r>
          </w:p>
        </w:tc>
      </w:tr>
    </w:tbl>
    <w:p w14:paraId="10F2DB55">
      <w:pPr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</w:p>
    <w:p w14:paraId="47019524"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</w:rPr>
        <w:br w:type="page"/>
      </w:r>
    </w:p>
    <w:p w14:paraId="4FCB71E9">
      <w:pPr>
        <w:pStyle w:val="3"/>
        <w:ind w:firstLine="720"/>
        <w:rPr>
          <w:rFonts w:hint="eastAsia"/>
          <w:color w:val="auto"/>
        </w:rPr>
      </w:pPr>
    </w:p>
    <w:p w14:paraId="37F9569F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资金配套承诺书</w:t>
      </w:r>
    </w:p>
    <w:p w14:paraId="30976FD5">
      <w:pPr>
        <w:spacing w:line="56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0BF86C71">
      <w:pPr>
        <w:pStyle w:val="3"/>
        <w:ind w:firstLine="0" w:firstLineChars="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陕西省中医药管理局：</w:t>
      </w:r>
    </w:p>
    <w:p w14:paraId="5ED88466">
      <w:pPr>
        <w:spacing w:after="156" w:afterLines="50"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根据《陕西省中医药管理局关于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征集2024年度中医药科技创新提质扩能计划项目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的通知》，本单位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</w:t>
      </w:r>
    </w:p>
    <w:p w14:paraId="29472247">
      <w:pPr>
        <w:spacing w:after="156" w:afterLines="50" w:line="60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（单位名称）的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（平台名称）申报陕西省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中医药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科研创新平台建设计划。本单位承诺为该项目配套科研经费，配套经费与省级财政经费比例不低于1:1。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保证经费按时足额到位，以确保项目顺利实施。</w:t>
      </w:r>
    </w:p>
    <w:p w14:paraId="4A30592B">
      <w:pPr>
        <w:spacing w:after="156" w:afterLines="50"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特此承诺。</w:t>
      </w:r>
    </w:p>
    <w:p w14:paraId="09B7F6CA">
      <w:pPr>
        <w:ind w:firstLine="640" w:firstLineChars="200"/>
        <w:jc w:val="left"/>
        <w:rPr>
          <w:rFonts w:ascii="仿宋_GB2312" w:eastAsia="仿宋_GB2312"/>
          <w:color w:val="auto"/>
          <w:sz w:val="32"/>
          <w:szCs w:val="32"/>
        </w:rPr>
      </w:pPr>
    </w:p>
    <w:p w14:paraId="50AB3CFC">
      <w:pPr>
        <w:ind w:firstLine="3520" w:firstLineChars="1100"/>
        <w:rPr>
          <w:rFonts w:ascii="仿宋_GB2312" w:eastAsia="仿宋_GB2312"/>
          <w:color w:val="auto"/>
          <w:sz w:val="32"/>
          <w:szCs w:val="32"/>
        </w:rPr>
      </w:pPr>
    </w:p>
    <w:p w14:paraId="71802FB1">
      <w:pPr>
        <w:ind w:firstLine="3152" w:firstLineChars="985"/>
        <w:rPr>
          <w:rFonts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单位法定代表人（签字）：</w:t>
      </w:r>
      <w:r>
        <w:rPr>
          <w:rFonts w:ascii="仿宋_GB2312" w:eastAsia="仿宋_GB2312" w:cs="仿宋_GB2312"/>
          <w:color w:val="auto"/>
          <w:sz w:val="32"/>
          <w:szCs w:val="32"/>
          <w:u w:val="single"/>
        </w:rPr>
        <w:t xml:space="preserve">           </w:t>
      </w:r>
      <w:r>
        <w:rPr>
          <w:rFonts w:ascii="仿宋_GB2312" w:eastAsia="仿宋_GB2312" w:cs="仿宋_GB2312"/>
          <w:color w:val="auto"/>
          <w:sz w:val="32"/>
          <w:szCs w:val="32"/>
        </w:rPr>
        <w:t xml:space="preserve"> </w:t>
      </w:r>
    </w:p>
    <w:p w14:paraId="6AA65461">
      <w:pPr>
        <w:ind w:firstLine="7520" w:firstLineChars="2350"/>
        <w:rPr>
          <w:rFonts w:ascii="仿宋_GB2312" w:eastAsia="仿宋_GB2312"/>
          <w:color w:val="auto"/>
          <w:sz w:val="32"/>
          <w:szCs w:val="32"/>
        </w:rPr>
      </w:pPr>
    </w:p>
    <w:p w14:paraId="6A5F55E7">
      <w:pPr>
        <w:ind w:firstLine="5952" w:firstLineChars="186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（单位公章）</w:t>
      </w:r>
    </w:p>
    <w:p w14:paraId="7C9E63FC">
      <w:pPr>
        <w:ind w:right="478" w:rightChars="228"/>
        <w:jc w:val="right"/>
        <w:rPr>
          <w:rFonts w:hint="eastAsia" w:ascii="仿宋_GB2312" w:eastAsia="仿宋_GB2312" w:cs="仿宋_GB2312"/>
          <w:color w:val="auto"/>
          <w:sz w:val="32"/>
          <w:szCs w:val="32"/>
        </w:rPr>
      </w:pPr>
      <w:r>
        <w:rPr>
          <w:rFonts w:ascii="仿宋_GB2312" w:eastAsia="仿宋_GB2312" w:cs="仿宋_GB2312"/>
          <w:color w:val="auto"/>
          <w:sz w:val="32"/>
          <w:szCs w:val="32"/>
        </w:rPr>
        <w:t xml:space="preserve">                                     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年</w:t>
      </w:r>
      <w:r>
        <w:rPr>
          <w:rFonts w:asci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月</w:t>
      </w:r>
      <w:r>
        <w:rPr>
          <w:rFonts w:asci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日</w:t>
      </w:r>
    </w:p>
    <w:p w14:paraId="01249464">
      <w:pPr>
        <w:rPr>
          <w:rFonts w:hint="eastAsia" w:ascii="仿宋_GB2312" w:hAnsi="仿宋_GB2312" w:eastAsia="仿宋_GB2312" w:cs="仿宋_GB2312"/>
          <w:color w:val="auto"/>
        </w:rPr>
      </w:pPr>
    </w:p>
    <w:p w14:paraId="787BD966">
      <w:pPr>
        <w:rPr>
          <w:color w:val="auto"/>
        </w:rPr>
      </w:pPr>
    </w:p>
    <w:p w14:paraId="6B8B6C60"/>
    <w:sectPr>
      <w:headerReference r:id="rId8" w:type="default"/>
      <w:footerReference r:id="rId9" w:type="default"/>
      <w:pgSz w:w="11906" w:h="16838"/>
      <w:pgMar w:top="1134" w:right="1800" w:bottom="964" w:left="1800" w:header="851" w:footer="1304" w:gutter="0"/>
      <w:cols w:space="720" w:num="1"/>
      <w:docGrid w:type="linesAndChar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61BC25">
    <w:pPr>
      <w:pStyle w:val="4"/>
      <w:jc w:val="right"/>
      <w:rPr>
        <w:sz w:val="32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FE2BB8">
    <w:pPr>
      <w:pStyle w:val="4"/>
      <w:jc w:val="right"/>
      <w:rPr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6C0C58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z4vdRNAAAAACAQAADwAAAAAAAAABACAAAAAiAAAAZHJzL2Rvd25y&#10;ZXYueG1sUEsBAhQAFAAAAAgAh07iQOjxXbLNAQAAlgMAAA4AAAAAAAAAAQAgAAAAHw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D6C0C58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8F407E">
    <w:pPr>
      <w:pStyle w:val="4"/>
      <w:jc w:val="right"/>
      <w:rPr>
        <w:sz w:val="32"/>
        <w:szCs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AE116E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9.0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EPlfknQAAAAAwEAAA8AAAAAAAAAAQAgAAAAIgAAAGRycy9kb3du&#10;cmV2LnhtbFBLAQIUABQAAAAIAIdO4kB5CUpmzgEAAJcDAAAOAAAAAAAAAAEAIAAAAB8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BAE116E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C4F564">
    <w:pPr>
      <w:spacing w:line="183" w:lineRule="auto"/>
      <w:ind w:firstLine="4888"/>
      <w:rPr>
        <w:rFonts w:ascii="黑体" w:hAnsi="黑体" w:eastAsia="黑体" w:cs="黑体"/>
        <w:sz w:val="20"/>
        <w:szCs w:val="2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76C27D">
    <w:pPr>
      <w:spacing w:line="183" w:lineRule="auto"/>
      <w:ind w:firstLine="4888"/>
      <w:rPr>
        <w:rFonts w:ascii="黑体" w:hAnsi="黑体" w:eastAsia="黑体" w:cs="黑体"/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7B7737">
    <w:pPr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549347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2ZTk4NTRhNjVhNjFlZjgzYjY4Y2NkMWE5YjQyZWMifQ=="/>
  </w:docVars>
  <w:rsids>
    <w:rsidRoot w:val="07064827"/>
    <w:rsid w:val="07064827"/>
    <w:rsid w:val="0E8F331F"/>
    <w:rsid w:val="1848597C"/>
    <w:rsid w:val="226A2E83"/>
    <w:rsid w:val="29E62642"/>
    <w:rsid w:val="2DB70C2F"/>
    <w:rsid w:val="334002EF"/>
    <w:rsid w:val="369E0EF6"/>
    <w:rsid w:val="41B30345"/>
    <w:rsid w:val="5ACB37B8"/>
    <w:rsid w:val="675118FC"/>
    <w:rsid w:val="6B307885"/>
    <w:rsid w:val="72966949"/>
    <w:rsid w:val="797C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格式"/>
    <w:qFormat/>
    <w:uiPriority w:val="0"/>
    <w:pPr>
      <w:spacing w:beforeLines="50" w:afterLines="50" w:line="360" w:lineRule="auto"/>
      <w:ind w:firstLine="480" w:firstLineChars="200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styleId="3">
    <w:name w:val="Normal Indent"/>
    <w:basedOn w:val="1"/>
    <w:qFormat/>
    <w:uiPriority w:val="0"/>
    <w:pPr>
      <w:spacing w:line="660" w:lineRule="exact"/>
      <w:ind w:firstLine="420" w:firstLineChars="200"/>
    </w:pPr>
    <w:rPr>
      <w:rFonts w:ascii="Times New Roman" w:hAnsi="Times New Roman" w:eastAsia="仿宋_GB2312"/>
      <w:sz w:val="36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Cs/>
    </w:rPr>
  </w:style>
  <w:style w:type="paragraph" w:customStyle="1" w:styleId="1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customStyle="1" w:styleId="11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header" Target="header2.xml"/><Relationship Id="rId7" Type="http://schemas.openxmlformats.org/officeDocument/2006/relationships/footer" Target="footer4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3906</Words>
  <Characters>4038</Characters>
  <Lines>0</Lines>
  <Paragraphs>0</Paragraphs>
  <TotalTime>2</TotalTime>
  <ScaleCrop>false</ScaleCrop>
  <LinksUpToDate>false</LinksUpToDate>
  <CharactersWithSpaces>4612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2024-02-21T01:19:00Z</dcterms:created>
  <dc:creator>陕西省卫生健康委员会</dc:creator>
  <cp:lastModifiedBy>lovE.²º¹0-</cp:lastModifiedBy>
  <cp:lastPrinted>2024-09-06T07:43:00Z</cp:lastPrinted>
  <dcterms:modified xsi:type="dcterms:W3CDTF">2024-09-09T07:35:47Z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374AB2F33CB84ACFB80393395326CD6F_12</vt:lpwstr>
  </property>
</Properties>
</file>