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A46" w:rsidRPr="00074E94" w:rsidRDefault="00C05A46" w:rsidP="00C05A46">
      <w:pPr>
        <w:rPr>
          <w:rFonts w:ascii="方正黑体_GBK" w:eastAsia="方正黑体_GBK"/>
        </w:rPr>
      </w:pPr>
      <w:bookmarkStart w:id="0" w:name="_GoBack"/>
      <w:bookmarkEnd w:id="0"/>
      <w:r w:rsidRPr="00074E94">
        <w:rPr>
          <w:rFonts w:ascii="方正黑体_GBK" w:eastAsia="方正黑体_GBK" w:hint="eastAsia"/>
        </w:rPr>
        <w:t>附件</w:t>
      </w:r>
    </w:p>
    <w:p w:rsidR="00C05A46" w:rsidRDefault="00C05A46" w:rsidP="00C05A46"/>
    <w:p w:rsidR="00C05A46" w:rsidRPr="00737806" w:rsidRDefault="00C05A46" w:rsidP="00C05A46">
      <w:pPr>
        <w:jc w:val="center"/>
        <w:rPr>
          <w:rFonts w:ascii="方正小标宋_GBK" w:eastAsia="方正小标宋_GBK"/>
          <w:sz w:val="40"/>
          <w:szCs w:val="44"/>
        </w:rPr>
      </w:pPr>
      <w:r w:rsidRPr="00737806">
        <w:rPr>
          <w:rFonts w:ascii="方正小标宋_GBK" w:eastAsia="方正小标宋_GBK" w:hint="eastAsia"/>
          <w:sz w:val="40"/>
          <w:szCs w:val="44"/>
        </w:rPr>
        <w:t>我委牵头实施的</w:t>
      </w:r>
      <w:r>
        <w:rPr>
          <w:rFonts w:ascii="方正小标宋_GBK" w:eastAsia="方正小标宋_GBK" w:hint="eastAsia"/>
          <w:sz w:val="40"/>
          <w:szCs w:val="44"/>
        </w:rPr>
        <w:t>11件</w:t>
      </w:r>
      <w:r w:rsidRPr="00737806">
        <w:rPr>
          <w:rFonts w:ascii="方正小标宋_GBK" w:eastAsia="方正小标宋_GBK" w:hint="eastAsia"/>
          <w:sz w:val="40"/>
          <w:szCs w:val="44"/>
        </w:rPr>
        <w:t>省级地方性法规目录</w:t>
      </w:r>
    </w:p>
    <w:p w:rsidR="00C05A46" w:rsidRDefault="00C05A46" w:rsidP="00C05A46"/>
    <w:tbl>
      <w:tblPr>
        <w:tblStyle w:val="a3"/>
        <w:tblW w:w="13178" w:type="dxa"/>
        <w:tblLook w:val="04A0" w:firstRow="1" w:lastRow="0" w:firstColumn="1" w:lastColumn="0" w:noHBand="0" w:noVBand="1"/>
      </w:tblPr>
      <w:tblGrid>
        <w:gridCol w:w="988"/>
        <w:gridCol w:w="5386"/>
        <w:gridCol w:w="6804"/>
      </w:tblGrid>
      <w:tr w:rsidR="00C05A46" w:rsidTr="00C05A46">
        <w:trPr>
          <w:trHeight w:val="833"/>
        </w:trPr>
        <w:tc>
          <w:tcPr>
            <w:tcW w:w="988" w:type="dxa"/>
            <w:vAlign w:val="center"/>
          </w:tcPr>
          <w:p w:rsidR="00C05A46" w:rsidRPr="00441A6A" w:rsidRDefault="00C05A46" w:rsidP="00C05A46">
            <w:pPr>
              <w:spacing w:line="400" w:lineRule="exact"/>
              <w:jc w:val="center"/>
              <w:rPr>
                <w:rFonts w:ascii="方正黑体_GBK" w:eastAsia="方正黑体_GBK"/>
              </w:rPr>
            </w:pPr>
            <w:r w:rsidRPr="00441A6A">
              <w:rPr>
                <w:rFonts w:ascii="方正黑体_GBK" w:eastAsia="方正黑体_GBK" w:hint="eastAsia"/>
              </w:rPr>
              <w:t>序号</w:t>
            </w:r>
          </w:p>
        </w:tc>
        <w:tc>
          <w:tcPr>
            <w:tcW w:w="5386" w:type="dxa"/>
            <w:vAlign w:val="center"/>
          </w:tcPr>
          <w:p w:rsidR="00C05A46" w:rsidRPr="00441A6A" w:rsidRDefault="00C05A46" w:rsidP="00C05A46">
            <w:pPr>
              <w:spacing w:line="400" w:lineRule="exact"/>
              <w:jc w:val="center"/>
              <w:rPr>
                <w:rFonts w:ascii="方正黑体_GBK" w:eastAsia="方正黑体_GBK"/>
              </w:rPr>
            </w:pPr>
            <w:r w:rsidRPr="00441A6A">
              <w:rPr>
                <w:rFonts w:ascii="方正黑体_GBK" w:eastAsia="方正黑体_GBK" w:hint="eastAsia"/>
              </w:rPr>
              <w:t>名称</w:t>
            </w:r>
          </w:p>
        </w:tc>
        <w:tc>
          <w:tcPr>
            <w:tcW w:w="6804" w:type="dxa"/>
            <w:vAlign w:val="center"/>
          </w:tcPr>
          <w:p w:rsidR="00C05A46" w:rsidRPr="00441A6A" w:rsidRDefault="00C05A46" w:rsidP="00C05A46">
            <w:pPr>
              <w:spacing w:line="400" w:lineRule="exact"/>
              <w:jc w:val="center"/>
              <w:rPr>
                <w:rFonts w:ascii="方正黑体_GBK" w:eastAsia="方正黑体_GBK"/>
              </w:rPr>
            </w:pPr>
            <w:r>
              <w:rPr>
                <w:rFonts w:ascii="方正黑体_GBK" w:eastAsia="方正黑体_GBK" w:hint="eastAsia"/>
              </w:rPr>
              <w:t>制定或</w:t>
            </w:r>
            <w:r>
              <w:rPr>
                <w:rFonts w:ascii="方正黑体_GBK" w:eastAsia="方正黑体_GBK"/>
              </w:rPr>
              <w:t>最后一次修改时间</w:t>
            </w:r>
          </w:p>
        </w:tc>
      </w:tr>
      <w:tr w:rsidR="00C05A46" w:rsidTr="00C05A46">
        <w:tc>
          <w:tcPr>
            <w:tcW w:w="988" w:type="dxa"/>
            <w:vAlign w:val="center"/>
          </w:tcPr>
          <w:p w:rsidR="00C05A46" w:rsidRPr="00441A6A" w:rsidRDefault="00C05A46" w:rsidP="00C05A46">
            <w:pPr>
              <w:spacing w:line="400" w:lineRule="exact"/>
              <w:jc w:val="center"/>
              <w:rPr>
                <w:rFonts w:cs="Times New Roman"/>
                <w:sz w:val="28"/>
              </w:rPr>
            </w:pPr>
            <w:r w:rsidRPr="00441A6A">
              <w:rPr>
                <w:rFonts w:cs="Times New Roman"/>
                <w:sz w:val="28"/>
              </w:rPr>
              <w:t>1</w:t>
            </w:r>
          </w:p>
        </w:tc>
        <w:tc>
          <w:tcPr>
            <w:tcW w:w="5386" w:type="dxa"/>
            <w:vAlign w:val="center"/>
          </w:tcPr>
          <w:p w:rsidR="00C05A46" w:rsidRPr="00441A6A" w:rsidRDefault="00C05A46" w:rsidP="00C05A46">
            <w:pPr>
              <w:spacing w:line="400" w:lineRule="exact"/>
              <w:rPr>
                <w:rFonts w:cs="Times New Roman"/>
                <w:sz w:val="28"/>
              </w:rPr>
            </w:pPr>
            <w:r w:rsidRPr="00441A6A">
              <w:rPr>
                <w:rFonts w:cs="Times New Roman"/>
                <w:sz w:val="28"/>
              </w:rPr>
              <w:t>江苏省献血条例</w:t>
            </w:r>
          </w:p>
        </w:tc>
        <w:tc>
          <w:tcPr>
            <w:tcW w:w="6804" w:type="dxa"/>
            <w:vAlign w:val="center"/>
          </w:tcPr>
          <w:p w:rsidR="00C05A46" w:rsidRPr="00441A6A" w:rsidRDefault="00C05A46" w:rsidP="00C05A46">
            <w:pPr>
              <w:spacing w:line="400" w:lineRule="exact"/>
              <w:ind w:firstLineChars="200" w:firstLine="480"/>
              <w:rPr>
                <w:rFonts w:cs="Times New Roman"/>
                <w:sz w:val="28"/>
              </w:rPr>
            </w:pPr>
            <w:r w:rsidRPr="00C05A46">
              <w:rPr>
                <w:rFonts w:cs="Times New Roman" w:hint="eastAsia"/>
                <w:sz w:val="24"/>
              </w:rPr>
              <w:t>根据</w:t>
            </w:r>
            <w:r w:rsidRPr="00C05A46">
              <w:rPr>
                <w:rFonts w:cs="Times New Roman" w:hint="eastAsia"/>
                <w:sz w:val="24"/>
              </w:rPr>
              <w:t>2021</w:t>
            </w:r>
            <w:r w:rsidRPr="00C05A46">
              <w:rPr>
                <w:rFonts w:cs="Times New Roman" w:hint="eastAsia"/>
                <w:sz w:val="24"/>
              </w:rPr>
              <w:t>年</w:t>
            </w:r>
            <w:r w:rsidRPr="00C05A46">
              <w:rPr>
                <w:rFonts w:cs="Times New Roman" w:hint="eastAsia"/>
                <w:sz w:val="24"/>
              </w:rPr>
              <w:t>5</w:t>
            </w:r>
            <w:r w:rsidRPr="00C05A46">
              <w:rPr>
                <w:rFonts w:cs="Times New Roman" w:hint="eastAsia"/>
                <w:sz w:val="24"/>
              </w:rPr>
              <w:t>月</w:t>
            </w:r>
            <w:r w:rsidRPr="00C05A46">
              <w:rPr>
                <w:rFonts w:cs="Times New Roman" w:hint="eastAsia"/>
                <w:sz w:val="24"/>
              </w:rPr>
              <w:t>27</w:t>
            </w:r>
            <w:r w:rsidRPr="00C05A46">
              <w:rPr>
                <w:rFonts w:cs="Times New Roman" w:hint="eastAsia"/>
                <w:sz w:val="24"/>
              </w:rPr>
              <w:t>日江苏省第十三届人民代表大会常务委员会第二十三次会议《关于修改〈江苏省老年人权益保障条例〉等九件地方性法规的决定》第四次修正</w:t>
            </w:r>
          </w:p>
        </w:tc>
      </w:tr>
      <w:tr w:rsidR="00C05A46" w:rsidTr="00C05A46">
        <w:tc>
          <w:tcPr>
            <w:tcW w:w="988" w:type="dxa"/>
            <w:vAlign w:val="center"/>
          </w:tcPr>
          <w:p w:rsidR="00C05A46" w:rsidRPr="00441A6A" w:rsidRDefault="00C05A46" w:rsidP="00C05A46">
            <w:pPr>
              <w:spacing w:line="400" w:lineRule="exact"/>
              <w:jc w:val="center"/>
              <w:rPr>
                <w:rFonts w:cs="Times New Roman"/>
                <w:sz w:val="28"/>
              </w:rPr>
            </w:pPr>
            <w:r w:rsidRPr="00441A6A">
              <w:rPr>
                <w:rFonts w:cs="Times New Roman"/>
                <w:sz w:val="28"/>
              </w:rPr>
              <w:t>2</w:t>
            </w:r>
          </w:p>
        </w:tc>
        <w:tc>
          <w:tcPr>
            <w:tcW w:w="5386" w:type="dxa"/>
            <w:vAlign w:val="center"/>
          </w:tcPr>
          <w:p w:rsidR="00C05A46" w:rsidRPr="00441A6A" w:rsidRDefault="00C05A46" w:rsidP="00C05A46">
            <w:pPr>
              <w:spacing w:line="400" w:lineRule="exact"/>
              <w:rPr>
                <w:rFonts w:cs="Times New Roman"/>
                <w:sz w:val="28"/>
              </w:rPr>
            </w:pPr>
            <w:r w:rsidRPr="00441A6A">
              <w:rPr>
                <w:rFonts w:cs="Times New Roman"/>
                <w:sz w:val="28"/>
              </w:rPr>
              <w:t>江苏省人口与计划生育条例</w:t>
            </w:r>
          </w:p>
        </w:tc>
        <w:tc>
          <w:tcPr>
            <w:tcW w:w="6804" w:type="dxa"/>
            <w:vAlign w:val="center"/>
          </w:tcPr>
          <w:p w:rsidR="00C05A46" w:rsidRPr="00441A6A" w:rsidRDefault="00C05A46" w:rsidP="00C05A46">
            <w:pPr>
              <w:spacing w:line="400" w:lineRule="exact"/>
              <w:ind w:firstLineChars="200" w:firstLine="480"/>
              <w:rPr>
                <w:rFonts w:cs="Times New Roman"/>
                <w:sz w:val="28"/>
              </w:rPr>
            </w:pPr>
            <w:r w:rsidRPr="00C05A46">
              <w:rPr>
                <w:rFonts w:cs="Times New Roman" w:hint="eastAsia"/>
                <w:sz w:val="24"/>
              </w:rPr>
              <w:t>根据</w:t>
            </w:r>
            <w:r w:rsidRPr="00C05A46">
              <w:rPr>
                <w:rFonts w:cs="Times New Roman" w:hint="eastAsia"/>
                <w:sz w:val="24"/>
              </w:rPr>
              <w:t>2021</w:t>
            </w:r>
            <w:r w:rsidRPr="00C05A46">
              <w:rPr>
                <w:rFonts w:cs="Times New Roman" w:hint="eastAsia"/>
                <w:sz w:val="24"/>
              </w:rPr>
              <w:t>年</w:t>
            </w:r>
            <w:r w:rsidRPr="00C05A46">
              <w:rPr>
                <w:rFonts w:cs="Times New Roman" w:hint="eastAsia"/>
                <w:sz w:val="24"/>
              </w:rPr>
              <w:t>9</w:t>
            </w:r>
            <w:r w:rsidRPr="00C05A46">
              <w:rPr>
                <w:rFonts w:cs="Times New Roman" w:hint="eastAsia"/>
                <w:sz w:val="24"/>
              </w:rPr>
              <w:t>月</w:t>
            </w:r>
            <w:r w:rsidRPr="00C05A46">
              <w:rPr>
                <w:rFonts w:cs="Times New Roman" w:hint="eastAsia"/>
                <w:sz w:val="24"/>
              </w:rPr>
              <w:t>29</w:t>
            </w:r>
            <w:r w:rsidRPr="00C05A46">
              <w:rPr>
                <w:rFonts w:cs="Times New Roman" w:hint="eastAsia"/>
                <w:sz w:val="24"/>
              </w:rPr>
              <w:t>日江苏省第十三届人民代表大会常务委员会第二十五次会议《关于修改〈江苏省人口与计划生育条例〉的决定》第四次修正</w:t>
            </w:r>
          </w:p>
        </w:tc>
      </w:tr>
      <w:tr w:rsidR="00C05A46" w:rsidTr="00C05A46">
        <w:trPr>
          <w:trHeight w:val="272"/>
        </w:trPr>
        <w:tc>
          <w:tcPr>
            <w:tcW w:w="988" w:type="dxa"/>
            <w:vAlign w:val="center"/>
          </w:tcPr>
          <w:p w:rsidR="00C05A46" w:rsidRPr="00441A6A" w:rsidRDefault="00C05A46" w:rsidP="00C05A46">
            <w:pPr>
              <w:spacing w:line="400" w:lineRule="exact"/>
              <w:jc w:val="center"/>
              <w:rPr>
                <w:rFonts w:cs="Times New Roman"/>
                <w:sz w:val="28"/>
              </w:rPr>
            </w:pPr>
            <w:r w:rsidRPr="00441A6A">
              <w:rPr>
                <w:rFonts w:cs="Times New Roman"/>
                <w:sz w:val="28"/>
              </w:rPr>
              <w:t>3</w:t>
            </w:r>
          </w:p>
        </w:tc>
        <w:tc>
          <w:tcPr>
            <w:tcW w:w="5386" w:type="dxa"/>
            <w:vAlign w:val="center"/>
          </w:tcPr>
          <w:p w:rsidR="00C05A46" w:rsidRPr="00441A6A" w:rsidRDefault="00C05A46" w:rsidP="00C05A46">
            <w:pPr>
              <w:spacing w:line="400" w:lineRule="exact"/>
              <w:rPr>
                <w:rFonts w:cs="Times New Roman"/>
                <w:sz w:val="28"/>
              </w:rPr>
            </w:pPr>
            <w:r w:rsidRPr="00441A6A">
              <w:rPr>
                <w:rFonts w:cs="Times New Roman"/>
                <w:sz w:val="28"/>
              </w:rPr>
              <w:t>江苏省艾滋病防治条例</w:t>
            </w:r>
          </w:p>
        </w:tc>
        <w:tc>
          <w:tcPr>
            <w:tcW w:w="6804" w:type="dxa"/>
            <w:vAlign w:val="center"/>
          </w:tcPr>
          <w:p w:rsidR="00C05A46" w:rsidRPr="00C05A46" w:rsidRDefault="00C05A46" w:rsidP="00C05A46">
            <w:pPr>
              <w:spacing w:line="400" w:lineRule="exact"/>
              <w:ind w:firstLineChars="200" w:firstLine="480"/>
              <w:rPr>
                <w:rFonts w:cs="Times New Roman"/>
                <w:sz w:val="24"/>
              </w:rPr>
            </w:pPr>
            <w:r w:rsidRPr="00C05A46">
              <w:rPr>
                <w:rFonts w:cs="Times New Roman" w:hint="eastAsia"/>
                <w:sz w:val="24"/>
              </w:rPr>
              <w:t>2004</w:t>
            </w:r>
            <w:r w:rsidRPr="00C05A46">
              <w:rPr>
                <w:rFonts w:cs="Times New Roman" w:hint="eastAsia"/>
                <w:sz w:val="24"/>
              </w:rPr>
              <w:t>年</w:t>
            </w:r>
            <w:r w:rsidRPr="00C05A46">
              <w:rPr>
                <w:rFonts w:cs="Times New Roman" w:hint="eastAsia"/>
                <w:sz w:val="24"/>
              </w:rPr>
              <w:t>8</w:t>
            </w:r>
            <w:r w:rsidRPr="00C05A46">
              <w:rPr>
                <w:rFonts w:cs="Times New Roman" w:hint="eastAsia"/>
                <w:sz w:val="24"/>
              </w:rPr>
              <w:t>月</w:t>
            </w:r>
            <w:r w:rsidRPr="00C05A46">
              <w:rPr>
                <w:rFonts w:cs="Times New Roman" w:hint="eastAsia"/>
                <w:sz w:val="24"/>
              </w:rPr>
              <w:t>20</w:t>
            </w:r>
            <w:r w:rsidRPr="00C05A46">
              <w:rPr>
                <w:rFonts w:cs="Times New Roman" w:hint="eastAsia"/>
                <w:sz w:val="24"/>
              </w:rPr>
              <w:t>日江苏省第十届人民代表大会常务委员会第十一次会议通过</w:t>
            </w:r>
          </w:p>
        </w:tc>
      </w:tr>
      <w:tr w:rsidR="00C05A46" w:rsidTr="00C05A46">
        <w:tc>
          <w:tcPr>
            <w:tcW w:w="988" w:type="dxa"/>
            <w:vAlign w:val="center"/>
          </w:tcPr>
          <w:p w:rsidR="00C05A46" w:rsidRPr="00441A6A" w:rsidRDefault="00C05A46" w:rsidP="00C05A46">
            <w:pPr>
              <w:spacing w:line="400" w:lineRule="exact"/>
              <w:jc w:val="center"/>
              <w:rPr>
                <w:rFonts w:cs="Times New Roman"/>
                <w:sz w:val="28"/>
              </w:rPr>
            </w:pPr>
            <w:r w:rsidRPr="00441A6A">
              <w:rPr>
                <w:rFonts w:cs="Times New Roman"/>
                <w:sz w:val="28"/>
              </w:rPr>
              <w:t>4</w:t>
            </w:r>
          </w:p>
        </w:tc>
        <w:tc>
          <w:tcPr>
            <w:tcW w:w="5386" w:type="dxa"/>
            <w:vAlign w:val="center"/>
          </w:tcPr>
          <w:p w:rsidR="00C05A46" w:rsidRPr="00441A6A" w:rsidRDefault="00C05A46" w:rsidP="00C05A46">
            <w:pPr>
              <w:spacing w:line="400" w:lineRule="exact"/>
              <w:rPr>
                <w:rFonts w:cs="Times New Roman"/>
                <w:sz w:val="28"/>
              </w:rPr>
            </w:pPr>
            <w:r w:rsidRPr="00441A6A">
              <w:rPr>
                <w:rFonts w:cs="Times New Roman"/>
                <w:sz w:val="28"/>
              </w:rPr>
              <w:t>江苏省爱国卫生条例</w:t>
            </w:r>
          </w:p>
        </w:tc>
        <w:tc>
          <w:tcPr>
            <w:tcW w:w="6804" w:type="dxa"/>
            <w:vAlign w:val="center"/>
          </w:tcPr>
          <w:p w:rsidR="00C05A46" w:rsidRPr="00C05A46" w:rsidRDefault="00C05A46" w:rsidP="00C05A46">
            <w:pPr>
              <w:spacing w:line="400" w:lineRule="exact"/>
              <w:ind w:firstLineChars="200" w:firstLine="480"/>
              <w:rPr>
                <w:rFonts w:cs="Times New Roman"/>
                <w:sz w:val="24"/>
              </w:rPr>
            </w:pPr>
            <w:r w:rsidRPr="00C05A46">
              <w:rPr>
                <w:rFonts w:cs="Times New Roman" w:hint="eastAsia"/>
                <w:sz w:val="24"/>
              </w:rPr>
              <w:t>2013</w:t>
            </w:r>
            <w:r w:rsidRPr="00C05A46">
              <w:rPr>
                <w:rFonts w:cs="Times New Roman" w:hint="eastAsia"/>
                <w:sz w:val="24"/>
              </w:rPr>
              <w:t>年</w:t>
            </w:r>
            <w:r w:rsidRPr="00C05A46">
              <w:rPr>
                <w:rFonts w:cs="Times New Roman" w:hint="eastAsia"/>
                <w:sz w:val="24"/>
              </w:rPr>
              <w:t>9</w:t>
            </w:r>
            <w:r w:rsidRPr="00C05A46">
              <w:rPr>
                <w:rFonts w:cs="Times New Roman" w:hint="eastAsia"/>
                <w:sz w:val="24"/>
              </w:rPr>
              <w:t>月</w:t>
            </w:r>
            <w:r w:rsidRPr="00C05A46">
              <w:rPr>
                <w:rFonts w:cs="Times New Roman" w:hint="eastAsia"/>
                <w:sz w:val="24"/>
              </w:rPr>
              <w:t>27</w:t>
            </w:r>
            <w:r w:rsidRPr="00C05A46">
              <w:rPr>
                <w:rFonts w:cs="Times New Roman" w:hint="eastAsia"/>
                <w:sz w:val="24"/>
              </w:rPr>
              <w:t>日江苏省第十二届人民代表大会常务委员会第五次会议通过</w:t>
            </w:r>
          </w:p>
        </w:tc>
      </w:tr>
      <w:tr w:rsidR="00C05A46" w:rsidTr="00675D17">
        <w:trPr>
          <w:trHeight w:val="1331"/>
        </w:trPr>
        <w:tc>
          <w:tcPr>
            <w:tcW w:w="988" w:type="dxa"/>
            <w:vAlign w:val="center"/>
          </w:tcPr>
          <w:p w:rsidR="00C05A46" w:rsidRPr="00441A6A" w:rsidRDefault="00C05A46" w:rsidP="00C05A46">
            <w:pPr>
              <w:spacing w:line="400" w:lineRule="exact"/>
              <w:jc w:val="center"/>
              <w:rPr>
                <w:rFonts w:cs="Times New Roman"/>
                <w:sz w:val="28"/>
              </w:rPr>
            </w:pPr>
            <w:r w:rsidRPr="00441A6A">
              <w:rPr>
                <w:rFonts w:cs="Times New Roman"/>
                <w:sz w:val="28"/>
              </w:rPr>
              <w:t>5</w:t>
            </w:r>
          </w:p>
        </w:tc>
        <w:tc>
          <w:tcPr>
            <w:tcW w:w="5386" w:type="dxa"/>
            <w:vAlign w:val="center"/>
          </w:tcPr>
          <w:p w:rsidR="00C05A46" w:rsidRPr="00441A6A" w:rsidRDefault="00C05A46" w:rsidP="00C05A46">
            <w:pPr>
              <w:spacing w:line="400" w:lineRule="exact"/>
              <w:rPr>
                <w:rFonts w:cs="Times New Roman"/>
                <w:sz w:val="28"/>
              </w:rPr>
            </w:pPr>
            <w:r w:rsidRPr="00441A6A">
              <w:rPr>
                <w:rFonts w:cs="Times New Roman"/>
                <w:sz w:val="28"/>
              </w:rPr>
              <w:t>江苏省实施《中华人民共和国母婴保健法》办法</w:t>
            </w:r>
          </w:p>
        </w:tc>
        <w:tc>
          <w:tcPr>
            <w:tcW w:w="6804" w:type="dxa"/>
            <w:vAlign w:val="center"/>
          </w:tcPr>
          <w:p w:rsidR="00C05A46" w:rsidRPr="00C05A46" w:rsidRDefault="00C05A46" w:rsidP="00C05A46">
            <w:pPr>
              <w:spacing w:line="400" w:lineRule="exact"/>
              <w:ind w:firstLineChars="200" w:firstLine="480"/>
              <w:rPr>
                <w:rFonts w:cs="Times New Roman"/>
                <w:sz w:val="24"/>
              </w:rPr>
            </w:pPr>
            <w:r w:rsidRPr="00C05A46">
              <w:rPr>
                <w:rFonts w:cs="Times New Roman" w:hint="eastAsia"/>
                <w:sz w:val="24"/>
              </w:rPr>
              <w:t>根据</w:t>
            </w:r>
            <w:r w:rsidRPr="00C05A46">
              <w:rPr>
                <w:rFonts w:cs="Times New Roman" w:hint="eastAsia"/>
                <w:sz w:val="24"/>
              </w:rPr>
              <w:t>2022</w:t>
            </w:r>
            <w:r w:rsidRPr="00C05A46">
              <w:rPr>
                <w:rFonts w:cs="Times New Roman" w:hint="eastAsia"/>
                <w:sz w:val="24"/>
              </w:rPr>
              <w:t>年</w:t>
            </w:r>
            <w:r w:rsidRPr="00C05A46">
              <w:rPr>
                <w:rFonts w:cs="Times New Roman" w:hint="eastAsia"/>
                <w:sz w:val="24"/>
              </w:rPr>
              <w:t>5</w:t>
            </w:r>
            <w:r w:rsidRPr="00C05A46">
              <w:rPr>
                <w:rFonts w:cs="Times New Roman" w:hint="eastAsia"/>
                <w:sz w:val="24"/>
              </w:rPr>
              <w:t>月</w:t>
            </w:r>
            <w:r w:rsidRPr="00C05A46">
              <w:rPr>
                <w:rFonts w:cs="Times New Roman" w:hint="eastAsia"/>
                <w:sz w:val="24"/>
              </w:rPr>
              <w:t>31</w:t>
            </w:r>
            <w:r w:rsidRPr="00C05A46">
              <w:rPr>
                <w:rFonts w:cs="Times New Roman" w:hint="eastAsia"/>
                <w:sz w:val="24"/>
              </w:rPr>
              <w:t>日江苏省第十三届人民代表大会常务委员会第三十次会议</w:t>
            </w:r>
            <w:proofErr w:type="gramStart"/>
            <w:r w:rsidRPr="00C05A46">
              <w:rPr>
                <w:rFonts w:cs="Times New Roman" w:hint="eastAsia"/>
                <w:sz w:val="24"/>
              </w:rPr>
              <w:t>《</w:t>
            </w:r>
            <w:proofErr w:type="gramEnd"/>
            <w:r w:rsidRPr="00C05A46">
              <w:rPr>
                <w:rFonts w:cs="Times New Roman" w:hint="eastAsia"/>
                <w:sz w:val="24"/>
              </w:rPr>
              <w:t>关于修改〈江苏省实施《中华人民共和国母婴保健法》办法〉等两件地方性法规的决定</w:t>
            </w:r>
            <w:proofErr w:type="gramStart"/>
            <w:r w:rsidRPr="00C05A46">
              <w:rPr>
                <w:rFonts w:cs="Times New Roman" w:hint="eastAsia"/>
                <w:sz w:val="24"/>
              </w:rPr>
              <w:t>》</w:t>
            </w:r>
            <w:proofErr w:type="gramEnd"/>
            <w:r w:rsidRPr="00C05A46">
              <w:rPr>
                <w:rFonts w:cs="Times New Roman" w:hint="eastAsia"/>
                <w:sz w:val="24"/>
              </w:rPr>
              <w:t>修正</w:t>
            </w:r>
          </w:p>
        </w:tc>
      </w:tr>
      <w:tr w:rsidR="00C05A46" w:rsidTr="00C05A46">
        <w:tc>
          <w:tcPr>
            <w:tcW w:w="988" w:type="dxa"/>
            <w:vAlign w:val="center"/>
          </w:tcPr>
          <w:p w:rsidR="00C05A46" w:rsidRPr="00441A6A" w:rsidRDefault="00C05A46" w:rsidP="00C05A46">
            <w:pPr>
              <w:spacing w:line="400" w:lineRule="exact"/>
              <w:jc w:val="center"/>
              <w:rPr>
                <w:rFonts w:cs="Times New Roman"/>
                <w:sz w:val="28"/>
              </w:rPr>
            </w:pPr>
            <w:r w:rsidRPr="00441A6A">
              <w:rPr>
                <w:rFonts w:cs="Times New Roman"/>
                <w:sz w:val="28"/>
              </w:rPr>
              <w:lastRenderedPageBreak/>
              <w:t>6</w:t>
            </w:r>
          </w:p>
        </w:tc>
        <w:tc>
          <w:tcPr>
            <w:tcW w:w="5386" w:type="dxa"/>
            <w:vAlign w:val="center"/>
          </w:tcPr>
          <w:p w:rsidR="00C05A46" w:rsidRPr="00441A6A" w:rsidRDefault="00C05A46" w:rsidP="00C05A46">
            <w:pPr>
              <w:spacing w:line="400" w:lineRule="exact"/>
              <w:rPr>
                <w:rFonts w:cs="Times New Roman"/>
                <w:sz w:val="28"/>
              </w:rPr>
            </w:pPr>
            <w:r w:rsidRPr="00441A6A">
              <w:rPr>
                <w:rFonts w:cs="Times New Roman"/>
                <w:sz w:val="28"/>
              </w:rPr>
              <w:t>江苏省医疗纠纷预防与处理条例</w:t>
            </w:r>
          </w:p>
        </w:tc>
        <w:tc>
          <w:tcPr>
            <w:tcW w:w="6804" w:type="dxa"/>
            <w:vAlign w:val="center"/>
          </w:tcPr>
          <w:p w:rsidR="00C05A46" w:rsidRPr="00C05A46" w:rsidRDefault="00C05A46" w:rsidP="00C05A46">
            <w:pPr>
              <w:spacing w:line="400" w:lineRule="exact"/>
              <w:ind w:firstLineChars="200" w:firstLine="480"/>
              <w:rPr>
                <w:rFonts w:cs="Times New Roman"/>
                <w:sz w:val="24"/>
              </w:rPr>
            </w:pPr>
            <w:r w:rsidRPr="00C05A46">
              <w:rPr>
                <w:rFonts w:cs="Times New Roman" w:hint="eastAsia"/>
                <w:sz w:val="24"/>
              </w:rPr>
              <w:t>根据</w:t>
            </w:r>
            <w:r w:rsidRPr="00C05A46">
              <w:rPr>
                <w:rFonts w:cs="Times New Roman" w:hint="eastAsia"/>
                <w:sz w:val="24"/>
              </w:rPr>
              <w:t>2021</w:t>
            </w:r>
            <w:r w:rsidRPr="00C05A46">
              <w:rPr>
                <w:rFonts w:cs="Times New Roman" w:hint="eastAsia"/>
                <w:sz w:val="24"/>
              </w:rPr>
              <w:t>年</w:t>
            </w:r>
            <w:r w:rsidRPr="00C05A46">
              <w:rPr>
                <w:rFonts w:cs="Times New Roman" w:hint="eastAsia"/>
                <w:sz w:val="24"/>
              </w:rPr>
              <w:t>5</w:t>
            </w:r>
            <w:r w:rsidRPr="00C05A46">
              <w:rPr>
                <w:rFonts w:cs="Times New Roman" w:hint="eastAsia"/>
                <w:sz w:val="24"/>
              </w:rPr>
              <w:t>月</w:t>
            </w:r>
            <w:r w:rsidRPr="00C05A46">
              <w:rPr>
                <w:rFonts w:cs="Times New Roman" w:hint="eastAsia"/>
                <w:sz w:val="24"/>
              </w:rPr>
              <w:t>27</w:t>
            </w:r>
            <w:r w:rsidRPr="00C05A46">
              <w:rPr>
                <w:rFonts w:cs="Times New Roman" w:hint="eastAsia"/>
                <w:sz w:val="24"/>
              </w:rPr>
              <w:t>日江苏省第十三届人民代表大会常务委员会第二十三次会议《关于修改〈江苏省老年人权益保障条例〉等九件地方性法规的决定》修正</w:t>
            </w:r>
          </w:p>
        </w:tc>
      </w:tr>
      <w:tr w:rsidR="00C05A46" w:rsidTr="00C05A46">
        <w:tc>
          <w:tcPr>
            <w:tcW w:w="988" w:type="dxa"/>
            <w:vAlign w:val="center"/>
          </w:tcPr>
          <w:p w:rsidR="00C05A46" w:rsidRPr="00441A6A" w:rsidRDefault="00C05A46" w:rsidP="00C05A46">
            <w:pPr>
              <w:spacing w:line="400" w:lineRule="exact"/>
              <w:jc w:val="center"/>
              <w:rPr>
                <w:rFonts w:cs="Times New Roman"/>
                <w:sz w:val="28"/>
              </w:rPr>
            </w:pPr>
            <w:r w:rsidRPr="00441A6A">
              <w:rPr>
                <w:rFonts w:cs="Times New Roman"/>
                <w:sz w:val="28"/>
              </w:rPr>
              <w:t>7</w:t>
            </w:r>
          </w:p>
        </w:tc>
        <w:tc>
          <w:tcPr>
            <w:tcW w:w="5386" w:type="dxa"/>
            <w:vAlign w:val="center"/>
          </w:tcPr>
          <w:p w:rsidR="00C05A46" w:rsidRPr="00441A6A" w:rsidRDefault="00C05A46" w:rsidP="00C05A46">
            <w:pPr>
              <w:spacing w:line="400" w:lineRule="exact"/>
              <w:rPr>
                <w:rFonts w:cs="Times New Roman"/>
                <w:sz w:val="28"/>
              </w:rPr>
            </w:pPr>
            <w:r w:rsidRPr="00441A6A">
              <w:rPr>
                <w:rFonts w:cs="Times New Roman"/>
                <w:sz w:val="28"/>
              </w:rPr>
              <w:t>江苏省中医药条例</w:t>
            </w:r>
          </w:p>
        </w:tc>
        <w:tc>
          <w:tcPr>
            <w:tcW w:w="6804" w:type="dxa"/>
            <w:vAlign w:val="center"/>
          </w:tcPr>
          <w:p w:rsidR="00C05A46" w:rsidRPr="00C05A46" w:rsidRDefault="00C05A46" w:rsidP="00C05A46">
            <w:pPr>
              <w:spacing w:line="400" w:lineRule="exact"/>
              <w:ind w:firstLineChars="200" w:firstLine="480"/>
              <w:rPr>
                <w:rFonts w:cs="Times New Roman"/>
                <w:sz w:val="24"/>
              </w:rPr>
            </w:pPr>
            <w:r w:rsidRPr="00C05A46">
              <w:rPr>
                <w:rFonts w:cs="Times New Roman" w:hint="eastAsia"/>
                <w:sz w:val="24"/>
              </w:rPr>
              <w:t>2020</w:t>
            </w:r>
            <w:r w:rsidRPr="00C05A46">
              <w:rPr>
                <w:rFonts w:cs="Times New Roman" w:hint="eastAsia"/>
                <w:sz w:val="24"/>
              </w:rPr>
              <w:t>年</w:t>
            </w:r>
            <w:r w:rsidRPr="00C05A46">
              <w:rPr>
                <w:rFonts w:cs="Times New Roman" w:hint="eastAsia"/>
                <w:sz w:val="24"/>
              </w:rPr>
              <w:t>7</w:t>
            </w:r>
            <w:r w:rsidRPr="00C05A46">
              <w:rPr>
                <w:rFonts w:cs="Times New Roman" w:hint="eastAsia"/>
                <w:sz w:val="24"/>
              </w:rPr>
              <w:t>月</w:t>
            </w:r>
            <w:r w:rsidRPr="00C05A46">
              <w:rPr>
                <w:rFonts w:cs="Times New Roman" w:hint="eastAsia"/>
                <w:sz w:val="24"/>
              </w:rPr>
              <w:t>31</w:t>
            </w:r>
            <w:r w:rsidRPr="00C05A46">
              <w:rPr>
                <w:rFonts w:cs="Times New Roman" w:hint="eastAsia"/>
                <w:sz w:val="24"/>
              </w:rPr>
              <w:t>日江苏省第十三届人民代表大会常务委员会第十七次会议通过</w:t>
            </w:r>
          </w:p>
        </w:tc>
      </w:tr>
      <w:tr w:rsidR="00C05A46" w:rsidTr="00C05A46">
        <w:tc>
          <w:tcPr>
            <w:tcW w:w="988" w:type="dxa"/>
            <w:vAlign w:val="center"/>
          </w:tcPr>
          <w:p w:rsidR="00C05A46" w:rsidRPr="00441A6A" w:rsidRDefault="00C05A46" w:rsidP="00C05A46">
            <w:pPr>
              <w:spacing w:line="400" w:lineRule="exact"/>
              <w:jc w:val="center"/>
              <w:rPr>
                <w:rFonts w:cs="Times New Roman"/>
                <w:sz w:val="28"/>
              </w:rPr>
            </w:pPr>
            <w:r w:rsidRPr="00441A6A">
              <w:rPr>
                <w:rFonts w:cs="Times New Roman"/>
                <w:sz w:val="28"/>
              </w:rPr>
              <w:t>8</w:t>
            </w:r>
          </w:p>
        </w:tc>
        <w:tc>
          <w:tcPr>
            <w:tcW w:w="5386" w:type="dxa"/>
            <w:vAlign w:val="center"/>
          </w:tcPr>
          <w:p w:rsidR="00C05A46" w:rsidRPr="00441A6A" w:rsidRDefault="00C05A46" w:rsidP="00C05A46">
            <w:pPr>
              <w:spacing w:line="400" w:lineRule="exact"/>
              <w:rPr>
                <w:rFonts w:cs="Times New Roman"/>
                <w:sz w:val="28"/>
              </w:rPr>
            </w:pPr>
            <w:r w:rsidRPr="00441A6A">
              <w:rPr>
                <w:rFonts w:cs="Times New Roman"/>
                <w:sz w:val="28"/>
              </w:rPr>
              <w:t>江苏省院前医疗急救条例</w:t>
            </w:r>
          </w:p>
        </w:tc>
        <w:tc>
          <w:tcPr>
            <w:tcW w:w="6804" w:type="dxa"/>
            <w:vAlign w:val="center"/>
          </w:tcPr>
          <w:p w:rsidR="00C05A46" w:rsidRPr="00C05A46" w:rsidRDefault="00C05A46" w:rsidP="00C05A46">
            <w:pPr>
              <w:spacing w:line="400" w:lineRule="exact"/>
              <w:ind w:firstLineChars="200" w:firstLine="480"/>
              <w:rPr>
                <w:rFonts w:cs="Times New Roman"/>
                <w:sz w:val="24"/>
              </w:rPr>
            </w:pPr>
            <w:r w:rsidRPr="00C05A46">
              <w:rPr>
                <w:rFonts w:cs="Times New Roman" w:hint="eastAsia"/>
                <w:sz w:val="24"/>
              </w:rPr>
              <w:t>2022</w:t>
            </w:r>
            <w:r w:rsidRPr="00C05A46">
              <w:rPr>
                <w:rFonts w:cs="Times New Roman" w:hint="eastAsia"/>
                <w:sz w:val="24"/>
              </w:rPr>
              <w:t>年</w:t>
            </w:r>
            <w:r w:rsidRPr="00C05A46">
              <w:rPr>
                <w:rFonts w:cs="Times New Roman" w:hint="eastAsia"/>
                <w:sz w:val="24"/>
              </w:rPr>
              <w:t>3</w:t>
            </w:r>
            <w:r w:rsidRPr="00C05A46">
              <w:rPr>
                <w:rFonts w:cs="Times New Roman" w:hint="eastAsia"/>
                <w:sz w:val="24"/>
              </w:rPr>
              <w:t>月</w:t>
            </w:r>
            <w:r w:rsidRPr="00C05A46">
              <w:rPr>
                <w:rFonts w:cs="Times New Roman" w:hint="eastAsia"/>
                <w:sz w:val="24"/>
              </w:rPr>
              <w:t>31</w:t>
            </w:r>
            <w:r w:rsidRPr="00C05A46">
              <w:rPr>
                <w:rFonts w:cs="Times New Roman" w:hint="eastAsia"/>
                <w:sz w:val="24"/>
              </w:rPr>
              <w:t>日江苏省第十三届人民代表大会常务委员会第二十九次会议通过</w:t>
            </w:r>
          </w:p>
        </w:tc>
      </w:tr>
      <w:tr w:rsidR="00C05A46" w:rsidTr="00C05A46">
        <w:tc>
          <w:tcPr>
            <w:tcW w:w="988" w:type="dxa"/>
            <w:vAlign w:val="center"/>
          </w:tcPr>
          <w:p w:rsidR="00C05A46" w:rsidRPr="00441A6A" w:rsidRDefault="00C05A46" w:rsidP="00C05A46">
            <w:pPr>
              <w:spacing w:line="400" w:lineRule="exact"/>
              <w:jc w:val="center"/>
              <w:rPr>
                <w:rFonts w:cs="Times New Roman"/>
                <w:sz w:val="28"/>
              </w:rPr>
            </w:pPr>
            <w:r w:rsidRPr="00441A6A">
              <w:rPr>
                <w:rFonts w:cs="Times New Roman"/>
                <w:sz w:val="28"/>
              </w:rPr>
              <w:t>9</w:t>
            </w:r>
          </w:p>
        </w:tc>
        <w:tc>
          <w:tcPr>
            <w:tcW w:w="5386" w:type="dxa"/>
            <w:vAlign w:val="center"/>
          </w:tcPr>
          <w:p w:rsidR="00C05A46" w:rsidRPr="00441A6A" w:rsidRDefault="00C05A46" w:rsidP="00C05A46">
            <w:pPr>
              <w:spacing w:line="400" w:lineRule="exact"/>
              <w:rPr>
                <w:rFonts w:cs="Times New Roman"/>
                <w:sz w:val="28"/>
              </w:rPr>
            </w:pPr>
            <w:r w:rsidRPr="00441A6A">
              <w:rPr>
                <w:rFonts w:cs="Times New Roman"/>
                <w:sz w:val="28"/>
              </w:rPr>
              <w:t>江苏省精神卫生条例</w:t>
            </w:r>
          </w:p>
        </w:tc>
        <w:tc>
          <w:tcPr>
            <w:tcW w:w="6804" w:type="dxa"/>
            <w:vAlign w:val="center"/>
          </w:tcPr>
          <w:p w:rsidR="00C05A46" w:rsidRPr="00C05A46" w:rsidRDefault="00C05A46" w:rsidP="00C05A46">
            <w:pPr>
              <w:spacing w:line="400" w:lineRule="exact"/>
              <w:ind w:firstLineChars="200" w:firstLine="480"/>
              <w:rPr>
                <w:rFonts w:cs="Times New Roman"/>
                <w:sz w:val="24"/>
              </w:rPr>
            </w:pPr>
            <w:r w:rsidRPr="00C05A46">
              <w:rPr>
                <w:rFonts w:cs="Times New Roman" w:hint="eastAsia"/>
                <w:sz w:val="24"/>
              </w:rPr>
              <w:t>2022</w:t>
            </w:r>
            <w:r w:rsidRPr="00C05A46">
              <w:rPr>
                <w:rFonts w:cs="Times New Roman" w:hint="eastAsia"/>
                <w:sz w:val="24"/>
              </w:rPr>
              <w:t>年</w:t>
            </w:r>
            <w:r w:rsidRPr="00C05A46">
              <w:rPr>
                <w:rFonts w:cs="Times New Roman" w:hint="eastAsia"/>
                <w:sz w:val="24"/>
              </w:rPr>
              <w:t>5</w:t>
            </w:r>
            <w:r w:rsidRPr="00C05A46">
              <w:rPr>
                <w:rFonts w:cs="Times New Roman" w:hint="eastAsia"/>
                <w:sz w:val="24"/>
              </w:rPr>
              <w:t>月</w:t>
            </w:r>
            <w:r w:rsidRPr="00C05A46">
              <w:rPr>
                <w:rFonts w:cs="Times New Roman" w:hint="eastAsia"/>
                <w:sz w:val="24"/>
              </w:rPr>
              <w:t>31</w:t>
            </w:r>
            <w:r w:rsidRPr="00C05A46">
              <w:rPr>
                <w:rFonts w:cs="Times New Roman" w:hint="eastAsia"/>
                <w:sz w:val="24"/>
              </w:rPr>
              <w:t>日江苏省第十三届人民代表大会常务委员会第三十次会议通过</w:t>
            </w:r>
          </w:p>
        </w:tc>
      </w:tr>
      <w:tr w:rsidR="00C05A46" w:rsidTr="00C05A46">
        <w:tc>
          <w:tcPr>
            <w:tcW w:w="988" w:type="dxa"/>
            <w:vAlign w:val="center"/>
          </w:tcPr>
          <w:p w:rsidR="00C05A46" w:rsidRPr="00441A6A" w:rsidRDefault="00C05A46" w:rsidP="00C05A46">
            <w:pPr>
              <w:spacing w:line="400" w:lineRule="exact"/>
              <w:jc w:val="center"/>
              <w:rPr>
                <w:rFonts w:cs="Times New Roman"/>
                <w:sz w:val="28"/>
              </w:rPr>
            </w:pPr>
            <w:r w:rsidRPr="00441A6A">
              <w:rPr>
                <w:rFonts w:cs="Times New Roman"/>
                <w:sz w:val="28"/>
              </w:rPr>
              <w:t>10</w:t>
            </w:r>
          </w:p>
        </w:tc>
        <w:tc>
          <w:tcPr>
            <w:tcW w:w="5386" w:type="dxa"/>
            <w:vAlign w:val="center"/>
          </w:tcPr>
          <w:p w:rsidR="00C05A46" w:rsidRPr="00441A6A" w:rsidRDefault="00C05A46" w:rsidP="00C05A46">
            <w:pPr>
              <w:spacing w:line="400" w:lineRule="exact"/>
              <w:rPr>
                <w:rFonts w:cs="Times New Roman"/>
                <w:sz w:val="28"/>
              </w:rPr>
            </w:pPr>
            <w:r w:rsidRPr="00441A6A">
              <w:rPr>
                <w:rFonts w:cs="Times New Roman"/>
                <w:sz w:val="28"/>
              </w:rPr>
              <w:t>江苏省人民代表大会常务委员会关于禁止非医学需要胎儿性别鉴定和选择性别人工终止妊娠的决定</w:t>
            </w:r>
          </w:p>
        </w:tc>
        <w:tc>
          <w:tcPr>
            <w:tcW w:w="6804" w:type="dxa"/>
            <w:vAlign w:val="center"/>
          </w:tcPr>
          <w:p w:rsidR="00C05A46" w:rsidRPr="00C05A46" w:rsidRDefault="00C05A46" w:rsidP="00C05A46">
            <w:pPr>
              <w:spacing w:line="400" w:lineRule="exact"/>
              <w:ind w:firstLineChars="200" w:firstLine="480"/>
              <w:rPr>
                <w:rFonts w:cs="Times New Roman"/>
                <w:sz w:val="24"/>
              </w:rPr>
            </w:pPr>
            <w:r w:rsidRPr="00C05A46">
              <w:rPr>
                <w:rFonts w:cs="Times New Roman" w:hint="eastAsia"/>
                <w:sz w:val="24"/>
              </w:rPr>
              <w:t>根据</w:t>
            </w:r>
            <w:r w:rsidRPr="00C05A46">
              <w:rPr>
                <w:rFonts w:cs="Times New Roman" w:hint="eastAsia"/>
                <w:sz w:val="24"/>
              </w:rPr>
              <w:t>2022</w:t>
            </w:r>
            <w:r w:rsidRPr="00C05A46">
              <w:rPr>
                <w:rFonts w:cs="Times New Roman" w:hint="eastAsia"/>
                <w:sz w:val="24"/>
              </w:rPr>
              <w:t>年</w:t>
            </w:r>
            <w:r w:rsidRPr="00C05A46">
              <w:rPr>
                <w:rFonts w:cs="Times New Roman" w:hint="eastAsia"/>
                <w:sz w:val="24"/>
              </w:rPr>
              <w:t>5</w:t>
            </w:r>
            <w:r w:rsidRPr="00C05A46">
              <w:rPr>
                <w:rFonts w:cs="Times New Roman" w:hint="eastAsia"/>
                <w:sz w:val="24"/>
              </w:rPr>
              <w:t>月</w:t>
            </w:r>
            <w:r w:rsidRPr="00C05A46">
              <w:rPr>
                <w:rFonts w:cs="Times New Roman" w:hint="eastAsia"/>
                <w:sz w:val="24"/>
              </w:rPr>
              <w:t>31</w:t>
            </w:r>
            <w:r w:rsidRPr="00C05A46">
              <w:rPr>
                <w:rFonts w:cs="Times New Roman" w:hint="eastAsia"/>
                <w:sz w:val="24"/>
              </w:rPr>
              <w:t>日江苏省第十三届人民代表大会常务委员会第三十次会议</w:t>
            </w:r>
            <w:proofErr w:type="gramStart"/>
            <w:r w:rsidRPr="00C05A46">
              <w:rPr>
                <w:rFonts w:cs="Times New Roman" w:hint="eastAsia"/>
                <w:sz w:val="24"/>
              </w:rPr>
              <w:t>《</w:t>
            </w:r>
            <w:proofErr w:type="gramEnd"/>
            <w:r w:rsidRPr="00C05A46">
              <w:rPr>
                <w:rFonts w:cs="Times New Roman" w:hint="eastAsia"/>
                <w:sz w:val="24"/>
              </w:rPr>
              <w:t>关于修改〈江苏省实施《中华人民共和国母婴保健法》办法〉等两件地方性法规的决定</w:t>
            </w:r>
            <w:proofErr w:type="gramStart"/>
            <w:r w:rsidRPr="00C05A46">
              <w:rPr>
                <w:rFonts w:cs="Times New Roman" w:hint="eastAsia"/>
                <w:sz w:val="24"/>
              </w:rPr>
              <w:t>》</w:t>
            </w:r>
            <w:proofErr w:type="gramEnd"/>
            <w:r w:rsidRPr="00C05A46">
              <w:rPr>
                <w:rFonts w:cs="Times New Roman" w:hint="eastAsia"/>
                <w:sz w:val="24"/>
              </w:rPr>
              <w:t>修正</w:t>
            </w:r>
          </w:p>
        </w:tc>
      </w:tr>
      <w:tr w:rsidR="00C05A46" w:rsidTr="00C05A46">
        <w:tc>
          <w:tcPr>
            <w:tcW w:w="988" w:type="dxa"/>
            <w:vAlign w:val="center"/>
          </w:tcPr>
          <w:p w:rsidR="00C05A46" w:rsidRPr="00441A6A" w:rsidRDefault="00C05A46" w:rsidP="00C05A46">
            <w:pPr>
              <w:spacing w:line="400" w:lineRule="exact"/>
              <w:jc w:val="center"/>
              <w:rPr>
                <w:rFonts w:cs="Times New Roman"/>
                <w:sz w:val="28"/>
              </w:rPr>
            </w:pPr>
            <w:r w:rsidRPr="00441A6A">
              <w:rPr>
                <w:rFonts w:cs="Times New Roman"/>
                <w:sz w:val="28"/>
              </w:rPr>
              <w:t>11</w:t>
            </w:r>
          </w:p>
        </w:tc>
        <w:tc>
          <w:tcPr>
            <w:tcW w:w="5386" w:type="dxa"/>
            <w:vAlign w:val="center"/>
          </w:tcPr>
          <w:p w:rsidR="00C05A46" w:rsidRPr="00441A6A" w:rsidRDefault="00C05A46" w:rsidP="00C05A46">
            <w:pPr>
              <w:spacing w:line="400" w:lineRule="exact"/>
              <w:rPr>
                <w:rFonts w:cs="Times New Roman"/>
                <w:sz w:val="28"/>
              </w:rPr>
            </w:pPr>
            <w:r w:rsidRPr="00441A6A">
              <w:rPr>
                <w:rFonts w:cs="Times New Roman"/>
                <w:sz w:val="28"/>
              </w:rPr>
              <w:t>江苏省人民代表大会常务委员会关于依法防控新型冠状病毒感染肺炎疫情切实保障人民群众生命健康安全的决定</w:t>
            </w:r>
          </w:p>
        </w:tc>
        <w:tc>
          <w:tcPr>
            <w:tcW w:w="6804" w:type="dxa"/>
            <w:vAlign w:val="center"/>
          </w:tcPr>
          <w:p w:rsidR="00C05A46" w:rsidRPr="00C05A46" w:rsidRDefault="00C05A46" w:rsidP="00C05A46">
            <w:pPr>
              <w:spacing w:line="400" w:lineRule="exact"/>
              <w:ind w:firstLineChars="200" w:firstLine="480"/>
              <w:rPr>
                <w:rFonts w:cs="Times New Roman"/>
                <w:sz w:val="24"/>
              </w:rPr>
            </w:pPr>
            <w:r w:rsidRPr="00C05A46">
              <w:rPr>
                <w:rFonts w:cs="Times New Roman" w:hint="eastAsia"/>
                <w:sz w:val="24"/>
              </w:rPr>
              <w:t>2020</w:t>
            </w:r>
            <w:r w:rsidRPr="00C05A46">
              <w:rPr>
                <w:rFonts w:cs="Times New Roman" w:hint="eastAsia"/>
                <w:sz w:val="24"/>
              </w:rPr>
              <w:t>年</w:t>
            </w:r>
            <w:r w:rsidRPr="00C05A46">
              <w:rPr>
                <w:rFonts w:cs="Times New Roman" w:hint="eastAsia"/>
                <w:sz w:val="24"/>
              </w:rPr>
              <w:t>2</w:t>
            </w:r>
            <w:r w:rsidRPr="00C05A46">
              <w:rPr>
                <w:rFonts w:cs="Times New Roman" w:hint="eastAsia"/>
                <w:sz w:val="24"/>
              </w:rPr>
              <w:t>月</w:t>
            </w:r>
            <w:r w:rsidRPr="00C05A46">
              <w:rPr>
                <w:rFonts w:cs="Times New Roman" w:hint="eastAsia"/>
                <w:sz w:val="24"/>
              </w:rPr>
              <w:t>8</w:t>
            </w:r>
            <w:r w:rsidRPr="00C05A46">
              <w:rPr>
                <w:rFonts w:cs="Times New Roman" w:hint="eastAsia"/>
                <w:sz w:val="24"/>
              </w:rPr>
              <w:t>日江苏省第十三届人民代表大会常务委员会第十四次会议通过</w:t>
            </w:r>
          </w:p>
        </w:tc>
      </w:tr>
    </w:tbl>
    <w:p w:rsidR="00E73360" w:rsidRDefault="00E73360"/>
    <w:sectPr w:rsidR="00E73360" w:rsidSect="00C05A46">
      <w:pgSz w:w="16838" w:h="11906" w:orient="landscape"/>
      <w:pgMar w:top="1531" w:right="1814" w:bottom="1531" w:left="1701"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A46"/>
    <w:rsid w:val="004D2241"/>
    <w:rsid w:val="00621182"/>
    <w:rsid w:val="00675D17"/>
    <w:rsid w:val="007B788F"/>
    <w:rsid w:val="00920BD4"/>
    <w:rsid w:val="00C05268"/>
    <w:rsid w:val="00C05A46"/>
    <w:rsid w:val="00E73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A5FD6-2F12-4432-B7D0-9C5FCA3A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A46"/>
    <w:pPr>
      <w:widowControl w:val="0"/>
      <w:spacing w:line="570" w:lineRule="exact"/>
      <w:jc w:val="both"/>
    </w:pPr>
    <w:rPr>
      <w:rFonts w:ascii="Times New Roman" w:eastAsia="方正仿宋_GBK"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Char"/>
    <w:qFormat/>
    <w:rsid w:val="004D2241"/>
    <w:pPr>
      <w:spacing w:line="590" w:lineRule="exact"/>
    </w:pPr>
  </w:style>
  <w:style w:type="character" w:customStyle="1" w:styleId="1Char">
    <w:name w:val="样式1 Char"/>
    <w:basedOn w:val="a0"/>
    <w:link w:val="1"/>
    <w:rsid w:val="004D2241"/>
    <w:rPr>
      <w:rFonts w:ascii="Times New Roman" w:eastAsia="方正仿宋_GBK" w:hAnsi="Times New Roman"/>
      <w:sz w:val="32"/>
    </w:rPr>
  </w:style>
  <w:style w:type="table" w:styleId="a3">
    <w:name w:val="Table Grid"/>
    <w:basedOn w:val="a1"/>
    <w:uiPriority w:val="39"/>
    <w:rsid w:val="00C05A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130</Words>
  <Characters>743</Characters>
  <Application>Microsoft Office Word</Application>
  <DocSecurity>0</DocSecurity>
  <Lines>6</Lines>
  <Paragraphs>1</Paragraphs>
  <ScaleCrop>false</ScaleCrop>
  <Company>Microsoft</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2024-08-08T03:07:00Z</dcterms:created>
  <dcterms:modified xsi:type="dcterms:W3CDTF">2024-08-08T06:39:00Z</dcterms:modified>
</cp:coreProperties>
</file>