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15364" w14:textId="1C98C8C5" w:rsidR="00F84980" w:rsidRPr="00BA4BB0" w:rsidRDefault="00253338" w:rsidP="003B4AC4">
      <w:pPr>
        <w:spacing w:afterLines="50" w:after="156" w:line="560"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安徽省地方标准</w:t>
      </w:r>
      <w:r w:rsidR="006E36D7">
        <w:rPr>
          <w:rFonts w:ascii="方正小标宋简体" w:eastAsia="方正小标宋简体" w:hAnsi="方正小标宋简体" w:cs="方正小标宋简体" w:hint="eastAsia"/>
          <w:color w:val="000000"/>
          <w:sz w:val="44"/>
          <w:szCs w:val="44"/>
        </w:rPr>
        <w:t>编制说明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992"/>
        <w:gridCol w:w="2410"/>
        <w:gridCol w:w="1701"/>
        <w:gridCol w:w="992"/>
        <w:gridCol w:w="1607"/>
      </w:tblGrid>
      <w:tr w:rsidR="00F84980" w14:paraId="16F0848F" w14:textId="77777777" w:rsidTr="001C28A9">
        <w:trPr>
          <w:trHeight w:val="703"/>
        </w:trPr>
        <w:tc>
          <w:tcPr>
            <w:tcW w:w="1809" w:type="dxa"/>
            <w:gridSpan w:val="2"/>
            <w:vAlign w:val="center"/>
          </w:tcPr>
          <w:p w14:paraId="1E0D55AE" w14:textId="71A09C9E" w:rsidR="00F84980" w:rsidRDefault="006E36D7" w:rsidP="001C28A9">
            <w:pPr>
              <w:jc w:val="center"/>
              <w:rPr>
                <w:rFonts w:ascii="宋体" w:hAnsi="宋体" w:cs="宋体"/>
                <w:color w:val="000000"/>
                <w:sz w:val="24"/>
                <w:szCs w:val="24"/>
              </w:rPr>
            </w:pPr>
            <w:r>
              <w:rPr>
                <w:rFonts w:ascii="宋体" w:hAnsi="宋体" w:cs="宋体" w:hint="eastAsia"/>
                <w:color w:val="000000"/>
                <w:sz w:val="24"/>
                <w:szCs w:val="24"/>
              </w:rPr>
              <w:t>标准</w:t>
            </w:r>
            <w:r w:rsidR="00253338">
              <w:rPr>
                <w:rFonts w:ascii="宋体" w:hAnsi="宋体" w:cs="宋体" w:hint="eastAsia"/>
                <w:color w:val="000000"/>
                <w:sz w:val="24"/>
                <w:szCs w:val="24"/>
              </w:rPr>
              <w:t>名称</w:t>
            </w:r>
          </w:p>
        </w:tc>
        <w:tc>
          <w:tcPr>
            <w:tcW w:w="6710" w:type="dxa"/>
            <w:gridSpan w:val="4"/>
            <w:vAlign w:val="center"/>
          </w:tcPr>
          <w:p w14:paraId="009CB5A1" w14:textId="3A37AD7C" w:rsidR="00F84980" w:rsidRDefault="0052089C" w:rsidP="001C28A9">
            <w:pPr>
              <w:jc w:val="center"/>
              <w:rPr>
                <w:rFonts w:ascii="宋体" w:hAnsi="宋体" w:cs="宋体"/>
                <w:color w:val="FF0000"/>
                <w:sz w:val="24"/>
                <w:szCs w:val="24"/>
              </w:rPr>
            </w:pPr>
            <w:r w:rsidRPr="0052089C">
              <w:rPr>
                <w:rFonts w:ascii="宋体" w:hAnsi="宋体" w:cs="宋体" w:hint="eastAsia"/>
                <w:color w:val="000000"/>
                <w:sz w:val="24"/>
                <w:szCs w:val="24"/>
              </w:rPr>
              <w:t>区域医疗智慧急救协同平台</w:t>
            </w:r>
            <w:r w:rsidR="006E36D7">
              <w:rPr>
                <w:rFonts w:ascii="宋体" w:hAnsi="宋体" w:cs="宋体" w:hint="eastAsia"/>
                <w:color w:val="000000"/>
                <w:sz w:val="24"/>
                <w:szCs w:val="24"/>
              </w:rPr>
              <w:t>建设指南</w:t>
            </w:r>
          </w:p>
        </w:tc>
      </w:tr>
      <w:tr w:rsidR="006E36D7" w14:paraId="3FBA55A6" w14:textId="77777777" w:rsidTr="001C28A9">
        <w:trPr>
          <w:cantSplit/>
          <w:trHeight w:val="960"/>
        </w:trPr>
        <w:tc>
          <w:tcPr>
            <w:tcW w:w="1809" w:type="dxa"/>
            <w:gridSpan w:val="2"/>
            <w:vAlign w:val="center"/>
          </w:tcPr>
          <w:p w14:paraId="65001E53" w14:textId="77777777" w:rsidR="006E36D7" w:rsidRDefault="006E36D7" w:rsidP="001C28A9">
            <w:pPr>
              <w:jc w:val="center"/>
              <w:rPr>
                <w:rFonts w:ascii="宋体" w:hAnsi="宋体" w:cs="宋体"/>
                <w:color w:val="000000"/>
                <w:sz w:val="24"/>
                <w:szCs w:val="24"/>
              </w:rPr>
            </w:pPr>
            <w:r>
              <w:rPr>
                <w:rFonts w:ascii="宋体" w:hAnsi="宋体" w:cs="宋体" w:hint="eastAsia"/>
                <w:color w:val="000000"/>
                <w:sz w:val="24"/>
                <w:szCs w:val="24"/>
              </w:rPr>
              <w:t>任务来源</w:t>
            </w:r>
          </w:p>
          <w:p w14:paraId="17C05342" w14:textId="51C3A9E2" w:rsidR="006E36D7" w:rsidRDefault="006E36D7" w:rsidP="001C28A9">
            <w:pPr>
              <w:jc w:val="center"/>
              <w:rPr>
                <w:rFonts w:ascii="宋体" w:hAnsi="宋体" w:cs="宋体"/>
                <w:color w:val="000000"/>
                <w:sz w:val="24"/>
                <w:szCs w:val="24"/>
              </w:rPr>
            </w:pPr>
            <w:r>
              <w:rPr>
                <w:rFonts w:ascii="宋体" w:hAnsi="宋体" w:cs="宋体" w:hint="eastAsia"/>
                <w:color w:val="000000"/>
                <w:sz w:val="24"/>
                <w:szCs w:val="24"/>
              </w:rPr>
              <w:t>（项目计划号）</w:t>
            </w:r>
          </w:p>
        </w:tc>
        <w:tc>
          <w:tcPr>
            <w:tcW w:w="6710" w:type="dxa"/>
            <w:gridSpan w:val="4"/>
            <w:vAlign w:val="center"/>
          </w:tcPr>
          <w:p w14:paraId="7FE999B3" w14:textId="2D8B1D61" w:rsidR="006E36D7" w:rsidRDefault="00C1247A" w:rsidP="001C28A9">
            <w:pPr>
              <w:rPr>
                <w:rFonts w:ascii="宋体" w:hAnsi="宋体" w:cs="宋体"/>
                <w:color w:val="000000"/>
                <w:sz w:val="24"/>
                <w:szCs w:val="24"/>
              </w:rPr>
            </w:pPr>
            <w:r w:rsidRPr="00C1247A">
              <w:rPr>
                <w:rFonts w:ascii="宋体" w:hAnsi="宋体" w:cs="宋体" w:hint="eastAsia"/>
                <w:color w:val="000000"/>
                <w:sz w:val="24"/>
                <w:szCs w:val="24"/>
              </w:rPr>
              <w:t>《安徽省市场监督管理局关于下达2023年第二批安徽省地方标准制修订计划的通知》（</w:t>
            </w:r>
            <w:proofErr w:type="gramStart"/>
            <w:r w:rsidRPr="00C1247A">
              <w:rPr>
                <w:rFonts w:ascii="宋体" w:hAnsi="宋体" w:cs="宋体" w:hint="eastAsia"/>
                <w:color w:val="000000"/>
                <w:sz w:val="24"/>
                <w:szCs w:val="24"/>
              </w:rPr>
              <w:t>皖市监</w:t>
            </w:r>
            <w:proofErr w:type="gramEnd"/>
            <w:r w:rsidRPr="00C1247A">
              <w:rPr>
                <w:rFonts w:ascii="宋体" w:hAnsi="宋体" w:cs="宋体" w:hint="eastAsia"/>
                <w:color w:val="000000"/>
                <w:sz w:val="24"/>
                <w:szCs w:val="24"/>
              </w:rPr>
              <w:t>函</w:t>
            </w:r>
            <w:proofErr w:type="gramStart"/>
            <w:r w:rsidRPr="00C1247A">
              <w:rPr>
                <w:rFonts w:ascii="宋体" w:hAnsi="宋体" w:cs="宋体" w:hint="eastAsia"/>
                <w:color w:val="000000"/>
                <w:sz w:val="24"/>
                <w:szCs w:val="24"/>
              </w:rPr>
              <w:t>〔</w:t>
            </w:r>
            <w:proofErr w:type="gramEnd"/>
            <w:r w:rsidRPr="00C1247A">
              <w:rPr>
                <w:rFonts w:ascii="宋体" w:hAnsi="宋体" w:cs="宋体" w:hint="eastAsia"/>
                <w:color w:val="000000"/>
                <w:sz w:val="24"/>
                <w:szCs w:val="24"/>
              </w:rPr>
              <w:t>2023] 478号）</w:t>
            </w:r>
            <w:r>
              <w:rPr>
                <w:rFonts w:ascii="宋体" w:hAnsi="宋体" w:cs="宋体" w:hint="eastAsia"/>
                <w:color w:val="000000"/>
                <w:sz w:val="24"/>
                <w:szCs w:val="24"/>
              </w:rPr>
              <w:t>，项目计划号</w:t>
            </w:r>
            <w:r w:rsidRPr="00C1247A">
              <w:rPr>
                <w:rFonts w:ascii="宋体" w:hAnsi="宋体" w:cs="宋体"/>
                <w:color w:val="000000"/>
                <w:sz w:val="24"/>
                <w:szCs w:val="24"/>
              </w:rPr>
              <w:t>2023-2-164</w:t>
            </w:r>
            <w:r>
              <w:rPr>
                <w:rFonts w:ascii="宋体" w:hAnsi="宋体" w:cs="宋体" w:hint="eastAsia"/>
                <w:color w:val="000000"/>
                <w:sz w:val="24"/>
                <w:szCs w:val="24"/>
              </w:rPr>
              <w:t>。</w:t>
            </w:r>
          </w:p>
        </w:tc>
      </w:tr>
      <w:tr w:rsidR="00F84980" w14:paraId="410A3843" w14:textId="77777777" w:rsidTr="001C28A9">
        <w:trPr>
          <w:cantSplit/>
          <w:trHeight w:val="448"/>
        </w:trPr>
        <w:tc>
          <w:tcPr>
            <w:tcW w:w="1809" w:type="dxa"/>
            <w:gridSpan w:val="2"/>
            <w:vAlign w:val="center"/>
          </w:tcPr>
          <w:p w14:paraId="3670A106" w14:textId="77777777" w:rsidR="00F84980" w:rsidRDefault="006E36D7" w:rsidP="001C28A9">
            <w:pPr>
              <w:jc w:val="center"/>
              <w:rPr>
                <w:rFonts w:ascii="宋体" w:hAnsi="宋体" w:cs="宋体"/>
                <w:color w:val="000000"/>
                <w:sz w:val="24"/>
                <w:szCs w:val="24"/>
              </w:rPr>
            </w:pPr>
            <w:r>
              <w:rPr>
                <w:rFonts w:ascii="宋体" w:hAnsi="宋体" w:cs="宋体" w:hint="eastAsia"/>
                <w:color w:val="000000"/>
                <w:sz w:val="24"/>
                <w:szCs w:val="24"/>
              </w:rPr>
              <w:t>第一起草单位</w:t>
            </w:r>
          </w:p>
          <w:p w14:paraId="3D3F7DFE" w14:textId="02E0E42F" w:rsidR="006E36D7" w:rsidRDefault="006E36D7" w:rsidP="001C28A9">
            <w:pPr>
              <w:jc w:val="center"/>
              <w:rPr>
                <w:rFonts w:ascii="宋体" w:hAnsi="宋体" w:cs="宋体"/>
                <w:color w:val="000000"/>
                <w:sz w:val="24"/>
                <w:szCs w:val="24"/>
              </w:rPr>
            </w:pPr>
            <w:r>
              <w:rPr>
                <w:rFonts w:ascii="宋体" w:hAnsi="宋体" w:cs="宋体" w:hint="eastAsia"/>
                <w:color w:val="000000"/>
                <w:sz w:val="24"/>
                <w:szCs w:val="24"/>
              </w:rPr>
              <w:t>（盖章）</w:t>
            </w:r>
          </w:p>
        </w:tc>
        <w:tc>
          <w:tcPr>
            <w:tcW w:w="6710" w:type="dxa"/>
            <w:gridSpan w:val="4"/>
            <w:vAlign w:val="center"/>
          </w:tcPr>
          <w:p w14:paraId="47D13C7C" w14:textId="0198E8B9" w:rsidR="00F84980" w:rsidRDefault="006E36D7" w:rsidP="001C28A9">
            <w:pPr>
              <w:jc w:val="center"/>
              <w:rPr>
                <w:rFonts w:ascii="宋体" w:hAnsi="宋体" w:cs="宋体"/>
                <w:color w:val="000000"/>
                <w:sz w:val="24"/>
                <w:szCs w:val="24"/>
              </w:rPr>
            </w:pPr>
            <w:r>
              <w:rPr>
                <w:rFonts w:ascii="宋体" w:hAnsi="宋体" w:cs="宋体" w:hint="eastAsia"/>
                <w:color w:val="000000"/>
                <w:sz w:val="24"/>
                <w:szCs w:val="24"/>
              </w:rPr>
              <w:t>皖南医学院</w:t>
            </w:r>
          </w:p>
        </w:tc>
      </w:tr>
      <w:tr w:rsidR="00F84980" w14:paraId="530BC2F0" w14:textId="77777777" w:rsidTr="001C28A9">
        <w:trPr>
          <w:cantSplit/>
          <w:trHeight w:val="385"/>
        </w:trPr>
        <w:tc>
          <w:tcPr>
            <w:tcW w:w="1809" w:type="dxa"/>
            <w:gridSpan w:val="2"/>
            <w:vAlign w:val="center"/>
          </w:tcPr>
          <w:p w14:paraId="401D4CAA" w14:textId="53A7DE76" w:rsidR="00F84980" w:rsidRDefault="006E36D7" w:rsidP="001C28A9">
            <w:pPr>
              <w:jc w:val="center"/>
              <w:rPr>
                <w:rFonts w:ascii="宋体" w:hAnsi="宋体" w:cs="宋体"/>
                <w:color w:val="000000"/>
                <w:sz w:val="24"/>
                <w:szCs w:val="24"/>
              </w:rPr>
            </w:pPr>
            <w:r>
              <w:rPr>
                <w:rFonts w:ascii="宋体" w:hAnsi="宋体" w:cs="宋体" w:hint="eastAsia"/>
                <w:color w:val="000000"/>
                <w:sz w:val="24"/>
                <w:szCs w:val="24"/>
              </w:rPr>
              <w:t>单位地址</w:t>
            </w:r>
          </w:p>
        </w:tc>
        <w:tc>
          <w:tcPr>
            <w:tcW w:w="6710" w:type="dxa"/>
            <w:gridSpan w:val="4"/>
            <w:vAlign w:val="center"/>
          </w:tcPr>
          <w:p w14:paraId="3F12E5EE" w14:textId="0A1D8B51" w:rsidR="00F84980" w:rsidRDefault="00C1247A" w:rsidP="001C28A9">
            <w:pPr>
              <w:jc w:val="center"/>
              <w:rPr>
                <w:rFonts w:ascii="宋体" w:hAnsi="宋体" w:cs="宋体"/>
                <w:color w:val="000000"/>
                <w:sz w:val="24"/>
                <w:szCs w:val="24"/>
              </w:rPr>
            </w:pPr>
            <w:r w:rsidRPr="00C1247A">
              <w:rPr>
                <w:rFonts w:ascii="宋体" w:hAnsi="宋体" w:cs="宋体" w:hint="eastAsia"/>
                <w:color w:val="000000"/>
                <w:sz w:val="24"/>
                <w:szCs w:val="24"/>
              </w:rPr>
              <w:t>安徽省芜湖市高教园区文昌西路22号</w:t>
            </w:r>
          </w:p>
        </w:tc>
      </w:tr>
      <w:tr w:rsidR="006E36D7" w14:paraId="3415E183" w14:textId="77777777" w:rsidTr="001C28A9">
        <w:trPr>
          <w:cantSplit/>
          <w:trHeight w:val="385"/>
        </w:trPr>
        <w:tc>
          <w:tcPr>
            <w:tcW w:w="1809" w:type="dxa"/>
            <w:gridSpan w:val="2"/>
            <w:vAlign w:val="center"/>
          </w:tcPr>
          <w:p w14:paraId="24F5F020" w14:textId="5D53C972" w:rsidR="006E36D7" w:rsidRDefault="006E36D7" w:rsidP="001C28A9">
            <w:pPr>
              <w:jc w:val="center"/>
              <w:rPr>
                <w:rFonts w:ascii="宋体" w:hAnsi="宋体" w:cs="宋体"/>
                <w:color w:val="000000"/>
                <w:sz w:val="24"/>
                <w:szCs w:val="24"/>
              </w:rPr>
            </w:pPr>
            <w:r>
              <w:rPr>
                <w:rFonts w:ascii="宋体" w:hAnsi="宋体" w:cs="宋体" w:hint="eastAsia"/>
                <w:color w:val="000000"/>
                <w:sz w:val="24"/>
                <w:szCs w:val="24"/>
              </w:rPr>
              <w:t>参与起草单位</w:t>
            </w:r>
          </w:p>
        </w:tc>
        <w:tc>
          <w:tcPr>
            <w:tcW w:w="6710" w:type="dxa"/>
            <w:gridSpan w:val="4"/>
            <w:vAlign w:val="center"/>
          </w:tcPr>
          <w:p w14:paraId="0A09C6A2" w14:textId="331C0AFC" w:rsidR="00C1247A" w:rsidRDefault="005E3940" w:rsidP="001C28A9">
            <w:pPr>
              <w:rPr>
                <w:rFonts w:ascii="宋体" w:hAnsi="宋体" w:cs="宋体"/>
                <w:color w:val="000000"/>
                <w:sz w:val="24"/>
                <w:szCs w:val="24"/>
              </w:rPr>
            </w:pPr>
            <w:r w:rsidRPr="005E3940">
              <w:rPr>
                <w:rFonts w:ascii="宋体" w:hAnsi="宋体" w:cs="宋体" w:hint="eastAsia"/>
                <w:color w:val="000000"/>
                <w:sz w:val="24"/>
                <w:szCs w:val="24"/>
              </w:rPr>
              <w:t>皖南医学院</w:t>
            </w:r>
            <w:proofErr w:type="gramStart"/>
            <w:r w:rsidRPr="005E3940">
              <w:rPr>
                <w:rFonts w:ascii="宋体" w:hAnsi="宋体" w:cs="宋体" w:hint="eastAsia"/>
                <w:color w:val="000000"/>
                <w:sz w:val="24"/>
                <w:szCs w:val="24"/>
              </w:rPr>
              <w:t>弋</w:t>
            </w:r>
            <w:proofErr w:type="gramEnd"/>
            <w:r w:rsidRPr="005E3940">
              <w:rPr>
                <w:rFonts w:ascii="宋体" w:hAnsi="宋体" w:cs="宋体" w:hint="eastAsia"/>
                <w:color w:val="000000"/>
                <w:sz w:val="24"/>
                <w:szCs w:val="24"/>
              </w:rPr>
              <w:t>矶山医院、皖南医学院第二附属医院、芜湖市急救中心、马鞍山市紧急救援中心、</w:t>
            </w:r>
            <w:proofErr w:type="gramStart"/>
            <w:r w:rsidRPr="005E3940">
              <w:rPr>
                <w:rFonts w:ascii="宋体" w:hAnsi="宋体" w:cs="宋体" w:hint="eastAsia"/>
                <w:color w:val="000000"/>
                <w:sz w:val="24"/>
                <w:szCs w:val="24"/>
              </w:rPr>
              <w:t>宣城市</w:t>
            </w:r>
            <w:proofErr w:type="gramEnd"/>
            <w:r w:rsidRPr="005E3940">
              <w:rPr>
                <w:rFonts w:ascii="宋体" w:hAnsi="宋体" w:cs="宋体" w:hint="eastAsia"/>
                <w:color w:val="000000"/>
                <w:sz w:val="24"/>
                <w:szCs w:val="24"/>
              </w:rPr>
              <w:t>医疗急救中心、</w:t>
            </w:r>
            <w:proofErr w:type="gramStart"/>
            <w:r w:rsidRPr="005E3940">
              <w:rPr>
                <w:rFonts w:ascii="宋体" w:hAnsi="宋体" w:cs="宋体" w:hint="eastAsia"/>
                <w:color w:val="000000"/>
                <w:sz w:val="24"/>
                <w:szCs w:val="24"/>
              </w:rPr>
              <w:t>池州市</w:t>
            </w:r>
            <w:proofErr w:type="gramEnd"/>
            <w:r w:rsidRPr="005E3940">
              <w:rPr>
                <w:rFonts w:ascii="宋体" w:hAnsi="宋体" w:cs="宋体" w:hint="eastAsia"/>
                <w:color w:val="000000"/>
                <w:sz w:val="24"/>
                <w:szCs w:val="24"/>
              </w:rPr>
              <w:t>人民医院、</w:t>
            </w:r>
            <w:proofErr w:type="gramStart"/>
            <w:r w:rsidRPr="005E3940">
              <w:rPr>
                <w:rFonts w:ascii="宋体" w:hAnsi="宋体" w:cs="宋体" w:hint="eastAsia"/>
                <w:color w:val="000000"/>
                <w:sz w:val="24"/>
                <w:szCs w:val="24"/>
              </w:rPr>
              <w:t>宣城市</w:t>
            </w:r>
            <w:proofErr w:type="gramEnd"/>
            <w:r w:rsidRPr="005E3940">
              <w:rPr>
                <w:rFonts w:ascii="宋体" w:hAnsi="宋体" w:cs="宋体" w:hint="eastAsia"/>
                <w:color w:val="000000"/>
                <w:sz w:val="24"/>
                <w:szCs w:val="24"/>
              </w:rPr>
              <w:t>人民医院、马鞍山市人民医院、</w:t>
            </w:r>
            <w:proofErr w:type="gramStart"/>
            <w:r w:rsidRPr="005E3940">
              <w:rPr>
                <w:rFonts w:ascii="宋体" w:hAnsi="宋体" w:cs="宋体" w:hint="eastAsia"/>
                <w:color w:val="000000"/>
                <w:sz w:val="24"/>
                <w:szCs w:val="24"/>
              </w:rPr>
              <w:t>池州市</w:t>
            </w:r>
            <w:proofErr w:type="gramEnd"/>
            <w:r w:rsidRPr="005E3940">
              <w:rPr>
                <w:rFonts w:ascii="宋体" w:hAnsi="宋体" w:cs="宋体" w:hint="eastAsia"/>
                <w:color w:val="000000"/>
                <w:sz w:val="24"/>
                <w:szCs w:val="24"/>
              </w:rPr>
              <w:t>紧急救援中心</w:t>
            </w:r>
          </w:p>
        </w:tc>
      </w:tr>
      <w:tr w:rsidR="001C28A9" w14:paraId="61005C31" w14:textId="77777777" w:rsidTr="001C28A9">
        <w:trPr>
          <w:trHeight w:val="491"/>
        </w:trPr>
        <w:tc>
          <w:tcPr>
            <w:tcW w:w="8519" w:type="dxa"/>
            <w:gridSpan w:val="6"/>
            <w:vAlign w:val="center"/>
          </w:tcPr>
          <w:p w14:paraId="20B4F8CC" w14:textId="77777777" w:rsidR="001C28A9" w:rsidRDefault="001C28A9" w:rsidP="001C28A9">
            <w:pPr>
              <w:ind w:firstLineChars="100" w:firstLine="241"/>
              <w:jc w:val="center"/>
              <w:rPr>
                <w:rFonts w:ascii="宋体" w:hAnsi="宋体" w:cs="宋体"/>
                <w:b/>
                <w:bCs/>
                <w:color w:val="000000"/>
                <w:sz w:val="24"/>
                <w:szCs w:val="24"/>
              </w:rPr>
            </w:pPr>
            <w:r>
              <w:rPr>
                <w:rFonts w:ascii="宋体" w:hAnsi="宋体" w:cs="宋体" w:hint="eastAsia"/>
                <w:b/>
                <w:bCs/>
                <w:color w:val="000000"/>
                <w:sz w:val="24"/>
                <w:szCs w:val="24"/>
              </w:rPr>
              <w:t>标准起草人</w:t>
            </w:r>
          </w:p>
          <w:p w14:paraId="222ADA2B" w14:textId="2E6FE95D" w:rsidR="001C28A9" w:rsidRPr="006E36D7" w:rsidRDefault="001C28A9" w:rsidP="001C28A9">
            <w:pPr>
              <w:ind w:firstLineChars="100" w:firstLine="241"/>
              <w:jc w:val="center"/>
              <w:rPr>
                <w:rFonts w:ascii="宋体" w:hAnsi="宋体" w:cs="宋体"/>
                <w:b/>
                <w:bCs/>
                <w:color w:val="000000"/>
                <w:sz w:val="24"/>
                <w:szCs w:val="24"/>
              </w:rPr>
            </w:pPr>
            <w:r>
              <w:rPr>
                <w:rFonts w:ascii="宋体" w:hAnsi="宋体" w:cs="宋体" w:hint="eastAsia"/>
                <w:b/>
                <w:bCs/>
                <w:color w:val="000000"/>
                <w:sz w:val="24"/>
                <w:szCs w:val="24"/>
              </w:rPr>
              <w:t>（全部起草人，应该与标准文本前言中起草人排序一致）</w:t>
            </w:r>
          </w:p>
        </w:tc>
      </w:tr>
      <w:tr w:rsidR="001C28A9" w14:paraId="117FDF0D" w14:textId="77777777" w:rsidTr="007531C0">
        <w:trPr>
          <w:trHeight w:val="55"/>
        </w:trPr>
        <w:tc>
          <w:tcPr>
            <w:tcW w:w="817" w:type="dxa"/>
            <w:vAlign w:val="center"/>
          </w:tcPr>
          <w:p w14:paraId="0C8410AA" w14:textId="1580D50E" w:rsidR="001C28A9" w:rsidRPr="001C28A9" w:rsidRDefault="001C28A9" w:rsidP="001C28A9">
            <w:pPr>
              <w:jc w:val="center"/>
              <w:rPr>
                <w:rFonts w:ascii="宋体" w:hAnsi="宋体" w:cs="宋体"/>
                <w:b/>
                <w:bCs/>
                <w:color w:val="000000"/>
                <w:sz w:val="24"/>
                <w:szCs w:val="24"/>
              </w:rPr>
            </w:pPr>
            <w:r>
              <w:rPr>
                <w:rFonts w:ascii="宋体" w:hAnsi="宋体" w:cs="宋体" w:hint="eastAsia"/>
                <w:b/>
                <w:bCs/>
                <w:color w:val="000000"/>
                <w:sz w:val="24"/>
                <w:szCs w:val="24"/>
              </w:rPr>
              <w:t>序号</w:t>
            </w:r>
          </w:p>
        </w:tc>
        <w:tc>
          <w:tcPr>
            <w:tcW w:w="992" w:type="dxa"/>
            <w:vAlign w:val="center"/>
          </w:tcPr>
          <w:p w14:paraId="41800D91" w14:textId="52136894" w:rsidR="001C28A9" w:rsidRPr="001C28A9" w:rsidRDefault="001C28A9" w:rsidP="001C28A9">
            <w:pPr>
              <w:jc w:val="center"/>
              <w:rPr>
                <w:rFonts w:ascii="宋体" w:hAnsi="宋体" w:cs="宋体"/>
                <w:b/>
                <w:bCs/>
                <w:color w:val="000000"/>
                <w:sz w:val="24"/>
                <w:szCs w:val="24"/>
              </w:rPr>
            </w:pPr>
            <w:r>
              <w:rPr>
                <w:rFonts w:ascii="宋体" w:hAnsi="宋体" w:cs="宋体" w:hint="eastAsia"/>
                <w:b/>
                <w:bCs/>
                <w:color w:val="000000"/>
                <w:sz w:val="24"/>
                <w:szCs w:val="24"/>
              </w:rPr>
              <w:t>姓名</w:t>
            </w:r>
          </w:p>
        </w:tc>
        <w:tc>
          <w:tcPr>
            <w:tcW w:w="2410" w:type="dxa"/>
            <w:vAlign w:val="center"/>
          </w:tcPr>
          <w:p w14:paraId="68955C46" w14:textId="6521C15F" w:rsidR="001C28A9" w:rsidRPr="001C28A9" w:rsidRDefault="001C28A9" w:rsidP="001C28A9">
            <w:pPr>
              <w:jc w:val="center"/>
              <w:rPr>
                <w:rFonts w:ascii="宋体" w:hAnsi="宋体" w:cs="宋体"/>
                <w:b/>
                <w:bCs/>
                <w:color w:val="000000"/>
                <w:sz w:val="24"/>
                <w:szCs w:val="24"/>
              </w:rPr>
            </w:pPr>
            <w:r>
              <w:rPr>
                <w:rFonts w:ascii="宋体" w:hAnsi="宋体" w:cs="宋体" w:hint="eastAsia"/>
                <w:b/>
                <w:bCs/>
                <w:color w:val="000000"/>
                <w:sz w:val="24"/>
                <w:szCs w:val="24"/>
              </w:rPr>
              <w:t>单位</w:t>
            </w:r>
          </w:p>
        </w:tc>
        <w:tc>
          <w:tcPr>
            <w:tcW w:w="1701" w:type="dxa"/>
            <w:vAlign w:val="center"/>
          </w:tcPr>
          <w:p w14:paraId="4501D926" w14:textId="71794B68" w:rsidR="001C28A9" w:rsidRPr="001C28A9" w:rsidRDefault="001C28A9" w:rsidP="001C28A9">
            <w:pPr>
              <w:jc w:val="center"/>
              <w:rPr>
                <w:rFonts w:ascii="宋体" w:hAnsi="宋体" w:cs="宋体"/>
                <w:b/>
                <w:bCs/>
                <w:color w:val="000000"/>
                <w:sz w:val="24"/>
                <w:szCs w:val="24"/>
              </w:rPr>
            </w:pPr>
            <w:r>
              <w:rPr>
                <w:rFonts w:ascii="宋体" w:hAnsi="宋体" w:cs="宋体" w:hint="eastAsia"/>
                <w:b/>
                <w:bCs/>
                <w:color w:val="000000"/>
                <w:sz w:val="24"/>
                <w:szCs w:val="24"/>
              </w:rPr>
              <w:t xml:space="preserve">职务 </w:t>
            </w:r>
          </w:p>
        </w:tc>
        <w:tc>
          <w:tcPr>
            <w:tcW w:w="992" w:type="dxa"/>
            <w:vAlign w:val="center"/>
          </w:tcPr>
          <w:p w14:paraId="72F459F9" w14:textId="353931BC" w:rsidR="001C28A9" w:rsidRPr="001C28A9" w:rsidRDefault="001C28A9" w:rsidP="001C28A9">
            <w:pPr>
              <w:jc w:val="center"/>
              <w:rPr>
                <w:rFonts w:ascii="宋体" w:hAnsi="宋体" w:cs="宋体"/>
                <w:b/>
                <w:bCs/>
                <w:color w:val="000000"/>
                <w:sz w:val="24"/>
                <w:szCs w:val="24"/>
              </w:rPr>
            </w:pPr>
            <w:r>
              <w:rPr>
                <w:rFonts w:ascii="宋体" w:hAnsi="宋体" w:cs="宋体" w:hint="eastAsia"/>
                <w:b/>
                <w:bCs/>
                <w:color w:val="000000"/>
                <w:sz w:val="24"/>
                <w:szCs w:val="24"/>
              </w:rPr>
              <w:t>职称</w:t>
            </w:r>
          </w:p>
        </w:tc>
        <w:tc>
          <w:tcPr>
            <w:tcW w:w="1607" w:type="dxa"/>
            <w:vAlign w:val="center"/>
          </w:tcPr>
          <w:p w14:paraId="7C52D9F1" w14:textId="6E35CBA4" w:rsidR="001C28A9" w:rsidRPr="001C28A9" w:rsidRDefault="001C28A9" w:rsidP="001C28A9">
            <w:pPr>
              <w:jc w:val="center"/>
              <w:rPr>
                <w:rFonts w:ascii="宋体" w:hAnsi="宋体" w:cs="宋体"/>
                <w:b/>
                <w:bCs/>
                <w:color w:val="000000"/>
                <w:sz w:val="24"/>
                <w:szCs w:val="24"/>
              </w:rPr>
            </w:pPr>
            <w:r>
              <w:rPr>
                <w:rFonts w:ascii="宋体" w:hAnsi="宋体" w:cs="宋体" w:hint="eastAsia"/>
                <w:b/>
                <w:bCs/>
                <w:color w:val="000000"/>
                <w:sz w:val="24"/>
                <w:szCs w:val="24"/>
              </w:rPr>
              <w:t>电话</w:t>
            </w:r>
          </w:p>
        </w:tc>
      </w:tr>
      <w:tr w:rsidR="001C28A9" w14:paraId="18499E45" w14:textId="77777777" w:rsidTr="007531C0">
        <w:trPr>
          <w:trHeight w:val="55"/>
        </w:trPr>
        <w:tc>
          <w:tcPr>
            <w:tcW w:w="817" w:type="dxa"/>
            <w:vAlign w:val="center"/>
          </w:tcPr>
          <w:p w14:paraId="52F38EC6" w14:textId="092FE776" w:rsidR="001C28A9" w:rsidRPr="001C28A9" w:rsidRDefault="001C28A9" w:rsidP="001C28A9">
            <w:pPr>
              <w:jc w:val="center"/>
              <w:rPr>
                <w:rFonts w:ascii="宋体" w:hAnsi="宋体" w:cs="宋体"/>
                <w:color w:val="000000"/>
                <w:sz w:val="24"/>
                <w:szCs w:val="24"/>
              </w:rPr>
            </w:pPr>
            <w:r w:rsidRPr="001C28A9">
              <w:rPr>
                <w:rFonts w:ascii="宋体" w:hAnsi="宋体" w:cs="宋体" w:hint="eastAsia"/>
                <w:color w:val="000000"/>
                <w:sz w:val="24"/>
                <w:szCs w:val="24"/>
              </w:rPr>
              <w:t>1</w:t>
            </w:r>
          </w:p>
        </w:tc>
        <w:tc>
          <w:tcPr>
            <w:tcW w:w="992" w:type="dxa"/>
            <w:vAlign w:val="center"/>
          </w:tcPr>
          <w:p w14:paraId="64B911BA" w14:textId="1E9C61EE" w:rsidR="001C28A9" w:rsidRPr="001C28A9" w:rsidRDefault="001C28A9" w:rsidP="001C28A9">
            <w:pPr>
              <w:jc w:val="center"/>
              <w:rPr>
                <w:rFonts w:ascii="宋体" w:hAnsi="宋体" w:cs="宋体"/>
                <w:color w:val="000000"/>
                <w:sz w:val="24"/>
                <w:szCs w:val="24"/>
              </w:rPr>
            </w:pPr>
            <w:r w:rsidRPr="001C28A9">
              <w:rPr>
                <w:rFonts w:ascii="宋体" w:hAnsi="宋体" w:cs="宋体" w:hint="eastAsia"/>
                <w:color w:val="000000"/>
                <w:sz w:val="24"/>
                <w:szCs w:val="24"/>
              </w:rPr>
              <w:t>叶明全</w:t>
            </w:r>
          </w:p>
        </w:tc>
        <w:tc>
          <w:tcPr>
            <w:tcW w:w="2410" w:type="dxa"/>
            <w:vAlign w:val="center"/>
          </w:tcPr>
          <w:p w14:paraId="2AE9F792" w14:textId="6DA04AF7" w:rsidR="001C28A9" w:rsidRPr="001C28A9" w:rsidRDefault="001C28A9" w:rsidP="001C28A9">
            <w:pPr>
              <w:jc w:val="center"/>
              <w:rPr>
                <w:rFonts w:ascii="宋体" w:hAnsi="宋体" w:cs="宋体"/>
                <w:color w:val="000000"/>
                <w:sz w:val="24"/>
                <w:szCs w:val="24"/>
              </w:rPr>
            </w:pPr>
            <w:r>
              <w:rPr>
                <w:rFonts w:ascii="宋体" w:hAnsi="宋体" w:cs="宋体" w:hint="eastAsia"/>
                <w:color w:val="000000"/>
                <w:sz w:val="24"/>
                <w:szCs w:val="24"/>
              </w:rPr>
              <w:t>皖南医学院</w:t>
            </w:r>
          </w:p>
        </w:tc>
        <w:tc>
          <w:tcPr>
            <w:tcW w:w="1701" w:type="dxa"/>
            <w:vAlign w:val="center"/>
          </w:tcPr>
          <w:p w14:paraId="72E8656C" w14:textId="77777777" w:rsidR="00416AD7" w:rsidRDefault="001C28A9" w:rsidP="001C28A9">
            <w:pPr>
              <w:jc w:val="center"/>
              <w:rPr>
                <w:rFonts w:ascii="宋体" w:hAnsi="宋体" w:cs="宋体"/>
                <w:color w:val="000000"/>
                <w:sz w:val="24"/>
                <w:szCs w:val="24"/>
              </w:rPr>
            </w:pPr>
            <w:r>
              <w:rPr>
                <w:rFonts w:ascii="宋体" w:hAnsi="宋体" w:cs="宋体" w:hint="eastAsia"/>
                <w:color w:val="000000"/>
                <w:sz w:val="24"/>
                <w:szCs w:val="24"/>
              </w:rPr>
              <w:t>医学信息学院</w:t>
            </w:r>
          </w:p>
          <w:p w14:paraId="6CCB5E33" w14:textId="0DE70646" w:rsidR="001C28A9" w:rsidRPr="001C28A9" w:rsidRDefault="001C28A9" w:rsidP="001C28A9">
            <w:pPr>
              <w:jc w:val="center"/>
              <w:rPr>
                <w:rFonts w:ascii="宋体" w:hAnsi="宋体" w:cs="宋体"/>
                <w:color w:val="000000"/>
                <w:sz w:val="24"/>
                <w:szCs w:val="24"/>
              </w:rPr>
            </w:pPr>
            <w:r>
              <w:rPr>
                <w:rFonts w:ascii="宋体" w:hAnsi="宋体" w:cs="宋体" w:hint="eastAsia"/>
                <w:color w:val="000000"/>
                <w:sz w:val="24"/>
                <w:szCs w:val="24"/>
              </w:rPr>
              <w:t>副院长</w:t>
            </w:r>
          </w:p>
        </w:tc>
        <w:tc>
          <w:tcPr>
            <w:tcW w:w="992" w:type="dxa"/>
            <w:vAlign w:val="center"/>
          </w:tcPr>
          <w:p w14:paraId="50E9B347" w14:textId="3CF550F4" w:rsidR="001C28A9" w:rsidRPr="001C28A9" w:rsidRDefault="001C28A9" w:rsidP="001C28A9">
            <w:pPr>
              <w:jc w:val="center"/>
              <w:rPr>
                <w:rFonts w:ascii="宋体" w:hAnsi="宋体" w:cs="宋体"/>
                <w:color w:val="000000"/>
                <w:sz w:val="24"/>
                <w:szCs w:val="24"/>
              </w:rPr>
            </w:pPr>
            <w:r>
              <w:rPr>
                <w:rFonts w:ascii="宋体" w:hAnsi="宋体" w:cs="宋体" w:hint="eastAsia"/>
                <w:color w:val="000000"/>
                <w:sz w:val="24"/>
                <w:szCs w:val="24"/>
              </w:rPr>
              <w:t>教授</w:t>
            </w:r>
          </w:p>
        </w:tc>
        <w:tc>
          <w:tcPr>
            <w:tcW w:w="1607" w:type="dxa"/>
            <w:vAlign w:val="center"/>
          </w:tcPr>
          <w:p w14:paraId="7F69C8CF" w14:textId="1771BA3F" w:rsidR="001C28A9" w:rsidRPr="001C28A9" w:rsidRDefault="003E0107" w:rsidP="001C28A9">
            <w:pPr>
              <w:jc w:val="center"/>
              <w:rPr>
                <w:rFonts w:ascii="宋体" w:hAnsi="宋体" w:cs="宋体"/>
                <w:color w:val="000000"/>
                <w:sz w:val="24"/>
                <w:szCs w:val="24"/>
              </w:rPr>
            </w:pPr>
            <w:r>
              <w:rPr>
                <w:rFonts w:ascii="宋体" w:hAnsi="宋体" w:cs="宋体" w:hint="eastAsia"/>
                <w:color w:val="000000"/>
                <w:sz w:val="24"/>
                <w:szCs w:val="24"/>
              </w:rPr>
              <w:t>13956155965</w:t>
            </w:r>
          </w:p>
        </w:tc>
      </w:tr>
      <w:tr w:rsidR="001C28A9" w14:paraId="2BFF0FB4" w14:textId="77777777" w:rsidTr="007531C0">
        <w:trPr>
          <w:trHeight w:val="55"/>
        </w:trPr>
        <w:tc>
          <w:tcPr>
            <w:tcW w:w="817" w:type="dxa"/>
            <w:vAlign w:val="center"/>
          </w:tcPr>
          <w:p w14:paraId="49868060" w14:textId="0DCF5FEE" w:rsidR="001C28A9" w:rsidRPr="001C28A9" w:rsidRDefault="001C28A9" w:rsidP="001C28A9">
            <w:pPr>
              <w:jc w:val="center"/>
              <w:rPr>
                <w:rFonts w:ascii="宋体" w:hAnsi="宋体" w:cs="宋体"/>
                <w:color w:val="000000"/>
                <w:sz w:val="24"/>
                <w:szCs w:val="24"/>
              </w:rPr>
            </w:pPr>
            <w:r w:rsidRPr="001C28A9">
              <w:rPr>
                <w:rFonts w:ascii="宋体" w:hAnsi="宋体" w:cs="宋体" w:hint="eastAsia"/>
                <w:color w:val="000000"/>
                <w:sz w:val="24"/>
                <w:szCs w:val="24"/>
              </w:rPr>
              <w:t>2</w:t>
            </w:r>
          </w:p>
        </w:tc>
        <w:tc>
          <w:tcPr>
            <w:tcW w:w="992" w:type="dxa"/>
            <w:vAlign w:val="center"/>
          </w:tcPr>
          <w:p w14:paraId="47F7B2D3" w14:textId="5E44E59D" w:rsidR="001C28A9" w:rsidRPr="001C28A9" w:rsidRDefault="001C28A9" w:rsidP="001C28A9">
            <w:pPr>
              <w:jc w:val="center"/>
              <w:rPr>
                <w:rFonts w:ascii="宋体" w:hAnsi="宋体" w:cs="宋体"/>
                <w:color w:val="000000"/>
                <w:sz w:val="24"/>
                <w:szCs w:val="24"/>
              </w:rPr>
            </w:pPr>
            <w:proofErr w:type="gramStart"/>
            <w:r w:rsidRPr="001C28A9">
              <w:rPr>
                <w:rFonts w:ascii="宋体" w:hAnsi="宋体" w:cs="宋体" w:hint="eastAsia"/>
                <w:color w:val="000000"/>
                <w:sz w:val="24"/>
                <w:szCs w:val="24"/>
              </w:rPr>
              <w:t>姜小敢</w:t>
            </w:r>
            <w:proofErr w:type="gramEnd"/>
          </w:p>
        </w:tc>
        <w:tc>
          <w:tcPr>
            <w:tcW w:w="2410" w:type="dxa"/>
            <w:vAlign w:val="center"/>
          </w:tcPr>
          <w:p w14:paraId="04941B3A" w14:textId="0A402A2A" w:rsidR="001C28A9" w:rsidRPr="001C28A9" w:rsidRDefault="001C28A9" w:rsidP="001C28A9">
            <w:pPr>
              <w:jc w:val="center"/>
              <w:rPr>
                <w:rFonts w:ascii="宋体" w:hAnsi="宋体" w:cs="宋体"/>
                <w:color w:val="000000"/>
                <w:sz w:val="24"/>
                <w:szCs w:val="24"/>
              </w:rPr>
            </w:pPr>
            <w:r w:rsidRPr="005E3940">
              <w:rPr>
                <w:rFonts w:ascii="宋体" w:hAnsi="宋体" w:cs="宋体" w:hint="eastAsia"/>
                <w:color w:val="000000"/>
                <w:sz w:val="24"/>
                <w:szCs w:val="24"/>
              </w:rPr>
              <w:t>皖南医学院</w:t>
            </w:r>
            <w:proofErr w:type="gramStart"/>
            <w:r w:rsidRPr="005E3940">
              <w:rPr>
                <w:rFonts w:ascii="宋体" w:hAnsi="宋体" w:cs="宋体" w:hint="eastAsia"/>
                <w:color w:val="000000"/>
                <w:sz w:val="24"/>
                <w:szCs w:val="24"/>
              </w:rPr>
              <w:t>弋</w:t>
            </w:r>
            <w:proofErr w:type="gramEnd"/>
            <w:r w:rsidRPr="005E3940">
              <w:rPr>
                <w:rFonts w:ascii="宋体" w:hAnsi="宋体" w:cs="宋体" w:hint="eastAsia"/>
                <w:color w:val="000000"/>
                <w:sz w:val="24"/>
                <w:szCs w:val="24"/>
              </w:rPr>
              <w:t>矶山医院</w:t>
            </w:r>
          </w:p>
        </w:tc>
        <w:tc>
          <w:tcPr>
            <w:tcW w:w="1701" w:type="dxa"/>
            <w:vAlign w:val="center"/>
          </w:tcPr>
          <w:p w14:paraId="40E539FD" w14:textId="37B27D73" w:rsidR="001C28A9" w:rsidRPr="001C28A9" w:rsidRDefault="001C28A9" w:rsidP="001C28A9">
            <w:pPr>
              <w:jc w:val="center"/>
              <w:rPr>
                <w:rFonts w:ascii="宋体" w:hAnsi="宋体" w:cs="宋体"/>
                <w:color w:val="000000"/>
                <w:sz w:val="24"/>
                <w:szCs w:val="24"/>
              </w:rPr>
            </w:pPr>
            <w:r>
              <w:rPr>
                <w:rFonts w:ascii="宋体" w:hAnsi="宋体" w:cs="宋体" w:hint="eastAsia"/>
                <w:color w:val="000000"/>
                <w:sz w:val="24"/>
                <w:szCs w:val="24"/>
              </w:rPr>
              <w:t>副院长</w:t>
            </w:r>
          </w:p>
        </w:tc>
        <w:tc>
          <w:tcPr>
            <w:tcW w:w="992" w:type="dxa"/>
            <w:vAlign w:val="center"/>
          </w:tcPr>
          <w:p w14:paraId="729C9B31" w14:textId="77777777" w:rsidR="00FD12A1" w:rsidRDefault="001C28A9" w:rsidP="001C28A9">
            <w:pPr>
              <w:jc w:val="center"/>
              <w:rPr>
                <w:rFonts w:ascii="宋体" w:hAnsi="宋体" w:cs="宋体"/>
                <w:color w:val="000000"/>
                <w:sz w:val="24"/>
                <w:szCs w:val="24"/>
              </w:rPr>
            </w:pPr>
            <w:r>
              <w:rPr>
                <w:rFonts w:ascii="宋体" w:hAnsi="宋体" w:cs="宋体" w:hint="eastAsia"/>
                <w:color w:val="000000"/>
                <w:sz w:val="24"/>
                <w:szCs w:val="24"/>
              </w:rPr>
              <w:t>主任</w:t>
            </w:r>
          </w:p>
          <w:p w14:paraId="34EE8869" w14:textId="56F0E561" w:rsidR="001C28A9" w:rsidRPr="001C28A9" w:rsidRDefault="001C28A9" w:rsidP="001C28A9">
            <w:pPr>
              <w:jc w:val="center"/>
              <w:rPr>
                <w:rFonts w:ascii="宋体" w:hAnsi="宋体" w:cs="宋体"/>
                <w:color w:val="000000"/>
                <w:sz w:val="24"/>
                <w:szCs w:val="24"/>
              </w:rPr>
            </w:pPr>
            <w:r>
              <w:rPr>
                <w:rFonts w:ascii="宋体" w:hAnsi="宋体" w:cs="宋体" w:hint="eastAsia"/>
                <w:color w:val="000000"/>
                <w:sz w:val="24"/>
                <w:szCs w:val="24"/>
              </w:rPr>
              <w:t>医师</w:t>
            </w:r>
          </w:p>
        </w:tc>
        <w:tc>
          <w:tcPr>
            <w:tcW w:w="1607" w:type="dxa"/>
            <w:vAlign w:val="center"/>
          </w:tcPr>
          <w:p w14:paraId="5B49744A" w14:textId="03129E74" w:rsidR="001C28A9" w:rsidRPr="001C28A9" w:rsidRDefault="00416AD7" w:rsidP="001C28A9">
            <w:pPr>
              <w:jc w:val="center"/>
              <w:rPr>
                <w:rFonts w:ascii="宋体" w:hAnsi="宋体" w:cs="宋体"/>
                <w:color w:val="000000"/>
                <w:sz w:val="24"/>
                <w:szCs w:val="24"/>
              </w:rPr>
            </w:pPr>
            <w:r w:rsidRPr="00416AD7">
              <w:rPr>
                <w:rFonts w:ascii="宋体" w:hAnsi="宋体" w:cs="宋体"/>
                <w:color w:val="000000"/>
                <w:sz w:val="24"/>
                <w:szCs w:val="24"/>
              </w:rPr>
              <w:t>13615534199</w:t>
            </w:r>
          </w:p>
        </w:tc>
      </w:tr>
      <w:tr w:rsidR="001C28A9" w14:paraId="6A01B073" w14:textId="77777777" w:rsidTr="007531C0">
        <w:trPr>
          <w:trHeight w:val="55"/>
        </w:trPr>
        <w:tc>
          <w:tcPr>
            <w:tcW w:w="817" w:type="dxa"/>
            <w:vAlign w:val="center"/>
          </w:tcPr>
          <w:p w14:paraId="4FECAC29" w14:textId="679FDA91" w:rsidR="001C28A9" w:rsidRPr="001C28A9" w:rsidRDefault="001C28A9" w:rsidP="001C28A9">
            <w:pPr>
              <w:jc w:val="center"/>
              <w:rPr>
                <w:rFonts w:ascii="宋体" w:hAnsi="宋体" w:cs="宋体"/>
                <w:color w:val="000000"/>
                <w:sz w:val="24"/>
                <w:szCs w:val="24"/>
              </w:rPr>
            </w:pPr>
            <w:r w:rsidRPr="001C28A9">
              <w:rPr>
                <w:rFonts w:ascii="宋体" w:hAnsi="宋体" w:cs="宋体" w:hint="eastAsia"/>
                <w:color w:val="000000"/>
                <w:sz w:val="24"/>
                <w:szCs w:val="24"/>
              </w:rPr>
              <w:t>3</w:t>
            </w:r>
          </w:p>
        </w:tc>
        <w:tc>
          <w:tcPr>
            <w:tcW w:w="992" w:type="dxa"/>
            <w:vAlign w:val="center"/>
          </w:tcPr>
          <w:p w14:paraId="45957A6D" w14:textId="3089C9A6" w:rsidR="001C28A9" w:rsidRPr="001C28A9" w:rsidRDefault="001C28A9" w:rsidP="001C28A9">
            <w:pPr>
              <w:jc w:val="center"/>
              <w:rPr>
                <w:rFonts w:ascii="宋体" w:hAnsi="宋体" w:cs="宋体"/>
                <w:color w:val="000000"/>
                <w:sz w:val="24"/>
                <w:szCs w:val="24"/>
              </w:rPr>
            </w:pPr>
            <w:r>
              <w:rPr>
                <w:rFonts w:ascii="宋体" w:hAnsi="宋体" w:cs="宋体" w:hint="eastAsia"/>
                <w:color w:val="000000"/>
                <w:sz w:val="24"/>
                <w:szCs w:val="24"/>
              </w:rPr>
              <w:t>姚卫东</w:t>
            </w:r>
          </w:p>
        </w:tc>
        <w:tc>
          <w:tcPr>
            <w:tcW w:w="2410" w:type="dxa"/>
            <w:vAlign w:val="center"/>
          </w:tcPr>
          <w:p w14:paraId="1286747A" w14:textId="0A9F1F7C" w:rsidR="001C28A9" w:rsidRPr="001C28A9" w:rsidRDefault="001C28A9" w:rsidP="001C28A9">
            <w:pPr>
              <w:jc w:val="center"/>
              <w:rPr>
                <w:rFonts w:ascii="宋体" w:hAnsi="宋体" w:cs="宋体"/>
                <w:color w:val="000000"/>
                <w:sz w:val="24"/>
                <w:szCs w:val="24"/>
              </w:rPr>
            </w:pPr>
            <w:r w:rsidRPr="005E3940">
              <w:rPr>
                <w:rFonts w:ascii="宋体" w:hAnsi="宋体" w:cs="宋体" w:hint="eastAsia"/>
                <w:color w:val="000000"/>
                <w:sz w:val="24"/>
                <w:szCs w:val="24"/>
              </w:rPr>
              <w:t>皖南医学院</w:t>
            </w:r>
            <w:proofErr w:type="gramStart"/>
            <w:r w:rsidRPr="005E3940">
              <w:rPr>
                <w:rFonts w:ascii="宋体" w:hAnsi="宋体" w:cs="宋体" w:hint="eastAsia"/>
                <w:color w:val="000000"/>
                <w:sz w:val="24"/>
                <w:szCs w:val="24"/>
              </w:rPr>
              <w:t>弋</w:t>
            </w:r>
            <w:proofErr w:type="gramEnd"/>
            <w:r w:rsidRPr="005E3940">
              <w:rPr>
                <w:rFonts w:ascii="宋体" w:hAnsi="宋体" w:cs="宋体" w:hint="eastAsia"/>
                <w:color w:val="000000"/>
                <w:sz w:val="24"/>
                <w:szCs w:val="24"/>
              </w:rPr>
              <w:t>矶山医院</w:t>
            </w:r>
          </w:p>
        </w:tc>
        <w:tc>
          <w:tcPr>
            <w:tcW w:w="1701" w:type="dxa"/>
            <w:vAlign w:val="center"/>
          </w:tcPr>
          <w:p w14:paraId="4B2F2DBB" w14:textId="593A35B5" w:rsidR="001C28A9" w:rsidRPr="001C28A9" w:rsidRDefault="00BC4304" w:rsidP="001C28A9">
            <w:pPr>
              <w:jc w:val="center"/>
              <w:rPr>
                <w:rFonts w:ascii="宋体" w:hAnsi="宋体" w:cs="宋体"/>
                <w:color w:val="000000"/>
                <w:sz w:val="24"/>
                <w:szCs w:val="24"/>
              </w:rPr>
            </w:pPr>
            <w:r>
              <w:rPr>
                <w:rFonts w:ascii="宋体" w:hAnsi="宋体" w:cs="宋体" w:hint="eastAsia"/>
                <w:color w:val="000000"/>
                <w:sz w:val="24"/>
                <w:szCs w:val="24"/>
              </w:rPr>
              <w:t>科</w:t>
            </w:r>
            <w:r w:rsidR="001C28A9">
              <w:rPr>
                <w:rFonts w:ascii="宋体" w:hAnsi="宋体" w:cs="宋体" w:hint="eastAsia"/>
                <w:color w:val="000000"/>
                <w:sz w:val="24"/>
                <w:szCs w:val="24"/>
              </w:rPr>
              <w:t>副主任</w:t>
            </w:r>
          </w:p>
        </w:tc>
        <w:tc>
          <w:tcPr>
            <w:tcW w:w="992" w:type="dxa"/>
            <w:vAlign w:val="center"/>
          </w:tcPr>
          <w:p w14:paraId="16EB2B82" w14:textId="77777777" w:rsidR="00FD12A1" w:rsidRDefault="001C28A9" w:rsidP="001C28A9">
            <w:pPr>
              <w:jc w:val="center"/>
              <w:rPr>
                <w:rFonts w:ascii="宋体" w:hAnsi="宋体" w:cs="宋体"/>
                <w:color w:val="000000"/>
                <w:sz w:val="24"/>
                <w:szCs w:val="24"/>
              </w:rPr>
            </w:pPr>
            <w:r>
              <w:rPr>
                <w:rFonts w:ascii="宋体" w:hAnsi="宋体" w:cs="宋体" w:hint="eastAsia"/>
                <w:color w:val="000000"/>
                <w:sz w:val="24"/>
                <w:szCs w:val="24"/>
              </w:rPr>
              <w:t>主任</w:t>
            </w:r>
          </w:p>
          <w:p w14:paraId="6BFA4EB9" w14:textId="3D4EE670" w:rsidR="001C28A9" w:rsidRPr="001C28A9" w:rsidRDefault="001C28A9" w:rsidP="001C28A9">
            <w:pPr>
              <w:jc w:val="center"/>
              <w:rPr>
                <w:rFonts w:ascii="宋体" w:hAnsi="宋体" w:cs="宋体"/>
                <w:color w:val="000000"/>
                <w:sz w:val="24"/>
                <w:szCs w:val="24"/>
              </w:rPr>
            </w:pPr>
            <w:r>
              <w:rPr>
                <w:rFonts w:ascii="宋体" w:hAnsi="宋体" w:cs="宋体" w:hint="eastAsia"/>
                <w:color w:val="000000"/>
                <w:sz w:val="24"/>
                <w:szCs w:val="24"/>
              </w:rPr>
              <w:t>医师</w:t>
            </w:r>
          </w:p>
        </w:tc>
        <w:tc>
          <w:tcPr>
            <w:tcW w:w="1607" w:type="dxa"/>
            <w:vAlign w:val="center"/>
          </w:tcPr>
          <w:p w14:paraId="730A378A" w14:textId="1E961BCC" w:rsidR="001C28A9" w:rsidRPr="001C28A9" w:rsidRDefault="00FD12A1" w:rsidP="001C28A9">
            <w:pPr>
              <w:jc w:val="center"/>
              <w:rPr>
                <w:rFonts w:ascii="宋体" w:hAnsi="宋体" w:cs="宋体"/>
                <w:color w:val="000000"/>
                <w:sz w:val="24"/>
                <w:szCs w:val="24"/>
              </w:rPr>
            </w:pPr>
            <w:r w:rsidRPr="00FD12A1">
              <w:rPr>
                <w:rFonts w:ascii="宋体" w:hAnsi="宋体" w:cs="宋体"/>
                <w:color w:val="000000"/>
                <w:sz w:val="24"/>
                <w:szCs w:val="24"/>
              </w:rPr>
              <w:t>13956159282</w:t>
            </w:r>
          </w:p>
        </w:tc>
      </w:tr>
      <w:tr w:rsidR="001C28A9" w14:paraId="3C780AC1" w14:textId="77777777" w:rsidTr="007531C0">
        <w:trPr>
          <w:trHeight w:val="55"/>
        </w:trPr>
        <w:tc>
          <w:tcPr>
            <w:tcW w:w="817" w:type="dxa"/>
            <w:vAlign w:val="center"/>
          </w:tcPr>
          <w:p w14:paraId="5A7016C6" w14:textId="7A90D3D9" w:rsidR="001C28A9" w:rsidRPr="001C28A9" w:rsidRDefault="001C28A9" w:rsidP="001C28A9">
            <w:pPr>
              <w:jc w:val="center"/>
              <w:rPr>
                <w:rFonts w:ascii="宋体" w:hAnsi="宋体" w:cs="宋体"/>
                <w:color w:val="000000"/>
                <w:sz w:val="24"/>
                <w:szCs w:val="24"/>
              </w:rPr>
            </w:pPr>
            <w:r w:rsidRPr="001C28A9">
              <w:rPr>
                <w:rFonts w:ascii="宋体" w:hAnsi="宋体" w:cs="宋体" w:hint="eastAsia"/>
                <w:color w:val="000000"/>
                <w:sz w:val="24"/>
                <w:szCs w:val="24"/>
              </w:rPr>
              <w:t>4</w:t>
            </w:r>
          </w:p>
        </w:tc>
        <w:tc>
          <w:tcPr>
            <w:tcW w:w="992" w:type="dxa"/>
            <w:vAlign w:val="center"/>
          </w:tcPr>
          <w:p w14:paraId="19269993" w14:textId="0991C75F" w:rsidR="001C28A9" w:rsidRPr="001C28A9" w:rsidRDefault="001C28A9" w:rsidP="001C28A9">
            <w:pPr>
              <w:jc w:val="center"/>
              <w:rPr>
                <w:rFonts w:ascii="宋体" w:hAnsi="宋体" w:cs="宋体"/>
                <w:color w:val="000000"/>
                <w:sz w:val="24"/>
                <w:szCs w:val="24"/>
              </w:rPr>
            </w:pPr>
            <w:r>
              <w:rPr>
                <w:rFonts w:ascii="宋体" w:hAnsi="宋体" w:cs="宋体" w:hint="eastAsia"/>
                <w:color w:val="000000"/>
                <w:sz w:val="24"/>
                <w:szCs w:val="24"/>
              </w:rPr>
              <w:t>叶胜</w:t>
            </w:r>
          </w:p>
        </w:tc>
        <w:tc>
          <w:tcPr>
            <w:tcW w:w="2410" w:type="dxa"/>
            <w:vAlign w:val="center"/>
          </w:tcPr>
          <w:p w14:paraId="78DE689A" w14:textId="5741B673" w:rsidR="001C28A9" w:rsidRPr="001C28A9" w:rsidRDefault="00BF0063" w:rsidP="001C28A9">
            <w:pPr>
              <w:jc w:val="center"/>
              <w:rPr>
                <w:rFonts w:ascii="宋体" w:hAnsi="宋体" w:cs="宋体"/>
                <w:color w:val="000000"/>
                <w:sz w:val="24"/>
                <w:szCs w:val="24"/>
              </w:rPr>
            </w:pPr>
            <w:r w:rsidRPr="005E3940">
              <w:rPr>
                <w:rFonts w:ascii="宋体" w:hAnsi="宋体" w:cs="宋体" w:hint="eastAsia"/>
                <w:color w:val="000000"/>
                <w:sz w:val="24"/>
                <w:szCs w:val="24"/>
              </w:rPr>
              <w:t>皖南医学院第二附属医院</w:t>
            </w:r>
          </w:p>
        </w:tc>
        <w:tc>
          <w:tcPr>
            <w:tcW w:w="1701" w:type="dxa"/>
            <w:vAlign w:val="center"/>
          </w:tcPr>
          <w:p w14:paraId="075FD1BD" w14:textId="237A03EE" w:rsidR="001C28A9" w:rsidRPr="001C28A9" w:rsidRDefault="00BC4304" w:rsidP="001C28A9">
            <w:pPr>
              <w:jc w:val="center"/>
              <w:rPr>
                <w:rFonts w:ascii="宋体" w:hAnsi="宋体" w:cs="宋体"/>
                <w:color w:val="000000"/>
                <w:sz w:val="24"/>
                <w:szCs w:val="24"/>
              </w:rPr>
            </w:pPr>
            <w:r>
              <w:rPr>
                <w:rFonts w:ascii="宋体" w:hAnsi="宋体" w:cs="宋体" w:hint="eastAsia"/>
                <w:color w:val="000000"/>
                <w:sz w:val="24"/>
                <w:szCs w:val="24"/>
              </w:rPr>
              <w:t>科</w:t>
            </w:r>
            <w:r w:rsidR="00FD12A1">
              <w:rPr>
                <w:rFonts w:ascii="宋体" w:hAnsi="宋体" w:cs="宋体" w:hint="eastAsia"/>
                <w:color w:val="000000"/>
                <w:sz w:val="24"/>
                <w:szCs w:val="24"/>
              </w:rPr>
              <w:t>主任</w:t>
            </w:r>
          </w:p>
        </w:tc>
        <w:tc>
          <w:tcPr>
            <w:tcW w:w="992" w:type="dxa"/>
            <w:vAlign w:val="center"/>
          </w:tcPr>
          <w:p w14:paraId="01FDE175" w14:textId="033BA3C3" w:rsidR="001C28A9" w:rsidRPr="001C28A9" w:rsidRDefault="00416AD7" w:rsidP="001C28A9">
            <w:pPr>
              <w:jc w:val="center"/>
              <w:rPr>
                <w:rFonts w:ascii="宋体" w:hAnsi="宋体" w:cs="宋体"/>
                <w:color w:val="000000"/>
                <w:sz w:val="24"/>
                <w:szCs w:val="24"/>
              </w:rPr>
            </w:pPr>
            <w:r w:rsidRPr="00FD12A1">
              <w:rPr>
                <w:rFonts w:ascii="宋体" w:hAnsi="宋体" w:cs="宋体" w:hint="eastAsia"/>
                <w:color w:val="000000"/>
                <w:sz w:val="24"/>
                <w:szCs w:val="24"/>
              </w:rPr>
              <w:t>主任医师</w:t>
            </w:r>
          </w:p>
        </w:tc>
        <w:tc>
          <w:tcPr>
            <w:tcW w:w="1607" w:type="dxa"/>
            <w:vAlign w:val="center"/>
          </w:tcPr>
          <w:p w14:paraId="5DDB2DC7" w14:textId="41B977F4" w:rsidR="001C28A9" w:rsidRPr="001C28A9" w:rsidRDefault="00BC4304" w:rsidP="001C28A9">
            <w:pPr>
              <w:jc w:val="center"/>
              <w:rPr>
                <w:rFonts w:ascii="宋体" w:hAnsi="宋体" w:cs="宋体"/>
                <w:color w:val="000000"/>
                <w:sz w:val="24"/>
                <w:szCs w:val="24"/>
              </w:rPr>
            </w:pPr>
            <w:r w:rsidRPr="00BC4304">
              <w:rPr>
                <w:rFonts w:ascii="宋体" w:hAnsi="宋体" w:cs="宋体"/>
                <w:color w:val="000000"/>
                <w:sz w:val="24"/>
                <w:szCs w:val="24"/>
              </w:rPr>
              <w:t>13955342300</w:t>
            </w:r>
          </w:p>
        </w:tc>
      </w:tr>
      <w:tr w:rsidR="00704DAE" w14:paraId="0048B923" w14:textId="77777777" w:rsidTr="007531C0">
        <w:trPr>
          <w:trHeight w:val="55"/>
        </w:trPr>
        <w:tc>
          <w:tcPr>
            <w:tcW w:w="817" w:type="dxa"/>
            <w:vAlign w:val="center"/>
          </w:tcPr>
          <w:p w14:paraId="24DFA600" w14:textId="00F32253" w:rsidR="00704DAE" w:rsidRPr="001C28A9" w:rsidRDefault="00704DAE" w:rsidP="00F1338F">
            <w:pPr>
              <w:jc w:val="center"/>
              <w:rPr>
                <w:rFonts w:ascii="宋体" w:hAnsi="宋体" w:cs="宋体"/>
                <w:color w:val="000000"/>
                <w:sz w:val="24"/>
                <w:szCs w:val="24"/>
              </w:rPr>
            </w:pPr>
            <w:r>
              <w:rPr>
                <w:rFonts w:ascii="宋体" w:hAnsi="宋体" w:cs="宋体" w:hint="eastAsia"/>
                <w:color w:val="000000"/>
                <w:sz w:val="24"/>
                <w:szCs w:val="24"/>
              </w:rPr>
              <w:t>5</w:t>
            </w:r>
          </w:p>
        </w:tc>
        <w:tc>
          <w:tcPr>
            <w:tcW w:w="992" w:type="dxa"/>
            <w:vAlign w:val="center"/>
          </w:tcPr>
          <w:p w14:paraId="32F00BBE" w14:textId="1F97A438" w:rsidR="00704DAE" w:rsidRDefault="00704DAE" w:rsidP="00F1338F">
            <w:pPr>
              <w:jc w:val="center"/>
              <w:rPr>
                <w:rFonts w:ascii="宋体" w:hAnsi="宋体" w:cs="宋体"/>
                <w:color w:val="000000"/>
                <w:sz w:val="24"/>
                <w:szCs w:val="24"/>
              </w:rPr>
            </w:pPr>
            <w:proofErr w:type="gramStart"/>
            <w:r>
              <w:rPr>
                <w:rFonts w:ascii="宋体" w:hAnsi="宋体" w:cs="宋体" w:hint="eastAsia"/>
                <w:color w:val="000000"/>
                <w:sz w:val="24"/>
                <w:szCs w:val="24"/>
              </w:rPr>
              <w:t>唐涛</w:t>
            </w:r>
            <w:proofErr w:type="gramEnd"/>
          </w:p>
        </w:tc>
        <w:tc>
          <w:tcPr>
            <w:tcW w:w="2410" w:type="dxa"/>
            <w:vAlign w:val="center"/>
          </w:tcPr>
          <w:p w14:paraId="3DFF4546" w14:textId="5DB7A513" w:rsidR="00704DAE" w:rsidRPr="005E3940" w:rsidRDefault="00704DAE" w:rsidP="00F1338F">
            <w:pPr>
              <w:jc w:val="center"/>
              <w:rPr>
                <w:rFonts w:ascii="宋体" w:hAnsi="宋体" w:cs="宋体"/>
                <w:color w:val="000000"/>
                <w:sz w:val="24"/>
                <w:szCs w:val="24"/>
              </w:rPr>
            </w:pPr>
            <w:r>
              <w:rPr>
                <w:rFonts w:ascii="宋体" w:hAnsi="宋体" w:cs="宋体" w:hint="eastAsia"/>
                <w:color w:val="000000"/>
                <w:sz w:val="24"/>
                <w:szCs w:val="24"/>
              </w:rPr>
              <w:t>皖南医学院</w:t>
            </w:r>
          </w:p>
        </w:tc>
        <w:tc>
          <w:tcPr>
            <w:tcW w:w="1701" w:type="dxa"/>
            <w:vAlign w:val="center"/>
          </w:tcPr>
          <w:p w14:paraId="051172B0" w14:textId="5146FE61" w:rsidR="00704DAE" w:rsidRDefault="007531C0" w:rsidP="007531C0">
            <w:pPr>
              <w:jc w:val="center"/>
              <w:rPr>
                <w:rFonts w:ascii="宋体" w:hAnsi="宋体" w:cs="宋体"/>
                <w:color w:val="000000"/>
                <w:sz w:val="24"/>
                <w:szCs w:val="24"/>
              </w:rPr>
            </w:pPr>
            <w:r>
              <w:rPr>
                <w:rFonts w:ascii="宋体" w:hAnsi="宋体" w:cs="宋体" w:hint="eastAsia"/>
                <w:color w:val="000000"/>
                <w:sz w:val="24"/>
                <w:szCs w:val="24"/>
              </w:rPr>
              <w:t>博士</w:t>
            </w:r>
          </w:p>
        </w:tc>
        <w:tc>
          <w:tcPr>
            <w:tcW w:w="992" w:type="dxa"/>
            <w:vAlign w:val="center"/>
          </w:tcPr>
          <w:p w14:paraId="09697EC4" w14:textId="59E93CB6" w:rsidR="00704DAE" w:rsidRPr="001C28A9" w:rsidRDefault="00704DAE" w:rsidP="00F1338F">
            <w:pPr>
              <w:jc w:val="center"/>
              <w:rPr>
                <w:rFonts w:ascii="宋体" w:hAnsi="宋体" w:cs="宋体"/>
                <w:color w:val="000000"/>
                <w:sz w:val="24"/>
                <w:szCs w:val="24"/>
              </w:rPr>
            </w:pPr>
            <w:r>
              <w:rPr>
                <w:rFonts w:ascii="宋体" w:hAnsi="宋体" w:cs="宋体" w:hint="eastAsia"/>
                <w:color w:val="000000"/>
                <w:sz w:val="24"/>
                <w:szCs w:val="24"/>
              </w:rPr>
              <w:t>讲师</w:t>
            </w:r>
          </w:p>
        </w:tc>
        <w:tc>
          <w:tcPr>
            <w:tcW w:w="1607" w:type="dxa"/>
            <w:vAlign w:val="center"/>
          </w:tcPr>
          <w:p w14:paraId="2F30DADA" w14:textId="08B8465E" w:rsidR="00704DAE" w:rsidRPr="001C28A9" w:rsidRDefault="007531C0" w:rsidP="00F1338F">
            <w:pPr>
              <w:jc w:val="center"/>
              <w:rPr>
                <w:rFonts w:ascii="宋体" w:hAnsi="宋体" w:cs="宋体"/>
                <w:color w:val="000000"/>
                <w:sz w:val="24"/>
                <w:szCs w:val="24"/>
              </w:rPr>
            </w:pPr>
            <w:r>
              <w:rPr>
                <w:rFonts w:ascii="宋体" w:hAnsi="宋体" w:cs="宋体" w:hint="eastAsia"/>
                <w:color w:val="000000"/>
                <w:sz w:val="24"/>
                <w:szCs w:val="24"/>
              </w:rPr>
              <w:t>18154224560</w:t>
            </w:r>
          </w:p>
        </w:tc>
      </w:tr>
      <w:tr w:rsidR="00F1338F" w14:paraId="33389FB5" w14:textId="77777777" w:rsidTr="007531C0">
        <w:trPr>
          <w:trHeight w:val="55"/>
        </w:trPr>
        <w:tc>
          <w:tcPr>
            <w:tcW w:w="817" w:type="dxa"/>
            <w:vAlign w:val="center"/>
          </w:tcPr>
          <w:p w14:paraId="3571DA5C" w14:textId="40DF306B" w:rsidR="00F1338F" w:rsidRPr="001C28A9" w:rsidRDefault="00704DAE" w:rsidP="00F1338F">
            <w:pPr>
              <w:jc w:val="center"/>
              <w:rPr>
                <w:rFonts w:ascii="宋体" w:hAnsi="宋体" w:cs="宋体"/>
                <w:color w:val="000000"/>
                <w:sz w:val="24"/>
                <w:szCs w:val="24"/>
              </w:rPr>
            </w:pPr>
            <w:r>
              <w:rPr>
                <w:rFonts w:ascii="宋体" w:hAnsi="宋体" w:cs="宋体" w:hint="eastAsia"/>
                <w:color w:val="000000"/>
                <w:sz w:val="24"/>
                <w:szCs w:val="24"/>
              </w:rPr>
              <w:t>6</w:t>
            </w:r>
          </w:p>
        </w:tc>
        <w:tc>
          <w:tcPr>
            <w:tcW w:w="992" w:type="dxa"/>
            <w:vAlign w:val="center"/>
          </w:tcPr>
          <w:p w14:paraId="6BD2D1BD" w14:textId="05FF1113" w:rsidR="00F1338F" w:rsidRPr="001C28A9" w:rsidRDefault="00F1338F" w:rsidP="00F1338F">
            <w:pPr>
              <w:jc w:val="center"/>
              <w:rPr>
                <w:rFonts w:ascii="宋体" w:hAnsi="宋体" w:cs="宋体"/>
                <w:color w:val="000000"/>
                <w:sz w:val="24"/>
                <w:szCs w:val="24"/>
              </w:rPr>
            </w:pPr>
            <w:r>
              <w:rPr>
                <w:rFonts w:ascii="宋体" w:hAnsi="宋体" w:cs="宋体" w:hint="eastAsia"/>
                <w:color w:val="000000"/>
                <w:sz w:val="24"/>
                <w:szCs w:val="24"/>
              </w:rPr>
              <w:t>张海</w:t>
            </w:r>
            <w:r w:rsidRPr="006D239A">
              <w:rPr>
                <w:rFonts w:ascii="宋体" w:hAnsi="宋体" w:cs="宋体" w:hint="eastAsia"/>
                <w:color w:val="000000"/>
                <w:sz w:val="24"/>
                <w:szCs w:val="24"/>
              </w:rPr>
              <w:t>龙</w:t>
            </w:r>
          </w:p>
        </w:tc>
        <w:tc>
          <w:tcPr>
            <w:tcW w:w="2410" w:type="dxa"/>
            <w:vAlign w:val="center"/>
          </w:tcPr>
          <w:p w14:paraId="11C52318" w14:textId="008202F3" w:rsidR="00F1338F" w:rsidRPr="001C28A9" w:rsidRDefault="00F1338F" w:rsidP="00F1338F">
            <w:pPr>
              <w:jc w:val="center"/>
              <w:rPr>
                <w:rFonts w:ascii="宋体" w:hAnsi="宋体" w:cs="宋体"/>
                <w:color w:val="000000"/>
                <w:sz w:val="24"/>
                <w:szCs w:val="24"/>
              </w:rPr>
            </w:pPr>
            <w:r w:rsidRPr="005E3940">
              <w:rPr>
                <w:rFonts w:ascii="宋体" w:hAnsi="宋体" w:cs="宋体" w:hint="eastAsia"/>
                <w:color w:val="000000"/>
                <w:sz w:val="24"/>
                <w:szCs w:val="24"/>
              </w:rPr>
              <w:t>芜湖市急救中心</w:t>
            </w:r>
            <w:r w:rsidRPr="00FD12A1">
              <w:rPr>
                <w:rFonts w:ascii="宋体" w:hAnsi="宋体" w:cs="宋体" w:hint="eastAsia"/>
                <w:color w:val="000000"/>
                <w:sz w:val="24"/>
                <w:szCs w:val="24"/>
              </w:rPr>
              <w:t xml:space="preserve">  </w:t>
            </w:r>
          </w:p>
        </w:tc>
        <w:tc>
          <w:tcPr>
            <w:tcW w:w="1701" w:type="dxa"/>
            <w:vAlign w:val="center"/>
          </w:tcPr>
          <w:p w14:paraId="52E004B1" w14:textId="71D7C2B7" w:rsidR="00F1338F" w:rsidRPr="001C28A9" w:rsidRDefault="00F1338F" w:rsidP="00F1338F">
            <w:pPr>
              <w:jc w:val="center"/>
              <w:rPr>
                <w:rFonts w:ascii="宋体" w:hAnsi="宋体" w:cs="宋体"/>
                <w:color w:val="000000"/>
                <w:sz w:val="24"/>
                <w:szCs w:val="24"/>
              </w:rPr>
            </w:pPr>
            <w:r>
              <w:rPr>
                <w:rFonts w:ascii="宋体" w:hAnsi="宋体" w:cs="宋体" w:hint="eastAsia"/>
                <w:color w:val="000000"/>
                <w:sz w:val="24"/>
                <w:szCs w:val="24"/>
              </w:rPr>
              <w:t>副主任</w:t>
            </w:r>
          </w:p>
        </w:tc>
        <w:tc>
          <w:tcPr>
            <w:tcW w:w="992" w:type="dxa"/>
            <w:vAlign w:val="center"/>
          </w:tcPr>
          <w:p w14:paraId="7720E43F" w14:textId="2F4F2475" w:rsidR="00F1338F" w:rsidRPr="001C28A9" w:rsidRDefault="00F1338F" w:rsidP="00F1338F">
            <w:pPr>
              <w:jc w:val="center"/>
              <w:rPr>
                <w:rFonts w:ascii="宋体" w:hAnsi="宋体" w:cs="宋体"/>
                <w:color w:val="000000"/>
                <w:sz w:val="24"/>
                <w:szCs w:val="24"/>
              </w:rPr>
            </w:pPr>
            <w:r w:rsidRPr="00FD12A1">
              <w:rPr>
                <w:rFonts w:ascii="宋体" w:hAnsi="宋体" w:cs="宋体" w:hint="eastAsia"/>
                <w:color w:val="000000"/>
                <w:sz w:val="24"/>
                <w:szCs w:val="24"/>
              </w:rPr>
              <w:t>副主任医师</w:t>
            </w:r>
          </w:p>
        </w:tc>
        <w:tc>
          <w:tcPr>
            <w:tcW w:w="1607" w:type="dxa"/>
            <w:vAlign w:val="center"/>
          </w:tcPr>
          <w:p w14:paraId="43E13EF2" w14:textId="057F62BE" w:rsidR="00F1338F" w:rsidRPr="001C28A9" w:rsidRDefault="00F1338F" w:rsidP="00F1338F">
            <w:pPr>
              <w:jc w:val="center"/>
              <w:rPr>
                <w:rFonts w:ascii="宋体" w:hAnsi="宋体" w:cs="宋体"/>
                <w:color w:val="000000"/>
                <w:sz w:val="24"/>
                <w:szCs w:val="24"/>
              </w:rPr>
            </w:pPr>
            <w:r w:rsidRPr="003E0107">
              <w:rPr>
                <w:rFonts w:ascii="宋体" w:hAnsi="宋体" w:cs="宋体"/>
                <w:color w:val="000000"/>
                <w:sz w:val="24"/>
                <w:szCs w:val="24"/>
              </w:rPr>
              <w:t>18055361021</w:t>
            </w:r>
          </w:p>
        </w:tc>
      </w:tr>
      <w:tr w:rsidR="00F1338F" w14:paraId="53868189" w14:textId="77777777" w:rsidTr="007531C0">
        <w:trPr>
          <w:trHeight w:val="55"/>
        </w:trPr>
        <w:tc>
          <w:tcPr>
            <w:tcW w:w="817" w:type="dxa"/>
            <w:vAlign w:val="center"/>
          </w:tcPr>
          <w:p w14:paraId="232BCE08" w14:textId="42FEABE0" w:rsidR="00F1338F" w:rsidRPr="001C28A9" w:rsidRDefault="00704DAE" w:rsidP="00F1338F">
            <w:pPr>
              <w:jc w:val="center"/>
              <w:rPr>
                <w:rFonts w:ascii="宋体" w:hAnsi="宋体" w:cs="宋体"/>
                <w:color w:val="000000"/>
                <w:sz w:val="24"/>
                <w:szCs w:val="24"/>
              </w:rPr>
            </w:pPr>
            <w:r>
              <w:rPr>
                <w:rFonts w:ascii="宋体" w:hAnsi="宋体" w:cs="宋体" w:hint="eastAsia"/>
                <w:color w:val="000000"/>
                <w:sz w:val="24"/>
                <w:szCs w:val="24"/>
              </w:rPr>
              <w:t>7</w:t>
            </w:r>
          </w:p>
        </w:tc>
        <w:tc>
          <w:tcPr>
            <w:tcW w:w="992" w:type="dxa"/>
            <w:vAlign w:val="center"/>
          </w:tcPr>
          <w:p w14:paraId="628BD15C" w14:textId="793C2071" w:rsidR="00F1338F" w:rsidRPr="001C28A9" w:rsidRDefault="00F1338F" w:rsidP="00F1338F">
            <w:pPr>
              <w:jc w:val="center"/>
              <w:rPr>
                <w:rFonts w:ascii="宋体" w:hAnsi="宋体" w:cs="宋体"/>
                <w:color w:val="000000"/>
                <w:sz w:val="24"/>
                <w:szCs w:val="24"/>
              </w:rPr>
            </w:pPr>
            <w:proofErr w:type="gramStart"/>
            <w:r w:rsidRPr="00FD12A1">
              <w:rPr>
                <w:rFonts w:ascii="宋体" w:hAnsi="宋体" w:cs="宋体" w:hint="eastAsia"/>
                <w:color w:val="000000"/>
                <w:sz w:val="24"/>
                <w:szCs w:val="24"/>
              </w:rPr>
              <w:t>徐辅忠</w:t>
            </w:r>
            <w:proofErr w:type="gramEnd"/>
          </w:p>
        </w:tc>
        <w:tc>
          <w:tcPr>
            <w:tcW w:w="2410" w:type="dxa"/>
            <w:vAlign w:val="center"/>
          </w:tcPr>
          <w:p w14:paraId="28EBA910" w14:textId="0266A113" w:rsidR="00F1338F" w:rsidRPr="001C28A9" w:rsidRDefault="00F1338F" w:rsidP="00F1338F">
            <w:pPr>
              <w:jc w:val="center"/>
              <w:rPr>
                <w:rFonts w:ascii="宋体" w:hAnsi="宋体" w:cs="宋体"/>
                <w:color w:val="000000"/>
                <w:sz w:val="24"/>
                <w:szCs w:val="24"/>
              </w:rPr>
            </w:pPr>
            <w:r w:rsidRPr="00FD12A1">
              <w:rPr>
                <w:rFonts w:ascii="宋体" w:hAnsi="宋体" w:cs="宋体" w:hint="eastAsia"/>
                <w:color w:val="000000"/>
                <w:sz w:val="24"/>
                <w:szCs w:val="24"/>
              </w:rPr>
              <w:t>马鞍山市紧急救援中心</w:t>
            </w:r>
          </w:p>
        </w:tc>
        <w:tc>
          <w:tcPr>
            <w:tcW w:w="1701" w:type="dxa"/>
            <w:vAlign w:val="center"/>
          </w:tcPr>
          <w:p w14:paraId="73C1A134" w14:textId="33B02890" w:rsidR="00F1338F" w:rsidRPr="001C28A9" w:rsidRDefault="00F1338F" w:rsidP="00F1338F">
            <w:pPr>
              <w:jc w:val="center"/>
              <w:rPr>
                <w:rFonts w:ascii="宋体" w:hAnsi="宋体" w:cs="宋体"/>
                <w:color w:val="000000"/>
                <w:sz w:val="24"/>
                <w:szCs w:val="24"/>
              </w:rPr>
            </w:pPr>
            <w:r>
              <w:rPr>
                <w:rFonts w:ascii="宋体" w:hAnsi="宋体" w:cs="宋体" w:hint="eastAsia"/>
                <w:color w:val="000000"/>
                <w:sz w:val="24"/>
                <w:szCs w:val="24"/>
              </w:rPr>
              <w:t>主任</w:t>
            </w:r>
          </w:p>
        </w:tc>
        <w:tc>
          <w:tcPr>
            <w:tcW w:w="992" w:type="dxa"/>
            <w:vAlign w:val="center"/>
          </w:tcPr>
          <w:p w14:paraId="66523249" w14:textId="4F675617" w:rsidR="00F1338F" w:rsidRPr="001C28A9" w:rsidRDefault="00F1338F" w:rsidP="00F1338F">
            <w:pPr>
              <w:jc w:val="center"/>
              <w:rPr>
                <w:rFonts w:ascii="宋体" w:hAnsi="宋体" w:cs="宋体"/>
                <w:color w:val="000000"/>
                <w:sz w:val="24"/>
                <w:szCs w:val="24"/>
              </w:rPr>
            </w:pPr>
            <w:r w:rsidRPr="00FD12A1">
              <w:rPr>
                <w:rFonts w:ascii="宋体" w:hAnsi="宋体" w:cs="宋体" w:hint="eastAsia"/>
                <w:color w:val="000000"/>
                <w:sz w:val="24"/>
                <w:szCs w:val="24"/>
              </w:rPr>
              <w:t>副主任医师</w:t>
            </w:r>
          </w:p>
        </w:tc>
        <w:tc>
          <w:tcPr>
            <w:tcW w:w="1607" w:type="dxa"/>
            <w:vAlign w:val="center"/>
          </w:tcPr>
          <w:p w14:paraId="7A601805" w14:textId="20AB9696" w:rsidR="00F1338F" w:rsidRPr="001C28A9" w:rsidRDefault="00F1338F" w:rsidP="00F1338F">
            <w:pPr>
              <w:jc w:val="center"/>
              <w:rPr>
                <w:rFonts w:ascii="宋体" w:hAnsi="宋体" w:cs="宋体"/>
                <w:color w:val="000000"/>
                <w:sz w:val="24"/>
                <w:szCs w:val="24"/>
              </w:rPr>
            </w:pPr>
            <w:r w:rsidRPr="00FD12A1">
              <w:rPr>
                <w:rFonts w:ascii="宋体" w:hAnsi="宋体" w:cs="宋体" w:hint="eastAsia"/>
                <w:color w:val="000000"/>
                <w:sz w:val="24"/>
                <w:szCs w:val="24"/>
              </w:rPr>
              <w:t>18905551801</w:t>
            </w:r>
          </w:p>
        </w:tc>
      </w:tr>
      <w:tr w:rsidR="00F1338F" w14:paraId="43E401A5" w14:textId="77777777" w:rsidTr="007531C0">
        <w:trPr>
          <w:trHeight w:val="55"/>
        </w:trPr>
        <w:tc>
          <w:tcPr>
            <w:tcW w:w="817" w:type="dxa"/>
            <w:vAlign w:val="center"/>
          </w:tcPr>
          <w:p w14:paraId="67CC197A" w14:textId="14239958" w:rsidR="00F1338F" w:rsidRPr="001C28A9" w:rsidRDefault="00704DAE" w:rsidP="00F1338F">
            <w:pPr>
              <w:jc w:val="center"/>
              <w:rPr>
                <w:rFonts w:ascii="宋体" w:hAnsi="宋体" w:cs="宋体"/>
                <w:color w:val="000000"/>
                <w:sz w:val="24"/>
                <w:szCs w:val="24"/>
              </w:rPr>
            </w:pPr>
            <w:r>
              <w:rPr>
                <w:rFonts w:ascii="宋体" w:hAnsi="宋体" w:cs="宋体" w:hint="eastAsia"/>
                <w:color w:val="000000"/>
                <w:sz w:val="24"/>
                <w:szCs w:val="24"/>
              </w:rPr>
              <w:t>8</w:t>
            </w:r>
          </w:p>
        </w:tc>
        <w:tc>
          <w:tcPr>
            <w:tcW w:w="992" w:type="dxa"/>
            <w:vAlign w:val="center"/>
          </w:tcPr>
          <w:p w14:paraId="1BFA4001" w14:textId="1E5C5A4F" w:rsidR="00F1338F" w:rsidRPr="001C28A9" w:rsidRDefault="00F1338F" w:rsidP="00F1338F">
            <w:pPr>
              <w:jc w:val="center"/>
              <w:rPr>
                <w:rFonts w:ascii="宋体" w:hAnsi="宋体" w:cs="宋体"/>
                <w:color w:val="000000"/>
                <w:sz w:val="24"/>
                <w:szCs w:val="24"/>
              </w:rPr>
            </w:pPr>
            <w:proofErr w:type="gramStart"/>
            <w:r w:rsidRPr="00FD12A1">
              <w:rPr>
                <w:rFonts w:ascii="宋体" w:hAnsi="宋体" w:cs="宋体" w:hint="eastAsia"/>
                <w:color w:val="000000"/>
                <w:sz w:val="24"/>
                <w:szCs w:val="24"/>
              </w:rPr>
              <w:t>熊栋林</w:t>
            </w:r>
            <w:proofErr w:type="gramEnd"/>
          </w:p>
        </w:tc>
        <w:tc>
          <w:tcPr>
            <w:tcW w:w="2410" w:type="dxa"/>
            <w:vAlign w:val="center"/>
          </w:tcPr>
          <w:p w14:paraId="6A76394E" w14:textId="3724E044" w:rsidR="00F1338F" w:rsidRPr="001C28A9" w:rsidRDefault="00F1338F" w:rsidP="00F1338F">
            <w:pPr>
              <w:jc w:val="center"/>
              <w:rPr>
                <w:rFonts w:ascii="宋体" w:hAnsi="宋体" w:cs="宋体"/>
                <w:color w:val="000000"/>
                <w:sz w:val="24"/>
                <w:szCs w:val="24"/>
              </w:rPr>
            </w:pPr>
            <w:proofErr w:type="gramStart"/>
            <w:r w:rsidRPr="00FD12A1">
              <w:rPr>
                <w:rFonts w:ascii="宋体" w:hAnsi="宋体" w:cs="宋体" w:hint="eastAsia"/>
                <w:color w:val="000000"/>
                <w:sz w:val="24"/>
                <w:szCs w:val="24"/>
              </w:rPr>
              <w:t>宣城市</w:t>
            </w:r>
            <w:proofErr w:type="gramEnd"/>
            <w:r w:rsidRPr="00FD12A1">
              <w:rPr>
                <w:rFonts w:ascii="宋体" w:hAnsi="宋体" w:cs="宋体" w:hint="eastAsia"/>
                <w:color w:val="000000"/>
                <w:sz w:val="24"/>
                <w:szCs w:val="24"/>
              </w:rPr>
              <w:t>医疗急救中心</w:t>
            </w:r>
          </w:p>
        </w:tc>
        <w:tc>
          <w:tcPr>
            <w:tcW w:w="1701" w:type="dxa"/>
            <w:vAlign w:val="center"/>
          </w:tcPr>
          <w:p w14:paraId="54816876" w14:textId="2EB027D8" w:rsidR="00F1338F" w:rsidRPr="001C28A9" w:rsidRDefault="00F1338F" w:rsidP="00F1338F">
            <w:pPr>
              <w:jc w:val="center"/>
              <w:rPr>
                <w:rFonts w:ascii="宋体" w:hAnsi="宋体" w:cs="宋体"/>
                <w:color w:val="000000"/>
                <w:sz w:val="24"/>
                <w:szCs w:val="24"/>
              </w:rPr>
            </w:pPr>
            <w:r w:rsidRPr="00FD12A1">
              <w:rPr>
                <w:rFonts w:ascii="宋体" w:hAnsi="宋体" w:cs="宋体" w:hint="eastAsia"/>
                <w:color w:val="000000"/>
                <w:sz w:val="24"/>
                <w:szCs w:val="24"/>
              </w:rPr>
              <w:t>主任</w:t>
            </w:r>
          </w:p>
        </w:tc>
        <w:tc>
          <w:tcPr>
            <w:tcW w:w="992" w:type="dxa"/>
            <w:vAlign w:val="center"/>
          </w:tcPr>
          <w:p w14:paraId="4070AAA2" w14:textId="77777777" w:rsidR="00F1338F" w:rsidRDefault="00F1338F" w:rsidP="00F1338F">
            <w:pPr>
              <w:jc w:val="center"/>
              <w:rPr>
                <w:rFonts w:ascii="宋体" w:hAnsi="宋体" w:cs="宋体"/>
                <w:color w:val="000000"/>
                <w:sz w:val="24"/>
                <w:szCs w:val="24"/>
              </w:rPr>
            </w:pPr>
            <w:r w:rsidRPr="00FD12A1">
              <w:rPr>
                <w:rFonts w:ascii="宋体" w:hAnsi="宋体" w:cs="宋体" w:hint="eastAsia"/>
                <w:color w:val="000000"/>
                <w:sz w:val="24"/>
                <w:szCs w:val="24"/>
              </w:rPr>
              <w:t>主管</w:t>
            </w:r>
          </w:p>
          <w:p w14:paraId="03914BC4" w14:textId="7B13C4C5" w:rsidR="00F1338F" w:rsidRPr="001C28A9" w:rsidRDefault="00F1338F" w:rsidP="00F1338F">
            <w:pPr>
              <w:jc w:val="center"/>
              <w:rPr>
                <w:rFonts w:ascii="宋体" w:hAnsi="宋体" w:cs="宋体"/>
                <w:color w:val="000000"/>
                <w:sz w:val="24"/>
                <w:szCs w:val="24"/>
              </w:rPr>
            </w:pPr>
            <w:r w:rsidRPr="00FD12A1">
              <w:rPr>
                <w:rFonts w:ascii="宋体" w:hAnsi="宋体" w:cs="宋体" w:hint="eastAsia"/>
                <w:color w:val="000000"/>
                <w:sz w:val="24"/>
                <w:szCs w:val="24"/>
              </w:rPr>
              <w:t>检验师</w:t>
            </w:r>
          </w:p>
        </w:tc>
        <w:tc>
          <w:tcPr>
            <w:tcW w:w="1607" w:type="dxa"/>
            <w:vAlign w:val="center"/>
          </w:tcPr>
          <w:p w14:paraId="59F5C06D" w14:textId="3DB048EC" w:rsidR="00F1338F" w:rsidRPr="001C28A9" w:rsidRDefault="00F1338F" w:rsidP="00F1338F">
            <w:pPr>
              <w:jc w:val="center"/>
              <w:rPr>
                <w:rFonts w:ascii="宋体" w:hAnsi="宋体" w:cs="宋体"/>
                <w:color w:val="000000"/>
                <w:sz w:val="24"/>
                <w:szCs w:val="24"/>
              </w:rPr>
            </w:pPr>
            <w:r w:rsidRPr="00FD12A1">
              <w:rPr>
                <w:rFonts w:ascii="宋体" w:hAnsi="宋体" w:cs="宋体" w:hint="eastAsia"/>
                <w:color w:val="000000"/>
                <w:sz w:val="24"/>
                <w:szCs w:val="24"/>
              </w:rPr>
              <w:t>13805630670</w:t>
            </w:r>
          </w:p>
        </w:tc>
      </w:tr>
      <w:tr w:rsidR="00F1338F" w14:paraId="715DF1E7" w14:textId="77777777" w:rsidTr="007531C0">
        <w:trPr>
          <w:trHeight w:val="55"/>
        </w:trPr>
        <w:tc>
          <w:tcPr>
            <w:tcW w:w="817" w:type="dxa"/>
            <w:vAlign w:val="center"/>
          </w:tcPr>
          <w:p w14:paraId="6B341AE9" w14:textId="08EECCCC" w:rsidR="00F1338F" w:rsidRPr="001C28A9" w:rsidRDefault="00704DAE" w:rsidP="00F1338F">
            <w:pPr>
              <w:jc w:val="center"/>
              <w:rPr>
                <w:rFonts w:ascii="宋体" w:hAnsi="宋体" w:cs="宋体"/>
                <w:color w:val="000000"/>
                <w:sz w:val="24"/>
                <w:szCs w:val="24"/>
              </w:rPr>
            </w:pPr>
            <w:r>
              <w:rPr>
                <w:rFonts w:ascii="宋体" w:hAnsi="宋体" w:cs="宋体" w:hint="eastAsia"/>
                <w:color w:val="000000"/>
                <w:sz w:val="24"/>
                <w:szCs w:val="24"/>
              </w:rPr>
              <w:t>9</w:t>
            </w:r>
          </w:p>
        </w:tc>
        <w:tc>
          <w:tcPr>
            <w:tcW w:w="992" w:type="dxa"/>
            <w:vAlign w:val="center"/>
          </w:tcPr>
          <w:p w14:paraId="48F9526E" w14:textId="5630C967" w:rsidR="00F1338F" w:rsidRPr="001C28A9" w:rsidRDefault="00F1338F" w:rsidP="00F1338F">
            <w:pPr>
              <w:jc w:val="center"/>
              <w:rPr>
                <w:rFonts w:ascii="宋体" w:hAnsi="宋体" w:cs="宋体"/>
                <w:color w:val="000000"/>
                <w:sz w:val="24"/>
                <w:szCs w:val="24"/>
              </w:rPr>
            </w:pPr>
            <w:r>
              <w:rPr>
                <w:rFonts w:ascii="宋体" w:hAnsi="宋体" w:cs="宋体" w:hint="eastAsia"/>
                <w:color w:val="000000"/>
                <w:sz w:val="24"/>
                <w:szCs w:val="24"/>
              </w:rPr>
              <w:t>王源</w:t>
            </w:r>
          </w:p>
        </w:tc>
        <w:tc>
          <w:tcPr>
            <w:tcW w:w="2410" w:type="dxa"/>
            <w:vAlign w:val="center"/>
          </w:tcPr>
          <w:p w14:paraId="1FDC347C" w14:textId="5B093C58" w:rsidR="00F1338F" w:rsidRPr="001C28A9" w:rsidRDefault="00F1338F" w:rsidP="00F1338F">
            <w:pPr>
              <w:jc w:val="center"/>
              <w:rPr>
                <w:rFonts w:ascii="宋体" w:hAnsi="宋体" w:cs="宋体"/>
                <w:color w:val="000000"/>
                <w:sz w:val="24"/>
                <w:szCs w:val="24"/>
              </w:rPr>
            </w:pPr>
            <w:proofErr w:type="gramStart"/>
            <w:r w:rsidRPr="005E3940">
              <w:rPr>
                <w:rFonts w:ascii="宋体" w:hAnsi="宋体" w:cs="宋体" w:hint="eastAsia"/>
                <w:color w:val="000000"/>
                <w:sz w:val="24"/>
                <w:szCs w:val="24"/>
              </w:rPr>
              <w:t>池州市</w:t>
            </w:r>
            <w:proofErr w:type="gramEnd"/>
            <w:r w:rsidRPr="005E3940">
              <w:rPr>
                <w:rFonts w:ascii="宋体" w:hAnsi="宋体" w:cs="宋体" w:hint="eastAsia"/>
                <w:color w:val="000000"/>
                <w:sz w:val="24"/>
                <w:szCs w:val="24"/>
              </w:rPr>
              <w:t>人民医院</w:t>
            </w:r>
          </w:p>
        </w:tc>
        <w:tc>
          <w:tcPr>
            <w:tcW w:w="1701" w:type="dxa"/>
            <w:vAlign w:val="center"/>
          </w:tcPr>
          <w:p w14:paraId="5DD62973" w14:textId="44968F8E" w:rsidR="00F1338F" w:rsidRPr="001C28A9" w:rsidRDefault="00F1338F" w:rsidP="00F1338F">
            <w:pPr>
              <w:jc w:val="center"/>
              <w:rPr>
                <w:rFonts w:ascii="宋体" w:hAnsi="宋体" w:cs="宋体"/>
                <w:color w:val="000000"/>
                <w:sz w:val="24"/>
                <w:szCs w:val="24"/>
              </w:rPr>
            </w:pPr>
            <w:r>
              <w:rPr>
                <w:rFonts w:ascii="宋体" w:hAnsi="宋体" w:cs="宋体" w:hint="eastAsia"/>
                <w:color w:val="000000"/>
                <w:sz w:val="24"/>
                <w:szCs w:val="24"/>
              </w:rPr>
              <w:t>科主任</w:t>
            </w:r>
          </w:p>
        </w:tc>
        <w:tc>
          <w:tcPr>
            <w:tcW w:w="992" w:type="dxa"/>
            <w:vAlign w:val="center"/>
          </w:tcPr>
          <w:p w14:paraId="5B204AB5" w14:textId="77777777" w:rsidR="00F1338F" w:rsidRDefault="00F1338F" w:rsidP="00F1338F">
            <w:pPr>
              <w:jc w:val="center"/>
              <w:rPr>
                <w:rFonts w:ascii="宋体" w:hAnsi="宋体" w:cs="宋体"/>
                <w:color w:val="000000"/>
                <w:sz w:val="24"/>
                <w:szCs w:val="24"/>
              </w:rPr>
            </w:pPr>
            <w:r>
              <w:rPr>
                <w:rFonts w:ascii="宋体" w:hAnsi="宋体" w:cs="宋体" w:hint="eastAsia"/>
                <w:color w:val="000000"/>
                <w:sz w:val="24"/>
                <w:szCs w:val="24"/>
              </w:rPr>
              <w:t>高级</w:t>
            </w:r>
          </w:p>
          <w:p w14:paraId="7C0107A7" w14:textId="40ECE52A" w:rsidR="00F1338F" w:rsidRPr="001C28A9" w:rsidRDefault="00F1338F" w:rsidP="00F1338F">
            <w:pPr>
              <w:jc w:val="center"/>
              <w:rPr>
                <w:rFonts w:ascii="宋体" w:hAnsi="宋体" w:cs="宋体"/>
                <w:color w:val="000000"/>
                <w:sz w:val="24"/>
                <w:szCs w:val="24"/>
              </w:rPr>
            </w:pPr>
            <w:r>
              <w:rPr>
                <w:rFonts w:ascii="宋体" w:hAnsi="宋体" w:cs="宋体" w:hint="eastAsia"/>
                <w:color w:val="000000"/>
                <w:sz w:val="24"/>
                <w:szCs w:val="24"/>
              </w:rPr>
              <w:t>工程师</w:t>
            </w:r>
          </w:p>
        </w:tc>
        <w:tc>
          <w:tcPr>
            <w:tcW w:w="1607" w:type="dxa"/>
            <w:vAlign w:val="center"/>
          </w:tcPr>
          <w:p w14:paraId="4E8F7A91" w14:textId="63B7DE8C" w:rsidR="00F1338F" w:rsidRPr="001C28A9" w:rsidRDefault="00F1338F" w:rsidP="00F1338F">
            <w:pPr>
              <w:jc w:val="center"/>
              <w:rPr>
                <w:rFonts w:ascii="宋体" w:hAnsi="宋体" w:cs="宋体"/>
                <w:color w:val="000000"/>
                <w:sz w:val="24"/>
                <w:szCs w:val="24"/>
              </w:rPr>
            </w:pPr>
            <w:r w:rsidRPr="006D239A">
              <w:rPr>
                <w:rFonts w:ascii="宋体" w:hAnsi="宋体" w:cs="宋体"/>
                <w:color w:val="000000"/>
                <w:sz w:val="24"/>
                <w:szCs w:val="24"/>
              </w:rPr>
              <w:t>18956687702</w:t>
            </w:r>
          </w:p>
        </w:tc>
      </w:tr>
      <w:tr w:rsidR="00F1338F" w14:paraId="61E95C37" w14:textId="77777777" w:rsidTr="007531C0">
        <w:trPr>
          <w:trHeight w:val="55"/>
        </w:trPr>
        <w:tc>
          <w:tcPr>
            <w:tcW w:w="817" w:type="dxa"/>
            <w:vAlign w:val="center"/>
          </w:tcPr>
          <w:p w14:paraId="2B796C6D" w14:textId="0AF154A8" w:rsidR="00F1338F" w:rsidRPr="001C28A9" w:rsidRDefault="00704DAE" w:rsidP="00F1338F">
            <w:pPr>
              <w:jc w:val="center"/>
              <w:rPr>
                <w:rFonts w:ascii="宋体" w:hAnsi="宋体" w:cs="宋体"/>
                <w:color w:val="000000"/>
                <w:sz w:val="24"/>
                <w:szCs w:val="24"/>
              </w:rPr>
            </w:pPr>
            <w:r>
              <w:rPr>
                <w:rFonts w:ascii="宋体" w:hAnsi="宋体" w:cs="宋体" w:hint="eastAsia"/>
                <w:color w:val="000000"/>
                <w:sz w:val="24"/>
                <w:szCs w:val="24"/>
              </w:rPr>
              <w:t>10</w:t>
            </w:r>
          </w:p>
        </w:tc>
        <w:tc>
          <w:tcPr>
            <w:tcW w:w="992" w:type="dxa"/>
            <w:vAlign w:val="center"/>
          </w:tcPr>
          <w:p w14:paraId="6C41625E" w14:textId="65D1F760" w:rsidR="00F1338F" w:rsidRDefault="00F1338F" w:rsidP="00F1338F">
            <w:pPr>
              <w:jc w:val="center"/>
              <w:rPr>
                <w:rFonts w:ascii="宋体" w:hAnsi="宋体" w:cs="宋体"/>
                <w:color w:val="000000"/>
                <w:sz w:val="24"/>
                <w:szCs w:val="24"/>
              </w:rPr>
            </w:pPr>
            <w:r>
              <w:rPr>
                <w:rFonts w:ascii="宋体" w:hAnsi="宋体" w:cs="宋体" w:hint="eastAsia"/>
                <w:color w:val="000000"/>
                <w:sz w:val="24"/>
                <w:szCs w:val="24"/>
              </w:rPr>
              <w:t>何伟</w:t>
            </w:r>
          </w:p>
        </w:tc>
        <w:tc>
          <w:tcPr>
            <w:tcW w:w="2410" w:type="dxa"/>
            <w:vAlign w:val="center"/>
          </w:tcPr>
          <w:p w14:paraId="2367A903" w14:textId="7AF5F854" w:rsidR="00F1338F" w:rsidRPr="001C28A9" w:rsidRDefault="00F1338F" w:rsidP="00F1338F">
            <w:pPr>
              <w:jc w:val="center"/>
              <w:rPr>
                <w:rFonts w:ascii="宋体" w:hAnsi="宋体" w:cs="宋体"/>
                <w:color w:val="000000"/>
                <w:sz w:val="24"/>
                <w:szCs w:val="24"/>
              </w:rPr>
            </w:pPr>
            <w:proofErr w:type="gramStart"/>
            <w:r w:rsidRPr="005E3940">
              <w:rPr>
                <w:rFonts w:ascii="宋体" w:hAnsi="宋体" w:cs="宋体" w:hint="eastAsia"/>
                <w:color w:val="000000"/>
                <w:sz w:val="24"/>
                <w:szCs w:val="24"/>
              </w:rPr>
              <w:t>宣城市</w:t>
            </w:r>
            <w:proofErr w:type="gramEnd"/>
            <w:r w:rsidRPr="005E3940">
              <w:rPr>
                <w:rFonts w:ascii="宋体" w:hAnsi="宋体" w:cs="宋体" w:hint="eastAsia"/>
                <w:color w:val="000000"/>
                <w:sz w:val="24"/>
                <w:szCs w:val="24"/>
              </w:rPr>
              <w:t>人民医院</w:t>
            </w:r>
          </w:p>
        </w:tc>
        <w:tc>
          <w:tcPr>
            <w:tcW w:w="1701" w:type="dxa"/>
            <w:vAlign w:val="center"/>
          </w:tcPr>
          <w:p w14:paraId="5ACB8B1D" w14:textId="3E428342" w:rsidR="00F1338F" w:rsidRPr="001C28A9" w:rsidRDefault="00F1338F" w:rsidP="00F1338F">
            <w:pPr>
              <w:jc w:val="center"/>
              <w:rPr>
                <w:rFonts w:ascii="宋体" w:hAnsi="宋体" w:cs="宋体"/>
                <w:color w:val="000000"/>
                <w:sz w:val="24"/>
                <w:szCs w:val="24"/>
              </w:rPr>
            </w:pPr>
            <w:r>
              <w:rPr>
                <w:rFonts w:ascii="宋体" w:hAnsi="宋体" w:cs="宋体" w:hint="eastAsia"/>
                <w:color w:val="000000"/>
                <w:sz w:val="24"/>
                <w:szCs w:val="24"/>
              </w:rPr>
              <w:t>科主任</w:t>
            </w:r>
          </w:p>
        </w:tc>
        <w:tc>
          <w:tcPr>
            <w:tcW w:w="992" w:type="dxa"/>
            <w:vAlign w:val="center"/>
          </w:tcPr>
          <w:p w14:paraId="0E5DD346" w14:textId="77777777" w:rsidR="00F1338F" w:rsidRDefault="00F1338F" w:rsidP="00F1338F">
            <w:pPr>
              <w:jc w:val="center"/>
              <w:rPr>
                <w:rFonts w:ascii="宋体" w:hAnsi="宋体" w:cs="宋体"/>
                <w:color w:val="000000"/>
                <w:sz w:val="24"/>
                <w:szCs w:val="24"/>
              </w:rPr>
            </w:pPr>
            <w:r>
              <w:rPr>
                <w:rFonts w:ascii="宋体" w:hAnsi="宋体" w:cs="宋体" w:hint="eastAsia"/>
                <w:color w:val="000000"/>
                <w:sz w:val="24"/>
                <w:szCs w:val="24"/>
              </w:rPr>
              <w:t>高级</w:t>
            </w:r>
          </w:p>
          <w:p w14:paraId="4DA4CC20" w14:textId="407ED385" w:rsidR="00F1338F" w:rsidRPr="001C28A9" w:rsidRDefault="00F1338F" w:rsidP="00F1338F">
            <w:pPr>
              <w:jc w:val="center"/>
              <w:rPr>
                <w:rFonts w:ascii="宋体" w:hAnsi="宋体" w:cs="宋体"/>
                <w:color w:val="000000"/>
                <w:sz w:val="24"/>
                <w:szCs w:val="24"/>
              </w:rPr>
            </w:pPr>
            <w:r>
              <w:rPr>
                <w:rFonts w:ascii="宋体" w:hAnsi="宋体" w:cs="宋体" w:hint="eastAsia"/>
                <w:color w:val="000000"/>
                <w:sz w:val="24"/>
                <w:szCs w:val="24"/>
              </w:rPr>
              <w:t>工程师</w:t>
            </w:r>
          </w:p>
        </w:tc>
        <w:tc>
          <w:tcPr>
            <w:tcW w:w="1607" w:type="dxa"/>
            <w:vAlign w:val="center"/>
          </w:tcPr>
          <w:p w14:paraId="4637B361" w14:textId="75F9EDC2" w:rsidR="00F1338F" w:rsidRPr="001C28A9" w:rsidRDefault="00704DAE" w:rsidP="00F1338F">
            <w:pPr>
              <w:jc w:val="center"/>
              <w:rPr>
                <w:rFonts w:ascii="宋体" w:hAnsi="宋体" w:cs="宋体"/>
                <w:color w:val="000000"/>
                <w:sz w:val="24"/>
                <w:szCs w:val="24"/>
              </w:rPr>
            </w:pPr>
            <w:r>
              <w:rPr>
                <w:rFonts w:ascii="宋体" w:hAnsi="宋体" w:cs="宋体" w:hint="eastAsia"/>
                <w:color w:val="000000"/>
                <w:sz w:val="24"/>
                <w:szCs w:val="24"/>
              </w:rPr>
              <w:t>18956352458</w:t>
            </w:r>
          </w:p>
        </w:tc>
      </w:tr>
      <w:tr w:rsidR="00704DAE" w14:paraId="0C0F6392" w14:textId="77777777" w:rsidTr="007531C0">
        <w:trPr>
          <w:trHeight w:val="55"/>
        </w:trPr>
        <w:tc>
          <w:tcPr>
            <w:tcW w:w="817" w:type="dxa"/>
            <w:vAlign w:val="center"/>
          </w:tcPr>
          <w:p w14:paraId="4D62413A" w14:textId="49840CCD" w:rsidR="00704DAE" w:rsidRDefault="00704DAE" w:rsidP="00704DAE">
            <w:pPr>
              <w:jc w:val="center"/>
              <w:rPr>
                <w:rFonts w:ascii="宋体" w:hAnsi="宋体" w:cs="宋体"/>
                <w:color w:val="000000"/>
                <w:sz w:val="24"/>
                <w:szCs w:val="24"/>
              </w:rPr>
            </w:pPr>
            <w:r>
              <w:rPr>
                <w:rFonts w:ascii="宋体" w:hAnsi="宋体" w:cs="宋体" w:hint="eastAsia"/>
                <w:color w:val="000000"/>
                <w:sz w:val="24"/>
                <w:szCs w:val="24"/>
              </w:rPr>
              <w:t>11</w:t>
            </w:r>
          </w:p>
        </w:tc>
        <w:tc>
          <w:tcPr>
            <w:tcW w:w="992" w:type="dxa"/>
            <w:vAlign w:val="center"/>
          </w:tcPr>
          <w:p w14:paraId="4D6D2C08" w14:textId="0C8C9F22" w:rsidR="00704DAE" w:rsidRDefault="00704DAE" w:rsidP="00704DAE">
            <w:pPr>
              <w:jc w:val="center"/>
              <w:rPr>
                <w:rFonts w:ascii="宋体" w:hAnsi="宋体" w:cs="宋体"/>
                <w:color w:val="000000"/>
                <w:sz w:val="24"/>
                <w:szCs w:val="24"/>
              </w:rPr>
            </w:pPr>
            <w:r>
              <w:rPr>
                <w:rFonts w:ascii="宋体" w:hAnsi="宋体" w:cs="宋体" w:hint="eastAsia"/>
                <w:color w:val="000000"/>
                <w:sz w:val="24"/>
                <w:szCs w:val="24"/>
              </w:rPr>
              <w:t>王培培</w:t>
            </w:r>
          </w:p>
        </w:tc>
        <w:tc>
          <w:tcPr>
            <w:tcW w:w="2410" w:type="dxa"/>
            <w:vAlign w:val="center"/>
          </w:tcPr>
          <w:p w14:paraId="703F0033" w14:textId="09C19786" w:rsidR="00704DAE" w:rsidRPr="005E3940" w:rsidRDefault="00704DAE" w:rsidP="00704DAE">
            <w:pPr>
              <w:jc w:val="center"/>
              <w:rPr>
                <w:rFonts w:ascii="宋体" w:hAnsi="宋体" w:cs="宋体"/>
                <w:color w:val="000000"/>
                <w:sz w:val="24"/>
                <w:szCs w:val="24"/>
              </w:rPr>
            </w:pPr>
            <w:r>
              <w:rPr>
                <w:rFonts w:ascii="宋体" w:hAnsi="宋体" w:cs="宋体" w:hint="eastAsia"/>
                <w:color w:val="000000"/>
                <w:sz w:val="24"/>
                <w:szCs w:val="24"/>
              </w:rPr>
              <w:t>皖南医学院</w:t>
            </w:r>
          </w:p>
        </w:tc>
        <w:tc>
          <w:tcPr>
            <w:tcW w:w="1701" w:type="dxa"/>
            <w:vAlign w:val="center"/>
          </w:tcPr>
          <w:p w14:paraId="3BF7A7CD" w14:textId="0C1C473C" w:rsidR="00704DAE" w:rsidRDefault="007531C0" w:rsidP="00704DAE">
            <w:pPr>
              <w:jc w:val="center"/>
              <w:rPr>
                <w:rFonts w:ascii="宋体" w:hAnsi="宋体" w:cs="宋体"/>
                <w:color w:val="000000"/>
                <w:sz w:val="24"/>
                <w:szCs w:val="24"/>
              </w:rPr>
            </w:pPr>
            <w:r>
              <w:rPr>
                <w:rFonts w:ascii="宋体" w:hAnsi="宋体" w:cs="宋体" w:hint="eastAsia"/>
                <w:color w:val="000000"/>
                <w:sz w:val="24"/>
                <w:szCs w:val="24"/>
              </w:rPr>
              <w:t>副主任</w:t>
            </w:r>
          </w:p>
        </w:tc>
        <w:tc>
          <w:tcPr>
            <w:tcW w:w="992" w:type="dxa"/>
            <w:vAlign w:val="center"/>
          </w:tcPr>
          <w:p w14:paraId="26ED464E" w14:textId="115430A6" w:rsidR="00704DAE" w:rsidRPr="00704DAE" w:rsidRDefault="00704DAE" w:rsidP="00704DAE">
            <w:pPr>
              <w:jc w:val="center"/>
              <w:rPr>
                <w:rFonts w:ascii="宋体" w:hAnsi="宋体" w:cs="宋体"/>
                <w:color w:val="000000"/>
                <w:sz w:val="24"/>
                <w:szCs w:val="24"/>
              </w:rPr>
            </w:pPr>
            <w:r>
              <w:rPr>
                <w:rFonts w:ascii="宋体" w:hAnsi="宋体" w:cs="宋体" w:hint="eastAsia"/>
                <w:color w:val="000000"/>
                <w:sz w:val="24"/>
                <w:szCs w:val="24"/>
              </w:rPr>
              <w:t>讲师</w:t>
            </w:r>
          </w:p>
        </w:tc>
        <w:tc>
          <w:tcPr>
            <w:tcW w:w="1607" w:type="dxa"/>
            <w:vAlign w:val="center"/>
          </w:tcPr>
          <w:p w14:paraId="77AEE836" w14:textId="65DAFD42" w:rsidR="00704DAE" w:rsidRPr="00704DAE" w:rsidRDefault="00704DAE" w:rsidP="00704DAE">
            <w:pPr>
              <w:jc w:val="center"/>
              <w:rPr>
                <w:rFonts w:ascii="宋体" w:hAnsi="宋体" w:cs="宋体"/>
                <w:color w:val="000000"/>
                <w:sz w:val="24"/>
                <w:szCs w:val="24"/>
              </w:rPr>
            </w:pPr>
            <w:r>
              <w:rPr>
                <w:rFonts w:ascii="宋体" w:hAnsi="宋体" w:cs="宋体" w:hint="eastAsia"/>
                <w:color w:val="000000"/>
                <w:sz w:val="24"/>
                <w:szCs w:val="24"/>
              </w:rPr>
              <w:t>18895382082</w:t>
            </w:r>
          </w:p>
        </w:tc>
      </w:tr>
      <w:tr w:rsidR="007531C0" w14:paraId="2F80B20B" w14:textId="77777777" w:rsidTr="007531C0">
        <w:trPr>
          <w:trHeight w:val="55"/>
        </w:trPr>
        <w:tc>
          <w:tcPr>
            <w:tcW w:w="817" w:type="dxa"/>
            <w:vAlign w:val="center"/>
          </w:tcPr>
          <w:p w14:paraId="4D9ABF41" w14:textId="301A9272" w:rsidR="007531C0" w:rsidRDefault="007531C0" w:rsidP="007531C0">
            <w:pPr>
              <w:jc w:val="center"/>
              <w:rPr>
                <w:rFonts w:ascii="宋体" w:hAnsi="宋体" w:cs="宋体"/>
                <w:color w:val="000000"/>
                <w:sz w:val="24"/>
                <w:szCs w:val="24"/>
              </w:rPr>
            </w:pPr>
            <w:r>
              <w:rPr>
                <w:rFonts w:ascii="宋体" w:hAnsi="宋体" w:cs="宋体" w:hint="eastAsia"/>
                <w:color w:val="000000"/>
                <w:sz w:val="24"/>
                <w:szCs w:val="24"/>
              </w:rPr>
              <w:t>12</w:t>
            </w:r>
          </w:p>
        </w:tc>
        <w:tc>
          <w:tcPr>
            <w:tcW w:w="992" w:type="dxa"/>
            <w:vAlign w:val="center"/>
          </w:tcPr>
          <w:p w14:paraId="44A7FC40" w14:textId="2860710D" w:rsidR="007531C0" w:rsidRDefault="007531C0" w:rsidP="007531C0">
            <w:pPr>
              <w:jc w:val="center"/>
              <w:rPr>
                <w:rFonts w:ascii="宋体" w:hAnsi="宋体" w:cs="宋体"/>
                <w:color w:val="000000"/>
                <w:sz w:val="24"/>
                <w:szCs w:val="24"/>
              </w:rPr>
            </w:pPr>
            <w:r>
              <w:rPr>
                <w:rFonts w:ascii="宋体" w:hAnsi="宋体" w:cs="宋体" w:hint="eastAsia"/>
                <w:color w:val="000000"/>
                <w:sz w:val="24"/>
                <w:szCs w:val="24"/>
              </w:rPr>
              <w:t>刘骏彤</w:t>
            </w:r>
          </w:p>
        </w:tc>
        <w:tc>
          <w:tcPr>
            <w:tcW w:w="2410" w:type="dxa"/>
            <w:vAlign w:val="center"/>
          </w:tcPr>
          <w:p w14:paraId="7B8502B5" w14:textId="54C59F74" w:rsidR="007531C0" w:rsidRPr="005E3940" w:rsidRDefault="007531C0" w:rsidP="007531C0">
            <w:pPr>
              <w:jc w:val="center"/>
              <w:rPr>
                <w:rFonts w:ascii="宋体" w:hAnsi="宋体" w:cs="宋体"/>
                <w:color w:val="000000"/>
                <w:sz w:val="24"/>
                <w:szCs w:val="24"/>
              </w:rPr>
            </w:pPr>
            <w:r>
              <w:rPr>
                <w:rFonts w:ascii="宋体" w:hAnsi="宋体" w:cs="宋体" w:hint="eastAsia"/>
                <w:color w:val="000000"/>
                <w:sz w:val="24"/>
                <w:szCs w:val="24"/>
              </w:rPr>
              <w:t>皖南医学院</w:t>
            </w:r>
          </w:p>
        </w:tc>
        <w:tc>
          <w:tcPr>
            <w:tcW w:w="1701" w:type="dxa"/>
            <w:vAlign w:val="center"/>
          </w:tcPr>
          <w:p w14:paraId="38C5C354" w14:textId="6738349B" w:rsidR="007531C0" w:rsidRDefault="007531C0" w:rsidP="007531C0">
            <w:pPr>
              <w:jc w:val="center"/>
              <w:rPr>
                <w:rFonts w:ascii="宋体" w:hAnsi="宋体" w:cs="宋体"/>
                <w:color w:val="000000"/>
                <w:sz w:val="24"/>
                <w:szCs w:val="24"/>
              </w:rPr>
            </w:pPr>
            <w:r>
              <w:rPr>
                <w:rFonts w:ascii="宋体" w:hAnsi="宋体" w:cs="宋体" w:hint="eastAsia"/>
                <w:color w:val="000000"/>
                <w:sz w:val="24"/>
                <w:szCs w:val="24"/>
              </w:rPr>
              <w:t>秘书</w:t>
            </w:r>
          </w:p>
        </w:tc>
        <w:tc>
          <w:tcPr>
            <w:tcW w:w="992" w:type="dxa"/>
            <w:vAlign w:val="center"/>
          </w:tcPr>
          <w:p w14:paraId="15E344CF" w14:textId="3A65DDA8" w:rsidR="007531C0" w:rsidRPr="00704DAE" w:rsidRDefault="007531C0" w:rsidP="007531C0">
            <w:pPr>
              <w:jc w:val="center"/>
              <w:rPr>
                <w:rFonts w:ascii="宋体" w:hAnsi="宋体" w:cs="宋体"/>
                <w:color w:val="000000"/>
                <w:sz w:val="24"/>
                <w:szCs w:val="24"/>
              </w:rPr>
            </w:pPr>
            <w:r>
              <w:rPr>
                <w:rFonts w:ascii="宋体" w:hAnsi="宋体" w:cs="宋体" w:hint="eastAsia"/>
                <w:color w:val="000000"/>
                <w:sz w:val="24"/>
                <w:szCs w:val="24"/>
              </w:rPr>
              <w:t>讲师</w:t>
            </w:r>
          </w:p>
        </w:tc>
        <w:tc>
          <w:tcPr>
            <w:tcW w:w="1607" w:type="dxa"/>
            <w:vAlign w:val="center"/>
          </w:tcPr>
          <w:p w14:paraId="4AD38421" w14:textId="62923796" w:rsidR="007531C0" w:rsidRPr="00704DAE" w:rsidRDefault="007531C0" w:rsidP="007531C0">
            <w:pPr>
              <w:jc w:val="center"/>
              <w:rPr>
                <w:rFonts w:ascii="宋体" w:hAnsi="宋体" w:cs="宋体"/>
                <w:color w:val="000000"/>
                <w:sz w:val="24"/>
                <w:szCs w:val="24"/>
              </w:rPr>
            </w:pPr>
            <w:r>
              <w:rPr>
                <w:rFonts w:ascii="宋体" w:hAnsi="宋体" w:cs="宋体" w:hint="eastAsia"/>
                <w:color w:val="000000"/>
                <w:sz w:val="24"/>
                <w:szCs w:val="24"/>
              </w:rPr>
              <w:t>1</w:t>
            </w:r>
            <w:r>
              <w:rPr>
                <w:rFonts w:ascii="宋体" w:hAnsi="宋体" w:cs="宋体"/>
                <w:color w:val="000000"/>
                <w:sz w:val="24"/>
                <w:szCs w:val="24"/>
              </w:rPr>
              <w:t>8752035561</w:t>
            </w:r>
          </w:p>
        </w:tc>
      </w:tr>
      <w:tr w:rsidR="007531C0" w14:paraId="0285F240" w14:textId="77777777" w:rsidTr="007531C0">
        <w:trPr>
          <w:trHeight w:val="55"/>
        </w:trPr>
        <w:tc>
          <w:tcPr>
            <w:tcW w:w="817" w:type="dxa"/>
            <w:vAlign w:val="center"/>
          </w:tcPr>
          <w:p w14:paraId="3BE6367B" w14:textId="36874AC1" w:rsidR="007531C0" w:rsidRDefault="007531C0" w:rsidP="007531C0">
            <w:pPr>
              <w:jc w:val="center"/>
              <w:rPr>
                <w:rFonts w:ascii="宋体" w:hAnsi="宋体" w:cs="宋体"/>
                <w:color w:val="000000"/>
                <w:sz w:val="24"/>
                <w:szCs w:val="24"/>
              </w:rPr>
            </w:pPr>
            <w:r>
              <w:rPr>
                <w:rFonts w:ascii="宋体" w:hAnsi="宋体" w:cs="宋体" w:hint="eastAsia"/>
                <w:color w:val="000000"/>
                <w:sz w:val="24"/>
                <w:szCs w:val="24"/>
              </w:rPr>
              <w:t>13</w:t>
            </w:r>
          </w:p>
        </w:tc>
        <w:tc>
          <w:tcPr>
            <w:tcW w:w="992" w:type="dxa"/>
            <w:vAlign w:val="center"/>
          </w:tcPr>
          <w:p w14:paraId="09C4F330" w14:textId="70BFE19C" w:rsidR="007531C0" w:rsidRDefault="007531C0" w:rsidP="007531C0">
            <w:pPr>
              <w:jc w:val="center"/>
              <w:rPr>
                <w:rFonts w:ascii="宋体" w:hAnsi="宋体" w:cs="宋体"/>
                <w:color w:val="000000"/>
                <w:sz w:val="24"/>
                <w:szCs w:val="24"/>
              </w:rPr>
            </w:pPr>
            <w:r>
              <w:rPr>
                <w:rFonts w:ascii="宋体" w:hAnsi="宋体" w:cs="宋体" w:hint="eastAsia"/>
                <w:color w:val="000000"/>
                <w:sz w:val="24"/>
                <w:szCs w:val="24"/>
              </w:rPr>
              <w:t>赵祥爱</w:t>
            </w:r>
          </w:p>
        </w:tc>
        <w:tc>
          <w:tcPr>
            <w:tcW w:w="2410" w:type="dxa"/>
            <w:vAlign w:val="center"/>
          </w:tcPr>
          <w:p w14:paraId="63B23E7E" w14:textId="0C3F194F" w:rsidR="007531C0" w:rsidRPr="005E3940" w:rsidRDefault="007531C0" w:rsidP="007531C0">
            <w:pPr>
              <w:jc w:val="center"/>
              <w:rPr>
                <w:rFonts w:ascii="宋体" w:hAnsi="宋体" w:cs="宋体"/>
                <w:color w:val="000000"/>
                <w:sz w:val="24"/>
                <w:szCs w:val="24"/>
              </w:rPr>
            </w:pPr>
            <w:r w:rsidRPr="005E3940">
              <w:rPr>
                <w:rFonts w:ascii="宋体" w:hAnsi="宋体" w:cs="宋体" w:hint="eastAsia"/>
                <w:color w:val="000000"/>
                <w:sz w:val="24"/>
                <w:szCs w:val="24"/>
              </w:rPr>
              <w:t>皖南医学院第二附属医院</w:t>
            </w:r>
          </w:p>
        </w:tc>
        <w:tc>
          <w:tcPr>
            <w:tcW w:w="1701" w:type="dxa"/>
            <w:vAlign w:val="center"/>
          </w:tcPr>
          <w:p w14:paraId="4814619B" w14:textId="6BBA9415" w:rsidR="007531C0" w:rsidRPr="003E0107" w:rsidRDefault="007531C0" w:rsidP="007531C0">
            <w:pPr>
              <w:jc w:val="center"/>
              <w:rPr>
                <w:rFonts w:ascii="宋体" w:hAnsi="宋体" w:cs="宋体"/>
                <w:color w:val="000000"/>
                <w:sz w:val="24"/>
                <w:szCs w:val="24"/>
              </w:rPr>
            </w:pPr>
            <w:r>
              <w:rPr>
                <w:rFonts w:ascii="宋体" w:hAnsi="宋体" w:cs="宋体" w:hint="eastAsia"/>
                <w:color w:val="000000"/>
                <w:sz w:val="24"/>
                <w:szCs w:val="24"/>
              </w:rPr>
              <w:t>科副主任</w:t>
            </w:r>
          </w:p>
        </w:tc>
        <w:tc>
          <w:tcPr>
            <w:tcW w:w="992" w:type="dxa"/>
            <w:vAlign w:val="center"/>
          </w:tcPr>
          <w:p w14:paraId="50F15E7C" w14:textId="6FCFE628" w:rsidR="007531C0" w:rsidRDefault="007531C0" w:rsidP="007531C0">
            <w:pPr>
              <w:jc w:val="center"/>
              <w:rPr>
                <w:rFonts w:ascii="宋体" w:hAnsi="宋体" w:cs="宋体"/>
                <w:color w:val="000000"/>
                <w:sz w:val="24"/>
                <w:szCs w:val="24"/>
              </w:rPr>
            </w:pPr>
            <w:r w:rsidRPr="00704DAE">
              <w:rPr>
                <w:rFonts w:ascii="宋体" w:hAnsi="宋体" w:cs="宋体" w:hint="eastAsia"/>
                <w:color w:val="000000"/>
                <w:sz w:val="24"/>
                <w:szCs w:val="24"/>
              </w:rPr>
              <w:t>卫生管理师</w:t>
            </w:r>
          </w:p>
        </w:tc>
        <w:tc>
          <w:tcPr>
            <w:tcW w:w="1607" w:type="dxa"/>
            <w:vAlign w:val="center"/>
          </w:tcPr>
          <w:p w14:paraId="56C29975" w14:textId="15BD888A" w:rsidR="007531C0" w:rsidRPr="003E0107" w:rsidRDefault="007531C0" w:rsidP="007531C0">
            <w:pPr>
              <w:jc w:val="center"/>
              <w:rPr>
                <w:rFonts w:ascii="宋体" w:hAnsi="宋体" w:cs="宋体"/>
                <w:color w:val="000000"/>
                <w:sz w:val="24"/>
                <w:szCs w:val="24"/>
              </w:rPr>
            </w:pPr>
            <w:r w:rsidRPr="00704DAE">
              <w:rPr>
                <w:rFonts w:ascii="宋体" w:hAnsi="宋体" w:cs="宋体"/>
                <w:color w:val="000000"/>
                <w:sz w:val="24"/>
                <w:szCs w:val="24"/>
              </w:rPr>
              <w:t>18955310796</w:t>
            </w:r>
          </w:p>
        </w:tc>
      </w:tr>
      <w:tr w:rsidR="007531C0" w14:paraId="3886B9E5" w14:textId="77777777" w:rsidTr="007531C0">
        <w:trPr>
          <w:trHeight w:val="55"/>
        </w:trPr>
        <w:tc>
          <w:tcPr>
            <w:tcW w:w="817" w:type="dxa"/>
            <w:vAlign w:val="center"/>
          </w:tcPr>
          <w:p w14:paraId="50D9FF0B" w14:textId="10C837BC" w:rsidR="007531C0" w:rsidRPr="001C28A9" w:rsidRDefault="007531C0" w:rsidP="007531C0">
            <w:pPr>
              <w:jc w:val="center"/>
              <w:rPr>
                <w:rFonts w:ascii="宋体" w:hAnsi="宋体" w:cs="宋体"/>
                <w:color w:val="000000"/>
                <w:sz w:val="24"/>
                <w:szCs w:val="24"/>
              </w:rPr>
            </w:pPr>
            <w:r>
              <w:rPr>
                <w:rFonts w:ascii="宋体" w:hAnsi="宋体" w:cs="宋体" w:hint="eastAsia"/>
                <w:color w:val="000000"/>
                <w:sz w:val="24"/>
                <w:szCs w:val="24"/>
              </w:rPr>
              <w:t>14</w:t>
            </w:r>
          </w:p>
        </w:tc>
        <w:tc>
          <w:tcPr>
            <w:tcW w:w="992" w:type="dxa"/>
            <w:vAlign w:val="center"/>
          </w:tcPr>
          <w:p w14:paraId="561A2BD3" w14:textId="12E40DE8" w:rsidR="007531C0" w:rsidRDefault="007531C0" w:rsidP="007531C0">
            <w:pPr>
              <w:jc w:val="center"/>
              <w:rPr>
                <w:rFonts w:ascii="宋体" w:hAnsi="宋体" w:cs="宋体"/>
                <w:color w:val="000000"/>
                <w:sz w:val="24"/>
                <w:szCs w:val="24"/>
              </w:rPr>
            </w:pPr>
            <w:r>
              <w:rPr>
                <w:rFonts w:ascii="宋体" w:hAnsi="宋体" w:cs="宋体" w:hint="eastAsia"/>
                <w:color w:val="000000"/>
                <w:sz w:val="24"/>
                <w:szCs w:val="24"/>
              </w:rPr>
              <w:t>晏贤斌</w:t>
            </w:r>
          </w:p>
        </w:tc>
        <w:tc>
          <w:tcPr>
            <w:tcW w:w="2410" w:type="dxa"/>
            <w:vAlign w:val="center"/>
          </w:tcPr>
          <w:p w14:paraId="45102DE5" w14:textId="696ED564" w:rsidR="007531C0" w:rsidRPr="001C28A9" w:rsidRDefault="007531C0" w:rsidP="007531C0">
            <w:pPr>
              <w:jc w:val="center"/>
              <w:rPr>
                <w:rFonts w:ascii="宋体" w:hAnsi="宋体" w:cs="宋体"/>
                <w:color w:val="000000"/>
                <w:sz w:val="24"/>
                <w:szCs w:val="24"/>
              </w:rPr>
            </w:pPr>
            <w:r w:rsidRPr="005E3940">
              <w:rPr>
                <w:rFonts w:ascii="宋体" w:hAnsi="宋体" w:cs="宋体" w:hint="eastAsia"/>
                <w:color w:val="000000"/>
                <w:sz w:val="24"/>
                <w:szCs w:val="24"/>
              </w:rPr>
              <w:t>马鞍山市人民医院</w:t>
            </w:r>
          </w:p>
        </w:tc>
        <w:tc>
          <w:tcPr>
            <w:tcW w:w="1701" w:type="dxa"/>
            <w:vAlign w:val="center"/>
          </w:tcPr>
          <w:p w14:paraId="2AF0BF18" w14:textId="77777777" w:rsidR="007531C0" w:rsidRDefault="007531C0" w:rsidP="007531C0">
            <w:pPr>
              <w:jc w:val="center"/>
              <w:rPr>
                <w:rFonts w:ascii="宋体" w:hAnsi="宋体" w:cs="宋体"/>
                <w:color w:val="000000"/>
                <w:sz w:val="24"/>
                <w:szCs w:val="24"/>
              </w:rPr>
            </w:pPr>
            <w:r w:rsidRPr="003E0107">
              <w:rPr>
                <w:rFonts w:ascii="宋体" w:hAnsi="宋体" w:cs="宋体" w:hint="eastAsia"/>
                <w:color w:val="000000"/>
                <w:sz w:val="24"/>
                <w:szCs w:val="24"/>
              </w:rPr>
              <w:t>博望分院</w:t>
            </w:r>
          </w:p>
          <w:p w14:paraId="18BD87C8" w14:textId="198F565C" w:rsidR="007531C0" w:rsidRPr="001C28A9" w:rsidRDefault="007531C0" w:rsidP="007531C0">
            <w:pPr>
              <w:jc w:val="center"/>
              <w:rPr>
                <w:rFonts w:ascii="宋体" w:hAnsi="宋体" w:cs="宋体"/>
                <w:color w:val="000000"/>
                <w:sz w:val="24"/>
                <w:szCs w:val="24"/>
              </w:rPr>
            </w:pPr>
            <w:r>
              <w:rPr>
                <w:rFonts w:ascii="宋体" w:hAnsi="宋体" w:cs="宋体" w:hint="eastAsia"/>
                <w:color w:val="000000"/>
                <w:sz w:val="24"/>
                <w:szCs w:val="24"/>
              </w:rPr>
              <w:t>副院长</w:t>
            </w:r>
          </w:p>
        </w:tc>
        <w:tc>
          <w:tcPr>
            <w:tcW w:w="992" w:type="dxa"/>
            <w:vAlign w:val="center"/>
          </w:tcPr>
          <w:p w14:paraId="5C857184" w14:textId="77777777" w:rsidR="007531C0" w:rsidRDefault="007531C0" w:rsidP="007531C0">
            <w:pPr>
              <w:jc w:val="center"/>
              <w:rPr>
                <w:rFonts w:ascii="宋体" w:hAnsi="宋体" w:cs="宋体"/>
                <w:color w:val="000000"/>
                <w:sz w:val="24"/>
                <w:szCs w:val="24"/>
              </w:rPr>
            </w:pPr>
            <w:r>
              <w:rPr>
                <w:rFonts w:ascii="宋体" w:hAnsi="宋体" w:cs="宋体" w:hint="eastAsia"/>
                <w:color w:val="000000"/>
                <w:sz w:val="24"/>
                <w:szCs w:val="24"/>
              </w:rPr>
              <w:t>高级</w:t>
            </w:r>
          </w:p>
          <w:p w14:paraId="3A0EB21D" w14:textId="0660AF2C" w:rsidR="007531C0" w:rsidRPr="001C28A9" w:rsidRDefault="007531C0" w:rsidP="007531C0">
            <w:pPr>
              <w:jc w:val="center"/>
              <w:rPr>
                <w:rFonts w:ascii="宋体" w:hAnsi="宋体" w:cs="宋体"/>
                <w:color w:val="000000"/>
                <w:sz w:val="24"/>
                <w:szCs w:val="24"/>
              </w:rPr>
            </w:pPr>
            <w:r>
              <w:rPr>
                <w:rFonts w:ascii="宋体" w:hAnsi="宋体" w:cs="宋体" w:hint="eastAsia"/>
                <w:color w:val="000000"/>
                <w:sz w:val="24"/>
                <w:szCs w:val="24"/>
              </w:rPr>
              <w:t>工程师</w:t>
            </w:r>
          </w:p>
        </w:tc>
        <w:tc>
          <w:tcPr>
            <w:tcW w:w="1607" w:type="dxa"/>
            <w:vAlign w:val="center"/>
          </w:tcPr>
          <w:p w14:paraId="60D3CDB0" w14:textId="616FFC63" w:rsidR="007531C0" w:rsidRPr="001C28A9" w:rsidRDefault="007531C0" w:rsidP="007531C0">
            <w:pPr>
              <w:jc w:val="center"/>
              <w:rPr>
                <w:rFonts w:ascii="宋体" w:hAnsi="宋体" w:cs="宋体"/>
                <w:color w:val="000000"/>
                <w:sz w:val="24"/>
                <w:szCs w:val="24"/>
              </w:rPr>
            </w:pPr>
            <w:r w:rsidRPr="003E0107">
              <w:rPr>
                <w:rFonts w:ascii="宋体" w:hAnsi="宋体" w:cs="宋体"/>
                <w:color w:val="000000"/>
                <w:sz w:val="24"/>
                <w:szCs w:val="24"/>
              </w:rPr>
              <w:t>18055559075</w:t>
            </w:r>
          </w:p>
        </w:tc>
      </w:tr>
      <w:tr w:rsidR="007531C0" w14:paraId="21405B93" w14:textId="77777777" w:rsidTr="007531C0">
        <w:trPr>
          <w:trHeight w:val="55"/>
        </w:trPr>
        <w:tc>
          <w:tcPr>
            <w:tcW w:w="817" w:type="dxa"/>
            <w:vAlign w:val="center"/>
          </w:tcPr>
          <w:p w14:paraId="5B6BC32B" w14:textId="1239209A" w:rsidR="007531C0" w:rsidRPr="001C28A9" w:rsidRDefault="007531C0" w:rsidP="007531C0">
            <w:pPr>
              <w:jc w:val="center"/>
              <w:rPr>
                <w:rFonts w:ascii="宋体" w:hAnsi="宋体" w:cs="宋体"/>
                <w:color w:val="000000"/>
                <w:sz w:val="24"/>
                <w:szCs w:val="24"/>
              </w:rPr>
            </w:pPr>
            <w:r>
              <w:rPr>
                <w:rFonts w:ascii="宋体" w:hAnsi="宋体" w:cs="宋体" w:hint="eastAsia"/>
                <w:color w:val="000000"/>
                <w:sz w:val="24"/>
                <w:szCs w:val="24"/>
              </w:rPr>
              <w:t>15</w:t>
            </w:r>
          </w:p>
        </w:tc>
        <w:tc>
          <w:tcPr>
            <w:tcW w:w="992" w:type="dxa"/>
            <w:vAlign w:val="center"/>
          </w:tcPr>
          <w:p w14:paraId="502B1D4A" w14:textId="62DF403C" w:rsidR="007531C0" w:rsidRPr="001C28A9" w:rsidRDefault="007531C0" w:rsidP="007531C0">
            <w:pPr>
              <w:jc w:val="center"/>
              <w:rPr>
                <w:rFonts w:ascii="宋体" w:hAnsi="宋体" w:cs="宋体"/>
                <w:color w:val="000000"/>
                <w:sz w:val="24"/>
                <w:szCs w:val="24"/>
              </w:rPr>
            </w:pPr>
            <w:r>
              <w:rPr>
                <w:rFonts w:ascii="宋体" w:hAnsi="宋体" w:cs="宋体" w:hint="eastAsia"/>
                <w:color w:val="000000"/>
                <w:sz w:val="24"/>
                <w:szCs w:val="24"/>
              </w:rPr>
              <w:t>方中</w:t>
            </w:r>
          </w:p>
        </w:tc>
        <w:tc>
          <w:tcPr>
            <w:tcW w:w="2410" w:type="dxa"/>
            <w:vAlign w:val="center"/>
          </w:tcPr>
          <w:p w14:paraId="210F8377" w14:textId="7B25EA1E" w:rsidR="007531C0" w:rsidRPr="001C28A9" w:rsidRDefault="007531C0" w:rsidP="007531C0">
            <w:pPr>
              <w:jc w:val="center"/>
              <w:rPr>
                <w:rFonts w:ascii="宋体" w:hAnsi="宋体" w:cs="宋体"/>
                <w:color w:val="000000"/>
                <w:sz w:val="24"/>
                <w:szCs w:val="24"/>
              </w:rPr>
            </w:pPr>
            <w:proofErr w:type="gramStart"/>
            <w:r w:rsidRPr="005E3940">
              <w:rPr>
                <w:rFonts w:ascii="宋体" w:hAnsi="宋体" w:cs="宋体" w:hint="eastAsia"/>
                <w:color w:val="000000"/>
                <w:sz w:val="24"/>
                <w:szCs w:val="24"/>
              </w:rPr>
              <w:t>池州市</w:t>
            </w:r>
            <w:proofErr w:type="gramEnd"/>
            <w:r w:rsidRPr="005E3940">
              <w:rPr>
                <w:rFonts w:ascii="宋体" w:hAnsi="宋体" w:cs="宋体" w:hint="eastAsia"/>
                <w:color w:val="000000"/>
                <w:sz w:val="24"/>
                <w:szCs w:val="24"/>
              </w:rPr>
              <w:t>紧急救援中心</w:t>
            </w:r>
          </w:p>
        </w:tc>
        <w:tc>
          <w:tcPr>
            <w:tcW w:w="1701" w:type="dxa"/>
            <w:vAlign w:val="center"/>
          </w:tcPr>
          <w:p w14:paraId="6B332F10" w14:textId="6128B3AE" w:rsidR="007531C0" w:rsidRPr="001C28A9" w:rsidRDefault="007531C0" w:rsidP="007531C0">
            <w:pPr>
              <w:jc w:val="center"/>
              <w:rPr>
                <w:rFonts w:ascii="宋体" w:hAnsi="宋体" w:cs="宋体"/>
                <w:color w:val="000000"/>
                <w:sz w:val="24"/>
                <w:szCs w:val="24"/>
              </w:rPr>
            </w:pPr>
            <w:r>
              <w:rPr>
                <w:rFonts w:ascii="宋体" w:hAnsi="宋体" w:cs="宋体" w:hint="eastAsia"/>
                <w:color w:val="000000"/>
                <w:sz w:val="24"/>
                <w:szCs w:val="24"/>
              </w:rPr>
              <w:t>主任</w:t>
            </w:r>
          </w:p>
        </w:tc>
        <w:tc>
          <w:tcPr>
            <w:tcW w:w="992" w:type="dxa"/>
            <w:vAlign w:val="center"/>
          </w:tcPr>
          <w:p w14:paraId="25A179EA" w14:textId="0558DCC9" w:rsidR="007531C0" w:rsidRPr="001C28A9" w:rsidRDefault="007531C0" w:rsidP="007531C0">
            <w:pPr>
              <w:jc w:val="center"/>
              <w:rPr>
                <w:rFonts w:ascii="宋体" w:hAnsi="宋体" w:cs="宋体"/>
                <w:color w:val="000000"/>
                <w:sz w:val="24"/>
                <w:szCs w:val="24"/>
              </w:rPr>
            </w:pPr>
            <w:r>
              <w:rPr>
                <w:rFonts w:ascii="宋体" w:hAnsi="宋体" w:cs="宋体" w:hint="eastAsia"/>
                <w:color w:val="000000"/>
                <w:sz w:val="24"/>
                <w:szCs w:val="24"/>
              </w:rPr>
              <w:t>工程师</w:t>
            </w:r>
          </w:p>
        </w:tc>
        <w:tc>
          <w:tcPr>
            <w:tcW w:w="1607" w:type="dxa"/>
            <w:vAlign w:val="center"/>
          </w:tcPr>
          <w:p w14:paraId="3ECEDEA6" w14:textId="272F3873" w:rsidR="007531C0" w:rsidRPr="001C28A9" w:rsidRDefault="007531C0" w:rsidP="007531C0">
            <w:pPr>
              <w:jc w:val="center"/>
              <w:rPr>
                <w:rFonts w:ascii="宋体" w:hAnsi="宋体" w:cs="宋体"/>
                <w:color w:val="000000"/>
                <w:sz w:val="24"/>
                <w:szCs w:val="24"/>
              </w:rPr>
            </w:pPr>
            <w:r w:rsidRPr="008F6983">
              <w:rPr>
                <w:rFonts w:ascii="宋体" w:hAnsi="宋体" w:cs="宋体"/>
                <w:color w:val="000000"/>
                <w:sz w:val="24"/>
                <w:szCs w:val="24"/>
              </w:rPr>
              <w:t>13645660110</w:t>
            </w:r>
          </w:p>
        </w:tc>
      </w:tr>
      <w:tr w:rsidR="007531C0" w14:paraId="332F7836" w14:textId="77777777" w:rsidTr="001C28A9">
        <w:trPr>
          <w:trHeight w:val="680"/>
        </w:trPr>
        <w:tc>
          <w:tcPr>
            <w:tcW w:w="8519" w:type="dxa"/>
            <w:gridSpan w:val="6"/>
            <w:vAlign w:val="center"/>
          </w:tcPr>
          <w:p w14:paraId="207E9539" w14:textId="7D21ACA9" w:rsidR="007531C0" w:rsidRDefault="007531C0" w:rsidP="007531C0">
            <w:pPr>
              <w:spacing w:line="360" w:lineRule="auto"/>
              <w:rPr>
                <w:rFonts w:ascii="宋体" w:hAnsi="宋体" w:cs="宋体"/>
                <w:color w:val="000000"/>
                <w:sz w:val="24"/>
                <w:szCs w:val="24"/>
              </w:rPr>
            </w:pPr>
            <w:r>
              <w:rPr>
                <w:rFonts w:ascii="宋体" w:hAnsi="宋体" w:cs="宋体" w:hint="eastAsia"/>
                <w:color w:val="000000"/>
                <w:sz w:val="24"/>
                <w:szCs w:val="24"/>
              </w:rPr>
              <w:lastRenderedPageBreak/>
              <w:t>1、编制过程简介</w:t>
            </w:r>
          </w:p>
        </w:tc>
      </w:tr>
      <w:tr w:rsidR="007531C0" w14:paraId="39B5B76B" w14:textId="77777777" w:rsidTr="001C28A9">
        <w:trPr>
          <w:trHeight w:val="407"/>
        </w:trPr>
        <w:tc>
          <w:tcPr>
            <w:tcW w:w="8519" w:type="dxa"/>
            <w:gridSpan w:val="6"/>
            <w:vAlign w:val="center"/>
          </w:tcPr>
          <w:p w14:paraId="7A9C94C4" w14:textId="50592DF2" w:rsidR="007531C0" w:rsidRPr="00F1338F" w:rsidRDefault="007531C0" w:rsidP="007531C0">
            <w:pPr>
              <w:spacing w:line="360" w:lineRule="auto"/>
              <w:ind w:firstLineChars="200" w:firstLine="480"/>
              <w:rPr>
                <w:rFonts w:ascii="宋体" w:hAnsi="宋体" w:cs="宋体"/>
                <w:color w:val="000000"/>
                <w:sz w:val="24"/>
                <w:szCs w:val="24"/>
              </w:rPr>
            </w:pPr>
            <w:r w:rsidRPr="00F1338F">
              <w:rPr>
                <w:rFonts w:ascii="宋体" w:hAnsi="宋体" w:cs="宋体" w:hint="eastAsia"/>
                <w:color w:val="000000"/>
                <w:sz w:val="24"/>
                <w:szCs w:val="24"/>
              </w:rPr>
              <w:t>（1）成立标准编制小组</w:t>
            </w:r>
          </w:p>
          <w:p w14:paraId="4EB27AE5" w14:textId="05286AF9" w:rsidR="007531C0" w:rsidRPr="00F1338F" w:rsidRDefault="007531C0" w:rsidP="007531C0">
            <w:pPr>
              <w:spacing w:line="360" w:lineRule="auto"/>
              <w:ind w:firstLineChars="200" w:firstLine="480"/>
              <w:rPr>
                <w:rFonts w:ascii="宋体" w:hAnsi="宋体" w:cs="宋体"/>
                <w:color w:val="000000"/>
                <w:sz w:val="24"/>
                <w:szCs w:val="24"/>
              </w:rPr>
            </w:pPr>
            <w:r w:rsidRPr="00F1338F">
              <w:rPr>
                <w:rFonts w:ascii="宋体" w:hAnsi="宋体" w:cs="宋体" w:hint="eastAsia"/>
                <w:color w:val="000000"/>
                <w:sz w:val="24"/>
                <w:szCs w:val="24"/>
              </w:rPr>
              <w:t>2023年9月12日，安徽省市场监督管理局《安徽省市场监督管理局关于下达2023年第二批安徽省地方标准制修订计划的通知》（</w:t>
            </w:r>
            <w:proofErr w:type="gramStart"/>
            <w:r w:rsidRPr="00F1338F">
              <w:rPr>
                <w:rFonts w:ascii="宋体" w:hAnsi="宋体" w:cs="宋体" w:hint="eastAsia"/>
                <w:color w:val="000000"/>
                <w:sz w:val="24"/>
                <w:szCs w:val="24"/>
              </w:rPr>
              <w:t>皖市监</w:t>
            </w:r>
            <w:proofErr w:type="gramEnd"/>
            <w:r w:rsidRPr="00F1338F">
              <w:rPr>
                <w:rFonts w:ascii="宋体" w:hAnsi="宋体" w:cs="宋体" w:hint="eastAsia"/>
                <w:color w:val="000000"/>
                <w:sz w:val="24"/>
                <w:szCs w:val="24"/>
              </w:rPr>
              <w:t>函</w:t>
            </w:r>
            <w:proofErr w:type="gramStart"/>
            <w:r w:rsidRPr="00F1338F">
              <w:rPr>
                <w:rFonts w:ascii="宋体" w:hAnsi="宋体" w:cs="宋体" w:hint="eastAsia"/>
                <w:color w:val="000000"/>
                <w:sz w:val="24"/>
                <w:szCs w:val="24"/>
              </w:rPr>
              <w:t>〔</w:t>
            </w:r>
            <w:proofErr w:type="gramEnd"/>
            <w:r w:rsidRPr="00F1338F">
              <w:rPr>
                <w:rFonts w:ascii="宋体" w:hAnsi="宋体" w:cs="宋体" w:hint="eastAsia"/>
                <w:color w:val="000000"/>
                <w:sz w:val="24"/>
                <w:szCs w:val="24"/>
              </w:rPr>
              <w:t>2023] 478号）下达《区域医疗智慧急救协同平台建设指南》安徽省地方标准编制计划。任务下达后，起草单位成立了标准编制小组，明确了参与单位及人员的工作任务和职责分工。组织召开了编制小组会议，介绍了任务来源、目的意义，讨论了标准制定的总体思路、基本框架和前期草案等。</w:t>
            </w:r>
          </w:p>
          <w:p w14:paraId="675C05D8" w14:textId="08448E22" w:rsidR="007531C0" w:rsidRPr="00F1338F" w:rsidRDefault="007531C0" w:rsidP="007531C0">
            <w:pPr>
              <w:spacing w:line="360" w:lineRule="auto"/>
              <w:ind w:firstLineChars="200" w:firstLine="480"/>
              <w:rPr>
                <w:rFonts w:ascii="宋体" w:hAnsi="宋体" w:cs="宋体"/>
                <w:color w:val="000000"/>
                <w:sz w:val="24"/>
                <w:szCs w:val="24"/>
              </w:rPr>
            </w:pPr>
            <w:r w:rsidRPr="00F1338F">
              <w:rPr>
                <w:rFonts w:ascii="宋体" w:hAnsi="宋体" w:cs="宋体" w:hint="eastAsia"/>
                <w:color w:val="000000"/>
                <w:sz w:val="24"/>
                <w:szCs w:val="24"/>
              </w:rPr>
              <w:t>（2）形成标准征求意见稿</w:t>
            </w:r>
          </w:p>
          <w:p w14:paraId="30218D97" w14:textId="049BC833" w:rsidR="007531C0" w:rsidRPr="00F1338F" w:rsidRDefault="007531C0" w:rsidP="007531C0">
            <w:pPr>
              <w:spacing w:line="360" w:lineRule="auto"/>
              <w:ind w:firstLineChars="200" w:firstLine="480"/>
              <w:rPr>
                <w:rFonts w:ascii="宋体" w:hAnsi="宋体" w:cs="宋体"/>
                <w:color w:val="000000"/>
                <w:sz w:val="24"/>
                <w:szCs w:val="24"/>
              </w:rPr>
            </w:pPr>
            <w:r w:rsidRPr="00F1338F">
              <w:rPr>
                <w:rFonts w:ascii="宋体" w:hAnsi="宋体" w:cs="宋体" w:hint="eastAsia"/>
                <w:color w:val="000000"/>
                <w:sz w:val="24"/>
                <w:szCs w:val="24"/>
              </w:rPr>
              <w:t>编制小组通过收集区域医疗智慧急救协同平台建设指南相关文献资料、组织编制小组研讨、征询专家意见、前往多家市急救中心和医院急救中心、信息中心进行调研等方式，在原有标准框架及标准草案的基础上，对标准草案稿修改完善，形成标准征求意见稿。</w:t>
            </w:r>
          </w:p>
          <w:p w14:paraId="6E5F14A1" w14:textId="77777777" w:rsidR="007531C0" w:rsidRPr="00F1338F" w:rsidRDefault="007531C0" w:rsidP="007531C0">
            <w:pPr>
              <w:spacing w:line="360" w:lineRule="auto"/>
              <w:ind w:firstLineChars="200" w:firstLine="480"/>
              <w:rPr>
                <w:rFonts w:ascii="宋体" w:hAnsi="宋体" w:cs="宋体"/>
                <w:color w:val="000000"/>
                <w:sz w:val="24"/>
                <w:szCs w:val="24"/>
              </w:rPr>
            </w:pPr>
            <w:r w:rsidRPr="00F1338F">
              <w:rPr>
                <w:rFonts w:ascii="宋体" w:hAnsi="宋体" w:cs="宋体" w:hint="eastAsia"/>
                <w:color w:val="000000"/>
                <w:sz w:val="24"/>
                <w:szCs w:val="24"/>
              </w:rPr>
              <w:t>（3）标准征求意见情况</w:t>
            </w:r>
          </w:p>
          <w:p w14:paraId="4347EF57" w14:textId="2412554C" w:rsidR="007531C0" w:rsidRDefault="007531C0" w:rsidP="007531C0">
            <w:pPr>
              <w:spacing w:line="360" w:lineRule="auto"/>
              <w:ind w:firstLineChars="200" w:firstLine="480"/>
              <w:rPr>
                <w:rFonts w:ascii="宋体" w:hAnsi="宋体" w:cs="宋体"/>
                <w:color w:val="000000"/>
                <w:sz w:val="24"/>
                <w:szCs w:val="24"/>
              </w:rPr>
            </w:pPr>
            <w:r w:rsidRPr="006E36D7">
              <w:rPr>
                <w:rFonts w:ascii="宋体" w:hAnsi="宋体" w:cs="宋体" w:hint="eastAsia"/>
                <w:color w:val="000000"/>
                <w:sz w:val="24"/>
                <w:szCs w:val="24"/>
              </w:rPr>
              <w:t>202</w:t>
            </w:r>
            <w:r>
              <w:rPr>
                <w:rFonts w:ascii="宋体" w:hAnsi="宋体" w:cs="宋体" w:hint="eastAsia"/>
                <w:color w:val="000000"/>
                <w:sz w:val="24"/>
                <w:szCs w:val="24"/>
              </w:rPr>
              <w:t>4</w:t>
            </w:r>
            <w:r w:rsidRPr="006E36D7">
              <w:rPr>
                <w:rFonts w:ascii="宋体" w:hAnsi="宋体" w:cs="宋体" w:hint="eastAsia"/>
                <w:color w:val="000000"/>
                <w:sz w:val="24"/>
                <w:szCs w:val="24"/>
              </w:rPr>
              <w:t>年</w:t>
            </w:r>
            <w:r>
              <w:rPr>
                <w:rFonts w:ascii="宋体" w:hAnsi="宋体" w:cs="宋体" w:hint="eastAsia"/>
                <w:color w:val="000000"/>
                <w:sz w:val="24"/>
                <w:szCs w:val="24"/>
              </w:rPr>
              <w:t>4</w:t>
            </w:r>
            <w:r w:rsidRPr="006E36D7">
              <w:rPr>
                <w:rFonts w:ascii="宋体" w:hAnsi="宋体" w:cs="宋体" w:hint="eastAsia"/>
                <w:color w:val="000000"/>
                <w:sz w:val="24"/>
                <w:szCs w:val="24"/>
              </w:rPr>
              <w:t>月，由编制小组牵头负责通过</w:t>
            </w:r>
            <w:r>
              <w:rPr>
                <w:rFonts w:ascii="宋体" w:hAnsi="宋体" w:cs="宋体" w:hint="eastAsia"/>
                <w:color w:val="000000"/>
                <w:sz w:val="24"/>
                <w:szCs w:val="24"/>
              </w:rPr>
              <w:t>线上线</w:t>
            </w:r>
            <w:proofErr w:type="gramStart"/>
            <w:r>
              <w:rPr>
                <w:rFonts w:ascii="宋体" w:hAnsi="宋体" w:cs="宋体" w:hint="eastAsia"/>
                <w:color w:val="000000"/>
                <w:sz w:val="24"/>
                <w:szCs w:val="24"/>
              </w:rPr>
              <w:t>下</w:t>
            </w:r>
            <w:r w:rsidRPr="006E36D7">
              <w:rPr>
                <w:rFonts w:ascii="宋体" w:hAnsi="宋体" w:cs="宋体" w:hint="eastAsia"/>
                <w:color w:val="000000"/>
                <w:sz w:val="24"/>
                <w:szCs w:val="24"/>
              </w:rPr>
              <w:t>会议</w:t>
            </w:r>
            <w:proofErr w:type="gramEnd"/>
            <w:r w:rsidRPr="006E36D7">
              <w:rPr>
                <w:rFonts w:ascii="宋体" w:hAnsi="宋体" w:cs="宋体" w:hint="eastAsia"/>
                <w:color w:val="000000"/>
                <w:sz w:val="24"/>
                <w:szCs w:val="24"/>
              </w:rPr>
              <w:t>等方式公开征求意见，共向</w:t>
            </w:r>
            <w:r>
              <w:rPr>
                <w:rFonts w:ascii="宋体" w:hAnsi="宋体" w:cs="宋体" w:hint="eastAsia"/>
                <w:color w:val="000000"/>
                <w:sz w:val="24"/>
                <w:szCs w:val="24"/>
              </w:rPr>
              <w:t>36</w:t>
            </w:r>
            <w:r w:rsidRPr="006E36D7">
              <w:rPr>
                <w:rFonts w:ascii="宋体" w:hAnsi="宋体" w:cs="宋体" w:hint="eastAsia"/>
                <w:color w:val="000000"/>
                <w:sz w:val="24"/>
                <w:szCs w:val="24"/>
              </w:rPr>
              <w:t>个有关行业单位、科研院所、</w:t>
            </w:r>
            <w:r>
              <w:rPr>
                <w:rFonts w:ascii="宋体" w:hAnsi="宋体" w:cs="宋体" w:hint="eastAsia"/>
                <w:color w:val="000000"/>
                <w:sz w:val="24"/>
                <w:szCs w:val="24"/>
              </w:rPr>
              <w:t>本科</w:t>
            </w:r>
            <w:r w:rsidRPr="006E36D7">
              <w:rPr>
                <w:rFonts w:ascii="宋体" w:hAnsi="宋体" w:cs="宋体" w:hint="eastAsia"/>
                <w:color w:val="000000"/>
                <w:sz w:val="24"/>
                <w:szCs w:val="24"/>
              </w:rPr>
              <w:t>院校及有代表性的标准利益方发函征求意见。截止202</w:t>
            </w:r>
            <w:r>
              <w:rPr>
                <w:rFonts w:ascii="宋体" w:hAnsi="宋体" w:cs="宋体" w:hint="eastAsia"/>
                <w:color w:val="000000"/>
                <w:sz w:val="24"/>
                <w:szCs w:val="24"/>
              </w:rPr>
              <w:t>4</w:t>
            </w:r>
            <w:r w:rsidRPr="006E36D7">
              <w:rPr>
                <w:rFonts w:ascii="宋体" w:hAnsi="宋体" w:cs="宋体" w:hint="eastAsia"/>
                <w:color w:val="000000"/>
                <w:sz w:val="24"/>
                <w:szCs w:val="24"/>
              </w:rPr>
              <w:t>年</w:t>
            </w:r>
            <w:r>
              <w:rPr>
                <w:rFonts w:ascii="宋体" w:hAnsi="宋体" w:cs="宋体" w:hint="eastAsia"/>
                <w:color w:val="000000"/>
                <w:sz w:val="24"/>
                <w:szCs w:val="24"/>
              </w:rPr>
              <w:t>6</w:t>
            </w:r>
            <w:r w:rsidRPr="006E36D7">
              <w:rPr>
                <w:rFonts w:ascii="宋体" w:hAnsi="宋体" w:cs="宋体" w:hint="eastAsia"/>
                <w:color w:val="000000"/>
                <w:sz w:val="24"/>
                <w:szCs w:val="24"/>
              </w:rPr>
              <w:t>月，征求意见共收到</w:t>
            </w:r>
            <w:r>
              <w:rPr>
                <w:rFonts w:ascii="宋体" w:hAnsi="宋体" w:cs="宋体" w:hint="eastAsia"/>
                <w:color w:val="000000"/>
                <w:sz w:val="24"/>
                <w:szCs w:val="24"/>
              </w:rPr>
              <w:t>29</w:t>
            </w:r>
            <w:r w:rsidRPr="006E36D7">
              <w:rPr>
                <w:rFonts w:ascii="宋体" w:hAnsi="宋体" w:cs="宋体" w:hint="eastAsia"/>
                <w:color w:val="000000"/>
                <w:sz w:val="24"/>
                <w:szCs w:val="24"/>
              </w:rPr>
              <w:t>家单位</w:t>
            </w:r>
            <w:r>
              <w:rPr>
                <w:rFonts w:ascii="宋体" w:hAnsi="宋体" w:cs="宋体" w:hint="eastAsia"/>
                <w:color w:val="000000"/>
                <w:sz w:val="24"/>
                <w:szCs w:val="24"/>
              </w:rPr>
              <w:t>62</w:t>
            </w:r>
            <w:r w:rsidRPr="006E36D7">
              <w:rPr>
                <w:rFonts w:ascii="宋体" w:hAnsi="宋体" w:cs="宋体" w:hint="eastAsia"/>
                <w:color w:val="000000"/>
                <w:sz w:val="24"/>
                <w:szCs w:val="24"/>
              </w:rPr>
              <w:t>条意见，最终</w:t>
            </w:r>
            <w:r>
              <w:rPr>
                <w:rFonts w:ascii="宋体" w:hAnsi="宋体" w:cs="宋体" w:hint="eastAsia"/>
                <w:color w:val="000000"/>
                <w:sz w:val="24"/>
                <w:szCs w:val="24"/>
              </w:rPr>
              <w:t>49</w:t>
            </w:r>
            <w:r w:rsidRPr="006E36D7">
              <w:rPr>
                <w:rFonts w:ascii="宋体" w:hAnsi="宋体" w:cs="宋体" w:hint="eastAsia"/>
                <w:color w:val="000000"/>
                <w:sz w:val="24"/>
                <w:szCs w:val="24"/>
              </w:rPr>
              <w:t>条采纳</w:t>
            </w:r>
            <w:r>
              <w:rPr>
                <w:rFonts w:ascii="宋体" w:hAnsi="宋体" w:cs="宋体" w:hint="eastAsia"/>
                <w:color w:val="000000"/>
                <w:sz w:val="24"/>
                <w:szCs w:val="24"/>
              </w:rPr>
              <w:t>，13</w:t>
            </w:r>
            <w:r w:rsidRPr="006E36D7">
              <w:rPr>
                <w:rFonts w:ascii="宋体" w:hAnsi="宋体" w:cs="宋体" w:hint="eastAsia"/>
                <w:color w:val="000000"/>
                <w:sz w:val="24"/>
                <w:szCs w:val="24"/>
              </w:rPr>
              <w:t>条未采纳。</w:t>
            </w:r>
          </w:p>
        </w:tc>
      </w:tr>
      <w:tr w:rsidR="007531C0" w14:paraId="1CBA13D7" w14:textId="77777777" w:rsidTr="001C28A9">
        <w:trPr>
          <w:trHeight w:val="680"/>
        </w:trPr>
        <w:tc>
          <w:tcPr>
            <w:tcW w:w="8519" w:type="dxa"/>
            <w:gridSpan w:val="6"/>
            <w:vAlign w:val="center"/>
          </w:tcPr>
          <w:p w14:paraId="3EF3741B" w14:textId="39C34C7F" w:rsidR="007531C0" w:rsidRDefault="007531C0" w:rsidP="007531C0">
            <w:pPr>
              <w:spacing w:line="360" w:lineRule="auto"/>
              <w:rPr>
                <w:rFonts w:ascii="宋体" w:hAnsi="宋体" w:cs="宋体"/>
                <w:color w:val="000000"/>
                <w:sz w:val="24"/>
                <w:szCs w:val="24"/>
              </w:rPr>
            </w:pPr>
            <w:r w:rsidRPr="006E36D7">
              <w:rPr>
                <w:rFonts w:ascii="宋体" w:hAnsi="宋体" w:cs="宋体" w:hint="eastAsia"/>
                <w:color w:val="000000"/>
                <w:sz w:val="24"/>
                <w:szCs w:val="24"/>
              </w:rPr>
              <w:t>2、制定标准的必要性和意义</w:t>
            </w:r>
          </w:p>
        </w:tc>
      </w:tr>
      <w:tr w:rsidR="007531C0" w14:paraId="0E26615E" w14:textId="77777777" w:rsidTr="001C28A9">
        <w:trPr>
          <w:trHeight w:val="1550"/>
        </w:trPr>
        <w:tc>
          <w:tcPr>
            <w:tcW w:w="8519" w:type="dxa"/>
            <w:gridSpan w:val="6"/>
            <w:vAlign w:val="center"/>
          </w:tcPr>
          <w:p w14:paraId="5FDADEBC" w14:textId="5AA987AB" w:rsidR="007531C0" w:rsidRPr="00F1338F" w:rsidRDefault="007531C0" w:rsidP="007531C0">
            <w:pPr>
              <w:spacing w:line="360" w:lineRule="auto"/>
              <w:ind w:firstLineChars="200" w:firstLine="480"/>
              <w:rPr>
                <w:rFonts w:ascii="宋体" w:hAnsi="宋体" w:cs="宋体"/>
                <w:color w:val="000000"/>
                <w:sz w:val="24"/>
                <w:szCs w:val="24"/>
              </w:rPr>
            </w:pPr>
            <w:r w:rsidRPr="00F1338F">
              <w:rPr>
                <w:rFonts w:ascii="宋体" w:hAnsi="宋体" w:cs="宋体" w:hint="eastAsia"/>
                <w:color w:val="000000"/>
                <w:sz w:val="24"/>
                <w:szCs w:val="24"/>
              </w:rPr>
              <w:t>（1）制定该标准的必要性</w:t>
            </w:r>
          </w:p>
          <w:p w14:paraId="40C32C91" w14:textId="77777777" w:rsidR="007531C0" w:rsidRDefault="007531C0" w:rsidP="007531C0">
            <w:pPr>
              <w:spacing w:line="360" w:lineRule="auto"/>
              <w:ind w:firstLineChars="200" w:firstLine="480"/>
              <w:rPr>
                <w:rFonts w:ascii="宋体" w:hAnsi="宋体" w:cs="宋体"/>
                <w:color w:val="000000"/>
                <w:sz w:val="24"/>
                <w:szCs w:val="24"/>
              </w:rPr>
            </w:pPr>
            <w:r w:rsidRPr="00F058EB">
              <w:rPr>
                <w:rFonts w:ascii="宋体" w:hAnsi="宋体" w:cs="宋体" w:hint="eastAsia"/>
                <w:color w:val="000000"/>
                <w:sz w:val="24"/>
                <w:szCs w:val="24"/>
              </w:rPr>
              <w:t>《“十四五”全民健康信息化规划》（国</w:t>
            </w:r>
            <w:proofErr w:type="gramStart"/>
            <w:r w:rsidRPr="00F058EB">
              <w:rPr>
                <w:rFonts w:ascii="宋体" w:hAnsi="宋体" w:cs="宋体" w:hint="eastAsia"/>
                <w:color w:val="000000"/>
                <w:sz w:val="24"/>
                <w:szCs w:val="24"/>
              </w:rPr>
              <w:t>卫规划发</w:t>
            </w:r>
            <w:proofErr w:type="gramEnd"/>
            <w:r w:rsidRPr="00F058EB">
              <w:rPr>
                <w:rFonts w:ascii="宋体" w:hAnsi="宋体" w:cs="宋体" w:hint="eastAsia"/>
                <w:color w:val="000000"/>
                <w:sz w:val="24"/>
                <w:szCs w:val="24"/>
              </w:rPr>
              <w:t>〔2018〕22号）提出：推动完善健康</w:t>
            </w:r>
            <w:proofErr w:type="gramStart"/>
            <w:r w:rsidRPr="00F058EB">
              <w:rPr>
                <w:rFonts w:ascii="宋体" w:hAnsi="宋体" w:cs="宋体" w:hint="eastAsia"/>
                <w:color w:val="000000"/>
                <w:sz w:val="24"/>
                <w:szCs w:val="24"/>
              </w:rPr>
              <w:t>医疗大</w:t>
            </w:r>
            <w:proofErr w:type="gramEnd"/>
            <w:r w:rsidRPr="00F058EB">
              <w:rPr>
                <w:rFonts w:ascii="宋体" w:hAnsi="宋体" w:cs="宋体" w:hint="eastAsia"/>
                <w:color w:val="000000"/>
                <w:sz w:val="24"/>
                <w:szCs w:val="24"/>
              </w:rPr>
              <w:t>数据、“互联网+医疗健康”等新一代信息技术在应急救治等方面应用，鼓励高等院校、医疗卫生机构等参与团体标准和地方标准的研制工作。</w:t>
            </w:r>
          </w:p>
          <w:p w14:paraId="5B14A423" w14:textId="77777777" w:rsidR="007531C0" w:rsidRDefault="007531C0" w:rsidP="007531C0">
            <w:pPr>
              <w:spacing w:line="360" w:lineRule="auto"/>
              <w:ind w:firstLineChars="200" w:firstLine="480"/>
              <w:rPr>
                <w:rFonts w:ascii="宋体" w:hAnsi="宋体" w:cs="宋体"/>
                <w:color w:val="000000"/>
                <w:sz w:val="24"/>
                <w:szCs w:val="24"/>
              </w:rPr>
            </w:pPr>
            <w:r w:rsidRPr="00F058EB">
              <w:rPr>
                <w:rFonts w:ascii="宋体" w:hAnsi="宋体" w:cs="宋体" w:hint="eastAsia"/>
                <w:color w:val="000000"/>
                <w:sz w:val="24"/>
                <w:szCs w:val="24"/>
              </w:rPr>
              <w:t>《关于加强全民健康信息标准化体系建设的意见》（国卫</w:t>
            </w:r>
            <w:proofErr w:type="gramStart"/>
            <w:r w:rsidRPr="00F058EB">
              <w:rPr>
                <w:rFonts w:ascii="宋体" w:hAnsi="宋体" w:cs="宋体" w:hint="eastAsia"/>
                <w:color w:val="000000"/>
                <w:sz w:val="24"/>
                <w:szCs w:val="24"/>
              </w:rPr>
              <w:t>办规划发</w:t>
            </w:r>
            <w:proofErr w:type="gramEnd"/>
            <w:r w:rsidRPr="00F058EB">
              <w:rPr>
                <w:rFonts w:ascii="宋体" w:hAnsi="宋体" w:cs="宋体" w:hint="eastAsia"/>
                <w:color w:val="000000"/>
                <w:sz w:val="24"/>
                <w:szCs w:val="24"/>
              </w:rPr>
              <w:t>〔2020〕14号）提出：针对应急救治等方面开展应用研究加快“5G+医疗健康”应用标准研制。</w:t>
            </w:r>
          </w:p>
          <w:p w14:paraId="3C9BF49D" w14:textId="77777777" w:rsidR="007531C0" w:rsidRDefault="007531C0" w:rsidP="007531C0">
            <w:pPr>
              <w:spacing w:line="360" w:lineRule="auto"/>
              <w:ind w:firstLineChars="200" w:firstLine="480"/>
              <w:rPr>
                <w:rFonts w:ascii="宋体" w:hAnsi="宋体" w:cs="宋体"/>
                <w:color w:val="000000"/>
                <w:sz w:val="24"/>
                <w:szCs w:val="24"/>
              </w:rPr>
            </w:pPr>
            <w:r w:rsidRPr="00F058EB">
              <w:rPr>
                <w:rFonts w:ascii="宋体" w:hAnsi="宋体" w:cs="宋体" w:hint="eastAsia"/>
                <w:color w:val="000000"/>
                <w:sz w:val="24"/>
                <w:szCs w:val="24"/>
              </w:rPr>
              <w:t>《关于进一步完善院前医疗急救服务的指导意见》（国卫</w:t>
            </w:r>
            <w:proofErr w:type="gramStart"/>
            <w:r w:rsidRPr="00F058EB">
              <w:rPr>
                <w:rFonts w:ascii="宋体" w:hAnsi="宋体" w:cs="宋体" w:hint="eastAsia"/>
                <w:color w:val="000000"/>
                <w:sz w:val="24"/>
                <w:szCs w:val="24"/>
              </w:rPr>
              <w:t>医</w:t>
            </w:r>
            <w:proofErr w:type="gramEnd"/>
            <w:r w:rsidRPr="00F058EB">
              <w:rPr>
                <w:rFonts w:ascii="宋体" w:hAnsi="宋体" w:cs="宋体" w:hint="eastAsia"/>
                <w:color w:val="000000"/>
                <w:sz w:val="24"/>
                <w:szCs w:val="24"/>
              </w:rPr>
              <w:t>发〔2020〕19号）提出：建设院前医疗急救机构和五大救治中心实时交互智能平台，推行急诊急救</w:t>
            </w:r>
            <w:r w:rsidRPr="00F058EB">
              <w:rPr>
                <w:rFonts w:ascii="宋体" w:hAnsi="宋体" w:cs="宋体" w:hint="eastAsia"/>
                <w:color w:val="000000"/>
                <w:sz w:val="24"/>
                <w:szCs w:val="24"/>
              </w:rPr>
              <w:lastRenderedPageBreak/>
              <w:t>一体化建设；逐步完善院前医疗急救相关标准规范，制定院前医疗急救流程和技术规范，加强院前医疗急救服务质量控制，有效规范院前医疗急救行为。</w:t>
            </w:r>
          </w:p>
          <w:p w14:paraId="12082A9D" w14:textId="41E9ACEE" w:rsidR="007531C0" w:rsidRDefault="007531C0" w:rsidP="007531C0">
            <w:pPr>
              <w:spacing w:line="360" w:lineRule="auto"/>
              <w:ind w:firstLineChars="200" w:firstLine="480"/>
              <w:rPr>
                <w:rFonts w:ascii="宋体" w:hAnsi="宋体" w:cs="宋体"/>
                <w:color w:val="000000"/>
                <w:sz w:val="24"/>
                <w:szCs w:val="24"/>
              </w:rPr>
            </w:pPr>
            <w:r w:rsidRPr="00F058EB">
              <w:rPr>
                <w:rFonts w:ascii="宋体" w:hAnsi="宋体" w:cs="宋体" w:hint="eastAsia"/>
                <w:color w:val="000000"/>
                <w:sz w:val="24"/>
                <w:szCs w:val="24"/>
              </w:rPr>
              <w:t>《安徽省卫生健康委“十四五”卫生健康标准化工作规划》（</w:t>
            </w:r>
            <w:proofErr w:type="gramStart"/>
            <w:r w:rsidRPr="00F058EB">
              <w:rPr>
                <w:rFonts w:ascii="宋体" w:hAnsi="宋体" w:cs="宋体" w:hint="eastAsia"/>
                <w:color w:val="000000"/>
                <w:sz w:val="24"/>
                <w:szCs w:val="24"/>
              </w:rPr>
              <w:t>皖卫发</w:t>
            </w:r>
            <w:proofErr w:type="gramEnd"/>
            <w:r w:rsidRPr="00F058EB">
              <w:rPr>
                <w:rFonts w:ascii="宋体" w:hAnsi="宋体" w:cs="宋体" w:hint="eastAsia"/>
                <w:color w:val="000000"/>
                <w:sz w:val="24"/>
                <w:szCs w:val="24"/>
              </w:rPr>
              <w:t>〔2022〕9号）提出：鼓励智慧医院建设等标准制定，以标准化手段助力健康安徽高质量发展，推广院前医疗急救标准化模式，提升急救服务能力。</w:t>
            </w:r>
          </w:p>
          <w:p w14:paraId="20141B64" w14:textId="77777777" w:rsidR="007531C0" w:rsidRDefault="007531C0" w:rsidP="007531C0">
            <w:pPr>
              <w:spacing w:line="360" w:lineRule="auto"/>
              <w:ind w:firstLineChars="200" w:firstLine="480"/>
              <w:rPr>
                <w:rFonts w:ascii="宋体" w:hAnsi="宋体" w:cs="宋体"/>
                <w:color w:val="000000"/>
                <w:sz w:val="24"/>
                <w:szCs w:val="24"/>
              </w:rPr>
            </w:pPr>
            <w:r w:rsidRPr="00F058EB">
              <w:rPr>
                <w:rFonts w:ascii="宋体" w:hAnsi="宋体" w:cs="宋体" w:hint="eastAsia"/>
                <w:color w:val="000000"/>
                <w:sz w:val="24"/>
                <w:szCs w:val="24"/>
              </w:rPr>
              <w:t>区域医疗智慧急救作为“互联网+医疗健康”10大便民惠民活动之一，是智慧医疗、互联网医院的重要组成部分。区域医疗智慧急救协同平台能够促进区域医疗信息同步共享，将优势医疗资源前移、下沉到基层和急救第一现场，改善和优化医疗资源配置，从而打通区域医疗救治绿色通道，实现院前急救和院内抢救无缝衔接，推进</w:t>
            </w:r>
            <w:proofErr w:type="gramStart"/>
            <w:r w:rsidRPr="00F058EB">
              <w:rPr>
                <w:rFonts w:ascii="宋体" w:hAnsi="宋体" w:cs="宋体" w:hint="eastAsia"/>
                <w:color w:val="000000"/>
                <w:sz w:val="24"/>
                <w:szCs w:val="24"/>
              </w:rPr>
              <w:t>构建广</w:t>
            </w:r>
            <w:proofErr w:type="gramEnd"/>
            <w:r w:rsidRPr="00F058EB">
              <w:rPr>
                <w:rFonts w:ascii="宋体" w:hAnsi="宋体" w:cs="宋体" w:hint="eastAsia"/>
                <w:color w:val="000000"/>
                <w:sz w:val="24"/>
                <w:szCs w:val="24"/>
              </w:rPr>
              <w:t>覆盖的急危重</w:t>
            </w:r>
            <w:proofErr w:type="gramStart"/>
            <w:r w:rsidRPr="00F058EB">
              <w:rPr>
                <w:rFonts w:ascii="宋体" w:hAnsi="宋体" w:cs="宋体" w:hint="eastAsia"/>
                <w:color w:val="000000"/>
                <w:sz w:val="24"/>
                <w:szCs w:val="24"/>
              </w:rPr>
              <w:t>症医疗</w:t>
            </w:r>
            <w:proofErr w:type="gramEnd"/>
            <w:r w:rsidRPr="00F058EB">
              <w:rPr>
                <w:rFonts w:ascii="宋体" w:hAnsi="宋体" w:cs="宋体" w:hint="eastAsia"/>
                <w:color w:val="000000"/>
                <w:sz w:val="24"/>
                <w:szCs w:val="24"/>
              </w:rPr>
              <w:t>救治体系</w:t>
            </w:r>
            <w:r>
              <w:rPr>
                <w:rFonts w:ascii="宋体" w:hAnsi="宋体" w:cs="宋体" w:hint="eastAsia"/>
                <w:color w:val="000000"/>
                <w:sz w:val="24"/>
                <w:szCs w:val="24"/>
              </w:rPr>
              <w:t>。</w:t>
            </w:r>
          </w:p>
          <w:p w14:paraId="3DEC4B00" w14:textId="77777777" w:rsidR="007531C0" w:rsidRDefault="007531C0" w:rsidP="007531C0">
            <w:pPr>
              <w:spacing w:line="360" w:lineRule="auto"/>
              <w:ind w:firstLineChars="200" w:firstLine="480"/>
              <w:rPr>
                <w:rFonts w:ascii="宋体" w:hAnsi="宋体" w:cs="宋体"/>
                <w:color w:val="000000"/>
                <w:sz w:val="24"/>
                <w:szCs w:val="24"/>
              </w:rPr>
            </w:pPr>
            <w:r w:rsidRPr="00DB1F31">
              <w:rPr>
                <w:rFonts w:ascii="宋体" w:hAnsi="宋体" w:cs="宋体" w:hint="eastAsia"/>
                <w:color w:val="000000"/>
                <w:sz w:val="24"/>
                <w:szCs w:val="24"/>
              </w:rPr>
              <w:t>新一代信息技术与区域医疗协同急救的深度融合，为全民健康信息化建设提供了广阔空间，也对标准开发与应用管理工作提出新要求。但是，目前国内外缺乏关于区域医疗智慧急救协同平台建设相关标准。</w:t>
            </w:r>
          </w:p>
          <w:p w14:paraId="58EE11CC" w14:textId="3E6B8579" w:rsidR="007531C0" w:rsidRDefault="007531C0" w:rsidP="007531C0">
            <w:pPr>
              <w:spacing w:line="360" w:lineRule="auto"/>
              <w:ind w:firstLineChars="200" w:firstLine="480"/>
              <w:rPr>
                <w:rFonts w:ascii="宋体" w:hAnsi="宋体" w:cs="宋体"/>
                <w:color w:val="000000"/>
                <w:sz w:val="24"/>
                <w:szCs w:val="24"/>
              </w:rPr>
            </w:pPr>
            <w:r w:rsidRPr="00DB1F31">
              <w:rPr>
                <w:rFonts w:ascii="宋体" w:hAnsi="宋体" w:cs="宋体" w:hint="eastAsia"/>
                <w:color w:val="000000"/>
                <w:sz w:val="24"/>
                <w:szCs w:val="24"/>
              </w:rPr>
              <w:t>因此</w:t>
            </w:r>
            <w:r>
              <w:rPr>
                <w:rFonts w:ascii="宋体" w:hAnsi="宋体" w:cs="宋体" w:hint="eastAsia"/>
                <w:color w:val="000000"/>
                <w:sz w:val="24"/>
                <w:szCs w:val="24"/>
              </w:rPr>
              <w:t>，</w:t>
            </w:r>
            <w:r w:rsidRPr="00DB1F31">
              <w:rPr>
                <w:rFonts w:ascii="宋体" w:hAnsi="宋体" w:cs="宋体" w:hint="eastAsia"/>
                <w:color w:val="000000"/>
                <w:sz w:val="24"/>
                <w:szCs w:val="24"/>
              </w:rPr>
              <w:t>立足现阶段安徽省</w:t>
            </w:r>
            <w:r w:rsidRPr="00F058EB">
              <w:rPr>
                <w:rFonts w:ascii="宋体" w:hAnsi="宋体" w:cs="宋体" w:hint="eastAsia"/>
                <w:color w:val="000000"/>
                <w:sz w:val="24"/>
                <w:szCs w:val="24"/>
              </w:rPr>
              <w:t>区域医疗智慧急救协同平台</w:t>
            </w:r>
            <w:r w:rsidRPr="00DB1F31">
              <w:rPr>
                <w:rFonts w:ascii="宋体" w:hAnsi="宋体" w:cs="宋体" w:hint="eastAsia"/>
                <w:color w:val="000000"/>
                <w:sz w:val="24"/>
                <w:szCs w:val="24"/>
              </w:rPr>
              <w:t>建设及服务能力现状提出《</w:t>
            </w:r>
            <w:r w:rsidRPr="00F058EB">
              <w:rPr>
                <w:rFonts w:ascii="宋体" w:hAnsi="宋体" w:cs="宋体" w:hint="eastAsia"/>
                <w:color w:val="000000"/>
                <w:sz w:val="24"/>
                <w:szCs w:val="24"/>
              </w:rPr>
              <w:t>区域医疗智慧急救协同平台</w:t>
            </w:r>
            <w:r w:rsidRPr="00DB1F31">
              <w:rPr>
                <w:rFonts w:ascii="宋体" w:hAnsi="宋体" w:cs="宋体" w:hint="eastAsia"/>
                <w:color w:val="000000"/>
                <w:sz w:val="24"/>
                <w:szCs w:val="24"/>
              </w:rPr>
              <w:t>建设</w:t>
            </w:r>
            <w:r>
              <w:rPr>
                <w:rFonts w:ascii="宋体" w:hAnsi="宋体" w:cs="宋体" w:hint="eastAsia"/>
                <w:color w:val="000000"/>
                <w:sz w:val="24"/>
                <w:szCs w:val="24"/>
              </w:rPr>
              <w:t>指南</w:t>
            </w:r>
            <w:r w:rsidRPr="00DB1F31">
              <w:rPr>
                <w:rFonts w:ascii="宋体" w:hAnsi="宋体" w:cs="宋体" w:hint="eastAsia"/>
                <w:color w:val="000000"/>
                <w:sz w:val="24"/>
                <w:szCs w:val="24"/>
              </w:rPr>
              <w:t>》，对</w:t>
            </w:r>
            <w:r w:rsidRPr="00F058EB">
              <w:rPr>
                <w:rFonts w:ascii="宋体" w:hAnsi="宋体" w:cs="宋体" w:hint="eastAsia"/>
                <w:color w:val="000000"/>
                <w:sz w:val="24"/>
                <w:szCs w:val="24"/>
              </w:rPr>
              <w:t>区域医疗智慧急救协同平台</w:t>
            </w:r>
            <w:r w:rsidRPr="00DB1F31">
              <w:rPr>
                <w:rFonts w:ascii="宋体" w:hAnsi="宋体" w:cs="宋体" w:hint="eastAsia"/>
                <w:color w:val="000000"/>
                <w:sz w:val="24"/>
                <w:szCs w:val="24"/>
              </w:rPr>
              <w:t>规范化</w:t>
            </w:r>
            <w:r>
              <w:rPr>
                <w:rFonts w:ascii="宋体" w:hAnsi="宋体" w:cs="宋体" w:hint="eastAsia"/>
                <w:color w:val="000000"/>
                <w:sz w:val="24"/>
                <w:szCs w:val="24"/>
              </w:rPr>
              <w:t>建设及</w:t>
            </w:r>
            <w:r w:rsidRPr="00DB1F31">
              <w:rPr>
                <w:rFonts w:ascii="宋体" w:hAnsi="宋体" w:cs="宋体" w:hint="eastAsia"/>
                <w:color w:val="000000"/>
                <w:sz w:val="24"/>
                <w:szCs w:val="24"/>
              </w:rPr>
              <w:t>发展进行有效督导，从而大大提高安徽省</w:t>
            </w:r>
            <w:r w:rsidRPr="00F058EB">
              <w:rPr>
                <w:rFonts w:ascii="宋体" w:hAnsi="宋体" w:cs="宋体" w:hint="eastAsia"/>
                <w:color w:val="000000"/>
                <w:sz w:val="24"/>
                <w:szCs w:val="24"/>
              </w:rPr>
              <w:t>区域医疗智慧急救协同平台</w:t>
            </w:r>
            <w:r w:rsidRPr="00DB1F31">
              <w:rPr>
                <w:rFonts w:ascii="宋体" w:hAnsi="宋体" w:cs="宋体" w:hint="eastAsia"/>
                <w:color w:val="000000"/>
                <w:sz w:val="24"/>
                <w:szCs w:val="24"/>
              </w:rPr>
              <w:t>规范化建设</w:t>
            </w:r>
            <w:r>
              <w:rPr>
                <w:rFonts w:ascii="宋体" w:hAnsi="宋体" w:cs="宋体" w:hint="eastAsia"/>
                <w:color w:val="000000"/>
                <w:sz w:val="24"/>
                <w:szCs w:val="24"/>
              </w:rPr>
              <w:t>、</w:t>
            </w:r>
            <w:r w:rsidRPr="00DB1F31">
              <w:rPr>
                <w:rFonts w:ascii="宋体" w:hAnsi="宋体" w:cs="宋体" w:hint="eastAsia"/>
                <w:color w:val="000000"/>
                <w:sz w:val="24"/>
                <w:szCs w:val="24"/>
              </w:rPr>
              <w:t>管理及服务水平和能力。</w:t>
            </w:r>
          </w:p>
          <w:p w14:paraId="1F3DFF15" w14:textId="2D0602E3" w:rsidR="007531C0" w:rsidRPr="00F1338F" w:rsidRDefault="007531C0" w:rsidP="007531C0">
            <w:pPr>
              <w:spacing w:line="360" w:lineRule="auto"/>
              <w:ind w:firstLineChars="200" w:firstLine="480"/>
              <w:rPr>
                <w:rFonts w:ascii="宋体" w:hAnsi="宋体" w:cs="宋体"/>
                <w:color w:val="000000"/>
                <w:sz w:val="24"/>
                <w:szCs w:val="24"/>
              </w:rPr>
            </w:pPr>
            <w:r w:rsidRPr="00F1338F">
              <w:rPr>
                <w:rFonts w:ascii="宋体" w:hAnsi="宋体" w:cs="宋体" w:hint="eastAsia"/>
                <w:color w:val="000000"/>
                <w:sz w:val="24"/>
                <w:szCs w:val="24"/>
              </w:rPr>
              <w:t>（2）制定该标准的意义</w:t>
            </w:r>
          </w:p>
          <w:p w14:paraId="5A548E52" w14:textId="77777777" w:rsidR="007531C0" w:rsidRDefault="007531C0" w:rsidP="007531C0">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一是制定该标准能够</w:t>
            </w:r>
            <w:r w:rsidRPr="00DB1F31">
              <w:rPr>
                <w:rFonts w:ascii="宋体" w:hAnsi="宋体" w:cs="宋体" w:hint="eastAsia"/>
                <w:color w:val="000000"/>
                <w:sz w:val="24"/>
                <w:szCs w:val="24"/>
              </w:rPr>
              <w:t>填补</w:t>
            </w:r>
            <w:r>
              <w:rPr>
                <w:rFonts w:ascii="宋体" w:hAnsi="宋体" w:cs="宋体" w:hint="eastAsia"/>
                <w:color w:val="000000"/>
                <w:sz w:val="24"/>
                <w:szCs w:val="24"/>
              </w:rPr>
              <w:t>安徽</w:t>
            </w:r>
            <w:r w:rsidRPr="00DB1F31">
              <w:rPr>
                <w:rFonts w:ascii="宋体" w:hAnsi="宋体" w:cs="宋体" w:hint="eastAsia"/>
                <w:color w:val="000000"/>
                <w:sz w:val="24"/>
                <w:szCs w:val="24"/>
              </w:rPr>
              <w:t>省</w:t>
            </w:r>
            <w:r w:rsidRPr="00F058EB">
              <w:rPr>
                <w:rFonts w:ascii="宋体" w:hAnsi="宋体" w:cs="宋体" w:hint="eastAsia"/>
                <w:color w:val="000000"/>
                <w:sz w:val="24"/>
                <w:szCs w:val="24"/>
              </w:rPr>
              <w:t>区域医疗智慧急救协同平台</w:t>
            </w:r>
            <w:r w:rsidRPr="00DB1F31">
              <w:rPr>
                <w:rFonts w:ascii="宋体" w:hAnsi="宋体" w:cs="宋体" w:hint="eastAsia"/>
                <w:color w:val="000000"/>
                <w:sz w:val="24"/>
                <w:szCs w:val="24"/>
              </w:rPr>
              <w:t>建设相关标准的空白</w:t>
            </w:r>
            <w:r>
              <w:rPr>
                <w:rFonts w:ascii="宋体" w:hAnsi="宋体" w:cs="宋体" w:hint="eastAsia"/>
                <w:color w:val="000000"/>
                <w:sz w:val="24"/>
                <w:szCs w:val="24"/>
              </w:rPr>
              <w:t>，可以</w:t>
            </w:r>
            <w:r w:rsidRPr="00DB1F31">
              <w:rPr>
                <w:rFonts w:ascii="宋体" w:hAnsi="宋体" w:cs="宋体" w:hint="eastAsia"/>
                <w:color w:val="000000"/>
                <w:sz w:val="24"/>
                <w:szCs w:val="24"/>
              </w:rPr>
              <w:t>指导安徽省医疗机构</w:t>
            </w:r>
            <w:r w:rsidRPr="00F058EB">
              <w:rPr>
                <w:rFonts w:ascii="宋体" w:hAnsi="宋体" w:cs="宋体" w:hint="eastAsia"/>
                <w:color w:val="000000"/>
                <w:sz w:val="24"/>
                <w:szCs w:val="24"/>
              </w:rPr>
              <w:t>区域医疗智慧急救协同平台</w:t>
            </w:r>
            <w:r w:rsidRPr="00DB1F31">
              <w:rPr>
                <w:rFonts w:ascii="宋体" w:hAnsi="宋体" w:cs="宋体" w:hint="eastAsia"/>
                <w:color w:val="000000"/>
                <w:sz w:val="24"/>
                <w:szCs w:val="24"/>
              </w:rPr>
              <w:t>标准化建设，</w:t>
            </w:r>
            <w:r>
              <w:rPr>
                <w:rFonts w:ascii="宋体" w:hAnsi="宋体" w:cs="宋体" w:hint="eastAsia"/>
                <w:color w:val="000000"/>
                <w:sz w:val="24"/>
                <w:szCs w:val="24"/>
              </w:rPr>
              <w:t>从</w:t>
            </w:r>
            <w:r w:rsidRPr="00DB1F31">
              <w:rPr>
                <w:rFonts w:ascii="宋体" w:hAnsi="宋体" w:cs="宋体" w:hint="eastAsia"/>
                <w:color w:val="000000"/>
                <w:sz w:val="24"/>
                <w:szCs w:val="24"/>
              </w:rPr>
              <w:t>而促进我省医疗机构</w:t>
            </w:r>
            <w:r w:rsidRPr="00F058EB">
              <w:rPr>
                <w:rFonts w:ascii="宋体" w:hAnsi="宋体" w:cs="宋体" w:hint="eastAsia"/>
                <w:color w:val="000000"/>
                <w:sz w:val="24"/>
                <w:szCs w:val="24"/>
              </w:rPr>
              <w:t>急救</w:t>
            </w:r>
            <w:r w:rsidRPr="00DB1F31">
              <w:rPr>
                <w:rFonts w:ascii="宋体" w:hAnsi="宋体" w:cs="宋体" w:hint="eastAsia"/>
                <w:color w:val="000000"/>
                <w:sz w:val="24"/>
                <w:szCs w:val="24"/>
              </w:rPr>
              <w:t>服务能力的提升</w:t>
            </w:r>
            <w:r>
              <w:rPr>
                <w:rFonts w:ascii="宋体" w:hAnsi="宋体" w:cs="宋体" w:hint="eastAsia"/>
                <w:color w:val="000000"/>
                <w:sz w:val="24"/>
                <w:szCs w:val="24"/>
              </w:rPr>
              <w:t>；</w:t>
            </w:r>
          </w:p>
          <w:p w14:paraId="7C2A8AB5" w14:textId="77777777" w:rsidR="007531C0" w:rsidRDefault="007531C0" w:rsidP="007531C0">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二是制定该标准</w:t>
            </w:r>
            <w:r w:rsidRPr="00DB1F31">
              <w:rPr>
                <w:rFonts w:ascii="宋体" w:hAnsi="宋体" w:cs="宋体" w:hint="eastAsia"/>
                <w:color w:val="000000"/>
                <w:sz w:val="24"/>
                <w:szCs w:val="24"/>
              </w:rPr>
              <w:t>涉及新一代信息技术、人工智能、生命健康等领域，可以加强新兴产业标准化建设；</w:t>
            </w:r>
          </w:p>
          <w:p w14:paraId="44F8502B" w14:textId="77777777" w:rsidR="007531C0" w:rsidRDefault="007531C0" w:rsidP="007531C0">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三是制定该标准</w:t>
            </w:r>
            <w:r w:rsidRPr="00DB1F31">
              <w:rPr>
                <w:rFonts w:ascii="宋体" w:hAnsi="宋体" w:cs="宋体" w:hint="eastAsia"/>
                <w:color w:val="000000"/>
                <w:sz w:val="24"/>
                <w:szCs w:val="24"/>
              </w:rPr>
              <w:t>涉及智慧应急等领域，可以加强行政管理和公共服务标准化建设；</w:t>
            </w:r>
          </w:p>
          <w:p w14:paraId="7DF07E33" w14:textId="07182962" w:rsidR="007531C0" w:rsidRDefault="007531C0" w:rsidP="007531C0">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四是制定该标准</w:t>
            </w:r>
            <w:r w:rsidRPr="00DB1F31">
              <w:rPr>
                <w:rFonts w:ascii="宋体" w:hAnsi="宋体" w:cs="宋体" w:hint="eastAsia"/>
                <w:color w:val="000000"/>
                <w:sz w:val="24"/>
                <w:szCs w:val="24"/>
              </w:rPr>
              <w:t>涉及急救资源节约与调配、急救绿色通道等领域，可以加强绿色标准体系建设。</w:t>
            </w:r>
            <w:r>
              <w:rPr>
                <w:rFonts w:ascii="宋体" w:hAnsi="宋体" w:cs="宋体" w:hint="eastAsia"/>
                <w:color w:val="000000"/>
                <w:sz w:val="24"/>
                <w:szCs w:val="24"/>
              </w:rPr>
              <w:t xml:space="preserve"> </w:t>
            </w:r>
            <w:r>
              <w:rPr>
                <w:rFonts w:ascii="宋体" w:hAnsi="宋体" w:cs="宋体"/>
                <w:color w:val="000000"/>
                <w:sz w:val="24"/>
                <w:szCs w:val="24"/>
              </w:rPr>
              <w:t xml:space="preserve">   </w:t>
            </w:r>
          </w:p>
        </w:tc>
      </w:tr>
      <w:tr w:rsidR="007531C0" w14:paraId="545A4BB0" w14:textId="77777777" w:rsidTr="001C28A9">
        <w:trPr>
          <w:trHeight w:val="680"/>
        </w:trPr>
        <w:tc>
          <w:tcPr>
            <w:tcW w:w="8519" w:type="dxa"/>
            <w:gridSpan w:val="6"/>
            <w:vAlign w:val="center"/>
          </w:tcPr>
          <w:p w14:paraId="6D0783DB" w14:textId="51612153" w:rsidR="007531C0" w:rsidRDefault="007531C0" w:rsidP="007531C0">
            <w:pPr>
              <w:spacing w:line="360" w:lineRule="auto"/>
              <w:rPr>
                <w:rFonts w:ascii="宋体" w:hAnsi="宋体" w:cs="宋体"/>
                <w:color w:val="000000"/>
                <w:sz w:val="24"/>
                <w:szCs w:val="24"/>
              </w:rPr>
            </w:pPr>
            <w:r w:rsidRPr="006E36D7">
              <w:rPr>
                <w:rFonts w:ascii="宋体" w:hAnsi="宋体" w:cs="宋体" w:hint="eastAsia"/>
                <w:color w:val="000000"/>
                <w:sz w:val="24"/>
                <w:szCs w:val="24"/>
              </w:rPr>
              <w:lastRenderedPageBreak/>
              <w:t>3、制定标准的原则和依据，与现行法律法规、标准的关系</w:t>
            </w:r>
          </w:p>
        </w:tc>
      </w:tr>
      <w:tr w:rsidR="007531C0" w14:paraId="7F819C64" w14:textId="77777777" w:rsidTr="001C28A9">
        <w:trPr>
          <w:trHeight w:val="5933"/>
        </w:trPr>
        <w:tc>
          <w:tcPr>
            <w:tcW w:w="8519" w:type="dxa"/>
            <w:gridSpan w:val="6"/>
          </w:tcPr>
          <w:p w14:paraId="781F18F3" w14:textId="77777777" w:rsidR="007531C0" w:rsidRPr="00F1338F" w:rsidRDefault="007531C0" w:rsidP="007531C0">
            <w:pPr>
              <w:spacing w:line="360" w:lineRule="auto"/>
              <w:ind w:firstLineChars="200" w:firstLine="480"/>
              <w:rPr>
                <w:rFonts w:ascii="宋体" w:hAnsi="宋体" w:cs="宋体"/>
                <w:color w:val="000000"/>
                <w:sz w:val="24"/>
                <w:szCs w:val="24"/>
              </w:rPr>
            </w:pPr>
            <w:r w:rsidRPr="00F1338F">
              <w:rPr>
                <w:rFonts w:ascii="宋体" w:hAnsi="宋体" w:cs="宋体" w:hint="eastAsia"/>
                <w:color w:val="000000"/>
                <w:sz w:val="24"/>
                <w:szCs w:val="24"/>
              </w:rPr>
              <w:lastRenderedPageBreak/>
              <w:t>（1）制定原则</w:t>
            </w:r>
          </w:p>
          <w:p w14:paraId="5C0D118B" w14:textId="3C89A10D" w:rsidR="007531C0" w:rsidRDefault="007531C0" w:rsidP="007531C0">
            <w:pPr>
              <w:spacing w:line="360" w:lineRule="auto"/>
              <w:ind w:firstLineChars="200" w:firstLine="480"/>
              <w:rPr>
                <w:rFonts w:ascii="宋体" w:hAnsi="宋体" w:cs="宋体"/>
                <w:color w:val="000000"/>
                <w:sz w:val="24"/>
                <w:szCs w:val="24"/>
              </w:rPr>
            </w:pPr>
            <w:r w:rsidRPr="004060F1">
              <w:rPr>
                <w:rFonts w:ascii="宋体" w:hAnsi="宋体" w:cs="宋体" w:hint="eastAsia"/>
                <w:color w:val="000000"/>
                <w:sz w:val="24"/>
                <w:szCs w:val="24"/>
              </w:rPr>
              <w:t>制定标准遵循“统一性、通用性、规范性、普适性”原则，在标准要求与技术指标的设置上，结合了当</w:t>
            </w:r>
            <w:proofErr w:type="gramStart"/>
            <w:r w:rsidRPr="004060F1">
              <w:rPr>
                <w:rFonts w:ascii="宋体" w:hAnsi="宋体" w:cs="宋体" w:hint="eastAsia"/>
                <w:color w:val="000000"/>
                <w:sz w:val="24"/>
                <w:szCs w:val="24"/>
              </w:rPr>
              <w:t>前</w:t>
            </w:r>
            <w:r w:rsidRPr="00F058EB">
              <w:rPr>
                <w:rFonts w:ascii="宋体" w:hAnsi="宋体" w:cs="宋体" w:hint="eastAsia"/>
                <w:color w:val="000000"/>
                <w:sz w:val="24"/>
                <w:szCs w:val="24"/>
              </w:rPr>
              <w:t>区域</w:t>
            </w:r>
            <w:proofErr w:type="gramEnd"/>
            <w:r w:rsidRPr="00F058EB">
              <w:rPr>
                <w:rFonts w:ascii="宋体" w:hAnsi="宋体" w:cs="宋体" w:hint="eastAsia"/>
                <w:color w:val="000000"/>
                <w:sz w:val="24"/>
                <w:szCs w:val="24"/>
              </w:rPr>
              <w:t>医疗智慧急救协同平台</w:t>
            </w:r>
            <w:r w:rsidRPr="004060F1">
              <w:rPr>
                <w:rFonts w:ascii="宋体" w:hAnsi="宋体" w:cs="宋体" w:hint="eastAsia"/>
                <w:color w:val="000000"/>
                <w:sz w:val="24"/>
                <w:szCs w:val="24"/>
              </w:rPr>
              <w:t>建设与验收的现状，又充分考虑到了</w:t>
            </w:r>
            <w:r>
              <w:rPr>
                <w:rFonts w:ascii="宋体" w:hAnsi="宋体" w:cs="宋体" w:hint="eastAsia"/>
                <w:color w:val="000000"/>
                <w:sz w:val="24"/>
                <w:szCs w:val="24"/>
              </w:rPr>
              <w:t>使用</w:t>
            </w:r>
            <w:r w:rsidRPr="004060F1">
              <w:rPr>
                <w:rFonts w:ascii="宋体" w:hAnsi="宋体" w:cs="宋体" w:hint="eastAsia"/>
                <w:color w:val="000000"/>
                <w:sz w:val="24"/>
                <w:szCs w:val="24"/>
              </w:rPr>
              <w:t>需求以及标准的科学性、可操作性及前瞻性，使标准先进可行。通过执行本标准，能够对安徽省内</w:t>
            </w:r>
            <w:r w:rsidRPr="00F058EB">
              <w:rPr>
                <w:rFonts w:ascii="宋体" w:hAnsi="宋体" w:cs="宋体" w:hint="eastAsia"/>
                <w:color w:val="000000"/>
                <w:sz w:val="24"/>
                <w:szCs w:val="24"/>
              </w:rPr>
              <w:t>区域医疗智慧急救协同平台</w:t>
            </w:r>
            <w:r w:rsidRPr="004060F1">
              <w:rPr>
                <w:rFonts w:ascii="宋体" w:hAnsi="宋体" w:cs="宋体" w:hint="eastAsia"/>
                <w:color w:val="000000"/>
                <w:sz w:val="24"/>
                <w:szCs w:val="24"/>
              </w:rPr>
              <w:t>建设与验收提供指导，从而提升</w:t>
            </w:r>
            <w:r w:rsidRPr="0053025B">
              <w:rPr>
                <w:rFonts w:ascii="宋体" w:hAnsi="宋体" w:cs="宋体" w:hint="eastAsia"/>
                <w:color w:val="000000"/>
                <w:sz w:val="24"/>
                <w:szCs w:val="24"/>
              </w:rPr>
              <w:t>医疗急救服务能力</w:t>
            </w:r>
            <w:r>
              <w:rPr>
                <w:rFonts w:ascii="宋体" w:hAnsi="宋体" w:cs="宋体" w:hint="eastAsia"/>
                <w:color w:val="000000"/>
                <w:sz w:val="24"/>
                <w:szCs w:val="24"/>
              </w:rPr>
              <w:t>和</w:t>
            </w:r>
            <w:r w:rsidRPr="004060F1">
              <w:rPr>
                <w:rFonts w:ascii="宋体" w:hAnsi="宋体" w:cs="宋体" w:hint="eastAsia"/>
                <w:color w:val="000000"/>
                <w:sz w:val="24"/>
                <w:szCs w:val="24"/>
              </w:rPr>
              <w:t>水平。</w:t>
            </w:r>
          </w:p>
          <w:p w14:paraId="7C66F7A8" w14:textId="6982E116" w:rsidR="007531C0" w:rsidRPr="00F1338F" w:rsidRDefault="007531C0" w:rsidP="007531C0">
            <w:pPr>
              <w:spacing w:line="360" w:lineRule="auto"/>
              <w:ind w:firstLineChars="200" w:firstLine="480"/>
              <w:rPr>
                <w:rFonts w:ascii="宋体" w:hAnsi="宋体" w:cs="宋体"/>
                <w:color w:val="000000"/>
                <w:sz w:val="24"/>
                <w:szCs w:val="24"/>
              </w:rPr>
            </w:pPr>
            <w:r w:rsidRPr="00F1338F">
              <w:rPr>
                <w:rFonts w:ascii="宋体" w:hAnsi="宋体" w:cs="宋体" w:hint="eastAsia"/>
                <w:color w:val="000000"/>
                <w:sz w:val="24"/>
                <w:szCs w:val="24"/>
              </w:rPr>
              <w:t>（2）制定依据</w:t>
            </w:r>
          </w:p>
          <w:p w14:paraId="456DA4B3" w14:textId="449EC0D8" w:rsidR="007531C0" w:rsidRDefault="007531C0" w:rsidP="007531C0">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一是</w:t>
            </w:r>
            <w:r w:rsidRPr="00E12342">
              <w:rPr>
                <w:rFonts w:ascii="宋体" w:hAnsi="宋体" w:cs="宋体" w:hint="eastAsia"/>
                <w:color w:val="000000"/>
                <w:sz w:val="24"/>
                <w:szCs w:val="24"/>
              </w:rPr>
              <w:t>按照</w:t>
            </w:r>
            <w:r>
              <w:rPr>
                <w:rFonts w:ascii="宋体" w:hAnsi="宋体" w:cs="宋体" w:hint="eastAsia"/>
                <w:color w:val="000000"/>
                <w:sz w:val="24"/>
                <w:szCs w:val="24"/>
              </w:rPr>
              <w:t>国家标准</w:t>
            </w:r>
            <w:r w:rsidRPr="00E12342">
              <w:rPr>
                <w:rFonts w:ascii="宋体" w:hAnsi="宋体" w:cs="宋体" w:hint="eastAsia"/>
                <w:color w:val="000000"/>
                <w:sz w:val="24"/>
                <w:szCs w:val="24"/>
              </w:rPr>
              <w:t>《标准化工作导则 第1部分：标准化文件的结构和起草规则》</w:t>
            </w:r>
            <w:r>
              <w:rPr>
                <w:rFonts w:ascii="宋体" w:hAnsi="宋体" w:cs="宋体" w:hint="eastAsia"/>
                <w:color w:val="000000"/>
                <w:sz w:val="24"/>
                <w:szCs w:val="24"/>
              </w:rPr>
              <w:t>（</w:t>
            </w:r>
            <w:r w:rsidRPr="00E12342">
              <w:rPr>
                <w:rFonts w:ascii="宋体" w:hAnsi="宋体" w:cs="宋体" w:hint="eastAsia"/>
                <w:color w:val="000000"/>
                <w:sz w:val="24"/>
                <w:szCs w:val="24"/>
              </w:rPr>
              <w:t>GB/T 1.1</w:t>
            </w:r>
            <w:r>
              <w:rPr>
                <w:rFonts w:ascii="宋体" w:hAnsi="宋体" w:cs="宋体"/>
                <w:color w:val="000000"/>
                <w:sz w:val="24"/>
                <w:szCs w:val="24"/>
              </w:rPr>
              <w:t>—</w:t>
            </w:r>
            <w:r w:rsidRPr="00E12342">
              <w:rPr>
                <w:rFonts w:ascii="宋体" w:hAnsi="宋体" w:cs="宋体" w:hint="eastAsia"/>
                <w:color w:val="000000"/>
                <w:sz w:val="24"/>
                <w:szCs w:val="24"/>
              </w:rPr>
              <w:t>2020</w:t>
            </w:r>
            <w:r>
              <w:rPr>
                <w:rFonts w:ascii="宋体" w:hAnsi="宋体" w:cs="宋体" w:hint="eastAsia"/>
                <w:color w:val="000000"/>
                <w:sz w:val="24"/>
                <w:szCs w:val="24"/>
              </w:rPr>
              <w:t>）；</w:t>
            </w:r>
          </w:p>
          <w:p w14:paraId="6408A61B" w14:textId="77777777" w:rsidR="007531C0" w:rsidRDefault="007531C0" w:rsidP="007531C0">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二是</w:t>
            </w:r>
            <w:r w:rsidRPr="00E12342">
              <w:rPr>
                <w:rFonts w:ascii="宋体" w:hAnsi="宋体" w:cs="宋体" w:hint="eastAsia"/>
                <w:color w:val="000000"/>
                <w:sz w:val="24"/>
                <w:szCs w:val="24"/>
              </w:rPr>
              <w:t>按照</w:t>
            </w:r>
            <w:r>
              <w:rPr>
                <w:rFonts w:ascii="宋体" w:hAnsi="宋体" w:cs="宋体" w:hint="eastAsia"/>
                <w:color w:val="000000"/>
                <w:sz w:val="24"/>
                <w:szCs w:val="24"/>
              </w:rPr>
              <w:t>安徽省地方标准</w:t>
            </w:r>
            <w:r w:rsidRPr="004060F1">
              <w:rPr>
                <w:rFonts w:ascii="宋体" w:hAnsi="宋体" w:cs="宋体" w:hint="eastAsia"/>
                <w:color w:val="000000"/>
                <w:sz w:val="24"/>
                <w:szCs w:val="24"/>
              </w:rPr>
              <w:t>《地方标准制修订工作指南》</w:t>
            </w:r>
            <w:r>
              <w:rPr>
                <w:rFonts w:ascii="宋体" w:hAnsi="宋体" w:cs="宋体" w:hint="eastAsia"/>
                <w:color w:val="000000"/>
                <w:sz w:val="24"/>
                <w:szCs w:val="24"/>
              </w:rPr>
              <w:t>（</w:t>
            </w:r>
            <w:r w:rsidRPr="004060F1">
              <w:rPr>
                <w:rFonts w:ascii="宋体" w:hAnsi="宋体" w:cs="宋体" w:hint="eastAsia"/>
                <w:color w:val="000000"/>
                <w:sz w:val="24"/>
                <w:szCs w:val="24"/>
              </w:rPr>
              <w:t>DB34/T 2800</w:t>
            </w:r>
            <w:r>
              <w:rPr>
                <w:rFonts w:ascii="宋体" w:hAnsi="宋体" w:cs="宋体" w:hint="eastAsia"/>
                <w:color w:val="000000"/>
                <w:sz w:val="24"/>
                <w:szCs w:val="24"/>
              </w:rPr>
              <w:t>-2020）</w:t>
            </w:r>
          </w:p>
          <w:p w14:paraId="64F34844" w14:textId="3DFB7337" w:rsidR="007531C0" w:rsidRPr="00F1338F" w:rsidRDefault="007531C0" w:rsidP="007531C0">
            <w:pPr>
              <w:spacing w:line="360" w:lineRule="auto"/>
              <w:ind w:firstLineChars="200" w:firstLine="480"/>
              <w:rPr>
                <w:rFonts w:ascii="宋体" w:hAnsi="宋体" w:cs="宋体"/>
                <w:color w:val="000000"/>
                <w:sz w:val="24"/>
                <w:szCs w:val="24"/>
              </w:rPr>
            </w:pPr>
            <w:r w:rsidRPr="00F1338F">
              <w:rPr>
                <w:rFonts w:ascii="宋体" w:hAnsi="宋体" w:cs="宋体" w:hint="eastAsia"/>
                <w:color w:val="000000"/>
                <w:sz w:val="24"/>
                <w:szCs w:val="24"/>
              </w:rPr>
              <w:t>（3）与现行法律法规、标准的关系</w:t>
            </w:r>
          </w:p>
          <w:p w14:paraId="6C07BA43" w14:textId="3EEBF0F3" w:rsidR="007531C0" w:rsidRDefault="007531C0" w:rsidP="007531C0">
            <w:pPr>
              <w:spacing w:line="360" w:lineRule="auto"/>
              <w:ind w:firstLineChars="200" w:firstLine="480"/>
              <w:rPr>
                <w:rFonts w:ascii="宋体" w:hAnsi="宋体" w:cs="宋体"/>
                <w:color w:val="000000"/>
                <w:sz w:val="24"/>
                <w:szCs w:val="24"/>
              </w:rPr>
            </w:pPr>
            <w:r w:rsidRPr="0053025B">
              <w:rPr>
                <w:rFonts w:ascii="宋体" w:hAnsi="宋体" w:cs="宋体" w:hint="eastAsia"/>
                <w:color w:val="000000"/>
                <w:sz w:val="24"/>
                <w:szCs w:val="24"/>
              </w:rPr>
              <w:t>结合安徽省内</w:t>
            </w:r>
            <w:r w:rsidRPr="00F058EB">
              <w:rPr>
                <w:rFonts w:ascii="宋体" w:hAnsi="宋体" w:cs="宋体" w:hint="eastAsia"/>
                <w:color w:val="000000"/>
                <w:sz w:val="24"/>
                <w:szCs w:val="24"/>
              </w:rPr>
              <w:t>区域医疗智慧急救协同平台</w:t>
            </w:r>
            <w:r w:rsidRPr="0053025B">
              <w:rPr>
                <w:rFonts w:ascii="宋体" w:hAnsi="宋体" w:cs="宋体" w:hint="eastAsia"/>
                <w:color w:val="000000"/>
                <w:sz w:val="24"/>
                <w:szCs w:val="24"/>
              </w:rPr>
              <w:t>建设与验收的要求进行</w:t>
            </w:r>
            <w:r>
              <w:rPr>
                <w:rFonts w:ascii="宋体" w:hAnsi="宋体" w:cs="宋体" w:hint="eastAsia"/>
                <w:color w:val="000000"/>
                <w:sz w:val="24"/>
                <w:szCs w:val="24"/>
              </w:rPr>
              <w:t>制定，</w:t>
            </w:r>
            <w:r w:rsidRPr="004060F1">
              <w:rPr>
                <w:rFonts w:ascii="宋体" w:hAnsi="宋体" w:cs="宋体" w:hint="eastAsia"/>
                <w:color w:val="000000"/>
                <w:sz w:val="24"/>
                <w:szCs w:val="24"/>
              </w:rPr>
              <w:t>与现行法律</w:t>
            </w:r>
            <w:r w:rsidRPr="006E36D7">
              <w:rPr>
                <w:rFonts w:ascii="宋体" w:hAnsi="宋体" w:cs="宋体" w:hint="eastAsia"/>
                <w:color w:val="000000"/>
                <w:sz w:val="24"/>
                <w:szCs w:val="24"/>
              </w:rPr>
              <w:t>法规</w:t>
            </w:r>
            <w:r w:rsidRPr="004060F1">
              <w:rPr>
                <w:rFonts w:ascii="宋体" w:hAnsi="宋体" w:cs="宋体" w:hint="eastAsia"/>
                <w:color w:val="000000"/>
                <w:sz w:val="24"/>
                <w:szCs w:val="24"/>
              </w:rPr>
              <w:t>、标准无冲突。</w:t>
            </w:r>
          </w:p>
        </w:tc>
      </w:tr>
      <w:tr w:rsidR="007531C0" w14:paraId="3E06174A" w14:textId="77777777" w:rsidTr="001C28A9">
        <w:trPr>
          <w:trHeight w:val="680"/>
        </w:trPr>
        <w:tc>
          <w:tcPr>
            <w:tcW w:w="8519" w:type="dxa"/>
            <w:gridSpan w:val="6"/>
            <w:vAlign w:val="center"/>
          </w:tcPr>
          <w:p w14:paraId="6DBE711B" w14:textId="73AD61F6" w:rsidR="007531C0" w:rsidRDefault="007531C0" w:rsidP="007531C0">
            <w:pPr>
              <w:spacing w:line="360" w:lineRule="auto"/>
              <w:rPr>
                <w:rFonts w:ascii="宋体" w:hAnsi="宋体" w:cs="宋体"/>
                <w:color w:val="000000"/>
                <w:sz w:val="24"/>
                <w:szCs w:val="24"/>
              </w:rPr>
            </w:pPr>
            <w:r w:rsidRPr="006E36D7">
              <w:rPr>
                <w:rFonts w:ascii="宋体" w:hAnsi="宋体" w:cs="宋体" w:hint="eastAsia"/>
                <w:color w:val="000000"/>
                <w:sz w:val="24"/>
                <w:szCs w:val="24"/>
              </w:rPr>
              <w:t>4、主要条款的说明，主要技术指标、参数、试验验证的论述（详细说明）</w:t>
            </w:r>
          </w:p>
        </w:tc>
      </w:tr>
      <w:tr w:rsidR="007531C0" w14:paraId="054C27AA" w14:textId="77777777" w:rsidTr="00F1338F">
        <w:trPr>
          <w:trHeight w:val="1266"/>
        </w:trPr>
        <w:tc>
          <w:tcPr>
            <w:tcW w:w="8519" w:type="dxa"/>
            <w:gridSpan w:val="6"/>
            <w:vAlign w:val="center"/>
          </w:tcPr>
          <w:p w14:paraId="0CDD4EAC" w14:textId="7FAAA0DF" w:rsidR="007531C0" w:rsidRPr="00F1338F" w:rsidRDefault="007531C0" w:rsidP="007531C0">
            <w:pPr>
              <w:spacing w:line="360" w:lineRule="auto"/>
              <w:ind w:firstLineChars="200" w:firstLine="480"/>
              <w:rPr>
                <w:rFonts w:ascii="宋体" w:hAnsi="宋体" w:cs="宋体"/>
                <w:color w:val="000000"/>
                <w:sz w:val="24"/>
                <w:szCs w:val="24"/>
              </w:rPr>
            </w:pPr>
            <w:r w:rsidRPr="00F1338F">
              <w:rPr>
                <w:rFonts w:ascii="宋体" w:hAnsi="宋体" w:cs="宋体" w:hint="eastAsia"/>
                <w:color w:val="000000"/>
                <w:sz w:val="24"/>
                <w:szCs w:val="24"/>
              </w:rPr>
              <w:t>（1）主要条款说明</w:t>
            </w:r>
          </w:p>
          <w:p w14:paraId="33198D5E" w14:textId="7E016A31" w:rsidR="007531C0" w:rsidRDefault="007531C0" w:rsidP="007531C0">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本标准</w:t>
            </w:r>
            <w:r w:rsidRPr="0053025B">
              <w:rPr>
                <w:rFonts w:ascii="宋体" w:hAnsi="宋体" w:cs="宋体" w:hint="eastAsia"/>
                <w:color w:val="000000"/>
                <w:sz w:val="24"/>
                <w:szCs w:val="24"/>
              </w:rPr>
              <w:t>适用于指导各级医疗机构规划和建设区域医疗智慧急救协同平台。</w:t>
            </w:r>
          </w:p>
          <w:p w14:paraId="4190E464" w14:textId="77777777" w:rsidR="007531C0" w:rsidRDefault="007531C0" w:rsidP="007531C0">
            <w:pPr>
              <w:spacing w:line="360" w:lineRule="auto"/>
              <w:ind w:firstLineChars="200" w:firstLine="480"/>
              <w:rPr>
                <w:rFonts w:ascii="宋体" w:hAnsi="宋体" w:cs="宋体"/>
                <w:color w:val="000000"/>
                <w:sz w:val="24"/>
                <w:szCs w:val="24"/>
              </w:rPr>
            </w:pPr>
            <w:r w:rsidRPr="0053025B">
              <w:rPr>
                <w:rFonts w:ascii="宋体" w:hAnsi="宋体" w:cs="宋体" w:hint="eastAsia"/>
                <w:color w:val="000000"/>
                <w:sz w:val="24"/>
                <w:szCs w:val="24"/>
              </w:rPr>
              <w:t>本标准</w:t>
            </w:r>
            <w:r>
              <w:rPr>
                <w:rFonts w:ascii="宋体" w:hAnsi="宋体" w:cs="宋体" w:hint="eastAsia"/>
                <w:color w:val="000000"/>
                <w:sz w:val="24"/>
                <w:szCs w:val="24"/>
              </w:rPr>
              <w:t>共分8章，包括</w:t>
            </w:r>
            <w:r w:rsidRPr="0053025B">
              <w:rPr>
                <w:rFonts w:ascii="宋体" w:hAnsi="宋体" w:cs="宋体" w:hint="eastAsia"/>
                <w:color w:val="000000"/>
                <w:sz w:val="24"/>
                <w:szCs w:val="24"/>
              </w:rPr>
              <w:t>：范围、规范性引用文件、术语和定义、</w:t>
            </w:r>
            <w:r w:rsidRPr="00F1338F">
              <w:rPr>
                <w:rFonts w:ascii="宋体" w:hAnsi="宋体" w:cs="宋体" w:hint="eastAsia"/>
                <w:color w:val="000000"/>
                <w:sz w:val="24"/>
                <w:szCs w:val="24"/>
              </w:rPr>
              <w:t>缩略语</w:t>
            </w:r>
            <w:r>
              <w:rPr>
                <w:rFonts w:ascii="宋体" w:hAnsi="宋体" w:cs="宋体" w:hint="eastAsia"/>
                <w:color w:val="000000"/>
                <w:sz w:val="24"/>
                <w:szCs w:val="24"/>
              </w:rPr>
              <w:t>、</w:t>
            </w:r>
            <w:r w:rsidRPr="00F1338F">
              <w:rPr>
                <w:rFonts w:ascii="宋体" w:hAnsi="宋体" w:cs="宋体" w:hint="eastAsia"/>
                <w:color w:val="000000"/>
                <w:sz w:val="24"/>
                <w:szCs w:val="24"/>
              </w:rPr>
              <w:t>建设目标、总体架构、功能架构和功能要求</w:t>
            </w:r>
            <w:r w:rsidRPr="0053025B">
              <w:rPr>
                <w:rFonts w:ascii="宋体" w:hAnsi="宋体" w:cs="宋体" w:hint="eastAsia"/>
                <w:color w:val="000000"/>
                <w:sz w:val="24"/>
                <w:szCs w:val="24"/>
              </w:rPr>
              <w:t>等内容，其中</w:t>
            </w:r>
            <w:r w:rsidRPr="00F1338F">
              <w:rPr>
                <w:rFonts w:ascii="宋体" w:hAnsi="宋体" w:cs="宋体" w:hint="eastAsia"/>
                <w:color w:val="000000"/>
                <w:sz w:val="24"/>
                <w:szCs w:val="24"/>
              </w:rPr>
              <w:t>总体架构、功能架构和功能要求</w:t>
            </w:r>
            <w:r w:rsidRPr="0053025B">
              <w:rPr>
                <w:rFonts w:ascii="宋体" w:hAnsi="宋体" w:cs="宋体" w:hint="eastAsia"/>
                <w:color w:val="000000"/>
                <w:sz w:val="24"/>
                <w:szCs w:val="24"/>
              </w:rPr>
              <w:t>是本标准的主要技术内容。</w:t>
            </w:r>
          </w:p>
          <w:p w14:paraId="22564476" w14:textId="77777777" w:rsidR="007531C0" w:rsidRDefault="007531C0" w:rsidP="007531C0">
            <w:pPr>
              <w:spacing w:line="360" w:lineRule="auto"/>
              <w:ind w:firstLineChars="200" w:firstLine="480"/>
              <w:rPr>
                <w:rFonts w:ascii="宋体" w:hAnsi="宋体" w:cs="宋体"/>
                <w:color w:val="000000"/>
                <w:sz w:val="24"/>
                <w:szCs w:val="24"/>
              </w:rPr>
            </w:pPr>
            <w:r w:rsidRPr="00F1338F">
              <w:rPr>
                <w:rFonts w:ascii="宋体" w:hAnsi="宋体" w:cs="宋体" w:hint="eastAsia"/>
                <w:color w:val="000000"/>
                <w:sz w:val="24"/>
                <w:szCs w:val="24"/>
              </w:rPr>
              <w:t>总体架构</w:t>
            </w:r>
            <w:r>
              <w:rPr>
                <w:rFonts w:ascii="宋体" w:hAnsi="宋体" w:cs="宋体" w:hint="eastAsia"/>
                <w:color w:val="000000"/>
                <w:sz w:val="24"/>
                <w:szCs w:val="24"/>
              </w:rPr>
              <w:t>包括</w:t>
            </w:r>
            <w:r w:rsidRPr="00F1338F">
              <w:rPr>
                <w:rFonts w:ascii="宋体" w:hAnsi="宋体" w:cs="宋体" w:hint="eastAsia"/>
                <w:color w:val="000000"/>
                <w:sz w:val="24"/>
                <w:szCs w:val="24"/>
              </w:rPr>
              <w:t>物理基础设施、数据基础设施、区域医疗智慧急救协同平台服务、区域医疗智慧急救协同平台应用、数据标准体系、信息安全体系</w:t>
            </w:r>
            <w:r>
              <w:rPr>
                <w:rFonts w:ascii="宋体" w:hAnsi="宋体" w:cs="宋体" w:hint="eastAsia"/>
                <w:color w:val="000000"/>
                <w:sz w:val="24"/>
                <w:szCs w:val="24"/>
              </w:rPr>
              <w:t>。</w:t>
            </w:r>
          </w:p>
          <w:p w14:paraId="5EAC8571" w14:textId="77777777" w:rsidR="007531C0" w:rsidRDefault="007531C0" w:rsidP="007531C0">
            <w:pPr>
              <w:spacing w:line="360" w:lineRule="auto"/>
              <w:ind w:firstLineChars="200" w:firstLine="480"/>
              <w:rPr>
                <w:rFonts w:ascii="宋体" w:hAnsi="宋体" w:cs="宋体"/>
                <w:color w:val="000000"/>
                <w:sz w:val="24"/>
                <w:szCs w:val="24"/>
              </w:rPr>
            </w:pPr>
            <w:r w:rsidRPr="00F1338F">
              <w:rPr>
                <w:rFonts w:ascii="宋体" w:hAnsi="宋体" w:cs="宋体" w:hint="eastAsia"/>
                <w:color w:val="000000"/>
                <w:sz w:val="24"/>
                <w:szCs w:val="24"/>
              </w:rPr>
              <w:t>功能架构</w:t>
            </w:r>
            <w:r>
              <w:rPr>
                <w:rFonts w:ascii="宋体" w:hAnsi="宋体" w:cs="宋体" w:hint="eastAsia"/>
                <w:color w:val="000000"/>
                <w:sz w:val="24"/>
                <w:szCs w:val="24"/>
              </w:rPr>
              <w:t>包括</w:t>
            </w:r>
            <w:r w:rsidRPr="00F1338F">
              <w:rPr>
                <w:rFonts w:ascii="宋体" w:hAnsi="宋体" w:cs="宋体" w:hint="eastAsia"/>
                <w:color w:val="000000"/>
                <w:sz w:val="24"/>
                <w:szCs w:val="24"/>
              </w:rPr>
              <w:t>终端展现层、业务应用层、应用支撑层和平台对接层。</w:t>
            </w:r>
          </w:p>
          <w:p w14:paraId="6826F9D0" w14:textId="628D380F" w:rsidR="007531C0" w:rsidRDefault="007531C0" w:rsidP="007531C0">
            <w:pPr>
              <w:spacing w:line="360" w:lineRule="auto"/>
              <w:ind w:firstLineChars="200" w:firstLine="480"/>
              <w:rPr>
                <w:rFonts w:ascii="宋体" w:hAnsi="宋体" w:cs="宋体"/>
                <w:color w:val="000000"/>
                <w:sz w:val="24"/>
                <w:szCs w:val="24"/>
              </w:rPr>
            </w:pPr>
            <w:r w:rsidRPr="00F1338F">
              <w:rPr>
                <w:rFonts w:ascii="宋体" w:hAnsi="宋体" w:cs="宋体" w:hint="eastAsia"/>
                <w:color w:val="000000"/>
                <w:sz w:val="24"/>
                <w:szCs w:val="24"/>
              </w:rPr>
              <w:t>功能要求</w:t>
            </w:r>
            <w:r>
              <w:rPr>
                <w:rFonts w:ascii="宋体" w:hAnsi="宋体" w:cs="宋体" w:hint="eastAsia"/>
                <w:color w:val="000000"/>
                <w:sz w:val="24"/>
                <w:szCs w:val="24"/>
              </w:rPr>
              <w:t>包括</w:t>
            </w:r>
            <w:r w:rsidRPr="00F1338F">
              <w:rPr>
                <w:rFonts w:ascii="宋体" w:hAnsi="宋体" w:cs="宋体" w:hint="eastAsia"/>
                <w:color w:val="000000"/>
                <w:sz w:val="24"/>
                <w:szCs w:val="24"/>
              </w:rPr>
              <w:t>终端展现功能、业务应用功能、应用支撑功能、平台对接功能</w:t>
            </w:r>
            <w:r>
              <w:rPr>
                <w:rFonts w:ascii="宋体" w:hAnsi="宋体" w:cs="宋体" w:hint="eastAsia"/>
                <w:color w:val="000000"/>
                <w:sz w:val="24"/>
                <w:szCs w:val="24"/>
              </w:rPr>
              <w:t>，其中</w:t>
            </w:r>
            <w:r w:rsidRPr="00F1338F">
              <w:rPr>
                <w:rFonts w:ascii="宋体" w:hAnsi="宋体" w:cs="宋体" w:hint="eastAsia"/>
                <w:color w:val="000000"/>
                <w:sz w:val="24"/>
                <w:szCs w:val="24"/>
              </w:rPr>
              <w:t>业务应用功能</w:t>
            </w:r>
            <w:r w:rsidRPr="0053025B">
              <w:rPr>
                <w:rFonts w:ascii="宋体" w:hAnsi="宋体" w:cs="宋体" w:hint="eastAsia"/>
                <w:color w:val="000000"/>
                <w:sz w:val="24"/>
                <w:szCs w:val="24"/>
              </w:rPr>
              <w:t>包括</w:t>
            </w:r>
            <w:r w:rsidRPr="00FB42CC">
              <w:rPr>
                <w:rFonts w:ascii="宋体" w:hAnsi="宋体" w:cs="宋体" w:hint="eastAsia"/>
                <w:color w:val="000000"/>
                <w:sz w:val="24"/>
                <w:szCs w:val="24"/>
              </w:rPr>
              <w:t>区域急救资源管理、区域急救转运管理、区域急救医疗管理、区域急救健康管理</w:t>
            </w:r>
            <w:r w:rsidRPr="0053025B">
              <w:rPr>
                <w:rFonts w:ascii="宋体" w:hAnsi="宋体" w:cs="宋体" w:hint="eastAsia"/>
                <w:color w:val="000000"/>
                <w:sz w:val="24"/>
                <w:szCs w:val="24"/>
              </w:rPr>
              <w:t>。</w:t>
            </w:r>
          </w:p>
          <w:p w14:paraId="425F87E8" w14:textId="6C3356F5" w:rsidR="007531C0" w:rsidRPr="004060F1" w:rsidRDefault="007531C0" w:rsidP="007531C0">
            <w:pPr>
              <w:spacing w:line="360" w:lineRule="auto"/>
              <w:ind w:firstLineChars="200" w:firstLine="480"/>
              <w:rPr>
                <w:rFonts w:ascii="宋体" w:hAnsi="宋体" w:cs="宋体"/>
                <w:color w:val="000000"/>
                <w:sz w:val="24"/>
                <w:szCs w:val="24"/>
              </w:rPr>
            </w:pPr>
            <w:r w:rsidRPr="004060F1">
              <w:rPr>
                <w:rFonts w:ascii="宋体" w:hAnsi="宋体" w:cs="宋体" w:hint="eastAsia"/>
                <w:color w:val="000000"/>
                <w:sz w:val="24"/>
                <w:szCs w:val="24"/>
              </w:rPr>
              <w:t>本标准共</w:t>
            </w:r>
            <w:r>
              <w:rPr>
                <w:rFonts w:ascii="宋体" w:hAnsi="宋体" w:cs="宋体" w:hint="eastAsia"/>
                <w:color w:val="000000"/>
                <w:sz w:val="24"/>
                <w:szCs w:val="24"/>
              </w:rPr>
              <w:t>6</w:t>
            </w:r>
            <w:r w:rsidRPr="004060F1">
              <w:rPr>
                <w:rFonts w:ascii="宋体" w:hAnsi="宋体" w:cs="宋体" w:hint="eastAsia"/>
                <w:color w:val="000000"/>
                <w:sz w:val="24"/>
                <w:szCs w:val="24"/>
              </w:rPr>
              <w:t>个术语</w:t>
            </w:r>
            <w:r>
              <w:rPr>
                <w:rFonts w:ascii="宋体" w:hAnsi="宋体" w:cs="宋体" w:hint="eastAsia"/>
                <w:color w:val="000000"/>
                <w:sz w:val="24"/>
                <w:szCs w:val="24"/>
              </w:rPr>
              <w:t>，</w:t>
            </w:r>
            <w:r w:rsidRPr="004060F1">
              <w:rPr>
                <w:rFonts w:ascii="宋体" w:hAnsi="宋体" w:cs="宋体" w:hint="eastAsia"/>
                <w:color w:val="000000"/>
                <w:sz w:val="24"/>
                <w:szCs w:val="24"/>
              </w:rPr>
              <w:t>包括</w:t>
            </w:r>
            <w:r>
              <w:rPr>
                <w:rFonts w:ascii="宋体" w:hAnsi="宋体" w:cs="宋体" w:hint="eastAsia"/>
                <w:color w:val="000000"/>
                <w:sz w:val="24"/>
                <w:szCs w:val="24"/>
              </w:rPr>
              <w:t>：</w:t>
            </w:r>
            <w:r w:rsidRPr="00FB42CC">
              <w:rPr>
                <w:rFonts w:ascii="宋体" w:hAnsi="宋体" w:cs="宋体" w:hint="eastAsia"/>
                <w:color w:val="000000"/>
                <w:sz w:val="24"/>
                <w:szCs w:val="24"/>
              </w:rPr>
              <w:t>智慧急救</w:t>
            </w:r>
            <w:r>
              <w:rPr>
                <w:rFonts w:ascii="宋体" w:hAnsi="宋体" w:cs="宋体" w:hint="eastAsia"/>
                <w:color w:val="000000"/>
                <w:sz w:val="24"/>
                <w:szCs w:val="24"/>
              </w:rPr>
              <w:t>、</w:t>
            </w:r>
            <w:r w:rsidRPr="00FB42CC">
              <w:rPr>
                <w:rFonts w:ascii="宋体" w:hAnsi="宋体" w:cs="宋体" w:hint="eastAsia"/>
                <w:color w:val="000000"/>
                <w:sz w:val="24"/>
                <w:szCs w:val="24"/>
              </w:rPr>
              <w:t>区域医疗</w:t>
            </w:r>
            <w:r>
              <w:rPr>
                <w:rFonts w:ascii="宋体" w:hAnsi="宋体" w:cs="宋体" w:hint="eastAsia"/>
                <w:color w:val="000000"/>
                <w:sz w:val="24"/>
                <w:szCs w:val="24"/>
              </w:rPr>
              <w:t>、</w:t>
            </w:r>
            <w:r w:rsidRPr="00FB42CC">
              <w:rPr>
                <w:rFonts w:ascii="宋体" w:hAnsi="宋体" w:cs="宋体" w:hint="eastAsia"/>
                <w:color w:val="000000"/>
                <w:sz w:val="24"/>
                <w:szCs w:val="24"/>
              </w:rPr>
              <w:t>医院信息平台</w:t>
            </w:r>
            <w:r>
              <w:rPr>
                <w:rFonts w:ascii="宋体" w:hAnsi="宋体" w:cs="宋体" w:hint="eastAsia"/>
                <w:color w:val="000000"/>
                <w:sz w:val="24"/>
                <w:szCs w:val="24"/>
              </w:rPr>
              <w:t>、</w:t>
            </w:r>
            <w:r w:rsidRPr="00F1338F">
              <w:rPr>
                <w:rFonts w:ascii="宋体" w:hAnsi="宋体" w:cs="宋体" w:hint="eastAsia"/>
                <w:color w:val="000000"/>
                <w:sz w:val="24"/>
                <w:szCs w:val="24"/>
              </w:rPr>
              <w:t>区域全民健康信息平台</w:t>
            </w:r>
            <w:r>
              <w:rPr>
                <w:rFonts w:ascii="宋体" w:hAnsi="宋体" w:cs="宋体" w:hint="eastAsia"/>
                <w:color w:val="000000"/>
                <w:sz w:val="24"/>
                <w:szCs w:val="24"/>
              </w:rPr>
              <w:t>、</w:t>
            </w:r>
            <w:r w:rsidRPr="00FB42CC">
              <w:rPr>
                <w:rFonts w:ascii="宋体" w:hAnsi="宋体" w:cs="宋体" w:hint="eastAsia"/>
                <w:color w:val="000000"/>
                <w:sz w:val="24"/>
                <w:szCs w:val="24"/>
              </w:rPr>
              <w:t>急救协同平台</w:t>
            </w:r>
            <w:r>
              <w:rPr>
                <w:rFonts w:ascii="宋体" w:hAnsi="宋体" w:cs="宋体" w:hint="eastAsia"/>
                <w:color w:val="000000"/>
                <w:sz w:val="24"/>
                <w:szCs w:val="24"/>
              </w:rPr>
              <w:t>、</w:t>
            </w:r>
            <w:r w:rsidRPr="00F1338F">
              <w:rPr>
                <w:rFonts w:ascii="宋体" w:hAnsi="宋体" w:cs="宋体" w:hint="eastAsia"/>
                <w:color w:val="000000"/>
                <w:sz w:val="24"/>
                <w:szCs w:val="24"/>
              </w:rPr>
              <w:t>疾病知识图谱</w:t>
            </w:r>
            <w:r>
              <w:rPr>
                <w:rFonts w:ascii="宋体" w:hAnsi="宋体" w:cs="宋体" w:hint="eastAsia"/>
                <w:color w:val="000000"/>
                <w:sz w:val="24"/>
                <w:szCs w:val="24"/>
              </w:rPr>
              <w:t>。</w:t>
            </w:r>
          </w:p>
          <w:p w14:paraId="724522AA" w14:textId="30ADA387" w:rsidR="007531C0" w:rsidRPr="00F1338F" w:rsidRDefault="007531C0" w:rsidP="007531C0">
            <w:pPr>
              <w:spacing w:line="360" w:lineRule="auto"/>
              <w:ind w:firstLineChars="200" w:firstLine="480"/>
              <w:rPr>
                <w:rFonts w:ascii="宋体" w:hAnsi="宋体" w:cs="宋体"/>
                <w:color w:val="000000"/>
                <w:sz w:val="24"/>
                <w:szCs w:val="24"/>
              </w:rPr>
            </w:pPr>
            <w:r w:rsidRPr="00F1338F">
              <w:rPr>
                <w:rFonts w:ascii="宋体" w:hAnsi="宋体" w:cs="宋体" w:hint="eastAsia"/>
                <w:color w:val="000000"/>
                <w:sz w:val="24"/>
                <w:szCs w:val="24"/>
              </w:rPr>
              <w:t>二、主要技术说明</w:t>
            </w:r>
          </w:p>
          <w:p w14:paraId="137EDF60" w14:textId="1BA3436B" w:rsidR="007531C0" w:rsidRPr="006E36D7" w:rsidRDefault="007531C0" w:rsidP="007531C0">
            <w:pPr>
              <w:spacing w:line="360" w:lineRule="auto"/>
              <w:ind w:firstLineChars="200" w:firstLine="480"/>
              <w:rPr>
                <w:rFonts w:ascii="宋体" w:hAnsi="宋体" w:cs="宋体"/>
                <w:color w:val="000000"/>
                <w:sz w:val="24"/>
                <w:szCs w:val="24"/>
              </w:rPr>
            </w:pPr>
            <w:r w:rsidRPr="00FB42CC">
              <w:rPr>
                <w:rFonts w:ascii="宋体" w:hAnsi="宋体" w:cs="宋体" w:hint="eastAsia"/>
                <w:color w:val="000000"/>
                <w:sz w:val="24"/>
                <w:szCs w:val="24"/>
              </w:rPr>
              <w:t>目前，安徽省及全国范围内，尚未发布区域医疗智慧急救协同平台建设与验</w:t>
            </w:r>
            <w:r w:rsidRPr="00FB42CC">
              <w:rPr>
                <w:rFonts w:ascii="宋体" w:hAnsi="宋体" w:cs="宋体" w:hint="eastAsia"/>
                <w:color w:val="000000"/>
                <w:sz w:val="24"/>
                <w:szCs w:val="24"/>
              </w:rPr>
              <w:lastRenderedPageBreak/>
              <w:t>收的相关标准。标准内容上根据我省区域医疗智慧急救协同平台建设与验收进行了细化和分类，易于不同实际操作，符合安徽省地方发展需求。</w:t>
            </w:r>
          </w:p>
        </w:tc>
      </w:tr>
      <w:tr w:rsidR="007531C0" w14:paraId="7795E115" w14:textId="77777777" w:rsidTr="001C28A9">
        <w:trPr>
          <w:trHeight w:val="680"/>
        </w:trPr>
        <w:tc>
          <w:tcPr>
            <w:tcW w:w="8519" w:type="dxa"/>
            <w:gridSpan w:val="6"/>
            <w:vAlign w:val="center"/>
          </w:tcPr>
          <w:p w14:paraId="1FFAE7A8" w14:textId="605F6748" w:rsidR="007531C0" w:rsidRPr="006E36D7" w:rsidRDefault="007531C0" w:rsidP="007531C0">
            <w:pPr>
              <w:spacing w:line="360" w:lineRule="auto"/>
              <w:rPr>
                <w:rFonts w:ascii="宋体" w:hAnsi="宋体" w:cs="宋体"/>
                <w:color w:val="000000"/>
                <w:sz w:val="24"/>
                <w:szCs w:val="24"/>
              </w:rPr>
            </w:pPr>
            <w:r w:rsidRPr="006E36D7">
              <w:rPr>
                <w:rFonts w:ascii="宋体" w:hAnsi="宋体" w:cs="宋体"/>
                <w:color w:val="000000"/>
                <w:sz w:val="24"/>
                <w:szCs w:val="24"/>
              </w:rPr>
              <w:lastRenderedPageBreak/>
              <w:t>5</w:t>
            </w:r>
            <w:r>
              <w:rPr>
                <w:rFonts w:ascii="宋体" w:hAnsi="宋体" w:cs="宋体" w:hint="eastAsia"/>
                <w:color w:val="000000"/>
                <w:sz w:val="24"/>
                <w:szCs w:val="24"/>
              </w:rPr>
              <w:t>、</w:t>
            </w:r>
            <w:r w:rsidRPr="000C0BFE">
              <w:rPr>
                <w:rFonts w:ascii="宋体" w:hAnsi="宋体" w:cs="宋体" w:hint="eastAsia"/>
                <w:color w:val="000000"/>
                <w:sz w:val="24"/>
                <w:szCs w:val="24"/>
              </w:rPr>
              <w:t>标准中如果涉及专利，应有明确的知识产权说明</w:t>
            </w:r>
          </w:p>
        </w:tc>
      </w:tr>
      <w:tr w:rsidR="007531C0" w14:paraId="2A583F04" w14:textId="77777777" w:rsidTr="00F1338F">
        <w:trPr>
          <w:trHeight w:val="868"/>
        </w:trPr>
        <w:tc>
          <w:tcPr>
            <w:tcW w:w="8519" w:type="dxa"/>
            <w:gridSpan w:val="6"/>
            <w:vAlign w:val="center"/>
          </w:tcPr>
          <w:p w14:paraId="68B607DB" w14:textId="096B0432" w:rsidR="007531C0" w:rsidRPr="006E36D7" w:rsidRDefault="007531C0" w:rsidP="007531C0">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无</w:t>
            </w:r>
          </w:p>
        </w:tc>
      </w:tr>
      <w:tr w:rsidR="007531C0" w14:paraId="2DC002E9" w14:textId="77777777" w:rsidTr="001C28A9">
        <w:trPr>
          <w:trHeight w:val="407"/>
        </w:trPr>
        <w:tc>
          <w:tcPr>
            <w:tcW w:w="8519" w:type="dxa"/>
            <w:gridSpan w:val="6"/>
            <w:vAlign w:val="center"/>
          </w:tcPr>
          <w:p w14:paraId="52FC2263" w14:textId="430DC796" w:rsidR="007531C0" w:rsidRPr="006E36D7" w:rsidRDefault="007531C0" w:rsidP="007531C0">
            <w:pPr>
              <w:spacing w:line="360" w:lineRule="auto"/>
              <w:rPr>
                <w:rFonts w:ascii="宋体" w:hAnsi="宋体" w:cs="宋体"/>
                <w:color w:val="000000"/>
                <w:sz w:val="24"/>
                <w:szCs w:val="24"/>
              </w:rPr>
            </w:pPr>
            <w:r>
              <w:rPr>
                <w:rFonts w:ascii="宋体" w:hAnsi="宋体" w:cs="宋体" w:hint="eastAsia"/>
                <w:color w:val="000000"/>
                <w:sz w:val="24"/>
                <w:szCs w:val="24"/>
              </w:rPr>
              <w:t>6、</w:t>
            </w:r>
            <w:r w:rsidRPr="000C0BFE">
              <w:rPr>
                <w:rFonts w:ascii="宋体" w:hAnsi="宋体" w:cs="宋体" w:hint="eastAsia"/>
                <w:color w:val="000000"/>
                <w:sz w:val="24"/>
                <w:szCs w:val="24"/>
              </w:rPr>
              <w:t>采用国际标准或国外先进标准的，说明采标程度，以及国内外同类标准水平的对比情况</w:t>
            </w:r>
          </w:p>
        </w:tc>
      </w:tr>
      <w:tr w:rsidR="007531C0" w14:paraId="4FF389F8" w14:textId="77777777" w:rsidTr="00F1338F">
        <w:trPr>
          <w:trHeight w:val="880"/>
        </w:trPr>
        <w:tc>
          <w:tcPr>
            <w:tcW w:w="8519" w:type="dxa"/>
            <w:gridSpan w:val="6"/>
            <w:vAlign w:val="center"/>
          </w:tcPr>
          <w:p w14:paraId="3E3D47AD" w14:textId="12816777" w:rsidR="007531C0" w:rsidRPr="006E36D7" w:rsidRDefault="007531C0" w:rsidP="007531C0">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无</w:t>
            </w:r>
          </w:p>
        </w:tc>
      </w:tr>
      <w:tr w:rsidR="007531C0" w14:paraId="3462820A" w14:textId="77777777" w:rsidTr="001C28A9">
        <w:trPr>
          <w:trHeight w:val="680"/>
        </w:trPr>
        <w:tc>
          <w:tcPr>
            <w:tcW w:w="8519" w:type="dxa"/>
            <w:gridSpan w:val="6"/>
            <w:vAlign w:val="center"/>
          </w:tcPr>
          <w:p w14:paraId="4A081D8D" w14:textId="7D222E11" w:rsidR="007531C0" w:rsidRPr="006E36D7" w:rsidRDefault="007531C0" w:rsidP="007531C0">
            <w:pPr>
              <w:spacing w:line="360" w:lineRule="auto"/>
              <w:rPr>
                <w:rFonts w:ascii="宋体" w:hAnsi="宋体" w:cs="宋体"/>
                <w:color w:val="000000"/>
                <w:sz w:val="24"/>
                <w:szCs w:val="24"/>
              </w:rPr>
            </w:pPr>
            <w:r>
              <w:rPr>
                <w:rFonts w:ascii="宋体" w:hAnsi="宋体" w:cs="宋体" w:hint="eastAsia"/>
                <w:color w:val="000000"/>
                <w:sz w:val="24"/>
                <w:szCs w:val="24"/>
              </w:rPr>
              <w:t>7、</w:t>
            </w:r>
            <w:r w:rsidRPr="000C0BFE">
              <w:rPr>
                <w:rFonts w:ascii="宋体" w:hAnsi="宋体" w:cs="宋体" w:hint="eastAsia"/>
                <w:color w:val="000000"/>
                <w:sz w:val="24"/>
                <w:szCs w:val="24"/>
              </w:rPr>
              <w:t>重大分歧意见的处理经过和依据</w:t>
            </w:r>
          </w:p>
        </w:tc>
      </w:tr>
      <w:tr w:rsidR="007531C0" w14:paraId="1369DA71" w14:textId="77777777" w:rsidTr="00F1338F">
        <w:trPr>
          <w:trHeight w:val="846"/>
        </w:trPr>
        <w:tc>
          <w:tcPr>
            <w:tcW w:w="8519" w:type="dxa"/>
            <w:gridSpan w:val="6"/>
            <w:vAlign w:val="center"/>
          </w:tcPr>
          <w:p w14:paraId="6930E263" w14:textId="27736F4B" w:rsidR="007531C0" w:rsidRPr="006E36D7" w:rsidRDefault="007531C0" w:rsidP="007531C0">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无</w:t>
            </w:r>
          </w:p>
        </w:tc>
      </w:tr>
      <w:tr w:rsidR="007531C0" w14:paraId="35DEA9A3" w14:textId="77777777" w:rsidTr="001C28A9">
        <w:trPr>
          <w:trHeight w:val="680"/>
        </w:trPr>
        <w:tc>
          <w:tcPr>
            <w:tcW w:w="8519" w:type="dxa"/>
            <w:gridSpan w:val="6"/>
            <w:vAlign w:val="center"/>
          </w:tcPr>
          <w:p w14:paraId="65A2E957" w14:textId="2CE3D617" w:rsidR="007531C0" w:rsidRPr="006E36D7" w:rsidRDefault="007531C0" w:rsidP="007531C0">
            <w:pPr>
              <w:spacing w:line="360" w:lineRule="auto"/>
              <w:rPr>
                <w:rFonts w:ascii="宋体" w:hAnsi="宋体" w:cs="宋体"/>
                <w:color w:val="000000"/>
                <w:sz w:val="24"/>
                <w:szCs w:val="24"/>
              </w:rPr>
            </w:pPr>
            <w:r>
              <w:rPr>
                <w:rFonts w:ascii="宋体" w:hAnsi="宋体" w:cs="宋体" w:hint="eastAsia"/>
                <w:color w:val="000000"/>
                <w:sz w:val="24"/>
                <w:szCs w:val="24"/>
              </w:rPr>
              <w:t>8、</w:t>
            </w:r>
            <w:r w:rsidRPr="000C0BFE">
              <w:rPr>
                <w:rFonts w:ascii="宋体" w:hAnsi="宋体" w:cs="宋体" w:hint="eastAsia"/>
                <w:color w:val="000000"/>
                <w:sz w:val="24"/>
                <w:szCs w:val="24"/>
              </w:rPr>
              <w:t>贯彻标准的要求和措施建议（包括组织措施、技术措施、过渡办法、实施日期等）</w:t>
            </w:r>
          </w:p>
        </w:tc>
      </w:tr>
      <w:tr w:rsidR="007531C0" w14:paraId="4123BFA7" w14:textId="77777777" w:rsidTr="001C28A9">
        <w:trPr>
          <w:trHeight w:val="1345"/>
        </w:trPr>
        <w:tc>
          <w:tcPr>
            <w:tcW w:w="8519" w:type="dxa"/>
            <w:gridSpan w:val="6"/>
            <w:vAlign w:val="center"/>
          </w:tcPr>
          <w:p w14:paraId="530465CA" w14:textId="2FA2A20B" w:rsidR="007531C0" w:rsidRDefault="007531C0" w:rsidP="007531C0">
            <w:pPr>
              <w:spacing w:line="360" w:lineRule="auto"/>
              <w:ind w:firstLineChars="200" w:firstLine="480"/>
              <w:rPr>
                <w:rFonts w:ascii="宋体" w:hAnsi="宋体" w:cs="宋体"/>
                <w:color w:val="000000"/>
                <w:sz w:val="24"/>
                <w:szCs w:val="24"/>
              </w:rPr>
            </w:pPr>
            <w:r w:rsidRPr="00341B4E">
              <w:rPr>
                <w:rFonts w:ascii="宋体" w:hAnsi="宋体" w:cs="宋体" w:hint="eastAsia"/>
                <w:color w:val="000000"/>
                <w:sz w:val="24"/>
                <w:szCs w:val="24"/>
              </w:rPr>
              <w:t>（1）标准归口单位牵头，起草单位具体实施，</w:t>
            </w:r>
            <w:r w:rsidRPr="004060F1">
              <w:rPr>
                <w:rFonts w:ascii="宋体" w:hAnsi="宋体" w:cs="宋体" w:hint="eastAsia"/>
                <w:color w:val="000000"/>
                <w:sz w:val="24"/>
                <w:szCs w:val="24"/>
              </w:rPr>
              <w:t>全省范围内</w:t>
            </w:r>
            <w:proofErr w:type="gramStart"/>
            <w:r w:rsidRPr="00341B4E">
              <w:rPr>
                <w:rFonts w:ascii="宋体" w:hAnsi="宋体" w:cs="宋体" w:hint="eastAsia"/>
                <w:color w:val="000000"/>
                <w:sz w:val="24"/>
                <w:szCs w:val="24"/>
              </w:rPr>
              <w:t>宣贯该标准</w:t>
            </w:r>
            <w:proofErr w:type="gramEnd"/>
            <w:r w:rsidRPr="00341B4E">
              <w:rPr>
                <w:rFonts w:ascii="宋体" w:hAnsi="宋体" w:cs="宋体" w:hint="eastAsia"/>
                <w:color w:val="000000"/>
                <w:sz w:val="24"/>
                <w:szCs w:val="24"/>
              </w:rPr>
              <w:t>；</w:t>
            </w:r>
          </w:p>
          <w:p w14:paraId="473115F2" w14:textId="0031DCD0" w:rsidR="007531C0" w:rsidRPr="006E36D7" w:rsidRDefault="007531C0" w:rsidP="007531C0">
            <w:pPr>
              <w:spacing w:line="360" w:lineRule="auto"/>
              <w:ind w:firstLineChars="200" w:firstLine="480"/>
              <w:rPr>
                <w:rFonts w:ascii="宋体" w:hAnsi="宋体" w:cs="宋体"/>
                <w:color w:val="000000"/>
                <w:sz w:val="24"/>
                <w:szCs w:val="24"/>
              </w:rPr>
            </w:pPr>
            <w:r w:rsidRPr="00341B4E">
              <w:rPr>
                <w:rFonts w:ascii="宋体" w:hAnsi="宋体" w:cs="宋体" w:hint="eastAsia"/>
                <w:color w:val="000000"/>
                <w:sz w:val="24"/>
                <w:szCs w:val="24"/>
              </w:rPr>
              <w:t>（2）标准起草单位继续开展研究，改进和完善</w:t>
            </w:r>
            <w:r>
              <w:rPr>
                <w:rFonts w:ascii="宋体" w:hAnsi="宋体" w:cs="宋体" w:hint="eastAsia"/>
                <w:color w:val="000000"/>
                <w:sz w:val="24"/>
                <w:szCs w:val="24"/>
              </w:rPr>
              <w:t>该</w:t>
            </w:r>
            <w:r w:rsidRPr="00341B4E">
              <w:rPr>
                <w:rFonts w:ascii="宋体" w:hAnsi="宋体" w:cs="宋体" w:hint="eastAsia"/>
                <w:color w:val="000000"/>
                <w:sz w:val="24"/>
                <w:szCs w:val="24"/>
              </w:rPr>
              <w:t>标准相关内容。</w:t>
            </w:r>
          </w:p>
        </w:tc>
      </w:tr>
      <w:tr w:rsidR="007531C0" w14:paraId="1C59BABB" w14:textId="77777777" w:rsidTr="001C28A9">
        <w:trPr>
          <w:trHeight w:val="680"/>
        </w:trPr>
        <w:tc>
          <w:tcPr>
            <w:tcW w:w="8519" w:type="dxa"/>
            <w:gridSpan w:val="6"/>
            <w:vAlign w:val="center"/>
          </w:tcPr>
          <w:p w14:paraId="61628A1F" w14:textId="1D12E56A" w:rsidR="007531C0" w:rsidRPr="006E36D7" w:rsidRDefault="007531C0" w:rsidP="007531C0">
            <w:pPr>
              <w:spacing w:line="360" w:lineRule="auto"/>
              <w:rPr>
                <w:rFonts w:ascii="宋体" w:hAnsi="宋体" w:cs="宋体"/>
                <w:color w:val="000000"/>
                <w:sz w:val="24"/>
                <w:szCs w:val="24"/>
              </w:rPr>
            </w:pPr>
            <w:r>
              <w:rPr>
                <w:rFonts w:ascii="宋体" w:hAnsi="宋体" w:cs="宋体" w:hint="eastAsia"/>
                <w:color w:val="000000"/>
                <w:sz w:val="24"/>
                <w:szCs w:val="24"/>
              </w:rPr>
              <w:t>9、</w:t>
            </w:r>
            <w:r w:rsidRPr="000C0BFE">
              <w:rPr>
                <w:rFonts w:ascii="宋体" w:hAnsi="宋体" w:cs="宋体" w:hint="eastAsia"/>
                <w:color w:val="000000"/>
                <w:sz w:val="24"/>
                <w:szCs w:val="24"/>
              </w:rPr>
              <w:t>废止现行相关标准的建议</w:t>
            </w:r>
          </w:p>
        </w:tc>
      </w:tr>
      <w:tr w:rsidR="007531C0" w14:paraId="40EE9414" w14:textId="77777777" w:rsidTr="001C28A9">
        <w:trPr>
          <w:trHeight w:val="702"/>
        </w:trPr>
        <w:tc>
          <w:tcPr>
            <w:tcW w:w="8519" w:type="dxa"/>
            <w:gridSpan w:val="6"/>
            <w:vAlign w:val="center"/>
          </w:tcPr>
          <w:p w14:paraId="5072031F" w14:textId="34CF5BE0" w:rsidR="007531C0" w:rsidRDefault="007531C0" w:rsidP="007531C0">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无</w:t>
            </w:r>
          </w:p>
        </w:tc>
      </w:tr>
      <w:tr w:rsidR="007531C0" w14:paraId="167C04A3" w14:textId="77777777" w:rsidTr="001C28A9">
        <w:trPr>
          <w:trHeight w:val="680"/>
        </w:trPr>
        <w:tc>
          <w:tcPr>
            <w:tcW w:w="8519" w:type="dxa"/>
            <w:gridSpan w:val="6"/>
            <w:vAlign w:val="center"/>
          </w:tcPr>
          <w:p w14:paraId="53F26E3D" w14:textId="171AB4B8" w:rsidR="007531C0" w:rsidRDefault="007531C0" w:rsidP="007531C0">
            <w:pPr>
              <w:spacing w:line="360" w:lineRule="auto"/>
              <w:rPr>
                <w:rFonts w:ascii="宋体" w:hAnsi="宋体" w:cs="宋体"/>
                <w:color w:val="000000"/>
                <w:sz w:val="24"/>
                <w:szCs w:val="24"/>
              </w:rPr>
            </w:pPr>
            <w:r>
              <w:rPr>
                <w:rFonts w:ascii="宋体" w:hAnsi="宋体" w:cs="宋体" w:hint="eastAsia"/>
                <w:color w:val="000000"/>
                <w:sz w:val="24"/>
                <w:szCs w:val="24"/>
              </w:rPr>
              <w:t>10、</w:t>
            </w:r>
            <w:r w:rsidRPr="000C0BFE">
              <w:rPr>
                <w:rFonts w:ascii="宋体" w:hAnsi="宋体" w:cs="宋体" w:hint="eastAsia"/>
                <w:color w:val="000000"/>
                <w:sz w:val="24"/>
                <w:szCs w:val="24"/>
              </w:rPr>
              <w:t>其它应予说明的事项</w:t>
            </w:r>
          </w:p>
        </w:tc>
      </w:tr>
      <w:tr w:rsidR="007531C0" w14:paraId="1451122B" w14:textId="77777777" w:rsidTr="00F1338F">
        <w:trPr>
          <w:trHeight w:val="992"/>
        </w:trPr>
        <w:tc>
          <w:tcPr>
            <w:tcW w:w="8519" w:type="dxa"/>
            <w:gridSpan w:val="6"/>
            <w:vAlign w:val="center"/>
          </w:tcPr>
          <w:p w14:paraId="06CD7D6A" w14:textId="319AE917" w:rsidR="007531C0" w:rsidRPr="00EF7E3F" w:rsidRDefault="007531C0" w:rsidP="007531C0">
            <w:pPr>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无</w:t>
            </w:r>
          </w:p>
        </w:tc>
      </w:tr>
    </w:tbl>
    <w:p w14:paraId="2FED1680" w14:textId="51EB164F" w:rsidR="00F84980" w:rsidRDefault="000C0BFE" w:rsidP="00F75136">
      <w:pPr>
        <w:spacing w:line="400" w:lineRule="exact"/>
      </w:pPr>
      <w:r w:rsidRPr="000C0BFE">
        <w:rPr>
          <w:rFonts w:hint="eastAsia"/>
        </w:rPr>
        <w:t>注：</w:t>
      </w:r>
      <w:r w:rsidRPr="000C0BFE">
        <w:rPr>
          <w:rFonts w:hint="eastAsia"/>
        </w:rPr>
        <w:t xml:space="preserve"> </w:t>
      </w:r>
      <w:r w:rsidRPr="000C0BFE">
        <w:rPr>
          <w:rFonts w:hint="eastAsia"/>
        </w:rPr>
        <w:t>没有的请填写</w:t>
      </w:r>
      <w:r w:rsidRPr="000C0BFE">
        <w:rPr>
          <w:rFonts w:hint="eastAsia"/>
        </w:rPr>
        <w:t xml:space="preserve"> </w:t>
      </w:r>
      <w:r w:rsidRPr="000C0BFE">
        <w:rPr>
          <w:rFonts w:hint="eastAsia"/>
        </w:rPr>
        <w:t>“无”。</w:t>
      </w:r>
    </w:p>
    <w:sectPr w:rsidR="00F849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EBEC0" w14:textId="77777777" w:rsidR="00900FD9" w:rsidRDefault="00900FD9" w:rsidP="000A7672">
      <w:r>
        <w:separator/>
      </w:r>
    </w:p>
  </w:endnote>
  <w:endnote w:type="continuationSeparator" w:id="0">
    <w:p w14:paraId="02FCA2D0" w14:textId="77777777" w:rsidR="00900FD9" w:rsidRDefault="00900FD9" w:rsidP="000A7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variable"/>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865F2" w14:textId="77777777" w:rsidR="00900FD9" w:rsidRDefault="00900FD9" w:rsidP="000A7672">
      <w:r>
        <w:separator/>
      </w:r>
    </w:p>
  </w:footnote>
  <w:footnote w:type="continuationSeparator" w:id="0">
    <w:p w14:paraId="09558751" w14:textId="77777777" w:rsidR="00900FD9" w:rsidRDefault="00900FD9" w:rsidP="000A76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WEwZGUzOTNlYmUwNjZlYTc3MzAxNDhiMmZiMzhmZTAifQ=="/>
  </w:docVars>
  <w:rsids>
    <w:rsidRoot w:val="347533F6"/>
    <w:rsid w:val="0002173D"/>
    <w:rsid w:val="00035718"/>
    <w:rsid w:val="00067C96"/>
    <w:rsid w:val="00073DDF"/>
    <w:rsid w:val="00091C19"/>
    <w:rsid w:val="000A7672"/>
    <w:rsid w:val="000C0BFE"/>
    <w:rsid w:val="000F1157"/>
    <w:rsid w:val="001137A2"/>
    <w:rsid w:val="001479EC"/>
    <w:rsid w:val="001B6921"/>
    <w:rsid w:val="001C1FFA"/>
    <w:rsid w:val="001C28A9"/>
    <w:rsid w:val="001C28D8"/>
    <w:rsid w:val="001F6374"/>
    <w:rsid w:val="00217E04"/>
    <w:rsid w:val="0023147B"/>
    <w:rsid w:val="002453E6"/>
    <w:rsid w:val="00253338"/>
    <w:rsid w:val="00275D64"/>
    <w:rsid w:val="00284B33"/>
    <w:rsid w:val="00306223"/>
    <w:rsid w:val="0031510E"/>
    <w:rsid w:val="0032348B"/>
    <w:rsid w:val="00341B4E"/>
    <w:rsid w:val="00380C70"/>
    <w:rsid w:val="003B3EDB"/>
    <w:rsid w:val="003B4AC4"/>
    <w:rsid w:val="003C0CA5"/>
    <w:rsid w:val="003E0107"/>
    <w:rsid w:val="003E0ABF"/>
    <w:rsid w:val="00400A34"/>
    <w:rsid w:val="004060F1"/>
    <w:rsid w:val="00413351"/>
    <w:rsid w:val="00416AD7"/>
    <w:rsid w:val="00434E3C"/>
    <w:rsid w:val="0046401B"/>
    <w:rsid w:val="00481663"/>
    <w:rsid w:val="004F34CD"/>
    <w:rsid w:val="0052089C"/>
    <w:rsid w:val="0053025B"/>
    <w:rsid w:val="005319CC"/>
    <w:rsid w:val="00541EA4"/>
    <w:rsid w:val="0055556D"/>
    <w:rsid w:val="00561DFF"/>
    <w:rsid w:val="00572CCB"/>
    <w:rsid w:val="00591959"/>
    <w:rsid w:val="00594DF1"/>
    <w:rsid w:val="005A6DF4"/>
    <w:rsid w:val="005B1A1F"/>
    <w:rsid w:val="005D7F66"/>
    <w:rsid w:val="005E3940"/>
    <w:rsid w:val="00603A2E"/>
    <w:rsid w:val="00621E5F"/>
    <w:rsid w:val="00670D40"/>
    <w:rsid w:val="006D239A"/>
    <w:rsid w:val="006E36D7"/>
    <w:rsid w:val="00704DAE"/>
    <w:rsid w:val="0070744B"/>
    <w:rsid w:val="00716F29"/>
    <w:rsid w:val="00732EDF"/>
    <w:rsid w:val="007531C0"/>
    <w:rsid w:val="00766013"/>
    <w:rsid w:val="008025E7"/>
    <w:rsid w:val="00802B83"/>
    <w:rsid w:val="008369E1"/>
    <w:rsid w:val="008453EB"/>
    <w:rsid w:val="0089248A"/>
    <w:rsid w:val="0089335E"/>
    <w:rsid w:val="008C638F"/>
    <w:rsid w:val="008F6983"/>
    <w:rsid w:val="00900FD9"/>
    <w:rsid w:val="00903DBB"/>
    <w:rsid w:val="00916CF4"/>
    <w:rsid w:val="00944616"/>
    <w:rsid w:val="00956A60"/>
    <w:rsid w:val="0097508B"/>
    <w:rsid w:val="009750A7"/>
    <w:rsid w:val="009D15E2"/>
    <w:rsid w:val="00A008D3"/>
    <w:rsid w:val="00A27759"/>
    <w:rsid w:val="00A402AF"/>
    <w:rsid w:val="00A717D0"/>
    <w:rsid w:val="00A74559"/>
    <w:rsid w:val="00A85074"/>
    <w:rsid w:val="00B06582"/>
    <w:rsid w:val="00B24C2C"/>
    <w:rsid w:val="00BA4BB0"/>
    <w:rsid w:val="00BC4304"/>
    <w:rsid w:val="00BF0063"/>
    <w:rsid w:val="00C1247A"/>
    <w:rsid w:val="00C26ADB"/>
    <w:rsid w:val="00C30D47"/>
    <w:rsid w:val="00C32FB4"/>
    <w:rsid w:val="00C501BC"/>
    <w:rsid w:val="00C60323"/>
    <w:rsid w:val="00CB67CC"/>
    <w:rsid w:val="00CE3A0A"/>
    <w:rsid w:val="00D77A13"/>
    <w:rsid w:val="00DB1F31"/>
    <w:rsid w:val="00DF7EC1"/>
    <w:rsid w:val="00E12342"/>
    <w:rsid w:val="00E34100"/>
    <w:rsid w:val="00E810FC"/>
    <w:rsid w:val="00E93359"/>
    <w:rsid w:val="00EA29CD"/>
    <w:rsid w:val="00EA39BF"/>
    <w:rsid w:val="00EA7D87"/>
    <w:rsid w:val="00EF7E3F"/>
    <w:rsid w:val="00F058EB"/>
    <w:rsid w:val="00F10CE2"/>
    <w:rsid w:val="00F1338F"/>
    <w:rsid w:val="00F17C04"/>
    <w:rsid w:val="00F32137"/>
    <w:rsid w:val="00F420C5"/>
    <w:rsid w:val="00F75136"/>
    <w:rsid w:val="00F84980"/>
    <w:rsid w:val="00FB42CC"/>
    <w:rsid w:val="00FD12A1"/>
    <w:rsid w:val="00FD666A"/>
    <w:rsid w:val="00FE623E"/>
    <w:rsid w:val="00FF3FE4"/>
    <w:rsid w:val="34753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CE31B0"/>
  <w15:docId w15:val="{BFBEE5C1-9A56-4BB4-88FB-015E76A96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B06582"/>
    <w:rPr>
      <w:sz w:val="18"/>
      <w:szCs w:val="18"/>
    </w:rPr>
  </w:style>
  <w:style w:type="character" w:customStyle="1" w:styleId="a4">
    <w:name w:val="批注框文本 字符"/>
    <w:basedOn w:val="a0"/>
    <w:link w:val="a3"/>
    <w:rsid w:val="00B06582"/>
    <w:rPr>
      <w:rFonts w:ascii="Calibri" w:eastAsia="宋体" w:hAnsi="Calibri" w:cs="Times New Roman"/>
      <w:kern w:val="2"/>
      <w:sz w:val="18"/>
      <w:szCs w:val="18"/>
    </w:rPr>
  </w:style>
  <w:style w:type="paragraph" w:styleId="a5">
    <w:name w:val="Normal (Web)"/>
    <w:basedOn w:val="a"/>
    <w:uiPriority w:val="99"/>
    <w:unhideWhenUsed/>
    <w:rsid w:val="00275D6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99"/>
    <w:unhideWhenUsed/>
    <w:rsid w:val="006E36D7"/>
    <w:pPr>
      <w:ind w:firstLineChars="200" w:firstLine="420"/>
    </w:pPr>
  </w:style>
  <w:style w:type="paragraph" w:styleId="a7">
    <w:name w:val="header"/>
    <w:basedOn w:val="a"/>
    <w:link w:val="a8"/>
    <w:unhideWhenUsed/>
    <w:rsid w:val="000A7672"/>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rsid w:val="000A7672"/>
    <w:rPr>
      <w:rFonts w:ascii="Calibri" w:eastAsia="宋体" w:hAnsi="Calibri" w:cs="Times New Roman"/>
      <w:kern w:val="2"/>
      <w:sz w:val="18"/>
      <w:szCs w:val="18"/>
    </w:rPr>
  </w:style>
  <w:style w:type="paragraph" w:styleId="a9">
    <w:name w:val="footer"/>
    <w:basedOn w:val="a"/>
    <w:link w:val="aa"/>
    <w:unhideWhenUsed/>
    <w:rsid w:val="000A7672"/>
    <w:pPr>
      <w:tabs>
        <w:tab w:val="center" w:pos="4153"/>
        <w:tab w:val="right" w:pos="8306"/>
      </w:tabs>
      <w:snapToGrid w:val="0"/>
      <w:jc w:val="left"/>
    </w:pPr>
    <w:rPr>
      <w:sz w:val="18"/>
      <w:szCs w:val="18"/>
    </w:rPr>
  </w:style>
  <w:style w:type="character" w:customStyle="1" w:styleId="aa">
    <w:name w:val="页脚 字符"/>
    <w:basedOn w:val="a0"/>
    <w:link w:val="a9"/>
    <w:rsid w:val="000A7672"/>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715211">
      <w:bodyDiv w:val="1"/>
      <w:marLeft w:val="0"/>
      <w:marRight w:val="0"/>
      <w:marTop w:val="0"/>
      <w:marBottom w:val="0"/>
      <w:divBdr>
        <w:top w:val="none" w:sz="0" w:space="0" w:color="auto"/>
        <w:left w:val="none" w:sz="0" w:space="0" w:color="auto"/>
        <w:bottom w:val="none" w:sz="0" w:space="0" w:color="auto"/>
        <w:right w:val="none" w:sz="0" w:space="0" w:color="auto"/>
      </w:divBdr>
    </w:div>
    <w:div w:id="1075861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526</Words>
  <Characters>3003</Characters>
  <Application>Microsoft Office Word</Application>
  <DocSecurity>0</DocSecurity>
  <Lines>25</Lines>
  <Paragraphs>7</Paragraphs>
  <ScaleCrop>false</ScaleCrop>
  <Company>XiTongTianDi.Com</Company>
  <LinksUpToDate>false</LinksUpToDate>
  <CharactersWithSpaces>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魏帮胜</dc:creator>
  <cp:lastModifiedBy>JD</cp:lastModifiedBy>
  <cp:revision>2</cp:revision>
  <cp:lastPrinted>2023-03-23T07:34:00Z</cp:lastPrinted>
  <dcterms:created xsi:type="dcterms:W3CDTF">2024-07-17T07:29:00Z</dcterms:created>
  <dcterms:modified xsi:type="dcterms:W3CDTF">2024-07-17T07:29:00Z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02ACA5BC016D4BCC86F4B48A4A86F903</vt:lpwstr>
  </property>
</Properties>
</file>