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336" w:lineRule="auto"/>
        <w:rPr>
          <w:rFonts w:hint="eastAsia" w:ascii="黑体" w:eastAsia="黑体"/>
          <w:kern w:val="2"/>
          <w:szCs w:val="32"/>
        </w:rPr>
      </w:pPr>
      <w:bookmarkStart w:id="0" w:name="_GoBack"/>
      <w:bookmarkEnd w:id="0"/>
    </w:p>
    <w:p>
      <w:pPr>
        <w:overflowPunct w:val="0"/>
        <w:adjustRightInd w:val="0"/>
        <w:snapToGrid w:val="0"/>
        <w:spacing w:line="336" w:lineRule="auto"/>
        <w:rPr>
          <w:rFonts w:hint="eastAsia" w:ascii="黑体" w:eastAsia="黑体"/>
          <w:kern w:val="2"/>
          <w:szCs w:val="32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 w:ascii="黑体" w:eastAsia="黑体"/>
          <w:kern w:val="2"/>
          <w:szCs w:val="32"/>
        </w:rPr>
      </w:pPr>
    </w:p>
    <w:p>
      <w:pPr>
        <w:overflowPunct w:val="0"/>
        <w:adjustRightInd w:val="0"/>
        <w:snapToGrid w:val="0"/>
        <w:spacing w:line="100" w:lineRule="exact"/>
        <w:rPr>
          <w:rFonts w:hint="eastAsia" w:ascii="黑体" w:eastAsia="黑体"/>
          <w:kern w:val="2"/>
          <w:szCs w:val="32"/>
        </w:rPr>
      </w:pPr>
    </w:p>
    <w:p>
      <w:pPr>
        <w:overflowPunct w:val="0"/>
        <w:adjustRightInd w:val="0"/>
        <w:snapToGrid w:val="0"/>
        <w:ind w:left="-57"/>
        <w:jc w:val="center"/>
        <w:rPr>
          <w:rFonts w:hint="eastAsia" w:ascii="方正小标宋简体" w:hAnsi="宋体" w:eastAsia="方正小标宋简体"/>
          <w:color w:val="FF0000"/>
          <w:kern w:val="2"/>
          <w:sz w:val="72"/>
          <w:szCs w:val="72"/>
        </w:rPr>
      </w:pPr>
      <w:r>
        <w:rPr>
          <w:rFonts w:hint="eastAsia" w:ascii="方正小标宋简体" w:hAnsi="宋体" w:eastAsia="方正小标宋简体"/>
          <w:color w:val="FF0000"/>
          <w:kern w:val="2"/>
          <w:sz w:val="72"/>
          <w:szCs w:val="72"/>
        </w:rPr>
        <w:t>上海市市场监督管理局文件</w:t>
      </w:r>
    </w:p>
    <w:p>
      <w:pPr>
        <w:tabs>
          <w:tab w:val="left" w:pos="790"/>
        </w:tabs>
        <w:overflowPunct w:val="0"/>
        <w:adjustRightInd w:val="0"/>
        <w:snapToGrid w:val="0"/>
        <w:spacing w:line="252" w:lineRule="auto"/>
        <w:jc w:val="center"/>
        <w:rPr>
          <w:rFonts w:hint="eastAsia" w:ascii="黑体" w:eastAsia="黑体"/>
          <w:kern w:val="2"/>
          <w:szCs w:val="32"/>
        </w:rPr>
      </w:pPr>
    </w:p>
    <w:p>
      <w:pPr>
        <w:tabs>
          <w:tab w:val="left" w:pos="790"/>
        </w:tabs>
        <w:overflowPunct w:val="0"/>
        <w:adjustRightInd w:val="0"/>
        <w:snapToGrid w:val="0"/>
        <w:spacing w:line="252" w:lineRule="auto"/>
        <w:jc w:val="center"/>
        <w:rPr>
          <w:rFonts w:hint="eastAsia" w:ascii="黑体" w:eastAsia="黑体"/>
          <w:kern w:val="2"/>
          <w:szCs w:val="32"/>
        </w:rPr>
      </w:pPr>
    </w:p>
    <w:p>
      <w:pPr>
        <w:tabs>
          <w:tab w:val="left" w:pos="790"/>
        </w:tabs>
        <w:overflowPunct w:val="0"/>
        <w:adjustRightInd w:val="0"/>
        <w:snapToGrid w:val="0"/>
        <w:spacing w:line="336" w:lineRule="auto"/>
        <w:jc w:val="center"/>
        <w:rPr>
          <w:rFonts w:hint="eastAsia"/>
          <w:kern w:val="2"/>
          <w:szCs w:val="32"/>
        </w:rPr>
      </w:pPr>
      <w:r>
        <w:rPr>
          <w:rFonts w:hint="eastAsia"/>
          <w:kern w:val="2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386080</wp:posOffset>
                </wp:positionV>
                <wp:extent cx="5615940" cy="0"/>
                <wp:effectExtent l="0" t="9525" r="381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30.4pt;height:0pt;width:442.2pt;z-index:251658240;mso-width-relative:page;mso-height-relative:page;" filled="f" stroked="t" coordsize="21600,21600" o:gfxdata="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IgOgsDUAAAABgEAAA8AAAAAAAAAAQAgAAAAOAAAAGRycy9kb3ducmV2LnhtbFBLAQIUABQA&#10;AAAIAIdO4kApw8Qv3gEAAJoDAAAOAAAAAAAAAAEAIAAAADkBAABkcnMvZTJvRG9jLnhtbFBLBQYA&#10;AAAABgAGAFkBAACJBQAAAAA=&#10;">
                <v:fill on="f" focussize="0,0"/>
                <v:stroke weight="1.5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/>
          <w:kern w:val="2"/>
          <w:szCs w:val="32"/>
        </w:rPr>
        <w:t>沪市监</w:t>
      </w:r>
      <w:r>
        <w:rPr>
          <w:rFonts w:hint="eastAsia"/>
          <w:kern w:val="2"/>
          <w:szCs w:val="32"/>
          <w:lang w:eastAsia="zh-CN"/>
        </w:rPr>
        <w:t>标技</w:t>
      </w:r>
      <w:r>
        <w:rPr>
          <w:rFonts w:hint="eastAsia"/>
          <w:kern w:val="2"/>
          <w:szCs w:val="32"/>
        </w:rPr>
        <w:t>〔202</w:t>
      </w:r>
      <w:r>
        <w:rPr>
          <w:rFonts w:hint="default"/>
          <w:kern w:val="2"/>
          <w:szCs w:val="32"/>
          <w:lang w:val="en"/>
        </w:rPr>
        <w:t>4</w:t>
      </w:r>
      <w:r>
        <w:rPr>
          <w:rFonts w:hint="eastAsia"/>
          <w:kern w:val="2"/>
          <w:szCs w:val="32"/>
        </w:rPr>
        <w:t>〕</w:t>
      </w:r>
      <w:r>
        <w:rPr>
          <w:rFonts w:hint="default"/>
          <w:kern w:val="2"/>
          <w:szCs w:val="32"/>
          <w:lang w:val="en"/>
        </w:rPr>
        <w:t>291</w:t>
      </w:r>
      <w:r>
        <w:rPr>
          <w:rFonts w:hint="eastAsia"/>
          <w:kern w:val="2"/>
          <w:szCs w:val="32"/>
        </w:rPr>
        <w:t>号</w:t>
      </w:r>
    </w:p>
    <w:p>
      <w:pPr>
        <w:tabs>
          <w:tab w:val="left" w:pos="790"/>
        </w:tabs>
        <w:overflowPunct w:val="0"/>
        <w:adjustRightInd w:val="0"/>
        <w:snapToGrid w:val="0"/>
        <w:spacing w:line="336" w:lineRule="auto"/>
        <w:jc w:val="center"/>
        <w:rPr>
          <w:rFonts w:hint="eastAsia"/>
          <w:kern w:val="2"/>
          <w:szCs w:val="30"/>
        </w:rPr>
      </w:pPr>
    </w:p>
    <w:p>
      <w:pPr>
        <w:tabs>
          <w:tab w:val="left" w:pos="790"/>
        </w:tabs>
        <w:overflowPunct w:val="0"/>
        <w:adjustRightInd w:val="0"/>
        <w:snapToGrid w:val="0"/>
        <w:spacing w:line="336" w:lineRule="auto"/>
        <w:jc w:val="center"/>
        <w:rPr>
          <w:rFonts w:hint="eastAsia"/>
          <w:kern w:val="2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kern w:val="2"/>
          <w:sz w:val="44"/>
          <w:szCs w:val="44"/>
          <w:lang w:val="en" w:eastAsia="zh-CN"/>
        </w:rPr>
      </w:pPr>
      <w:r>
        <w:rPr>
          <w:rFonts w:hint="eastAsia" w:ascii="方正小标宋简体" w:hAnsi="宋体" w:eastAsia="方正小标宋简体"/>
          <w:kern w:val="2"/>
          <w:sz w:val="44"/>
          <w:szCs w:val="44"/>
        </w:rPr>
        <w:t>上海市市场监督管理局关于发布《</w:t>
      </w:r>
      <w:r>
        <w:rPr>
          <w:rFonts w:hint="eastAsia" w:ascii="方正小标宋简体" w:hAnsi="宋体" w:eastAsia="方正小标宋简体"/>
          <w:kern w:val="2"/>
          <w:sz w:val="44"/>
          <w:szCs w:val="44"/>
          <w:lang w:val="en" w:eastAsia="zh-CN"/>
        </w:rPr>
        <w:t>学校肺结核</w:t>
      </w:r>
    </w:p>
    <w:p>
      <w:pPr>
        <w:keepNext w:val="0"/>
        <w:keepLines w:val="0"/>
        <w:pageBreakBefore w:val="0"/>
        <w:widowControl w:val="0"/>
        <w:tabs>
          <w:tab w:val="left" w:pos="79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kern w:val="2"/>
          <w:sz w:val="44"/>
          <w:szCs w:val="44"/>
        </w:rPr>
      </w:pPr>
      <w:r>
        <w:rPr>
          <w:rFonts w:hint="eastAsia" w:ascii="方正小标宋简体" w:hAnsi="宋体" w:eastAsia="方正小标宋简体"/>
          <w:kern w:val="2"/>
          <w:sz w:val="44"/>
          <w:szCs w:val="44"/>
          <w:lang w:val="en" w:eastAsia="zh-CN"/>
        </w:rPr>
        <w:t>疫情处置规范</w:t>
      </w:r>
      <w:r>
        <w:rPr>
          <w:rFonts w:hint="eastAsia" w:ascii="方正小标宋简体" w:hAnsi="宋体" w:eastAsia="方正小标宋简体"/>
          <w:kern w:val="2"/>
          <w:sz w:val="44"/>
          <w:szCs w:val="44"/>
        </w:rPr>
        <w:t>》等</w:t>
      </w:r>
      <w:r>
        <w:rPr>
          <w:rFonts w:hint="default" w:ascii="方正小标宋简体" w:hAnsi="宋体" w:eastAsia="方正小标宋简体"/>
          <w:kern w:val="2"/>
          <w:sz w:val="44"/>
          <w:szCs w:val="44"/>
          <w:lang w:val="en"/>
        </w:rPr>
        <w:t>6</w:t>
      </w:r>
      <w:r>
        <w:rPr>
          <w:rFonts w:hint="eastAsia" w:ascii="方正小标宋简体" w:hAnsi="宋体" w:eastAsia="方正小标宋简体"/>
          <w:kern w:val="2"/>
          <w:sz w:val="44"/>
          <w:szCs w:val="44"/>
        </w:rPr>
        <w:t>项地方标准的公告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ind w:firstLine="624"/>
        <w:jc w:val="left"/>
        <w:textAlignment w:val="auto"/>
        <w:rPr>
          <w:rFonts w:hint="eastAsia" w:hAnsi="宋体"/>
          <w:kern w:val="2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ind w:firstLine="624"/>
        <w:jc w:val="left"/>
        <w:textAlignment w:val="auto"/>
        <w:rPr>
          <w:rFonts w:hint="eastAsia" w:hAnsi="宋体"/>
          <w:kern w:val="2"/>
          <w:szCs w:val="30"/>
        </w:rPr>
      </w:pPr>
      <w:r>
        <w:rPr>
          <w:rFonts w:hint="eastAsia" w:hAnsi="宋体"/>
          <w:kern w:val="2"/>
          <w:szCs w:val="30"/>
        </w:rPr>
        <w:t>上海市市场监督管理局批准《</w:t>
      </w:r>
      <w:r>
        <w:rPr>
          <w:rFonts w:hint="eastAsia" w:hAnsi="宋体"/>
          <w:kern w:val="2"/>
          <w:szCs w:val="30"/>
          <w:lang w:val="en" w:eastAsia="zh-CN"/>
        </w:rPr>
        <w:t>学校肺结核疫情处置规范</w:t>
      </w:r>
      <w:r>
        <w:rPr>
          <w:rFonts w:hint="eastAsia" w:hAnsi="宋体"/>
          <w:kern w:val="2"/>
          <w:szCs w:val="30"/>
        </w:rPr>
        <w:t>》等</w:t>
      </w:r>
      <w:r>
        <w:rPr>
          <w:rFonts w:hint="default" w:hAnsi="宋体"/>
          <w:kern w:val="2"/>
          <w:szCs w:val="30"/>
          <w:lang w:val="en" w:eastAsia="zh-CN"/>
        </w:rPr>
        <w:t>6</w:t>
      </w:r>
      <w:r>
        <w:rPr>
          <w:rFonts w:hint="eastAsia" w:hAnsi="宋体"/>
          <w:kern w:val="2"/>
          <w:szCs w:val="30"/>
        </w:rPr>
        <w:t>项上海市地方标准，现予以公布。批准发布的地方标准目录详见附件。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ind w:firstLine="624"/>
        <w:jc w:val="left"/>
        <w:textAlignment w:val="auto"/>
        <w:rPr>
          <w:rFonts w:hint="eastAsia" w:hAnsi="宋体"/>
          <w:kern w:val="2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ind w:firstLine="624"/>
        <w:jc w:val="left"/>
        <w:textAlignment w:val="auto"/>
        <w:rPr>
          <w:rFonts w:hint="eastAsia" w:hAnsi="宋体"/>
          <w:kern w:val="2"/>
          <w:szCs w:val="30"/>
        </w:rPr>
      </w:pPr>
      <w:r>
        <w:rPr>
          <w:rFonts w:hint="eastAsia" w:hAnsi="宋体"/>
          <w:kern w:val="2"/>
          <w:szCs w:val="30"/>
        </w:rPr>
        <w:t>附件：批准发布的上海市地方标准目录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ind w:firstLine="624"/>
        <w:textAlignment w:val="auto"/>
        <w:rPr>
          <w:rFonts w:hint="eastAsia" w:hAnsi="宋体"/>
          <w:kern w:val="2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ind w:firstLine="624"/>
        <w:textAlignment w:val="auto"/>
        <w:rPr>
          <w:rFonts w:hint="eastAsia" w:hAnsi="宋体"/>
          <w:kern w:val="2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ind w:firstLine="624"/>
        <w:textAlignment w:val="auto"/>
        <w:rPr>
          <w:rFonts w:hint="eastAsia" w:hAnsi="宋体"/>
          <w:kern w:val="2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ind w:right="941" w:firstLine="624"/>
        <w:jc w:val="right"/>
        <w:textAlignment w:val="auto"/>
        <w:rPr>
          <w:rFonts w:hint="eastAsia" w:hAnsi="宋体"/>
          <w:kern w:val="2"/>
          <w:szCs w:val="30"/>
        </w:rPr>
      </w:pPr>
      <w:r>
        <w:rPr>
          <w:rFonts w:hint="eastAsia" w:hAnsi="宋体"/>
          <w:kern w:val="2"/>
          <w:szCs w:val="30"/>
        </w:rPr>
        <w:t>上海市市场监督管理局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ind w:right="1247" w:firstLine="624"/>
        <w:jc w:val="right"/>
        <w:textAlignment w:val="auto"/>
        <w:rPr>
          <w:rFonts w:hint="eastAsia" w:hAnsi="宋体"/>
          <w:kern w:val="2"/>
          <w:szCs w:val="30"/>
        </w:rPr>
      </w:pPr>
      <w:r>
        <w:rPr>
          <w:rFonts w:hint="eastAsia" w:hAnsi="宋体"/>
          <w:kern w:val="2"/>
          <w:szCs w:val="30"/>
        </w:rPr>
        <w:t>202</w:t>
      </w:r>
      <w:r>
        <w:rPr>
          <w:rFonts w:hint="default" w:hAnsi="宋体"/>
          <w:kern w:val="2"/>
          <w:szCs w:val="30"/>
          <w:lang w:val="en"/>
        </w:rPr>
        <w:t>4</w:t>
      </w:r>
      <w:r>
        <w:rPr>
          <w:rFonts w:hint="eastAsia" w:hAnsi="宋体"/>
          <w:kern w:val="2"/>
          <w:szCs w:val="30"/>
        </w:rPr>
        <w:t>年</w:t>
      </w:r>
      <w:r>
        <w:rPr>
          <w:rFonts w:hint="eastAsia" w:hAnsi="宋体"/>
          <w:kern w:val="2"/>
          <w:szCs w:val="30"/>
          <w:lang w:val="en-US" w:eastAsia="zh-CN"/>
        </w:rPr>
        <w:t>6</w:t>
      </w:r>
      <w:r>
        <w:rPr>
          <w:rFonts w:hint="eastAsia" w:hAnsi="宋体"/>
          <w:kern w:val="2"/>
          <w:szCs w:val="30"/>
        </w:rPr>
        <w:t>月</w:t>
      </w:r>
      <w:r>
        <w:rPr>
          <w:rFonts w:hint="eastAsia" w:hAnsi="宋体"/>
          <w:kern w:val="2"/>
          <w:szCs w:val="30"/>
          <w:lang w:val="en-US" w:eastAsia="zh-CN"/>
        </w:rPr>
        <w:t>18</w:t>
      </w:r>
      <w:r>
        <w:rPr>
          <w:rFonts w:hint="eastAsia" w:hAnsi="宋体"/>
          <w:kern w:val="2"/>
          <w:szCs w:val="30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ind w:firstLine="624"/>
        <w:jc w:val="left"/>
        <w:textAlignment w:val="auto"/>
        <w:rPr>
          <w:rFonts w:hint="eastAsia" w:hAnsi="宋体"/>
          <w:kern w:val="2"/>
          <w:szCs w:val="30"/>
        </w:rPr>
      </w:pPr>
      <w:r>
        <w:rPr>
          <w:rFonts w:hint="eastAsia" w:hAnsi="宋体"/>
          <w:kern w:val="2"/>
          <w:szCs w:val="30"/>
        </w:rPr>
        <w:t>（此件公开发布）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rPr>
          <w:rFonts w:hint="eastAsia" w:ascii="黑体" w:eastAsia="黑体"/>
          <w:kern w:val="2"/>
          <w:szCs w:val="30"/>
        </w:rPr>
      </w:pPr>
      <w:r>
        <w:rPr>
          <w:rFonts w:hint="eastAsia" w:ascii="黑体" w:eastAsia="黑体"/>
          <w:kern w:val="2"/>
          <w:szCs w:val="30"/>
        </w:rPr>
        <w:t>附件</w:t>
      </w: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</w:rPr>
      </w:pPr>
    </w:p>
    <w:p>
      <w:pPr>
        <w:tabs>
          <w:tab w:val="left" w:pos="790"/>
        </w:tabs>
        <w:overflowPunct w:val="0"/>
        <w:adjustRightInd w:val="0"/>
        <w:snapToGrid w:val="0"/>
        <w:jc w:val="center"/>
        <w:rPr>
          <w:rFonts w:hint="eastAsia" w:ascii="方正小标宋简体" w:hAnsi="宋体" w:eastAsia="方正小标宋简体"/>
          <w:kern w:val="2"/>
          <w:sz w:val="44"/>
          <w:szCs w:val="44"/>
        </w:rPr>
      </w:pPr>
      <w:r>
        <w:rPr>
          <w:rFonts w:hint="eastAsia" w:ascii="方正小标宋简体" w:hAnsi="宋体" w:eastAsia="方正小标宋简体"/>
          <w:kern w:val="2"/>
          <w:sz w:val="44"/>
          <w:szCs w:val="44"/>
        </w:rPr>
        <w:t>批准发布的上海市地方标准目录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kern w:val="2"/>
          <w:szCs w:val="30"/>
        </w:rPr>
      </w:pPr>
    </w:p>
    <w:tbl>
      <w:tblPr>
        <w:tblStyle w:val="4"/>
        <w:tblW w:w="88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433"/>
        <w:gridCol w:w="2745"/>
        <w:gridCol w:w="1339"/>
        <w:gridCol w:w="1363"/>
        <w:gridCol w:w="13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" w:eastAsia="zh-CN" w:bidi="ar-SA"/>
              </w:rPr>
              <w:t>序号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" w:eastAsia="zh-CN" w:bidi="ar-SA"/>
              </w:rPr>
              <w:t>标准号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" w:eastAsia="zh-CN" w:bidi="ar-SA"/>
              </w:rPr>
              <w:t>标准名称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" w:eastAsia="zh-CN" w:bidi="ar-SA"/>
              </w:rPr>
              <w:t>被修订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" w:eastAsia="zh-CN" w:bidi="ar-SA"/>
              </w:rPr>
              <w:t>标准号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" w:eastAsia="zh-CN" w:bidi="ar-SA"/>
              </w:rPr>
              <w:t>发布日期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" w:eastAsia="zh-CN" w:bidi="ar-SA"/>
              </w:rPr>
              <w:t>实施日期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default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default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" w:eastAsia="zh-CN" w:bidi="ar-SA"/>
              </w:rPr>
              <w:t xml:space="preserve">DB31/T </w:t>
            </w: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1484</w:t>
            </w:r>
            <w:r>
              <w:rPr>
                <w:rFonts w:hint="default" w:hAnsi="宋体"/>
                <w:kern w:val="0"/>
                <w:sz w:val="24"/>
                <w:szCs w:val="24"/>
                <w:lang w:val="en" w:eastAsia="zh-CN" w:bidi="ar-SA"/>
              </w:rPr>
              <w:t>—</w:t>
            </w:r>
            <w:r>
              <w:rPr>
                <w:rFonts w:hint="eastAsia" w:hAnsi="宋体"/>
                <w:kern w:val="0"/>
                <w:sz w:val="24"/>
                <w:szCs w:val="24"/>
                <w:lang w:val="en" w:eastAsia="zh-CN" w:bidi="ar-SA"/>
              </w:rPr>
              <w:t>20</w:t>
            </w: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both"/>
              <w:rPr>
                <w:rFonts w:hint="default" w:hAnsi="宋体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" w:eastAsia="zh-CN" w:bidi="ar-SA"/>
              </w:rPr>
              <w:t>学校肺结核疫情处置规范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" w:eastAsia="zh-CN" w:bidi="ar-SA"/>
              </w:rPr>
              <w:t>/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2024年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default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6月18日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2024年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10月1日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default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" w:eastAsia="zh-CN" w:bidi="ar-SA"/>
              </w:rPr>
              <w:t>DB31/T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1485</w:t>
            </w:r>
            <w:r>
              <w:rPr>
                <w:rFonts w:hint="eastAsia" w:hAnsi="宋体"/>
                <w:kern w:val="0"/>
                <w:sz w:val="24"/>
                <w:szCs w:val="24"/>
                <w:lang w:val="en" w:eastAsia="zh-CN" w:bidi="ar-SA"/>
              </w:rPr>
              <w:t>—202</w:t>
            </w: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both"/>
              <w:rPr>
                <w:rFonts w:hint="eastAsia" w:hAnsi="宋体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" w:eastAsia="zh-CN" w:bidi="ar-SA"/>
              </w:rPr>
              <w:t>基于LTE-V2X的车联网无线通信安全认证系统技术要求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2024年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6月18日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2024年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10月1日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default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default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" w:eastAsia="zh-CN" w:bidi="ar-SA"/>
              </w:rPr>
              <w:t xml:space="preserve">DB31/T </w:t>
            </w: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1486</w:t>
            </w:r>
            <w:r>
              <w:rPr>
                <w:rFonts w:hint="default" w:hAnsi="宋体"/>
                <w:kern w:val="0"/>
                <w:sz w:val="24"/>
                <w:szCs w:val="24"/>
                <w:lang w:val="en" w:eastAsia="zh-CN" w:bidi="ar-SA"/>
              </w:rPr>
              <w:t>—</w:t>
            </w:r>
            <w:r>
              <w:rPr>
                <w:rFonts w:hint="eastAsia" w:hAnsi="宋体"/>
                <w:kern w:val="0"/>
                <w:sz w:val="24"/>
                <w:szCs w:val="24"/>
                <w:lang w:val="en" w:eastAsia="zh-CN" w:bidi="ar-SA"/>
              </w:rPr>
              <w:t>20</w:t>
            </w: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both"/>
              <w:rPr>
                <w:rFonts w:hint="default" w:hAnsi="宋体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" w:eastAsia="zh-CN" w:bidi="ar-SA"/>
              </w:rPr>
              <w:t>药品领域网络交易平台销售巡查规范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default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2024年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6月18日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2024年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10月1日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default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" w:eastAsia="zh-CN" w:bidi="ar-SA"/>
              </w:rPr>
              <w:t xml:space="preserve">DB31/T </w:t>
            </w: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1487</w:t>
            </w:r>
            <w:r>
              <w:rPr>
                <w:rFonts w:hint="default" w:hAnsi="宋体"/>
                <w:kern w:val="0"/>
                <w:sz w:val="24"/>
                <w:szCs w:val="24"/>
                <w:lang w:val="en" w:eastAsia="zh-CN" w:bidi="ar-SA"/>
              </w:rPr>
              <w:t>—</w:t>
            </w:r>
            <w:r>
              <w:rPr>
                <w:rFonts w:hint="eastAsia" w:hAnsi="宋体"/>
                <w:kern w:val="0"/>
                <w:sz w:val="24"/>
                <w:szCs w:val="24"/>
                <w:lang w:val="en" w:eastAsia="zh-CN" w:bidi="ar-SA"/>
              </w:rPr>
              <w:t>20</w:t>
            </w: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both"/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" w:eastAsia="zh-CN" w:bidi="ar-SA"/>
              </w:rPr>
              <w:t>国际医疗服务规范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default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2024年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6月18日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2024年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10月1日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default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" w:eastAsia="zh-CN" w:bidi="ar-SA"/>
              </w:rPr>
              <w:t xml:space="preserve">DB31/T </w:t>
            </w: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1488</w:t>
            </w:r>
            <w:r>
              <w:rPr>
                <w:rFonts w:hint="default" w:hAnsi="宋体"/>
                <w:kern w:val="0"/>
                <w:sz w:val="24"/>
                <w:szCs w:val="24"/>
                <w:lang w:val="en" w:eastAsia="zh-CN" w:bidi="ar-SA"/>
              </w:rPr>
              <w:t>—</w:t>
            </w:r>
            <w:r>
              <w:rPr>
                <w:rFonts w:hint="eastAsia" w:hAnsi="宋体"/>
                <w:kern w:val="0"/>
                <w:sz w:val="24"/>
                <w:szCs w:val="24"/>
                <w:lang w:val="en" w:eastAsia="zh-CN" w:bidi="ar-SA"/>
              </w:rPr>
              <w:t>20</w:t>
            </w: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both"/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重大活动特种设备安全保障技术服务导则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default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2024年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6月18日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2024年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10月1日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default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" w:eastAsia="zh-CN" w:bidi="ar-SA"/>
              </w:rPr>
              <w:t xml:space="preserve">DB31/T </w:t>
            </w: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751</w:t>
            </w:r>
            <w:r>
              <w:rPr>
                <w:rFonts w:hint="default" w:hAnsi="宋体"/>
                <w:kern w:val="0"/>
                <w:sz w:val="24"/>
                <w:szCs w:val="24"/>
                <w:lang w:val="en" w:eastAsia="zh-CN" w:bidi="ar-SA"/>
              </w:rPr>
              <w:t>—</w:t>
            </w:r>
            <w:r>
              <w:rPr>
                <w:rFonts w:hint="eastAsia" w:hAnsi="宋体"/>
                <w:kern w:val="0"/>
                <w:sz w:val="24"/>
                <w:szCs w:val="24"/>
                <w:lang w:val="en" w:eastAsia="zh-CN" w:bidi="ar-SA"/>
              </w:rPr>
              <w:t>20</w:t>
            </w: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both"/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" w:eastAsia="zh-CN" w:bidi="ar-SA"/>
              </w:rPr>
              <w:t>大型游乐场所防雷技术规范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default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" w:eastAsia="zh-CN" w:bidi="ar-SA"/>
              </w:rPr>
              <w:t xml:space="preserve">DB31/T </w:t>
            </w: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751</w:t>
            </w:r>
            <w:r>
              <w:rPr>
                <w:rFonts w:hint="default" w:hAnsi="宋体"/>
                <w:kern w:val="0"/>
                <w:sz w:val="24"/>
                <w:szCs w:val="24"/>
                <w:lang w:val="en" w:eastAsia="zh-CN" w:bidi="ar-SA"/>
              </w:rPr>
              <w:t>—</w:t>
            </w:r>
            <w:r>
              <w:rPr>
                <w:rFonts w:hint="eastAsia" w:hAnsi="宋体"/>
                <w:kern w:val="0"/>
                <w:sz w:val="24"/>
                <w:szCs w:val="24"/>
                <w:lang w:val="en" w:eastAsia="zh-CN" w:bidi="ar-SA"/>
              </w:rPr>
              <w:t>20</w:t>
            </w: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2024年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6月18日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2024年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val="en-US" w:eastAsia="zh-CN" w:bidi="ar-SA"/>
              </w:rPr>
              <w:t>10月1日</w:t>
            </w:r>
          </w:p>
        </w:tc>
      </w:tr>
    </w:tbl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before="60"/>
        <w:rPr>
          <w:rFonts w:ascii="楷体_GB2312" w:hAnsi="宋体" w:eastAsia="楷体_GB2312"/>
          <w:kern w:val="0"/>
          <w:sz w:val="24"/>
          <w:szCs w:val="24"/>
        </w:rPr>
      </w:pPr>
      <w:r>
        <w:rPr>
          <w:rFonts w:hint="eastAsia" w:ascii="楷体_GB2312" w:hAnsi="宋体" w:eastAsia="楷体_GB2312"/>
          <w:kern w:val="0"/>
          <w:sz w:val="24"/>
          <w:szCs w:val="24"/>
        </w:rPr>
        <w:t>注：以上标准文本可登陆上海市质量和标准化研究院网站（www.cnsis.org.cn）查询。</w:t>
      </w: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60" w:line="336" w:lineRule="auto"/>
        <w:textAlignment w:val="auto"/>
        <w:rPr>
          <w:rFonts w:hint="eastAsia"/>
          <w:kern w:val="2"/>
          <w:szCs w:val="30"/>
        </w:rPr>
      </w:pPr>
    </w:p>
    <w:p>
      <w:pPr>
        <w:overflowPunct w:val="0"/>
        <w:adjustRightInd w:val="0"/>
        <w:snapToGrid w:val="0"/>
        <w:spacing w:line="336" w:lineRule="auto"/>
        <w:ind w:firstLine="284"/>
        <w:rPr>
          <w:rFonts w:hint="eastAsia" w:hAnsi="宋体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272415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1.45pt;height:0pt;width:442.2pt;z-index:251667456;mso-width-relative:page;mso-height-relative:page;" filled="f" stroked="t" coordsize="21600,21600" o:gfxdata="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I5/ey7VAAAABgEAAA8AAAAAAAAAAQAgAAAAOAAAAGRycy9kb3ducmV2LnhtbFBLAQIUABQA&#10;AAAIAIdO4kCPb9iN3QEAAJoDAAAOAAAAAAAAAAEAIAAAADo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-40640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3.2pt;height:0pt;width:442.2pt;z-index:251666432;mso-width-relative:page;mso-height-relative:page;" filled="f" stroked="t" coordsize="21600,21600" o:gfxdata="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GYD+ZrVAAAABgEAAA8AAAAAAAAAAQAgAAAAOAAAAGRycy9kb3ducmV2LnhtbFBLAQIUABQA&#10;AAAIAIdO4kDyyG0T3QEAAJoDAAAOAAAAAAAAAAEAIAAAADo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hAnsi="宋体"/>
          <w:kern w:val="2"/>
          <w:sz w:val="28"/>
          <w:szCs w:val="28"/>
        </w:rPr>
        <w:t>上海市市场监督管理局办公室</w:t>
      </w:r>
      <w:r>
        <w:rPr>
          <w:rFonts w:hint="eastAsia" w:hAnsi="宋体"/>
          <w:spacing w:val="-2"/>
          <w:kern w:val="2"/>
          <w:sz w:val="28"/>
          <w:szCs w:val="28"/>
        </w:rPr>
        <w:t xml:space="preserve">               </w:t>
      </w:r>
      <w:r>
        <w:rPr>
          <w:rFonts w:hint="eastAsia" w:hAnsi="宋体"/>
          <w:kern w:val="2"/>
          <w:sz w:val="28"/>
          <w:szCs w:val="28"/>
        </w:rPr>
        <w:t>202</w:t>
      </w:r>
      <w:r>
        <w:rPr>
          <w:rFonts w:hint="default" w:hAnsi="宋体"/>
          <w:kern w:val="2"/>
          <w:sz w:val="28"/>
          <w:szCs w:val="28"/>
          <w:lang w:val="en"/>
        </w:rPr>
        <w:t>4</w:t>
      </w:r>
      <w:r>
        <w:rPr>
          <w:rFonts w:hint="eastAsia" w:hAnsi="宋体"/>
          <w:kern w:val="2"/>
          <w:sz w:val="28"/>
          <w:szCs w:val="28"/>
        </w:rPr>
        <w:t>年</w:t>
      </w:r>
      <w:r>
        <w:rPr>
          <w:rFonts w:hint="eastAsia" w:hAnsi="宋体"/>
          <w:kern w:val="2"/>
          <w:sz w:val="28"/>
          <w:szCs w:val="28"/>
          <w:lang w:val="en-US" w:eastAsia="zh-CN"/>
        </w:rPr>
        <w:t>6</w:t>
      </w:r>
      <w:r>
        <w:rPr>
          <w:rFonts w:hint="eastAsia" w:hAnsi="宋体"/>
          <w:kern w:val="2"/>
          <w:sz w:val="28"/>
          <w:szCs w:val="28"/>
        </w:rPr>
        <w:t>月</w:t>
      </w:r>
      <w:r>
        <w:rPr>
          <w:rFonts w:hint="eastAsia" w:hAnsi="宋体"/>
          <w:kern w:val="2"/>
          <w:sz w:val="28"/>
          <w:szCs w:val="28"/>
          <w:lang w:val="en-US" w:eastAsia="zh-CN"/>
        </w:rPr>
        <w:t>19</w:t>
      </w:r>
      <w:r>
        <w:rPr>
          <w:rFonts w:hint="eastAsia" w:hAnsi="宋体"/>
          <w:kern w:val="2"/>
          <w:sz w:val="28"/>
          <w:szCs w:val="28"/>
        </w:rPr>
        <w:t xml:space="preserve">日印发  </w:t>
      </w:r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2" w:right="312"/>
      <w:jc w:val="right"/>
      <w:rPr>
        <w:rFonts w:hint="eastAsia" w:ascii="宋体" w:hAnsi="宋体" w:eastAsia="宋体"/>
        <w:kern w:val="2"/>
        <w:sz w:val="28"/>
        <w:szCs w:val="28"/>
      </w:rPr>
    </w:pPr>
    <w:r>
      <w:rPr>
        <w:rFonts w:hint="eastAsia" w:ascii="宋体" w:hAnsi="宋体" w:eastAsia="宋体"/>
        <w:kern w:val="2"/>
        <w:sz w:val="28"/>
        <w:szCs w:val="28"/>
      </w:rPr>
      <w:t xml:space="preserve">— </w:t>
    </w:r>
    <w:r>
      <w:rPr>
        <w:rFonts w:hint="eastAsia" w:ascii="宋体" w:hAnsi="宋体" w:eastAsia="宋体"/>
        <w:kern w:val="2"/>
        <w:sz w:val="28"/>
        <w:szCs w:val="28"/>
      </w:rPr>
      <w:fldChar w:fldCharType="begin"/>
    </w:r>
    <w:r>
      <w:rPr>
        <w:rFonts w:hint="eastAsia" w:ascii="宋体" w:hAnsi="宋体" w:eastAsia="宋体"/>
        <w:kern w:val="2"/>
        <w:sz w:val="28"/>
        <w:szCs w:val="28"/>
      </w:rPr>
      <w:instrText xml:space="preserve"> PAGE </w:instrText>
    </w:r>
    <w:r>
      <w:rPr>
        <w:rFonts w:hint="eastAsia" w:ascii="宋体" w:hAnsi="宋体" w:eastAsia="宋体"/>
        <w:kern w:val="2"/>
        <w:sz w:val="28"/>
        <w:szCs w:val="28"/>
      </w:rPr>
      <w:fldChar w:fldCharType="separate"/>
    </w:r>
    <w:r>
      <w:rPr>
        <w:rFonts w:hint="eastAsia" w:ascii="宋体" w:hAnsi="宋体" w:eastAsia="宋体"/>
        <w:kern w:val="2"/>
        <w:sz w:val="28"/>
        <w:szCs w:val="28"/>
      </w:rPr>
      <w:t>1</w:t>
    </w:r>
    <w:r>
      <w:rPr>
        <w:rFonts w:hint="eastAsia" w:ascii="宋体" w:hAnsi="宋体" w:eastAsia="宋体"/>
        <w:kern w:val="2"/>
        <w:sz w:val="28"/>
        <w:szCs w:val="28"/>
      </w:rPr>
      <w:fldChar w:fldCharType="end"/>
    </w:r>
    <w:r>
      <w:rPr>
        <w:rFonts w:hint="eastAsia" w:ascii="宋体" w:hAnsi="宋体" w:eastAsia="宋体"/>
        <w:kern w:val="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2" w:right="312"/>
      <w:jc w:val="right"/>
      <w:rPr>
        <w:rFonts w:hint="eastAsia" w:ascii="宋体" w:hAnsi="宋体" w:eastAsia="宋体"/>
        <w:kern w:val="2"/>
        <w:sz w:val="28"/>
        <w:szCs w:val="28"/>
      </w:rPr>
    </w:pPr>
    <w:r>
      <w:rPr>
        <w:rFonts w:hint="eastAsia" w:ascii="宋体" w:hAnsi="宋体" w:eastAsia="宋体"/>
        <w:kern w:val="2"/>
        <w:sz w:val="28"/>
        <w:szCs w:val="28"/>
      </w:rPr>
      <w:t xml:space="preserve">— </w:t>
    </w:r>
    <w:r>
      <w:rPr>
        <w:rFonts w:hint="eastAsia" w:ascii="宋体" w:hAnsi="宋体" w:eastAsia="宋体"/>
        <w:kern w:val="2"/>
        <w:sz w:val="28"/>
        <w:szCs w:val="28"/>
      </w:rPr>
      <w:fldChar w:fldCharType="begin"/>
    </w:r>
    <w:r>
      <w:rPr>
        <w:rFonts w:hint="eastAsia" w:ascii="宋体" w:hAnsi="宋体" w:eastAsia="宋体"/>
        <w:kern w:val="2"/>
        <w:sz w:val="28"/>
        <w:szCs w:val="28"/>
      </w:rPr>
      <w:instrText xml:space="preserve"> PAGE </w:instrText>
    </w:r>
    <w:r>
      <w:rPr>
        <w:rFonts w:hint="eastAsia" w:ascii="宋体" w:hAnsi="宋体" w:eastAsia="宋体"/>
        <w:kern w:val="2"/>
        <w:sz w:val="28"/>
        <w:szCs w:val="28"/>
      </w:rPr>
      <w:fldChar w:fldCharType="separate"/>
    </w:r>
    <w:r>
      <w:rPr>
        <w:rFonts w:hint="eastAsia" w:ascii="宋体" w:hAnsi="宋体" w:eastAsia="宋体"/>
        <w:kern w:val="2"/>
        <w:sz w:val="28"/>
        <w:szCs w:val="28"/>
      </w:rPr>
      <w:t>1</w:t>
    </w:r>
    <w:r>
      <w:rPr>
        <w:rFonts w:hint="eastAsia" w:ascii="宋体" w:hAnsi="宋体" w:eastAsia="宋体"/>
        <w:kern w:val="2"/>
        <w:sz w:val="28"/>
        <w:szCs w:val="28"/>
      </w:rPr>
      <w:fldChar w:fldCharType="end"/>
    </w:r>
    <w:r>
      <w:rPr>
        <w:rFonts w:hint="eastAsia" w:ascii="宋体" w:hAnsi="宋体" w:eastAsia="宋体"/>
        <w:kern w:val="2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AE6D59"/>
    <w:rsid w:val="2A9F8B2D"/>
    <w:rsid w:val="3AFF11B6"/>
    <w:rsid w:val="47DB032C"/>
    <w:rsid w:val="5DFF386F"/>
    <w:rsid w:val="7578C041"/>
    <w:rsid w:val="7EFB96B0"/>
    <w:rsid w:val="BFAE6D59"/>
    <w:rsid w:val="EDD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2024-06-15T23:33:00Z</dcterms:created>
  <dc:creator>scjuser</dc:creator>
  <cp:lastModifiedBy>scjuser</cp:lastModifiedBy>
  <dcterms:modified xsi:type="dcterms:W3CDTF">2024-06-24T11:16:53Z</dcterms:modified>
  <dc:title>上海市市场监督管理局关于发布《学校肺结核疫情处置规范》等6项地方标准的公告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