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深圳市医疗保障定点医</w:t>
      </w:r>
      <w:r>
        <w:rPr>
          <w:rFonts w:hint="default" w:ascii="方正小标宋_GBK" w:hAnsi="方正小标宋_GBK" w:eastAsia="方正小标宋_GBK" w:cs="方正小标宋_GBK"/>
          <w:i w:val="0"/>
          <w:iCs w:val="0"/>
          <w:caps w:val="0"/>
          <w:color w:val="333333"/>
          <w:spacing w:val="0"/>
          <w:sz w:val="44"/>
          <w:szCs w:val="44"/>
          <w:shd w:val="clear" w:fill="FFFFFF"/>
        </w:rPr>
        <w:t>药</w:t>
      </w:r>
      <w:r>
        <w:rPr>
          <w:rFonts w:hint="eastAsia" w:ascii="方正小标宋_GBK" w:hAnsi="方正小标宋_GBK" w:eastAsia="方正小标宋_GBK" w:cs="方正小标宋_GBK"/>
          <w:i w:val="0"/>
          <w:iCs w:val="0"/>
          <w:caps w:val="0"/>
          <w:color w:val="333333"/>
          <w:spacing w:val="0"/>
          <w:sz w:val="44"/>
          <w:szCs w:val="44"/>
          <w:shd w:val="clear" w:fill="FFFFFF"/>
        </w:rPr>
        <w:t>机构</w:t>
      </w:r>
      <w:r>
        <w:rPr>
          <w:rFonts w:hint="default" w:ascii="方正小标宋_GBK" w:hAnsi="方正小标宋_GBK" w:eastAsia="方正小标宋_GBK" w:cs="方正小标宋_GBK"/>
          <w:i w:val="0"/>
          <w:iCs w:val="0"/>
          <w:caps w:val="0"/>
          <w:color w:val="333333"/>
          <w:spacing w:val="0"/>
          <w:sz w:val="44"/>
          <w:szCs w:val="44"/>
          <w:shd w:val="clear" w:fill="FFFFFF"/>
        </w:rPr>
        <w:t>医保政策执行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0"/>
          <w:sz w:val="32"/>
          <w:szCs w:val="28"/>
          <w:lang w:val="zh-CN" w:bidi="zh-CN"/>
        </w:rPr>
      </w:pPr>
      <w:r>
        <w:rPr>
          <w:rFonts w:hint="default" w:ascii="方正小标宋_GBK" w:hAnsi="方正小标宋_GBK" w:eastAsia="方正小标宋_GBK" w:cs="方正小标宋_GBK"/>
          <w:i w:val="0"/>
          <w:iCs w:val="0"/>
          <w:caps w:val="0"/>
          <w:color w:val="333333"/>
          <w:spacing w:val="0"/>
          <w:sz w:val="44"/>
          <w:szCs w:val="44"/>
          <w:shd w:val="clear" w:fill="FFFFFF"/>
        </w:rPr>
        <w:t>情况</w:t>
      </w:r>
      <w:r>
        <w:rPr>
          <w:rFonts w:hint="eastAsia" w:ascii="方正小标宋_GBK" w:hAnsi="方正小标宋_GBK" w:eastAsia="方正小标宋_GBK" w:cs="方正小标宋_GBK"/>
          <w:i w:val="0"/>
          <w:iCs w:val="0"/>
          <w:caps w:val="0"/>
          <w:color w:val="333333"/>
          <w:spacing w:val="0"/>
          <w:sz w:val="44"/>
          <w:szCs w:val="44"/>
          <w:shd w:val="clear" w:fill="FFFFFF"/>
        </w:rPr>
        <w:t>绩效</w:t>
      </w:r>
      <w:r>
        <w:rPr>
          <w:rFonts w:hint="default" w:ascii="方正小标宋_GBK" w:hAnsi="方正小标宋_GBK" w:eastAsia="方正小标宋_GBK" w:cs="方正小标宋_GBK"/>
          <w:i w:val="0"/>
          <w:iCs w:val="0"/>
          <w:caps w:val="0"/>
          <w:color w:val="333333"/>
          <w:spacing w:val="0"/>
          <w:sz w:val="44"/>
          <w:szCs w:val="44"/>
          <w:shd w:val="clear" w:fill="FFFFFF"/>
        </w:rPr>
        <w:t>考核</w:t>
      </w:r>
      <w:r>
        <w:rPr>
          <w:rFonts w:hint="eastAsia" w:ascii="方正小标宋_GBK" w:hAnsi="方正小标宋_GBK" w:eastAsia="方正小标宋_GBK" w:cs="方正小标宋_GBK"/>
          <w:i w:val="0"/>
          <w:iCs w:val="0"/>
          <w:caps w:val="0"/>
          <w:color w:val="333333"/>
          <w:spacing w:val="0"/>
          <w:sz w:val="44"/>
          <w:szCs w:val="44"/>
          <w:shd w:val="clear" w:fill="FFFFFF"/>
        </w:rPr>
        <w:t>办法（试行）</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28"/>
          <w:lang w:bidi="zh-CN"/>
        </w:rPr>
      </w:pPr>
      <w:r>
        <w:rPr>
          <w:rFonts w:hint="default" w:ascii="黑体" w:hAnsi="黑体" w:eastAsia="黑体" w:cs="黑体"/>
          <w:kern w:val="0"/>
          <w:sz w:val="32"/>
          <w:szCs w:val="28"/>
          <w:lang w:bidi="zh-CN"/>
        </w:rPr>
        <w:t xml:space="preserve">                 </w:t>
      </w:r>
      <w:r>
        <w:rPr>
          <w:rFonts w:hint="eastAsia" w:ascii="仿宋_GB2312" w:hAnsi="仿宋_GB2312" w:eastAsia="仿宋_GB2312" w:cs="仿宋_GB2312"/>
          <w:kern w:val="0"/>
          <w:sz w:val="32"/>
          <w:szCs w:val="28"/>
          <w:lang w:bidi="zh-CN"/>
        </w:rPr>
        <w:t xml:space="preserve"> （征求意见稿）       </w:t>
      </w:r>
      <w:r>
        <w:rPr>
          <w:rFonts w:hint="default" w:ascii="仿宋_GB2312" w:hAnsi="仿宋_GB2312" w:eastAsia="仿宋_GB2312" w:cs="仿宋_GB2312"/>
          <w:kern w:val="0"/>
          <w:sz w:val="32"/>
          <w:szCs w:val="28"/>
          <w:lang w:bidi="zh-CN"/>
        </w:rPr>
        <w:t xml:space="preserve">  </w:t>
      </w:r>
    </w:p>
    <w:p>
      <w:pPr>
        <w:keepNext w:val="0"/>
        <w:keepLines w:val="0"/>
        <w:pageBreakBefore w:val="0"/>
        <w:kinsoku/>
        <w:wordWrap/>
        <w:overflowPunct/>
        <w:topLinePunct/>
        <w:autoSpaceDE w:val="0"/>
        <w:autoSpaceDN w:val="0"/>
        <w:bidi w:val="0"/>
        <w:adjustRightInd w:val="0"/>
        <w:snapToGrid/>
        <w:spacing w:line="560" w:lineRule="exact"/>
        <w:ind w:firstLine="3520" w:firstLineChars="1100"/>
        <w:jc w:val="left"/>
        <w:textAlignment w:val="auto"/>
        <w:rPr>
          <w:rFonts w:hint="default" w:ascii="黑体" w:hAnsi="黑体" w:eastAsia="黑体" w:cs="黑体"/>
          <w:kern w:val="0"/>
          <w:sz w:val="32"/>
          <w:szCs w:val="28"/>
          <w:lang w:bidi="zh-CN"/>
        </w:rPr>
      </w:pPr>
      <w:r>
        <w:rPr>
          <w:rFonts w:hint="default" w:ascii="黑体" w:hAnsi="黑体" w:eastAsia="黑体" w:cs="黑体"/>
          <w:kern w:val="0"/>
          <w:sz w:val="32"/>
          <w:szCs w:val="28"/>
          <w:lang w:bidi="zh-CN"/>
        </w:rPr>
        <w:t xml:space="preserve"> </w:t>
      </w:r>
    </w:p>
    <w:p>
      <w:pPr>
        <w:keepNext w:val="0"/>
        <w:keepLines w:val="0"/>
        <w:pageBreakBefore w:val="0"/>
        <w:kinsoku/>
        <w:wordWrap/>
        <w:overflowPunct/>
        <w:topLinePunct/>
        <w:autoSpaceDE w:val="0"/>
        <w:autoSpaceDN w:val="0"/>
        <w:bidi w:val="0"/>
        <w:adjustRightInd w:val="0"/>
        <w:snapToGrid/>
        <w:spacing w:line="560" w:lineRule="exact"/>
        <w:ind w:firstLine="3520" w:firstLineChars="1100"/>
        <w:jc w:val="left"/>
        <w:textAlignment w:val="auto"/>
        <w:rPr>
          <w:rFonts w:hint="default" w:ascii="黑体" w:hAnsi="黑体" w:eastAsia="黑体" w:cs="黑体"/>
          <w:kern w:val="0"/>
          <w:sz w:val="32"/>
          <w:szCs w:val="28"/>
          <w:lang w:bidi="zh-CN"/>
        </w:rPr>
      </w:pPr>
      <w:r>
        <w:rPr>
          <w:rFonts w:hint="default" w:ascii="黑体" w:hAnsi="黑体" w:eastAsia="黑体" w:cs="黑体"/>
          <w:kern w:val="0"/>
          <w:sz w:val="32"/>
          <w:szCs w:val="28"/>
          <w:lang w:bidi="zh-CN"/>
        </w:rPr>
        <w:t>第一章 总则</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eastAsia" w:ascii="黑体" w:hAnsi="黑体" w:eastAsia="黑体" w:cs="黑体"/>
          <w:kern w:val="0"/>
          <w:sz w:val="32"/>
          <w:szCs w:val="28"/>
          <w:lang w:bidi="zh-CN"/>
        </w:rPr>
        <w:t>第一条</w:t>
      </w:r>
      <w:r>
        <w:rPr>
          <w:rFonts w:hint="default" w:ascii="黑体" w:hAnsi="黑体" w:eastAsia="黑体" w:cs="黑体"/>
          <w:kern w:val="0"/>
          <w:sz w:val="32"/>
          <w:szCs w:val="28"/>
          <w:lang w:bidi="zh-CN"/>
        </w:rPr>
        <w:t>【办法依据】</w:t>
      </w:r>
      <w:r>
        <w:rPr>
          <w:rFonts w:hint="eastAsia" w:ascii="仿宋_GB2312" w:hAnsi="仿宋_GB2312" w:eastAsia="仿宋_GB2312" w:cs="仿宋_GB2312"/>
          <w:kern w:val="0"/>
          <w:sz w:val="32"/>
          <w:szCs w:val="28"/>
          <w:lang w:val="zh-CN" w:bidi="zh-CN"/>
        </w:rPr>
        <w:t>为进一步加强和规范医疗保障定点医疗机构和定点零售药店（以下简称定点医</w:t>
      </w:r>
      <w:r>
        <w:rPr>
          <w:rFonts w:hint="default" w:ascii="仿宋_GB2312" w:hAnsi="仿宋_GB2312" w:eastAsia="仿宋_GB2312" w:cs="仿宋_GB2312"/>
          <w:kern w:val="0"/>
          <w:sz w:val="32"/>
          <w:szCs w:val="28"/>
          <w:lang w:bidi="zh-CN"/>
        </w:rPr>
        <w:t>药</w:t>
      </w:r>
      <w:r>
        <w:rPr>
          <w:rFonts w:hint="eastAsia" w:ascii="仿宋_GB2312" w:hAnsi="仿宋_GB2312" w:eastAsia="仿宋_GB2312" w:cs="仿宋_GB2312"/>
          <w:kern w:val="0"/>
          <w:sz w:val="32"/>
          <w:szCs w:val="28"/>
          <w:lang w:val="zh-CN" w:bidi="zh-CN"/>
        </w:rPr>
        <w:t>机构）管理，引导定点医</w:t>
      </w:r>
      <w:r>
        <w:rPr>
          <w:rFonts w:hint="default" w:ascii="仿宋_GB2312" w:hAnsi="仿宋_GB2312" w:eastAsia="仿宋_GB2312" w:cs="仿宋_GB2312"/>
          <w:kern w:val="0"/>
          <w:sz w:val="32"/>
          <w:szCs w:val="28"/>
          <w:lang w:bidi="zh-CN"/>
        </w:rPr>
        <w:t>药</w:t>
      </w:r>
      <w:r>
        <w:rPr>
          <w:rFonts w:hint="eastAsia" w:ascii="仿宋_GB2312" w:hAnsi="仿宋_GB2312" w:eastAsia="仿宋_GB2312" w:cs="仿宋_GB2312"/>
          <w:kern w:val="0"/>
          <w:sz w:val="32"/>
          <w:szCs w:val="28"/>
          <w:lang w:val="zh-CN" w:bidi="zh-CN"/>
        </w:rPr>
        <w:t>机构建立自我管理和自我约束的良性运作机制，更好地保障参保人的合法权益</w:t>
      </w:r>
      <w:r>
        <w:rPr>
          <w:rFonts w:hint="default" w:ascii="仿宋_GB2312" w:hAnsi="仿宋_GB2312" w:eastAsia="仿宋_GB2312" w:cs="仿宋_GB2312"/>
          <w:kern w:val="0"/>
          <w:sz w:val="32"/>
          <w:szCs w:val="28"/>
          <w:lang w:bidi="zh-CN"/>
        </w:rPr>
        <w:t>，根据《深圳市医疗保障办法》（深圳市人民政府令第358号）、《深圳市医疗保障定点医药机构医疗费用支付办法》（深医保规</w:t>
      </w:r>
      <w:r>
        <w:rPr>
          <w:rFonts w:hint="eastAsia" w:ascii="仿宋_GB2312" w:hAnsi="仿宋_GB2312" w:eastAsia="仿宋_GB2312" w:cs="仿宋_GB2312"/>
          <w:kern w:val="0"/>
          <w:sz w:val="32"/>
          <w:szCs w:val="28"/>
          <w:lang w:val="zh-CN" w:bidi="zh-CN"/>
        </w:rPr>
        <w:t>〔202</w:t>
      </w:r>
      <w:r>
        <w:rPr>
          <w:rFonts w:hint="default" w:ascii="仿宋_GB2312" w:hAnsi="仿宋_GB2312" w:eastAsia="仿宋_GB2312" w:cs="仿宋_GB2312"/>
          <w:kern w:val="0"/>
          <w:sz w:val="32"/>
          <w:szCs w:val="28"/>
          <w:lang w:bidi="zh-CN"/>
        </w:rPr>
        <w:t>3</w:t>
      </w:r>
      <w:r>
        <w:rPr>
          <w:rFonts w:hint="eastAsia" w:ascii="仿宋_GB2312" w:hAnsi="仿宋_GB2312" w:eastAsia="仿宋_GB2312" w:cs="仿宋_GB2312"/>
          <w:kern w:val="0"/>
          <w:sz w:val="32"/>
          <w:szCs w:val="28"/>
          <w:lang w:val="zh-CN" w:bidi="zh-CN"/>
        </w:rPr>
        <w:t>〕</w:t>
      </w:r>
      <w:r>
        <w:rPr>
          <w:rFonts w:hint="default" w:ascii="仿宋_GB2312" w:hAnsi="仿宋_GB2312" w:eastAsia="仿宋_GB2312" w:cs="仿宋_GB2312"/>
          <w:kern w:val="0"/>
          <w:sz w:val="32"/>
          <w:szCs w:val="28"/>
          <w:lang w:bidi="zh-CN"/>
        </w:rPr>
        <w:t>8</w:t>
      </w:r>
      <w:r>
        <w:rPr>
          <w:rFonts w:hint="eastAsia" w:ascii="仿宋_GB2312" w:hAnsi="仿宋_GB2312" w:eastAsia="仿宋_GB2312" w:cs="仿宋_GB2312"/>
          <w:kern w:val="0"/>
          <w:sz w:val="32"/>
          <w:szCs w:val="28"/>
          <w:lang w:val="zh-CN" w:bidi="zh-CN"/>
        </w:rPr>
        <w:t>号</w:t>
      </w:r>
      <w:r>
        <w:rPr>
          <w:rFonts w:hint="default" w:ascii="仿宋_GB2312" w:hAnsi="仿宋_GB2312" w:eastAsia="仿宋_GB2312" w:cs="仿宋_GB2312"/>
          <w:kern w:val="0"/>
          <w:sz w:val="32"/>
          <w:szCs w:val="28"/>
          <w:lang w:bidi="zh-CN"/>
        </w:rPr>
        <w:t>）及国家、广东省和本市有关规定，结合本市实际，制定本办法。</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kern w:val="0"/>
          <w:sz w:val="32"/>
          <w:szCs w:val="28"/>
          <w:lang w:bidi="zh-CN"/>
        </w:rPr>
      </w:pPr>
      <w:r>
        <w:rPr>
          <w:rFonts w:hint="eastAsia" w:ascii="黑体" w:hAnsi="黑体" w:eastAsia="黑体" w:cs="黑体"/>
          <w:kern w:val="0"/>
          <w:sz w:val="32"/>
          <w:szCs w:val="28"/>
          <w:lang w:bidi="zh-CN"/>
        </w:rPr>
        <w:t>第二条【</w:t>
      </w:r>
      <w:r>
        <w:rPr>
          <w:rFonts w:hint="default" w:ascii="黑体" w:hAnsi="黑体" w:eastAsia="黑体" w:cs="黑体"/>
          <w:kern w:val="0"/>
          <w:sz w:val="32"/>
          <w:szCs w:val="28"/>
          <w:lang w:bidi="zh-CN"/>
        </w:rPr>
        <w:t>适用范围</w:t>
      </w:r>
      <w:r>
        <w:rPr>
          <w:rFonts w:hint="eastAsia" w:ascii="黑体" w:hAnsi="黑体" w:eastAsia="黑体" w:cs="黑体"/>
          <w:kern w:val="0"/>
          <w:sz w:val="32"/>
          <w:szCs w:val="28"/>
          <w:lang w:bidi="zh-CN"/>
        </w:rPr>
        <w:t>】</w:t>
      </w:r>
      <w:r>
        <w:rPr>
          <w:rFonts w:hint="eastAsia" w:ascii="仿宋_GB2312" w:hAnsi="仿宋_GB2312" w:eastAsia="仿宋_GB2312" w:cs="仿宋_GB2312"/>
          <w:kern w:val="0"/>
          <w:sz w:val="32"/>
          <w:szCs w:val="28"/>
          <w:lang w:val="zh-CN" w:bidi="zh-CN"/>
        </w:rPr>
        <w:t>市医疗保障行政部门、市医疗保障经办机构</w:t>
      </w:r>
      <w:r>
        <w:rPr>
          <w:rFonts w:hint="default" w:ascii="仿宋_GB2312" w:hAnsi="仿宋_GB2312" w:eastAsia="仿宋_GB2312" w:cs="仿宋_GB2312"/>
          <w:kern w:val="0"/>
          <w:sz w:val="32"/>
          <w:szCs w:val="28"/>
          <w:lang w:bidi="zh-CN"/>
        </w:rPr>
        <w:t>对本市行政区域内定点医药机构开展的医保政策执行情况绩效考核工作（以下简称医保绩效考核工作），适用本办法。</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eastAsia" w:ascii="黑体" w:hAnsi="黑体" w:eastAsia="黑体" w:cs="黑体"/>
          <w:kern w:val="0"/>
          <w:sz w:val="32"/>
          <w:szCs w:val="28"/>
          <w:lang w:bidi="zh-CN"/>
        </w:rPr>
        <w:t>第</w:t>
      </w:r>
      <w:r>
        <w:rPr>
          <w:rFonts w:hint="default" w:ascii="黑体" w:hAnsi="黑体" w:eastAsia="黑体" w:cs="黑体"/>
          <w:kern w:val="0"/>
          <w:sz w:val="32"/>
          <w:szCs w:val="28"/>
          <w:lang w:bidi="zh-CN"/>
        </w:rPr>
        <w:t>三</w:t>
      </w:r>
      <w:r>
        <w:rPr>
          <w:rFonts w:hint="eastAsia" w:ascii="黑体" w:hAnsi="黑体" w:eastAsia="黑体" w:cs="黑体"/>
          <w:kern w:val="0"/>
          <w:sz w:val="32"/>
          <w:szCs w:val="28"/>
          <w:lang w:bidi="zh-CN"/>
        </w:rPr>
        <w:t>条【</w:t>
      </w:r>
      <w:r>
        <w:rPr>
          <w:rFonts w:hint="default" w:ascii="黑体" w:hAnsi="黑体" w:eastAsia="黑体" w:cs="黑体"/>
          <w:kern w:val="0"/>
          <w:sz w:val="32"/>
          <w:szCs w:val="28"/>
          <w:lang w:bidi="zh-CN"/>
        </w:rPr>
        <w:t>考核原则</w:t>
      </w:r>
      <w:r>
        <w:rPr>
          <w:rFonts w:hint="eastAsia" w:ascii="黑体" w:hAnsi="黑体" w:eastAsia="黑体" w:cs="黑体"/>
          <w:kern w:val="0"/>
          <w:sz w:val="32"/>
          <w:szCs w:val="28"/>
          <w:lang w:bidi="zh-CN"/>
        </w:rPr>
        <w:t>】</w:t>
      </w:r>
      <w:r>
        <w:rPr>
          <w:rFonts w:hint="default" w:ascii="仿宋_GB2312" w:hAnsi="仿宋_GB2312" w:eastAsia="仿宋_GB2312" w:cs="仿宋_GB2312"/>
          <w:kern w:val="0"/>
          <w:sz w:val="32"/>
          <w:szCs w:val="28"/>
          <w:lang w:bidi="zh-CN"/>
        </w:rPr>
        <w:t>医保绩效考核工作</w:t>
      </w:r>
      <w:r>
        <w:rPr>
          <w:rFonts w:hint="eastAsia" w:ascii="仿宋_GB2312" w:hAnsi="仿宋_GB2312" w:eastAsia="仿宋_GB2312" w:cs="仿宋_GB2312"/>
          <w:kern w:val="0"/>
          <w:sz w:val="32"/>
          <w:szCs w:val="28"/>
          <w:lang w:val="zh-CN" w:bidi="zh-CN"/>
        </w:rPr>
        <w:t>遵循公开、公平、公正的原则，</w:t>
      </w:r>
      <w:r>
        <w:rPr>
          <w:rFonts w:hint="default" w:ascii="仿宋_GB2312" w:hAnsi="仿宋_GB2312" w:eastAsia="仿宋_GB2312" w:cs="仿宋_GB2312"/>
          <w:kern w:val="0"/>
          <w:sz w:val="32"/>
          <w:szCs w:val="28"/>
          <w:lang w:bidi="zh-CN"/>
        </w:rPr>
        <w:t>应当充分发挥信息化、智能化大数据支撑作用，考核信息以系统采集为主、日常收集为辅，考核指标的关键数据从相关信息系统中提取，实现数据信息自动生成，确保考核过程公正公平，考核结果真实客观。</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sz w:val="32"/>
          <w:szCs w:val="32"/>
        </w:rPr>
      </w:pPr>
      <w:r>
        <w:rPr>
          <w:rFonts w:hint="eastAsia" w:ascii="黑体" w:hAnsi="黑体" w:eastAsia="黑体" w:cs="黑体"/>
          <w:kern w:val="0"/>
          <w:sz w:val="32"/>
          <w:szCs w:val="28"/>
          <w:lang w:bidi="zh-CN"/>
        </w:rPr>
        <w:t>第四条【考核分工】</w:t>
      </w:r>
      <w:r>
        <w:rPr>
          <w:rFonts w:hint="eastAsia" w:ascii="仿宋_GB2312" w:hAnsi="仿宋_GB2312" w:eastAsia="仿宋_GB2312" w:cs="仿宋_GB2312"/>
          <w:sz w:val="32"/>
          <w:szCs w:val="32"/>
        </w:rPr>
        <w:t>市医疗保障行政部门</w:t>
      </w:r>
      <w:r>
        <w:rPr>
          <w:rFonts w:hint="default" w:ascii="仿宋_GB2312" w:hAnsi="仿宋_GB2312" w:eastAsia="仿宋_GB2312" w:cs="仿宋_GB2312"/>
          <w:sz w:val="32"/>
          <w:szCs w:val="32"/>
        </w:rPr>
        <w:t>负责制定完善医保绩效考核政策，建立绩效考核指标体系，对市医疗保障经办机构开展医保绩效考核工作进行指导、审核和监督。</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市医疗保障经办机构负责组织实施</w:t>
      </w:r>
      <w:r>
        <w:rPr>
          <w:rFonts w:hint="default" w:ascii="仿宋_GB2312" w:hAnsi="仿宋_GB2312" w:eastAsia="仿宋_GB2312" w:cs="仿宋_GB2312"/>
          <w:sz w:val="32"/>
          <w:szCs w:val="32"/>
        </w:rPr>
        <w:t>医保绩效考核工作</w:t>
      </w:r>
      <w:r>
        <w:rPr>
          <w:rFonts w:hint="eastAsia" w:ascii="仿宋_GB2312" w:hAnsi="仿宋_GB2312" w:eastAsia="仿宋_GB2312" w:cs="仿宋_GB2312"/>
          <w:sz w:val="32"/>
          <w:szCs w:val="32"/>
        </w:rPr>
        <w:t>，对定点医药机构年</w:t>
      </w:r>
      <w:r>
        <w:rPr>
          <w:rFonts w:hint="eastAsia" w:ascii="仿宋_GB2312" w:hAnsi="仿宋_GB2312" w:eastAsia="仿宋_GB2312" w:cs="仿宋_GB2312"/>
          <w:b w:val="0"/>
          <w:bCs w:val="0"/>
          <w:sz w:val="32"/>
          <w:szCs w:val="32"/>
          <w:u w:val="none"/>
        </w:rPr>
        <w:t>度</w:t>
      </w:r>
      <w:r>
        <w:rPr>
          <w:rFonts w:hint="eastAsia" w:ascii="仿宋_GB2312" w:hAnsi="仿宋_GB2312" w:eastAsia="仿宋_GB2312" w:cs="仿宋_GB2312"/>
          <w:b w:val="0"/>
          <w:bCs w:val="0"/>
          <w:sz w:val="32"/>
          <w:szCs w:val="32"/>
          <w:highlight w:val="none"/>
          <w:u w:val="none"/>
        </w:rPr>
        <w:t>执行医保政策</w:t>
      </w:r>
      <w:r>
        <w:rPr>
          <w:rFonts w:hint="default" w:ascii="仿宋_GB2312" w:hAnsi="仿宋_GB2312" w:eastAsia="仿宋_GB2312" w:cs="仿宋_GB2312"/>
          <w:b w:val="0"/>
          <w:bCs w:val="0"/>
          <w:sz w:val="32"/>
          <w:szCs w:val="32"/>
          <w:highlight w:val="none"/>
          <w:u w:val="none"/>
        </w:rPr>
        <w:t>等</w:t>
      </w:r>
      <w:r>
        <w:rPr>
          <w:rFonts w:hint="eastAsia" w:ascii="仿宋_GB2312" w:hAnsi="仿宋_GB2312" w:eastAsia="仿宋_GB2312" w:cs="仿宋_GB2312"/>
          <w:b w:val="0"/>
          <w:bCs w:val="0"/>
          <w:sz w:val="32"/>
          <w:szCs w:val="32"/>
          <w:highlight w:val="none"/>
          <w:u w:val="none"/>
        </w:rPr>
        <w:t>情况</w:t>
      </w:r>
      <w:r>
        <w:rPr>
          <w:rFonts w:hint="eastAsia" w:ascii="仿宋_GB2312" w:hAnsi="仿宋_GB2312" w:eastAsia="仿宋_GB2312" w:cs="仿宋_GB2312"/>
          <w:sz w:val="32"/>
          <w:szCs w:val="32"/>
        </w:rPr>
        <w:t>开展绩效考核并</w:t>
      </w:r>
      <w:r>
        <w:rPr>
          <w:rFonts w:hint="default" w:ascii="仿宋_GB2312" w:hAnsi="仿宋_GB2312" w:eastAsia="仿宋_GB2312" w:cs="仿宋_GB2312"/>
          <w:sz w:val="32"/>
          <w:szCs w:val="32"/>
        </w:rPr>
        <w:t>公布考核结果，将医保绩效考核结果应用到</w:t>
      </w:r>
      <w:r>
        <w:rPr>
          <w:rFonts w:hint="eastAsia" w:ascii="仿宋_GB2312" w:hAnsi="仿宋_GB2312" w:eastAsia="仿宋_GB2312" w:cs="仿宋_GB2312"/>
          <w:sz w:val="32"/>
          <w:szCs w:val="32"/>
        </w:rPr>
        <w:t>年度清算、质量保证金退还、医疗保障服务协议</w:t>
      </w:r>
      <w:r>
        <w:rPr>
          <w:rFonts w:hint="default" w:ascii="仿宋_GB2312" w:hAnsi="仿宋_GB2312" w:eastAsia="仿宋_GB2312" w:cs="仿宋_GB2312"/>
          <w:sz w:val="32"/>
          <w:szCs w:val="32"/>
        </w:rPr>
        <w:t>签订</w:t>
      </w:r>
      <w:r>
        <w:rPr>
          <w:rFonts w:hint="eastAsia" w:ascii="仿宋_GB2312" w:hAnsi="仿宋_GB2312" w:eastAsia="仿宋_GB2312" w:cs="仿宋_GB2312"/>
          <w:sz w:val="32"/>
          <w:szCs w:val="32"/>
        </w:rPr>
        <w:t>等</w:t>
      </w:r>
      <w:r>
        <w:rPr>
          <w:rFonts w:hint="default" w:ascii="仿宋_GB2312" w:hAnsi="仿宋_GB2312" w:eastAsia="仿宋_GB2312" w:cs="仿宋_GB2312"/>
          <w:sz w:val="32"/>
          <w:szCs w:val="32"/>
        </w:rPr>
        <w:t>工作；承担对定点医药机构绩效考核指标执行情况监测工作，提出优化指标建议。</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center"/>
        <w:textAlignment w:val="auto"/>
        <w:rPr>
          <w:rFonts w:hint="default" w:ascii="黑体" w:hAnsi="黑体" w:eastAsia="黑体" w:cs="黑体"/>
          <w:kern w:val="0"/>
          <w:sz w:val="32"/>
          <w:szCs w:val="28"/>
          <w:lang w:bidi="zh-CN"/>
        </w:rPr>
      </w:pPr>
    </w:p>
    <w:p>
      <w:pPr>
        <w:keepNext w:val="0"/>
        <w:keepLines w:val="0"/>
        <w:pageBreakBefore w:val="0"/>
        <w:kinsoku/>
        <w:wordWrap/>
        <w:overflowPunct/>
        <w:topLinePunct/>
        <w:autoSpaceDE w:val="0"/>
        <w:autoSpaceDN w:val="0"/>
        <w:bidi w:val="0"/>
        <w:adjustRightInd w:val="0"/>
        <w:snapToGrid/>
        <w:spacing w:line="560" w:lineRule="exact"/>
        <w:ind w:firstLine="2560" w:firstLineChars="800"/>
        <w:jc w:val="both"/>
        <w:textAlignment w:val="auto"/>
        <w:rPr>
          <w:rFonts w:hint="default" w:ascii="黑体" w:hAnsi="黑体" w:eastAsia="黑体" w:cs="黑体"/>
          <w:kern w:val="0"/>
          <w:sz w:val="32"/>
          <w:szCs w:val="28"/>
          <w:lang w:bidi="zh-CN"/>
        </w:rPr>
      </w:pPr>
      <w:r>
        <w:rPr>
          <w:rFonts w:hint="default" w:ascii="黑体" w:hAnsi="黑体" w:eastAsia="黑体" w:cs="黑体"/>
          <w:kern w:val="0"/>
          <w:sz w:val="32"/>
          <w:szCs w:val="28"/>
          <w:lang w:bidi="zh-CN"/>
        </w:rPr>
        <w:t>第二章 考核内容和分级</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eastAsia" w:ascii="黑体" w:hAnsi="黑体" w:eastAsia="黑体" w:cs="黑体"/>
          <w:kern w:val="0"/>
          <w:sz w:val="32"/>
          <w:szCs w:val="28"/>
          <w:lang w:bidi="zh-CN"/>
        </w:rPr>
        <w:t>第</w:t>
      </w:r>
      <w:r>
        <w:rPr>
          <w:rFonts w:hint="default" w:ascii="黑体" w:hAnsi="黑体" w:eastAsia="黑体" w:cs="黑体"/>
          <w:kern w:val="0"/>
          <w:sz w:val="32"/>
          <w:szCs w:val="28"/>
          <w:lang w:bidi="zh-CN"/>
        </w:rPr>
        <w:t>五</w:t>
      </w:r>
      <w:r>
        <w:rPr>
          <w:rFonts w:hint="eastAsia" w:ascii="黑体" w:hAnsi="黑体" w:eastAsia="黑体" w:cs="黑体"/>
          <w:kern w:val="0"/>
          <w:sz w:val="32"/>
          <w:szCs w:val="28"/>
          <w:lang w:bidi="zh-CN"/>
        </w:rPr>
        <w:t>条【</w:t>
      </w:r>
      <w:r>
        <w:rPr>
          <w:rFonts w:hint="default" w:ascii="黑体" w:hAnsi="黑体" w:eastAsia="黑体" w:cs="黑体"/>
          <w:kern w:val="0"/>
          <w:sz w:val="32"/>
          <w:szCs w:val="28"/>
          <w:lang w:bidi="zh-CN"/>
        </w:rPr>
        <w:t>考核内容及机构分类</w:t>
      </w:r>
      <w:r>
        <w:rPr>
          <w:rFonts w:hint="eastAsia" w:ascii="黑体" w:hAnsi="黑体" w:eastAsia="黑体" w:cs="黑体"/>
          <w:kern w:val="0"/>
          <w:sz w:val="32"/>
          <w:szCs w:val="28"/>
          <w:lang w:bidi="zh-CN"/>
        </w:rPr>
        <w:t>】</w:t>
      </w:r>
      <w:r>
        <w:rPr>
          <w:rFonts w:hint="default" w:ascii="仿宋_GB2312" w:hAnsi="仿宋_GB2312" w:eastAsia="仿宋_GB2312" w:cs="仿宋_GB2312"/>
          <w:kern w:val="0"/>
          <w:sz w:val="32"/>
          <w:szCs w:val="28"/>
          <w:lang w:bidi="zh-CN"/>
        </w:rPr>
        <w:t>市医疗保障行政部门</w:t>
      </w:r>
      <w:r>
        <w:rPr>
          <w:rFonts w:hint="eastAsia" w:ascii="仿宋_GB2312" w:hAnsi="仿宋_GB2312" w:eastAsia="仿宋_GB2312" w:cs="仿宋_GB2312"/>
          <w:kern w:val="0"/>
          <w:sz w:val="32"/>
          <w:szCs w:val="28"/>
          <w:lang w:val="zh-CN" w:bidi="zh-CN"/>
        </w:rPr>
        <w:t>以</w:t>
      </w:r>
      <w:r>
        <w:rPr>
          <w:rFonts w:hint="default" w:ascii="仿宋_GB2312" w:hAnsi="仿宋_GB2312" w:eastAsia="仿宋_GB2312" w:cs="仿宋_GB2312"/>
          <w:kern w:val="0"/>
          <w:sz w:val="32"/>
          <w:szCs w:val="28"/>
          <w:lang w:bidi="zh-CN"/>
        </w:rPr>
        <w:t>定点医药机构</w:t>
      </w:r>
      <w:r>
        <w:rPr>
          <w:rFonts w:hint="eastAsia" w:ascii="仿宋_GB2312" w:hAnsi="仿宋_GB2312" w:eastAsia="仿宋_GB2312" w:cs="仿宋_GB2312"/>
          <w:kern w:val="0"/>
          <w:sz w:val="32"/>
          <w:szCs w:val="28"/>
          <w:lang w:val="zh-CN" w:bidi="zh-CN"/>
        </w:rPr>
        <w:t>贯彻落实医疗保障政策规定</w:t>
      </w:r>
      <w:r>
        <w:rPr>
          <w:rFonts w:hint="default" w:ascii="仿宋_GB2312" w:hAnsi="仿宋_GB2312" w:eastAsia="仿宋_GB2312" w:cs="仿宋_GB2312"/>
          <w:kern w:val="0"/>
          <w:sz w:val="32"/>
          <w:szCs w:val="28"/>
          <w:lang w:bidi="zh-CN"/>
        </w:rPr>
        <w:t>、</w:t>
      </w:r>
      <w:r>
        <w:rPr>
          <w:rFonts w:hint="eastAsia" w:ascii="仿宋_GB2312" w:hAnsi="仿宋_GB2312" w:eastAsia="仿宋_GB2312" w:cs="仿宋_GB2312"/>
          <w:kern w:val="0"/>
          <w:sz w:val="32"/>
          <w:szCs w:val="28"/>
          <w:lang w:val="zh-CN" w:bidi="zh-CN"/>
        </w:rPr>
        <w:t>履行医疗保障服务协议</w:t>
      </w:r>
      <w:r>
        <w:rPr>
          <w:rFonts w:hint="default" w:ascii="仿宋_GB2312" w:hAnsi="仿宋_GB2312" w:eastAsia="仿宋_GB2312" w:cs="仿宋_GB2312"/>
          <w:kern w:val="0"/>
          <w:sz w:val="32"/>
          <w:szCs w:val="28"/>
          <w:lang w:bidi="zh-CN"/>
        </w:rPr>
        <w:t>及规范使用医保基金等为考核内容，制定年度的医保绩效考核指标。医保绩效考核指标应当征求相关定点医</w:t>
      </w:r>
      <w:r>
        <w:rPr>
          <w:rFonts w:hint="eastAsia" w:ascii="仿宋_GB2312" w:hAnsi="仿宋_GB2312" w:eastAsia="仿宋_GB2312" w:cs="仿宋_GB2312"/>
          <w:kern w:val="0"/>
          <w:sz w:val="32"/>
          <w:szCs w:val="28"/>
          <w:lang w:bidi="zh-CN"/>
        </w:rPr>
        <w:t>药</w:t>
      </w:r>
      <w:r>
        <w:rPr>
          <w:rFonts w:hint="default" w:ascii="仿宋_GB2312" w:hAnsi="仿宋_GB2312" w:eastAsia="仿宋_GB2312" w:cs="仿宋_GB2312"/>
          <w:kern w:val="0"/>
          <w:sz w:val="32"/>
          <w:szCs w:val="28"/>
          <w:lang w:bidi="zh-CN"/>
        </w:rPr>
        <w:t>机构意见并向定点医药机构公布。</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bidi="zh-CN"/>
        </w:rPr>
        <w:t>医保绩效</w:t>
      </w:r>
      <w:r>
        <w:rPr>
          <w:rFonts w:hint="default" w:ascii="仿宋_GB2312" w:hAnsi="仿宋_GB2312" w:eastAsia="仿宋_GB2312" w:cs="仿宋_GB2312"/>
          <w:i w:val="0"/>
          <w:iCs w:val="0"/>
          <w:caps w:val="0"/>
          <w:spacing w:val="0"/>
          <w:kern w:val="0"/>
          <w:sz w:val="32"/>
          <w:szCs w:val="28"/>
          <w:shd w:val="clear"/>
          <w:lang w:bidi="zh-CN"/>
        </w:rPr>
        <w:t>考核指标按照有住院服务的</w:t>
      </w:r>
      <w:r>
        <w:rPr>
          <w:rFonts w:hint="eastAsia" w:ascii="仿宋_GB2312" w:hAnsi="仿宋_GB2312" w:eastAsia="仿宋_GB2312" w:cs="仿宋_GB2312"/>
          <w:i w:val="0"/>
          <w:iCs w:val="0"/>
          <w:caps w:val="0"/>
          <w:spacing w:val="0"/>
          <w:kern w:val="0"/>
          <w:sz w:val="32"/>
          <w:szCs w:val="28"/>
          <w:shd w:val="clear"/>
          <w:lang w:bidi="zh-CN"/>
        </w:rPr>
        <w:t>定点</w:t>
      </w:r>
      <w:r>
        <w:rPr>
          <w:rFonts w:hint="default" w:ascii="仿宋_GB2312" w:hAnsi="仿宋_GB2312" w:eastAsia="仿宋_GB2312" w:cs="仿宋_GB2312"/>
          <w:i w:val="0"/>
          <w:iCs w:val="0"/>
          <w:caps w:val="0"/>
          <w:spacing w:val="0"/>
          <w:kern w:val="0"/>
          <w:sz w:val="32"/>
          <w:szCs w:val="28"/>
          <w:shd w:val="clear"/>
          <w:lang w:bidi="zh-CN"/>
        </w:rPr>
        <w:t>医疗机构、无住院服务的</w:t>
      </w:r>
      <w:r>
        <w:rPr>
          <w:rFonts w:hint="eastAsia" w:ascii="仿宋_GB2312" w:hAnsi="仿宋_GB2312" w:eastAsia="仿宋_GB2312" w:cs="仿宋_GB2312"/>
          <w:i w:val="0"/>
          <w:iCs w:val="0"/>
          <w:caps w:val="0"/>
          <w:spacing w:val="0"/>
          <w:kern w:val="0"/>
          <w:sz w:val="32"/>
          <w:szCs w:val="28"/>
          <w:shd w:val="clear"/>
          <w:lang w:bidi="zh-CN"/>
        </w:rPr>
        <w:t>定点</w:t>
      </w:r>
      <w:r>
        <w:rPr>
          <w:rFonts w:hint="default" w:ascii="仿宋_GB2312" w:hAnsi="仿宋_GB2312" w:eastAsia="仿宋_GB2312" w:cs="仿宋_GB2312"/>
          <w:i w:val="0"/>
          <w:iCs w:val="0"/>
          <w:caps w:val="0"/>
          <w:spacing w:val="0"/>
          <w:kern w:val="0"/>
          <w:sz w:val="32"/>
          <w:szCs w:val="28"/>
          <w:shd w:val="clear"/>
          <w:lang w:bidi="zh-CN"/>
        </w:rPr>
        <w:t>医疗机构、</w:t>
      </w:r>
      <w:r>
        <w:rPr>
          <w:rFonts w:hint="eastAsia" w:ascii="仿宋_GB2312" w:hAnsi="仿宋_GB2312" w:eastAsia="仿宋_GB2312" w:cs="仿宋_GB2312"/>
          <w:i w:val="0"/>
          <w:iCs w:val="0"/>
          <w:caps w:val="0"/>
          <w:spacing w:val="0"/>
          <w:kern w:val="0"/>
          <w:sz w:val="32"/>
          <w:szCs w:val="28"/>
          <w:shd w:val="clear"/>
          <w:lang w:bidi="zh-CN"/>
        </w:rPr>
        <w:t>定点</w:t>
      </w:r>
      <w:r>
        <w:rPr>
          <w:rFonts w:hint="default" w:ascii="仿宋_GB2312" w:hAnsi="仿宋_GB2312" w:eastAsia="仿宋_GB2312" w:cs="仿宋_GB2312"/>
          <w:i w:val="0"/>
          <w:iCs w:val="0"/>
          <w:caps w:val="0"/>
          <w:spacing w:val="0"/>
          <w:kern w:val="0"/>
          <w:sz w:val="32"/>
          <w:szCs w:val="28"/>
          <w:shd w:val="clear"/>
          <w:lang w:bidi="zh-CN"/>
        </w:rPr>
        <w:t>零售药店等机构类型分类设置</w:t>
      </w:r>
      <w:r>
        <w:rPr>
          <w:rFonts w:hint="default" w:ascii="仿宋_GB2312" w:hAnsi="仿宋_GB2312" w:eastAsia="仿宋_GB2312" w:cs="仿宋_GB2312"/>
          <w:kern w:val="0"/>
          <w:sz w:val="32"/>
          <w:szCs w:val="28"/>
          <w:lang w:bidi="zh-CN"/>
        </w:rPr>
        <w:t>，</w:t>
      </w:r>
      <w:r>
        <w:rPr>
          <w:rFonts w:hint="eastAsia" w:ascii="仿宋_GB2312" w:hAnsi="仿宋_GB2312" w:eastAsia="仿宋_GB2312" w:cs="仿宋_GB2312"/>
          <w:kern w:val="0"/>
          <w:sz w:val="32"/>
          <w:szCs w:val="28"/>
          <w:lang w:val="zh-CN" w:bidi="zh-CN"/>
        </w:rPr>
        <w:t>对相同类别的定点医</w:t>
      </w:r>
      <w:r>
        <w:rPr>
          <w:rFonts w:hint="default" w:ascii="仿宋_GB2312" w:hAnsi="仿宋_GB2312" w:eastAsia="仿宋_GB2312" w:cs="仿宋_GB2312"/>
          <w:kern w:val="0"/>
          <w:sz w:val="32"/>
          <w:szCs w:val="28"/>
          <w:lang w:bidi="zh-CN"/>
        </w:rPr>
        <w:t>药</w:t>
      </w:r>
      <w:r>
        <w:rPr>
          <w:rFonts w:hint="eastAsia" w:ascii="仿宋_GB2312" w:hAnsi="仿宋_GB2312" w:eastAsia="仿宋_GB2312" w:cs="仿宋_GB2312"/>
          <w:kern w:val="0"/>
          <w:sz w:val="32"/>
          <w:szCs w:val="28"/>
          <w:lang w:val="zh-CN" w:bidi="zh-CN"/>
        </w:rPr>
        <w:t>机构，按照统一标准进行</w:t>
      </w:r>
      <w:r>
        <w:rPr>
          <w:rFonts w:hint="default" w:ascii="仿宋_GB2312" w:hAnsi="仿宋_GB2312" w:eastAsia="仿宋_GB2312" w:cs="仿宋_GB2312"/>
          <w:kern w:val="0"/>
          <w:sz w:val="32"/>
          <w:szCs w:val="28"/>
          <w:lang w:bidi="zh-CN"/>
        </w:rPr>
        <w:t>考核</w:t>
      </w:r>
      <w:r>
        <w:rPr>
          <w:rFonts w:hint="eastAsia" w:ascii="仿宋_GB2312" w:hAnsi="仿宋_GB2312" w:eastAsia="仿宋_GB2312" w:cs="仿宋_GB2312"/>
          <w:kern w:val="0"/>
          <w:sz w:val="32"/>
          <w:szCs w:val="28"/>
          <w:lang w:val="zh-CN" w:bidi="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val="0"/>
        <w:snapToGrid/>
        <w:spacing w:beforeAutospacing="0" w:afterAutospacing="0" w:line="560" w:lineRule="exact"/>
        <w:ind w:right="0" w:firstLine="640" w:firstLineChars="200"/>
        <w:jc w:val="left"/>
        <w:textAlignment w:val="auto"/>
        <w:rPr>
          <w:rFonts w:hint="default" w:ascii="仿宋_GB2312" w:hAnsi="仿宋_GB2312" w:eastAsia="仿宋_GB2312" w:cs="仿宋_GB2312"/>
          <w:kern w:val="0"/>
          <w:sz w:val="32"/>
          <w:szCs w:val="28"/>
          <w:lang w:bidi="zh-CN"/>
        </w:rPr>
      </w:pPr>
      <w:r>
        <w:rPr>
          <w:rFonts w:hint="eastAsia" w:ascii="黑体" w:hAnsi="黑体" w:eastAsia="黑体" w:cs="黑体"/>
          <w:kern w:val="0"/>
          <w:sz w:val="32"/>
          <w:szCs w:val="28"/>
          <w:lang w:bidi="zh-CN"/>
        </w:rPr>
        <w:t>第</w:t>
      </w:r>
      <w:r>
        <w:rPr>
          <w:rFonts w:hint="default" w:ascii="黑体" w:hAnsi="黑体" w:eastAsia="黑体" w:cs="黑体"/>
          <w:kern w:val="0"/>
          <w:sz w:val="32"/>
          <w:szCs w:val="28"/>
          <w:lang w:bidi="zh-CN"/>
        </w:rPr>
        <w:t>六</w:t>
      </w:r>
      <w:r>
        <w:rPr>
          <w:rFonts w:hint="eastAsia" w:ascii="黑体" w:hAnsi="黑体" w:eastAsia="黑体" w:cs="黑体"/>
          <w:kern w:val="0"/>
          <w:sz w:val="32"/>
          <w:szCs w:val="28"/>
          <w:lang w:bidi="zh-CN"/>
        </w:rPr>
        <w:t>条【</w:t>
      </w:r>
      <w:r>
        <w:rPr>
          <w:rFonts w:hint="default" w:ascii="黑体" w:hAnsi="黑体" w:eastAsia="黑体" w:cs="黑体"/>
          <w:kern w:val="0"/>
          <w:sz w:val="32"/>
          <w:szCs w:val="28"/>
          <w:lang w:bidi="zh-CN"/>
        </w:rPr>
        <w:t>指标动态调整</w:t>
      </w:r>
      <w:r>
        <w:rPr>
          <w:rFonts w:hint="eastAsia" w:ascii="黑体" w:hAnsi="黑体" w:eastAsia="黑体" w:cs="黑体"/>
          <w:kern w:val="0"/>
          <w:sz w:val="32"/>
          <w:szCs w:val="28"/>
          <w:lang w:bidi="zh-CN"/>
        </w:rPr>
        <w:t>】</w:t>
      </w:r>
      <w:r>
        <w:rPr>
          <w:rFonts w:hint="default" w:ascii="仿宋_GB2312" w:hAnsi="仿宋_GB2312" w:eastAsia="仿宋_GB2312" w:cs="仿宋_GB2312"/>
          <w:kern w:val="0"/>
          <w:sz w:val="32"/>
          <w:szCs w:val="28"/>
          <w:lang w:bidi="zh-CN"/>
        </w:rPr>
        <w:t>市医疗保障行政部门应当</w:t>
      </w:r>
      <w:r>
        <w:rPr>
          <w:rFonts w:hint="eastAsia" w:ascii="仿宋_GB2312" w:hAnsi="仿宋_GB2312" w:eastAsia="仿宋_GB2312" w:cs="仿宋_GB2312"/>
          <w:kern w:val="0"/>
          <w:sz w:val="32"/>
          <w:szCs w:val="28"/>
          <w:lang w:bidi="zh-CN"/>
        </w:rPr>
        <w:t>根据</w:t>
      </w:r>
      <w:r>
        <w:rPr>
          <w:rFonts w:hint="default" w:ascii="仿宋_GB2312" w:hAnsi="仿宋_GB2312" w:eastAsia="仿宋_GB2312" w:cs="仿宋_GB2312"/>
          <w:kern w:val="0"/>
          <w:sz w:val="32"/>
          <w:szCs w:val="28"/>
          <w:lang w:bidi="zh-CN"/>
        </w:rPr>
        <w:t>医疗保</w:t>
      </w:r>
      <w:r>
        <w:rPr>
          <w:rFonts w:hint="eastAsia" w:ascii="仿宋_GB2312" w:hAnsi="仿宋_GB2312" w:eastAsia="仿宋_GB2312" w:cs="仿宋_GB2312"/>
          <w:kern w:val="0"/>
          <w:sz w:val="32"/>
          <w:szCs w:val="28"/>
          <w:lang w:bidi="zh-CN"/>
        </w:rPr>
        <w:t>障</w:t>
      </w:r>
      <w:r>
        <w:rPr>
          <w:rFonts w:hint="default" w:ascii="仿宋_GB2312" w:hAnsi="仿宋_GB2312" w:eastAsia="仿宋_GB2312" w:cs="仿宋_GB2312"/>
          <w:kern w:val="0"/>
          <w:sz w:val="32"/>
          <w:szCs w:val="28"/>
          <w:lang w:bidi="zh-CN"/>
        </w:rPr>
        <w:t>政策及年度医疗保障重点工作等</w:t>
      </w:r>
      <w:r>
        <w:rPr>
          <w:rFonts w:hint="eastAsia" w:ascii="仿宋_GB2312" w:hAnsi="仿宋_GB2312" w:eastAsia="仿宋_GB2312" w:cs="仿宋_GB2312"/>
          <w:kern w:val="0"/>
          <w:sz w:val="32"/>
          <w:szCs w:val="28"/>
          <w:lang w:bidi="zh-CN"/>
        </w:rPr>
        <w:t>实际情况，对年度</w:t>
      </w:r>
      <w:r>
        <w:rPr>
          <w:rFonts w:hint="default" w:ascii="仿宋_GB2312" w:hAnsi="仿宋_GB2312" w:eastAsia="仿宋_GB2312" w:cs="仿宋_GB2312"/>
          <w:kern w:val="0"/>
          <w:sz w:val="32"/>
          <w:szCs w:val="28"/>
          <w:lang w:bidi="zh-CN"/>
        </w:rPr>
        <w:t>医保绩效考核指标</w:t>
      </w:r>
      <w:r>
        <w:rPr>
          <w:rFonts w:hint="eastAsia" w:ascii="仿宋_GB2312" w:hAnsi="仿宋_GB2312" w:eastAsia="仿宋_GB2312" w:cs="仿宋_GB2312"/>
          <w:kern w:val="0"/>
          <w:sz w:val="32"/>
          <w:szCs w:val="28"/>
          <w:lang w:bidi="zh-CN"/>
        </w:rPr>
        <w:t>进行</w:t>
      </w:r>
      <w:r>
        <w:rPr>
          <w:rFonts w:hint="default" w:ascii="仿宋_GB2312" w:hAnsi="仿宋_GB2312" w:eastAsia="仿宋_GB2312" w:cs="仿宋_GB2312"/>
          <w:kern w:val="0"/>
          <w:sz w:val="32"/>
          <w:szCs w:val="28"/>
          <w:lang w:bidi="zh-CN"/>
        </w:rPr>
        <w:t>动态</w:t>
      </w:r>
      <w:r>
        <w:rPr>
          <w:rFonts w:hint="eastAsia" w:ascii="仿宋_GB2312" w:hAnsi="仿宋_GB2312" w:eastAsia="仿宋_GB2312" w:cs="仿宋_GB2312"/>
          <w:kern w:val="0"/>
          <w:sz w:val="32"/>
          <w:szCs w:val="28"/>
          <w:lang w:bidi="zh-CN"/>
        </w:rPr>
        <w:t>调整，调整</w:t>
      </w:r>
      <w:r>
        <w:rPr>
          <w:rFonts w:hint="default" w:ascii="仿宋_GB2312" w:hAnsi="仿宋_GB2312" w:eastAsia="仿宋_GB2312" w:cs="仿宋_GB2312"/>
          <w:kern w:val="0"/>
          <w:sz w:val="32"/>
          <w:szCs w:val="28"/>
          <w:lang w:bidi="zh-CN"/>
        </w:rPr>
        <w:t>时应</w:t>
      </w:r>
      <w:r>
        <w:rPr>
          <w:rFonts w:hint="eastAsia" w:ascii="仿宋_GB2312" w:hAnsi="仿宋_GB2312" w:eastAsia="仿宋_GB2312" w:cs="仿宋_GB2312"/>
          <w:kern w:val="0"/>
          <w:sz w:val="32"/>
          <w:szCs w:val="28"/>
          <w:lang w:bidi="zh-CN"/>
        </w:rPr>
        <w:t>当</w:t>
      </w:r>
      <w:r>
        <w:rPr>
          <w:rFonts w:hint="default" w:ascii="仿宋_GB2312" w:hAnsi="仿宋_GB2312" w:eastAsia="仿宋_GB2312" w:cs="仿宋_GB2312"/>
          <w:kern w:val="0"/>
          <w:sz w:val="32"/>
          <w:szCs w:val="28"/>
          <w:lang w:bidi="zh-CN"/>
        </w:rPr>
        <w:t>征求相关定点医</w:t>
      </w:r>
      <w:r>
        <w:rPr>
          <w:rFonts w:hint="eastAsia" w:ascii="仿宋_GB2312" w:hAnsi="仿宋_GB2312" w:eastAsia="仿宋_GB2312" w:cs="仿宋_GB2312"/>
          <w:kern w:val="0"/>
          <w:sz w:val="32"/>
          <w:szCs w:val="28"/>
          <w:lang w:bidi="zh-CN"/>
        </w:rPr>
        <w:t>药</w:t>
      </w:r>
      <w:r>
        <w:rPr>
          <w:rFonts w:hint="default" w:ascii="仿宋_GB2312" w:hAnsi="仿宋_GB2312" w:eastAsia="仿宋_GB2312" w:cs="仿宋_GB2312"/>
          <w:kern w:val="0"/>
          <w:sz w:val="32"/>
          <w:szCs w:val="28"/>
          <w:lang w:bidi="zh-CN"/>
        </w:rPr>
        <w:t>机构意见</w:t>
      </w:r>
      <w:r>
        <w:rPr>
          <w:rFonts w:hint="eastAsia" w:ascii="仿宋_GB2312" w:hAnsi="仿宋_GB2312" w:eastAsia="仿宋_GB2312" w:cs="仿宋_GB2312"/>
          <w:kern w:val="0"/>
          <w:sz w:val="32"/>
          <w:szCs w:val="28"/>
          <w:lang w:bidi="zh-CN"/>
        </w:rPr>
        <w:t>，</w:t>
      </w:r>
      <w:r>
        <w:rPr>
          <w:rFonts w:hint="default" w:ascii="仿宋_GB2312" w:hAnsi="仿宋_GB2312" w:eastAsia="仿宋_GB2312" w:cs="仿宋_GB2312"/>
          <w:kern w:val="0"/>
          <w:sz w:val="32"/>
          <w:szCs w:val="28"/>
          <w:lang w:bidi="zh-CN"/>
        </w:rPr>
        <w:t>并</w:t>
      </w:r>
      <w:r>
        <w:rPr>
          <w:rFonts w:hint="eastAsia" w:ascii="仿宋_GB2312" w:hAnsi="仿宋_GB2312" w:eastAsia="仿宋_GB2312" w:cs="仿宋_GB2312"/>
          <w:kern w:val="0"/>
          <w:sz w:val="32"/>
          <w:szCs w:val="28"/>
          <w:lang w:bidi="zh-CN"/>
        </w:rPr>
        <w:t>在</w:t>
      </w:r>
      <w:r>
        <w:rPr>
          <w:rFonts w:hint="default" w:ascii="仿宋_GB2312" w:hAnsi="仿宋_GB2312" w:eastAsia="仿宋_GB2312" w:cs="仿宋_GB2312"/>
          <w:kern w:val="0"/>
          <w:sz w:val="32"/>
          <w:szCs w:val="28"/>
          <w:lang w:bidi="zh-CN"/>
        </w:rPr>
        <w:t>每年3月</w:t>
      </w:r>
      <w:r>
        <w:rPr>
          <w:rFonts w:hint="eastAsia" w:ascii="仿宋_GB2312" w:hAnsi="仿宋_GB2312" w:eastAsia="仿宋_GB2312" w:cs="仿宋_GB2312"/>
          <w:kern w:val="0"/>
          <w:sz w:val="32"/>
          <w:szCs w:val="28"/>
          <w:lang w:val="en-US" w:bidi="zh-CN"/>
        </w:rPr>
        <w:t>31日</w:t>
      </w:r>
      <w:r>
        <w:rPr>
          <w:rFonts w:hint="default" w:ascii="仿宋_GB2312" w:hAnsi="仿宋_GB2312" w:eastAsia="仿宋_GB2312" w:cs="仿宋_GB2312"/>
          <w:kern w:val="0"/>
          <w:sz w:val="32"/>
          <w:szCs w:val="28"/>
          <w:lang w:bidi="zh-CN"/>
        </w:rPr>
        <w:t>前公布。</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eastAsia" w:ascii="黑体" w:hAnsi="黑体" w:eastAsia="黑体" w:cs="黑体"/>
          <w:kern w:val="0"/>
          <w:sz w:val="32"/>
          <w:szCs w:val="28"/>
          <w:lang w:bidi="zh-CN"/>
        </w:rPr>
      </w:pPr>
      <w:r>
        <w:rPr>
          <w:rFonts w:hint="eastAsia" w:ascii="黑体" w:hAnsi="黑体" w:eastAsia="黑体" w:cs="黑体"/>
          <w:kern w:val="0"/>
          <w:sz w:val="32"/>
          <w:szCs w:val="28"/>
          <w:lang w:bidi="zh-CN"/>
        </w:rPr>
        <w:t>第</w:t>
      </w:r>
      <w:r>
        <w:rPr>
          <w:rFonts w:hint="default" w:ascii="黑体" w:hAnsi="黑体" w:eastAsia="黑体" w:cs="黑体"/>
          <w:kern w:val="0"/>
          <w:sz w:val="32"/>
          <w:szCs w:val="28"/>
          <w:lang w:bidi="zh-CN"/>
        </w:rPr>
        <w:t>七</w:t>
      </w:r>
      <w:r>
        <w:rPr>
          <w:rFonts w:hint="eastAsia" w:ascii="黑体" w:hAnsi="黑体" w:eastAsia="黑体" w:cs="黑体"/>
          <w:kern w:val="0"/>
          <w:sz w:val="32"/>
          <w:szCs w:val="28"/>
          <w:lang w:bidi="zh-CN"/>
        </w:rPr>
        <w:t>条</w:t>
      </w:r>
      <w:r>
        <w:rPr>
          <w:rFonts w:hint="default" w:ascii="黑体" w:hAnsi="黑体" w:eastAsia="黑体" w:cs="黑体"/>
          <w:kern w:val="0"/>
          <w:sz w:val="32"/>
          <w:szCs w:val="28"/>
          <w:lang w:bidi="zh-CN"/>
        </w:rPr>
        <w:t>【考核方式】</w:t>
      </w:r>
      <w:r>
        <w:rPr>
          <w:rFonts w:hint="eastAsia" w:ascii="仿宋_GB2312" w:hAnsi="仿宋_GB2312" w:eastAsia="仿宋_GB2312" w:cs="仿宋_GB2312"/>
          <w:kern w:val="0"/>
          <w:sz w:val="32"/>
          <w:szCs w:val="28"/>
          <w:lang w:val="zh-CN" w:bidi="zh-CN"/>
        </w:rPr>
        <w:t>医保绩效</w:t>
      </w:r>
      <w:r>
        <w:rPr>
          <w:rFonts w:hint="default" w:ascii="仿宋_GB2312" w:hAnsi="仿宋_GB2312" w:eastAsia="仿宋_GB2312" w:cs="仿宋_GB2312"/>
          <w:kern w:val="0"/>
          <w:sz w:val="32"/>
          <w:szCs w:val="28"/>
          <w:lang w:bidi="zh-CN"/>
        </w:rPr>
        <w:t>工作结合考核指标特点可采取自查和考核相结合、年度考核和日常考核相结合、定性考核和定量考核相结合的方式开展。</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黑体" w:hAnsi="黑体" w:eastAsia="仿宋_GB2312" w:cs="黑体"/>
          <w:kern w:val="0"/>
          <w:sz w:val="32"/>
          <w:szCs w:val="28"/>
          <w:lang w:val="en-US" w:eastAsia="zh-CN" w:bidi="zh-CN"/>
        </w:rPr>
      </w:pPr>
      <w:r>
        <w:rPr>
          <w:rFonts w:hint="default" w:ascii="黑体" w:hAnsi="黑体" w:eastAsia="黑体" w:cs="黑体"/>
          <w:kern w:val="0"/>
          <w:sz w:val="32"/>
          <w:szCs w:val="28"/>
          <w:lang w:bidi="zh-CN"/>
        </w:rPr>
        <w:t>第八条</w:t>
      </w:r>
      <w:r>
        <w:rPr>
          <w:rFonts w:hint="eastAsia" w:ascii="黑体" w:hAnsi="黑体" w:eastAsia="黑体" w:cs="黑体"/>
          <w:kern w:val="0"/>
          <w:sz w:val="32"/>
          <w:szCs w:val="28"/>
          <w:lang w:bidi="zh-CN"/>
        </w:rPr>
        <w:t>【</w:t>
      </w:r>
      <w:r>
        <w:rPr>
          <w:rFonts w:hint="default" w:ascii="黑体" w:hAnsi="黑体" w:eastAsia="黑体" w:cs="黑体"/>
          <w:kern w:val="0"/>
          <w:sz w:val="32"/>
          <w:szCs w:val="28"/>
          <w:lang w:bidi="zh-CN"/>
        </w:rPr>
        <w:t>考核安排</w:t>
      </w:r>
      <w:r>
        <w:rPr>
          <w:rFonts w:hint="eastAsia" w:ascii="黑体" w:hAnsi="黑体" w:eastAsia="黑体" w:cs="黑体"/>
          <w:kern w:val="0"/>
          <w:sz w:val="32"/>
          <w:szCs w:val="28"/>
          <w:lang w:bidi="zh-CN"/>
        </w:rPr>
        <w:t>】</w:t>
      </w:r>
      <w:r>
        <w:rPr>
          <w:rFonts w:hint="default" w:ascii="仿宋_GB2312" w:hAnsi="仿宋_GB2312" w:eastAsia="仿宋_GB2312" w:cs="仿宋_GB2312"/>
          <w:kern w:val="0"/>
          <w:sz w:val="32"/>
          <w:szCs w:val="28"/>
          <w:lang w:bidi="zh-CN"/>
        </w:rPr>
        <w:t>市医疗保障经办</w:t>
      </w:r>
      <w:r>
        <w:rPr>
          <w:rFonts w:hint="eastAsia" w:ascii="仿宋_GB2312" w:hAnsi="仿宋_GB2312" w:eastAsia="仿宋_GB2312" w:cs="仿宋_GB2312"/>
          <w:kern w:val="0"/>
          <w:sz w:val="32"/>
          <w:szCs w:val="28"/>
          <w:lang w:val="zh-CN" w:bidi="zh-CN"/>
        </w:rPr>
        <w:t>机构应当在每年</w:t>
      </w:r>
      <w:r>
        <w:rPr>
          <w:rFonts w:hint="default" w:ascii="仿宋_GB2312" w:hAnsi="仿宋_GB2312" w:eastAsia="仿宋_GB2312" w:cs="仿宋_GB2312"/>
          <w:kern w:val="0"/>
          <w:sz w:val="32"/>
          <w:szCs w:val="28"/>
          <w:lang w:bidi="zh-CN"/>
        </w:rPr>
        <w:t>第</w:t>
      </w:r>
      <w:r>
        <w:rPr>
          <w:rFonts w:hint="eastAsia" w:ascii="仿宋_GB2312" w:hAnsi="仿宋_GB2312" w:eastAsia="仿宋_GB2312" w:cs="仿宋_GB2312"/>
          <w:kern w:val="0"/>
          <w:sz w:val="32"/>
          <w:szCs w:val="28"/>
          <w:lang w:val="zh-CN" w:bidi="zh-CN"/>
        </w:rPr>
        <w:t>一季度组织开展上一年度</w:t>
      </w:r>
      <w:r>
        <w:rPr>
          <w:rFonts w:hint="default" w:ascii="仿宋_GB2312" w:hAnsi="仿宋_GB2312" w:eastAsia="仿宋_GB2312" w:cs="仿宋_GB2312"/>
          <w:sz w:val="32"/>
          <w:szCs w:val="32"/>
        </w:rPr>
        <w:t>医保绩效考核工作</w:t>
      </w:r>
      <w:r>
        <w:rPr>
          <w:rFonts w:hint="eastAsia" w:ascii="仿宋_GB2312" w:hAnsi="仿宋_GB2312" w:eastAsia="仿宋_GB2312" w:cs="仿宋_GB2312"/>
          <w:sz w:val="32"/>
          <w:szCs w:val="32"/>
          <w:lang w:eastAsia="zh-CN"/>
        </w:rPr>
        <w:t>，并于每年</w:t>
      </w:r>
      <w:r>
        <w:rPr>
          <w:rFonts w:hint="eastAsia" w:ascii="仿宋_GB2312" w:hAnsi="仿宋_GB2312" w:eastAsia="仿宋_GB2312" w:cs="仿宋_GB2312"/>
          <w:sz w:val="32"/>
          <w:szCs w:val="32"/>
          <w:lang w:val="en-US" w:eastAsia="zh-CN"/>
        </w:rPr>
        <w:t>3月31日前向</w:t>
      </w:r>
      <w:r>
        <w:rPr>
          <w:rFonts w:hint="default" w:ascii="仿宋_GB2312" w:hAnsi="仿宋_GB2312" w:eastAsia="仿宋_GB2312" w:cs="仿宋_GB2312"/>
          <w:kern w:val="0"/>
          <w:sz w:val="32"/>
          <w:szCs w:val="28"/>
          <w:lang w:bidi="zh-CN"/>
        </w:rPr>
        <w:t>定点医药</w:t>
      </w:r>
      <w:r>
        <w:rPr>
          <w:rFonts w:hint="eastAsia" w:ascii="仿宋_GB2312" w:hAnsi="仿宋_GB2312" w:eastAsia="仿宋_GB2312" w:cs="仿宋_GB2312"/>
          <w:kern w:val="0"/>
          <w:sz w:val="32"/>
          <w:szCs w:val="28"/>
          <w:lang w:val="zh-CN" w:bidi="zh-CN"/>
        </w:rPr>
        <w:t>机构公示医保绩效考核结果，</w:t>
      </w:r>
      <w:r>
        <w:rPr>
          <w:rFonts w:hint="default" w:ascii="仿宋_GB2312" w:hAnsi="仿宋_GB2312" w:eastAsia="仿宋_GB2312" w:cs="仿宋_GB2312"/>
          <w:kern w:val="0"/>
          <w:sz w:val="32"/>
          <w:szCs w:val="28"/>
          <w:lang w:bidi="zh-CN"/>
        </w:rPr>
        <w:t>公示期为5个工作日</w:t>
      </w:r>
      <w:r>
        <w:rPr>
          <w:rFonts w:hint="eastAsia" w:ascii="仿宋_GB2312" w:hAnsi="仿宋_GB2312" w:eastAsia="仿宋_GB2312" w:cs="仿宋_GB2312"/>
          <w:kern w:val="0"/>
          <w:sz w:val="32"/>
          <w:szCs w:val="28"/>
          <w:lang w:bidi="zh-CN"/>
        </w:rPr>
        <w:t>。</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28"/>
          <w:lang w:val="zh-CN" w:bidi="zh-CN"/>
        </w:rPr>
      </w:pPr>
      <w:r>
        <w:rPr>
          <w:rFonts w:hint="default" w:ascii="仿宋_GB2312" w:hAnsi="仿宋_GB2312" w:eastAsia="仿宋_GB2312" w:cs="仿宋_GB2312"/>
          <w:kern w:val="0"/>
          <w:sz w:val="32"/>
          <w:szCs w:val="28"/>
          <w:lang w:bidi="zh-CN"/>
        </w:rPr>
        <w:t>各定点医药</w:t>
      </w:r>
      <w:r>
        <w:rPr>
          <w:rFonts w:hint="eastAsia" w:ascii="仿宋_GB2312" w:hAnsi="仿宋_GB2312" w:eastAsia="仿宋_GB2312" w:cs="仿宋_GB2312"/>
          <w:kern w:val="0"/>
          <w:sz w:val="32"/>
          <w:szCs w:val="28"/>
          <w:lang w:val="zh-CN" w:bidi="zh-CN"/>
        </w:rPr>
        <w:t>机构对考核结果有异议的，</w:t>
      </w:r>
      <w:r>
        <w:rPr>
          <w:rFonts w:hint="default" w:ascii="仿宋_GB2312" w:hAnsi="仿宋_GB2312" w:eastAsia="仿宋_GB2312" w:cs="仿宋_GB2312"/>
          <w:kern w:val="0"/>
          <w:sz w:val="32"/>
          <w:szCs w:val="28"/>
          <w:lang w:bidi="zh-CN"/>
        </w:rPr>
        <w:t>可在公示期内</w:t>
      </w:r>
      <w:r>
        <w:rPr>
          <w:rFonts w:hint="eastAsia" w:ascii="仿宋_GB2312" w:hAnsi="仿宋_GB2312" w:eastAsia="仿宋_GB2312" w:cs="仿宋_GB2312"/>
          <w:kern w:val="0"/>
          <w:sz w:val="32"/>
          <w:szCs w:val="28"/>
          <w:lang w:val="zh-CN" w:bidi="zh-CN"/>
        </w:rPr>
        <w:t>向</w:t>
      </w:r>
      <w:r>
        <w:rPr>
          <w:rFonts w:hint="default" w:ascii="仿宋_GB2312" w:hAnsi="仿宋_GB2312" w:eastAsia="仿宋_GB2312" w:cs="仿宋_GB2312"/>
          <w:kern w:val="0"/>
          <w:sz w:val="32"/>
          <w:szCs w:val="28"/>
          <w:lang w:bidi="zh-CN"/>
        </w:rPr>
        <w:t>市医疗保障经办机构</w:t>
      </w:r>
      <w:r>
        <w:rPr>
          <w:rFonts w:hint="eastAsia" w:ascii="仿宋_GB2312" w:hAnsi="仿宋_GB2312" w:eastAsia="仿宋_GB2312" w:cs="仿宋_GB2312"/>
          <w:kern w:val="0"/>
          <w:sz w:val="32"/>
          <w:szCs w:val="28"/>
          <w:lang w:val="zh-CN" w:bidi="zh-CN"/>
        </w:rPr>
        <w:t>提出书面复核申请。对复核结果仍有异议的，可</w:t>
      </w:r>
      <w:r>
        <w:rPr>
          <w:rFonts w:hint="default" w:ascii="仿宋_GB2312" w:hAnsi="仿宋_GB2312" w:eastAsia="仿宋_GB2312" w:cs="仿宋_GB2312"/>
          <w:kern w:val="0"/>
          <w:sz w:val="32"/>
          <w:szCs w:val="28"/>
          <w:lang w:bidi="zh-CN"/>
        </w:rPr>
        <w:t>在</w:t>
      </w:r>
      <w:r>
        <w:rPr>
          <w:rFonts w:hint="eastAsia" w:ascii="仿宋_GB2312" w:hAnsi="仿宋_GB2312" w:eastAsia="仿宋_GB2312" w:cs="仿宋_GB2312"/>
          <w:kern w:val="0"/>
          <w:sz w:val="32"/>
          <w:szCs w:val="28"/>
          <w:lang w:val="zh-CN" w:bidi="zh-CN"/>
        </w:rPr>
        <w:t>收到复核结果5个工作日内向市</w:t>
      </w:r>
      <w:r>
        <w:rPr>
          <w:rFonts w:hint="default" w:ascii="仿宋_GB2312" w:hAnsi="仿宋_GB2312" w:eastAsia="仿宋_GB2312" w:cs="仿宋_GB2312"/>
          <w:kern w:val="0"/>
          <w:sz w:val="32"/>
          <w:szCs w:val="28"/>
          <w:lang w:bidi="zh-CN"/>
        </w:rPr>
        <w:t>医疗保障行政</w:t>
      </w:r>
      <w:r>
        <w:rPr>
          <w:rFonts w:hint="eastAsia" w:ascii="仿宋_GB2312" w:hAnsi="仿宋_GB2312" w:eastAsia="仿宋_GB2312" w:cs="仿宋_GB2312"/>
          <w:kern w:val="0"/>
          <w:sz w:val="32"/>
          <w:szCs w:val="28"/>
          <w:lang w:val="zh-CN" w:bidi="zh-CN"/>
        </w:rPr>
        <w:t>部门申请最终裁定。</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黑体" w:hAnsi="黑体" w:eastAsia="黑体" w:cs="黑体"/>
          <w:kern w:val="0"/>
          <w:sz w:val="32"/>
          <w:szCs w:val="28"/>
          <w:lang w:bidi="zh-CN"/>
        </w:rPr>
        <w:t>第九条【考核分值及分级】</w:t>
      </w:r>
      <w:r>
        <w:rPr>
          <w:rFonts w:hint="default" w:ascii="仿宋_GB2312" w:hAnsi="仿宋_GB2312" w:eastAsia="仿宋_GB2312" w:cs="仿宋_GB2312"/>
          <w:kern w:val="0"/>
          <w:sz w:val="32"/>
          <w:szCs w:val="28"/>
          <w:lang w:bidi="zh-CN"/>
        </w:rPr>
        <w:t>医保绩效考核满分100分，各定点医药机构按照考核得分情况分为5个等次。</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28"/>
          <w:lang w:bidi="zh-CN"/>
        </w:rPr>
      </w:pPr>
      <w:r>
        <w:rPr>
          <w:rFonts w:hint="eastAsia" w:ascii="仿宋_GB2312" w:hAnsi="仿宋_GB2312" w:eastAsia="仿宋_GB2312" w:cs="仿宋_GB2312"/>
          <w:kern w:val="0"/>
          <w:sz w:val="32"/>
          <w:szCs w:val="28"/>
          <w:lang w:bidi="zh-CN"/>
        </w:rPr>
        <w:t>得分在9</w:t>
      </w:r>
      <w:r>
        <w:rPr>
          <w:rFonts w:hint="default" w:ascii="仿宋_GB2312" w:hAnsi="仿宋_GB2312" w:eastAsia="仿宋_GB2312" w:cs="仿宋_GB2312"/>
          <w:kern w:val="0"/>
          <w:sz w:val="32"/>
          <w:szCs w:val="28"/>
          <w:lang w:bidi="zh-CN"/>
        </w:rPr>
        <w:t>5</w:t>
      </w:r>
      <w:r>
        <w:rPr>
          <w:rFonts w:hint="eastAsia" w:ascii="仿宋_GB2312" w:hAnsi="仿宋_GB2312" w:eastAsia="仿宋_GB2312" w:cs="仿宋_GB2312"/>
          <w:kern w:val="0"/>
          <w:sz w:val="32"/>
          <w:szCs w:val="28"/>
          <w:lang w:bidi="zh-CN"/>
        </w:rPr>
        <w:t>分以上的定点医药机构，</w:t>
      </w:r>
      <w:r>
        <w:rPr>
          <w:rFonts w:hint="default" w:ascii="仿宋_GB2312" w:hAnsi="仿宋_GB2312" w:eastAsia="仿宋_GB2312" w:cs="仿宋_GB2312"/>
          <w:kern w:val="0"/>
          <w:sz w:val="32"/>
          <w:szCs w:val="28"/>
          <w:lang w:bidi="zh-CN"/>
        </w:rPr>
        <w:t>为“好”等次</w:t>
      </w:r>
      <w:r>
        <w:rPr>
          <w:rFonts w:hint="eastAsia" w:ascii="仿宋_GB2312" w:hAnsi="仿宋_GB2312" w:eastAsia="仿宋_GB2312" w:cs="仿宋_GB2312"/>
          <w:kern w:val="0"/>
          <w:sz w:val="32"/>
          <w:szCs w:val="28"/>
          <w:lang w:bidi="zh-CN"/>
        </w:rPr>
        <w:t>；得分在</w:t>
      </w:r>
      <w:r>
        <w:rPr>
          <w:rFonts w:hint="default" w:ascii="仿宋_GB2312" w:hAnsi="仿宋_GB2312" w:eastAsia="仿宋_GB2312" w:cs="仿宋_GB2312"/>
          <w:kern w:val="0"/>
          <w:sz w:val="32"/>
          <w:szCs w:val="28"/>
          <w:lang w:bidi="zh-CN"/>
        </w:rPr>
        <w:t>85</w:t>
      </w:r>
      <w:r>
        <w:rPr>
          <w:rFonts w:hint="eastAsia" w:ascii="仿宋_GB2312" w:hAnsi="仿宋_GB2312" w:eastAsia="仿宋_GB2312" w:cs="仿宋_GB2312"/>
          <w:kern w:val="0"/>
          <w:sz w:val="32"/>
          <w:szCs w:val="28"/>
          <w:lang w:bidi="zh-CN"/>
        </w:rPr>
        <w:t>分</w:t>
      </w:r>
      <w:r>
        <w:rPr>
          <w:rFonts w:hint="default" w:ascii="仿宋_GB2312" w:hAnsi="仿宋_GB2312" w:eastAsia="仿宋_GB2312" w:cs="仿宋_GB2312"/>
          <w:kern w:val="0"/>
          <w:sz w:val="32"/>
          <w:szCs w:val="28"/>
          <w:lang w:bidi="zh-CN"/>
        </w:rPr>
        <w:t>以上，不足95</w:t>
      </w:r>
      <w:r>
        <w:rPr>
          <w:rFonts w:hint="eastAsia" w:ascii="仿宋_GB2312" w:hAnsi="仿宋_GB2312" w:eastAsia="仿宋_GB2312" w:cs="仿宋_GB2312"/>
          <w:kern w:val="0"/>
          <w:sz w:val="32"/>
          <w:szCs w:val="28"/>
          <w:lang w:bidi="zh-CN"/>
        </w:rPr>
        <w:t>分的定点医药机构，</w:t>
      </w:r>
      <w:r>
        <w:rPr>
          <w:rFonts w:hint="default" w:ascii="仿宋_GB2312" w:hAnsi="仿宋_GB2312" w:eastAsia="仿宋_GB2312" w:cs="仿宋_GB2312"/>
          <w:kern w:val="0"/>
          <w:sz w:val="32"/>
          <w:szCs w:val="28"/>
          <w:lang w:bidi="zh-CN"/>
        </w:rPr>
        <w:t>为“较好”等次</w:t>
      </w:r>
      <w:r>
        <w:rPr>
          <w:rFonts w:hint="eastAsia" w:ascii="仿宋_GB2312" w:hAnsi="仿宋_GB2312" w:eastAsia="仿宋_GB2312" w:cs="仿宋_GB2312"/>
          <w:kern w:val="0"/>
          <w:sz w:val="32"/>
          <w:szCs w:val="28"/>
          <w:lang w:bidi="zh-CN"/>
        </w:rPr>
        <w:t>；得分在</w:t>
      </w:r>
      <w:r>
        <w:rPr>
          <w:rFonts w:hint="default" w:ascii="仿宋_GB2312" w:hAnsi="仿宋_GB2312" w:eastAsia="仿宋_GB2312" w:cs="仿宋_GB2312"/>
          <w:kern w:val="0"/>
          <w:sz w:val="32"/>
          <w:szCs w:val="28"/>
          <w:lang w:bidi="zh-CN"/>
        </w:rPr>
        <w:t>70</w:t>
      </w:r>
      <w:r>
        <w:rPr>
          <w:rFonts w:hint="eastAsia" w:ascii="仿宋_GB2312" w:hAnsi="仿宋_GB2312" w:eastAsia="仿宋_GB2312" w:cs="仿宋_GB2312"/>
          <w:kern w:val="0"/>
          <w:sz w:val="32"/>
          <w:szCs w:val="28"/>
          <w:lang w:bidi="zh-CN"/>
        </w:rPr>
        <w:t>分</w:t>
      </w:r>
      <w:r>
        <w:rPr>
          <w:rFonts w:hint="default" w:ascii="仿宋_GB2312" w:hAnsi="仿宋_GB2312" w:eastAsia="仿宋_GB2312" w:cs="仿宋_GB2312"/>
          <w:kern w:val="0"/>
          <w:sz w:val="32"/>
          <w:szCs w:val="28"/>
          <w:lang w:bidi="zh-CN"/>
        </w:rPr>
        <w:t>以上，不足85</w:t>
      </w:r>
      <w:r>
        <w:rPr>
          <w:rFonts w:hint="eastAsia" w:ascii="仿宋_GB2312" w:hAnsi="仿宋_GB2312" w:eastAsia="仿宋_GB2312" w:cs="仿宋_GB2312"/>
          <w:kern w:val="0"/>
          <w:sz w:val="32"/>
          <w:szCs w:val="28"/>
          <w:lang w:bidi="zh-CN"/>
        </w:rPr>
        <w:t>分的定点医药机构，</w:t>
      </w:r>
      <w:r>
        <w:rPr>
          <w:rFonts w:hint="default" w:ascii="仿宋_GB2312" w:hAnsi="仿宋_GB2312" w:eastAsia="仿宋_GB2312" w:cs="仿宋_GB2312"/>
          <w:kern w:val="0"/>
          <w:sz w:val="32"/>
          <w:szCs w:val="28"/>
          <w:lang w:bidi="zh-CN"/>
        </w:rPr>
        <w:t>为“合格”等次</w:t>
      </w:r>
      <w:r>
        <w:rPr>
          <w:rFonts w:hint="eastAsia" w:ascii="仿宋_GB2312" w:hAnsi="仿宋_GB2312" w:eastAsia="仿宋_GB2312" w:cs="仿宋_GB2312"/>
          <w:kern w:val="0"/>
          <w:sz w:val="32"/>
          <w:szCs w:val="28"/>
          <w:lang w:bidi="zh-CN"/>
        </w:rPr>
        <w:t>；得分在</w:t>
      </w:r>
      <w:r>
        <w:rPr>
          <w:rFonts w:hint="default" w:ascii="仿宋_GB2312" w:hAnsi="仿宋_GB2312" w:eastAsia="仿宋_GB2312" w:cs="仿宋_GB2312"/>
          <w:kern w:val="0"/>
          <w:sz w:val="32"/>
          <w:szCs w:val="28"/>
          <w:lang w:bidi="zh-CN"/>
        </w:rPr>
        <w:t>60</w:t>
      </w:r>
      <w:r>
        <w:rPr>
          <w:rFonts w:hint="eastAsia" w:ascii="仿宋_GB2312" w:hAnsi="仿宋_GB2312" w:eastAsia="仿宋_GB2312" w:cs="仿宋_GB2312"/>
          <w:kern w:val="0"/>
          <w:sz w:val="32"/>
          <w:szCs w:val="28"/>
          <w:lang w:bidi="zh-CN"/>
        </w:rPr>
        <w:t>分</w:t>
      </w:r>
      <w:r>
        <w:rPr>
          <w:rFonts w:hint="default" w:ascii="仿宋_GB2312" w:hAnsi="仿宋_GB2312" w:eastAsia="仿宋_GB2312" w:cs="仿宋_GB2312"/>
          <w:kern w:val="0"/>
          <w:sz w:val="32"/>
          <w:szCs w:val="28"/>
          <w:lang w:bidi="zh-CN"/>
        </w:rPr>
        <w:t>以上，不足70</w:t>
      </w:r>
      <w:r>
        <w:rPr>
          <w:rFonts w:hint="eastAsia" w:ascii="仿宋_GB2312" w:hAnsi="仿宋_GB2312" w:eastAsia="仿宋_GB2312" w:cs="仿宋_GB2312"/>
          <w:kern w:val="0"/>
          <w:sz w:val="32"/>
          <w:szCs w:val="28"/>
          <w:lang w:bidi="zh-CN"/>
        </w:rPr>
        <w:t>分的定点医药机构，</w:t>
      </w:r>
      <w:r>
        <w:rPr>
          <w:rFonts w:hint="default" w:ascii="仿宋_GB2312" w:hAnsi="仿宋_GB2312" w:eastAsia="仿宋_GB2312" w:cs="仿宋_GB2312"/>
          <w:kern w:val="0"/>
          <w:sz w:val="32"/>
          <w:szCs w:val="28"/>
          <w:lang w:bidi="zh-CN"/>
        </w:rPr>
        <w:t>为“基本合格”等次</w:t>
      </w:r>
      <w:r>
        <w:rPr>
          <w:rFonts w:hint="eastAsia" w:ascii="仿宋_GB2312" w:hAnsi="仿宋_GB2312" w:eastAsia="仿宋_GB2312" w:cs="仿宋_GB2312"/>
          <w:kern w:val="0"/>
          <w:sz w:val="32"/>
          <w:szCs w:val="28"/>
          <w:lang w:bidi="zh-CN"/>
        </w:rPr>
        <w:t>；得分</w:t>
      </w:r>
      <w:r>
        <w:rPr>
          <w:rFonts w:hint="default" w:ascii="仿宋_GB2312" w:hAnsi="仿宋_GB2312" w:eastAsia="仿宋_GB2312" w:cs="仿宋_GB2312"/>
          <w:kern w:val="0"/>
          <w:sz w:val="32"/>
          <w:szCs w:val="28"/>
          <w:lang w:bidi="zh-CN"/>
        </w:rPr>
        <w:t>不足60分</w:t>
      </w:r>
      <w:r>
        <w:rPr>
          <w:rFonts w:hint="eastAsia" w:ascii="仿宋_GB2312" w:hAnsi="仿宋_GB2312" w:eastAsia="仿宋_GB2312" w:cs="仿宋_GB2312"/>
          <w:kern w:val="0"/>
          <w:sz w:val="32"/>
          <w:szCs w:val="28"/>
          <w:lang w:bidi="zh-CN"/>
        </w:rPr>
        <w:t>的定点医药机构，</w:t>
      </w:r>
      <w:r>
        <w:rPr>
          <w:rFonts w:hint="default" w:ascii="仿宋_GB2312" w:hAnsi="仿宋_GB2312" w:eastAsia="仿宋_GB2312" w:cs="仿宋_GB2312"/>
          <w:kern w:val="0"/>
          <w:sz w:val="32"/>
          <w:szCs w:val="28"/>
          <w:lang w:bidi="zh-CN"/>
        </w:rPr>
        <w:t>为“不合格”等次</w:t>
      </w:r>
      <w:r>
        <w:rPr>
          <w:rFonts w:hint="eastAsia" w:ascii="仿宋_GB2312" w:hAnsi="仿宋_GB2312" w:eastAsia="仿宋_GB2312" w:cs="仿宋_GB2312"/>
          <w:kern w:val="0"/>
          <w:sz w:val="32"/>
          <w:szCs w:val="28"/>
          <w:lang w:bidi="zh-CN"/>
        </w:rPr>
        <w:t>。</w:t>
      </w:r>
    </w:p>
    <w:p>
      <w:pPr>
        <w:keepNext w:val="0"/>
        <w:keepLines w:val="0"/>
        <w:pageBreakBefore w:val="0"/>
        <w:numPr>
          <w:ilvl w:val="0"/>
          <w:numId w:val="0"/>
        </w:numPr>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黑体" w:hAnsi="黑体" w:eastAsia="黑体" w:cs="黑体"/>
          <w:kern w:val="0"/>
          <w:sz w:val="32"/>
          <w:szCs w:val="28"/>
          <w:lang w:bidi="zh-CN"/>
        </w:rPr>
        <w:t>第十条【所属医疗机构及下属机构考核等次】</w:t>
      </w:r>
      <w:r>
        <w:rPr>
          <w:rFonts w:hint="default" w:ascii="仿宋_GB2312" w:hAnsi="仿宋_GB2312" w:eastAsia="仿宋_GB2312" w:cs="仿宋_GB2312"/>
          <w:kern w:val="0"/>
          <w:sz w:val="32"/>
          <w:szCs w:val="28"/>
          <w:lang w:bidi="zh-CN"/>
        </w:rPr>
        <w:t>定点医疗机构有下属社区健康服务中心、分院等的（以下简称下属医疗机构），按照</w:t>
      </w:r>
      <w:r>
        <w:rPr>
          <w:rFonts w:hint="eastAsia" w:ascii="仿宋_GB2312" w:hAnsi="仿宋_GB2312" w:eastAsia="仿宋_GB2312" w:cs="仿宋_GB2312"/>
          <w:kern w:val="0"/>
          <w:sz w:val="32"/>
          <w:szCs w:val="28"/>
          <w:lang w:bidi="zh-CN"/>
        </w:rPr>
        <w:t>该定点</w:t>
      </w:r>
      <w:r>
        <w:rPr>
          <w:rFonts w:hint="default" w:ascii="仿宋_GB2312" w:hAnsi="仿宋_GB2312" w:eastAsia="仿宋_GB2312" w:cs="仿宋_GB2312"/>
          <w:kern w:val="0"/>
          <w:sz w:val="32"/>
          <w:szCs w:val="28"/>
          <w:lang w:bidi="zh-CN"/>
        </w:rPr>
        <w:t>医疗机构自身考核得分的60%及其下属医疗机构考核得分平均数的40%之和，作为该定点医疗机构的最终考核得分并确定考核等次，下属医疗机构不单独确定考核等次。</w:t>
      </w:r>
    </w:p>
    <w:p>
      <w:pPr>
        <w:keepNext w:val="0"/>
        <w:keepLines w:val="0"/>
        <w:pageBreakBefore w:val="0"/>
        <w:numPr>
          <w:ilvl w:val="0"/>
          <w:numId w:val="0"/>
        </w:numPr>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bidi="zh-CN"/>
        </w:rPr>
        <w:t>下属医疗机构有1家考核得分不足60分的，该定点医疗机构不得评为“好”等次；有2家及以上考核得分不足60分的，该定点医疗机构不得评为“较好”以上等次。</w:t>
      </w:r>
    </w:p>
    <w:p>
      <w:pPr>
        <w:keepNext w:val="0"/>
        <w:keepLines w:val="0"/>
        <w:pageBreakBefore w:val="0"/>
        <w:kinsoku/>
        <w:wordWrap/>
        <w:overflowPunct/>
        <w:topLinePunct/>
        <w:autoSpaceDE w:val="0"/>
        <w:autoSpaceDN w:val="0"/>
        <w:bidi w:val="0"/>
        <w:adjustRightInd w:val="0"/>
        <w:snapToGrid/>
        <w:spacing w:line="560" w:lineRule="exact"/>
        <w:ind w:firstLine="640"/>
        <w:jc w:val="left"/>
        <w:textAlignment w:val="auto"/>
        <w:rPr>
          <w:rFonts w:hint="default" w:ascii="仿宋_GB2312" w:hAnsi="仿宋_GB2312" w:eastAsia="仿宋_GB2312" w:cs="仿宋_GB2312"/>
          <w:kern w:val="0"/>
          <w:sz w:val="32"/>
          <w:szCs w:val="28"/>
          <w:lang w:bidi="zh-CN"/>
        </w:rPr>
      </w:pPr>
      <w:r>
        <w:rPr>
          <w:rFonts w:hint="default" w:ascii="黑体" w:hAnsi="黑体" w:eastAsia="黑体" w:cs="黑体"/>
          <w:kern w:val="0"/>
          <w:sz w:val="32"/>
          <w:szCs w:val="28"/>
          <w:lang w:bidi="zh-CN"/>
        </w:rPr>
        <w:t>第十一条【医药公司】</w:t>
      </w:r>
      <w:r>
        <w:rPr>
          <w:rFonts w:hint="default" w:ascii="仿宋_GB2312" w:hAnsi="仿宋_GB2312" w:eastAsia="仿宋_GB2312" w:cs="仿宋_GB2312"/>
          <w:kern w:val="0"/>
          <w:sz w:val="32"/>
          <w:szCs w:val="28"/>
          <w:lang w:bidi="zh-CN"/>
        </w:rPr>
        <w:t>定点零售药店为医药公司或药品零售连锁企业的，其考核得分为下属零售药店考核得分平均数，下属零售药店不单独确定考核等次。</w:t>
      </w:r>
    </w:p>
    <w:p>
      <w:pPr>
        <w:keepNext w:val="0"/>
        <w:keepLines w:val="0"/>
        <w:pageBreakBefore w:val="0"/>
        <w:numPr>
          <w:ilvl w:val="0"/>
          <w:numId w:val="0"/>
        </w:numPr>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bidi="zh-CN"/>
        </w:rPr>
        <w:t>下属零售药店有1家考核得分不足60分的，该</w:t>
      </w:r>
      <w:r>
        <w:rPr>
          <w:rFonts w:hint="eastAsia" w:ascii="仿宋_GB2312" w:hAnsi="仿宋_GB2312" w:eastAsia="仿宋_GB2312" w:cs="仿宋_GB2312"/>
          <w:kern w:val="0"/>
          <w:sz w:val="32"/>
          <w:szCs w:val="28"/>
          <w:lang w:bidi="zh-CN"/>
        </w:rPr>
        <w:t>定点</w:t>
      </w:r>
      <w:r>
        <w:rPr>
          <w:rFonts w:hint="default" w:ascii="仿宋_GB2312" w:hAnsi="仿宋_GB2312" w:eastAsia="仿宋_GB2312" w:cs="仿宋_GB2312"/>
          <w:kern w:val="0"/>
          <w:sz w:val="32"/>
          <w:szCs w:val="28"/>
          <w:lang w:bidi="zh-CN"/>
        </w:rPr>
        <w:t>零售药店不得评为“好”等次；有2家及以上考核得分不足60分的，该</w:t>
      </w:r>
      <w:r>
        <w:rPr>
          <w:rFonts w:hint="eastAsia" w:ascii="仿宋_GB2312" w:hAnsi="仿宋_GB2312" w:eastAsia="仿宋_GB2312" w:cs="仿宋_GB2312"/>
          <w:kern w:val="0"/>
          <w:sz w:val="32"/>
          <w:szCs w:val="28"/>
          <w:lang w:bidi="zh-CN"/>
        </w:rPr>
        <w:t>定点</w:t>
      </w:r>
      <w:r>
        <w:rPr>
          <w:rFonts w:hint="default" w:ascii="仿宋_GB2312" w:hAnsi="仿宋_GB2312" w:eastAsia="仿宋_GB2312" w:cs="仿宋_GB2312"/>
          <w:kern w:val="0"/>
          <w:sz w:val="32"/>
          <w:szCs w:val="28"/>
          <w:lang w:bidi="zh-CN"/>
        </w:rPr>
        <w:t>零售药店不得评为“较好”以上等次。</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黑体" w:hAnsi="黑体" w:eastAsia="黑体" w:cs="黑体"/>
          <w:kern w:val="0"/>
          <w:sz w:val="32"/>
          <w:szCs w:val="28"/>
          <w:lang w:bidi="zh-CN"/>
        </w:rPr>
      </w:pPr>
    </w:p>
    <w:p>
      <w:pPr>
        <w:keepNext w:val="0"/>
        <w:keepLines w:val="0"/>
        <w:pageBreakBefore w:val="0"/>
        <w:kinsoku/>
        <w:wordWrap/>
        <w:overflowPunct/>
        <w:topLinePunct/>
        <w:autoSpaceDE w:val="0"/>
        <w:autoSpaceDN w:val="0"/>
        <w:bidi w:val="0"/>
        <w:adjustRightInd w:val="0"/>
        <w:snapToGrid/>
        <w:spacing w:line="560" w:lineRule="exact"/>
        <w:ind w:firstLine="3200" w:firstLineChars="1000"/>
        <w:jc w:val="left"/>
        <w:textAlignment w:val="auto"/>
        <w:rPr>
          <w:rFonts w:hint="default" w:ascii="黑体" w:hAnsi="黑体" w:eastAsia="黑体" w:cs="黑体"/>
          <w:kern w:val="0"/>
          <w:sz w:val="32"/>
          <w:szCs w:val="28"/>
          <w:lang w:bidi="zh-CN"/>
        </w:rPr>
      </w:pPr>
      <w:r>
        <w:rPr>
          <w:rFonts w:hint="default" w:ascii="黑体" w:hAnsi="黑体" w:eastAsia="黑体" w:cs="黑体"/>
          <w:kern w:val="0"/>
          <w:sz w:val="32"/>
          <w:szCs w:val="28"/>
          <w:lang w:bidi="zh-CN"/>
        </w:rPr>
        <w:t>第三章 考核结果应用</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val="zh-CN" w:bidi="zh-CN"/>
        </w:rPr>
      </w:pPr>
      <w:r>
        <w:rPr>
          <w:rFonts w:hint="eastAsia" w:ascii="黑体" w:hAnsi="黑体" w:eastAsia="黑体" w:cs="黑体"/>
          <w:kern w:val="0"/>
          <w:sz w:val="32"/>
          <w:szCs w:val="28"/>
          <w:lang w:bidi="zh-CN"/>
        </w:rPr>
        <w:t>第</w:t>
      </w:r>
      <w:r>
        <w:rPr>
          <w:rFonts w:hint="default" w:ascii="黑体" w:hAnsi="黑体" w:eastAsia="黑体" w:cs="黑体"/>
          <w:kern w:val="0"/>
          <w:sz w:val="32"/>
          <w:szCs w:val="28"/>
          <w:lang w:bidi="zh-CN"/>
        </w:rPr>
        <w:t>十二</w:t>
      </w:r>
      <w:r>
        <w:rPr>
          <w:rFonts w:hint="eastAsia" w:ascii="黑体" w:hAnsi="黑体" w:eastAsia="黑体" w:cs="黑体"/>
          <w:kern w:val="0"/>
          <w:sz w:val="32"/>
          <w:szCs w:val="28"/>
          <w:lang w:bidi="zh-CN"/>
        </w:rPr>
        <w:t>条 【</w:t>
      </w:r>
      <w:r>
        <w:rPr>
          <w:rFonts w:hint="default" w:ascii="黑体" w:hAnsi="黑体" w:eastAsia="黑体" w:cs="黑体"/>
          <w:kern w:val="0"/>
          <w:sz w:val="32"/>
          <w:szCs w:val="28"/>
          <w:lang w:bidi="zh-CN"/>
        </w:rPr>
        <w:t>“好”等次机构</w:t>
      </w:r>
      <w:r>
        <w:rPr>
          <w:rFonts w:hint="eastAsia" w:ascii="黑体" w:hAnsi="黑体" w:eastAsia="黑体" w:cs="黑体"/>
          <w:kern w:val="0"/>
          <w:sz w:val="32"/>
          <w:szCs w:val="28"/>
          <w:lang w:bidi="zh-CN"/>
        </w:rPr>
        <w:t>】</w:t>
      </w:r>
      <w:r>
        <w:rPr>
          <w:rFonts w:hint="eastAsia" w:ascii="仿宋_GB2312" w:hAnsi="仿宋_GB2312" w:eastAsia="仿宋_GB2312" w:cs="仿宋_GB2312"/>
          <w:kern w:val="0"/>
          <w:sz w:val="32"/>
          <w:szCs w:val="28"/>
          <w:lang w:val="zh-CN" w:bidi="zh-CN"/>
        </w:rPr>
        <w:t>对</w:t>
      </w:r>
      <w:r>
        <w:rPr>
          <w:rFonts w:hint="default" w:ascii="仿宋_GB2312" w:hAnsi="仿宋_GB2312" w:eastAsia="仿宋_GB2312" w:cs="仿宋_GB2312"/>
          <w:kern w:val="0"/>
          <w:sz w:val="32"/>
          <w:szCs w:val="28"/>
          <w:lang w:bidi="zh-CN"/>
        </w:rPr>
        <w:t>医保绩效考核考核结果为“好”等次的</w:t>
      </w:r>
      <w:r>
        <w:rPr>
          <w:rFonts w:hint="default" w:ascii="仿宋_GB2312" w:hAnsi="仿宋_GB2312" w:eastAsia="仿宋_GB2312" w:cs="仿宋_GB2312"/>
          <w:kern w:val="0"/>
          <w:sz w:val="32"/>
          <w:szCs w:val="28"/>
          <w:lang w:val="zh-CN" w:bidi="zh-CN"/>
        </w:rPr>
        <w:t>定点医</w:t>
      </w:r>
      <w:r>
        <w:rPr>
          <w:rFonts w:hint="default" w:ascii="仿宋_GB2312" w:hAnsi="仿宋_GB2312" w:eastAsia="仿宋_GB2312" w:cs="仿宋_GB2312"/>
          <w:kern w:val="0"/>
          <w:sz w:val="32"/>
          <w:szCs w:val="28"/>
          <w:lang w:bidi="zh-CN"/>
        </w:rPr>
        <w:t>药</w:t>
      </w:r>
      <w:r>
        <w:rPr>
          <w:rFonts w:hint="default" w:ascii="仿宋_GB2312" w:hAnsi="仿宋_GB2312" w:eastAsia="仿宋_GB2312" w:cs="仿宋_GB2312"/>
          <w:kern w:val="0"/>
          <w:sz w:val="32"/>
          <w:szCs w:val="28"/>
          <w:lang w:val="zh-CN" w:bidi="zh-CN"/>
        </w:rPr>
        <w:t>机构按下列规定进行管理：</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val="zh-CN" w:bidi="zh-CN"/>
        </w:rPr>
      </w:pPr>
      <w:r>
        <w:rPr>
          <w:rFonts w:hint="default" w:ascii="仿宋_GB2312" w:hAnsi="仿宋_GB2312" w:eastAsia="仿宋_GB2312" w:cs="仿宋_GB2312"/>
          <w:kern w:val="0"/>
          <w:sz w:val="32"/>
          <w:szCs w:val="28"/>
          <w:lang w:val="zh-CN" w:bidi="zh-CN"/>
        </w:rPr>
        <w:t>（一）年</w:t>
      </w:r>
      <w:r>
        <w:rPr>
          <w:rFonts w:hint="eastAsia" w:ascii="仿宋_GB2312" w:hAnsi="仿宋_GB2312" w:eastAsia="仿宋_GB2312" w:cs="仿宋_GB2312"/>
          <w:kern w:val="0"/>
          <w:sz w:val="32"/>
          <w:szCs w:val="28"/>
          <w:lang w:val="zh-CN" w:bidi="zh-CN"/>
        </w:rPr>
        <w:t>度</w:t>
      </w:r>
      <w:r>
        <w:rPr>
          <w:rFonts w:hint="default" w:ascii="仿宋_GB2312" w:hAnsi="仿宋_GB2312" w:eastAsia="仿宋_GB2312" w:cs="仿宋_GB2312"/>
          <w:kern w:val="0"/>
          <w:sz w:val="32"/>
          <w:szCs w:val="28"/>
          <w:lang w:val="zh-CN" w:bidi="zh-CN"/>
        </w:rPr>
        <w:t>清算时全额</w:t>
      </w:r>
      <w:r>
        <w:rPr>
          <w:rFonts w:hint="default" w:ascii="仿宋_GB2312" w:hAnsi="仿宋_GB2312" w:eastAsia="仿宋_GB2312" w:cs="仿宋_GB2312"/>
          <w:kern w:val="0"/>
          <w:sz w:val="32"/>
          <w:szCs w:val="28"/>
          <w:lang w:bidi="zh-CN"/>
        </w:rPr>
        <w:t>退还</w:t>
      </w:r>
      <w:r>
        <w:rPr>
          <w:rFonts w:hint="default" w:ascii="仿宋_GB2312" w:hAnsi="仿宋_GB2312" w:eastAsia="仿宋_GB2312" w:cs="仿宋_GB2312"/>
          <w:kern w:val="0"/>
          <w:sz w:val="32"/>
          <w:szCs w:val="28"/>
          <w:lang w:val="zh-CN" w:bidi="zh-CN"/>
        </w:rPr>
        <w:t>质量</w:t>
      </w:r>
      <w:r>
        <w:rPr>
          <w:rFonts w:hint="default" w:ascii="仿宋_GB2312" w:hAnsi="仿宋_GB2312" w:eastAsia="仿宋_GB2312" w:cs="仿宋_GB2312"/>
          <w:kern w:val="0"/>
          <w:sz w:val="32"/>
          <w:szCs w:val="28"/>
          <w:lang w:bidi="zh-CN"/>
        </w:rPr>
        <w:t>保证</w:t>
      </w:r>
      <w:r>
        <w:rPr>
          <w:rFonts w:hint="default" w:ascii="仿宋_GB2312" w:hAnsi="仿宋_GB2312" w:eastAsia="仿宋_GB2312" w:cs="仿宋_GB2312"/>
          <w:kern w:val="0"/>
          <w:sz w:val="32"/>
          <w:szCs w:val="28"/>
          <w:lang w:val="zh-CN" w:bidi="zh-CN"/>
        </w:rPr>
        <w:t>金；</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bidi="zh-CN"/>
        </w:rPr>
        <w:t>（二）有提供住院服务的</w:t>
      </w:r>
      <w:r>
        <w:rPr>
          <w:rFonts w:hint="eastAsia" w:ascii="仿宋_GB2312" w:hAnsi="仿宋_GB2312" w:eastAsia="仿宋_GB2312" w:cs="仿宋_GB2312"/>
          <w:kern w:val="0"/>
          <w:sz w:val="32"/>
          <w:szCs w:val="28"/>
          <w:lang w:bidi="zh-CN"/>
        </w:rPr>
        <w:t>定点</w:t>
      </w:r>
      <w:r>
        <w:rPr>
          <w:rFonts w:hint="default" w:ascii="仿宋_GB2312" w:hAnsi="仿宋_GB2312" w:eastAsia="仿宋_GB2312" w:cs="仿宋_GB2312"/>
          <w:kern w:val="0"/>
          <w:sz w:val="32"/>
          <w:szCs w:val="28"/>
          <w:lang w:bidi="zh-CN"/>
        </w:rPr>
        <w:t>医疗机构，考核年度DIP专项考核系数确定为1.02；</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val="zh-CN" w:bidi="zh-CN"/>
        </w:rPr>
      </w:pPr>
      <w:r>
        <w:rPr>
          <w:rFonts w:hint="default" w:ascii="仿宋_GB2312" w:hAnsi="仿宋_GB2312" w:eastAsia="仿宋_GB2312" w:cs="仿宋_GB2312"/>
          <w:kern w:val="0"/>
          <w:sz w:val="32"/>
          <w:szCs w:val="28"/>
          <w:lang w:val="zh-CN" w:bidi="zh-CN"/>
        </w:rPr>
        <w:t>（三）</w:t>
      </w:r>
      <w:r>
        <w:rPr>
          <w:rFonts w:hint="default" w:ascii="仿宋_GB2312" w:hAnsi="仿宋_GB2312" w:eastAsia="仿宋_GB2312" w:cs="仿宋_GB2312"/>
          <w:kern w:val="0"/>
          <w:sz w:val="32"/>
          <w:szCs w:val="28"/>
          <w:lang w:bidi="zh-CN"/>
        </w:rPr>
        <w:t>考核年度各类门诊支付结算标准提高2%；</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bidi="zh-CN"/>
        </w:rPr>
        <w:t>（四）</w:t>
      </w:r>
      <w:r>
        <w:rPr>
          <w:rFonts w:hint="default" w:ascii="仿宋_GB2312" w:hAnsi="仿宋_GB2312" w:eastAsia="仿宋_GB2312" w:cs="仿宋_GB2312"/>
          <w:kern w:val="0"/>
          <w:sz w:val="32"/>
          <w:szCs w:val="28"/>
          <w:lang w:val="zh-CN" w:bidi="zh-CN"/>
        </w:rPr>
        <w:t>通过网站及其他</w:t>
      </w:r>
      <w:r>
        <w:rPr>
          <w:rFonts w:hint="default" w:ascii="仿宋_GB2312" w:hAnsi="仿宋_GB2312" w:eastAsia="仿宋_GB2312" w:cs="仿宋_GB2312"/>
          <w:kern w:val="0"/>
          <w:sz w:val="32"/>
          <w:szCs w:val="28"/>
          <w:lang w:bidi="zh-CN"/>
        </w:rPr>
        <w:t>渠道</w:t>
      </w:r>
      <w:r>
        <w:rPr>
          <w:rFonts w:hint="default" w:ascii="仿宋_GB2312" w:hAnsi="仿宋_GB2312" w:eastAsia="仿宋_GB2312" w:cs="仿宋_GB2312"/>
          <w:kern w:val="0"/>
          <w:sz w:val="32"/>
          <w:szCs w:val="28"/>
          <w:lang w:val="zh-CN" w:bidi="zh-CN"/>
        </w:rPr>
        <w:t>向社会宣传</w:t>
      </w:r>
      <w:r>
        <w:rPr>
          <w:rFonts w:hint="default" w:ascii="仿宋_GB2312" w:hAnsi="仿宋_GB2312" w:eastAsia="仿宋_GB2312" w:cs="仿宋_GB2312"/>
          <w:kern w:val="0"/>
          <w:sz w:val="32"/>
          <w:szCs w:val="28"/>
          <w:lang w:bidi="zh-CN"/>
        </w:rPr>
        <w:t>“好”等次</w:t>
      </w:r>
      <w:r>
        <w:rPr>
          <w:rFonts w:hint="default" w:ascii="仿宋_GB2312" w:hAnsi="仿宋_GB2312" w:eastAsia="仿宋_GB2312" w:cs="仿宋_GB2312"/>
          <w:kern w:val="0"/>
          <w:sz w:val="32"/>
          <w:szCs w:val="28"/>
          <w:lang w:val="zh-CN" w:bidi="zh-CN"/>
        </w:rPr>
        <w:t>定点</w:t>
      </w:r>
      <w:r>
        <w:rPr>
          <w:rFonts w:hint="default" w:ascii="仿宋_GB2312" w:hAnsi="仿宋_GB2312" w:eastAsia="仿宋_GB2312" w:cs="仿宋_GB2312"/>
          <w:kern w:val="0"/>
          <w:sz w:val="32"/>
          <w:szCs w:val="28"/>
          <w:lang w:bidi="zh-CN"/>
        </w:rPr>
        <w:t>医药</w:t>
      </w:r>
      <w:r>
        <w:rPr>
          <w:rFonts w:hint="default" w:ascii="仿宋_GB2312" w:hAnsi="仿宋_GB2312" w:eastAsia="仿宋_GB2312" w:cs="仿宋_GB2312"/>
          <w:kern w:val="0"/>
          <w:sz w:val="32"/>
          <w:szCs w:val="28"/>
          <w:lang w:val="zh-CN" w:bidi="zh-CN"/>
        </w:rPr>
        <w:t>机构</w:t>
      </w:r>
      <w:r>
        <w:rPr>
          <w:rFonts w:hint="default" w:ascii="仿宋_GB2312" w:hAnsi="仿宋_GB2312" w:eastAsia="仿宋_GB2312" w:cs="仿宋_GB2312"/>
          <w:kern w:val="0"/>
          <w:sz w:val="32"/>
          <w:szCs w:val="28"/>
          <w:lang w:bidi="zh-CN"/>
        </w:rPr>
        <w:t>；</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val="zh-CN" w:bidi="zh-CN"/>
        </w:rPr>
      </w:pPr>
      <w:r>
        <w:rPr>
          <w:rFonts w:hint="default" w:ascii="仿宋_GB2312" w:hAnsi="仿宋_GB2312" w:eastAsia="仿宋_GB2312" w:cs="仿宋_GB2312"/>
          <w:kern w:val="0"/>
          <w:sz w:val="32"/>
          <w:szCs w:val="28"/>
          <w:lang w:val="zh-CN" w:bidi="zh-CN"/>
        </w:rPr>
        <w:t>（</w:t>
      </w:r>
      <w:r>
        <w:rPr>
          <w:rFonts w:hint="default" w:ascii="仿宋_GB2312" w:hAnsi="仿宋_GB2312" w:eastAsia="仿宋_GB2312" w:cs="仿宋_GB2312"/>
          <w:kern w:val="0"/>
          <w:sz w:val="32"/>
          <w:szCs w:val="28"/>
          <w:lang w:bidi="zh-CN"/>
        </w:rPr>
        <w:t>五</w:t>
      </w:r>
      <w:r>
        <w:rPr>
          <w:rFonts w:hint="default" w:ascii="仿宋_GB2312" w:hAnsi="仿宋_GB2312" w:eastAsia="仿宋_GB2312" w:cs="仿宋_GB2312"/>
          <w:kern w:val="0"/>
          <w:sz w:val="32"/>
          <w:szCs w:val="28"/>
          <w:lang w:val="zh-CN" w:bidi="zh-CN"/>
        </w:rPr>
        <w:t>）</w:t>
      </w:r>
      <w:r>
        <w:rPr>
          <w:rFonts w:hint="default" w:ascii="仿宋_GB2312" w:hAnsi="仿宋_GB2312" w:eastAsia="仿宋_GB2312" w:cs="仿宋_GB2312"/>
          <w:kern w:val="0"/>
          <w:sz w:val="32"/>
          <w:szCs w:val="28"/>
          <w:lang w:bidi="zh-CN"/>
        </w:rPr>
        <w:t>同等条件下，优先纳入各项医疗保障试点范围</w:t>
      </w:r>
      <w:r>
        <w:rPr>
          <w:rFonts w:hint="default" w:ascii="仿宋_GB2312" w:hAnsi="仿宋_GB2312" w:eastAsia="仿宋_GB2312" w:cs="仿宋_GB2312"/>
          <w:kern w:val="0"/>
          <w:sz w:val="32"/>
          <w:szCs w:val="28"/>
          <w:lang w:val="zh-CN" w:bidi="zh-CN"/>
        </w:rPr>
        <w:t>。</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bidi="zh-CN"/>
        </w:rPr>
        <w:t>（六）无其他违约情形的，可直接</w:t>
      </w:r>
      <w:r>
        <w:rPr>
          <w:rFonts w:hint="eastAsia" w:ascii="仿宋_GB2312" w:hAnsi="仿宋_GB2312" w:eastAsia="仿宋_GB2312" w:cs="仿宋_GB2312"/>
          <w:kern w:val="0"/>
          <w:sz w:val="32"/>
          <w:szCs w:val="28"/>
          <w:lang w:val="zh-CN" w:bidi="zh-CN"/>
        </w:rPr>
        <w:t>续签医疗保障服务协议。</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val="zh-CN" w:bidi="zh-CN"/>
        </w:rPr>
      </w:pPr>
      <w:r>
        <w:rPr>
          <w:rFonts w:hint="eastAsia" w:ascii="黑体" w:hAnsi="黑体" w:eastAsia="黑体" w:cs="黑体"/>
          <w:kern w:val="0"/>
          <w:sz w:val="32"/>
          <w:szCs w:val="28"/>
          <w:lang w:bidi="zh-CN"/>
        </w:rPr>
        <w:t>第</w:t>
      </w:r>
      <w:r>
        <w:rPr>
          <w:rFonts w:hint="default" w:ascii="黑体" w:hAnsi="黑体" w:eastAsia="黑体" w:cs="黑体"/>
          <w:kern w:val="0"/>
          <w:sz w:val="32"/>
          <w:szCs w:val="28"/>
          <w:lang w:bidi="zh-CN"/>
        </w:rPr>
        <w:t>十三</w:t>
      </w:r>
      <w:r>
        <w:rPr>
          <w:rFonts w:hint="eastAsia" w:ascii="黑体" w:hAnsi="黑体" w:eastAsia="黑体" w:cs="黑体"/>
          <w:kern w:val="0"/>
          <w:sz w:val="32"/>
          <w:szCs w:val="28"/>
          <w:lang w:bidi="zh-CN"/>
        </w:rPr>
        <w:t>条【</w:t>
      </w:r>
      <w:r>
        <w:rPr>
          <w:rFonts w:hint="default" w:ascii="黑体" w:hAnsi="黑体" w:eastAsia="黑体" w:cs="黑体"/>
          <w:kern w:val="0"/>
          <w:sz w:val="32"/>
          <w:szCs w:val="28"/>
          <w:lang w:bidi="zh-CN"/>
        </w:rPr>
        <w:t>“较好”等次机构</w:t>
      </w:r>
      <w:r>
        <w:rPr>
          <w:rFonts w:hint="eastAsia" w:ascii="黑体" w:hAnsi="黑体" w:eastAsia="黑体" w:cs="黑体"/>
          <w:kern w:val="0"/>
          <w:sz w:val="32"/>
          <w:szCs w:val="28"/>
          <w:lang w:bidi="zh-CN"/>
        </w:rPr>
        <w:t>】</w:t>
      </w:r>
      <w:r>
        <w:rPr>
          <w:rFonts w:hint="eastAsia" w:ascii="仿宋_GB2312" w:hAnsi="仿宋_GB2312" w:eastAsia="仿宋_GB2312" w:cs="仿宋_GB2312"/>
          <w:kern w:val="0"/>
          <w:sz w:val="32"/>
          <w:szCs w:val="28"/>
          <w:lang w:val="zh-CN" w:bidi="zh-CN"/>
        </w:rPr>
        <w:t>对</w:t>
      </w:r>
      <w:r>
        <w:rPr>
          <w:rFonts w:hint="default" w:ascii="仿宋_GB2312" w:hAnsi="仿宋_GB2312" w:eastAsia="仿宋_GB2312" w:cs="仿宋_GB2312"/>
          <w:kern w:val="0"/>
          <w:sz w:val="32"/>
          <w:szCs w:val="28"/>
          <w:lang w:bidi="zh-CN"/>
        </w:rPr>
        <w:t>医保绩效考核考核结果为“较好”等次的</w:t>
      </w:r>
      <w:r>
        <w:rPr>
          <w:rFonts w:hint="default" w:ascii="仿宋_GB2312" w:hAnsi="仿宋_GB2312" w:eastAsia="仿宋_GB2312" w:cs="仿宋_GB2312"/>
          <w:kern w:val="0"/>
          <w:sz w:val="32"/>
          <w:szCs w:val="28"/>
          <w:lang w:val="zh-CN" w:bidi="zh-CN"/>
        </w:rPr>
        <w:t>定点医</w:t>
      </w:r>
      <w:r>
        <w:rPr>
          <w:rFonts w:hint="default" w:ascii="仿宋_GB2312" w:hAnsi="仿宋_GB2312" w:eastAsia="仿宋_GB2312" w:cs="仿宋_GB2312"/>
          <w:kern w:val="0"/>
          <w:sz w:val="32"/>
          <w:szCs w:val="28"/>
          <w:lang w:bidi="zh-CN"/>
        </w:rPr>
        <w:t>药</w:t>
      </w:r>
      <w:r>
        <w:rPr>
          <w:rFonts w:hint="default" w:ascii="仿宋_GB2312" w:hAnsi="仿宋_GB2312" w:eastAsia="仿宋_GB2312" w:cs="仿宋_GB2312"/>
          <w:kern w:val="0"/>
          <w:sz w:val="32"/>
          <w:szCs w:val="28"/>
          <w:lang w:val="zh-CN" w:bidi="zh-CN"/>
        </w:rPr>
        <w:t>机构按下列规定进行管理：</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val="zh-CN" w:bidi="zh-CN"/>
        </w:rPr>
      </w:pPr>
      <w:r>
        <w:rPr>
          <w:rFonts w:hint="default" w:ascii="仿宋_GB2312" w:hAnsi="仿宋_GB2312" w:eastAsia="仿宋_GB2312" w:cs="仿宋_GB2312"/>
          <w:kern w:val="0"/>
          <w:sz w:val="32"/>
          <w:szCs w:val="28"/>
          <w:lang w:val="zh-CN" w:bidi="zh-CN"/>
        </w:rPr>
        <w:t>（一）年</w:t>
      </w:r>
      <w:r>
        <w:rPr>
          <w:rFonts w:hint="eastAsia" w:ascii="仿宋_GB2312" w:hAnsi="仿宋_GB2312" w:eastAsia="仿宋_GB2312" w:cs="仿宋_GB2312"/>
          <w:kern w:val="0"/>
          <w:sz w:val="32"/>
          <w:szCs w:val="28"/>
          <w:lang w:val="zh-CN" w:bidi="zh-CN"/>
        </w:rPr>
        <w:t>度</w:t>
      </w:r>
      <w:r>
        <w:rPr>
          <w:rFonts w:hint="default" w:ascii="仿宋_GB2312" w:hAnsi="仿宋_GB2312" w:eastAsia="仿宋_GB2312" w:cs="仿宋_GB2312"/>
          <w:kern w:val="0"/>
          <w:sz w:val="32"/>
          <w:szCs w:val="28"/>
          <w:lang w:val="zh-CN" w:bidi="zh-CN"/>
        </w:rPr>
        <w:t>清算时全额</w:t>
      </w:r>
      <w:r>
        <w:rPr>
          <w:rFonts w:hint="default" w:ascii="仿宋_GB2312" w:hAnsi="仿宋_GB2312" w:eastAsia="仿宋_GB2312" w:cs="仿宋_GB2312"/>
          <w:kern w:val="0"/>
          <w:sz w:val="32"/>
          <w:szCs w:val="28"/>
          <w:lang w:bidi="zh-CN"/>
        </w:rPr>
        <w:t>退还</w:t>
      </w:r>
      <w:r>
        <w:rPr>
          <w:rFonts w:hint="default" w:ascii="仿宋_GB2312" w:hAnsi="仿宋_GB2312" w:eastAsia="仿宋_GB2312" w:cs="仿宋_GB2312"/>
          <w:kern w:val="0"/>
          <w:sz w:val="32"/>
          <w:szCs w:val="28"/>
          <w:lang w:val="zh-CN" w:bidi="zh-CN"/>
        </w:rPr>
        <w:t>质量</w:t>
      </w:r>
      <w:r>
        <w:rPr>
          <w:rFonts w:hint="default" w:ascii="仿宋_GB2312" w:hAnsi="仿宋_GB2312" w:eastAsia="仿宋_GB2312" w:cs="仿宋_GB2312"/>
          <w:kern w:val="0"/>
          <w:sz w:val="32"/>
          <w:szCs w:val="28"/>
          <w:lang w:bidi="zh-CN"/>
        </w:rPr>
        <w:t>保证</w:t>
      </w:r>
      <w:r>
        <w:rPr>
          <w:rFonts w:hint="default" w:ascii="仿宋_GB2312" w:hAnsi="仿宋_GB2312" w:eastAsia="仿宋_GB2312" w:cs="仿宋_GB2312"/>
          <w:kern w:val="0"/>
          <w:sz w:val="32"/>
          <w:szCs w:val="28"/>
          <w:lang w:val="zh-CN" w:bidi="zh-CN"/>
        </w:rPr>
        <w:t>金；</w:t>
      </w:r>
    </w:p>
    <w:p>
      <w:pPr>
        <w:keepNext w:val="0"/>
        <w:keepLines w:val="0"/>
        <w:pageBreakBefore w:val="0"/>
        <w:kinsoku/>
        <w:wordWrap/>
        <w:overflowPunct/>
        <w:topLinePunct/>
        <w:autoSpaceDE w:val="0"/>
        <w:autoSpaceDN w:val="0"/>
        <w:bidi w:val="0"/>
        <w:adjustRightInd w:val="0"/>
        <w:snapToGrid/>
        <w:spacing w:line="560" w:lineRule="exact"/>
        <w:ind w:firstLine="320" w:firstLineChars="1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bidi="zh-CN"/>
        </w:rPr>
        <w:t xml:space="preserve"> （二）有提供住院服务的</w:t>
      </w:r>
      <w:r>
        <w:rPr>
          <w:rFonts w:hint="eastAsia" w:ascii="仿宋_GB2312" w:hAnsi="仿宋_GB2312" w:eastAsia="仿宋_GB2312" w:cs="仿宋_GB2312"/>
          <w:kern w:val="0"/>
          <w:sz w:val="32"/>
          <w:szCs w:val="28"/>
          <w:lang w:bidi="zh-CN"/>
        </w:rPr>
        <w:t>定点</w:t>
      </w:r>
      <w:r>
        <w:rPr>
          <w:rFonts w:hint="default" w:ascii="仿宋_GB2312" w:hAnsi="仿宋_GB2312" w:eastAsia="仿宋_GB2312" w:cs="仿宋_GB2312"/>
          <w:kern w:val="0"/>
          <w:sz w:val="32"/>
          <w:szCs w:val="28"/>
          <w:lang w:bidi="zh-CN"/>
        </w:rPr>
        <w:t>医疗机构，DIP专项考核系数确定为1.01；</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val="zh-CN" w:bidi="zh-CN"/>
        </w:rPr>
        <w:t>（三）</w:t>
      </w:r>
      <w:r>
        <w:rPr>
          <w:rFonts w:hint="default" w:ascii="仿宋_GB2312" w:hAnsi="仿宋_GB2312" w:eastAsia="仿宋_GB2312" w:cs="仿宋_GB2312"/>
          <w:kern w:val="0"/>
          <w:sz w:val="32"/>
          <w:szCs w:val="28"/>
          <w:lang w:bidi="zh-CN"/>
        </w:rPr>
        <w:t>考核年度各类门诊支付结算标准提高1%；</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val="zh-CN" w:bidi="zh-CN"/>
        </w:rPr>
      </w:pPr>
      <w:r>
        <w:rPr>
          <w:rFonts w:hint="default" w:ascii="仿宋_GB2312" w:hAnsi="仿宋_GB2312" w:eastAsia="仿宋_GB2312" w:cs="仿宋_GB2312"/>
          <w:kern w:val="0"/>
          <w:sz w:val="32"/>
          <w:szCs w:val="28"/>
          <w:lang w:val="zh-CN" w:bidi="zh-CN"/>
        </w:rPr>
        <w:t>（</w:t>
      </w:r>
      <w:r>
        <w:rPr>
          <w:rFonts w:hint="default" w:ascii="仿宋_GB2312" w:hAnsi="仿宋_GB2312" w:eastAsia="仿宋_GB2312" w:cs="仿宋_GB2312"/>
          <w:kern w:val="0"/>
          <w:sz w:val="32"/>
          <w:szCs w:val="28"/>
          <w:lang w:bidi="zh-CN"/>
        </w:rPr>
        <w:t>四</w:t>
      </w:r>
      <w:r>
        <w:rPr>
          <w:rFonts w:hint="default" w:ascii="仿宋_GB2312" w:hAnsi="仿宋_GB2312" w:eastAsia="仿宋_GB2312" w:cs="仿宋_GB2312"/>
          <w:kern w:val="0"/>
          <w:sz w:val="32"/>
          <w:szCs w:val="28"/>
          <w:lang w:val="zh-CN" w:bidi="zh-CN"/>
        </w:rPr>
        <w:t>）</w:t>
      </w:r>
      <w:r>
        <w:rPr>
          <w:rFonts w:hint="default" w:ascii="仿宋_GB2312" w:hAnsi="仿宋_GB2312" w:eastAsia="仿宋_GB2312" w:cs="仿宋_GB2312"/>
          <w:kern w:val="0"/>
          <w:sz w:val="32"/>
          <w:szCs w:val="28"/>
          <w:lang w:bidi="zh-CN"/>
        </w:rPr>
        <w:t>同等条件下，优先纳入各项医疗保障试点范围</w:t>
      </w:r>
      <w:r>
        <w:rPr>
          <w:rFonts w:hint="default" w:ascii="仿宋_GB2312" w:hAnsi="仿宋_GB2312" w:eastAsia="仿宋_GB2312" w:cs="仿宋_GB2312"/>
          <w:kern w:val="0"/>
          <w:sz w:val="32"/>
          <w:szCs w:val="28"/>
          <w:lang w:val="zh-CN" w:bidi="zh-CN"/>
        </w:rPr>
        <w:t>。</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bidi="zh-CN"/>
        </w:rPr>
        <w:t>（五）无其他违约情形的，可直接</w:t>
      </w:r>
      <w:r>
        <w:rPr>
          <w:rFonts w:hint="eastAsia" w:ascii="仿宋_GB2312" w:hAnsi="仿宋_GB2312" w:eastAsia="仿宋_GB2312" w:cs="仿宋_GB2312"/>
          <w:kern w:val="0"/>
          <w:sz w:val="32"/>
          <w:szCs w:val="28"/>
          <w:lang w:val="zh-CN" w:bidi="zh-CN"/>
        </w:rPr>
        <w:t>续签医疗保障服务协议。</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val="zh-CN" w:bidi="zh-CN"/>
        </w:rPr>
      </w:pPr>
      <w:r>
        <w:rPr>
          <w:rFonts w:hint="eastAsia" w:ascii="黑体" w:hAnsi="黑体" w:eastAsia="黑体" w:cs="黑体"/>
          <w:kern w:val="0"/>
          <w:sz w:val="32"/>
          <w:szCs w:val="28"/>
          <w:lang w:bidi="zh-CN"/>
        </w:rPr>
        <w:t>第</w:t>
      </w:r>
      <w:r>
        <w:rPr>
          <w:rFonts w:hint="default" w:ascii="黑体" w:hAnsi="黑体" w:eastAsia="黑体" w:cs="黑体"/>
          <w:kern w:val="0"/>
          <w:sz w:val="32"/>
          <w:szCs w:val="28"/>
          <w:lang w:bidi="zh-CN"/>
        </w:rPr>
        <w:t>十四</w:t>
      </w:r>
      <w:r>
        <w:rPr>
          <w:rFonts w:hint="eastAsia" w:ascii="黑体" w:hAnsi="黑体" w:eastAsia="黑体" w:cs="黑体"/>
          <w:kern w:val="0"/>
          <w:sz w:val="32"/>
          <w:szCs w:val="28"/>
          <w:lang w:bidi="zh-CN"/>
        </w:rPr>
        <w:t>条【</w:t>
      </w:r>
      <w:r>
        <w:rPr>
          <w:rFonts w:hint="default" w:ascii="黑体" w:hAnsi="黑体" w:eastAsia="黑体" w:cs="黑体"/>
          <w:kern w:val="0"/>
          <w:sz w:val="32"/>
          <w:szCs w:val="28"/>
          <w:lang w:bidi="zh-CN"/>
        </w:rPr>
        <w:t>“合格”等次机构</w:t>
      </w:r>
      <w:r>
        <w:rPr>
          <w:rFonts w:hint="eastAsia" w:ascii="黑体" w:hAnsi="黑体" w:eastAsia="黑体" w:cs="黑体"/>
          <w:kern w:val="0"/>
          <w:sz w:val="32"/>
          <w:szCs w:val="28"/>
          <w:lang w:bidi="zh-CN"/>
        </w:rPr>
        <w:t>】</w:t>
      </w:r>
      <w:r>
        <w:rPr>
          <w:rFonts w:hint="eastAsia" w:ascii="仿宋_GB2312" w:hAnsi="仿宋_GB2312" w:eastAsia="仿宋_GB2312" w:cs="仿宋_GB2312"/>
          <w:kern w:val="0"/>
          <w:sz w:val="32"/>
          <w:szCs w:val="28"/>
          <w:lang w:val="zh-CN" w:bidi="zh-CN"/>
        </w:rPr>
        <w:t>对</w:t>
      </w:r>
      <w:r>
        <w:rPr>
          <w:rFonts w:hint="default" w:ascii="仿宋_GB2312" w:hAnsi="仿宋_GB2312" w:eastAsia="仿宋_GB2312" w:cs="仿宋_GB2312"/>
          <w:kern w:val="0"/>
          <w:sz w:val="32"/>
          <w:szCs w:val="28"/>
          <w:lang w:bidi="zh-CN"/>
        </w:rPr>
        <w:t>医保绩效考核考核结果为“合格”等次的</w:t>
      </w:r>
      <w:r>
        <w:rPr>
          <w:rFonts w:hint="default" w:ascii="仿宋_GB2312" w:hAnsi="仿宋_GB2312" w:eastAsia="仿宋_GB2312" w:cs="仿宋_GB2312"/>
          <w:kern w:val="0"/>
          <w:sz w:val="32"/>
          <w:szCs w:val="28"/>
          <w:lang w:val="zh-CN" w:bidi="zh-CN"/>
        </w:rPr>
        <w:t>定点医</w:t>
      </w:r>
      <w:r>
        <w:rPr>
          <w:rFonts w:hint="default" w:ascii="仿宋_GB2312" w:hAnsi="仿宋_GB2312" w:eastAsia="仿宋_GB2312" w:cs="仿宋_GB2312"/>
          <w:kern w:val="0"/>
          <w:sz w:val="32"/>
          <w:szCs w:val="28"/>
          <w:lang w:bidi="zh-CN"/>
        </w:rPr>
        <w:t>药</w:t>
      </w:r>
      <w:r>
        <w:rPr>
          <w:rFonts w:hint="default" w:ascii="仿宋_GB2312" w:hAnsi="仿宋_GB2312" w:eastAsia="仿宋_GB2312" w:cs="仿宋_GB2312"/>
          <w:kern w:val="0"/>
          <w:sz w:val="32"/>
          <w:szCs w:val="28"/>
          <w:lang w:val="zh-CN" w:bidi="zh-CN"/>
        </w:rPr>
        <w:t>机构按下列规定进行管理：</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val="zh-CN" w:bidi="zh-CN"/>
        </w:rPr>
      </w:pPr>
      <w:r>
        <w:rPr>
          <w:rFonts w:hint="default" w:ascii="仿宋_GB2312" w:hAnsi="仿宋_GB2312" w:eastAsia="仿宋_GB2312" w:cs="仿宋_GB2312"/>
          <w:kern w:val="0"/>
          <w:sz w:val="32"/>
          <w:szCs w:val="28"/>
          <w:lang w:val="zh-CN" w:bidi="zh-CN"/>
        </w:rPr>
        <w:t>（一）年</w:t>
      </w:r>
      <w:r>
        <w:rPr>
          <w:rFonts w:hint="eastAsia" w:ascii="仿宋_GB2312" w:hAnsi="仿宋_GB2312" w:eastAsia="仿宋_GB2312" w:cs="仿宋_GB2312"/>
          <w:kern w:val="0"/>
          <w:sz w:val="32"/>
          <w:szCs w:val="28"/>
          <w:lang w:val="zh-CN" w:bidi="zh-CN"/>
        </w:rPr>
        <w:t>度</w:t>
      </w:r>
      <w:r>
        <w:rPr>
          <w:rFonts w:hint="default" w:ascii="仿宋_GB2312" w:hAnsi="仿宋_GB2312" w:eastAsia="仿宋_GB2312" w:cs="仿宋_GB2312"/>
          <w:kern w:val="0"/>
          <w:sz w:val="32"/>
          <w:szCs w:val="28"/>
          <w:lang w:val="zh-CN" w:bidi="zh-CN"/>
        </w:rPr>
        <w:t>清算时全额</w:t>
      </w:r>
      <w:r>
        <w:rPr>
          <w:rFonts w:hint="default" w:ascii="仿宋_GB2312" w:hAnsi="仿宋_GB2312" w:eastAsia="仿宋_GB2312" w:cs="仿宋_GB2312"/>
          <w:kern w:val="0"/>
          <w:sz w:val="32"/>
          <w:szCs w:val="28"/>
          <w:lang w:bidi="zh-CN"/>
        </w:rPr>
        <w:t>退还</w:t>
      </w:r>
      <w:r>
        <w:rPr>
          <w:rFonts w:hint="default" w:ascii="仿宋_GB2312" w:hAnsi="仿宋_GB2312" w:eastAsia="仿宋_GB2312" w:cs="仿宋_GB2312"/>
          <w:kern w:val="0"/>
          <w:sz w:val="32"/>
          <w:szCs w:val="28"/>
          <w:lang w:val="zh-CN" w:bidi="zh-CN"/>
        </w:rPr>
        <w:t>质量</w:t>
      </w:r>
      <w:r>
        <w:rPr>
          <w:rFonts w:hint="default" w:ascii="仿宋_GB2312" w:hAnsi="仿宋_GB2312" w:eastAsia="仿宋_GB2312" w:cs="仿宋_GB2312"/>
          <w:kern w:val="0"/>
          <w:sz w:val="32"/>
          <w:szCs w:val="28"/>
          <w:lang w:bidi="zh-CN"/>
        </w:rPr>
        <w:t>保证</w:t>
      </w:r>
      <w:r>
        <w:rPr>
          <w:rFonts w:hint="default" w:ascii="仿宋_GB2312" w:hAnsi="仿宋_GB2312" w:eastAsia="仿宋_GB2312" w:cs="仿宋_GB2312"/>
          <w:kern w:val="0"/>
          <w:sz w:val="32"/>
          <w:szCs w:val="28"/>
          <w:lang w:val="zh-CN" w:bidi="zh-CN"/>
        </w:rPr>
        <w:t>金；</w:t>
      </w:r>
    </w:p>
    <w:p>
      <w:pPr>
        <w:keepNext w:val="0"/>
        <w:keepLines w:val="0"/>
        <w:pageBreakBefore w:val="0"/>
        <w:kinsoku/>
        <w:wordWrap/>
        <w:overflowPunct/>
        <w:topLinePunct/>
        <w:autoSpaceDE w:val="0"/>
        <w:autoSpaceDN w:val="0"/>
        <w:bidi w:val="0"/>
        <w:adjustRightInd w:val="0"/>
        <w:snapToGrid/>
        <w:spacing w:line="560" w:lineRule="exact"/>
        <w:ind w:firstLine="320" w:firstLineChars="100"/>
        <w:jc w:val="left"/>
        <w:textAlignment w:val="auto"/>
        <w:rPr>
          <w:rFonts w:hint="default" w:ascii="仿宋_GB2312" w:hAnsi="仿宋_GB2312" w:eastAsia="仿宋_GB2312" w:cs="仿宋_GB2312"/>
          <w:kern w:val="0"/>
          <w:sz w:val="32"/>
          <w:szCs w:val="28"/>
          <w:lang w:val="zh-CN" w:bidi="zh-CN"/>
        </w:rPr>
      </w:pPr>
      <w:r>
        <w:rPr>
          <w:rFonts w:hint="default" w:ascii="仿宋_GB2312" w:hAnsi="仿宋_GB2312" w:eastAsia="仿宋_GB2312" w:cs="仿宋_GB2312"/>
          <w:kern w:val="0"/>
          <w:sz w:val="32"/>
          <w:szCs w:val="28"/>
          <w:lang w:bidi="zh-CN"/>
        </w:rPr>
        <w:t xml:space="preserve"> （二）有提供住院服务的</w:t>
      </w:r>
      <w:r>
        <w:rPr>
          <w:rFonts w:hint="eastAsia" w:ascii="仿宋_GB2312" w:hAnsi="仿宋_GB2312" w:eastAsia="仿宋_GB2312" w:cs="仿宋_GB2312"/>
          <w:kern w:val="0"/>
          <w:sz w:val="32"/>
          <w:szCs w:val="28"/>
          <w:lang w:bidi="zh-CN"/>
        </w:rPr>
        <w:t>定点</w:t>
      </w:r>
      <w:r>
        <w:rPr>
          <w:rFonts w:hint="default" w:ascii="仿宋_GB2312" w:hAnsi="仿宋_GB2312" w:eastAsia="仿宋_GB2312" w:cs="仿宋_GB2312"/>
          <w:kern w:val="0"/>
          <w:sz w:val="32"/>
          <w:szCs w:val="28"/>
          <w:lang w:bidi="zh-CN"/>
        </w:rPr>
        <w:t>医疗机构，DIP专项考核系数确定为1.00；</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28"/>
          <w:lang w:val="zh-CN" w:bidi="zh-CN"/>
        </w:rPr>
      </w:pPr>
      <w:r>
        <w:rPr>
          <w:rFonts w:hint="default" w:ascii="仿宋_GB2312" w:hAnsi="仿宋_GB2312" w:eastAsia="仿宋_GB2312" w:cs="仿宋_GB2312"/>
          <w:kern w:val="0"/>
          <w:sz w:val="32"/>
          <w:szCs w:val="28"/>
          <w:lang w:bidi="zh-CN"/>
        </w:rPr>
        <w:t>（三）无其他违约情形的，可直接</w:t>
      </w:r>
      <w:r>
        <w:rPr>
          <w:rFonts w:hint="eastAsia" w:ascii="仿宋_GB2312" w:hAnsi="仿宋_GB2312" w:eastAsia="仿宋_GB2312" w:cs="仿宋_GB2312"/>
          <w:kern w:val="0"/>
          <w:sz w:val="32"/>
          <w:szCs w:val="28"/>
          <w:lang w:val="zh-CN" w:bidi="zh-CN"/>
        </w:rPr>
        <w:t>续签医疗保障服务协议。</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val="zh-CN" w:bidi="zh-CN"/>
        </w:rPr>
      </w:pPr>
      <w:r>
        <w:rPr>
          <w:rFonts w:hint="eastAsia" w:ascii="黑体" w:hAnsi="黑体" w:eastAsia="黑体" w:cs="黑体"/>
          <w:kern w:val="0"/>
          <w:sz w:val="32"/>
          <w:szCs w:val="28"/>
          <w:lang w:bidi="zh-CN"/>
        </w:rPr>
        <w:t>第</w:t>
      </w:r>
      <w:r>
        <w:rPr>
          <w:rFonts w:hint="default" w:ascii="黑体" w:hAnsi="黑体" w:eastAsia="黑体" w:cs="黑体"/>
          <w:kern w:val="0"/>
          <w:sz w:val="32"/>
          <w:szCs w:val="28"/>
          <w:lang w:bidi="zh-CN"/>
        </w:rPr>
        <w:t>十五</w:t>
      </w:r>
      <w:r>
        <w:rPr>
          <w:rFonts w:hint="eastAsia" w:ascii="黑体" w:hAnsi="黑体" w:eastAsia="黑体" w:cs="黑体"/>
          <w:kern w:val="0"/>
          <w:sz w:val="32"/>
          <w:szCs w:val="28"/>
          <w:lang w:bidi="zh-CN"/>
        </w:rPr>
        <w:t>条【</w:t>
      </w:r>
      <w:r>
        <w:rPr>
          <w:rFonts w:hint="default" w:ascii="黑体" w:hAnsi="黑体" w:eastAsia="黑体" w:cs="黑体"/>
          <w:kern w:val="0"/>
          <w:sz w:val="32"/>
          <w:szCs w:val="28"/>
          <w:lang w:bidi="zh-CN"/>
        </w:rPr>
        <w:t>“基本合格”等次机构</w:t>
      </w:r>
      <w:r>
        <w:rPr>
          <w:rFonts w:hint="eastAsia" w:ascii="黑体" w:hAnsi="黑体" w:eastAsia="黑体" w:cs="黑体"/>
          <w:kern w:val="0"/>
          <w:sz w:val="32"/>
          <w:szCs w:val="28"/>
          <w:lang w:bidi="zh-CN"/>
        </w:rPr>
        <w:t>】</w:t>
      </w:r>
      <w:r>
        <w:rPr>
          <w:rFonts w:hint="eastAsia" w:ascii="仿宋_GB2312" w:hAnsi="仿宋_GB2312" w:eastAsia="仿宋_GB2312" w:cs="仿宋_GB2312"/>
          <w:kern w:val="0"/>
          <w:sz w:val="32"/>
          <w:szCs w:val="28"/>
          <w:lang w:val="zh-CN" w:bidi="zh-CN"/>
        </w:rPr>
        <w:t>对</w:t>
      </w:r>
      <w:r>
        <w:rPr>
          <w:rFonts w:hint="default" w:ascii="仿宋_GB2312" w:hAnsi="仿宋_GB2312" w:eastAsia="仿宋_GB2312" w:cs="仿宋_GB2312"/>
          <w:kern w:val="0"/>
          <w:sz w:val="32"/>
          <w:szCs w:val="28"/>
          <w:lang w:bidi="zh-CN"/>
        </w:rPr>
        <w:t>医保绩效考核考核结果为“基本合格”等次的</w:t>
      </w:r>
      <w:r>
        <w:rPr>
          <w:rFonts w:hint="default" w:ascii="仿宋_GB2312" w:hAnsi="仿宋_GB2312" w:eastAsia="仿宋_GB2312" w:cs="仿宋_GB2312"/>
          <w:kern w:val="0"/>
          <w:sz w:val="32"/>
          <w:szCs w:val="28"/>
          <w:lang w:val="zh-CN" w:bidi="zh-CN"/>
        </w:rPr>
        <w:t>定点医</w:t>
      </w:r>
      <w:r>
        <w:rPr>
          <w:rFonts w:hint="default" w:ascii="仿宋_GB2312" w:hAnsi="仿宋_GB2312" w:eastAsia="仿宋_GB2312" w:cs="仿宋_GB2312"/>
          <w:kern w:val="0"/>
          <w:sz w:val="32"/>
          <w:szCs w:val="28"/>
          <w:lang w:bidi="zh-CN"/>
        </w:rPr>
        <w:t>药</w:t>
      </w:r>
      <w:r>
        <w:rPr>
          <w:rFonts w:hint="default" w:ascii="仿宋_GB2312" w:hAnsi="仿宋_GB2312" w:eastAsia="仿宋_GB2312" w:cs="仿宋_GB2312"/>
          <w:kern w:val="0"/>
          <w:sz w:val="32"/>
          <w:szCs w:val="28"/>
          <w:lang w:val="zh-CN" w:bidi="zh-CN"/>
        </w:rPr>
        <w:t>机构按下列规定进行管理：</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val="zh-CN" w:bidi="zh-CN"/>
        </w:rPr>
      </w:pPr>
      <w:r>
        <w:rPr>
          <w:rFonts w:hint="default" w:ascii="仿宋_GB2312" w:hAnsi="仿宋_GB2312" w:eastAsia="仿宋_GB2312" w:cs="仿宋_GB2312"/>
          <w:kern w:val="0"/>
          <w:sz w:val="32"/>
          <w:szCs w:val="28"/>
          <w:lang w:val="zh-CN" w:bidi="zh-CN"/>
        </w:rPr>
        <w:t>（一）</w:t>
      </w:r>
      <w:r>
        <w:rPr>
          <w:rFonts w:hint="default" w:ascii="仿宋_GB2312" w:hAnsi="仿宋_GB2312" w:eastAsia="仿宋_GB2312" w:cs="仿宋_GB2312"/>
          <w:kern w:val="0"/>
          <w:sz w:val="32"/>
          <w:szCs w:val="28"/>
          <w:lang w:bidi="zh-CN"/>
        </w:rPr>
        <w:t>年度</w:t>
      </w:r>
      <w:r>
        <w:rPr>
          <w:rFonts w:hint="default" w:ascii="仿宋_GB2312" w:hAnsi="仿宋_GB2312" w:eastAsia="仿宋_GB2312" w:cs="仿宋_GB2312"/>
          <w:kern w:val="0"/>
          <w:sz w:val="32"/>
          <w:szCs w:val="28"/>
          <w:lang w:val="zh-CN" w:bidi="zh-CN"/>
        </w:rPr>
        <w:t>清算时</w:t>
      </w:r>
      <w:r>
        <w:rPr>
          <w:rFonts w:hint="default" w:ascii="仿宋_GB2312" w:hAnsi="仿宋_GB2312" w:eastAsia="仿宋_GB2312" w:cs="仿宋_GB2312"/>
          <w:kern w:val="0"/>
          <w:sz w:val="32"/>
          <w:szCs w:val="28"/>
          <w:lang w:bidi="zh-CN"/>
        </w:rPr>
        <w:t>退还</w:t>
      </w:r>
      <w:r>
        <w:rPr>
          <w:rFonts w:hint="default" w:ascii="仿宋_GB2312" w:hAnsi="仿宋_GB2312" w:eastAsia="仿宋_GB2312" w:cs="仿宋_GB2312"/>
          <w:kern w:val="0"/>
          <w:sz w:val="32"/>
          <w:szCs w:val="28"/>
          <w:lang w:val="zh-CN" w:bidi="zh-CN"/>
        </w:rPr>
        <w:t>质量</w:t>
      </w:r>
      <w:r>
        <w:rPr>
          <w:rFonts w:hint="default" w:ascii="仿宋_GB2312" w:hAnsi="仿宋_GB2312" w:eastAsia="仿宋_GB2312" w:cs="仿宋_GB2312"/>
          <w:kern w:val="0"/>
          <w:sz w:val="32"/>
          <w:szCs w:val="28"/>
          <w:lang w:bidi="zh-CN"/>
        </w:rPr>
        <w:t>保证</w:t>
      </w:r>
      <w:r>
        <w:rPr>
          <w:rFonts w:hint="default" w:ascii="仿宋_GB2312" w:hAnsi="仿宋_GB2312" w:eastAsia="仿宋_GB2312" w:cs="仿宋_GB2312"/>
          <w:kern w:val="0"/>
          <w:sz w:val="32"/>
          <w:szCs w:val="28"/>
          <w:lang w:val="zh-CN" w:bidi="zh-CN"/>
        </w:rPr>
        <w:t>金</w:t>
      </w:r>
      <w:r>
        <w:rPr>
          <w:rFonts w:hint="default" w:ascii="仿宋_GB2312" w:hAnsi="仿宋_GB2312" w:eastAsia="仿宋_GB2312" w:cs="仿宋_GB2312"/>
          <w:kern w:val="0"/>
          <w:sz w:val="32"/>
          <w:szCs w:val="28"/>
          <w:lang w:bidi="zh-CN"/>
        </w:rPr>
        <w:t>的80%</w:t>
      </w:r>
      <w:r>
        <w:rPr>
          <w:rFonts w:hint="default" w:ascii="仿宋_GB2312" w:hAnsi="仿宋_GB2312" w:eastAsia="仿宋_GB2312" w:cs="仿宋_GB2312"/>
          <w:kern w:val="0"/>
          <w:sz w:val="32"/>
          <w:szCs w:val="28"/>
          <w:lang w:val="zh-CN" w:bidi="zh-CN"/>
        </w:rPr>
        <w:t>；</w:t>
      </w:r>
    </w:p>
    <w:p>
      <w:pPr>
        <w:keepNext w:val="0"/>
        <w:keepLines w:val="0"/>
        <w:pageBreakBefore w:val="0"/>
        <w:kinsoku/>
        <w:wordWrap/>
        <w:overflowPunct/>
        <w:topLinePunct/>
        <w:autoSpaceDE w:val="0"/>
        <w:autoSpaceDN w:val="0"/>
        <w:bidi w:val="0"/>
        <w:adjustRightInd w:val="0"/>
        <w:snapToGrid/>
        <w:spacing w:line="560" w:lineRule="exact"/>
        <w:ind w:firstLine="320" w:firstLineChars="1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bidi="zh-CN"/>
        </w:rPr>
        <w:t xml:space="preserve"> （二）有提供住院服务的</w:t>
      </w:r>
      <w:r>
        <w:rPr>
          <w:rFonts w:hint="eastAsia" w:ascii="仿宋_GB2312" w:hAnsi="仿宋_GB2312" w:eastAsia="仿宋_GB2312" w:cs="仿宋_GB2312"/>
          <w:kern w:val="0"/>
          <w:sz w:val="32"/>
          <w:szCs w:val="28"/>
          <w:lang w:bidi="zh-CN"/>
        </w:rPr>
        <w:t>定点</w:t>
      </w:r>
      <w:r>
        <w:rPr>
          <w:rFonts w:hint="default" w:ascii="仿宋_GB2312" w:hAnsi="仿宋_GB2312" w:eastAsia="仿宋_GB2312" w:cs="仿宋_GB2312"/>
          <w:kern w:val="0"/>
          <w:sz w:val="32"/>
          <w:szCs w:val="28"/>
          <w:lang w:bidi="zh-CN"/>
        </w:rPr>
        <w:t>医疗机构，DIP专项考核系数确定为0.99；</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val="zh-CN" w:bidi="zh-CN"/>
        </w:rPr>
        <w:t>（三）</w:t>
      </w:r>
      <w:r>
        <w:rPr>
          <w:rFonts w:hint="default" w:ascii="仿宋_GB2312" w:hAnsi="仿宋_GB2312" w:eastAsia="仿宋_GB2312" w:cs="仿宋_GB2312"/>
          <w:kern w:val="0"/>
          <w:sz w:val="32"/>
          <w:szCs w:val="28"/>
          <w:lang w:bidi="zh-CN"/>
        </w:rPr>
        <w:t>各类医保支付方式产生的结余留用及超支</w:t>
      </w:r>
      <w:r>
        <w:rPr>
          <w:rFonts w:hint="eastAsia" w:ascii="仿宋_GB2312" w:hAnsi="仿宋_GB2312" w:eastAsia="仿宋_GB2312" w:cs="仿宋_GB2312"/>
          <w:kern w:val="0"/>
          <w:sz w:val="32"/>
          <w:szCs w:val="28"/>
          <w:lang w:bidi="zh-CN"/>
        </w:rPr>
        <w:t>分担</w:t>
      </w:r>
      <w:r>
        <w:rPr>
          <w:rFonts w:hint="default" w:ascii="仿宋_GB2312" w:hAnsi="仿宋_GB2312" w:eastAsia="仿宋_GB2312" w:cs="仿宋_GB2312"/>
          <w:kern w:val="0"/>
          <w:sz w:val="32"/>
          <w:szCs w:val="28"/>
          <w:lang w:bidi="zh-CN"/>
        </w:rPr>
        <w:t>金额按照正常核算值的50%支付；</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val="zh-CN" w:bidi="zh-CN"/>
        </w:rPr>
        <w:t>（</w:t>
      </w:r>
      <w:r>
        <w:rPr>
          <w:rFonts w:hint="default" w:ascii="仿宋_GB2312" w:hAnsi="仿宋_GB2312" w:eastAsia="仿宋_GB2312" w:cs="仿宋_GB2312"/>
          <w:kern w:val="0"/>
          <w:sz w:val="32"/>
          <w:szCs w:val="28"/>
          <w:lang w:bidi="zh-CN"/>
        </w:rPr>
        <w:t>四</w:t>
      </w:r>
      <w:r>
        <w:rPr>
          <w:rFonts w:hint="default" w:ascii="仿宋_GB2312" w:hAnsi="仿宋_GB2312" w:eastAsia="仿宋_GB2312" w:cs="仿宋_GB2312"/>
          <w:kern w:val="0"/>
          <w:sz w:val="32"/>
          <w:szCs w:val="28"/>
          <w:lang w:val="zh-CN" w:bidi="zh-CN"/>
        </w:rPr>
        <w:t>）</w:t>
      </w:r>
      <w:r>
        <w:rPr>
          <w:rFonts w:hint="default" w:ascii="仿宋_GB2312" w:hAnsi="仿宋_GB2312" w:eastAsia="仿宋_GB2312" w:cs="仿宋_GB2312"/>
          <w:i w:val="0"/>
          <w:iCs w:val="0"/>
          <w:caps w:val="0"/>
          <w:color w:val="auto"/>
          <w:spacing w:val="0"/>
          <w:kern w:val="0"/>
          <w:sz w:val="32"/>
          <w:szCs w:val="28"/>
          <w:highlight w:val="none"/>
          <w:shd w:val="clear" w:fill="auto"/>
          <w:lang w:bidi="zh-CN"/>
        </w:rPr>
        <w:t>具有医保统筹基金</w:t>
      </w:r>
      <w:r>
        <w:rPr>
          <w:rFonts w:hint="default" w:ascii="仿宋_GB2312" w:hAnsi="仿宋_GB2312" w:eastAsia="仿宋_GB2312" w:cs="仿宋_GB2312"/>
          <w:i w:val="0"/>
          <w:iCs w:val="0"/>
          <w:caps w:val="0"/>
          <w:spacing w:val="0"/>
          <w:kern w:val="0"/>
          <w:sz w:val="32"/>
          <w:szCs w:val="28"/>
          <w:shd w:val="clear"/>
          <w:lang w:bidi="zh-CN"/>
        </w:rPr>
        <w:t>记账资质</w:t>
      </w:r>
      <w:r>
        <w:rPr>
          <w:rFonts w:hint="default" w:ascii="仿宋_GB2312" w:hAnsi="仿宋_GB2312" w:eastAsia="仿宋_GB2312" w:cs="仿宋_GB2312"/>
          <w:i w:val="0"/>
          <w:iCs w:val="0"/>
          <w:caps w:val="0"/>
          <w:color w:val="auto"/>
          <w:spacing w:val="0"/>
          <w:kern w:val="0"/>
          <w:sz w:val="32"/>
          <w:szCs w:val="28"/>
          <w:highlight w:val="none"/>
          <w:shd w:val="clear" w:fill="auto"/>
          <w:lang w:bidi="zh-CN"/>
        </w:rPr>
        <w:t>（包括门诊大病、</w:t>
      </w:r>
      <w:r>
        <w:rPr>
          <w:rFonts w:hint="default" w:ascii="仿宋_GB2312" w:hAnsi="仿宋_GB2312" w:eastAsia="仿宋_GB2312" w:cs="仿宋_GB2312"/>
          <w:i w:val="0"/>
          <w:iCs w:val="0"/>
          <w:caps w:val="0"/>
          <w:spacing w:val="0"/>
          <w:kern w:val="0"/>
          <w:sz w:val="32"/>
          <w:szCs w:val="28"/>
          <w:shd w:val="clear"/>
          <w:lang w:bidi="zh-CN"/>
        </w:rPr>
        <w:t>“双通道”、普通门诊统筹</w:t>
      </w:r>
      <w:r>
        <w:rPr>
          <w:rFonts w:hint="default" w:ascii="仿宋_GB2312" w:hAnsi="仿宋_GB2312" w:eastAsia="仿宋_GB2312" w:cs="仿宋_GB2312"/>
          <w:i w:val="0"/>
          <w:iCs w:val="0"/>
          <w:caps w:val="0"/>
          <w:color w:val="auto"/>
          <w:spacing w:val="0"/>
          <w:kern w:val="0"/>
          <w:sz w:val="32"/>
          <w:szCs w:val="28"/>
          <w:highlight w:val="none"/>
          <w:shd w:val="clear" w:fill="auto"/>
          <w:lang w:bidi="zh-CN"/>
        </w:rPr>
        <w:t>等）的定点</w:t>
      </w:r>
      <w:r>
        <w:rPr>
          <w:rFonts w:hint="eastAsia" w:ascii="仿宋_GB2312" w:hAnsi="仿宋_GB2312" w:eastAsia="仿宋_GB2312" w:cs="仿宋_GB2312"/>
          <w:i w:val="0"/>
          <w:iCs w:val="0"/>
          <w:caps w:val="0"/>
          <w:color w:val="auto"/>
          <w:spacing w:val="0"/>
          <w:kern w:val="0"/>
          <w:sz w:val="32"/>
          <w:szCs w:val="28"/>
          <w:highlight w:val="none"/>
          <w:shd w:val="clear" w:fill="auto"/>
          <w:lang w:bidi="zh-CN"/>
        </w:rPr>
        <w:t>零售</w:t>
      </w:r>
      <w:r>
        <w:rPr>
          <w:rFonts w:hint="default" w:ascii="仿宋_GB2312" w:hAnsi="仿宋_GB2312" w:eastAsia="仿宋_GB2312" w:cs="仿宋_GB2312"/>
          <w:i w:val="0"/>
          <w:iCs w:val="0"/>
          <w:caps w:val="0"/>
          <w:color w:val="auto"/>
          <w:spacing w:val="0"/>
          <w:kern w:val="0"/>
          <w:sz w:val="32"/>
          <w:szCs w:val="28"/>
          <w:highlight w:val="none"/>
          <w:shd w:val="clear" w:fill="auto"/>
          <w:lang w:bidi="zh-CN"/>
        </w:rPr>
        <w:t>药店</w:t>
      </w:r>
      <w:r>
        <w:rPr>
          <w:rFonts w:hint="default" w:ascii="仿宋_GB2312" w:hAnsi="仿宋_GB2312" w:eastAsia="仿宋_GB2312" w:cs="仿宋_GB2312"/>
          <w:i w:val="0"/>
          <w:iCs w:val="0"/>
          <w:caps w:val="0"/>
          <w:spacing w:val="0"/>
          <w:kern w:val="0"/>
          <w:sz w:val="32"/>
          <w:szCs w:val="28"/>
          <w:shd w:val="clear"/>
          <w:lang w:bidi="zh-CN"/>
        </w:rPr>
        <w:t>，取消该类服务资质</w:t>
      </w:r>
      <w:r>
        <w:rPr>
          <w:rFonts w:hint="default" w:ascii="仿宋_GB2312" w:hAnsi="仿宋_GB2312" w:eastAsia="仿宋_GB2312" w:cs="仿宋_GB2312"/>
          <w:kern w:val="0"/>
          <w:sz w:val="32"/>
          <w:szCs w:val="28"/>
          <w:lang w:bidi="zh-CN"/>
        </w:rPr>
        <w:t>；</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bidi="zh-CN"/>
        </w:rPr>
        <w:t>（五）重点监控其医保服务行为，适当增加检查稽核频次；</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bidi="zh-CN"/>
        </w:rPr>
        <w:t>（六）连续两年考核结果为该等次的，可解除</w:t>
      </w:r>
      <w:r>
        <w:rPr>
          <w:rFonts w:hint="eastAsia" w:ascii="仿宋_GB2312" w:hAnsi="仿宋_GB2312" w:eastAsia="仿宋_GB2312" w:cs="仿宋_GB2312"/>
          <w:kern w:val="0"/>
          <w:sz w:val="32"/>
          <w:szCs w:val="28"/>
          <w:lang w:val="zh-CN" w:bidi="zh-CN"/>
        </w:rPr>
        <w:t>医疗保障服务协议。</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val="zh-CN" w:bidi="zh-CN"/>
        </w:rPr>
      </w:pPr>
      <w:r>
        <w:rPr>
          <w:rFonts w:hint="eastAsia" w:ascii="黑体" w:hAnsi="黑体" w:eastAsia="黑体" w:cs="黑体"/>
          <w:kern w:val="0"/>
          <w:sz w:val="32"/>
          <w:szCs w:val="28"/>
          <w:lang w:bidi="zh-CN"/>
        </w:rPr>
        <w:t>第</w:t>
      </w:r>
      <w:r>
        <w:rPr>
          <w:rFonts w:hint="default" w:ascii="黑体" w:hAnsi="黑体" w:eastAsia="黑体" w:cs="黑体"/>
          <w:kern w:val="0"/>
          <w:sz w:val="32"/>
          <w:szCs w:val="28"/>
          <w:lang w:bidi="zh-CN"/>
        </w:rPr>
        <w:t>十六</w:t>
      </w:r>
      <w:r>
        <w:rPr>
          <w:rFonts w:hint="eastAsia" w:ascii="黑体" w:hAnsi="黑体" w:eastAsia="黑体" w:cs="黑体"/>
          <w:kern w:val="0"/>
          <w:sz w:val="32"/>
          <w:szCs w:val="28"/>
          <w:lang w:bidi="zh-CN"/>
        </w:rPr>
        <w:t>条【</w:t>
      </w:r>
      <w:r>
        <w:rPr>
          <w:rFonts w:hint="default" w:ascii="黑体" w:hAnsi="黑体" w:eastAsia="黑体" w:cs="黑体"/>
          <w:kern w:val="0"/>
          <w:sz w:val="32"/>
          <w:szCs w:val="28"/>
          <w:lang w:bidi="zh-CN"/>
        </w:rPr>
        <w:t>“不合格”等次机构</w:t>
      </w:r>
      <w:r>
        <w:rPr>
          <w:rFonts w:hint="eastAsia" w:ascii="黑体" w:hAnsi="黑体" w:eastAsia="黑体" w:cs="黑体"/>
          <w:kern w:val="0"/>
          <w:sz w:val="32"/>
          <w:szCs w:val="28"/>
          <w:lang w:bidi="zh-CN"/>
        </w:rPr>
        <w:t>】</w:t>
      </w:r>
      <w:r>
        <w:rPr>
          <w:rFonts w:hint="eastAsia" w:ascii="仿宋_GB2312" w:hAnsi="仿宋_GB2312" w:eastAsia="仿宋_GB2312" w:cs="仿宋_GB2312"/>
          <w:kern w:val="0"/>
          <w:sz w:val="32"/>
          <w:szCs w:val="28"/>
          <w:lang w:val="zh-CN" w:bidi="zh-CN"/>
        </w:rPr>
        <w:t>对</w:t>
      </w:r>
      <w:r>
        <w:rPr>
          <w:rFonts w:hint="default" w:ascii="仿宋_GB2312" w:hAnsi="仿宋_GB2312" w:eastAsia="仿宋_GB2312" w:cs="仿宋_GB2312"/>
          <w:kern w:val="0"/>
          <w:sz w:val="32"/>
          <w:szCs w:val="28"/>
          <w:lang w:bidi="zh-CN"/>
        </w:rPr>
        <w:t>医保绩效考核考核结果为“不合格”等次的</w:t>
      </w:r>
      <w:r>
        <w:rPr>
          <w:rFonts w:hint="default" w:ascii="仿宋_GB2312" w:hAnsi="仿宋_GB2312" w:eastAsia="仿宋_GB2312" w:cs="仿宋_GB2312"/>
          <w:kern w:val="0"/>
          <w:sz w:val="32"/>
          <w:szCs w:val="28"/>
          <w:lang w:val="zh-CN" w:bidi="zh-CN"/>
        </w:rPr>
        <w:t>定点医</w:t>
      </w:r>
      <w:r>
        <w:rPr>
          <w:rFonts w:hint="default" w:ascii="仿宋_GB2312" w:hAnsi="仿宋_GB2312" w:eastAsia="仿宋_GB2312" w:cs="仿宋_GB2312"/>
          <w:kern w:val="0"/>
          <w:sz w:val="32"/>
          <w:szCs w:val="28"/>
          <w:lang w:bidi="zh-CN"/>
        </w:rPr>
        <w:t>药</w:t>
      </w:r>
      <w:r>
        <w:rPr>
          <w:rFonts w:hint="default" w:ascii="仿宋_GB2312" w:hAnsi="仿宋_GB2312" w:eastAsia="仿宋_GB2312" w:cs="仿宋_GB2312"/>
          <w:kern w:val="0"/>
          <w:sz w:val="32"/>
          <w:szCs w:val="28"/>
          <w:lang w:val="zh-CN" w:bidi="zh-CN"/>
        </w:rPr>
        <w:t>机构按下列规定进行管理：</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val="zh-CN" w:bidi="zh-CN"/>
        </w:rPr>
      </w:pPr>
      <w:r>
        <w:rPr>
          <w:rFonts w:hint="default" w:ascii="仿宋_GB2312" w:hAnsi="仿宋_GB2312" w:eastAsia="仿宋_GB2312" w:cs="仿宋_GB2312"/>
          <w:kern w:val="0"/>
          <w:sz w:val="32"/>
          <w:szCs w:val="28"/>
          <w:lang w:val="zh-CN" w:bidi="zh-CN"/>
        </w:rPr>
        <w:t>（一）年</w:t>
      </w:r>
      <w:r>
        <w:rPr>
          <w:rFonts w:hint="eastAsia" w:ascii="仿宋_GB2312" w:hAnsi="仿宋_GB2312" w:eastAsia="仿宋_GB2312" w:cs="仿宋_GB2312"/>
          <w:kern w:val="0"/>
          <w:sz w:val="32"/>
          <w:szCs w:val="28"/>
          <w:lang w:val="zh-CN" w:bidi="zh-CN"/>
        </w:rPr>
        <w:t>度</w:t>
      </w:r>
      <w:r>
        <w:rPr>
          <w:rFonts w:hint="default" w:ascii="仿宋_GB2312" w:hAnsi="仿宋_GB2312" w:eastAsia="仿宋_GB2312" w:cs="仿宋_GB2312"/>
          <w:kern w:val="0"/>
          <w:sz w:val="32"/>
          <w:szCs w:val="28"/>
          <w:lang w:val="zh-CN" w:bidi="zh-CN"/>
        </w:rPr>
        <w:t>清算时</w:t>
      </w:r>
      <w:r>
        <w:rPr>
          <w:rFonts w:hint="default" w:ascii="仿宋_GB2312" w:hAnsi="仿宋_GB2312" w:eastAsia="仿宋_GB2312" w:cs="仿宋_GB2312"/>
          <w:kern w:val="0"/>
          <w:sz w:val="32"/>
          <w:szCs w:val="28"/>
          <w:lang w:bidi="zh-CN"/>
        </w:rPr>
        <w:t>不予退还</w:t>
      </w:r>
      <w:r>
        <w:rPr>
          <w:rFonts w:hint="default" w:ascii="仿宋_GB2312" w:hAnsi="仿宋_GB2312" w:eastAsia="仿宋_GB2312" w:cs="仿宋_GB2312"/>
          <w:kern w:val="0"/>
          <w:sz w:val="32"/>
          <w:szCs w:val="28"/>
          <w:lang w:val="zh-CN" w:bidi="zh-CN"/>
        </w:rPr>
        <w:t>质量</w:t>
      </w:r>
      <w:r>
        <w:rPr>
          <w:rFonts w:hint="default" w:ascii="仿宋_GB2312" w:hAnsi="仿宋_GB2312" w:eastAsia="仿宋_GB2312" w:cs="仿宋_GB2312"/>
          <w:kern w:val="0"/>
          <w:sz w:val="32"/>
          <w:szCs w:val="28"/>
          <w:lang w:bidi="zh-CN"/>
        </w:rPr>
        <w:t>保证</w:t>
      </w:r>
      <w:r>
        <w:rPr>
          <w:rFonts w:hint="default" w:ascii="仿宋_GB2312" w:hAnsi="仿宋_GB2312" w:eastAsia="仿宋_GB2312" w:cs="仿宋_GB2312"/>
          <w:kern w:val="0"/>
          <w:sz w:val="32"/>
          <w:szCs w:val="28"/>
          <w:lang w:val="zh-CN" w:bidi="zh-CN"/>
        </w:rPr>
        <w:t>金；</w:t>
      </w:r>
    </w:p>
    <w:p>
      <w:pPr>
        <w:keepNext w:val="0"/>
        <w:keepLines w:val="0"/>
        <w:pageBreakBefore w:val="0"/>
        <w:kinsoku/>
        <w:wordWrap/>
        <w:overflowPunct/>
        <w:topLinePunct/>
        <w:autoSpaceDE w:val="0"/>
        <w:autoSpaceDN w:val="0"/>
        <w:bidi w:val="0"/>
        <w:adjustRightInd w:val="0"/>
        <w:snapToGrid/>
        <w:spacing w:line="560" w:lineRule="exact"/>
        <w:ind w:firstLine="0" w:firstLineChars="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val="zh-CN" w:bidi="zh-CN"/>
        </w:rPr>
        <w:t>　</w:t>
      </w:r>
      <w:r>
        <w:rPr>
          <w:rFonts w:hint="default" w:ascii="仿宋_GB2312" w:hAnsi="仿宋_GB2312" w:eastAsia="仿宋_GB2312" w:cs="仿宋_GB2312"/>
          <w:kern w:val="0"/>
          <w:sz w:val="32"/>
          <w:szCs w:val="28"/>
          <w:lang w:bidi="zh-CN"/>
        </w:rPr>
        <w:t xml:space="preserve"> （二）有提供住院服务的</w:t>
      </w:r>
      <w:r>
        <w:rPr>
          <w:rFonts w:hint="eastAsia" w:ascii="仿宋_GB2312" w:hAnsi="仿宋_GB2312" w:eastAsia="仿宋_GB2312" w:cs="仿宋_GB2312"/>
          <w:kern w:val="0"/>
          <w:sz w:val="32"/>
          <w:szCs w:val="28"/>
          <w:lang w:bidi="zh-CN"/>
        </w:rPr>
        <w:t>定点</w:t>
      </w:r>
      <w:r>
        <w:rPr>
          <w:rFonts w:hint="default" w:ascii="仿宋_GB2312" w:hAnsi="仿宋_GB2312" w:eastAsia="仿宋_GB2312" w:cs="仿宋_GB2312"/>
          <w:kern w:val="0"/>
          <w:sz w:val="32"/>
          <w:szCs w:val="28"/>
          <w:lang w:bidi="zh-CN"/>
        </w:rPr>
        <w:t>医疗机构，DIP专项考核系数确定为0.98；</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val="zh-CN" w:bidi="zh-CN"/>
        </w:rPr>
        <w:t>（三）</w:t>
      </w:r>
      <w:r>
        <w:rPr>
          <w:rFonts w:hint="default" w:ascii="仿宋_GB2312" w:hAnsi="仿宋_GB2312" w:eastAsia="仿宋_GB2312" w:cs="仿宋_GB2312"/>
          <w:kern w:val="0"/>
          <w:sz w:val="32"/>
          <w:szCs w:val="28"/>
          <w:lang w:bidi="zh-CN"/>
        </w:rPr>
        <w:t>各类医保支付方式产生的结余留用及超支</w:t>
      </w:r>
      <w:r>
        <w:rPr>
          <w:rFonts w:hint="eastAsia" w:ascii="仿宋_GB2312" w:hAnsi="仿宋_GB2312" w:eastAsia="仿宋_GB2312" w:cs="仿宋_GB2312"/>
          <w:kern w:val="0"/>
          <w:sz w:val="32"/>
          <w:szCs w:val="28"/>
          <w:lang w:bidi="zh-CN"/>
        </w:rPr>
        <w:t>分担</w:t>
      </w:r>
      <w:r>
        <w:rPr>
          <w:rFonts w:hint="default" w:ascii="仿宋_GB2312" w:hAnsi="仿宋_GB2312" w:eastAsia="仿宋_GB2312" w:cs="仿宋_GB2312"/>
          <w:kern w:val="0"/>
          <w:sz w:val="32"/>
          <w:szCs w:val="28"/>
          <w:lang w:bidi="zh-CN"/>
        </w:rPr>
        <w:t>金额不予支付；</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bidi="zh-CN"/>
        </w:rPr>
        <w:t>（四）全面监控其医保服务行为，增加检查稽核频次；</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default" w:ascii="仿宋_GB2312" w:hAnsi="仿宋_GB2312" w:eastAsia="仿宋_GB2312" w:cs="仿宋_GB2312"/>
          <w:kern w:val="0"/>
          <w:sz w:val="32"/>
          <w:szCs w:val="28"/>
          <w:lang w:bidi="zh-CN"/>
        </w:rPr>
        <w:t>（五）可解除</w:t>
      </w:r>
      <w:r>
        <w:rPr>
          <w:rFonts w:hint="eastAsia" w:ascii="仿宋_GB2312" w:hAnsi="仿宋_GB2312" w:eastAsia="仿宋_GB2312" w:cs="仿宋_GB2312"/>
          <w:kern w:val="0"/>
          <w:sz w:val="32"/>
          <w:szCs w:val="28"/>
          <w:lang w:val="zh-CN" w:bidi="zh-CN"/>
        </w:rPr>
        <w:t>医疗保障服务协议。</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黑体" w:hAnsi="黑体" w:eastAsia="黑体" w:cs="黑体"/>
          <w:i w:val="0"/>
          <w:iCs w:val="0"/>
          <w:caps w:val="0"/>
          <w:spacing w:val="0"/>
          <w:kern w:val="0"/>
          <w:sz w:val="32"/>
          <w:szCs w:val="28"/>
          <w:shd w:val="clear"/>
          <w:lang w:bidi="zh-CN"/>
        </w:rPr>
      </w:pPr>
      <w:r>
        <w:rPr>
          <w:rFonts w:hint="default" w:ascii="黑体" w:hAnsi="黑体" w:eastAsia="黑体" w:cs="黑体"/>
          <w:i w:val="0"/>
          <w:iCs w:val="0"/>
          <w:caps w:val="0"/>
          <w:color w:val="auto"/>
          <w:spacing w:val="0"/>
          <w:kern w:val="0"/>
          <w:sz w:val="32"/>
          <w:szCs w:val="28"/>
          <w:shd w:val="clear" w:fill="auto"/>
          <w:lang w:bidi="zh-CN"/>
        </w:rPr>
        <w:t>　</w:t>
      </w:r>
      <w:r>
        <w:rPr>
          <w:rFonts w:hint="default" w:ascii="黑体" w:hAnsi="黑体" w:eastAsia="黑体" w:cs="黑体"/>
          <w:i w:val="0"/>
          <w:iCs w:val="0"/>
          <w:caps w:val="0"/>
          <w:spacing w:val="0"/>
          <w:kern w:val="0"/>
          <w:sz w:val="32"/>
          <w:szCs w:val="28"/>
          <w:shd w:val="clear"/>
          <w:lang w:bidi="zh-CN"/>
        </w:rPr>
        <w:t xml:space="preserve">               </w:t>
      </w:r>
    </w:p>
    <w:p>
      <w:pPr>
        <w:keepNext w:val="0"/>
        <w:keepLines w:val="0"/>
        <w:pageBreakBefore w:val="0"/>
        <w:kinsoku/>
        <w:wordWrap/>
        <w:overflowPunct/>
        <w:topLinePunct/>
        <w:autoSpaceDE w:val="0"/>
        <w:autoSpaceDN w:val="0"/>
        <w:bidi w:val="0"/>
        <w:adjustRightInd w:val="0"/>
        <w:snapToGrid/>
        <w:spacing w:line="560" w:lineRule="exact"/>
        <w:ind w:firstLine="3520" w:firstLineChars="1100"/>
        <w:jc w:val="left"/>
        <w:textAlignment w:val="auto"/>
        <w:rPr>
          <w:rFonts w:hint="eastAsia" w:ascii="仿宋_GB2312" w:hAnsi="仿宋_GB2312" w:eastAsia="仿宋_GB2312" w:cs="仿宋_GB2312"/>
          <w:kern w:val="0"/>
          <w:sz w:val="32"/>
          <w:szCs w:val="28"/>
          <w:lang w:val="zh-CN" w:bidi="zh-CN"/>
        </w:rPr>
      </w:pPr>
      <w:r>
        <w:rPr>
          <w:rFonts w:hint="default" w:ascii="黑体" w:hAnsi="黑体" w:eastAsia="黑体" w:cs="黑体"/>
          <w:i w:val="0"/>
          <w:iCs w:val="0"/>
          <w:caps w:val="0"/>
          <w:color w:val="auto"/>
          <w:spacing w:val="0"/>
          <w:kern w:val="0"/>
          <w:sz w:val="32"/>
          <w:szCs w:val="28"/>
          <w:shd w:val="clear" w:fill="auto"/>
          <w:lang w:bidi="zh-CN"/>
        </w:rPr>
        <w:t>第四章 附 则</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楷体_GB2312" w:hAnsi="楷体_GB2312" w:eastAsia="楷体_GB2312" w:cs="楷体_GB2312"/>
          <w:b/>
          <w:bCs/>
          <w:i w:val="0"/>
          <w:iCs w:val="0"/>
          <w:color w:val="auto"/>
          <w:kern w:val="2"/>
          <w:sz w:val="28"/>
          <w:szCs w:val="28"/>
          <w:highlight w:val="none"/>
          <w:u w:val="none"/>
          <w:lang w:eastAsia="zh-CN" w:bidi="ar-SA"/>
        </w:rPr>
      </w:pPr>
      <w:r>
        <w:rPr>
          <w:rFonts w:hint="eastAsia" w:ascii="黑体" w:hAnsi="黑体" w:eastAsia="黑体" w:cs="黑体"/>
          <w:kern w:val="0"/>
          <w:sz w:val="32"/>
          <w:szCs w:val="28"/>
          <w:lang w:bidi="zh-CN"/>
        </w:rPr>
        <w:t>第</w:t>
      </w:r>
      <w:r>
        <w:rPr>
          <w:rFonts w:hint="default" w:ascii="黑体" w:hAnsi="黑体" w:eastAsia="黑体" w:cs="黑体"/>
          <w:kern w:val="0"/>
          <w:sz w:val="32"/>
          <w:szCs w:val="28"/>
          <w:lang w:bidi="zh-CN"/>
        </w:rPr>
        <w:t>十七</w:t>
      </w:r>
      <w:r>
        <w:rPr>
          <w:rFonts w:hint="eastAsia" w:ascii="黑体" w:hAnsi="黑体" w:eastAsia="黑体" w:cs="黑体"/>
          <w:kern w:val="0"/>
          <w:sz w:val="32"/>
          <w:szCs w:val="28"/>
          <w:lang w:bidi="zh-CN"/>
        </w:rPr>
        <w:t>条</w:t>
      </w:r>
      <w:r>
        <w:rPr>
          <w:rFonts w:hint="default" w:ascii="黑体" w:hAnsi="黑体" w:eastAsia="黑体" w:cs="黑体"/>
          <w:kern w:val="0"/>
          <w:sz w:val="32"/>
          <w:szCs w:val="28"/>
          <w:lang w:bidi="zh-CN"/>
        </w:rPr>
        <w:t>【医药机构要求】</w:t>
      </w:r>
      <w:r>
        <w:rPr>
          <w:rFonts w:hint="default" w:ascii="仿宋_GB2312" w:hAnsi="仿宋_GB2312" w:eastAsia="仿宋_GB2312" w:cs="仿宋_GB2312"/>
          <w:kern w:val="0"/>
          <w:sz w:val="32"/>
          <w:szCs w:val="28"/>
          <w:lang w:bidi="zh-CN"/>
        </w:rPr>
        <w:t>各定点医药</w:t>
      </w:r>
      <w:r>
        <w:rPr>
          <w:rFonts w:hint="eastAsia" w:ascii="仿宋_GB2312" w:hAnsi="仿宋_GB2312" w:eastAsia="仿宋_GB2312" w:cs="仿宋_GB2312"/>
          <w:kern w:val="0"/>
          <w:sz w:val="32"/>
          <w:szCs w:val="28"/>
          <w:lang w:val="zh-CN" w:bidi="zh-CN"/>
        </w:rPr>
        <w:t>机构应积极配合</w:t>
      </w:r>
      <w:r>
        <w:rPr>
          <w:rFonts w:hint="default" w:ascii="仿宋_GB2312" w:hAnsi="仿宋_GB2312" w:eastAsia="仿宋_GB2312" w:cs="仿宋_GB2312"/>
          <w:kern w:val="0"/>
          <w:sz w:val="32"/>
          <w:szCs w:val="28"/>
          <w:lang w:bidi="zh-CN"/>
        </w:rPr>
        <w:t>绩效</w:t>
      </w:r>
      <w:r>
        <w:rPr>
          <w:rFonts w:hint="eastAsia" w:ascii="仿宋_GB2312" w:hAnsi="仿宋_GB2312" w:eastAsia="仿宋_GB2312" w:cs="仿宋_GB2312"/>
          <w:kern w:val="0"/>
          <w:sz w:val="32"/>
          <w:szCs w:val="28"/>
          <w:lang w:val="zh-CN" w:bidi="zh-CN"/>
        </w:rPr>
        <w:t>考核</w:t>
      </w:r>
      <w:r>
        <w:rPr>
          <w:rFonts w:hint="default" w:ascii="仿宋_GB2312" w:hAnsi="仿宋_GB2312" w:eastAsia="仿宋_GB2312" w:cs="仿宋_GB2312"/>
          <w:kern w:val="0"/>
          <w:sz w:val="32"/>
          <w:szCs w:val="28"/>
          <w:lang w:bidi="zh-CN"/>
        </w:rPr>
        <w:t>工作</w:t>
      </w:r>
      <w:r>
        <w:rPr>
          <w:rFonts w:hint="eastAsia" w:ascii="仿宋_GB2312" w:hAnsi="仿宋_GB2312" w:eastAsia="仿宋_GB2312" w:cs="仿宋_GB2312"/>
          <w:kern w:val="0"/>
          <w:sz w:val="32"/>
          <w:szCs w:val="28"/>
          <w:lang w:val="zh-CN" w:bidi="zh-CN"/>
        </w:rPr>
        <w:t>的</w:t>
      </w:r>
      <w:r>
        <w:rPr>
          <w:rFonts w:hint="default" w:ascii="仿宋_GB2312" w:hAnsi="仿宋_GB2312" w:eastAsia="仿宋_GB2312" w:cs="仿宋_GB2312"/>
          <w:kern w:val="0"/>
          <w:sz w:val="32"/>
          <w:szCs w:val="28"/>
          <w:lang w:bidi="zh-CN"/>
        </w:rPr>
        <w:t>开展</w:t>
      </w:r>
      <w:r>
        <w:rPr>
          <w:rFonts w:hint="eastAsia" w:ascii="仿宋_GB2312" w:hAnsi="仿宋_GB2312" w:eastAsia="仿宋_GB2312" w:cs="仿宋_GB2312"/>
          <w:kern w:val="0"/>
          <w:sz w:val="32"/>
          <w:szCs w:val="28"/>
          <w:lang w:val="zh-CN" w:bidi="zh-CN"/>
        </w:rPr>
        <w:t>，主动提供相关资料，不得提供虚假材料。对提供虚假材料的定点</w:t>
      </w:r>
      <w:r>
        <w:rPr>
          <w:rFonts w:hint="default" w:ascii="仿宋_GB2312" w:hAnsi="仿宋_GB2312" w:eastAsia="仿宋_GB2312" w:cs="仿宋_GB2312"/>
          <w:kern w:val="0"/>
          <w:sz w:val="32"/>
          <w:szCs w:val="28"/>
          <w:lang w:bidi="zh-CN"/>
        </w:rPr>
        <w:t>医药</w:t>
      </w:r>
      <w:r>
        <w:rPr>
          <w:rFonts w:hint="eastAsia" w:ascii="仿宋_GB2312" w:hAnsi="仿宋_GB2312" w:eastAsia="仿宋_GB2312" w:cs="仿宋_GB2312"/>
          <w:kern w:val="0"/>
          <w:sz w:val="32"/>
          <w:szCs w:val="28"/>
          <w:lang w:val="zh-CN" w:bidi="zh-CN"/>
        </w:rPr>
        <w:t>机构，</w:t>
      </w:r>
      <w:r>
        <w:rPr>
          <w:rFonts w:hint="default" w:ascii="仿宋_GB2312" w:hAnsi="仿宋_GB2312" w:eastAsia="仿宋_GB2312" w:cs="仿宋_GB2312"/>
          <w:kern w:val="0"/>
          <w:sz w:val="32"/>
          <w:szCs w:val="28"/>
          <w:lang w:bidi="zh-CN"/>
        </w:rPr>
        <w:t>考核结果确定为“不合格”等次</w:t>
      </w:r>
      <w:r>
        <w:rPr>
          <w:rFonts w:hint="eastAsia" w:ascii="仿宋_GB2312" w:hAnsi="仿宋_GB2312" w:eastAsia="仿宋_GB2312" w:cs="仿宋_GB2312"/>
          <w:kern w:val="0"/>
          <w:sz w:val="32"/>
          <w:szCs w:val="28"/>
          <w:lang w:bidi="zh-CN"/>
        </w:rPr>
        <w:t>，</w:t>
      </w:r>
      <w:r>
        <w:rPr>
          <w:rFonts w:hint="default" w:ascii="仿宋_GB2312" w:hAnsi="仿宋_GB2312" w:eastAsia="仿宋_GB2312" w:cs="仿宋_GB2312"/>
          <w:kern w:val="0"/>
          <w:sz w:val="32"/>
          <w:szCs w:val="28"/>
          <w:lang w:bidi="zh-CN"/>
        </w:rPr>
        <w:t>市医疗保障</w:t>
      </w:r>
      <w:r>
        <w:rPr>
          <w:rFonts w:hint="eastAsia" w:ascii="仿宋_GB2312" w:hAnsi="仿宋_GB2312" w:eastAsia="仿宋_GB2312" w:cs="仿宋_GB2312"/>
          <w:kern w:val="0"/>
          <w:sz w:val="32"/>
          <w:szCs w:val="28"/>
          <w:lang w:val="zh-CN" w:bidi="zh-CN"/>
        </w:rPr>
        <w:t>经办机构</w:t>
      </w:r>
      <w:r>
        <w:rPr>
          <w:rFonts w:hint="default" w:ascii="仿宋_GB2312" w:hAnsi="仿宋_GB2312" w:eastAsia="仿宋_GB2312" w:cs="仿宋_GB2312"/>
          <w:kern w:val="0"/>
          <w:sz w:val="32"/>
          <w:szCs w:val="28"/>
          <w:lang w:bidi="zh-CN"/>
        </w:rPr>
        <w:t>可解除</w:t>
      </w:r>
      <w:r>
        <w:rPr>
          <w:rFonts w:hint="eastAsia" w:ascii="仿宋_GB2312" w:hAnsi="仿宋_GB2312" w:eastAsia="仿宋_GB2312" w:cs="仿宋_GB2312"/>
          <w:kern w:val="0"/>
          <w:sz w:val="32"/>
          <w:szCs w:val="28"/>
          <w:lang w:val="zh-CN" w:bidi="zh-CN"/>
        </w:rPr>
        <w:t>医疗保障医疗服务协议</w:t>
      </w:r>
      <w:r>
        <w:rPr>
          <w:rFonts w:hint="eastAsia" w:ascii="仿宋_GB2312" w:hAnsi="仿宋_GB2312" w:eastAsia="仿宋_GB2312" w:cs="仿宋_GB2312"/>
          <w:kern w:val="0"/>
          <w:sz w:val="32"/>
          <w:szCs w:val="28"/>
          <w:lang w:bidi="zh-CN"/>
        </w:rPr>
        <w:t>。</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28"/>
          <w:lang w:val="zh-CN" w:bidi="zh-CN"/>
        </w:rPr>
      </w:pPr>
      <w:r>
        <w:rPr>
          <w:rFonts w:hint="default" w:ascii="黑体" w:hAnsi="黑体" w:eastAsia="黑体" w:cs="黑体"/>
          <w:kern w:val="0"/>
          <w:sz w:val="32"/>
          <w:szCs w:val="28"/>
          <w:lang w:bidi="zh-CN"/>
        </w:rPr>
        <w:t>第十八条【新增或解除定点】</w:t>
      </w:r>
      <w:r>
        <w:rPr>
          <w:rFonts w:hint="eastAsia" w:ascii="仿宋_GB2312" w:hAnsi="仿宋_GB2312" w:eastAsia="仿宋_GB2312" w:cs="仿宋_GB2312"/>
          <w:kern w:val="0"/>
          <w:sz w:val="32"/>
          <w:szCs w:val="28"/>
          <w:lang w:val="zh-CN" w:bidi="zh-CN"/>
        </w:rPr>
        <w:t>考核年度内新增</w:t>
      </w:r>
      <w:r>
        <w:rPr>
          <w:rFonts w:hint="default" w:ascii="仿宋_GB2312" w:hAnsi="仿宋_GB2312" w:eastAsia="仿宋_GB2312" w:cs="仿宋_GB2312"/>
          <w:kern w:val="0"/>
          <w:sz w:val="32"/>
          <w:szCs w:val="28"/>
          <w:lang w:bidi="zh-CN"/>
        </w:rPr>
        <w:t>或解除医疗保障</w:t>
      </w:r>
      <w:r>
        <w:rPr>
          <w:rFonts w:hint="eastAsia" w:ascii="仿宋_GB2312" w:hAnsi="仿宋_GB2312" w:eastAsia="仿宋_GB2312" w:cs="仿宋_GB2312"/>
          <w:kern w:val="0"/>
          <w:sz w:val="32"/>
          <w:szCs w:val="28"/>
          <w:lang w:bidi="zh-CN"/>
        </w:rPr>
        <w:t>服务</w:t>
      </w:r>
      <w:r>
        <w:rPr>
          <w:rFonts w:hint="default" w:ascii="仿宋_GB2312" w:hAnsi="仿宋_GB2312" w:eastAsia="仿宋_GB2312" w:cs="仿宋_GB2312"/>
          <w:kern w:val="0"/>
          <w:sz w:val="32"/>
          <w:szCs w:val="28"/>
          <w:lang w:bidi="zh-CN"/>
        </w:rPr>
        <w:t>协议</w:t>
      </w:r>
      <w:r>
        <w:rPr>
          <w:rFonts w:hint="eastAsia" w:ascii="仿宋_GB2312" w:hAnsi="仿宋_GB2312" w:eastAsia="仿宋_GB2312" w:cs="仿宋_GB2312"/>
          <w:kern w:val="0"/>
          <w:sz w:val="32"/>
          <w:szCs w:val="28"/>
          <w:lang w:val="zh-CN" w:bidi="zh-CN"/>
        </w:rPr>
        <w:t>的定点医药机构不纳入当年</w:t>
      </w:r>
      <w:r>
        <w:rPr>
          <w:rFonts w:hint="default" w:ascii="仿宋_GB2312" w:hAnsi="仿宋_GB2312" w:eastAsia="仿宋_GB2312" w:cs="仿宋_GB2312"/>
          <w:kern w:val="0"/>
          <w:sz w:val="32"/>
          <w:szCs w:val="28"/>
          <w:lang w:bidi="zh-CN"/>
        </w:rPr>
        <w:t>医保</w:t>
      </w:r>
      <w:r>
        <w:rPr>
          <w:rFonts w:hint="eastAsia" w:ascii="仿宋_GB2312" w:hAnsi="仿宋_GB2312" w:eastAsia="仿宋_GB2312" w:cs="仿宋_GB2312"/>
          <w:kern w:val="0"/>
          <w:sz w:val="32"/>
          <w:szCs w:val="28"/>
          <w:lang w:val="zh-CN" w:bidi="zh-CN"/>
        </w:rPr>
        <w:t>绩效考核范围</w:t>
      </w:r>
      <w:r>
        <w:rPr>
          <w:rFonts w:hint="default" w:ascii="仿宋_GB2312" w:hAnsi="仿宋_GB2312" w:eastAsia="仿宋_GB2312" w:cs="仿宋_GB2312"/>
          <w:kern w:val="0"/>
          <w:sz w:val="32"/>
          <w:szCs w:val="28"/>
          <w:lang w:bidi="zh-CN"/>
        </w:rPr>
        <w:t>，其中独立结算的定点医药机构参照“合格”等次管理</w:t>
      </w:r>
      <w:r>
        <w:rPr>
          <w:rFonts w:hint="eastAsia" w:ascii="仿宋_GB2312" w:hAnsi="仿宋_GB2312" w:eastAsia="仿宋_GB2312" w:cs="仿宋_GB2312"/>
          <w:kern w:val="0"/>
          <w:sz w:val="32"/>
          <w:szCs w:val="28"/>
          <w:lang w:val="zh-CN" w:bidi="zh-CN"/>
        </w:rPr>
        <w:t>。</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楷体_GB2312" w:hAnsi="楷体_GB2312" w:eastAsia="楷体_GB2312" w:cs="楷体_GB2312"/>
          <w:i w:val="0"/>
          <w:iCs w:val="0"/>
          <w:color w:val="ED7D31" w:themeColor="accent2"/>
          <w:kern w:val="2"/>
          <w:sz w:val="28"/>
          <w:szCs w:val="28"/>
          <w:highlight w:val="none"/>
          <w:u w:val="none"/>
          <w:lang w:eastAsia="zh-CN" w:bidi="ar-SA"/>
          <w14:textFill>
            <w14:solidFill>
              <w14:schemeClr w14:val="accent2"/>
            </w14:solidFill>
          </w14:textFill>
        </w:rPr>
      </w:pPr>
      <w:r>
        <w:rPr>
          <w:rFonts w:hint="eastAsia" w:ascii="黑体" w:hAnsi="黑体" w:eastAsia="黑体" w:cs="黑体"/>
          <w:color w:val="auto"/>
          <w:kern w:val="0"/>
          <w:sz w:val="32"/>
          <w:szCs w:val="28"/>
          <w:lang w:bidi="zh-CN"/>
        </w:rPr>
        <w:t>第十</w:t>
      </w:r>
      <w:r>
        <w:rPr>
          <w:rFonts w:hint="default" w:ascii="黑体" w:hAnsi="黑体" w:eastAsia="黑体" w:cs="黑体"/>
          <w:color w:val="auto"/>
          <w:kern w:val="0"/>
          <w:sz w:val="32"/>
          <w:szCs w:val="28"/>
          <w:lang w:bidi="zh-CN"/>
        </w:rPr>
        <w:t>九</w:t>
      </w:r>
      <w:r>
        <w:rPr>
          <w:rFonts w:hint="eastAsia" w:ascii="黑体" w:hAnsi="黑体" w:eastAsia="黑体" w:cs="黑体"/>
          <w:color w:val="auto"/>
          <w:kern w:val="0"/>
          <w:sz w:val="32"/>
          <w:szCs w:val="28"/>
          <w:lang w:bidi="zh-CN"/>
        </w:rPr>
        <w:t>条【计数规定】</w:t>
      </w:r>
      <w:r>
        <w:rPr>
          <w:rFonts w:hint="eastAsia" w:ascii="仿宋_GB2312" w:hAnsi="仿宋_GB2312" w:eastAsia="仿宋_GB2312" w:cs="仿宋_GB2312"/>
          <w:color w:val="auto"/>
          <w:kern w:val="0"/>
          <w:sz w:val="32"/>
          <w:szCs w:val="28"/>
          <w:lang w:val="zh-CN" w:bidi="zh-CN"/>
        </w:rPr>
        <w:t>本办法所称“以上”包括本数，“不足”不包括本数。</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28"/>
          <w:lang w:val="zh-CN" w:bidi="zh-CN"/>
        </w:rPr>
      </w:pPr>
      <w:r>
        <w:rPr>
          <w:rFonts w:hint="eastAsia" w:ascii="黑体" w:hAnsi="黑体" w:eastAsia="黑体" w:cs="黑体"/>
          <w:kern w:val="0"/>
          <w:sz w:val="32"/>
          <w:szCs w:val="28"/>
          <w:lang w:val="zh-CN" w:bidi="zh-CN"/>
        </w:rPr>
        <w:t>第</w:t>
      </w:r>
      <w:r>
        <w:rPr>
          <w:rFonts w:hint="default" w:ascii="黑体" w:hAnsi="黑体" w:eastAsia="黑体" w:cs="黑体"/>
          <w:kern w:val="0"/>
          <w:sz w:val="32"/>
          <w:szCs w:val="28"/>
          <w:lang w:bidi="zh-CN"/>
        </w:rPr>
        <w:t>二十条【上级规定】</w:t>
      </w:r>
      <w:r>
        <w:rPr>
          <w:rFonts w:hint="eastAsia" w:ascii="仿宋_GB2312" w:hAnsi="仿宋_GB2312" w:eastAsia="仿宋_GB2312" w:cs="仿宋_GB2312"/>
          <w:kern w:val="0"/>
          <w:sz w:val="32"/>
          <w:szCs w:val="28"/>
          <w:lang w:val="zh-CN" w:bidi="zh-CN"/>
        </w:rPr>
        <w:t>国家、广东省关于</w:t>
      </w:r>
      <w:r>
        <w:rPr>
          <w:rFonts w:hint="default" w:ascii="仿宋_GB2312" w:hAnsi="仿宋_GB2312" w:eastAsia="仿宋_GB2312" w:cs="仿宋_GB2312"/>
          <w:kern w:val="0"/>
          <w:sz w:val="32"/>
          <w:szCs w:val="28"/>
          <w:lang w:bidi="zh-CN"/>
        </w:rPr>
        <w:t>医保绩效考核工作</w:t>
      </w:r>
      <w:r>
        <w:rPr>
          <w:rFonts w:hint="eastAsia" w:ascii="仿宋_GB2312" w:hAnsi="仿宋_GB2312" w:eastAsia="仿宋_GB2312" w:cs="仿宋_GB2312"/>
          <w:kern w:val="0"/>
          <w:sz w:val="32"/>
          <w:szCs w:val="28"/>
          <w:lang w:val="zh-CN" w:bidi="zh-CN"/>
        </w:rPr>
        <w:t>另有规定的，从其规定。</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kern w:val="0"/>
          <w:sz w:val="32"/>
          <w:szCs w:val="28"/>
          <w:lang w:bidi="zh-CN"/>
        </w:rPr>
      </w:pPr>
      <w:r>
        <w:rPr>
          <w:rFonts w:hint="eastAsia" w:ascii="黑体" w:hAnsi="黑体" w:eastAsia="黑体" w:cs="黑体"/>
          <w:kern w:val="0"/>
          <w:sz w:val="32"/>
          <w:szCs w:val="28"/>
          <w:lang w:val="zh-CN" w:bidi="zh-CN"/>
        </w:rPr>
        <w:t>第</w:t>
      </w:r>
      <w:r>
        <w:rPr>
          <w:rFonts w:hint="default" w:ascii="黑体" w:hAnsi="黑体" w:eastAsia="黑体" w:cs="黑体"/>
          <w:kern w:val="0"/>
          <w:sz w:val="32"/>
          <w:szCs w:val="28"/>
          <w:lang w:bidi="zh-CN"/>
        </w:rPr>
        <w:t>二十一</w:t>
      </w:r>
      <w:r>
        <w:rPr>
          <w:rFonts w:hint="eastAsia" w:ascii="黑体" w:hAnsi="黑体" w:eastAsia="黑体" w:cs="黑体"/>
          <w:kern w:val="0"/>
          <w:sz w:val="32"/>
          <w:szCs w:val="28"/>
          <w:lang w:val="zh-CN" w:bidi="zh-CN"/>
        </w:rPr>
        <w:t>条</w:t>
      </w:r>
      <w:r>
        <w:rPr>
          <w:rFonts w:hint="default" w:ascii="黑体" w:hAnsi="黑体" w:eastAsia="黑体" w:cs="黑体"/>
          <w:kern w:val="0"/>
          <w:sz w:val="32"/>
          <w:szCs w:val="28"/>
          <w:lang w:bidi="zh-CN"/>
        </w:rPr>
        <w:t>【施行时间】</w:t>
      </w:r>
      <w:r>
        <w:rPr>
          <w:rFonts w:hint="eastAsia" w:ascii="仿宋_GB2312" w:hAnsi="仿宋_GB2312" w:eastAsia="仿宋_GB2312" w:cs="仿宋_GB2312"/>
          <w:kern w:val="0"/>
          <w:sz w:val="32"/>
          <w:szCs w:val="28"/>
          <w:lang w:val="zh-CN" w:bidi="zh-CN"/>
        </w:rPr>
        <w:t xml:space="preserve"> 本办法自202</w:t>
      </w:r>
      <w:r>
        <w:rPr>
          <w:rFonts w:hint="default" w:ascii="仿宋_GB2312" w:hAnsi="仿宋_GB2312" w:eastAsia="仿宋_GB2312" w:cs="仿宋_GB2312"/>
          <w:kern w:val="0"/>
          <w:sz w:val="32"/>
          <w:szCs w:val="28"/>
          <w:lang w:bidi="zh-CN"/>
        </w:rPr>
        <w:t>4</w:t>
      </w:r>
      <w:r>
        <w:rPr>
          <w:rFonts w:hint="eastAsia" w:ascii="仿宋_GB2312" w:hAnsi="仿宋_GB2312" w:eastAsia="仿宋_GB2312" w:cs="仿宋_GB2312"/>
          <w:kern w:val="0"/>
          <w:sz w:val="32"/>
          <w:szCs w:val="28"/>
          <w:lang w:val="zh-CN" w:bidi="zh-CN"/>
        </w:rPr>
        <w:t>年</w:t>
      </w:r>
      <w:r>
        <w:rPr>
          <w:rFonts w:hint="default" w:ascii="仿宋_GB2312" w:hAnsi="仿宋_GB2312" w:eastAsia="仿宋_GB2312" w:cs="仿宋_GB2312"/>
          <w:kern w:val="0"/>
          <w:sz w:val="32"/>
          <w:szCs w:val="28"/>
          <w:lang w:bidi="zh-CN"/>
        </w:rPr>
        <w:t xml:space="preserve">  </w:t>
      </w:r>
      <w:r>
        <w:rPr>
          <w:rFonts w:hint="eastAsia" w:ascii="仿宋_GB2312" w:hAnsi="仿宋_GB2312" w:eastAsia="仿宋_GB2312" w:cs="仿宋_GB2312"/>
          <w:kern w:val="0"/>
          <w:sz w:val="32"/>
          <w:szCs w:val="28"/>
          <w:lang w:val="zh-CN" w:bidi="zh-CN"/>
        </w:rPr>
        <w:t>月</w:t>
      </w:r>
      <w:r>
        <w:rPr>
          <w:rFonts w:hint="default" w:ascii="仿宋_GB2312" w:hAnsi="仿宋_GB2312" w:eastAsia="仿宋_GB2312" w:cs="仿宋_GB2312"/>
          <w:kern w:val="0"/>
          <w:sz w:val="32"/>
          <w:szCs w:val="28"/>
          <w:lang w:bidi="zh-CN"/>
        </w:rPr>
        <w:t xml:space="preserve">  </w:t>
      </w:r>
      <w:r>
        <w:rPr>
          <w:rFonts w:hint="eastAsia" w:ascii="仿宋_GB2312" w:hAnsi="仿宋_GB2312" w:eastAsia="仿宋_GB2312" w:cs="仿宋_GB2312"/>
          <w:kern w:val="0"/>
          <w:sz w:val="32"/>
          <w:szCs w:val="28"/>
          <w:lang w:val="zh-CN" w:bidi="zh-CN"/>
        </w:rPr>
        <w:t>日起施行，有效期</w:t>
      </w:r>
      <w:r>
        <w:rPr>
          <w:rFonts w:hint="default" w:ascii="仿宋_GB2312" w:hAnsi="仿宋_GB2312" w:eastAsia="仿宋_GB2312" w:cs="仿宋_GB2312"/>
          <w:kern w:val="0"/>
          <w:sz w:val="32"/>
          <w:szCs w:val="28"/>
          <w:lang w:bidi="zh-CN"/>
        </w:rPr>
        <w:t>3</w:t>
      </w:r>
      <w:r>
        <w:rPr>
          <w:rFonts w:hint="eastAsia" w:ascii="仿宋_GB2312" w:hAnsi="仿宋_GB2312" w:eastAsia="仿宋_GB2312" w:cs="仿宋_GB2312"/>
          <w:kern w:val="0"/>
          <w:sz w:val="32"/>
          <w:szCs w:val="28"/>
          <w:lang w:val="zh-CN" w:bidi="zh-CN"/>
        </w:rPr>
        <w:t>年。</w:t>
      </w:r>
      <w:r>
        <w:rPr>
          <w:rFonts w:hint="default" w:ascii="仿宋_GB2312" w:hAnsi="仿宋_GB2312" w:eastAsia="仿宋_GB2312" w:cs="仿宋_GB2312"/>
          <w:kern w:val="0"/>
          <w:sz w:val="32"/>
          <w:szCs w:val="28"/>
          <w:lang w:bidi="zh-CN"/>
        </w:rPr>
        <w:t>2024年度</w:t>
      </w:r>
      <w:r>
        <w:rPr>
          <w:rFonts w:hint="eastAsia" w:ascii="仿宋_GB2312" w:hAnsi="仿宋_GB2312" w:eastAsia="仿宋_GB2312" w:cs="仿宋_GB2312"/>
          <w:kern w:val="0"/>
          <w:sz w:val="32"/>
          <w:szCs w:val="28"/>
          <w:lang w:bidi="zh-CN"/>
        </w:rPr>
        <w:t>医保绩效</w:t>
      </w:r>
      <w:r>
        <w:rPr>
          <w:rFonts w:hint="default" w:ascii="仿宋_GB2312" w:hAnsi="仿宋_GB2312" w:eastAsia="仿宋_GB2312" w:cs="仿宋_GB2312"/>
          <w:kern w:val="0"/>
          <w:sz w:val="32"/>
          <w:szCs w:val="28"/>
          <w:lang w:bidi="zh-CN"/>
        </w:rPr>
        <w:t>考核指标</w:t>
      </w:r>
      <w:r>
        <w:rPr>
          <w:rFonts w:hint="eastAsia" w:ascii="仿宋_GB2312" w:hAnsi="仿宋_GB2312" w:eastAsia="仿宋_GB2312" w:cs="仿宋_GB2312"/>
          <w:kern w:val="0"/>
          <w:sz w:val="32"/>
          <w:szCs w:val="28"/>
          <w:lang w:bidi="zh-CN"/>
        </w:rPr>
        <w:t>自本办法施行之日起</w:t>
      </w:r>
      <w:r>
        <w:rPr>
          <w:rFonts w:hint="eastAsia" w:ascii="仿宋_GB2312" w:hAnsi="仿宋_GB2312" w:eastAsia="仿宋_GB2312" w:cs="仿宋_GB2312"/>
          <w:kern w:val="0"/>
          <w:sz w:val="32"/>
          <w:szCs w:val="28"/>
          <w:lang w:val="en-US" w:bidi="zh-CN"/>
        </w:rPr>
        <w:t>10个工作日公布，并</w:t>
      </w:r>
      <w:r>
        <w:rPr>
          <w:rFonts w:hint="default" w:ascii="仿宋_GB2312" w:hAnsi="仿宋_GB2312" w:eastAsia="仿宋_GB2312" w:cs="仿宋_GB2312"/>
          <w:kern w:val="0"/>
          <w:sz w:val="32"/>
          <w:szCs w:val="28"/>
          <w:lang w:bidi="zh-CN"/>
        </w:rPr>
        <w:t>按本办法规定执行。</w:t>
      </w:r>
    </w:p>
    <w:p>
      <w:pPr>
        <w:keepNext w:val="0"/>
        <w:keepLines w:val="0"/>
        <w:pageBreakBefore w:val="0"/>
        <w:kinsoku/>
        <w:wordWrap/>
        <w:overflowPunct/>
        <w:topLinePunct/>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28"/>
          <w:lang w:val="zh-CN" w:bidi="zh-CN"/>
        </w:rPr>
      </w:pPr>
    </w:p>
    <w:sectPr>
      <w:footerReference r:id="rId3" w:type="default"/>
      <w:pgSz w:w="11906" w:h="16838"/>
      <w:pgMar w:top="1984" w:right="1587" w:bottom="2098"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-227965</wp:posOffset>
              </wp:positionV>
              <wp:extent cx="690245" cy="3676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0245" cy="3676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95pt;height:28.95pt;width:54.35pt;mso-position-horizontal:outside;mso-position-horizontal-relative:margin;z-index:251659264;mso-width-relative:page;mso-height-relative:page;" filled="f" stroked="f" coordsize="21600,21600" o:gfxdata="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">
              <v:fill on="f" focussize="0,0"/>
              <v:stroke on="f" weight="0.5pt"/>
              <v:imagedata o:title=""/>
              <o:lock v:ext="edit" aspectratio="f"/>
              <v:textbox inset="0mm,0mm,0mm,0mm">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BD6888D"/>
    <w:rsid w:val="1C96721A"/>
    <w:rsid w:val="27DEEE54"/>
    <w:rsid w:val="297FB932"/>
    <w:rsid w:val="2D969BE1"/>
    <w:rsid w:val="2DDF9952"/>
    <w:rsid w:val="3ADFA73E"/>
    <w:rsid w:val="3CF0C4F9"/>
    <w:rsid w:val="3FF7AA44"/>
    <w:rsid w:val="3FFD9A7A"/>
    <w:rsid w:val="47DF63FB"/>
    <w:rsid w:val="4A1947CF"/>
    <w:rsid w:val="4BDD58FC"/>
    <w:rsid w:val="4D772EB0"/>
    <w:rsid w:val="4DA6B854"/>
    <w:rsid w:val="4F3611BA"/>
    <w:rsid w:val="57BF0CAB"/>
    <w:rsid w:val="5B3D58F1"/>
    <w:rsid w:val="5D35B9BF"/>
    <w:rsid w:val="5EB7E360"/>
    <w:rsid w:val="5EFDE940"/>
    <w:rsid w:val="5FA5D16B"/>
    <w:rsid w:val="5FAEEE71"/>
    <w:rsid w:val="5FFACF07"/>
    <w:rsid w:val="6D6B813D"/>
    <w:rsid w:val="6EDA8E1A"/>
    <w:rsid w:val="6EFEE2C1"/>
    <w:rsid w:val="6F1754BB"/>
    <w:rsid w:val="6FF9E0D0"/>
    <w:rsid w:val="72E3BEBB"/>
    <w:rsid w:val="747829F1"/>
    <w:rsid w:val="74A7CA21"/>
    <w:rsid w:val="77AE8548"/>
    <w:rsid w:val="77B276F9"/>
    <w:rsid w:val="77FE8D00"/>
    <w:rsid w:val="7B9D9133"/>
    <w:rsid w:val="7BE3F658"/>
    <w:rsid w:val="7DFD7F84"/>
    <w:rsid w:val="7E5EBD84"/>
    <w:rsid w:val="7F76E08C"/>
    <w:rsid w:val="7F7E4FF4"/>
    <w:rsid w:val="7FE35FED"/>
    <w:rsid w:val="7FEEFEE8"/>
    <w:rsid w:val="7FEF84C5"/>
    <w:rsid w:val="7FFF0BA2"/>
    <w:rsid w:val="9E9FC1A1"/>
    <w:rsid w:val="9FB74A1E"/>
    <w:rsid w:val="B3DCC668"/>
    <w:rsid w:val="B3F73B59"/>
    <w:rsid w:val="B7DE3401"/>
    <w:rsid w:val="BDDF7598"/>
    <w:rsid w:val="BEFF9D57"/>
    <w:rsid w:val="BFDAE003"/>
    <w:rsid w:val="C7FF28D4"/>
    <w:rsid w:val="CB3F092C"/>
    <w:rsid w:val="CFEF9E52"/>
    <w:rsid w:val="D6EF8D92"/>
    <w:rsid w:val="D74D6826"/>
    <w:rsid w:val="D7D6D017"/>
    <w:rsid w:val="DBDB2E25"/>
    <w:rsid w:val="DDF098B5"/>
    <w:rsid w:val="DFF36847"/>
    <w:rsid w:val="EAFD39A6"/>
    <w:rsid w:val="EBBEE68F"/>
    <w:rsid w:val="EDF3866E"/>
    <w:rsid w:val="EFED6700"/>
    <w:rsid w:val="EFF9805C"/>
    <w:rsid w:val="EFFF90E2"/>
    <w:rsid w:val="F5FFE8C5"/>
    <w:rsid w:val="F67DC9BB"/>
    <w:rsid w:val="F767E74D"/>
    <w:rsid w:val="F7DFF388"/>
    <w:rsid w:val="F85FB654"/>
    <w:rsid w:val="F9BF5476"/>
    <w:rsid w:val="FB3E7E9C"/>
    <w:rsid w:val="FC3B323D"/>
    <w:rsid w:val="FC7B9BF7"/>
    <w:rsid w:val="FD654DAB"/>
    <w:rsid w:val="FF2F61A4"/>
    <w:rsid w:val="FFB6EC46"/>
    <w:rsid w:val="FFBBB29B"/>
    <w:rsid w:val="FFBF3674"/>
    <w:rsid w:val="FFCE7CA7"/>
    <w:rsid w:val="FFE90747"/>
    <w:rsid w:val="FFF7A99E"/>
    <w:rsid w:val="FFF81719"/>
    <w:rsid w:val="FFFE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spacing w:line="600" w:lineRule="exact"/>
      <w:ind w:firstLine="200" w:firstLineChars="200"/>
    </w:pPr>
    <w:rPr>
      <w:rFonts w:eastAsia="仿宋_GB2312"/>
      <w:sz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_Style 5"/>
    <w:basedOn w:val="1"/>
    <w:qFormat/>
    <w:uiPriority w:val="0"/>
    <w:pPr>
      <w:ind w:firstLine="200" w:firstLineChars="200"/>
    </w:pPr>
    <w:rPr>
      <w:rFonts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2018-07-23T23:11:00Z</dcterms:created>
  <dc:creator>d</dc:creator>
  <cp:lastModifiedBy>LZH</cp:lastModifiedBy>
  <cp:lastPrinted>2024-05-26T17:39:00Z</cp:lastPrinted>
  <dcterms:modified xsi:type="dcterms:W3CDTF">2024-05-30T11:47:20Z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5D674FC87A7ECB9CF768276544AF19F6</vt:lpwstr>
  </property>
</Properties>
</file>