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43A68" w14:textId="2D59C203" w:rsidR="004F27F2" w:rsidRDefault="00833971" w:rsidP="00FE0ABB">
      <w:pPr>
        <w:spacing w:before="480" w:afterLines="150" w:after="468" w:line="700" w:lineRule="exact"/>
        <w:contextualSpacing/>
        <w:jc w:val="center"/>
        <w:rPr>
          <w:rFonts w:ascii="方正小标宋简体" w:eastAsia="方正小标宋简体" w:hAnsi="方正小标宋简体" w:cs="方正小标宋简体"/>
          <w:b/>
          <w:spacing w:val="-17"/>
          <w:sz w:val="44"/>
          <w:szCs w:val="44"/>
        </w:rPr>
      </w:pPr>
      <w:r>
        <w:rPr>
          <w:rFonts w:ascii="方正小标宋简体" w:eastAsia="方正小标宋简体" w:hAnsi="方正小标宋简体" w:cs="方正小标宋简体" w:hint="eastAsia"/>
          <w:b/>
          <w:spacing w:val="-17"/>
          <w:sz w:val="44"/>
          <w:szCs w:val="44"/>
        </w:rPr>
        <w:t>上海市地方标准</w:t>
      </w:r>
      <w:r w:rsidR="004E3A05">
        <w:rPr>
          <w:rFonts w:ascii="方正小标宋简体" w:eastAsia="方正小标宋简体" w:hAnsi="方正小标宋简体" w:cs="方正小标宋简体" w:hint="eastAsia"/>
          <w:b/>
          <w:spacing w:val="-17"/>
          <w:sz w:val="44"/>
          <w:szCs w:val="44"/>
        </w:rPr>
        <w:t>《</w:t>
      </w:r>
      <w:bookmarkStart w:id="0" w:name="_Hlk163034488"/>
      <w:r w:rsidR="00954255" w:rsidRPr="00954255">
        <w:rPr>
          <w:rFonts w:ascii="方正小标宋简体" w:eastAsia="方正小标宋简体" w:hAnsi="方正小标宋简体" w:cs="方正小标宋简体" w:hint="eastAsia"/>
          <w:b/>
          <w:spacing w:val="-17"/>
          <w:sz w:val="44"/>
          <w:szCs w:val="44"/>
        </w:rPr>
        <w:t>突发公共卫生苗子事件报告管理规范</w:t>
      </w:r>
      <w:bookmarkEnd w:id="0"/>
      <w:r w:rsidR="004E3A05">
        <w:rPr>
          <w:rFonts w:ascii="方正小标宋简体" w:eastAsia="方正小标宋简体" w:hAnsi="方正小标宋简体" w:cs="方正小标宋简体" w:hint="eastAsia"/>
          <w:b/>
          <w:spacing w:val="-17"/>
          <w:sz w:val="44"/>
          <w:szCs w:val="44"/>
        </w:rPr>
        <w:t>》</w:t>
      </w:r>
      <w:r w:rsidR="007144BB">
        <w:rPr>
          <w:rFonts w:ascii="方正小标宋简体" w:eastAsia="方正小标宋简体" w:hAnsi="方正小标宋简体" w:cs="方正小标宋简体" w:hint="eastAsia"/>
          <w:b/>
          <w:spacing w:val="-17"/>
          <w:sz w:val="44"/>
          <w:szCs w:val="44"/>
        </w:rPr>
        <w:t>编制</w:t>
      </w:r>
      <w:r w:rsidR="004E3A05">
        <w:rPr>
          <w:rFonts w:ascii="方正小标宋简体" w:eastAsia="方正小标宋简体" w:hAnsi="方正小标宋简体" w:cs="方正小标宋简体" w:hint="eastAsia"/>
          <w:b/>
          <w:spacing w:val="-17"/>
          <w:sz w:val="44"/>
          <w:szCs w:val="44"/>
        </w:rPr>
        <w:t>说明</w:t>
      </w:r>
    </w:p>
    <w:p w14:paraId="6DB16200" w14:textId="77777777" w:rsidR="004F27F2" w:rsidRDefault="004E3A05" w:rsidP="00FE0ABB">
      <w:pPr>
        <w:pStyle w:val="Style14"/>
        <w:tabs>
          <w:tab w:val="left" w:pos="0"/>
        </w:tabs>
        <w:ind w:firstLine="640"/>
        <w:contextualSpacing/>
        <w:rPr>
          <w:rFonts w:ascii="黑体" w:eastAsia="黑体" w:hAnsi="黑体"/>
          <w:sz w:val="32"/>
          <w:szCs w:val="32"/>
        </w:rPr>
      </w:pPr>
      <w:r>
        <w:rPr>
          <w:rFonts w:ascii="黑体" w:eastAsia="黑体" w:hAnsi="黑体" w:hint="eastAsia"/>
          <w:sz w:val="32"/>
          <w:szCs w:val="32"/>
        </w:rPr>
        <w:t>一、任务来源</w:t>
      </w:r>
    </w:p>
    <w:p w14:paraId="49097902" w14:textId="41DD7F3A" w:rsidR="004F27F2" w:rsidRDefault="004E3A05" w:rsidP="00FE0ABB">
      <w:pPr>
        <w:spacing w:line="600" w:lineRule="exact"/>
        <w:ind w:firstLineChars="200" w:firstLine="640"/>
        <w:rPr>
          <w:rFonts w:ascii="仿宋_GB2312" w:eastAsia="仿宋_GB2312"/>
          <w:sz w:val="32"/>
          <w:szCs w:val="32"/>
        </w:rPr>
      </w:pPr>
      <w:r>
        <w:rPr>
          <w:rFonts w:ascii="仿宋_GB2312" w:eastAsia="仿宋_GB2312" w:hint="eastAsia"/>
          <w:sz w:val="32"/>
          <w:szCs w:val="32"/>
        </w:rPr>
        <w:t>地方标准《</w:t>
      </w:r>
      <w:bookmarkStart w:id="1" w:name="_Hlk163037086"/>
      <w:r w:rsidR="00954255" w:rsidRPr="00954255">
        <w:rPr>
          <w:rFonts w:ascii="仿宋_GB2312" w:eastAsia="仿宋_GB2312" w:hint="eastAsia"/>
          <w:sz w:val="32"/>
          <w:szCs w:val="32"/>
        </w:rPr>
        <w:t>突发公共卫生苗子事件报告管理</w:t>
      </w:r>
      <w:bookmarkEnd w:id="1"/>
      <w:r w:rsidR="00954255" w:rsidRPr="00954255">
        <w:rPr>
          <w:rFonts w:ascii="仿宋_GB2312" w:eastAsia="仿宋_GB2312" w:hint="eastAsia"/>
          <w:sz w:val="32"/>
          <w:szCs w:val="32"/>
        </w:rPr>
        <w:t>规范</w:t>
      </w:r>
      <w:r>
        <w:rPr>
          <w:rFonts w:ascii="仿宋_GB2312" w:eastAsia="仿宋_GB2312" w:hint="eastAsia"/>
          <w:sz w:val="32"/>
          <w:szCs w:val="32"/>
        </w:rPr>
        <w:t>》</w:t>
      </w:r>
      <w:r w:rsidR="00A56421">
        <w:rPr>
          <w:rFonts w:ascii="仿宋_GB2312" w:eastAsia="仿宋_GB2312" w:hint="eastAsia"/>
          <w:sz w:val="32"/>
          <w:szCs w:val="32"/>
        </w:rPr>
        <w:t>制</w:t>
      </w:r>
      <w:r w:rsidR="00201DE6">
        <w:rPr>
          <w:rFonts w:ascii="仿宋_GB2312" w:eastAsia="仿宋_GB2312" w:hint="eastAsia"/>
          <w:sz w:val="32"/>
          <w:szCs w:val="32"/>
        </w:rPr>
        <w:t>定</w:t>
      </w:r>
      <w:r>
        <w:rPr>
          <w:rFonts w:ascii="仿宋_GB2312" w:eastAsia="仿宋_GB2312" w:hint="eastAsia"/>
          <w:sz w:val="32"/>
          <w:szCs w:val="32"/>
        </w:rPr>
        <w:t>项目于</w:t>
      </w:r>
      <w:r w:rsidR="0063737E">
        <w:rPr>
          <w:rFonts w:ascii="仿宋_GB2312" w:eastAsia="仿宋_GB2312" w:hint="eastAsia"/>
          <w:sz w:val="32"/>
          <w:szCs w:val="32"/>
        </w:rPr>
        <w:t>2</w:t>
      </w:r>
      <w:r w:rsidR="0063737E">
        <w:rPr>
          <w:rFonts w:ascii="仿宋_GB2312" w:eastAsia="仿宋_GB2312"/>
          <w:sz w:val="32"/>
          <w:szCs w:val="32"/>
        </w:rPr>
        <w:t>022</w:t>
      </w:r>
      <w:r>
        <w:rPr>
          <w:rFonts w:ascii="仿宋_GB2312" w:eastAsia="仿宋_GB2312" w:hint="eastAsia"/>
          <w:sz w:val="32"/>
          <w:szCs w:val="32"/>
        </w:rPr>
        <w:t>年</w:t>
      </w:r>
      <w:r w:rsidR="00954255">
        <w:rPr>
          <w:rFonts w:ascii="仿宋_GB2312" w:eastAsia="仿宋_GB2312" w:hint="eastAsia"/>
          <w:sz w:val="32"/>
          <w:szCs w:val="32"/>
        </w:rPr>
        <w:t>8</w:t>
      </w:r>
      <w:r>
        <w:rPr>
          <w:rFonts w:ascii="仿宋_GB2312" w:eastAsia="仿宋_GB2312" w:hint="eastAsia"/>
          <w:sz w:val="32"/>
          <w:szCs w:val="32"/>
        </w:rPr>
        <w:t>月由上海市市场监督管理局批准立项（沪</w:t>
      </w:r>
      <w:proofErr w:type="gramStart"/>
      <w:r>
        <w:rPr>
          <w:rFonts w:ascii="仿宋_GB2312" w:eastAsia="仿宋_GB2312" w:hint="eastAsia"/>
          <w:sz w:val="32"/>
          <w:szCs w:val="32"/>
        </w:rPr>
        <w:t>市监标技</w:t>
      </w:r>
      <w:proofErr w:type="gramEnd"/>
      <w:r>
        <w:rPr>
          <w:rFonts w:ascii="仿宋_GB2312" w:eastAsia="仿宋_GB2312" w:hint="eastAsia"/>
          <w:sz w:val="32"/>
          <w:szCs w:val="32"/>
        </w:rPr>
        <w:t>〔</w:t>
      </w:r>
      <w:r w:rsidR="00D47D6F">
        <w:rPr>
          <w:rFonts w:ascii="仿宋_GB2312" w:eastAsia="仿宋_GB2312" w:hint="eastAsia"/>
          <w:sz w:val="32"/>
          <w:szCs w:val="32"/>
        </w:rPr>
        <w:t>2</w:t>
      </w:r>
      <w:r w:rsidR="00D47D6F">
        <w:rPr>
          <w:rFonts w:ascii="仿宋_GB2312" w:eastAsia="仿宋_GB2312"/>
          <w:sz w:val="32"/>
          <w:szCs w:val="32"/>
        </w:rPr>
        <w:t>022</w:t>
      </w:r>
      <w:r>
        <w:rPr>
          <w:rFonts w:ascii="仿宋_GB2312" w:eastAsia="仿宋_GB2312" w:hint="eastAsia"/>
          <w:sz w:val="32"/>
          <w:szCs w:val="32"/>
        </w:rPr>
        <w:t>〕</w:t>
      </w:r>
      <w:r w:rsidR="00954255">
        <w:rPr>
          <w:rFonts w:ascii="仿宋_GB2312" w:eastAsia="仿宋_GB2312" w:hint="eastAsia"/>
          <w:sz w:val="32"/>
          <w:szCs w:val="32"/>
        </w:rPr>
        <w:t>371</w:t>
      </w:r>
      <w:r>
        <w:rPr>
          <w:rFonts w:ascii="仿宋_GB2312" w:eastAsia="仿宋_GB2312" w:hint="eastAsia"/>
          <w:sz w:val="32"/>
          <w:szCs w:val="32"/>
        </w:rPr>
        <w:t>号），列入</w:t>
      </w:r>
      <w:r w:rsidR="00D47D6F">
        <w:rPr>
          <w:rFonts w:ascii="仿宋_GB2312" w:eastAsia="仿宋_GB2312" w:hint="eastAsia"/>
          <w:sz w:val="32"/>
          <w:szCs w:val="32"/>
        </w:rPr>
        <w:t>2</w:t>
      </w:r>
      <w:r w:rsidR="00D47D6F">
        <w:rPr>
          <w:rFonts w:ascii="仿宋_GB2312" w:eastAsia="仿宋_GB2312"/>
          <w:sz w:val="32"/>
          <w:szCs w:val="32"/>
        </w:rPr>
        <w:t>022</w:t>
      </w:r>
      <w:r>
        <w:rPr>
          <w:rFonts w:ascii="仿宋_GB2312" w:eastAsia="仿宋_GB2312" w:hint="eastAsia"/>
          <w:sz w:val="32"/>
          <w:szCs w:val="32"/>
        </w:rPr>
        <w:t>年第</w:t>
      </w:r>
      <w:r w:rsidR="00954255">
        <w:rPr>
          <w:rFonts w:ascii="仿宋_GB2312" w:eastAsia="仿宋_GB2312" w:hint="eastAsia"/>
          <w:sz w:val="32"/>
          <w:szCs w:val="32"/>
        </w:rPr>
        <w:t>三</w:t>
      </w:r>
      <w:r>
        <w:rPr>
          <w:rFonts w:ascii="仿宋_GB2312" w:eastAsia="仿宋_GB2312" w:hint="eastAsia"/>
          <w:sz w:val="32"/>
          <w:szCs w:val="32"/>
        </w:rPr>
        <w:t>批上海市地方标准</w:t>
      </w:r>
      <w:r w:rsidR="00201DE6">
        <w:rPr>
          <w:rFonts w:ascii="仿宋_GB2312" w:eastAsia="仿宋_GB2312" w:hint="eastAsia"/>
          <w:sz w:val="32"/>
          <w:szCs w:val="32"/>
        </w:rPr>
        <w:t>制定</w:t>
      </w:r>
      <w:r>
        <w:rPr>
          <w:rFonts w:ascii="仿宋_GB2312" w:eastAsia="仿宋_GB2312" w:hint="eastAsia"/>
          <w:sz w:val="32"/>
          <w:szCs w:val="32"/>
        </w:rPr>
        <w:t>项目计划。</w:t>
      </w:r>
      <w:r w:rsidR="00A60F6A" w:rsidRPr="00A60F6A">
        <w:rPr>
          <w:rFonts w:ascii="仿宋_GB2312" w:eastAsia="仿宋_GB2312" w:hint="eastAsia"/>
          <w:sz w:val="32"/>
          <w:szCs w:val="32"/>
        </w:rPr>
        <w:t>项目提出单位为上海市卫生健康委员会，技术归口单位为上海市疾病预防控制标准化技术委员会。</w:t>
      </w:r>
      <w:r w:rsidR="00F9773A">
        <w:rPr>
          <w:rFonts w:ascii="仿宋_GB2312" w:eastAsia="仿宋_GB2312" w:hint="eastAsia"/>
          <w:sz w:val="32"/>
          <w:szCs w:val="32"/>
        </w:rPr>
        <w:t>上海市疾病预防控制中心</w:t>
      </w:r>
      <w:r>
        <w:rPr>
          <w:rFonts w:ascii="仿宋_GB2312" w:eastAsia="仿宋_GB2312" w:hint="eastAsia"/>
          <w:sz w:val="32"/>
          <w:szCs w:val="32"/>
        </w:rPr>
        <w:t>等标准</w:t>
      </w:r>
      <w:r w:rsidR="00201DE6">
        <w:rPr>
          <w:rFonts w:ascii="仿宋_GB2312" w:eastAsia="仿宋_GB2312" w:hint="eastAsia"/>
          <w:sz w:val="32"/>
          <w:szCs w:val="32"/>
        </w:rPr>
        <w:t>制定</w:t>
      </w:r>
      <w:r>
        <w:rPr>
          <w:rFonts w:ascii="仿宋_GB2312" w:eastAsia="仿宋_GB2312" w:hint="eastAsia"/>
          <w:sz w:val="32"/>
          <w:szCs w:val="32"/>
        </w:rPr>
        <w:t>单位成立了地方标准</w:t>
      </w:r>
      <w:r w:rsidR="00201DE6">
        <w:rPr>
          <w:rFonts w:ascii="仿宋_GB2312" w:eastAsia="仿宋_GB2312" w:hint="eastAsia"/>
          <w:sz w:val="32"/>
          <w:szCs w:val="32"/>
        </w:rPr>
        <w:t>制定</w:t>
      </w:r>
      <w:r>
        <w:rPr>
          <w:rFonts w:ascii="仿宋_GB2312" w:eastAsia="仿宋_GB2312" w:hint="eastAsia"/>
          <w:sz w:val="32"/>
          <w:szCs w:val="32"/>
        </w:rPr>
        <w:t>工作组，共同完成标准</w:t>
      </w:r>
      <w:r w:rsidR="00201DE6">
        <w:rPr>
          <w:rFonts w:ascii="仿宋_GB2312" w:eastAsia="仿宋_GB2312" w:hint="eastAsia"/>
          <w:sz w:val="32"/>
          <w:szCs w:val="32"/>
        </w:rPr>
        <w:t>制定</w:t>
      </w:r>
      <w:r>
        <w:rPr>
          <w:rFonts w:ascii="仿宋_GB2312" w:eastAsia="仿宋_GB2312" w:hint="eastAsia"/>
          <w:sz w:val="32"/>
          <w:szCs w:val="32"/>
        </w:rPr>
        <w:t>工作。</w:t>
      </w:r>
    </w:p>
    <w:p w14:paraId="0B7427DB" w14:textId="68198C80" w:rsidR="004F27F2" w:rsidRDefault="004E3A05" w:rsidP="00FE0ABB">
      <w:pPr>
        <w:pStyle w:val="Style14"/>
        <w:tabs>
          <w:tab w:val="left" w:pos="0"/>
        </w:tabs>
        <w:ind w:firstLine="640"/>
        <w:contextualSpacing/>
        <w:rPr>
          <w:rFonts w:ascii="黑体" w:eastAsia="黑体" w:hAnsi="黑体"/>
          <w:sz w:val="32"/>
          <w:szCs w:val="32"/>
        </w:rPr>
      </w:pPr>
      <w:r>
        <w:rPr>
          <w:rFonts w:ascii="黑体" w:eastAsia="黑体" w:hAnsi="黑体" w:hint="eastAsia"/>
          <w:sz w:val="32"/>
          <w:szCs w:val="32"/>
        </w:rPr>
        <w:t>二、</w:t>
      </w:r>
      <w:r w:rsidR="00201DE6">
        <w:rPr>
          <w:rFonts w:ascii="黑体" w:eastAsia="黑体" w:hAnsi="黑体" w:hint="eastAsia"/>
          <w:sz w:val="32"/>
          <w:szCs w:val="32"/>
        </w:rPr>
        <w:t>项目</w:t>
      </w:r>
      <w:r>
        <w:rPr>
          <w:rFonts w:ascii="黑体" w:eastAsia="黑体" w:hAnsi="黑体" w:hint="eastAsia"/>
          <w:sz w:val="32"/>
          <w:szCs w:val="32"/>
        </w:rPr>
        <w:t>背景</w:t>
      </w:r>
    </w:p>
    <w:p w14:paraId="5EBD23B8" w14:textId="77777777" w:rsidR="00795FAE" w:rsidRDefault="00795FAE" w:rsidP="00795FAE">
      <w:pPr>
        <w:ind w:firstLineChars="200" w:firstLine="640"/>
        <w:rPr>
          <w:rFonts w:ascii="仿宋_GB2312" w:eastAsia="仿宋_GB2312"/>
          <w:sz w:val="32"/>
          <w:szCs w:val="32"/>
        </w:rPr>
      </w:pPr>
      <w:r w:rsidRPr="00795FAE">
        <w:rPr>
          <w:rFonts w:ascii="仿宋_GB2312" w:eastAsia="仿宋_GB2312" w:hint="eastAsia"/>
          <w:sz w:val="32"/>
          <w:szCs w:val="32"/>
        </w:rPr>
        <w:t>近年来围绕早期预警的目的，世界卫生组织强调要加强基于指标的监测系统和基于事件的监测系统，尤其是需要重视和完善基于事件的监测系统。美国疾病控制中心全球疾病侦测（</w:t>
      </w:r>
      <w:r w:rsidRPr="00795FAE">
        <w:rPr>
          <w:rFonts w:ascii="仿宋_GB2312" w:eastAsia="仿宋_GB2312"/>
          <w:sz w:val="32"/>
          <w:szCs w:val="32"/>
        </w:rPr>
        <w:t>The Global Disease Detection</w:t>
      </w:r>
      <w:r w:rsidRPr="00795FAE">
        <w:rPr>
          <w:rFonts w:ascii="仿宋_GB2312" w:eastAsia="仿宋_GB2312" w:hint="eastAsia"/>
          <w:sz w:val="32"/>
          <w:szCs w:val="32"/>
        </w:rPr>
        <w:t>，GDD）作业中心使用基于事件监测侦测和追踪具有国际重要性的全球公共卫生事件。基于事件监测系统得出的数据与基于指标监测数据互为补充，成为后端公共卫生风险评估和</w:t>
      </w:r>
      <w:proofErr w:type="gramStart"/>
      <w:r w:rsidRPr="00795FAE">
        <w:rPr>
          <w:rFonts w:ascii="仿宋_GB2312" w:eastAsia="仿宋_GB2312" w:hint="eastAsia"/>
          <w:sz w:val="32"/>
          <w:szCs w:val="32"/>
        </w:rPr>
        <w:t>研判</w:t>
      </w:r>
      <w:proofErr w:type="gramEnd"/>
      <w:r w:rsidRPr="00795FAE">
        <w:rPr>
          <w:rFonts w:ascii="仿宋_GB2312" w:eastAsia="仿宋_GB2312" w:hint="eastAsia"/>
          <w:sz w:val="32"/>
          <w:szCs w:val="32"/>
        </w:rPr>
        <w:t>的重要数据来源。</w:t>
      </w:r>
    </w:p>
    <w:p w14:paraId="2D392F49" w14:textId="41D84B19" w:rsidR="00795FAE" w:rsidRDefault="00795FAE" w:rsidP="00CB6098">
      <w:pPr>
        <w:pStyle w:val="ad"/>
        <w:spacing w:beforeLines="0" w:before="0" w:afterLines="0" w:after="0" w:line="360" w:lineRule="auto"/>
        <w:ind w:left="0" w:firstLineChars="200" w:firstLine="640"/>
        <w:jc w:val="both"/>
        <w:rPr>
          <w:rFonts w:ascii="仿宋_GB2312" w:eastAsia="仿宋_GB2312"/>
          <w:kern w:val="2"/>
          <w:sz w:val="32"/>
          <w:szCs w:val="32"/>
        </w:rPr>
      </w:pPr>
      <w:r w:rsidRPr="00307813">
        <w:rPr>
          <w:rFonts w:ascii="仿宋_GB2312" w:eastAsia="仿宋_GB2312" w:hint="eastAsia"/>
          <w:kern w:val="2"/>
          <w:sz w:val="32"/>
          <w:szCs w:val="32"/>
        </w:rPr>
        <w:t>SARS疫情后，我国于2004年建立了全国统一的突发公共卫生事件监测报告系统，规范了各类突发公共卫生事件的</w:t>
      </w:r>
      <w:r w:rsidRPr="00307813">
        <w:rPr>
          <w:rFonts w:ascii="仿宋_GB2312" w:eastAsia="仿宋_GB2312" w:hint="eastAsia"/>
          <w:kern w:val="2"/>
          <w:sz w:val="32"/>
          <w:szCs w:val="32"/>
        </w:rPr>
        <w:lastRenderedPageBreak/>
        <w:t>报告标准和报告时限要求，大大提升了突发公共卫生事件报告的及时性和工作质量。但是突发公共卫生事件报告标准对于上海来说阈值较高，上海市报告的突发公共卫生事件数量较少，其事件构成无法反映上海市突发疫情和事件的全貌。全市层面尚缺乏统一的规范工作要求。</w:t>
      </w:r>
      <w:r w:rsidR="00CB6098" w:rsidRPr="00CB6098">
        <w:rPr>
          <w:rFonts w:ascii="仿宋_GB2312" w:eastAsia="仿宋_GB2312" w:hint="eastAsia"/>
          <w:kern w:val="2"/>
          <w:sz w:val="32"/>
          <w:szCs w:val="32"/>
        </w:rPr>
        <w:t>本标准的制定是对本市和我国</w:t>
      </w:r>
      <w:r w:rsidR="00CB6098">
        <w:rPr>
          <w:rFonts w:ascii="仿宋_GB2312" w:eastAsia="仿宋_GB2312" w:hint="eastAsia"/>
          <w:kern w:val="2"/>
          <w:sz w:val="32"/>
          <w:szCs w:val="32"/>
        </w:rPr>
        <w:t>事件监测</w:t>
      </w:r>
      <w:r w:rsidR="00CB6098" w:rsidRPr="00CB6098">
        <w:rPr>
          <w:rFonts w:ascii="仿宋_GB2312" w:eastAsia="仿宋_GB2312" w:hint="eastAsia"/>
          <w:kern w:val="2"/>
          <w:sz w:val="32"/>
          <w:szCs w:val="32"/>
        </w:rPr>
        <w:t>体系的补充完善。</w:t>
      </w:r>
    </w:p>
    <w:p w14:paraId="6DB566A0" w14:textId="0A8C36F3" w:rsidR="00CB6098" w:rsidRDefault="00795FAE" w:rsidP="0067311C">
      <w:pPr>
        <w:ind w:firstLineChars="200" w:firstLine="640"/>
        <w:rPr>
          <w:rFonts w:ascii="仿宋_GB2312" w:eastAsia="仿宋_GB2312"/>
          <w:sz w:val="32"/>
          <w:szCs w:val="32"/>
        </w:rPr>
      </w:pPr>
      <w:r w:rsidRPr="00795FAE">
        <w:rPr>
          <w:rFonts w:ascii="仿宋_GB2312" w:eastAsia="仿宋_GB2312" w:hint="eastAsia"/>
          <w:sz w:val="32"/>
          <w:szCs w:val="32"/>
        </w:rPr>
        <w:t>为深入贯彻落</w:t>
      </w:r>
      <w:proofErr w:type="gramStart"/>
      <w:r w:rsidRPr="00795FAE">
        <w:rPr>
          <w:rFonts w:ascii="仿宋_GB2312" w:eastAsia="仿宋_GB2312" w:hint="eastAsia"/>
          <w:sz w:val="32"/>
          <w:szCs w:val="32"/>
        </w:rPr>
        <w:t>实习近</w:t>
      </w:r>
      <w:proofErr w:type="gramEnd"/>
      <w:r w:rsidRPr="00795FAE">
        <w:rPr>
          <w:rFonts w:ascii="仿宋_GB2312" w:eastAsia="仿宋_GB2312" w:hint="eastAsia"/>
          <w:sz w:val="32"/>
          <w:szCs w:val="32"/>
        </w:rPr>
        <w:t>平总书记和上海市委、市政府关于精细化城市管理的指示精神，本市从2015年起就开始探索制定适合大型城市公共卫生风险特点的“苗子事件”报告响应技术规范，</w:t>
      </w:r>
      <w:r w:rsidR="00307813" w:rsidRPr="00307813">
        <w:rPr>
          <w:rFonts w:ascii="仿宋_GB2312" w:eastAsia="仿宋_GB2312" w:hint="eastAsia"/>
          <w:sz w:val="32"/>
          <w:szCs w:val="32"/>
        </w:rPr>
        <w:t>于2</w:t>
      </w:r>
      <w:r w:rsidR="00307813" w:rsidRPr="00307813">
        <w:rPr>
          <w:rFonts w:ascii="仿宋_GB2312" w:eastAsia="仿宋_GB2312"/>
          <w:sz w:val="32"/>
          <w:szCs w:val="32"/>
        </w:rPr>
        <w:t>016</w:t>
      </w:r>
      <w:r w:rsidR="00307813" w:rsidRPr="00307813">
        <w:rPr>
          <w:rFonts w:ascii="仿宋_GB2312" w:eastAsia="仿宋_GB2312" w:hint="eastAsia"/>
          <w:sz w:val="32"/>
          <w:szCs w:val="32"/>
        </w:rPr>
        <w:t>年6月启动了本市突发公共卫生苗子事件报告响应工作试点，为全国首创</w:t>
      </w:r>
      <w:r w:rsidR="00CB6098">
        <w:rPr>
          <w:rFonts w:ascii="仿宋_GB2312" w:eastAsia="仿宋_GB2312" w:hint="eastAsia"/>
          <w:sz w:val="32"/>
          <w:szCs w:val="32"/>
        </w:rPr>
        <w:t>，</w:t>
      </w:r>
      <w:r w:rsidR="00307813" w:rsidRPr="00307813">
        <w:rPr>
          <w:rFonts w:ascii="仿宋_GB2312" w:eastAsia="仿宋_GB2312" w:hint="eastAsia"/>
          <w:sz w:val="32"/>
          <w:szCs w:val="32"/>
        </w:rPr>
        <w:t>能全面掌握全市疾病预防控制系统应急</w:t>
      </w:r>
      <w:r w:rsidR="00307C8D">
        <w:rPr>
          <w:rFonts w:ascii="仿宋_GB2312" w:eastAsia="仿宋_GB2312" w:hint="eastAsia"/>
          <w:sz w:val="32"/>
          <w:szCs w:val="32"/>
        </w:rPr>
        <w:t>报告与</w:t>
      </w:r>
      <w:r w:rsidR="00307813" w:rsidRPr="00307813">
        <w:rPr>
          <w:rFonts w:ascii="仿宋_GB2312" w:eastAsia="仿宋_GB2312" w:hint="eastAsia"/>
          <w:sz w:val="32"/>
          <w:szCs w:val="32"/>
        </w:rPr>
        <w:t>响应的工作情况，并且能够对事件早发现早处置，第一时间将疫情苗子控制在萌芽状态。</w:t>
      </w:r>
    </w:p>
    <w:p w14:paraId="368A19A9" w14:textId="774749E0" w:rsidR="0067311C" w:rsidRDefault="00CB6098" w:rsidP="0067311C">
      <w:pPr>
        <w:ind w:firstLineChars="200" w:firstLine="640"/>
        <w:rPr>
          <w:rFonts w:ascii="仿宋_GB2312" w:eastAsia="仿宋_GB2312"/>
          <w:sz w:val="32"/>
          <w:szCs w:val="32"/>
        </w:rPr>
      </w:pPr>
      <w:r w:rsidRPr="00CB6098">
        <w:rPr>
          <w:rFonts w:ascii="仿宋_GB2312" w:eastAsia="仿宋_GB2312" w:hint="eastAsia"/>
          <w:sz w:val="32"/>
          <w:szCs w:val="32"/>
        </w:rPr>
        <w:t>本次申报的标准</w:t>
      </w:r>
      <w:r w:rsidRPr="00307813">
        <w:rPr>
          <w:rFonts w:ascii="仿宋_GB2312" w:eastAsia="仿宋_GB2312" w:hint="eastAsia"/>
          <w:sz w:val="32"/>
          <w:szCs w:val="32"/>
        </w:rPr>
        <w:t>参照现有的</w:t>
      </w:r>
      <w:r>
        <w:rPr>
          <w:rFonts w:ascii="仿宋_GB2312" w:eastAsia="仿宋_GB2312" w:hint="eastAsia"/>
          <w:sz w:val="32"/>
          <w:szCs w:val="32"/>
        </w:rPr>
        <w:t>我国</w:t>
      </w:r>
      <w:r w:rsidRPr="00307813">
        <w:rPr>
          <w:rFonts w:ascii="仿宋_GB2312" w:eastAsia="仿宋_GB2312" w:hint="eastAsia"/>
          <w:sz w:val="32"/>
          <w:szCs w:val="32"/>
        </w:rPr>
        <w:t>突发公共卫生事件报告标准，借鉴国家和本市颁布的相关法规和方案</w:t>
      </w:r>
      <w:r w:rsidRPr="00307813">
        <w:rPr>
          <w:rFonts w:ascii="仿宋_GB2312" w:eastAsia="仿宋_GB2312"/>
          <w:sz w:val="32"/>
          <w:szCs w:val="32"/>
        </w:rPr>
        <w:t>标准</w:t>
      </w:r>
      <w:r>
        <w:rPr>
          <w:rFonts w:ascii="仿宋_GB2312" w:eastAsia="仿宋_GB2312" w:hint="eastAsia"/>
          <w:sz w:val="32"/>
          <w:szCs w:val="32"/>
        </w:rPr>
        <w:t>，可以</w:t>
      </w:r>
      <w:r w:rsidRPr="00307813">
        <w:rPr>
          <w:rFonts w:ascii="仿宋_GB2312" w:eastAsia="仿宋_GB2312" w:hint="eastAsia"/>
          <w:sz w:val="32"/>
          <w:szCs w:val="32"/>
        </w:rPr>
        <w:t>将上海市突发公共卫生苗子事件监测的实践经验固化，供全国借鉴参考。</w:t>
      </w:r>
    </w:p>
    <w:p w14:paraId="2B0724F1" w14:textId="4B69646D" w:rsidR="004F27F2" w:rsidRDefault="004E3A05" w:rsidP="00FE0ABB">
      <w:pPr>
        <w:pStyle w:val="Style14"/>
        <w:tabs>
          <w:tab w:val="left" w:pos="0"/>
        </w:tabs>
        <w:ind w:firstLine="640"/>
        <w:contextualSpacing/>
        <w:rPr>
          <w:rFonts w:ascii="黑体" w:eastAsia="黑体" w:hAnsi="黑体"/>
          <w:sz w:val="32"/>
          <w:szCs w:val="32"/>
        </w:rPr>
      </w:pPr>
      <w:r>
        <w:rPr>
          <w:rFonts w:ascii="黑体" w:eastAsia="黑体" w:hAnsi="黑体" w:hint="eastAsia"/>
          <w:sz w:val="32"/>
          <w:szCs w:val="32"/>
        </w:rPr>
        <w:t>三、</w:t>
      </w:r>
      <w:r w:rsidR="00201DE6">
        <w:rPr>
          <w:rFonts w:ascii="黑体" w:eastAsia="黑体" w:hAnsi="黑体" w:hint="eastAsia"/>
          <w:sz w:val="32"/>
          <w:szCs w:val="32"/>
        </w:rPr>
        <w:t>编制</w:t>
      </w:r>
      <w:r>
        <w:rPr>
          <w:rFonts w:ascii="黑体" w:eastAsia="黑体" w:hAnsi="黑体" w:hint="eastAsia"/>
          <w:sz w:val="32"/>
          <w:szCs w:val="32"/>
        </w:rPr>
        <w:t>原则</w:t>
      </w:r>
    </w:p>
    <w:p w14:paraId="4C20EFBE" w14:textId="1EBE17EF" w:rsidR="004F27F2" w:rsidRPr="005C6220" w:rsidRDefault="004E3A05" w:rsidP="00FE0ABB">
      <w:pPr>
        <w:pStyle w:val="a6"/>
        <w:spacing w:line="600" w:lineRule="exact"/>
        <w:ind w:firstLine="640"/>
        <w:rPr>
          <w:rFonts w:ascii="仿宋_GB2312" w:eastAsia="仿宋_GB2312"/>
          <w:sz w:val="32"/>
          <w:szCs w:val="32"/>
        </w:rPr>
      </w:pPr>
      <w:r w:rsidRPr="005C6220">
        <w:rPr>
          <w:rFonts w:ascii="仿宋_GB2312" w:eastAsia="仿宋_GB2312" w:hint="eastAsia"/>
          <w:sz w:val="32"/>
          <w:szCs w:val="32"/>
        </w:rPr>
        <w:t>本标准</w:t>
      </w:r>
      <w:r w:rsidR="00201DE6">
        <w:rPr>
          <w:rFonts w:ascii="仿宋_GB2312" w:eastAsia="仿宋_GB2312" w:hint="eastAsia"/>
          <w:sz w:val="32"/>
          <w:szCs w:val="32"/>
        </w:rPr>
        <w:t>制定</w:t>
      </w:r>
      <w:r w:rsidRPr="005C6220">
        <w:rPr>
          <w:rFonts w:ascii="仿宋_GB2312" w:eastAsia="仿宋_GB2312" w:hint="eastAsia"/>
          <w:sz w:val="32"/>
          <w:szCs w:val="32"/>
        </w:rPr>
        <w:t>过程坚持了以下基本原则：</w:t>
      </w:r>
    </w:p>
    <w:p w14:paraId="269A1CB9" w14:textId="667AD81D" w:rsidR="004F27F2" w:rsidRDefault="0020046C" w:rsidP="00FE0ABB">
      <w:pPr>
        <w:pStyle w:val="a6"/>
        <w:spacing w:line="600" w:lineRule="exact"/>
        <w:ind w:firstLine="643"/>
        <w:rPr>
          <w:rFonts w:ascii="仿宋_GB2312" w:eastAsia="仿宋_GB2312"/>
          <w:sz w:val="32"/>
          <w:szCs w:val="32"/>
        </w:rPr>
      </w:pPr>
      <w:r w:rsidRPr="00FE0ABB">
        <w:rPr>
          <w:rFonts w:ascii="楷体_GB2312" w:eastAsia="楷体_GB2312" w:hint="eastAsia"/>
          <w:b/>
          <w:bCs/>
          <w:sz w:val="32"/>
          <w:szCs w:val="32"/>
        </w:rPr>
        <w:t>（一）</w:t>
      </w:r>
      <w:r w:rsidR="00003E79">
        <w:rPr>
          <w:rFonts w:ascii="楷体_GB2312" w:eastAsia="楷体_GB2312" w:hint="eastAsia"/>
          <w:b/>
          <w:bCs/>
          <w:sz w:val="32"/>
          <w:szCs w:val="32"/>
        </w:rPr>
        <w:t>源于业务</w:t>
      </w:r>
      <w:r w:rsidR="004419A9" w:rsidRPr="00FE0ABB">
        <w:rPr>
          <w:rFonts w:ascii="楷体_GB2312" w:eastAsia="楷体_GB2312" w:hint="eastAsia"/>
          <w:b/>
          <w:bCs/>
          <w:sz w:val="32"/>
          <w:szCs w:val="32"/>
        </w:rPr>
        <w:t>规范</w:t>
      </w:r>
      <w:r w:rsidR="004E3A05" w:rsidRPr="00FE0ABB">
        <w:rPr>
          <w:rFonts w:ascii="楷体_GB2312" w:eastAsia="楷体_GB2312" w:hint="eastAsia"/>
          <w:b/>
          <w:bCs/>
          <w:sz w:val="32"/>
          <w:szCs w:val="32"/>
        </w:rPr>
        <w:t>。</w:t>
      </w:r>
      <w:r w:rsidR="0066196E" w:rsidRPr="0066196E">
        <w:rPr>
          <w:rFonts w:ascii="仿宋_GB2312" w:eastAsia="仿宋_GB2312" w:hint="eastAsia"/>
          <w:sz w:val="32"/>
          <w:szCs w:val="32"/>
        </w:rPr>
        <w:t>本标准符合国家法律法规和已颁布的有关技术规范要求</w:t>
      </w:r>
      <w:r w:rsidR="00300877">
        <w:rPr>
          <w:rFonts w:ascii="仿宋_GB2312" w:eastAsia="仿宋_GB2312" w:hint="eastAsia"/>
          <w:sz w:val="32"/>
          <w:szCs w:val="32"/>
        </w:rPr>
        <w:t>；</w:t>
      </w:r>
      <w:r w:rsidR="00307813" w:rsidRPr="00307813">
        <w:rPr>
          <w:rFonts w:ascii="仿宋_GB2312" w:eastAsia="仿宋_GB2312" w:hint="eastAsia"/>
          <w:sz w:val="32"/>
          <w:szCs w:val="32"/>
        </w:rPr>
        <w:t>参照《中华人民共和国传染病防治法》、《中华人民共和国食品安全法》、《中华人民共和国职业</w:t>
      </w:r>
      <w:r w:rsidR="00307813" w:rsidRPr="00307813">
        <w:rPr>
          <w:rFonts w:ascii="仿宋_GB2312" w:eastAsia="仿宋_GB2312" w:hint="eastAsia"/>
          <w:sz w:val="32"/>
          <w:szCs w:val="32"/>
        </w:rPr>
        <w:lastRenderedPageBreak/>
        <w:t>病防治法》、《国家突发公共卫生事件应急预案》和《国家突发公共卫生事件相关信息报告管理工作规范》、《上海市传染病病例监测方案（2016版）》等相关</w:t>
      </w:r>
      <w:r w:rsidR="0066196E" w:rsidRPr="0066196E">
        <w:rPr>
          <w:rFonts w:ascii="仿宋_GB2312" w:eastAsia="仿宋_GB2312" w:hint="eastAsia"/>
          <w:sz w:val="32"/>
          <w:szCs w:val="32"/>
        </w:rPr>
        <w:t>法律规章、技术文件为基础制订。</w:t>
      </w:r>
    </w:p>
    <w:p w14:paraId="014CB0BD" w14:textId="6D85175F" w:rsidR="004F27F2" w:rsidRDefault="0020046C" w:rsidP="00FE0ABB">
      <w:pPr>
        <w:pStyle w:val="a6"/>
        <w:spacing w:line="600" w:lineRule="exact"/>
        <w:ind w:firstLine="643"/>
        <w:rPr>
          <w:rFonts w:ascii="仿宋_GB2312" w:eastAsia="仿宋_GB2312"/>
          <w:sz w:val="32"/>
          <w:szCs w:val="32"/>
        </w:rPr>
      </w:pPr>
      <w:r w:rsidRPr="00FE0ABB">
        <w:rPr>
          <w:rFonts w:ascii="楷体_GB2312" w:eastAsia="楷体_GB2312" w:hint="eastAsia"/>
          <w:b/>
          <w:bCs/>
          <w:sz w:val="32"/>
          <w:szCs w:val="32"/>
        </w:rPr>
        <w:t>（二）普遍适用性。</w:t>
      </w:r>
      <w:r w:rsidRPr="0020046C">
        <w:rPr>
          <w:rFonts w:ascii="仿宋_GB2312" w:eastAsia="仿宋_GB2312" w:hint="eastAsia"/>
          <w:sz w:val="32"/>
          <w:szCs w:val="32"/>
        </w:rPr>
        <w:t>本标准充分考虑本市</w:t>
      </w:r>
      <w:r w:rsidR="00307813" w:rsidRPr="00307813">
        <w:rPr>
          <w:rFonts w:ascii="仿宋_GB2312" w:eastAsia="仿宋_GB2312" w:hint="eastAsia"/>
          <w:sz w:val="32"/>
          <w:szCs w:val="32"/>
        </w:rPr>
        <w:t>突发公共卫生苗子事件的报告和应急响应</w:t>
      </w:r>
      <w:r w:rsidRPr="0020046C">
        <w:rPr>
          <w:rFonts w:ascii="仿宋_GB2312" w:eastAsia="仿宋_GB2312" w:hint="eastAsia"/>
          <w:sz w:val="32"/>
          <w:szCs w:val="32"/>
        </w:rPr>
        <w:t>的</w:t>
      </w:r>
      <w:r w:rsidR="00307813">
        <w:rPr>
          <w:rFonts w:ascii="仿宋_GB2312" w:eastAsia="仿宋_GB2312" w:hint="eastAsia"/>
          <w:sz w:val="32"/>
          <w:szCs w:val="32"/>
        </w:rPr>
        <w:t>工作</w:t>
      </w:r>
      <w:r w:rsidRPr="0020046C">
        <w:rPr>
          <w:rFonts w:ascii="仿宋_GB2312" w:eastAsia="仿宋_GB2312" w:hint="eastAsia"/>
          <w:sz w:val="32"/>
          <w:szCs w:val="32"/>
        </w:rPr>
        <w:t>需要；平衡</w:t>
      </w:r>
      <w:r w:rsidR="00307813">
        <w:rPr>
          <w:rFonts w:ascii="仿宋_GB2312" w:eastAsia="仿宋_GB2312" w:hint="eastAsia"/>
          <w:sz w:val="32"/>
          <w:szCs w:val="32"/>
        </w:rPr>
        <w:t>各区</w:t>
      </w:r>
      <w:r w:rsidR="00003E79">
        <w:rPr>
          <w:rFonts w:ascii="仿宋_GB2312" w:eastAsia="仿宋_GB2312" w:hint="eastAsia"/>
          <w:sz w:val="32"/>
          <w:szCs w:val="32"/>
        </w:rPr>
        <w:t>事件发生情况和人口特点以及</w:t>
      </w:r>
      <w:r w:rsidR="00307C8D">
        <w:rPr>
          <w:rFonts w:ascii="仿宋_GB2312" w:eastAsia="仿宋_GB2312" w:hint="eastAsia"/>
          <w:sz w:val="32"/>
          <w:szCs w:val="32"/>
        </w:rPr>
        <w:t>市区两级</w:t>
      </w:r>
      <w:r w:rsidR="0065117A">
        <w:rPr>
          <w:rFonts w:ascii="仿宋_GB2312" w:eastAsia="仿宋_GB2312" w:hint="eastAsia"/>
          <w:sz w:val="32"/>
          <w:szCs w:val="32"/>
        </w:rPr>
        <w:t>疾病预防控制</w:t>
      </w:r>
      <w:r w:rsidR="00307C8D">
        <w:rPr>
          <w:rFonts w:ascii="仿宋_GB2312" w:eastAsia="仿宋_GB2312" w:hint="eastAsia"/>
          <w:sz w:val="32"/>
          <w:szCs w:val="32"/>
        </w:rPr>
        <w:t>中心</w:t>
      </w:r>
      <w:r w:rsidRPr="0020046C">
        <w:rPr>
          <w:rFonts w:ascii="仿宋_GB2312" w:eastAsia="仿宋_GB2312" w:hint="eastAsia"/>
          <w:sz w:val="32"/>
          <w:szCs w:val="32"/>
        </w:rPr>
        <w:t>业务水平；</w:t>
      </w:r>
      <w:r w:rsidR="00003E79">
        <w:rPr>
          <w:rFonts w:ascii="仿宋_GB2312" w:eastAsia="仿宋_GB2312" w:hint="eastAsia"/>
          <w:sz w:val="32"/>
          <w:szCs w:val="32"/>
        </w:rPr>
        <w:t>要求本市各类</w:t>
      </w:r>
      <w:r w:rsidR="00003E79" w:rsidRPr="00307813">
        <w:rPr>
          <w:rFonts w:ascii="仿宋_GB2312" w:eastAsia="仿宋_GB2312" w:hint="eastAsia"/>
          <w:sz w:val="32"/>
          <w:szCs w:val="32"/>
        </w:rPr>
        <w:t>学校</w:t>
      </w:r>
      <w:r w:rsidR="00003E79">
        <w:rPr>
          <w:rFonts w:ascii="仿宋_GB2312" w:eastAsia="仿宋_GB2312" w:hint="eastAsia"/>
          <w:sz w:val="32"/>
          <w:szCs w:val="32"/>
        </w:rPr>
        <w:t>、养老机构</w:t>
      </w:r>
      <w:r w:rsidR="00003E79" w:rsidRPr="00307813">
        <w:rPr>
          <w:rFonts w:ascii="仿宋_GB2312" w:eastAsia="仿宋_GB2312" w:hint="eastAsia"/>
          <w:sz w:val="32"/>
          <w:szCs w:val="32"/>
        </w:rPr>
        <w:t>等集体单位</w:t>
      </w:r>
      <w:r w:rsidR="00003E79">
        <w:rPr>
          <w:rFonts w:ascii="仿宋_GB2312" w:eastAsia="仿宋_GB2312" w:hint="eastAsia"/>
          <w:sz w:val="32"/>
          <w:szCs w:val="32"/>
        </w:rPr>
        <w:t>、</w:t>
      </w:r>
      <w:r w:rsidR="00003E79" w:rsidRPr="00307813">
        <w:rPr>
          <w:rFonts w:ascii="仿宋_GB2312" w:eastAsia="仿宋_GB2312" w:hint="eastAsia"/>
          <w:sz w:val="32"/>
          <w:szCs w:val="32"/>
        </w:rPr>
        <w:t>医疗</w:t>
      </w:r>
      <w:r w:rsidR="00307C8D">
        <w:rPr>
          <w:rFonts w:ascii="仿宋_GB2312" w:eastAsia="仿宋_GB2312" w:hint="eastAsia"/>
          <w:sz w:val="32"/>
          <w:szCs w:val="32"/>
        </w:rPr>
        <w:t>卫生</w:t>
      </w:r>
      <w:r w:rsidR="00003E79" w:rsidRPr="00307813">
        <w:rPr>
          <w:rFonts w:ascii="仿宋_GB2312" w:eastAsia="仿宋_GB2312" w:hint="eastAsia"/>
          <w:sz w:val="32"/>
          <w:szCs w:val="32"/>
        </w:rPr>
        <w:t>机构、检测机构</w:t>
      </w:r>
      <w:r w:rsidR="00003E79">
        <w:rPr>
          <w:rFonts w:ascii="仿宋_GB2312" w:eastAsia="仿宋_GB2312" w:hint="eastAsia"/>
          <w:sz w:val="32"/>
          <w:szCs w:val="32"/>
        </w:rPr>
        <w:t>等相关单位</w:t>
      </w:r>
      <w:r w:rsidR="00003E79" w:rsidRPr="00307813">
        <w:rPr>
          <w:rFonts w:ascii="仿宋_GB2312" w:eastAsia="仿宋_GB2312" w:hint="eastAsia"/>
          <w:sz w:val="32"/>
          <w:szCs w:val="32"/>
        </w:rPr>
        <w:t>按照本标准报告突发公共卫生苗子事件信息。</w:t>
      </w:r>
      <w:r w:rsidR="00003E79" w:rsidRPr="0020046C">
        <w:rPr>
          <w:rFonts w:ascii="仿宋_GB2312" w:eastAsia="仿宋_GB2312" w:hint="eastAsia"/>
          <w:sz w:val="32"/>
          <w:szCs w:val="32"/>
        </w:rPr>
        <w:t>在本市范围内具备普遍适用性。</w:t>
      </w:r>
    </w:p>
    <w:p w14:paraId="14C56F16" w14:textId="57F0523C" w:rsidR="00003E79" w:rsidRDefault="00003E79" w:rsidP="00FE0ABB">
      <w:pPr>
        <w:pStyle w:val="a6"/>
        <w:spacing w:line="600" w:lineRule="exact"/>
        <w:ind w:firstLine="643"/>
        <w:rPr>
          <w:rFonts w:ascii="仿宋_GB2312" w:eastAsia="仿宋_GB2312"/>
          <w:sz w:val="32"/>
          <w:szCs w:val="32"/>
        </w:rPr>
      </w:pPr>
      <w:r w:rsidRPr="00FE0ABB">
        <w:rPr>
          <w:rFonts w:ascii="楷体_GB2312" w:eastAsia="楷体_GB2312" w:hint="eastAsia"/>
          <w:b/>
          <w:bCs/>
          <w:sz w:val="32"/>
          <w:szCs w:val="32"/>
        </w:rPr>
        <w:t>（</w:t>
      </w:r>
      <w:r>
        <w:rPr>
          <w:rFonts w:ascii="楷体_GB2312" w:eastAsia="楷体_GB2312" w:hint="eastAsia"/>
          <w:b/>
          <w:bCs/>
          <w:sz w:val="32"/>
          <w:szCs w:val="32"/>
        </w:rPr>
        <w:t>三</w:t>
      </w:r>
      <w:r w:rsidRPr="00FE0ABB">
        <w:rPr>
          <w:rFonts w:ascii="楷体_GB2312" w:eastAsia="楷体_GB2312" w:hint="eastAsia"/>
          <w:b/>
          <w:bCs/>
          <w:sz w:val="32"/>
          <w:szCs w:val="32"/>
        </w:rPr>
        <w:t>）</w:t>
      </w:r>
      <w:r w:rsidR="00307C8D">
        <w:rPr>
          <w:rFonts w:ascii="楷体_GB2312" w:eastAsia="楷体_GB2312" w:hint="eastAsia"/>
          <w:b/>
          <w:bCs/>
          <w:sz w:val="32"/>
          <w:szCs w:val="32"/>
        </w:rPr>
        <w:t>实践</w:t>
      </w:r>
      <w:r>
        <w:rPr>
          <w:rFonts w:ascii="楷体_GB2312" w:eastAsia="楷体_GB2312" w:hint="eastAsia"/>
          <w:b/>
          <w:bCs/>
          <w:sz w:val="32"/>
          <w:szCs w:val="32"/>
        </w:rPr>
        <w:t>统一性</w:t>
      </w:r>
      <w:r w:rsidRPr="00FE0ABB">
        <w:rPr>
          <w:rFonts w:ascii="楷体_GB2312" w:eastAsia="楷体_GB2312" w:hint="eastAsia"/>
          <w:b/>
          <w:bCs/>
          <w:sz w:val="32"/>
          <w:szCs w:val="32"/>
        </w:rPr>
        <w:t>。</w:t>
      </w:r>
      <w:r w:rsidR="00307C8D" w:rsidRPr="00307C8D">
        <w:rPr>
          <w:rFonts w:ascii="仿宋_GB2312" w:eastAsia="仿宋_GB2312" w:hAnsi="Times New Roman" w:hint="eastAsia"/>
          <w:sz w:val="32"/>
          <w:szCs w:val="32"/>
        </w:rPr>
        <w:t>本标准</w:t>
      </w:r>
      <w:r w:rsidR="00307C8D">
        <w:rPr>
          <w:rFonts w:ascii="仿宋_GB2312" w:eastAsia="仿宋_GB2312" w:hAnsi="Times New Roman" w:hint="eastAsia"/>
          <w:sz w:val="32"/>
          <w:szCs w:val="32"/>
        </w:rPr>
        <w:t>基于市区两级疾病预防控制中心在报告和处置传染病疫情和突发公共卫生事件中的实践经验，</w:t>
      </w:r>
      <w:r w:rsidR="00307C8D" w:rsidRPr="00307813">
        <w:rPr>
          <w:rFonts w:ascii="仿宋_GB2312" w:eastAsia="仿宋_GB2312" w:hAnsi="Times New Roman" w:hint="eastAsia"/>
          <w:sz w:val="32"/>
          <w:szCs w:val="32"/>
        </w:rPr>
        <w:t>通过设定突发公共卫生苗子事件的报告响应阈值，明晰市、区两</w:t>
      </w:r>
      <w:proofErr w:type="gramStart"/>
      <w:r w:rsidR="00307C8D" w:rsidRPr="00307813">
        <w:rPr>
          <w:rFonts w:ascii="仿宋_GB2312" w:eastAsia="仿宋_GB2312" w:hAnsi="Times New Roman" w:hint="eastAsia"/>
          <w:sz w:val="32"/>
          <w:szCs w:val="32"/>
        </w:rPr>
        <w:t>级</w:t>
      </w:r>
      <w:r w:rsidR="00307C8D" w:rsidRPr="00307C8D">
        <w:rPr>
          <w:rFonts w:ascii="仿宋_GB2312" w:eastAsia="仿宋_GB2312" w:hAnsi="Times New Roman" w:hint="eastAsia"/>
          <w:sz w:val="32"/>
          <w:szCs w:val="32"/>
        </w:rPr>
        <w:t>疾病</w:t>
      </w:r>
      <w:proofErr w:type="gramEnd"/>
      <w:r w:rsidR="00307C8D" w:rsidRPr="00307C8D">
        <w:rPr>
          <w:rFonts w:ascii="仿宋_GB2312" w:eastAsia="仿宋_GB2312" w:hAnsi="Times New Roman" w:hint="eastAsia"/>
          <w:sz w:val="32"/>
          <w:szCs w:val="32"/>
        </w:rPr>
        <w:t>预防控制中心</w:t>
      </w:r>
      <w:r w:rsidR="00307C8D" w:rsidRPr="00307813">
        <w:rPr>
          <w:rFonts w:ascii="仿宋_GB2312" w:eastAsia="仿宋_GB2312" w:hAnsi="Times New Roman" w:hint="eastAsia"/>
          <w:sz w:val="32"/>
          <w:szCs w:val="32"/>
        </w:rPr>
        <w:t>应急响应的职责分工，统一各区在突发公共卫生事件报告标准之下的各类事件应急响应的启动阈值</w:t>
      </w:r>
      <w:r w:rsidR="00307C8D">
        <w:rPr>
          <w:rFonts w:ascii="仿宋_GB2312" w:eastAsia="仿宋_GB2312" w:hAnsi="Times New Roman" w:hint="eastAsia"/>
          <w:sz w:val="32"/>
          <w:szCs w:val="32"/>
        </w:rPr>
        <w:t>。</w:t>
      </w:r>
    </w:p>
    <w:p w14:paraId="038D682F" w14:textId="06FD0713" w:rsidR="004F27F2" w:rsidRDefault="004E3A05" w:rsidP="00FE0ABB">
      <w:pPr>
        <w:tabs>
          <w:tab w:val="left" w:pos="0"/>
        </w:tabs>
        <w:spacing w:line="360" w:lineRule="auto"/>
        <w:ind w:leftChars="200" w:left="420" w:firstLineChars="100" w:firstLine="320"/>
        <w:contextualSpacing/>
        <w:rPr>
          <w:rFonts w:ascii="黑体" w:eastAsia="黑体" w:hAnsi="黑体"/>
          <w:sz w:val="32"/>
          <w:szCs w:val="32"/>
        </w:rPr>
      </w:pPr>
      <w:r>
        <w:rPr>
          <w:rFonts w:ascii="黑体" w:eastAsia="黑体" w:hAnsi="黑体" w:hint="eastAsia"/>
          <w:sz w:val="32"/>
          <w:szCs w:val="32"/>
        </w:rPr>
        <w:t>四、</w:t>
      </w:r>
      <w:r w:rsidR="00201DE6" w:rsidRPr="00201DE6">
        <w:rPr>
          <w:rFonts w:ascii="黑体" w:eastAsia="黑体" w:hAnsi="黑体" w:hint="eastAsia"/>
          <w:sz w:val="32"/>
          <w:szCs w:val="32"/>
        </w:rPr>
        <w:t>制定</w:t>
      </w:r>
      <w:r>
        <w:rPr>
          <w:rFonts w:ascii="黑体" w:eastAsia="黑体" w:hAnsi="黑体" w:hint="eastAsia"/>
          <w:sz w:val="32"/>
          <w:szCs w:val="32"/>
        </w:rPr>
        <w:t>过程</w:t>
      </w:r>
    </w:p>
    <w:p w14:paraId="62E28BA5" w14:textId="3F53FD5F" w:rsidR="004F27F2" w:rsidRPr="00FE0ABB" w:rsidRDefault="00A56421" w:rsidP="00FE0ABB">
      <w:pPr>
        <w:pStyle w:val="a6"/>
        <w:spacing w:line="600" w:lineRule="exact"/>
        <w:ind w:firstLine="643"/>
        <w:rPr>
          <w:rFonts w:ascii="楷体_GB2312" w:eastAsia="楷体_GB2312"/>
          <w:b/>
          <w:bCs/>
          <w:sz w:val="32"/>
          <w:szCs w:val="32"/>
        </w:rPr>
      </w:pPr>
      <w:r w:rsidRPr="00FE0ABB">
        <w:rPr>
          <w:rFonts w:ascii="楷体_GB2312" w:eastAsia="楷体_GB2312" w:hint="eastAsia"/>
          <w:b/>
          <w:bCs/>
          <w:sz w:val="32"/>
          <w:szCs w:val="32"/>
        </w:rPr>
        <w:t>（一）启动阶段：</w:t>
      </w:r>
      <w:r w:rsidR="00EA7935" w:rsidRPr="00FE0ABB">
        <w:rPr>
          <w:rFonts w:ascii="楷体_GB2312" w:eastAsia="楷体_GB2312"/>
          <w:b/>
          <w:bCs/>
          <w:sz w:val="32"/>
          <w:szCs w:val="32"/>
        </w:rPr>
        <w:t xml:space="preserve"> </w:t>
      </w:r>
    </w:p>
    <w:p w14:paraId="135D288C" w14:textId="77777777" w:rsidR="00EB52F3" w:rsidRDefault="002E40A9" w:rsidP="00EB52F3">
      <w:pPr>
        <w:pStyle w:val="a6"/>
        <w:spacing w:line="600" w:lineRule="exact"/>
        <w:ind w:firstLine="640"/>
        <w:rPr>
          <w:rFonts w:ascii="仿宋_GB2312" w:eastAsia="仿宋_GB2312"/>
          <w:sz w:val="32"/>
          <w:szCs w:val="32"/>
        </w:rPr>
      </w:pPr>
      <w:r w:rsidRPr="002E40A9">
        <w:rPr>
          <w:rFonts w:ascii="仿宋_GB2312" w:eastAsia="仿宋_GB2312" w:hint="eastAsia"/>
          <w:sz w:val="32"/>
          <w:szCs w:val="32"/>
        </w:rPr>
        <w:t>本标准成立了由卫生应急管理、</w:t>
      </w:r>
      <w:r>
        <w:rPr>
          <w:rFonts w:ascii="仿宋_GB2312" w:eastAsia="仿宋_GB2312" w:hint="eastAsia"/>
          <w:sz w:val="32"/>
          <w:szCs w:val="32"/>
        </w:rPr>
        <w:t>急性</w:t>
      </w:r>
      <w:r w:rsidRPr="002E40A9">
        <w:rPr>
          <w:rFonts w:ascii="仿宋_GB2312" w:eastAsia="仿宋_GB2312" w:hint="eastAsia"/>
          <w:sz w:val="32"/>
          <w:szCs w:val="32"/>
        </w:rPr>
        <w:t>传染病防控、</w:t>
      </w:r>
      <w:r>
        <w:rPr>
          <w:rFonts w:ascii="仿宋_GB2312" w:eastAsia="仿宋_GB2312" w:hint="eastAsia"/>
          <w:sz w:val="32"/>
          <w:szCs w:val="32"/>
        </w:rPr>
        <w:t>慢性传染病防控、</w:t>
      </w:r>
      <w:r w:rsidRPr="002E40A9">
        <w:rPr>
          <w:rFonts w:ascii="仿宋_GB2312" w:eastAsia="仿宋_GB2312" w:hint="eastAsia"/>
          <w:sz w:val="32"/>
          <w:szCs w:val="32"/>
        </w:rPr>
        <w:t>免疫可预防</w:t>
      </w:r>
      <w:r>
        <w:rPr>
          <w:rFonts w:ascii="仿宋_GB2312" w:eastAsia="仿宋_GB2312" w:hint="eastAsia"/>
          <w:sz w:val="32"/>
          <w:szCs w:val="32"/>
        </w:rPr>
        <w:t>传染病</w:t>
      </w:r>
      <w:r w:rsidRPr="002E40A9">
        <w:rPr>
          <w:rFonts w:ascii="仿宋_GB2312" w:eastAsia="仿宋_GB2312" w:hint="eastAsia"/>
          <w:sz w:val="32"/>
          <w:szCs w:val="32"/>
        </w:rPr>
        <w:t>防控、环境卫生、食品卫生、职业卫生等专业领域</w:t>
      </w:r>
      <w:r>
        <w:rPr>
          <w:rFonts w:ascii="仿宋_GB2312" w:eastAsia="仿宋_GB2312" w:hint="eastAsia"/>
          <w:sz w:val="32"/>
          <w:szCs w:val="32"/>
        </w:rPr>
        <w:t>的</w:t>
      </w:r>
      <w:r w:rsidRPr="002E40A9">
        <w:rPr>
          <w:rFonts w:ascii="仿宋_GB2312" w:eastAsia="仿宋_GB2312" w:hint="eastAsia"/>
          <w:sz w:val="32"/>
          <w:szCs w:val="32"/>
        </w:rPr>
        <w:t>业务骨干组成</w:t>
      </w:r>
      <w:r>
        <w:rPr>
          <w:rFonts w:ascii="仿宋_GB2312" w:eastAsia="仿宋_GB2312" w:hint="eastAsia"/>
          <w:sz w:val="32"/>
          <w:szCs w:val="32"/>
        </w:rPr>
        <w:t>的</w:t>
      </w:r>
      <w:r w:rsidRPr="002E40A9">
        <w:rPr>
          <w:rFonts w:ascii="仿宋_GB2312" w:eastAsia="仿宋_GB2312" w:hint="eastAsia"/>
          <w:sz w:val="32"/>
          <w:szCs w:val="32"/>
        </w:rPr>
        <w:t>标准研制项目组</w:t>
      </w:r>
      <w:r>
        <w:rPr>
          <w:rFonts w:ascii="仿宋_GB2312" w:eastAsia="仿宋_GB2312" w:hint="eastAsia"/>
          <w:sz w:val="32"/>
          <w:szCs w:val="32"/>
        </w:rPr>
        <w:t>。</w:t>
      </w:r>
    </w:p>
    <w:p w14:paraId="5D2A10CC" w14:textId="5BC8351F" w:rsidR="00A56421" w:rsidRPr="00EB52F3" w:rsidRDefault="00EB52F3" w:rsidP="00EB52F3">
      <w:pPr>
        <w:pStyle w:val="a6"/>
        <w:spacing w:line="600" w:lineRule="exact"/>
        <w:ind w:firstLine="640"/>
        <w:rPr>
          <w:rFonts w:ascii="仿宋_GB2312" w:eastAsia="仿宋_GB2312"/>
          <w:sz w:val="32"/>
          <w:szCs w:val="32"/>
        </w:rPr>
      </w:pPr>
      <w:r>
        <w:rPr>
          <w:rFonts w:ascii="仿宋_GB2312" w:eastAsia="仿宋_GB2312" w:hint="eastAsia"/>
          <w:sz w:val="32"/>
          <w:szCs w:val="32"/>
        </w:rPr>
        <w:t>项目组</w:t>
      </w:r>
      <w:r w:rsidR="002E40A9" w:rsidRPr="002E40A9">
        <w:rPr>
          <w:rFonts w:ascii="仿宋_GB2312" w:eastAsia="仿宋_GB2312" w:hint="eastAsia"/>
          <w:sz w:val="32"/>
          <w:szCs w:val="32"/>
        </w:rPr>
        <w:t>对国家卫生健康委、</w:t>
      </w:r>
      <w:proofErr w:type="gramStart"/>
      <w:r w:rsidR="002E40A9" w:rsidRPr="002E40A9">
        <w:rPr>
          <w:rFonts w:ascii="仿宋_GB2312" w:eastAsia="仿宋_GB2312" w:hint="eastAsia"/>
          <w:sz w:val="32"/>
          <w:szCs w:val="32"/>
        </w:rPr>
        <w:t>中国疾控中心</w:t>
      </w:r>
      <w:proofErr w:type="gramEnd"/>
      <w:r w:rsidR="002E40A9" w:rsidRPr="002E40A9">
        <w:rPr>
          <w:rFonts w:ascii="仿宋_GB2312" w:eastAsia="仿宋_GB2312" w:hint="eastAsia"/>
          <w:sz w:val="32"/>
          <w:szCs w:val="32"/>
        </w:rPr>
        <w:t>、上海市卫生健康委、</w:t>
      </w:r>
      <w:proofErr w:type="gramStart"/>
      <w:r w:rsidR="002E40A9" w:rsidRPr="002E40A9">
        <w:rPr>
          <w:rFonts w:ascii="仿宋_GB2312" w:eastAsia="仿宋_GB2312" w:hint="eastAsia"/>
          <w:sz w:val="32"/>
          <w:szCs w:val="32"/>
        </w:rPr>
        <w:t>上海市疾控中心</w:t>
      </w:r>
      <w:proofErr w:type="gramEnd"/>
      <w:r w:rsidR="002E40A9" w:rsidRPr="002E40A9">
        <w:rPr>
          <w:rFonts w:ascii="仿宋_GB2312" w:eastAsia="仿宋_GB2312" w:hint="eastAsia"/>
          <w:sz w:val="32"/>
          <w:szCs w:val="32"/>
        </w:rPr>
        <w:t>等机构发布关于聚集性疫情、暴发</w:t>
      </w:r>
      <w:r w:rsidR="002E40A9" w:rsidRPr="002E40A9">
        <w:rPr>
          <w:rFonts w:ascii="仿宋_GB2312" w:eastAsia="仿宋_GB2312" w:hint="eastAsia"/>
          <w:sz w:val="32"/>
          <w:szCs w:val="32"/>
        </w:rPr>
        <w:lastRenderedPageBreak/>
        <w:t>疫情、突发公共卫生事件的判定标准和各级各类应急预案进行了系统检索，</w:t>
      </w:r>
      <w:r w:rsidR="002E40A9">
        <w:rPr>
          <w:rFonts w:ascii="仿宋_GB2312" w:eastAsia="仿宋_GB2312" w:hint="eastAsia"/>
          <w:sz w:val="32"/>
          <w:szCs w:val="32"/>
        </w:rPr>
        <w:t>调研本市市区疾病预防控制中心对于传染病疫情和突发公共卫生事件报告和处置的现况，</w:t>
      </w:r>
      <w:r>
        <w:rPr>
          <w:rFonts w:ascii="仿宋_GB2312" w:eastAsia="仿宋_GB2312" w:hint="eastAsia"/>
          <w:sz w:val="32"/>
          <w:szCs w:val="32"/>
        </w:rPr>
        <w:t>对本市突发公共卫生苗子事件监测</w:t>
      </w:r>
      <w:r w:rsidRPr="00BA5F27">
        <w:rPr>
          <w:rFonts w:ascii="仿宋_GB2312" w:eastAsia="仿宋_GB2312" w:hint="eastAsia"/>
          <w:sz w:val="32"/>
          <w:szCs w:val="32"/>
        </w:rPr>
        <w:t>工作</w:t>
      </w:r>
      <w:r>
        <w:rPr>
          <w:rFonts w:ascii="仿宋_GB2312" w:eastAsia="仿宋_GB2312" w:hint="eastAsia"/>
          <w:sz w:val="32"/>
          <w:szCs w:val="32"/>
        </w:rPr>
        <w:t>开展业务</w:t>
      </w:r>
      <w:r w:rsidRPr="00BA5F27">
        <w:rPr>
          <w:rFonts w:ascii="仿宋_GB2312" w:eastAsia="仿宋_GB2312" w:hint="eastAsia"/>
          <w:sz w:val="32"/>
          <w:szCs w:val="32"/>
        </w:rPr>
        <w:t>需求</w:t>
      </w:r>
      <w:r>
        <w:rPr>
          <w:rFonts w:ascii="仿宋_GB2312" w:eastAsia="仿宋_GB2312" w:hint="eastAsia"/>
          <w:sz w:val="32"/>
          <w:szCs w:val="32"/>
        </w:rPr>
        <w:t>分析，</w:t>
      </w:r>
      <w:r w:rsidR="002E40A9" w:rsidRPr="002E40A9">
        <w:rPr>
          <w:rFonts w:ascii="仿宋_GB2312" w:eastAsia="仿宋_GB2312" w:hint="eastAsia"/>
          <w:sz w:val="32"/>
          <w:szCs w:val="32"/>
        </w:rPr>
        <w:t>提出突发公共卫生苗子事件的报告响应阈值</w:t>
      </w:r>
      <w:r w:rsidR="00466DCA" w:rsidRPr="00EB52F3">
        <w:rPr>
          <w:rFonts w:ascii="仿宋_GB2312" w:eastAsia="仿宋_GB2312" w:hint="eastAsia"/>
          <w:sz w:val="32"/>
          <w:szCs w:val="32"/>
        </w:rPr>
        <w:t>。</w:t>
      </w:r>
    </w:p>
    <w:p w14:paraId="17D78F77" w14:textId="1181C633" w:rsidR="00A56421" w:rsidRPr="00FE0ABB" w:rsidRDefault="00A56421" w:rsidP="00FE0ABB">
      <w:pPr>
        <w:pStyle w:val="a6"/>
        <w:spacing w:line="600" w:lineRule="exact"/>
        <w:ind w:firstLine="643"/>
        <w:rPr>
          <w:rFonts w:ascii="楷体_GB2312" w:eastAsia="楷体_GB2312"/>
          <w:b/>
          <w:bCs/>
          <w:sz w:val="32"/>
          <w:szCs w:val="32"/>
        </w:rPr>
      </w:pPr>
      <w:r w:rsidRPr="00FE0ABB">
        <w:rPr>
          <w:rFonts w:ascii="楷体_GB2312" w:eastAsia="楷体_GB2312" w:hint="eastAsia"/>
          <w:b/>
          <w:bCs/>
          <w:sz w:val="32"/>
          <w:szCs w:val="32"/>
        </w:rPr>
        <w:t>（二）草案阶段：</w:t>
      </w:r>
      <w:r w:rsidR="00EA7935" w:rsidRPr="00FE0ABB">
        <w:rPr>
          <w:rFonts w:ascii="楷体_GB2312" w:eastAsia="楷体_GB2312"/>
          <w:b/>
          <w:bCs/>
          <w:sz w:val="32"/>
          <w:szCs w:val="32"/>
        </w:rPr>
        <w:t xml:space="preserve"> </w:t>
      </w:r>
    </w:p>
    <w:p w14:paraId="3388B3C9" w14:textId="5BED9481" w:rsidR="002E40A9" w:rsidRDefault="002E40A9" w:rsidP="00EB52F3">
      <w:pPr>
        <w:pStyle w:val="a6"/>
        <w:spacing w:line="600" w:lineRule="exact"/>
        <w:ind w:firstLine="640"/>
        <w:rPr>
          <w:rFonts w:ascii="仿宋_GB2312" w:eastAsia="仿宋_GB2312"/>
          <w:sz w:val="32"/>
          <w:szCs w:val="32"/>
        </w:rPr>
      </w:pPr>
      <w:r w:rsidRPr="002E40A9">
        <w:rPr>
          <w:rFonts w:ascii="仿宋_GB2312" w:eastAsia="仿宋_GB2312" w:hint="eastAsia"/>
          <w:sz w:val="32"/>
          <w:szCs w:val="32"/>
        </w:rPr>
        <w:t>项目组</w:t>
      </w:r>
      <w:r w:rsidRPr="008D4CD6">
        <w:rPr>
          <w:rFonts w:ascii="仿宋_GB2312" w:eastAsia="仿宋_GB2312" w:hint="eastAsia"/>
          <w:sz w:val="32"/>
          <w:szCs w:val="32"/>
        </w:rPr>
        <w:t>根据工作需要定期召开标准制定工作会，协调解决标准过程中出现的问题，修改完善各项标准草案。</w:t>
      </w:r>
      <w:r w:rsidRPr="002E40A9">
        <w:rPr>
          <w:rFonts w:ascii="仿宋_GB2312" w:eastAsia="仿宋_GB2312" w:hint="eastAsia"/>
          <w:sz w:val="32"/>
          <w:szCs w:val="32"/>
        </w:rPr>
        <w:t>先后召开多轮专家咨询，邀请卫生行政部门、市区两级</w:t>
      </w:r>
      <w:r w:rsidR="00EB52F3">
        <w:rPr>
          <w:rFonts w:ascii="仿宋_GB2312" w:eastAsia="仿宋_GB2312" w:hint="eastAsia"/>
          <w:sz w:val="32"/>
          <w:szCs w:val="32"/>
        </w:rPr>
        <w:t>疾病预防控制中心</w:t>
      </w:r>
      <w:r w:rsidRPr="002E40A9">
        <w:rPr>
          <w:rFonts w:ascii="仿宋_GB2312" w:eastAsia="仿宋_GB2312" w:hint="eastAsia"/>
          <w:sz w:val="32"/>
          <w:szCs w:val="32"/>
        </w:rPr>
        <w:t>的应急部门负责人进行研讨和沟通，并广泛征求了不同业务条</w:t>
      </w:r>
      <w:proofErr w:type="gramStart"/>
      <w:r w:rsidRPr="002E40A9">
        <w:rPr>
          <w:rFonts w:ascii="仿宋_GB2312" w:eastAsia="仿宋_GB2312" w:hint="eastAsia"/>
          <w:sz w:val="32"/>
          <w:szCs w:val="32"/>
        </w:rPr>
        <w:t>线专业</w:t>
      </w:r>
      <w:proofErr w:type="gramEnd"/>
      <w:r w:rsidRPr="002E40A9">
        <w:rPr>
          <w:rFonts w:ascii="仿宋_GB2312" w:eastAsia="仿宋_GB2312" w:hint="eastAsia"/>
          <w:sz w:val="32"/>
          <w:szCs w:val="32"/>
        </w:rPr>
        <w:t>人士的意见，进行了修订完善。</w:t>
      </w:r>
    </w:p>
    <w:p w14:paraId="458C421E" w14:textId="75BC5F34" w:rsidR="00A56421" w:rsidRPr="00FE0ABB" w:rsidRDefault="00A56421" w:rsidP="00FE0ABB">
      <w:pPr>
        <w:pStyle w:val="a6"/>
        <w:spacing w:line="600" w:lineRule="exact"/>
        <w:ind w:firstLine="643"/>
        <w:rPr>
          <w:rFonts w:ascii="楷体_GB2312" w:eastAsia="楷体_GB2312"/>
          <w:b/>
          <w:bCs/>
          <w:sz w:val="32"/>
          <w:szCs w:val="32"/>
        </w:rPr>
      </w:pPr>
      <w:r w:rsidRPr="00FE0ABB">
        <w:rPr>
          <w:rFonts w:ascii="楷体_GB2312" w:eastAsia="楷体_GB2312" w:hint="eastAsia"/>
          <w:b/>
          <w:bCs/>
          <w:sz w:val="32"/>
          <w:szCs w:val="32"/>
        </w:rPr>
        <w:t>（三）</w:t>
      </w:r>
      <w:r w:rsidR="007144BB" w:rsidRPr="00FE0ABB">
        <w:rPr>
          <w:rFonts w:ascii="楷体_GB2312" w:eastAsia="楷体_GB2312" w:hint="eastAsia"/>
          <w:b/>
          <w:bCs/>
          <w:sz w:val="32"/>
          <w:szCs w:val="32"/>
        </w:rPr>
        <w:t>征求意见阶段</w:t>
      </w:r>
      <w:r w:rsidRPr="00FE0ABB">
        <w:rPr>
          <w:rFonts w:ascii="楷体_GB2312" w:eastAsia="楷体_GB2312" w:hint="eastAsia"/>
          <w:b/>
          <w:bCs/>
          <w:sz w:val="32"/>
          <w:szCs w:val="32"/>
        </w:rPr>
        <w:t>：</w:t>
      </w:r>
      <w:r w:rsidR="00EA7935" w:rsidRPr="00FE0ABB">
        <w:rPr>
          <w:rFonts w:ascii="楷体_GB2312" w:eastAsia="楷体_GB2312"/>
          <w:b/>
          <w:bCs/>
          <w:sz w:val="32"/>
          <w:szCs w:val="32"/>
        </w:rPr>
        <w:t xml:space="preserve"> </w:t>
      </w:r>
    </w:p>
    <w:p w14:paraId="30D1470D" w14:textId="68D002A9" w:rsidR="00A56421" w:rsidRPr="00A56421" w:rsidRDefault="00725318" w:rsidP="00FE0ABB">
      <w:pPr>
        <w:pStyle w:val="a6"/>
        <w:spacing w:line="600" w:lineRule="exact"/>
        <w:ind w:firstLine="640"/>
        <w:rPr>
          <w:rFonts w:ascii="仿宋_GB2312" w:eastAsia="仿宋_GB2312"/>
          <w:sz w:val="32"/>
          <w:szCs w:val="32"/>
        </w:rPr>
      </w:pPr>
      <w:r w:rsidRPr="00725318">
        <w:rPr>
          <w:rFonts w:ascii="仿宋_GB2312" w:eastAsia="仿宋_GB2312" w:hint="eastAsia"/>
          <w:sz w:val="32"/>
          <w:szCs w:val="32"/>
        </w:rPr>
        <w:t>为使标准更切合</w:t>
      </w:r>
      <w:r w:rsidR="001D3EB4">
        <w:rPr>
          <w:rFonts w:ascii="仿宋_GB2312" w:eastAsia="仿宋_GB2312" w:hint="eastAsia"/>
          <w:sz w:val="32"/>
          <w:szCs w:val="32"/>
        </w:rPr>
        <w:t>本市</w:t>
      </w:r>
      <w:r w:rsidR="005A4F37" w:rsidRPr="005A4F37">
        <w:rPr>
          <w:rFonts w:ascii="仿宋_GB2312" w:eastAsia="仿宋_GB2312" w:hint="eastAsia"/>
          <w:sz w:val="32"/>
          <w:szCs w:val="32"/>
        </w:rPr>
        <w:t>突发公共卫生苗子事件报告管理</w:t>
      </w:r>
      <w:r w:rsidRPr="00725318">
        <w:rPr>
          <w:rFonts w:ascii="仿宋_GB2312" w:eastAsia="仿宋_GB2312" w:hint="eastAsia"/>
          <w:sz w:val="32"/>
          <w:szCs w:val="32"/>
        </w:rPr>
        <w:t>的实际情况及发展要求，</w:t>
      </w:r>
      <w:r w:rsidR="001D3EB4">
        <w:rPr>
          <w:rFonts w:ascii="仿宋_GB2312" w:eastAsia="仿宋_GB2312" w:hint="eastAsia"/>
          <w:sz w:val="32"/>
          <w:szCs w:val="32"/>
        </w:rPr>
        <w:t>项目组</w:t>
      </w:r>
      <w:r w:rsidRPr="00725318">
        <w:rPr>
          <w:rFonts w:ascii="仿宋_GB2312" w:eastAsia="仿宋_GB2312" w:hint="eastAsia"/>
          <w:sz w:val="32"/>
          <w:szCs w:val="32"/>
        </w:rPr>
        <w:t>广泛征求</w:t>
      </w:r>
      <w:r w:rsidR="00E80DE3">
        <w:rPr>
          <w:rFonts w:ascii="仿宋_GB2312" w:eastAsia="仿宋_GB2312" w:hint="eastAsia"/>
          <w:sz w:val="32"/>
          <w:szCs w:val="32"/>
        </w:rPr>
        <w:t>疾病预防控制</w:t>
      </w:r>
      <w:r w:rsidRPr="00725318">
        <w:rPr>
          <w:rFonts w:ascii="仿宋_GB2312" w:eastAsia="仿宋_GB2312" w:hint="eastAsia"/>
          <w:sz w:val="32"/>
          <w:szCs w:val="32"/>
        </w:rPr>
        <w:t>机构</w:t>
      </w:r>
      <w:r w:rsidR="00E80DE3">
        <w:rPr>
          <w:rFonts w:ascii="仿宋_GB2312" w:eastAsia="仿宋_GB2312" w:hint="eastAsia"/>
          <w:sz w:val="32"/>
          <w:szCs w:val="32"/>
        </w:rPr>
        <w:t>、医疗</w:t>
      </w:r>
      <w:r w:rsidR="002E40A9">
        <w:rPr>
          <w:rFonts w:ascii="仿宋_GB2312" w:eastAsia="仿宋_GB2312" w:hint="eastAsia"/>
          <w:sz w:val="32"/>
          <w:szCs w:val="32"/>
        </w:rPr>
        <w:t>卫生</w:t>
      </w:r>
      <w:r w:rsidR="00E80DE3">
        <w:rPr>
          <w:rFonts w:ascii="仿宋_GB2312" w:eastAsia="仿宋_GB2312" w:hint="eastAsia"/>
          <w:sz w:val="32"/>
          <w:szCs w:val="32"/>
        </w:rPr>
        <w:t>机构</w:t>
      </w:r>
      <w:r w:rsidR="00642FDC">
        <w:rPr>
          <w:rFonts w:ascii="仿宋_GB2312" w:eastAsia="仿宋_GB2312" w:hint="eastAsia"/>
          <w:sz w:val="32"/>
          <w:szCs w:val="32"/>
        </w:rPr>
        <w:t>、海关</w:t>
      </w:r>
      <w:r w:rsidRPr="00725318">
        <w:rPr>
          <w:rFonts w:ascii="仿宋_GB2312" w:eastAsia="仿宋_GB2312" w:hint="eastAsia"/>
          <w:sz w:val="32"/>
          <w:szCs w:val="32"/>
        </w:rPr>
        <w:t>等</w:t>
      </w:r>
      <w:r w:rsidR="00910266">
        <w:rPr>
          <w:rFonts w:ascii="仿宋_GB2312" w:eastAsia="仿宋_GB2312" w:hint="eastAsia"/>
          <w:sz w:val="32"/>
          <w:szCs w:val="32"/>
        </w:rPr>
        <w:t>专家</w:t>
      </w:r>
      <w:r w:rsidRPr="00725318">
        <w:rPr>
          <w:rFonts w:ascii="仿宋_GB2312" w:eastAsia="仿宋_GB2312" w:hint="eastAsia"/>
          <w:sz w:val="32"/>
          <w:szCs w:val="32"/>
        </w:rPr>
        <w:t>意见，总体反馈良好，标准具备普遍适用性</w:t>
      </w:r>
      <w:r w:rsidR="00DB541B">
        <w:rPr>
          <w:rFonts w:ascii="仿宋_GB2312" w:eastAsia="仿宋_GB2312" w:hint="eastAsia"/>
          <w:sz w:val="32"/>
          <w:szCs w:val="32"/>
        </w:rPr>
        <w:t>和较强的可操作性</w:t>
      </w:r>
      <w:r w:rsidRPr="00725318">
        <w:rPr>
          <w:rFonts w:ascii="仿宋_GB2312" w:eastAsia="仿宋_GB2312" w:hint="eastAsia"/>
          <w:sz w:val="32"/>
          <w:szCs w:val="32"/>
        </w:rPr>
        <w:t>。</w:t>
      </w:r>
      <w:r w:rsidR="0053495C">
        <w:rPr>
          <w:rFonts w:ascii="仿宋_GB2312" w:eastAsia="仿宋_GB2312" w:hint="eastAsia"/>
          <w:sz w:val="32"/>
          <w:szCs w:val="32"/>
        </w:rPr>
        <w:t>征求</w:t>
      </w:r>
      <w:proofErr w:type="gramStart"/>
      <w:r w:rsidR="0053495C">
        <w:rPr>
          <w:rFonts w:ascii="仿宋_GB2312" w:eastAsia="仿宋_GB2312" w:hint="eastAsia"/>
          <w:sz w:val="32"/>
          <w:szCs w:val="32"/>
        </w:rPr>
        <w:t>意见稿</w:t>
      </w:r>
      <w:r w:rsidRPr="00725318">
        <w:rPr>
          <w:rFonts w:ascii="仿宋_GB2312" w:eastAsia="仿宋_GB2312" w:hint="eastAsia"/>
          <w:sz w:val="32"/>
          <w:szCs w:val="32"/>
        </w:rPr>
        <w:t>共收到</w:t>
      </w:r>
      <w:proofErr w:type="gramEnd"/>
      <w:r w:rsidR="009969D8" w:rsidRPr="00F269AF">
        <w:rPr>
          <w:rFonts w:ascii="仿宋_GB2312" w:eastAsia="仿宋_GB2312"/>
          <w:sz w:val="32"/>
          <w:szCs w:val="32"/>
          <w:highlight w:val="yellow"/>
        </w:rPr>
        <w:t>35</w:t>
      </w:r>
      <w:r w:rsidRPr="00F269AF">
        <w:rPr>
          <w:rFonts w:ascii="仿宋_GB2312" w:eastAsia="仿宋_GB2312" w:hint="eastAsia"/>
          <w:sz w:val="32"/>
          <w:szCs w:val="32"/>
          <w:highlight w:val="yellow"/>
        </w:rPr>
        <w:t>条建议</w:t>
      </w:r>
      <w:r w:rsidRPr="00725318">
        <w:rPr>
          <w:rFonts w:ascii="仿宋_GB2312" w:eastAsia="仿宋_GB2312" w:hint="eastAsia"/>
          <w:sz w:val="32"/>
          <w:szCs w:val="32"/>
        </w:rPr>
        <w:t>，</w:t>
      </w:r>
      <w:r w:rsidRPr="00F269AF">
        <w:rPr>
          <w:rFonts w:ascii="仿宋_GB2312" w:eastAsia="仿宋_GB2312" w:hint="eastAsia"/>
          <w:sz w:val="32"/>
          <w:szCs w:val="32"/>
          <w:highlight w:val="yellow"/>
        </w:rPr>
        <w:t>采纳</w:t>
      </w:r>
      <w:r w:rsidR="00B9053E" w:rsidRPr="00F269AF">
        <w:rPr>
          <w:rFonts w:ascii="仿宋_GB2312" w:eastAsia="仿宋_GB2312" w:hint="eastAsia"/>
          <w:sz w:val="32"/>
          <w:szCs w:val="32"/>
          <w:highlight w:val="yellow"/>
        </w:rPr>
        <w:t>/部分采纳</w:t>
      </w:r>
      <w:r w:rsidRPr="00F269AF">
        <w:rPr>
          <w:rFonts w:ascii="仿宋_GB2312" w:eastAsia="仿宋_GB2312" w:hint="eastAsia"/>
          <w:sz w:val="32"/>
          <w:szCs w:val="32"/>
          <w:highlight w:val="yellow"/>
        </w:rPr>
        <w:t>意见</w:t>
      </w:r>
      <w:r w:rsidR="009969D8" w:rsidRPr="00F269AF">
        <w:rPr>
          <w:rFonts w:ascii="仿宋_GB2312" w:eastAsia="仿宋_GB2312"/>
          <w:sz w:val="32"/>
          <w:szCs w:val="32"/>
          <w:highlight w:val="yellow"/>
        </w:rPr>
        <w:t>30</w:t>
      </w:r>
      <w:r w:rsidRPr="00F269AF">
        <w:rPr>
          <w:rFonts w:ascii="仿宋_GB2312" w:eastAsia="仿宋_GB2312" w:hint="eastAsia"/>
          <w:sz w:val="32"/>
          <w:szCs w:val="32"/>
          <w:highlight w:val="yellow"/>
        </w:rPr>
        <w:t>条</w:t>
      </w:r>
      <w:r w:rsidRPr="00725318">
        <w:rPr>
          <w:rFonts w:ascii="仿宋_GB2312" w:eastAsia="仿宋_GB2312" w:hint="eastAsia"/>
          <w:sz w:val="32"/>
          <w:szCs w:val="32"/>
        </w:rPr>
        <w:t>，</w:t>
      </w:r>
      <w:r w:rsidR="00B9053E">
        <w:rPr>
          <w:rFonts w:ascii="仿宋_GB2312" w:eastAsia="仿宋_GB2312" w:hint="eastAsia"/>
          <w:sz w:val="32"/>
          <w:szCs w:val="32"/>
        </w:rPr>
        <w:t>根据修改意见</w:t>
      </w:r>
      <w:r w:rsidRPr="00725318">
        <w:rPr>
          <w:rFonts w:ascii="仿宋_GB2312" w:eastAsia="仿宋_GB2312" w:hint="eastAsia"/>
          <w:sz w:val="32"/>
          <w:szCs w:val="32"/>
        </w:rPr>
        <w:t>修订完善本标准，形成标准（送审稿）、编制说明、征求意见处理汇总表等。</w:t>
      </w:r>
    </w:p>
    <w:p w14:paraId="5B903380" w14:textId="779E04A4" w:rsidR="00792DD4" w:rsidRPr="00870655" w:rsidRDefault="004E3A05" w:rsidP="00870655">
      <w:pPr>
        <w:tabs>
          <w:tab w:val="left" w:pos="0"/>
        </w:tabs>
        <w:spacing w:line="360" w:lineRule="auto"/>
        <w:ind w:firstLineChars="200" w:firstLine="640"/>
        <w:contextualSpacing/>
        <w:rPr>
          <w:rFonts w:ascii="黑体" w:eastAsia="黑体" w:hAnsi="黑体"/>
          <w:sz w:val="32"/>
          <w:szCs w:val="32"/>
        </w:rPr>
      </w:pPr>
      <w:r>
        <w:rPr>
          <w:rFonts w:ascii="黑体" w:eastAsia="黑体" w:hAnsi="黑体" w:hint="eastAsia"/>
          <w:sz w:val="32"/>
          <w:szCs w:val="32"/>
        </w:rPr>
        <w:t>五、</w:t>
      </w:r>
      <w:r w:rsidR="007144BB">
        <w:rPr>
          <w:rFonts w:ascii="黑体" w:eastAsia="黑体" w:hAnsi="黑体" w:hint="eastAsia"/>
          <w:sz w:val="32"/>
          <w:szCs w:val="32"/>
        </w:rPr>
        <w:t>标准主要结构和关键技术指标说明</w:t>
      </w:r>
    </w:p>
    <w:p w14:paraId="783A0AD8" w14:textId="6B5CA0C2" w:rsidR="00792DD4" w:rsidRPr="00FE0ABB" w:rsidRDefault="00792DD4" w:rsidP="00FE0ABB">
      <w:pPr>
        <w:tabs>
          <w:tab w:val="left" w:pos="0"/>
        </w:tabs>
        <w:spacing w:line="360" w:lineRule="auto"/>
        <w:ind w:firstLineChars="200" w:firstLine="643"/>
        <w:contextualSpacing/>
        <w:rPr>
          <w:rFonts w:ascii="楷体_GB2312" w:eastAsia="楷体_GB2312" w:hAnsi="Calibri"/>
          <w:b/>
          <w:bCs/>
          <w:sz w:val="32"/>
          <w:szCs w:val="32"/>
        </w:rPr>
      </w:pPr>
      <w:r w:rsidRPr="00FE0ABB">
        <w:rPr>
          <w:rFonts w:ascii="楷体_GB2312" w:eastAsia="楷体_GB2312" w:hAnsi="Calibri" w:hint="eastAsia"/>
          <w:b/>
          <w:bCs/>
          <w:sz w:val="32"/>
          <w:szCs w:val="32"/>
        </w:rPr>
        <w:t>（一）标准主要结构</w:t>
      </w:r>
    </w:p>
    <w:p w14:paraId="59D9440A" w14:textId="77777777" w:rsidR="00EB52F3" w:rsidRDefault="002E40A9" w:rsidP="002E40A9">
      <w:pPr>
        <w:tabs>
          <w:tab w:val="left" w:pos="0"/>
        </w:tabs>
        <w:spacing w:line="360" w:lineRule="auto"/>
        <w:ind w:firstLineChars="200" w:firstLine="640"/>
        <w:contextualSpacing/>
        <w:rPr>
          <w:rFonts w:ascii="仿宋_GB2312" w:eastAsia="仿宋_GB2312"/>
          <w:sz w:val="32"/>
          <w:szCs w:val="32"/>
        </w:rPr>
      </w:pPr>
      <w:r w:rsidRPr="002E40A9">
        <w:rPr>
          <w:rFonts w:ascii="仿宋_GB2312" w:eastAsia="仿宋_GB2312" w:hint="eastAsia"/>
          <w:sz w:val="32"/>
          <w:szCs w:val="32"/>
        </w:rPr>
        <w:t>本标准规定了本市突发公共卫生苗子事件报告响应的基本要求、信息报告响应范围和阈值、信息报告和应急响应</w:t>
      </w:r>
      <w:r w:rsidRPr="002E40A9">
        <w:rPr>
          <w:rFonts w:ascii="仿宋_GB2312" w:eastAsia="仿宋_GB2312" w:hint="eastAsia"/>
          <w:sz w:val="32"/>
          <w:szCs w:val="32"/>
        </w:rPr>
        <w:lastRenderedPageBreak/>
        <w:t>要求。</w:t>
      </w:r>
    </w:p>
    <w:p w14:paraId="206B100A" w14:textId="1D39096D" w:rsidR="001822F1" w:rsidRDefault="00840196" w:rsidP="00840196">
      <w:pPr>
        <w:tabs>
          <w:tab w:val="left" w:pos="0"/>
        </w:tabs>
        <w:spacing w:line="360" w:lineRule="auto"/>
        <w:ind w:firstLineChars="200" w:firstLine="640"/>
        <w:contextualSpacing/>
        <w:rPr>
          <w:rFonts w:ascii="仿宋_GB2312" w:eastAsia="仿宋_GB2312"/>
          <w:sz w:val="32"/>
          <w:szCs w:val="32"/>
        </w:rPr>
      </w:pPr>
      <w:r w:rsidRPr="002E40A9">
        <w:rPr>
          <w:rFonts w:ascii="仿宋_GB2312" w:eastAsia="仿宋_GB2312" w:hint="eastAsia"/>
          <w:sz w:val="32"/>
          <w:szCs w:val="32"/>
        </w:rPr>
        <w:t>本市突发公共卫生苗子事件报告响应的基本要求</w:t>
      </w:r>
      <w:r>
        <w:rPr>
          <w:rFonts w:ascii="仿宋_GB2312" w:eastAsia="仿宋_GB2312" w:hint="eastAsia"/>
          <w:sz w:val="32"/>
          <w:szCs w:val="32"/>
        </w:rPr>
        <w:t>包括“</w:t>
      </w:r>
      <w:r w:rsidRPr="00840196">
        <w:rPr>
          <w:rFonts w:ascii="仿宋_GB2312" w:eastAsia="仿宋_GB2312" w:hint="eastAsia"/>
          <w:sz w:val="32"/>
          <w:szCs w:val="32"/>
        </w:rPr>
        <w:t>统一规范、及时准确</w:t>
      </w:r>
      <w:r>
        <w:rPr>
          <w:rFonts w:ascii="仿宋_GB2312" w:eastAsia="仿宋_GB2312" w:hint="eastAsia"/>
          <w:sz w:val="32"/>
          <w:szCs w:val="32"/>
        </w:rPr>
        <w:t>、</w:t>
      </w:r>
      <w:r w:rsidRPr="00840196">
        <w:rPr>
          <w:rFonts w:ascii="仿宋_GB2312" w:eastAsia="仿宋_GB2312" w:hint="eastAsia"/>
          <w:sz w:val="32"/>
          <w:szCs w:val="32"/>
        </w:rPr>
        <w:t>属地原则、分级处置</w:t>
      </w:r>
      <w:r>
        <w:rPr>
          <w:rFonts w:ascii="仿宋_GB2312" w:eastAsia="仿宋_GB2312" w:hint="eastAsia"/>
          <w:sz w:val="32"/>
          <w:szCs w:val="32"/>
        </w:rPr>
        <w:t>”等原则；</w:t>
      </w:r>
      <w:r w:rsidR="001822F1" w:rsidRPr="00EB52F3">
        <w:rPr>
          <w:rFonts w:ascii="仿宋_GB2312" w:eastAsia="仿宋_GB2312" w:hint="eastAsia"/>
          <w:sz w:val="32"/>
          <w:szCs w:val="32"/>
        </w:rPr>
        <w:t>信息报告响应范围共涉及53种/类疾病或事件类型</w:t>
      </w:r>
      <w:r>
        <w:rPr>
          <w:rFonts w:ascii="仿宋_GB2312" w:eastAsia="仿宋_GB2312" w:hint="eastAsia"/>
          <w:sz w:val="32"/>
          <w:szCs w:val="32"/>
        </w:rPr>
        <w:t>；</w:t>
      </w:r>
      <w:r w:rsidR="001822F1" w:rsidRPr="001822F1">
        <w:rPr>
          <w:rFonts w:ascii="仿宋_GB2312" w:eastAsia="仿宋_GB2312" w:hint="eastAsia"/>
          <w:sz w:val="32"/>
          <w:szCs w:val="32"/>
        </w:rPr>
        <w:t>报告响应阈值共计199种，其中区级报告响应阈值147种，市级报告响应阈值52种</w:t>
      </w:r>
      <w:r>
        <w:rPr>
          <w:rFonts w:ascii="仿宋_GB2312" w:eastAsia="仿宋_GB2312" w:hint="eastAsia"/>
          <w:sz w:val="32"/>
          <w:szCs w:val="32"/>
        </w:rPr>
        <w:t>；</w:t>
      </w:r>
      <w:r w:rsidRPr="002E40A9">
        <w:rPr>
          <w:rFonts w:ascii="仿宋_GB2312" w:eastAsia="仿宋_GB2312" w:hint="eastAsia"/>
          <w:sz w:val="32"/>
          <w:szCs w:val="32"/>
        </w:rPr>
        <w:t>信息报告和应急响应要求</w:t>
      </w:r>
      <w:r>
        <w:rPr>
          <w:rFonts w:ascii="仿宋_GB2312" w:eastAsia="仿宋_GB2312" w:hint="eastAsia"/>
          <w:sz w:val="32"/>
          <w:szCs w:val="32"/>
        </w:rPr>
        <w:t>包括信息报告内容、各相关单位的</w:t>
      </w:r>
      <w:r w:rsidRPr="00840196">
        <w:rPr>
          <w:rFonts w:ascii="仿宋_GB2312" w:eastAsia="仿宋_GB2312" w:hint="eastAsia"/>
          <w:sz w:val="32"/>
          <w:szCs w:val="32"/>
        </w:rPr>
        <w:t>信息报告</w:t>
      </w:r>
      <w:r>
        <w:rPr>
          <w:rFonts w:ascii="仿宋_GB2312" w:eastAsia="仿宋_GB2312" w:hint="eastAsia"/>
          <w:sz w:val="32"/>
          <w:szCs w:val="32"/>
        </w:rPr>
        <w:t>和</w:t>
      </w:r>
      <w:r w:rsidRPr="00840196">
        <w:rPr>
          <w:rFonts w:ascii="仿宋_GB2312" w:eastAsia="仿宋_GB2312" w:hint="eastAsia"/>
          <w:sz w:val="32"/>
          <w:szCs w:val="32"/>
        </w:rPr>
        <w:t>应急响应要求</w:t>
      </w:r>
      <w:r>
        <w:rPr>
          <w:rFonts w:ascii="仿宋_GB2312" w:eastAsia="仿宋_GB2312" w:hint="eastAsia"/>
          <w:sz w:val="32"/>
          <w:szCs w:val="32"/>
        </w:rPr>
        <w:t>。</w:t>
      </w:r>
    </w:p>
    <w:p w14:paraId="0C1C687E" w14:textId="77777777" w:rsidR="00792DD4" w:rsidRPr="00FE0ABB" w:rsidRDefault="00792DD4" w:rsidP="00FE0ABB">
      <w:pPr>
        <w:tabs>
          <w:tab w:val="left" w:pos="0"/>
        </w:tabs>
        <w:spacing w:line="360" w:lineRule="auto"/>
        <w:ind w:firstLineChars="200" w:firstLine="643"/>
        <w:contextualSpacing/>
        <w:rPr>
          <w:rFonts w:ascii="楷体_GB2312" w:eastAsia="楷体_GB2312" w:hAnsi="Calibri"/>
          <w:b/>
          <w:bCs/>
          <w:sz w:val="32"/>
          <w:szCs w:val="32"/>
        </w:rPr>
      </w:pPr>
      <w:r w:rsidRPr="00FE0ABB">
        <w:rPr>
          <w:rFonts w:ascii="楷体_GB2312" w:eastAsia="楷体_GB2312" w:hAnsi="Calibri" w:hint="eastAsia"/>
          <w:b/>
          <w:bCs/>
          <w:sz w:val="32"/>
          <w:szCs w:val="32"/>
        </w:rPr>
        <w:t>（二）关键技术内容说明</w:t>
      </w:r>
    </w:p>
    <w:p w14:paraId="38E14FC3" w14:textId="7F6D356A" w:rsidR="00792DD4" w:rsidRPr="00792DD4" w:rsidRDefault="00792DD4" w:rsidP="00FE0ABB">
      <w:pPr>
        <w:tabs>
          <w:tab w:val="left" w:pos="0"/>
        </w:tabs>
        <w:spacing w:line="360" w:lineRule="auto"/>
        <w:ind w:firstLineChars="200" w:firstLine="640"/>
        <w:contextualSpacing/>
        <w:rPr>
          <w:rFonts w:ascii="仿宋_GB2312" w:eastAsia="仿宋_GB2312"/>
          <w:sz w:val="32"/>
          <w:szCs w:val="32"/>
        </w:rPr>
      </w:pPr>
      <w:r w:rsidRPr="00792DD4">
        <w:rPr>
          <w:rFonts w:ascii="仿宋_GB2312" w:eastAsia="仿宋_GB2312" w:hint="eastAsia"/>
          <w:sz w:val="32"/>
          <w:szCs w:val="32"/>
        </w:rPr>
        <w:t>本标准的制定参照卫生</w:t>
      </w:r>
      <w:r w:rsidR="002E6BAD">
        <w:rPr>
          <w:rFonts w:ascii="仿宋_GB2312" w:eastAsia="仿宋_GB2312" w:hint="eastAsia"/>
          <w:sz w:val="32"/>
          <w:szCs w:val="32"/>
        </w:rPr>
        <w:t>健康</w:t>
      </w:r>
      <w:r w:rsidRPr="00792DD4">
        <w:rPr>
          <w:rFonts w:ascii="仿宋_GB2312" w:eastAsia="仿宋_GB2312" w:hint="eastAsia"/>
          <w:sz w:val="32"/>
          <w:szCs w:val="32"/>
        </w:rPr>
        <w:t>信息数据标准制定的基本框架，</w:t>
      </w:r>
      <w:r w:rsidR="00E9618F" w:rsidRPr="00E9618F">
        <w:rPr>
          <w:rFonts w:ascii="仿宋_GB2312" w:eastAsia="仿宋_GB2312" w:hint="eastAsia"/>
          <w:sz w:val="32"/>
          <w:szCs w:val="32"/>
        </w:rPr>
        <w:t>编制过程严格遵循GB/T 1.1-20</w:t>
      </w:r>
      <w:r w:rsidR="00EA7935">
        <w:rPr>
          <w:rFonts w:ascii="仿宋_GB2312" w:eastAsia="仿宋_GB2312" w:hint="eastAsia"/>
          <w:sz w:val="32"/>
          <w:szCs w:val="32"/>
        </w:rPr>
        <w:t xml:space="preserve">20 </w:t>
      </w:r>
      <w:r w:rsidR="00A072A7" w:rsidRPr="00E9618F">
        <w:rPr>
          <w:rFonts w:ascii="仿宋_GB2312" w:eastAsia="仿宋_GB2312" w:hint="eastAsia"/>
          <w:sz w:val="32"/>
          <w:szCs w:val="32"/>
        </w:rPr>
        <w:t>《</w:t>
      </w:r>
      <w:r w:rsidR="00E9618F" w:rsidRPr="00E9618F">
        <w:rPr>
          <w:rFonts w:ascii="仿宋_GB2312" w:eastAsia="仿宋_GB2312" w:hint="eastAsia"/>
          <w:sz w:val="32"/>
          <w:szCs w:val="32"/>
        </w:rPr>
        <w:t>标准化工作导则 第1部分：</w:t>
      </w:r>
      <w:r w:rsidR="00EA7935" w:rsidRPr="00EA7935">
        <w:rPr>
          <w:rFonts w:ascii="仿宋_GB2312" w:eastAsia="仿宋_GB2312" w:hint="eastAsia"/>
          <w:sz w:val="32"/>
          <w:szCs w:val="32"/>
        </w:rPr>
        <w:t>标准化文件的结构和起草规则</w:t>
      </w:r>
      <w:bookmarkStart w:id="2" w:name="_GoBack"/>
      <w:bookmarkEnd w:id="2"/>
      <w:r w:rsidR="00E9618F" w:rsidRPr="00E9618F">
        <w:rPr>
          <w:rFonts w:ascii="仿宋_GB2312" w:eastAsia="仿宋_GB2312" w:hint="eastAsia"/>
          <w:sz w:val="32"/>
          <w:szCs w:val="32"/>
        </w:rPr>
        <w:t>》</w:t>
      </w:r>
      <w:r w:rsidR="00E9618F">
        <w:rPr>
          <w:rFonts w:ascii="仿宋_GB2312" w:eastAsia="仿宋_GB2312" w:hint="eastAsia"/>
          <w:sz w:val="32"/>
          <w:szCs w:val="32"/>
        </w:rPr>
        <w:t>。</w:t>
      </w:r>
    </w:p>
    <w:p w14:paraId="54412C76" w14:textId="2D40FFBA" w:rsidR="007144BB" w:rsidRDefault="00840196" w:rsidP="00870655">
      <w:pPr>
        <w:tabs>
          <w:tab w:val="left" w:pos="0"/>
        </w:tabs>
        <w:spacing w:line="360" w:lineRule="auto"/>
        <w:ind w:firstLineChars="200" w:firstLine="640"/>
        <w:contextualSpacing/>
        <w:rPr>
          <w:rFonts w:ascii="仿宋_GB2312" w:eastAsia="仿宋_GB2312"/>
          <w:sz w:val="32"/>
          <w:szCs w:val="32"/>
        </w:rPr>
      </w:pPr>
      <w:r w:rsidRPr="002E40A9">
        <w:rPr>
          <w:rFonts w:ascii="仿宋_GB2312" w:eastAsia="仿宋_GB2312" w:hint="eastAsia"/>
          <w:sz w:val="32"/>
          <w:szCs w:val="32"/>
        </w:rPr>
        <w:t>信息报告响应范围和阈值</w:t>
      </w:r>
      <w:r>
        <w:rPr>
          <w:rFonts w:ascii="仿宋_GB2312" w:eastAsia="仿宋_GB2312" w:hint="eastAsia"/>
          <w:sz w:val="32"/>
          <w:szCs w:val="32"/>
        </w:rPr>
        <w:t>的制定</w:t>
      </w:r>
      <w:r w:rsidR="00792DD4" w:rsidRPr="00792DD4">
        <w:rPr>
          <w:rFonts w:ascii="仿宋_GB2312" w:eastAsia="仿宋_GB2312" w:hint="eastAsia"/>
          <w:sz w:val="32"/>
          <w:szCs w:val="32"/>
        </w:rPr>
        <w:t>主要参考了</w:t>
      </w:r>
      <w:r w:rsidR="004C3120" w:rsidRPr="004C3120">
        <w:rPr>
          <w:rFonts w:ascii="仿宋_GB2312" w:eastAsia="仿宋_GB2312" w:hint="eastAsia"/>
          <w:sz w:val="32"/>
          <w:szCs w:val="32"/>
        </w:rPr>
        <w:t>《中华人民共和国传染病防治法》、《中华人民共和国食品安全法》、《中华人民共和国职业病防治法》、《国家突发公共卫生事件应急预案》和《国家突发公共卫生事件相关信息报告管理工作规范》、《上海市传染病病例监测方案（2016版）》等</w:t>
      </w:r>
      <w:r w:rsidR="002E40A9" w:rsidRPr="00307813">
        <w:rPr>
          <w:rFonts w:ascii="仿宋_GB2312" w:eastAsia="仿宋_GB2312" w:hint="eastAsia"/>
          <w:sz w:val="32"/>
          <w:szCs w:val="32"/>
        </w:rPr>
        <w:t>相关</w:t>
      </w:r>
      <w:r w:rsidR="002E40A9" w:rsidRPr="0066196E">
        <w:rPr>
          <w:rFonts w:ascii="仿宋_GB2312" w:eastAsia="仿宋_GB2312" w:hint="eastAsia"/>
          <w:sz w:val="32"/>
          <w:szCs w:val="32"/>
        </w:rPr>
        <w:t>法律规章、技术文件</w:t>
      </w:r>
      <w:r w:rsidR="002E40A9">
        <w:rPr>
          <w:rFonts w:ascii="仿宋_GB2312" w:eastAsia="仿宋_GB2312" w:hint="eastAsia"/>
          <w:sz w:val="32"/>
          <w:szCs w:val="32"/>
        </w:rPr>
        <w:t>。</w:t>
      </w:r>
    </w:p>
    <w:p w14:paraId="099FF617" w14:textId="219E62CE" w:rsidR="004F27F2" w:rsidRDefault="004E3A05" w:rsidP="00FE0ABB">
      <w:pPr>
        <w:tabs>
          <w:tab w:val="left" w:pos="0"/>
        </w:tabs>
        <w:spacing w:line="360" w:lineRule="auto"/>
        <w:ind w:firstLineChars="200" w:firstLine="640"/>
        <w:contextualSpacing/>
        <w:rPr>
          <w:rFonts w:ascii="黑体" w:eastAsia="黑体" w:hAnsi="黑体"/>
          <w:sz w:val="32"/>
          <w:szCs w:val="32"/>
        </w:rPr>
      </w:pPr>
      <w:r>
        <w:rPr>
          <w:rFonts w:ascii="黑体" w:eastAsia="黑体" w:hAnsi="黑体" w:hint="eastAsia"/>
          <w:sz w:val="32"/>
          <w:szCs w:val="32"/>
        </w:rPr>
        <w:t>六、重大分歧意见的处理结果及理由</w:t>
      </w:r>
    </w:p>
    <w:p w14:paraId="58B0864D" w14:textId="3DA3CF61" w:rsidR="004F27F2" w:rsidRDefault="004E3A05" w:rsidP="00FE0ABB">
      <w:pPr>
        <w:pStyle w:val="a6"/>
        <w:spacing w:line="600" w:lineRule="exact"/>
        <w:ind w:firstLine="640"/>
        <w:rPr>
          <w:rFonts w:ascii="仿宋_GB2312" w:eastAsia="仿宋_GB2312" w:hAnsi="Times New Roman"/>
          <w:sz w:val="32"/>
          <w:szCs w:val="32"/>
        </w:rPr>
      </w:pPr>
      <w:r>
        <w:rPr>
          <w:rFonts w:ascii="仿宋_GB2312" w:eastAsia="仿宋_GB2312" w:hAnsi="Times New Roman" w:hint="eastAsia"/>
          <w:sz w:val="32"/>
          <w:szCs w:val="32"/>
        </w:rPr>
        <w:t>本标准</w:t>
      </w:r>
      <w:r w:rsidR="00201DE6">
        <w:rPr>
          <w:rFonts w:ascii="仿宋_GB2312" w:eastAsia="仿宋_GB2312" w:hint="eastAsia"/>
          <w:sz w:val="32"/>
          <w:szCs w:val="32"/>
        </w:rPr>
        <w:t>制定</w:t>
      </w:r>
      <w:r>
        <w:rPr>
          <w:rFonts w:ascii="仿宋_GB2312" w:eastAsia="仿宋_GB2312" w:hAnsi="Times New Roman" w:hint="eastAsia"/>
          <w:sz w:val="32"/>
          <w:szCs w:val="32"/>
        </w:rPr>
        <w:t>编写过程中未产生重大分歧意见。</w:t>
      </w:r>
    </w:p>
    <w:p w14:paraId="071D2FC9" w14:textId="77777777" w:rsidR="004F27F2" w:rsidRDefault="004E3A05" w:rsidP="00FE0ABB">
      <w:pPr>
        <w:pStyle w:val="a6"/>
        <w:spacing w:line="600" w:lineRule="exact"/>
        <w:ind w:firstLine="640"/>
        <w:rPr>
          <w:rFonts w:ascii="黑体" w:eastAsia="黑体" w:hAnsi="黑体"/>
          <w:sz w:val="32"/>
          <w:szCs w:val="32"/>
        </w:rPr>
      </w:pPr>
      <w:r>
        <w:rPr>
          <w:rFonts w:ascii="黑体" w:eastAsia="黑体" w:hAnsi="黑体" w:hint="eastAsia"/>
          <w:sz w:val="32"/>
          <w:szCs w:val="32"/>
        </w:rPr>
        <w:t>七、其他需要说明的情况</w:t>
      </w:r>
    </w:p>
    <w:p w14:paraId="6DF15715" w14:textId="751BE5DD" w:rsidR="007144BB" w:rsidRDefault="007A6FAF" w:rsidP="00FE0ABB">
      <w:pPr>
        <w:tabs>
          <w:tab w:val="left" w:pos="0"/>
        </w:tabs>
        <w:spacing w:line="360" w:lineRule="auto"/>
        <w:ind w:firstLineChars="200" w:firstLine="640"/>
        <w:contextualSpacing/>
        <w:rPr>
          <w:rFonts w:ascii="仿宋_GB2312" w:eastAsia="仿宋_GB2312"/>
          <w:sz w:val="32"/>
          <w:szCs w:val="32"/>
        </w:rPr>
      </w:pPr>
      <w:r>
        <w:rPr>
          <w:rFonts w:ascii="仿宋_GB2312" w:eastAsia="仿宋_GB2312" w:hint="eastAsia"/>
          <w:sz w:val="32"/>
          <w:szCs w:val="32"/>
        </w:rPr>
        <w:t>本标准无其他需要说明的情况。</w:t>
      </w:r>
    </w:p>
    <w:p w14:paraId="0A038D75" w14:textId="518ECA3D" w:rsidR="004F27F2" w:rsidRDefault="004E3A05" w:rsidP="00FE0ABB">
      <w:pPr>
        <w:tabs>
          <w:tab w:val="left" w:pos="0"/>
        </w:tabs>
        <w:spacing w:line="360" w:lineRule="auto"/>
        <w:ind w:firstLineChars="200" w:firstLine="640"/>
        <w:contextualSpacing/>
        <w:rPr>
          <w:rFonts w:ascii="黑体" w:eastAsia="黑体" w:hAnsi="黑体"/>
          <w:sz w:val="32"/>
          <w:szCs w:val="32"/>
        </w:rPr>
      </w:pPr>
      <w:r>
        <w:rPr>
          <w:rFonts w:ascii="黑体" w:eastAsia="黑体" w:hAnsi="黑体" w:hint="eastAsia"/>
          <w:sz w:val="32"/>
          <w:szCs w:val="32"/>
        </w:rPr>
        <w:t>八、与现行法律、法规、文件和标准相关情况的说明</w:t>
      </w:r>
    </w:p>
    <w:p w14:paraId="3C90D347" w14:textId="2D7C30F2" w:rsidR="00F269AF" w:rsidRPr="00F269AF" w:rsidRDefault="00F269AF" w:rsidP="00F269AF">
      <w:pPr>
        <w:spacing w:line="600" w:lineRule="exact"/>
        <w:ind w:firstLineChars="200" w:firstLine="640"/>
        <w:rPr>
          <w:rFonts w:ascii="仿宋_GB2312" w:eastAsia="仿宋_GB2312"/>
          <w:sz w:val="32"/>
          <w:szCs w:val="32"/>
        </w:rPr>
      </w:pPr>
      <w:r w:rsidRPr="00F269AF">
        <w:rPr>
          <w:rFonts w:ascii="仿宋_GB2312" w:eastAsia="仿宋_GB2312" w:hint="eastAsia"/>
          <w:sz w:val="32"/>
          <w:szCs w:val="32"/>
        </w:rPr>
        <w:lastRenderedPageBreak/>
        <w:t>世界卫生组织于2008年和2014年先后发布了基于事件监测系统的工作指南。基于事件监测系统得出的数据与基于指标监测数据互为补充，成为后端公共卫生风险评估和</w:t>
      </w:r>
      <w:proofErr w:type="gramStart"/>
      <w:r w:rsidRPr="00F269AF">
        <w:rPr>
          <w:rFonts w:ascii="仿宋_GB2312" w:eastAsia="仿宋_GB2312" w:hint="eastAsia"/>
          <w:sz w:val="32"/>
          <w:szCs w:val="32"/>
        </w:rPr>
        <w:t>研判</w:t>
      </w:r>
      <w:proofErr w:type="gramEnd"/>
      <w:r w:rsidRPr="00F269AF">
        <w:rPr>
          <w:rFonts w:ascii="仿宋_GB2312" w:eastAsia="仿宋_GB2312" w:hint="eastAsia"/>
          <w:sz w:val="32"/>
          <w:szCs w:val="32"/>
        </w:rPr>
        <w:t>的重要数据来源，国外GHPIN项目、HealthMap项目、</w:t>
      </w:r>
      <w:proofErr w:type="spellStart"/>
      <w:r w:rsidRPr="00F269AF">
        <w:rPr>
          <w:rFonts w:ascii="仿宋_GB2312" w:eastAsia="仿宋_GB2312" w:hint="eastAsia"/>
          <w:sz w:val="32"/>
          <w:szCs w:val="32"/>
        </w:rPr>
        <w:t>EpiSPIDER</w:t>
      </w:r>
      <w:proofErr w:type="spellEnd"/>
      <w:r w:rsidRPr="00F269AF">
        <w:rPr>
          <w:rFonts w:ascii="仿宋_GB2312" w:eastAsia="仿宋_GB2312" w:hint="eastAsia"/>
          <w:sz w:val="32"/>
          <w:szCs w:val="32"/>
        </w:rPr>
        <w:t>项目等都有不少成功经验。</w:t>
      </w:r>
      <w:r w:rsidR="001822F1" w:rsidRPr="00F269AF">
        <w:rPr>
          <w:rFonts w:ascii="仿宋_GB2312" w:eastAsia="仿宋_GB2312" w:hint="eastAsia"/>
          <w:sz w:val="32"/>
          <w:szCs w:val="32"/>
        </w:rPr>
        <w:t>上海市突发公共卫生苗子事件监测系统属于基于事件监测系统</w:t>
      </w:r>
      <w:r w:rsidR="001822F1">
        <w:rPr>
          <w:rFonts w:ascii="仿宋_GB2312" w:eastAsia="仿宋_GB2312" w:hint="eastAsia"/>
          <w:sz w:val="32"/>
          <w:szCs w:val="32"/>
        </w:rPr>
        <w:t>。</w:t>
      </w:r>
    </w:p>
    <w:p w14:paraId="4F465045" w14:textId="187518BD" w:rsidR="00F269AF" w:rsidRDefault="00795FAE" w:rsidP="001822F1">
      <w:pPr>
        <w:ind w:firstLineChars="200" w:firstLine="640"/>
        <w:rPr>
          <w:rFonts w:ascii="仿宋_GB2312" w:eastAsia="仿宋_GB2312"/>
          <w:sz w:val="32"/>
          <w:szCs w:val="32"/>
        </w:rPr>
      </w:pPr>
      <w:r w:rsidRPr="00795FAE">
        <w:rPr>
          <w:rFonts w:ascii="仿宋_GB2312" w:eastAsia="仿宋_GB2312"/>
          <w:sz w:val="32"/>
          <w:szCs w:val="32"/>
        </w:rPr>
        <w:t>SARS</w:t>
      </w:r>
      <w:r w:rsidRPr="00795FAE">
        <w:rPr>
          <w:rFonts w:ascii="仿宋_GB2312" w:eastAsia="仿宋_GB2312" w:hint="eastAsia"/>
          <w:sz w:val="32"/>
          <w:szCs w:val="32"/>
        </w:rPr>
        <w:t>疫情后，我国于</w:t>
      </w:r>
      <w:r w:rsidRPr="00795FAE">
        <w:rPr>
          <w:rFonts w:ascii="仿宋_GB2312" w:eastAsia="仿宋_GB2312"/>
          <w:sz w:val="32"/>
          <w:szCs w:val="32"/>
        </w:rPr>
        <w:t>2004</w:t>
      </w:r>
      <w:r w:rsidRPr="00795FAE">
        <w:rPr>
          <w:rFonts w:ascii="仿宋_GB2312" w:eastAsia="仿宋_GB2312" w:hint="eastAsia"/>
          <w:sz w:val="32"/>
          <w:szCs w:val="32"/>
        </w:rPr>
        <w:t>年建立了全国统一的突发公共卫生事件监测报告系统，规范了各类突发公共卫生事件的报告标准和报告时限要求，大大提升了突发公共卫生事件报告的及时性和工作质量。《国家突发公共卫生事件相关信息报告管理工作规范（试行）》和《国家突发公共卫生事件应急预案》对于各类突发公共卫生事件的报告阈值做了相关的规定。</w:t>
      </w:r>
      <w:r w:rsidR="00F269AF">
        <w:rPr>
          <w:rFonts w:ascii="仿宋_GB2312" w:eastAsia="仿宋_GB2312" w:hint="eastAsia"/>
          <w:sz w:val="32"/>
          <w:szCs w:val="32"/>
        </w:rPr>
        <w:t>我国</w:t>
      </w:r>
      <w:r w:rsidR="00F269AF" w:rsidRPr="00307813">
        <w:rPr>
          <w:rFonts w:ascii="仿宋_GB2312" w:eastAsia="仿宋_GB2312" w:hint="eastAsia"/>
          <w:sz w:val="32"/>
          <w:szCs w:val="32"/>
        </w:rPr>
        <w:t>突发公共卫生事件报告标准对于上海来说阈值较高。</w:t>
      </w:r>
    </w:p>
    <w:p w14:paraId="1E8B0D1C" w14:textId="2219990F" w:rsidR="004F27F2" w:rsidRPr="007144BB" w:rsidRDefault="004E3A05" w:rsidP="00FE0ABB">
      <w:pPr>
        <w:tabs>
          <w:tab w:val="left" w:pos="0"/>
        </w:tabs>
        <w:spacing w:line="360" w:lineRule="auto"/>
        <w:ind w:firstLineChars="200" w:firstLine="640"/>
        <w:contextualSpacing/>
        <w:rPr>
          <w:rFonts w:ascii="黑体" w:eastAsia="黑体" w:hAnsi="黑体"/>
          <w:sz w:val="32"/>
          <w:szCs w:val="32"/>
        </w:rPr>
      </w:pPr>
      <w:r w:rsidRPr="007144BB">
        <w:rPr>
          <w:rFonts w:ascii="黑体" w:eastAsia="黑体" w:hAnsi="黑体" w:hint="eastAsia"/>
          <w:sz w:val="32"/>
          <w:szCs w:val="32"/>
        </w:rPr>
        <w:t>九、实施标准的措施建议</w:t>
      </w:r>
    </w:p>
    <w:p w14:paraId="17C67DC9" w14:textId="3C249CF2" w:rsidR="00884011" w:rsidRPr="00884011" w:rsidRDefault="00884011" w:rsidP="00FE0ABB">
      <w:pPr>
        <w:spacing w:line="600" w:lineRule="exact"/>
        <w:ind w:firstLineChars="200" w:firstLine="640"/>
        <w:rPr>
          <w:rFonts w:ascii="仿宋_GB2312" w:eastAsia="仿宋_GB2312"/>
          <w:sz w:val="32"/>
          <w:szCs w:val="32"/>
        </w:rPr>
      </w:pPr>
      <w:r w:rsidRPr="00884011">
        <w:rPr>
          <w:rFonts w:ascii="仿宋_GB2312" w:eastAsia="仿宋_GB2312" w:hint="eastAsia"/>
          <w:sz w:val="32"/>
          <w:szCs w:val="32"/>
        </w:rPr>
        <w:t>充分认识</w:t>
      </w:r>
      <w:r w:rsidR="00840196">
        <w:rPr>
          <w:rFonts w:ascii="仿宋_GB2312" w:eastAsia="仿宋_GB2312" w:hint="eastAsia"/>
          <w:sz w:val="32"/>
          <w:szCs w:val="32"/>
        </w:rPr>
        <w:t>本</w:t>
      </w:r>
      <w:r w:rsidRPr="00884011">
        <w:rPr>
          <w:rFonts w:ascii="仿宋_GB2312" w:eastAsia="仿宋_GB2312" w:hint="eastAsia"/>
          <w:sz w:val="32"/>
          <w:szCs w:val="32"/>
        </w:rPr>
        <w:t>标准的作用和意义，加强对</w:t>
      </w:r>
      <w:r w:rsidR="00840196">
        <w:rPr>
          <w:rFonts w:ascii="仿宋_GB2312" w:eastAsia="仿宋_GB2312" w:hint="eastAsia"/>
          <w:sz w:val="32"/>
          <w:szCs w:val="32"/>
        </w:rPr>
        <w:t>本标准</w:t>
      </w:r>
      <w:r w:rsidRPr="00884011">
        <w:rPr>
          <w:rFonts w:ascii="仿宋_GB2312" w:eastAsia="仿宋_GB2312" w:hint="eastAsia"/>
          <w:sz w:val="32"/>
          <w:szCs w:val="32"/>
        </w:rPr>
        <w:t>宣</w:t>
      </w:r>
      <w:proofErr w:type="gramStart"/>
      <w:r w:rsidRPr="00884011">
        <w:rPr>
          <w:rFonts w:ascii="仿宋_GB2312" w:eastAsia="仿宋_GB2312" w:hint="eastAsia"/>
          <w:sz w:val="32"/>
          <w:szCs w:val="32"/>
        </w:rPr>
        <w:t>贯工作</w:t>
      </w:r>
      <w:proofErr w:type="gramEnd"/>
      <w:r w:rsidRPr="00884011">
        <w:rPr>
          <w:rFonts w:ascii="仿宋_GB2312" w:eastAsia="仿宋_GB2312" w:hint="eastAsia"/>
          <w:sz w:val="32"/>
          <w:szCs w:val="32"/>
        </w:rPr>
        <w:t>的组织领导和培训指导，</w:t>
      </w:r>
      <w:r w:rsidR="00EC71AA" w:rsidRPr="00870852">
        <w:rPr>
          <w:rFonts w:ascii="仿宋_GB2312" w:eastAsia="仿宋_GB2312" w:hint="eastAsia"/>
          <w:sz w:val="32"/>
          <w:szCs w:val="32"/>
        </w:rPr>
        <w:t>培训对象包括本市</w:t>
      </w:r>
      <w:r w:rsidR="00840196">
        <w:rPr>
          <w:rFonts w:ascii="仿宋_GB2312" w:eastAsia="仿宋_GB2312" w:hint="eastAsia"/>
          <w:sz w:val="32"/>
          <w:szCs w:val="32"/>
        </w:rPr>
        <w:t>市区两级</w:t>
      </w:r>
      <w:r w:rsidR="00EC71AA">
        <w:rPr>
          <w:rFonts w:ascii="仿宋_GB2312" w:eastAsia="仿宋_GB2312" w:hint="eastAsia"/>
          <w:sz w:val="32"/>
          <w:szCs w:val="32"/>
        </w:rPr>
        <w:t>疾病预防控制</w:t>
      </w:r>
      <w:r w:rsidR="00840196">
        <w:rPr>
          <w:rFonts w:ascii="仿宋_GB2312" w:eastAsia="仿宋_GB2312" w:hint="eastAsia"/>
          <w:sz w:val="32"/>
          <w:szCs w:val="32"/>
        </w:rPr>
        <w:t>中心</w:t>
      </w:r>
      <w:r w:rsidR="00EC71AA">
        <w:rPr>
          <w:rFonts w:ascii="仿宋_GB2312" w:eastAsia="仿宋_GB2312" w:hint="eastAsia"/>
          <w:sz w:val="32"/>
          <w:szCs w:val="32"/>
        </w:rPr>
        <w:t>、医疗</w:t>
      </w:r>
      <w:r w:rsidR="00840196">
        <w:rPr>
          <w:rFonts w:ascii="仿宋_GB2312" w:eastAsia="仿宋_GB2312" w:hint="eastAsia"/>
          <w:sz w:val="32"/>
          <w:szCs w:val="32"/>
        </w:rPr>
        <w:t>卫生</w:t>
      </w:r>
      <w:r w:rsidR="00EC71AA">
        <w:rPr>
          <w:rFonts w:ascii="仿宋_GB2312" w:eastAsia="仿宋_GB2312" w:hint="eastAsia"/>
          <w:sz w:val="32"/>
          <w:szCs w:val="32"/>
        </w:rPr>
        <w:t>机构</w:t>
      </w:r>
      <w:r w:rsidR="006C7704">
        <w:rPr>
          <w:rFonts w:ascii="仿宋_GB2312" w:eastAsia="仿宋_GB2312" w:hint="eastAsia"/>
          <w:sz w:val="32"/>
          <w:szCs w:val="32"/>
        </w:rPr>
        <w:t>等单位专业人员</w:t>
      </w:r>
      <w:r w:rsidR="00EC71AA">
        <w:rPr>
          <w:rFonts w:ascii="仿宋_GB2312" w:eastAsia="仿宋_GB2312" w:hint="eastAsia"/>
          <w:sz w:val="32"/>
          <w:szCs w:val="32"/>
        </w:rPr>
        <w:t>、</w:t>
      </w:r>
      <w:r w:rsidR="00840196">
        <w:rPr>
          <w:rFonts w:ascii="仿宋_GB2312" w:eastAsia="仿宋_GB2312" w:hint="eastAsia"/>
          <w:sz w:val="32"/>
          <w:szCs w:val="32"/>
        </w:rPr>
        <w:t>学校和养老机构等重点机构</w:t>
      </w:r>
      <w:r w:rsidR="006C7704">
        <w:rPr>
          <w:rFonts w:ascii="仿宋_GB2312" w:eastAsia="仿宋_GB2312" w:hint="eastAsia"/>
          <w:sz w:val="32"/>
          <w:szCs w:val="32"/>
        </w:rPr>
        <w:t>卫生管理</w:t>
      </w:r>
      <w:r w:rsidR="00EC71AA" w:rsidRPr="00870852">
        <w:rPr>
          <w:rFonts w:ascii="仿宋_GB2312" w:eastAsia="仿宋_GB2312" w:hint="eastAsia"/>
          <w:sz w:val="32"/>
          <w:szCs w:val="32"/>
        </w:rPr>
        <w:t>人员</w:t>
      </w:r>
      <w:r w:rsidR="00EC71AA">
        <w:rPr>
          <w:rFonts w:ascii="仿宋_GB2312" w:eastAsia="仿宋_GB2312" w:hint="eastAsia"/>
          <w:sz w:val="32"/>
          <w:szCs w:val="32"/>
        </w:rPr>
        <w:t>，</w:t>
      </w:r>
      <w:r w:rsidRPr="00884011">
        <w:rPr>
          <w:rFonts w:ascii="仿宋_GB2312" w:eastAsia="仿宋_GB2312" w:hint="eastAsia"/>
          <w:sz w:val="32"/>
          <w:szCs w:val="32"/>
        </w:rPr>
        <w:t>确保相关人员全面掌握、准确理解，自觉运用标准。</w:t>
      </w:r>
    </w:p>
    <w:p w14:paraId="5782BD24" w14:textId="7870713C" w:rsidR="004F27F2" w:rsidRDefault="003F5B43" w:rsidP="00FE0ABB">
      <w:pPr>
        <w:spacing w:line="600" w:lineRule="exact"/>
        <w:ind w:firstLineChars="200" w:firstLine="640"/>
        <w:rPr>
          <w:rFonts w:ascii="仿宋_GB2312" w:eastAsia="仿宋_GB2312"/>
          <w:sz w:val="32"/>
          <w:szCs w:val="32"/>
        </w:rPr>
      </w:pPr>
      <w:r>
        <w:rPr>
          <w:rFonts w:ascii="仿宋_GB2312" w:eastAsia="仿宋_GB2312" w:hint="eastAsia"/>
          <w:sz w:val="32"/>
          <w:szCs w:val="32"/>
        </w:rPr>
        <w:t>项目组</w:t>
      </w:r>
      <w:r w:rsidRPr="00884011">
        <w:rPr>
          <w:rFonts w:ascii="仿宋_GB2312" w:eastAsia="仿宋_GB2312" w:hint="eastAsia"/>
          <w:sz w:val="32"/>
          <w:szCs w:val="32"/>
        </w:rPr>
        <w:t>建立标准实施情况的信息反馈机制，</w:t>
      </w:r>
      <w:r w:rsidR="00884011" w:rsidRPr="00884011">
        <w:rPr>
          <w:rFonts w:ascii="仿宋_GB2312" w:eastAsia="仿宋_GB2312" w:hint="eastAsia"/>
          <w:sz w:val="32"/>
          <w:szCs w:val="32"/>
        </w:rPr>
        <w:t>各</w:t>
      </w:r>
      <w:r>
        <w:rPr>
          <w:rFonts w:ascii="仿宋_GB2312" w:eastAsia="仿宋_GB2312" w:hint="eastAsia"/>
          <w:sz w:val="32"/>
          <w:szCs w:val="32"/>
        </w:rPr>
        <w:t>应用单位</w:t>
      </w:r>
      <w:r w:rsidR="00884011" w:rsidRPr="00884011">
        <w:rPr>
          <w:rFonts w:ascii="仿宋_GB2312" w:eastAsia="仿宋_GB2312" w:hint="eastAsia"/>
          <w:sz w:val="32"/>
          <w:szCs w:val="32"/>
        </w:rPr>
        <w:t>在实践过程中，要及时总结、反馈应用成果，为标准</w:t>
      </w:r>
      <w:r w:rsidR="006C7704">
        <w:rPr>
          <w:rFonts w:ascii="仿宋_GB2312" w:eastAsia="仿宋_GB2312" w:hint="eastAsia"/>
          <w:sz w:val="32"/>
          <w:szCs w:val="32"/>
        </w:rPr>
        <w:t>修订和</w:t>
      </w:r>
      <w:r w:rsidR="00884011" w:rsidRPr="00884011">
        <w:rPr>
          <w:rFonts w:ascii="仿宋_GB2312" w:eastAsia="仿宋_GB2312" w:hint="eastAsia"/>
          <w:sz w:val="32"/>
          <w:szCs w:val="32"/>
        </w:rPr>
        <w:lastRenderedPageBreak/>
        <w:t>不断完善提供实践经验</w:t>
      </w:r>
      <w:r w:rsidR="00A338A0">
        <w:rPr>
          <w:rFonts w:ascii="仿宋_GB2312" w:eastAsia="仿宋_GB2312" w:hint="eastAsia"/>
          <w:sz w:val="32"/>
          <w:szCs w:val="32"/>
        </w:rPr>
        <w:t>，</w:t>
      </w:r>
      <w:r w:rsidR="00884011" w:rsidRPr="00884011">
        <w:rPr>
          <w:rFonts w:ascii="仿宋_GB2312" w:eastAsia="仿宋_GB2312" w:hint="eastAsia"/>
          <w:sz w:val="32"/>
          <w:szCs w:val="32"/>
        </w:rPr>
        <w:t>对实施中出现较大问题的标准</w:t>
      </w:r>
      <w:r w:rsidR="00A338A0">
        <w:rPr>
          <w:rFonts w:ascii="仿宋_GB2312" w:eastAsia="仿宋_GB2312" w:hint="eastAsia"/>
          <w:sz w:val="32"/>
          <w:szCs w:val="32"/>
        </w:rPr>
        <w:t>内容</w:t>
      </w:r>
      <w:r w:rsidR="00884011" w:rsidRPr="00884011">
        <w:rPr>
          <w:rFonts w:ascii="仿宋_GB2312" w:eastAsia="仿宋_GB2312" w:hint="eastAsia"/>
          <w:sz w:val="32"/>
          <w:szCs w:val="32"/>
        </w:rPr>
        <w:t>应及时反馈到</w:t>
      </w:r>
      <w:r w:rsidR="00A338A0">
        <w:rPr>
          <w:rFonts w:ascii="仿宋_GB2312" w:eastAsia="仿宋_GB2312" w:hint="eastAsia"/>
          <w:sz w:val="32"/>
          <w:szCs w:val="32"/>
        </w:rPr>
        <w:t>项目组</w:t>
      </w:r>
      <w:r w:rsidR="00884011" w:rsidRPr="00884011">
        <w:rPr>
          <w:rFonts w:ascii="仿宋_GB2312" w:eastAsia="仿宋_GB2312" w:hint="eastAsia"/>
          <w:sz w:val="32"/>
          <w:szCs w:val="32"/>
        </w:rPr>
        <w:t>。</w:t>
      </w:r>
    </w:p>
    <w:sectPr w:rsidR="004F27F2" w:rsidSect="000046C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A714C" w14:textId="77777777" w:rsidR="000046CA" w:rsidRDefault="000046CA">
      <w:r>
        <w:separator/>
      </w:r>
    </w:p>
  </w:endnote>
  <w:endnote w:type="continuationSeparator" w:id="0">
    <w:p w14:paraId="4897C805" w14:textId="77777777" w:rsidR="000046CA" w:rsidRDefault="00004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547867"/>
    </w:sdtPr>
    <w:sdtEndPr/>
    <w:sdtContent>
      <w:p w14:paraId="3D2C7139" w14:textId="77777777" w:rsidR="004F27F2" w:rsidRDefault="00F76256">
        <w:pPr>
          <w:pStyle w:val="a4"/>
          <w:jc w:val="center"/>
        </w:pPr>
        <w:r>
          <w:fldChar w:fldCharType="begin"/>
        </w:r>
        <w:r w:rsidR="004E3A05">
          <w:instrText>PAGE   \* MERGEFORMAT</w:instrText>
        </w:r>
        <w:r>
          <w:fldChar w:fldCharType="separate"/>
        </w:r>
        <w:r w:rsidR="00EA7935" w:rsidRPr="00EA7935">
          <w:rPr>
            <w:noProof/>
            <w:lang w:val="zh-CN"/>
          </w:rPr>
          <w:t>5</w:t>
        </w:r>
        <w:r>
          <w:fldChar w:fldCharType="end"/>
        </w:r>
      </w:p>
    </w:sdtContent>
  </w:sdt>
  <w:p w14:paraId="6D00706B" w14:textId="77777777" w:rsidR="004F27F2" w:rsidRDefault="004F27F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6FE55" w14:textId="77777777" w:rsidR="000046CA" w:rsidRDefault="000046CA">
      <w:r>
        <w:separator/>
      </w:r>
    </w:p>
  </w:footnote>
  <w:footnote w:type="continuationSeparator" w:id="0">
    <w:p w14:paraId="1324A26C" w14:textId="77777777" w:rsidR="000046CA" w:rsidRDefault="000046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mQxNjEzYjBiNjY1MTczODc4YjA4NWY2ZDgwNWEifQ=="/>
  </w:docVars>
  <w:rsids>
    <w:rsidRoot w:val="00C454DE"/>
    <w:rsid w:val="9FEFBDFE"/>
    <w:rsid w:val="BEB751CC"/>
    <w:rsid w:val="D4A564F7"/>
    <w:rsid w:val="D5F7785E"/>
    <w:rsid w:val="DB7F54E0"/>
    <w:rsid w:val="DEFFD08D"/>
    <w:rsid w:val="DFBF6F02"/>
    <w:rsid w:val="EAFBC26D"/>
    <w:rsid w:val="EFEB7DE9"/>
    <w:rsid w:val="EFF837F2"/>
    <w:rsid w:val="F7EFDE55"/>
    <w:rsid w:val="FBDD853B"/>
    <w:rsid w:val="FEBF79F6"/>
    <w:rsid w:val="FEDD14CA"/>
    <w:rsid w:val="FFDFA903"/>
    <w:rsid w:val="00003E79"/>
    <w:rsid w:val="000046CA"/>
    <w:rsid w:val="0000683B"/>
    <w:rsid w:val="00007806"/>
    <w:rsid w:val="000143A9"/>
    <w:rsid w:val="000162A1"/>
    <w:rsid w:val="00024559"/>
    <w:rsid w:val="00032CC0"/>
    <w:rsid w:val="000534A1"/>
    <w:rsid w:val="00054482"/>
    <w:rsid w:val="0006066A"/>
    <w:rsid w:val="00064697"/>
    <w:rsid w:val="00071137"/>
    <w:rsid w:val="00074278"/>
    <w:rsid w:val="00092ED8"/>
    <w:rsid w:val="00093ED4"/>
    <w:rsid w:val="00094FAB"/>
    <w:rsid w:val="000F1101"/>
    <w:rsid w:val="000F3850"/>
    <w:rsid w:val="000F4A10"/>
    <w:rsid w:val="000F6D9D"/>
    <w:rsid w:val="000F76A4"/>
    <w:rsid w:val="001121F5"/>
    <w:rsid w:val="00112C10"/>
    <w:rsid w:val="00123395"/>
    <w:rsid w:val="001256BF"/>
    <w:rsid w:val="001324D3"/>
    <w:rsid w:val="0013544A"/>
    <w:rsid w:val="0014497F"/>
    <w:rsid w:val="00145AAC"/>
    <w:rsid w:val="0016200F"/>
    <w:rsid w:val="001822F1"/>
    <w:rsid w:val="0018695F"/>
    <w:rsid w:val="00192910"/>
    <w:rsid w:val="0019538E"/>
    <w:rsid w:val="001A5708"/>
    <w:rsid w:val="001A700D"/>
    <w:rsid w:val="001D36AB"/>
    <w:rsid w:val="001D3EB4"/>
    <w:rsid w:val="001D4750"/>
    <w:rsid w:val="001D538B"/>
    <w:rsid w:val="001D661F"/>
    <w:rsid w:val="001E5FBF"/>
    <w:rsid w:val="0020046C"/>
    <w:rsid w:val="00201DE6"/>
    <w:rsid w:val="00202461"/>
    <w:rsid w:val="00203EDB"/>
    <w:rsid w:val="00205660"/>
    <w:rsid w:val="00206DD1"/>
    <w:rsid w:val="0021142D"/>
    <w:rsid w:val="002263C0"/>
    <w:rsid w:val="00230F16"/>
    <w:rsid w:val="00233020"/>
    <w:rsid w:val="0024257C"/>
    <w:rsid w:val="0026375C"/>
    <w:rsid w:val="002864B6"/>
    <w:rsid w:val="00286601"/>
    <w:rsid w:val="002A066B"/>
    <w:rsid w:val="002A0BBE"/>
    <w:rsid w:val="002B3250"/>
    <w:rsid w:val="002B5F1B"/>
    <w:rsid w:val="002E40A9"/>
    <w:rsid w:val="002E6BAD"/>
    <w:rsid w:val="002F3DA6"/>
    <w:rsid w:val="002F501A"/>
    <w:rsid w:val="00300877"/>
    <w:rsid w:val="00307813"/>
    <w:rsid w:val="00307981"/>
    <w:rsid w:val="00307C8D"/>
    <w:rsid w:val="00312575"/>
    <w:rsid w:val="00333CF5"/>
    <w:rsid w:val="0035798E"/>
    <w:rsid w:val="0036432C"/>
    <w:rsid w:val="00365C57"/>
    <w:rsid w:val="00366DFE"/>
    <w:rsid w:val="00373C7B"/>
    <w:rsid w:val="0037421B"/>
    <w:rsid w:val="00387F13"/>
    <w:rsid w:val="003A1722"/>
    <w:rsid w:val="003A60AE"/>
    <w:rsid w:val="003B661A"/>
    <w:rsid w:val="003C6DCA"/>
    <w:rsid w:val="003D5670"/>
    <w:rsid w:val="003D6214"/>
    <w:rsid w:val="003F5B43"/>
    <w:rsid w:val="004251A0"/>
    <w:rsid w:val="00427374"/>
    <w:rsid w:val="004329A1"/>
    <w:rsid w:val="004419A9"/>
    <w:rsid w:val="0044455D"/>
    <w:rsid w:val="00454632"/>
    <w:rsid w:val="00454D19"/>
    <w:rsid w:val="0046081A"/>
    <w:rsid w:val="0046221A"/>
    <w:rsid w:val="00466DCA"/>
    <w:rsid w:val="00472A24"/>
    <w:rsid w:val="00490436"/>
    <w:rsid w:val="00495571"/>
    <w:rsid w:val="004A3865"/>
    <w:rsid w:val="004A7537"/>
    <w:rsid w:val="004B1EBA"/>
    <w:rsid w:val="004B3A0C"/>
    <w:rsid w:val="004B3C6D"/>
    <w:rsid w:val="004B4598"/>
    <w:rsid w:val="004C0E60"/>
    <w:rsid w:val="004C3120"/>
    <w:rsid w:val="004C3C3C"/>
    <w:rsid w:val="004E09BC"/>
    <w:rsid w:val="004E3A05"/>
    <w:rsid w:val="004E69F2"/>
    <w:rsid w:val="004F1BC7"/>
    <w:rsid w:val="004F27F2"/>
    <w:rsid w:val="005000CC"/>
    <w:rsid w:val="005009D5"/>
    <w:rsid w:val="005051C6"/>
    <w:rsid w:val="00513420"/>
    <w:rsid w:val="00520562"/>
    <w:rsid w:val="00525010"/>
    <w:rsid w:val="005273E2"/>
    <w:rsid w:val="005311AF"/>
    <w:rsid w:val="0053495C"/>
    <w:rsid w:val="00536675"/>
    <w:rsid w:val="00536B02"/>
    <w:rsid w:val="005565EF"/>
    <w:rsid w:val="00571033"/>
    <w:rsid w:val="005A4F37"/>
    <w:rsid w:val="005A6546"/>
    <w:rsid w:val="005C5BA5"/>
    <w:rsid w:val="005C6220"/>
    <w:rsid w:val="005D1555"/>
    <w:rsid w:val="005E3AD0"/>
    <w:rsid w:val="005F672D"/>
    <w:rsid w:val="006036BF"/>
    <w:rsid w:val="00603DAC"/>
    <w:rsid w:val="0060600A"/>
    <w:rsid w:val="0060619E"/>
    <w:rsid w:val="00631148"/>
    <w:rsid w:val="00634811"/>
    <w:rsid w:val="00636413"/>
    <w:rsid w:val="0063737E"/>
    <w:rsid w:val="00642FDC"/>
    <w:rsid w:val="0065117A"/>
    <w:rsid w:val="0066196E"/>
    <w:rsid w:val="00665B21"/>
    <w:rsid w:val="0067311C"/>
    <w:rsid w:val="00673C55"/>
    <w:rsid w:val="0067518A"/>
    <w:rsid w:val="00677DF8"/>
    <w:rsid w:val="00677EEC"/>
    <w:rsid w:val="00691C5A"/>
    <w:rsid w:val="00697A41"/>
    <w:rsid w:val="006A565F"/>
    <w:rsid w:val="006B5B03"/>
    <w:rsid w:val="006C05D1"/>
    <w:rsid w:val="006C15CB"/>
    <w:rsid w:val="006C56C1"/>
    <w:rsid w:val="006C7704"/>
    <w:rsid w:val="007000EF"/>
    <w:rsid w:val="007144BB"/>
    <w:rsid w:val="00715BEB"/>
    <w:rsid w:val="00725318"/>
    <w:rsid w:val="00726C52"/>
    <w:rsid w:val="00731031"/>
    <w:rsid w:val="00731D13"/>
    <w:rsid w:val="00734E62"/>
    <w:rsid w:val="00735C50"/>
    <w:rsid w:val="00735ECC"/>
    <w:rsid w:val="00761421"/>
    <w:rsid w:val="00761444"/>
    <w:rsid w:val="00777BAB"/>
    <w:rsid w:val="007824DB"/>
    <w:rsid w:val="00792DD4"/>
    <w:rsid w:val="00795FAE"/>
    <w:rsid w:val="007A2A63"/>
    <w:rsid w:val="007A3934"/>
    <w:rsid w:val="007A6FAF"/>
    <w:rsid w:val="007B0657"/>
    <w:rsid w:val="007C70E5"/>
    <w:rsid w:val="007E4083"/>
    <w:rsid w:val="007E5833"/>
    <w:rsid w:val="007E60E4"/>
    <w:rsid w:val="007E7788"/>
    <w:rsid w:val="008118DC"/>
    <w:rsid w:val="00826701"/>
    <w:rsid w:val="00833971"/>
    <w:rsid w:val="0083558F"/>
    <w:rsid w:val="00836D10"/>
    <w:rsid w:val="00837002"/>
    <w:rsid w:val="00840196"/>
    <w:rsid w:val="00857F11"/>
    <w:rsid w:val="00870655"/>
    <w:rsid w:val="00870852"/>
    <w:rsid w:val="00884011"/>
    <w:rsid w:val="00887E78"/>
    <w:rsid w:val="008A2BFA"/>
    <w:rsid w:val="008B21C7"/>
    <w:rsid w:val="008B2A7E"/>
    <w:rsid w:val="008C1C95"/>
    <w:rsid w:val="008D4B52"/>
    <w:rsid w:val="008D4CD6"/>
    <w:rsid w:val="008E14F4"/>
    <w:rsid w:val="008F104C"/>
    <w:rsid w:val="008F3CA4"/>
    <w:rsid w:val="008F657C"/>
    <w:rsid w:val="0090232C"/>
    <w:rsid w:val="00910266"/>
    <w:rsid w:val="00921C23"/>
    <w:rsid w:val="00923F88"/>
    <w:rsid w:val="0093549D"/>
    <w:rsid w:val="00947DE5"/>
    <w:rsid w:val="0095033D"/>
    <w:rsid w:val="00954255"/>
    <w:rsid w:val="00966750"/>
    <w:rsid w:val="0096783E"/>
    <w:rsid w:val="00971F5C"/>
    <w:rsid w:val="009756DD"/>
    <w:rsid w:val="00976DF5"/>
    <w:rsid w:val="009969D8"/>
    <w:rsid w:val="009A23C6"/>
    <w:rsid w:val="009C5C46"/>
    <w:rsid w:val="009C63BD"/>
    <w:rsid w:val="009D426D"/>
    <w:rsid w:val="009D5833"/>
    <w:rsid w:val="009D64DA"/>
    <w:rsid w:val="009E1907"/>
    <w:rsid w:val="009E77A0"/>
    <w:rsid w:val="009F66E0"/>
    <w:rsid w:val="00A04EF1"/>
    <w:rsid w:val="00A0644C"/>
    <w:rsid w:val="00A072A7"/>
    <w:rsid w:val="00A15DC0"/>
    <w:rsid w:val="00A24EFC"/>
    <w:rsid w:val="00A273F5"/>
    <w:rsid w:val="00A338A0"/>
    <w:rsid w:val="00A33960"/>
    <w:rsid w:val="00A43C93"/>
    <w:rsid w:val="00A53FA6"/>
    <w:rsid w:val="00A56421"/>
    <w:rsid w:val="00A60F6A"/>
    <w:rsid w:val="00A61B56"/>
    <w:rsid w:val="00A633ED"/>
    <w:rsid w:val="00A80B78"/>
    <w:rsid w:val="00A81070"/>
    <w:rsid w:val="00A82A5D"/>
    <w:rsid w:val="00A95D2A"/>
    <w:rsid w:val="00AA23F9"/>
    <w:rsid w:val="00AB13FA"/>
    <w:rsid w:val="00AB4978"/>
    <w:rsid w:val="00AC2717"/>
    <w:rsid w:val="00AD72B7"/>
    <w:rsid w:val="00AD7893"/>
    <w:rsid w:val="00AE06FC"/>
    <w:rsid w:val="00B06E10"/>
    <w:rsid w:val="00B073FD"/>
    <w:rsid w:val="00B12BA6"/>
    <w:rsid w:val="00B23E3F"/>
    <w:rsid w:val="00B243ED"/>
    <w:rsid w:val="00B308F7"/>
    <w:rsid w:val="00B32783"/>
    <w:rsid w:val="00B4296E"/>
    <w:rsid w:val="00B5154C"/>
    <w:rsid w:val="00B54202"/>
    <w:rsid w:val="00B62A36"/>
    <w:rsid w:val="00B64A40"/>
    <w:rsid w:val="00B7344A"/>
    <w:rsid w:val="00B740BB"/>
    <w:rsid w:val="00B9053E"/>
    <w:rsid w:val="00B937A7"/>
    <w:rsid w:val="00B9738B"/>
    <w:rsid w:val="00BA5F27"/>
    <w:rsid w:val="00BB1804"/>
    <w:rsid w:val="00BB67A4"/>
    <w:rsid w:val="00BC0750"/>
    <w:rsid w:val="00BC605A"/>
    <w:rsid w:val="00C3097C"/>
    <w:rsid w:val="00C40728"/>
    <w:rsid w:val="00C41D22"/>
    <w:rsid w:val="00C454DE"/>
    <w:rsid w:val="00C55C1C"/>
    <w:rsid w:val="00C74AFE"/>
    <w:rsid w:val="00C84498"/>
    <w:rsid w:val="00C9365B"/>
    <w:rsid w:val="00CA25EA"/>
    <w:rsid w:val="00CB6098"/>
    <w:rsid w:val="00CB6B79"/>
    <w:rsid w:val="00CC0E93"/>
    <w:rsid w:val="00CE2214"/>
    <w:rsid w:val="00CF5E1D"/>
    <w:rsid w:val="00D02B52"/>
    <w:rsid w:val="00D0342C"/>
    <w:rsid w:val="00D03BDF"/>
    <w:rsid w:val="00D2342E"/>
    <w:rsid w:val="00D47D6F"/>
    <w:rsid w:val="00D621FD"/>
    <w:rsid w:val="00D659E6"/>
    <w:rsid w:val="00D661CE"/>
    <w:rsid w:val="00D83215"/>
    <w:rsid w:val="00D85AEA"/>
    <w:rsid w:val="00DA7731"/>
    <w:rsid w:val="00DB541B"/>
    <w:rsid w:val="00DC3F94"/>
    <w:rsid w:val="00DD0247"/>
    <w:rsid w:val="00DD4578"/>
    <w:rsid w:val="00DD74B8"/>
    <w:rsid w:val="00DE2CFF"/>
    <w:rsid w:val="00DE430E"/>
    <w:rsid w:val="00DE45C5"/>
    <w:rsid w:val="00DE676D"/>
    <w:rsid w:val="00DF5311"/>
    <w:rsid w:val="00E00254"/>
    <w:rsid w:val="00E1154D"/>
    <w:rsid w:val="00E34CB7"/>
    <w:rsid w:val="00E44398"/>
    <w:rsid w:val="00E4751F"/>
    <w:rsid w:val="00E47AE6"/>
    <w:rsid w:val="00E50618"/>
    <w:rsid w:val="00E57758"/>
    <w:rsid w:val="00E73CDF"/>
    <w:rsid w:val="00E757A9"/>
    <w:rsid w:val="00E80D7A"/>
    <w:rsid w:val="00E80DE3"/>
    <w:rsid w:val="00E941EE"/>
    <w:rsid w:val="00E9618F"/>
    <w:rsid w:val="00EA03AB"/>
    <w:rsid w:val="00EA2B12"/>
    <w:rsid w:val="00EA3D93"/>
    <w:rsid w:val="00EA7935"/>
    <w:rsid w:val="00EB226B"/>
    <w:rsid w:val="00EB4C37"/>
    <w:rsid w:val="00EB52F3"/>
    <w:rsid w:val="00EB5689"/>
    <w:rsid w:val="00EC0862"/>
    <w:rsid w:val="00EC55E6"/>
    <w:rsid w:val="00EC5AB2"/>
    <w:rsid w:val="00EC71AA"/>
    <w:rsid w:val="00EE5EEB"/>
    <w:rsid w:val="00EE6FAA"/>
    <w:rsid w:val="00EF583E"/>
    <w:rsid w:val="00F060F7"/>
    <w:rsid w:val="00F10146"/>
    <w:rsid w:val="00F11D5E"/>
    <w:rsid w:val="00F14A6E"/>
    <w:rsid w:val="00F173BB"/>
    <w:rsid w:val="00F22ACE"/>
    <w:rsid w:val="00F269AF"/>
    <w:rsid w:val="00F32053"/>
    <w:rsid w:val="00F4288C"/>
    <w:rsid w:val="00F6315C"/>
    <w:rsid w:val="00F64C0E"/>
    <w:rsid w:val="00F65FA4"/>
    <w:rsid w:val="00F70FD0"/>
    <w:rsid w:val="00F72E18"/>
    <w:rsid w:val="00F76256"/>
    <w:rsid w:val="00F806F6"/>
    <w:rsid w:val="00F9134F"/>
    <w:rsid w:val="00F94F86"/>
    <w:rsid w:val="00F9773A"/>
    <w:rsid w:val="00FB384A"/>
    <w:rsid w:val="00FD1656"/>
    <w:rsid w:val="00FE0ABB"/>
    <w:rsid w:val="00FE1CCA"/>
    <w:rsid w:val="00FF5AC0"/>
    <w:rsid w:val="072D2F81"/>
    <w:rsid w:val="11560F71"/>
    <w:rsid w:val="174B6ED2"/>
    <w:rsid w:val="17ED4E44"/>
    <w:rsid w:val="1DCC000D"/>
    <w:rsid w:val="1FF9C48E"/>
    <w:rsid w:val="2BEDE152"/>
    <w:rsid w:val="2E234082"/>
    <w:rsid w:val="3F31511D"/>
    <w:rsid w:val="3FF87CBC"/>
    <w:rsid w:val="4939470D"/>
    <w:rsid w:val="4EFCA7A7"/>
    <w:rsid w:val="52FD507F"/>
    <w:rsid w:val="538EA5C4"/>
    <w:rsid w:val="5435381B"/>
    <w:rsid w:val="5EFEDCBA"/>
    <w:rsid w:val="5FAFE1CE"/>
    <w:rsid w:val="5FF935CD"/>
    <w:rsid w:val="67D7FE6D"/>
    <w:rsid w:val="72FF7731"/>
    <w:rsid w:val="75FC9028"/>
    <w:rsid w:val="77C6B8AA"/>
    <w:rsid w:val="7D748B43"/>
    <w:rsid w:val="7D764525"/>
    <w:rsid w:val="7E7B776A"/>
    <w:rsid w:val="7EFF62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A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3"/>
    <w:qFormat/>
    <w:rsid w:val="00F76256"/>
    <w:pPr>
      <w:widowControl w:val="0"/>
      <w:jc w:val="both"/>
    </w:pPr>
    <w:rPr>
      <w:rFonts w:ascii="Times New Roman" w:eastAsia="宋体" w:hAnsi="Times New Roman" w:cs="Times New Roman"/>
      <w:kern w:val="2"/>
      <w:sz w:val="21"/>
    </w:rPr>
  </w:style>
  <w:style w:type="paragraph" w:styleId="2">
    <w:name w:val="heading 2"/>
    <w:basedOn w:val="a0"/>
    <w:next w:val="a0"/>
    <w:link w:val="2Char"/>
    <w:uiPriority w:val="9"/>
    <w:semiHidden/>
    <w:unhideWhenUsed/>
    <w:qFormat/>
    <w:rsid w:val="0006066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semiHidden/>
    <w:unhideWhenUsed/>
    <w:qFormat/>
    <w:rsid w:val="00F7625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unhideWhenUsed/>
    <w:qFormat/>
    <w:rsid w:val="00F76256"/>
    <w:pPr>
      <w:tabs>
        <w:tab w:val="center" w:pos="4153"/>
        <w:tab w:val="right" w:pos="8306"/>
      </w:tabs>
      <w:snapToGrid w:val="0"/>
      <w:jc w:val="left"/>
    </w:pPr>
    <w:rPr>
      <w:sz w:val="18"/>
      <w:szCs w:val="18"/>
    </w:rPr>
  </w:style>
  <w:style w:type="paragraph" w:styleId="a5">
    <w:name w:val="header"/>
    <w:basedOn w:val="a0"/>
    <w:link w:val="Char0"/>
    <w:uiPriority w:val="99"/>
    <w:unhideWhenUsed/>
    <w:qFormat/>
    <w:rsid w:val="00F76256"/>
    <w:pPr>
      <w:pBdr>
        <w:bottom w:val="single" w:sz="6" w:space="1" w:color="auto"/>
      </w:pBdr>
      <w:tabs>
        <w:tab w:val="center" w:pos="4153"/>
        <w:tab w:val="right" w:pos="8306"/>
      </w:tabs>
      <w:snapToGrid w:val="0"/>
      <w:jc w:val="center"/>
    </w:pPr>
    <w:rPr>
      <w:sz w:val="18"/>
      <w:szCs w:val="18"/>
    </w:rPr>
  </w:style>
  <w:style w:type="character" w:customStyle="1" w:styleId="3Char">
    <w:name w:val="标题 3 Char"/>
    <w:basedOn w:val="a1"/>
    <w:link w:val="3"/>
    <w:uiPriority w:val="9"/>
    <w:semiHidden/>
    <w:qFormat/>
    <w:rsid w:val="00F76256"/>
    <w:rPr>
      <w:rFonts w:ascii="Times New Roman" w:eastAsia="宋体" w:hAnsi="Times New Roman" w:cs="Times New Roman"/>
      <w:b/>
      <w:bCs/>
      <w:sz w:val="32"/>
      <w:szCs w:val="32"/>
    </w:rPr>
  </w:style>
  <w:style w:type="paragraph" w:styleId="a6">
    <w:name w:val="List Paragraph"/>
    <w:basedOn w:val="a0"/>
    <w:uiPriority w:val="99"/>
    <w:qFormat/>
    <w:rsid w:val="00F76256"/>
    <w:pPr>
      <w:spacing w:line="360" w:lineRule="auto"/>
      <w:ind w:firstLineChars="200" w:firstLine="420"/>
    </w:pPr>
    <w:rPr>
      <w:rFonts w:ascii="Calibri" w:hAnsi="Calibri"/>
      <w:szCs w:val="22"/>
    </w:rPr>
  </w:style>
  <w:style w:type="character" w:customStyle="1" w:styleId="Char0">
    <w:name w:val="页眉 Char"/>
    <w:basedOn w:val="a1"/>
    <w:link w:val="a5"/>
    <w:uiPriority w:val="99"/>
    <w:qFormat/>
    <w:rsid w:val="00F76256"/>
    <w:rPr>
      <w:rFonts w:ascii="Times New Roman" w:eastAsia="宋体" w:hAnsi="Times New Roman" w:cs="Times New Roman"/>
      <w:sz w:val="18"/>
      <w:szCs w:val="18"/>
    </w:rPr>
  </w:style>
  <w:style w:type="character" w:customStyle="1" w:styleId="Char">
    <w:name w:val="页脚 Char"/>
    <w:basedOn w:val="a1"/>
    <w:link w:val="a4"/>
    <w:uiPriority w:val="99"/>
    <w:qFormat/>
    <w:rsid w:val="00F76256"/>
    <w:rPr>
      <w:rFonts w:ascii="Times New Roman" w:eastAsia="宋体" w:hAnsi="Times New Roman" w:cs="Times New Roman"/>
      <w:sz w:val="18"/>
      <w:szCs w:val="18"/>
    </w:rPr>
  </w:style>
  <w:style w:type="character" w:customStyle="1" w:styleId="Char1">
    <w:name w:val="二级无 Char"/>
    <w:link w:val="a7"/>
    <w:qFormat/>
    <w:locked/>
    <w:rsid w:val="00F76256"/>
    <w:rPr>
      <w:rFonts w:ascii="宋体"/>
      <w:szCs w:val="21"/>
    </w:rPr>
  </w:style>
  <w:style w:type="paragraph" w:customStyle="1" w:styleId="a7">
    <w:name w:val="二级无"/>
    <w:basedOn w:val="a"/>
    <w:link w:val="Char1"/>
    <w:qFormat/>
    <w:rsid w:val="00F76256"/>
    <w:pPr>
      <w:spacing w:beforeLines="0" w:afterLines="0"/>
    </w:pPr>
    <w:rPr>
      <w:rFonts w:ascii="宋体" w:eastAsiaTheme="minorEastAsia" w:hAnsiTheme="minorHAnsi" w:cstheme="minorBidi"/>
      <w:kern w:val="2"/>
    </w:rPr>
  </w:style>
  <w:style w:type="paragraph" w:customStyle="1" w:styleId="a">
    <w:name w:val="二级条标题"/>
    <w:basedOn w:val="a0"/>
    <w:next w:val="a0"/>
    <w:qFormat/>
    <w:rsid w:val="00F76256"/>
    <w:pPr>
      <w:widowControl/>
      <w:numPr>
        <w:ilvl w:val="2"/>
        <w:numId w:val="1"/>
      </w:numPr>
      <w:spacing w:beforeLines="50" w:afterLines="50"/>
      <w:jc w:val="left"/>
      <w:outlineLvl w:val="3"/>
    </w:pPr>
    <w:rPr>
      <w:rFonts w:ascii="黑体" w:eastAsia="黑体"/>
      <w:kern w:val="0"/>
      <w:szCs w:val="21"/>
    </w:rPr>
  </w:style>
  <w:style w:type="paragraph" w:customStyle="1" w:styleId="1">
    <w:name w:val="修订1"/>
    <w:hidden/>
    <w:uiPriority w:val="99"/>
    <w:semiHidden/>
    <w:qFormat/>
    <w:rsid w:val="00F76256"/>
    <w:rPr>
      <w:rFonts w:ascii="Times New Roman" w:eastAsia="宋体" w:hAnsi="Times New Roman" w:cs="Times New Roman"/>
      <w:kern w:val="2"/>
      <w:sz w:val="21"/>
    </w:rPr>
  </w:style>
  <w:style w:type="paragraph" w:customStyle="1" w:styleId="Style14">
    <w:name w:val="_Style 14"/>
    <w:basedOn w:val="a0"/>
    <w:next w:val="a6"/>
    <w:uiPriority w:val="99"/>
    <w:qFormat/>
    <w:rsid w:val="00F76256"/>
    <w:pPr>
      <w:spacing w:line="360" w:lineRule="auto"/>
      <w:ind w:firstLineChars="200" w:firstLine="420"/>
    </w:pPr>
    <w:rPr>
      <w:rFonts w:ascii="Calibri" w:hAnsi="Calibri"/>
      <w:szCs w:val="22"/>
    </w:rPr>
  </w:style>
  <w:style w:type="paragraph" w:customStyle="1" w:styleId="20">
    <w:name w:val="修订2"/>
    <w:hidden/>
    <w:uiPriority w:val="99"/>
    <w:semiHidden/>
    <w:qFormat/>
    <w:rsid w:val="00F76256"/>
    <w:rPr>
      <w:rFonts w:ascii="Times New Roman" w:eastAsia="宋体" w:hAnsi="Times New Roman" w:cs="Times New Roman"/>
      <w:kern w:val="2"/>
      <w:sz w:val="21"/>
    </w:rPr>
  </w:style>
  <w:style w:type="paragraph" w:styleId="a8">
    <w:name w:val="Revision"/>
    <w:hidden/>
    <w:uiPriority w:val="99"/>
    <w:semiHidden/>
    <w:rsid w:val="005C6220"/>
    <w:rPr>
      <w:rFonts w:ascii="Times New Roman" w:eastAsia="宋体" w:hAnsi="Times New Roman" w:cs="Times New Roman"/>
      <w:kern w:val="2"/>
      <w:sz w:val="21"/>
    </w:rPr>
  </w:style>
  <w:style w:type="paragraph" w:styleId="a9">
    <w:name w:val="Balloon Text"/>
    <w:basedOn w:val="a0"/>
    <w:link w:val="Char2"/>
    <w:uiPriority w:val="99"/>
    <w:semiHidden/>
    <w:unhideWhenUsed/>
    <w:rsid w:val="008C1C95"/>
    <w:rPr>
      <w:sz w:val="18"/>
      <w:szCs w:val="18"/>
    </w:rPr>
  </w:style>
  <w:style w:type="character" w:customStyle="1" w:styleId="Char2">
    <w:name w:val="批注框文本 Char"/>
    <w:basedOn w:val="a1"/>
    <w:link w:val="a9"/>
    <w:uiPriority w:val="99"/>
    <w:semiHidden/>
    <w:rsid w:val="008C1C95"/>
    <w:rPr>
      <w:rFonts w:ascii="Times New Roman" w:eastAsia="宋体" w:hAnsi="Times New Roman" w:cs="Times New Roman"/>
      <w:kern w:val="2"/>
      <w:sz w:val="18"/>
      <w:szCs w:val="18"/>
    </w:rPr>
  </w:style>
  <w:style w:type="character" w:customStyle="1" w:styleId="2Char">
    <w:name w:val="标题 2 Char"/>
    <w:basedOn w:val="a1"/>
    <w:link w:val="2"/>
    <w:uiPriority w:val="9"/>
    <w:semiHidden/>
    <w:rsid w:val="0006066A"/>
    <w:rPr>
      <w:rFonts w:asciiTheme="majorHAnsi" w:eastAsiaTheme="majorEastAsia" w:hAnsiTheme="majorHAnsi" w:cstheme="majorBidi"/>
      <w:b/>
      <w:bCs/>
      <w:kern w:val="2"/>
      <w:sz w:val="32"/>
      <w:szCs w:val="32"/>
    </w:rPr>
  </w:style>
  <w:style w:type="character" w:styleId="aa">
    <w:name w:val="annotation reference"/>
    <w:basedOn w:val="a1"/>
    <w:uiPriority w:val="99"/>
    <w:semiHidden/>
    <w:unhideWhenUsed/>
    <w:rsid w:val="000F6D9D"/>
    <w:rPr>
      <w:sz w:val="21"/>
      <w:szCs w:val="21"/>
    </w:rPr>
  </w:style>
  <w:style w:type="paragraph" w:styleId="ab">
    <w:name w:val="annotation text"/>
    <w:basedOn w:val="a0"/>
    <w:link w:val="Char3"/>
    <w:uiPriority w:val="99"/>
    <w:semiHidden/>
    <w:unhideWhenUsed/>
    <w:rsid w:val="000F6D9D"/>
    <w:pPr>
      <w:jc w:val="left"/>
    </w:pPr>
  </w:style>
  <w:style w:type="character" w:customStyle="1" w:styleId="Char3">
    <w:name w:val="批注文字 Char"/>
    <w:basedOn w:val="a1"/>
    <w:link w:val="ab"/>
    <w:uiPriority w:val="99"/>
    <w:semiHidden/>
    <w:rsid w:val="000F6D9D"/>
    <w:rPr>
      <w:rFonts w:ascii="Times New Roman" w:eastAsia="宋体" w:hAnsi="Times New Roman" w:cs="Times New Roman"/>
      <w:kern w:val="2"/>
      <w:sz w:val="21"/>
    </w:rPr>
  </w:style>
  <w:style w:type="paragraph" w:styleId="ac">
    <w:name w:val="annotation subject"/>
    <w:basedOn w:val="ab"/>
    <w:next w:val="ab"/>
    <w:link w:val="Char4"/>
    <w:uiPriority w:val="99"/>
    <w:semiHidden/>
    <w:unhideWhenUsed/>
    <w:rsid w:val="000F6D9D"/>
    <w:rPr>
      <w:b/>
      <w:bCs/>
    </w:rPr>
  </w:style>
  <w:style w:type="character" w:customStyle="1" w:styleId="Char4">
    <w:name w:val="批注主题 Char"/>
    <w:basedOn w:val="Char3"/>
    <w:link w:val="ac"/>
    <w:uiPriority w:val="99"/>
    <w:semiHidden/>
    <w:rsid w:val="000F6D9D"/>
    <w:rPr>
      <w:rFonts w:ascii="Times New Roman" w:eastAsia="宋体" w:hAnsi="Times New Roman" w:cs="Times New Roman"/>
      <w:b/>
      <w:bCs/>
      <w:kern w:val="2"/>
      <w:sz w:val="21"/>
    </w:rPr>
  </w:style>
  <w:style w:type="paragraph" w:customStyle="1" w:styleId="ad">
    <w:name w:val="一级条标题"/>
    <w:next w:val="a0"/>
    <w:rsid w:val="00307813"/>
    <w:pPr>
      <w:spacing w:beforeLines="50" w:before="156" w:afterLines="50" w:after="156"/>
      <w:ind w:left="567"/>
      <w:outlineLvl w:val="2"/>
    </w:pPr>
    <w:rPr>
      <w:rFonts w:ascii="黑体" w:eastAsia="黑体" w:hAnsi="Times New Roman" w:cs="Times New Roman"/>
      <w:sz w:val="21"/>
      <w:szCs w:val="21"/>
    </w:rPr>
  </w:style>
  <w:style w:type="paragraph" w:customStyle="1" w:styleId="ae">
    <w:name w:val="章标题"/>
    <w:next w:val="a0"/>
    <w:rsid w:val="00307813"/>
    <w:pPr>
      <w:spacing w:beforeLines="100" w:before="312" w:afterLines="100" w:after="312"/>
      <w:jc w:val="both"/>
      <w:outlineLvl w:val="1"/>
    </w:pPr>
    <w:rPr>
      <w:rFonts w:ascii="黑体" w:eastAsia="黑体" w:hAnsi="Times New Roman" w:cs="Times New Roman"/>
      <w:sz w:val="21"/>
    </w:rPr>
  </w:style>
  <w:style w:type="paragraph" w:customStyle="1" w:styleId="af">
    <w:name w:val="三级条标题"/>
    <w:basedOn w:val="a"/>
    <w:next w:val="a0"/>
    <w:rsid w:val="00307813"/>
    <w:pPr>
      <w:numPr>
        <w:ilvl w:val="0"/>
        <w:numId w:val="0"/>
      </w:numPr>
      <w:spacing w:before="50" w:after="50"/>
      <w:outlineLvl w:val="4"/>
    </w:pPr>
  </w:style>
  <w:style w:type="paragraph" w:customStyle="1" w:styleId="af0">
    <w:name w:val="四级条标题"/>
    <w:basedOn w:val="af"/>
    <w:next w:val="a0"/>
    <w:rsid w:val="00307813"/>
    <w:pPr>
      <w:outlineLvl w:val="5"/>
    </w:pPr>
  </w:style>
  <w:style w:type="paragraph" w:customStyle="1" w:styleId="af1">
    <w:name w:val="五级条标题"/>
    <w:basedOn w:val="af0"/>
    <w:next w:val="a0"/>
    <w:rsid w:val="00307813"/>
    <w:pPr>
      <w:outlineLvl w:val="6"/>
    </w:pPr>
  </w:style>
  <w:style w:type="paragraph" w:customStyle="1" w:styleId="af2">
    <w:name w:val="段"/>
    <w:basedOn w:val="a0"/>
    <w:rsid w:val="00EB52F3"/>
    <w:pPr>
      <w:widowControl/>
      <w:autoSpaceDE w:val="0"/>
      <w:autoSpaceDN w:val="0"/>
      <w:ind w:firstLineChars="200" w:firstLine="420"/>
    </w:pPr>
    <w:rPr>
      <w:rFonts w:ascii="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3"/>
    <w:qFormat/>
    <w:rsid w:val="00F76256"/>
    <w:pPr>
      <w:widowControl w:val="0"/>
      <w:jc w:val="both"/>
    </w:pPr>
    <w:rPr>
      <w:rFonts w:ascii="Times New Roman" w:eastAsia="宋体" w:hAnsi="Times New Roman" w:cs="Times New Roman"/>
      <w:kern w:val="2"/>
      <w:sz w:val="21"/>
    </w:rPr>
  </w:style>
  <w:style w:type="paragraph" w:styleId="2">
    <w:name w:val="heading 2"/>
    <w:basedOn w:val="a0"/>
    <w:next w:val="a0"/>
    <w:link w:val="2Char"/>
    <w:uiPriority w:val="9"/>
    <w:semiHidden/>
    <w:unhideWhenUsed/>
    <w:qFormat/>
    <w:rsid w:val="0006066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semiHidden/>
    <w:unhideWhenUsed/>
    <w:qFormat/>
    <w:rsid w:val="00F7625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unhideWhenUsed/>
    <w:qFormat/>
    <w:rsid w:val="00F76256"/>
    <w:pPr>
      <w:tabs>
        <w:tab w:val="center" w:pos="4153"/>
        <w:tab w:val="right" w:pos="8306"/>
      </w:tabs>
      <w:snapToGrid w:val="0"/>
      <w:jc w:val="left"/>
    </w:pPr>
    <w:rPr>
      <w:sz w:val="18"/>
      <w:szCs w:val="18"/>
    </w:rPr>
  </w:style>
  <w:style w:type="paragraph" w:styleId="a5">
    <w:name w:val="header"/>
    <w:basedOn w:val="a0"/>
    <w:link w:val="Char0"/>
    <w:uiPriority w:val="99"/>
    <w:unhideWhenUsed/>
    <w:qFormat/>
    <w:rsid w:val="00F76256"/>
    <w:pPr>
      <w:pBdr>
        <w:bottom w:val="single" w:sz="6" w:space="1" w:color="auto"/>
      </w:pBdr>
      <w:tabs>
        <w:tab w:val="center" w:pos="4153"/>
        <w:tab w:val="right" w:pos="8306"/>
      </w:tabs>
      <w:snapToGrid w:val="0"/>
      <w:jc w:val="center"/>
    </w:pPr>
    <w:rPr>
      <w:sz w:val="18"/>
      <w:szCs w:val="18"/>
    </w:rPr>
  </w:style>
  <w:style w:type="character" w:customStyle="1" w:styleId="3Char">
    <w:name w:val="标题 3 Char"/>
    <w:basedOn w:val="a1"/>
    <w:link w:val="3"/>
    <w:uiPriority w:val="9"/>
    <w:semiHidden/>
    <w:qFormat/>
    <w:rsid w:val="00F76256"/>
    <w:rPr>
      <w:rFonts w:ascii="Times New Roman" w:eastAsia="宋体" w:hAnsi="Times New Roman" w:cs="Times New Roman"/>
      <w:b/>
      <w:bCs/>
      <w:sz w:val="32"/>
      <w:szCs w:val="32"/>
    </w:rPr>
  </w:style>
  <w:style w:type="paragraph" w:styleId="a6">
    <w:name w:val="List Paragraph"/>
    <w:basedOn w:val="a0"/>
    <w:uiPriority w:val="99"/>
    <w:qFormat/>
    <w:rsid w:val="00F76256"/>
    <w:pPr>
      <w:spacing w:line="360" w:lineRule="auto"/>
      <w:ind w:firstLineChars="200" w:firstLine="420"/>
    </w:pPr>
    <w:rPr>
      <w:rFonts w:ascii="Calibri" w:hAnsi="Calibri"/>
      <w:szCs w:val="22"/>
    </w:rPr>
  </w:style>
  <w:style w:type="character" w:customStyle="1" w:styleId="Char0">
    <w:name w:val="页眉 Char"/>
    <w:basedOn w:val="a1"/>
    <w:link w:val="a5"/>
    <w:uiPriority w:val="99"/>
    <w:qFormat/>
    <w:rsid w:val="00F76256"/>
    <w:rPr>
      <w:rFonts w:ascii="Times New Roman" w:eastAsia="宋体" w:hAnsi="Times New Roman" w:cs="Times New Roman"/>
      <w:sz w:val="18"/>
      <w:szCs w:val="18"/>
    </w:rPr>
  </w:style>
  <w:style w:type="character" w:customStyle="1" w:styleId="Char">
    <w:name w:val="页脚 Char"/>
    <w:basedOn w:val="a1"/>
    <w:link w:val="a4"/>
    <w:uiPriority w:val="99"/>
    <w:qFormat/>
    <w:rsid w:val="00F76256"/>
    <w:rPr>
      <w:rFonts w:ascii="Times New Roman" w:eastAsia="宋体" w:hAnsi="Times New Roman" w:cs="Times New Roman"/>
      <w:sz w:val="18"/>
      <w:szCs w:val="18"/>
    </w:rPr>
  </w:style>
  <w:style w:type="character" w:customStyle="1" w:styleId="Char1">
    <w:name w:val="二级无 Char"/>
    <w:link w:val="a7"/>
    <w:qFormat/>
    <w:locked/>
    <w:rsid w:val="00F76256"/>
    <w:rPr>
      <w:rFonts w:ascii="宋体"/>
      <w:szCs w:val="21"/>
    </w:rPr>
  </w:style>
  <w:style w:type="paragraph" w:customStyle="1" w:styleId="a7">
    <w:name w:val="二级无"/>
    <w:basedOn w:val="a"/>
    <w:link w:val="Char1"/>
    <w:qFormat/>
    <w:rsid w:val="00F76256"/>
    <w:pPr>
      <w:spacing w:beforeLines="0" w:afterLines="0"/>
    </w:pPr>
    <w:rPr>
      <w:rFonts w:ascii="宋体" w:eastAsiaTheme="minorEastAsia" w:hAnsiTheme="minorHAnsi" w:cstheme="minorBidi"/>
      <w:kern w:val="2"/>
    </w:rPr>
  </w:style>
  <w:style w:type="paragraph" w:customStyle="1" w:styleId="a">
    <w:name w:val="二级条标题"/>
    <w:basedOn w:val="a0"/>
    <w:next w:val="a0"/>
    <w:qFormat/>
    <w:rsid w:val="00F76256"/>
    <w:pPr>
      <w:widowControl/>
      <w:numPr>
        <w:ilvl w:val="2"/>
        <w:numId w:val="1"/>
      </w:numPr>
      <w:spacing w:beforeLines="50" w:afterLines="50"/>
      <w:jc w:val="left"/>
      <w:outlineLvl w:val="3"/>
    </w:pPr>
    <w:rPr>
      <w:rFonts w:ascii="黑体" w:eastAsia="黑体"/>
      <w:kern w:val="0"/>
      <w:szCs w:val="21"/>
    </w:rPr>
  </w:style>
  <w:style w:type="paragraph" w:customStyle="1" w:styleId="1">
    <w:name w:val="修订1"/>
    <w:hidden/>
    <w:uiPriority w:val="99"/>
    <w:semiHidden/>
    <w:qFormat/>
    <w:rsid w:val="00F76256"/>
    <w:rPr>
      <w:rFonts w:ascii="Times New Roman" w:eastAsia="宋体" w:hAnsi="Times New Roman" w:cs="Times New Roman"/>
      <w:kern w:val="2"/>
      <w:sz w:val="21"/>
    </w:rPr>
  </w:style>
  <w:style w:type="paragraph" w:customStyle="1" w:styleId="Style14">
    <w:name w:val="_Style 14"/>
    <w:basedOn w:val="a0"/>
    <w:next w:val="a6"/>
    <w:uiPriority w:val="99"/>
    <w:qFormat/>
    <w:rsid w:val="00F76256"/>
    <w:pPr>
      <w:spacing w:line="360" w:lineRule="auto"/>
      <w:ind w:firstLineChars="200" w:firstLine="420"/>
    </w:pPr>
    <w:rPr>
      <w:rFonts w:ascii="Calibri" w:hAnsi="Calibri"/>
      <w:szCs w:val="22"/>
    </w:rPr>
  </w:style>
  <w:style w:type="paragraph" w:customStyle="1" w:styleId="20">
    <w:name w:val="修订2"/>
    <w:hidden/>
    <w:uiPriority w:val="99"/>
    <w:semiHidden/>
    <w:qFormat/>
    <w:rsid w:val="00F76256"/>
    <w:rPr>
      <w:rFonts w:ascii="Times New Roman" w:eastAsia="宋体" w:hAnsi="Times New Roman" w:cs="Times New Roman"/>
      <w:kern w:val="2"/>
      <w:sz w:val="21"/>
    </w:rPr>
  </w:style>
  <w:style w:type="paragraph" w:styleId="a8">
    <w:name w:val="Revision"/>
    <w:hidden/>
    <w:uiPriority w:val="99"/>
    <w:semiHidden/>
    <w:rsid w:val="005C6220"/>
    <w:rPr>
      <w:rFonts w:ascii="Times New Roman" w:eastAsia="宋体" w:hAnsi="Times New Roman" w:cs="Times New Roman"/>
      <w:kern w:val="2"/>
      <w:sz w:val="21"/>
    </w:rPr>
  </w:style>
  <w:style w:type="paragraph" w:styleId="a9">
    <w:name w:val="Balloon Text"/>
    <w:basedOn w:val="a0"/>
    <w:link w:val="Char2"/>
    <w:uiPriority w:val="99"/>
    <w:semiHidden/>
    <w:unhideWhenUsed/>
    <w:rsid w:val="008C1C95"/>
    <w:rPr>
      <w:sz w:val="18"/>
      <w:szCs w:val="18"/>
    </w:rPr>
  </w:style>
  <w:style w:type="character" w:customStyle="1" w:styleId="Char2">
    <w:name w:val="批注框文本 Char"/>
    <w:basedOn w:val="a1"/>
    <w:link w:val="a9"/>
    <w:uiPriority w:val="99"/>
    <w:semiHidden/>
    <w:rsid w:val="008C1C95"/>
    <w:rPr>
      <w:rFonts w:ascii="Times New Roman" w:eastAsia="宋体" w:hAnsi="Times New Roman" w:cs="Times New Roman"/>
      <w:kern w:val="2"/>
      <w:sz w:val="18"/>
      <w:szCs w:val="18"/>
    </w:rPr>
  </w:style>
  <w:style w:type="character" w:customStyle="1" w:styleId="2Char">
    <w:name w:val="标题 2 Char"/>
    <w:basedOn w:val="a1"/>
    <w:link w:val="2"/>
    <w:uiPriority w:val="9"/>
    <w:semiHidden/>
    <w:rsid w:val="0006066A"/>
    <w:rPr>
      <w:rFonts w:asciiTheme="majorHAnsi" w:eastAsiaTheme="majorEastAsia" w:hAnsiTheme="majorHAnsi" w:cstheme="majorBidi"/>
      <w:b/>
      <w:bCs/>
      <w:kern w:val="2"/>
      <w:sz w:val="32"/>
      <w:szCs w:val="32"/>
    </w:rPr>
  </w:style>
  <w:style w:type="character" w:styleId="aa">
    <w:name w:val="annotation reference"/>
    <w:basedOn w:val="a1"/>
    <w:uiPriority w:val="99"/>
    <w:semiHidden/>
    <w:unhideWhenUsed/>
    <w:rsid w:val="000F6D9D"/>
    <w:rPr>
      <w:sz w:val="21"/>
      <w:szCs w:val="21"/>
    </w:rPr>
  </w:style>
  <w:style w:type="paragraph" w:styleId="ab">
    <w:name w:val="annotation text"/>
    <w:basedOn w:val="a0"/>
    <w:link w:val="Char3"/>
    <w:uiPriority w:val="99"/>
    <w:semiHidden/>
    <w:unhideWhenUsed/>
    <w:rsid w:val="000F6D9D"/>
    <w:pPr>
      <w:jc w:val="left"/>
    </w:pPr>
  </w:style>
  <w:style w:type="character" w:customStyle="1" w:styleId="Char3">
    <w:name w:val="批注文字 Char"/>
    <w:basedOn w:val="a1"/>
    <w:link w:val="ab"/>
    <w:uiPriority w:val="99"/>
    <w:semiHidden/>
    <w:rsid w:val="000F6D9D"/>
    <w:rPr>
      <w:rFonts w:ascii="Times New Roman" w:eastAsia="宋体" w:hAnsi="Times New Roman" w:cs="Times New Roman"/>
      <w:kern w:val="2"/>
      <w:sz w:val="21"/>
    </w:rPr>
  </w:style>
  <w:style w:type="paragraph" w:styleId="ac">
    <w:name w:val="annotation subject"/>
    <w:basedOn w:val="ab"/>
    <w:next w:val="ab"/>
    <w:link w:val="Char4"/>
    <w:uiPriority w:val="99"/>
    <w:semiHidden/>
    <w:unhideWhenUsed/>
    <w:rsid w:val="000F6D9D"/>
    <w:rPr>
      <w:b/>
      <w:bCs/>
    </w:rPr>
  </w:style>
  <w:style w:type="character" w:customStyle="1" w:styleId="Char4">
    <w:name w:val="批注主题 Char"/>
    <w:basedOn w:val="Char3"/>
    <w:link w:val="ac"/>
    <w:uiPriority w:val="99"/>
    <w:semiHidden/>
    <w:rsid w:val="000F6D9D"/>
    <w:rPr>
      <w:rFonts w:ascii="Times New Roman" w:eastAsia="宋体" w:hAnsi="Times New Roman" w:cs="Times New Roman"/>
      <w:b/>
      <w:bCs/>
      <w:kern w:val="2"/>
      <w:sz w:val="21"/>
    </w:rPr>
  </w:style>
  <w:style w:type="paragraph" w:customStyle="1" w:styleId="ad">
    <w:name w:val="一级条标题"/>
    <w:next w:val="a0"/>
    <w:rsid w:val="00307813"/>
    <w:pPr>
      <w:spacing w:beforeLines="50" w:before="156" w:afterLines="50" w:after="156"/>
      <w:ind w:left="567"/>
      <w:outlineLvl w:val="2"/>
    </w:pPr>
    <w:rPr>
      <w:rFonts w:ascii="黑体" w:eastAsia="黑体" w:hAnsi="Times New Roman" w:cs="Times New Roman"/>
      <w:sz w:val="21"/>
      <w:szCs w:val="21"/>
    </w:rPr>
  </w:style>
  <w:style w:type="paragraph" w:customStyle="1" w:styleId="ae">
    <w:name w:val="章标题"/>
    <w:next w:val="a0"/>
    <w:rsid w:val="00307813"/>
    <w:pPr>
      <w:spacing w:beforeLines="100" w:before="312" w:afterLines="100" w:after="312"/>
      <w:jc w:val="both"/>
      <w:outlineLvl w:val="1"/>
    </w:pPr>
    <w:rPr>
      <w:rFonts w:ascii="黑体" w:eastAsia="黑体" w:hAnsi="Times New Roman" w:cs="Times New Roman"/>
      <w:sz w:val="21"/>
    </w:rPr>
  </w:style>
  <w:style w:type="paragraph" w:customStyle="1" w:styleId="af">
    <w:name w:val="三级条标题"/>
    <w:basedOn w:val="a"/>
    <w:next w:val="a0"/>
    <w:rsid w:val="00307813"/>
    <w:pPr>
      <w:numPr>
        <w:ilvl w:val="0"/>
        <w:numId w:val="0"/>
      </w:numPr>
      <w:spacing w:before="50" w:after="50"/>
      <w:outlineLvl w:val="4"/>
    </w:pPr>
  </w:style>
  <w:style w:type="paragraph" w:customStyle="1" w:styleId="af0">
    <w:name w:val="四级条标题"/>
    <w:basedOn w:val="af"/>
    <w:next w:val="a0"/>
    <w:rsid w:val="00307813"/>
    <w:pPr>
      <w:outlineLvl w:val="5"/>
    </w:pPr>
  </w:style>
  <w:style w:type="paragraph" w:customStyle="1" w:styleId="af1">
    <w:name w:val="五级条标题"/>
    <w:basedOn w:val="af0"/>
    <w:next w:val="a0"/>
    <w:rsid w:val="00307813"/>
    <w:pPr>
      <w:outlineLvl w:val="6"/>
    </w:pPr>
  </w:style>
  <w:style w:type="paragraph" w:customStyle="1" w:styleId="af2">
    <w:name w:val="段"/>
    <w:basedOn w:val="a0"/>
    <w:rsid w:val="00EB52F3"/>
    <w:pPr>
      <w:widowControl/>
      <w:autoSpaceDE w:val="0"/>
      <w:autoSpaceDN w:val="0"/>
      <w:ind w:firstLineChars="200" w:firstLine="420"/>
    </w:pPr>
    <w:rPr>
      <w:rFonts w:ascii="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266083">
      <w:bodyDiv w:val="1"/>
      <w:marLeft w:val="0"/>
      <w:marRight w:val="0"/>
      <w:marTop w:val="0"/>
      <w:marBottom w:val="0"/>
      <w:divBdr>
        <w:top w:val="none" w:sz="0" w:space="0" w:color="auto"/>
        <w:left w:val="none" w:sz="0" w:space="0" w:color="auto"/>
        <w:bottom w:val="none" w:sz="0" w:space="0" w:color="auto"/>
        <w:right w:val="none" w:sz="0" w:space="0" w:color="auto"/>
      </w:divBdr>
    </w:div>
    <w:div w:id="662926620">
      <w:bodyDiv w:val="1"/>
      <w:marLeft w:val="0"/>
      <w:marRight w:val="0"/>
      <w:marTop w:val="0"/>
      <w:marBottom w:val="0"/>
      <w:divBdr>
        <w:top w:val="none" w:sz="0" w:space="0" w:color="auto"/>
        <w:left w:val="none" w:sz="0" w:space="0" w:color="auto"/>
        <w:bottom w:val="none" w:sz="0" w:space="0" w:color="auto"/>
        <w:right w:val="none" w:sz="0" w:space="0" w:color="auto"/>
      </w:divBdr>
    </w:div>
    <w:div w:id="1508904691">
      <w:bodyDiv w:val="1"/>
      <w:marLeft w:val="0"/>
      <w:marRight w:val="0"/>
      <w:marTop w:val="0"/>
      <w:marBottom w:val="0"/>
      <w:divBdr>
        <w:top w:val="none" w:sz="0" w:space="0" w:color="auto"/>
        <w:left w:val="none" w:sz="0" w:space="0" w:color="auto"/>
        <w:bottom w:val="none" w:sz="0" w:space="0" w:color="auto"/>
        <w:right w:val="none" w:sz="0" w:space="0" w:color="auto"/>
      </w:divBdr>
    </w:div>
    <w:div w:id="1887909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刘富强</cp:lastModifiedBy>
  <cp:revision>3</cp:revision>
  <cp:lastPrinted>2022-08-05T22:04:00Z</cp:lastPrinted>
  <dcterms:created xsi:type="dcterms:W3CDTF">2024-04-29T11:10:00Z</dcterms:created>
  <dcterms:modified xsi:type="dcterms:W3CDTF">2024-04-29T11:13:00Z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3A4D0AEE05674B0B8FC9F606F96AED69</vt:lpwstr>
  </property>
</Properties>
</file>