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43DFA" w14:paraId="49CFF9B8" w14:textId="77777777">
        <w:tc>
          <w:tcPr>
            <w:tcW w:w="509" w:type="dxa"/>
          </w:tcPr>
          <w:p w14:paraId="10C7FCE4" w14:textId="77777777" w:rsidR="00343DFA" w:rsidRDefault="00577D25">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33D82CE" w14:textId="77777777" w:rsidR="00343DFA" w:rsidRDefault="00577D25">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ICS</w:t>
            </w:r>
            <w:r>
              <w:rPr>
                <w:rFonts w:ascii="黑体" w:eastAsia="黑体" w:hAnsi="黑体"/>
                <w:sz w:val="21"/>
                <w:szCs w:val="21"/>
              </w:rPr>
              <w:t>号</w:t>
            </w:r>
            <w:r>
              <w:rPr>
                <w:rFonts w:ascii="黑体" w:eastAsia="黑体" w:hAnsi="黑体"/>
                <w:sz w:val="21"/>
                <w:szCs w:val="21"/>
              </w:rPr>
              <w:fldChar w:fldCharType="end"/>
            </w:r>
            <w:bookmarkEnd w:id="0"/>
          </w:p>
        </w:tc>
      </w:tr>
      <w:tr w:rsidR="00343DFA" w14:paraId="1370940B" w14:textId="77777777">
        <w:tc>
          <w:tcPr>
            <w:tcW w:w="509" w:type="dxa"/>
          </w:tcPr>
          <w:p w14:paraId="4AABDC5D" w14:textId="77777777" w:rsidR="00343DFA" w:rsidRDefault="00577D25">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3E31B16E" w14:textId="77777777" w:rsidR="00343DFA" w:rsidRDefault="00577D25">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1"/>
          </w:p>
        </w:tc>
      </w:tr>
    </w:tbl>
    <w:tbl>
      <w:tblPr>
        <w:tblStyle w:val="affff9"/>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343DFA" w14:paraId="5D393C5E" w14:textId="77777777">
        <w:tc>
          <w:tcPr>
            <w:tcW w:w="6407" w:type="dxa"/>
          </w:tcPr>
          <w:p w14:paraId="60EC1D9F" w14:textId="77777777" w:rsidR="00343DFA" w:rsidRDefault="00577D25">
            <w:pPr>
              <w:pStyle w:val="afffff1"/>
              <w:framePr w:w="0" w:hRule="auto" w:wrap="auto" w:hAnchor="text" w:xAlign="left" w:yAlign="inline" w:anchorLock="0"/>
              <w:rPr>
                <w:rFonts w:ascii="宋体" w:hAnsi="宋体"/>
                <w:sz w:val="28"/>
                <w:szCs w:val="28"/>
              </w:rPr>
            </w:pPr>
            <w:bookmarkStart w:id="2" w:name="_Hlk26473981"/>
            <w:r>
              <w:rPr>
                <w:noProof/>
              </w:rPr>
              <w:drawing>
                <wp:inline distT="0" distB="0" distL="0" distR="0" wp14:anchorId="61C67817" wp14:editId="15FA016B">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31</w:t>
            </w:r>
            <w:r>
              <w:fldChar w:fldCharType="end"/>
            </w:r>
            <w:bookmarkEnd w:id="3"/>
          </w:p>
        </w:tc>
      </w:tr>
    </w:tbl>
    <w:p w14:paraId="77CDD9A8" w14:textId="77777777" w:rsidR="00343DFA" w:rsidRDefault="00577D25">
      <w:pPr>
        <w:pStyle w:val="afffff2"/>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上海市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2F23F75F" w14:textId="77777777" w:rsidR="00343DFA" w:rsidRDefault="00577D25">
      <w:pPr>
        <w:pStyle w:val="affffffffff4"/>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1D5BC60" w14:textId="4A8EB357" w:rsidR="00343DFA" w:rsidRDefault="00343DFA">
      <w:pPr>
        <w:pStyle w:val="affffffffff5"/>
        <w:framePr w:wrap="auto"/>
        <w:rPr>
          <w:rFonts w:hAnsi="黑体"/>
          <w:lang w:val="fr-FR"/>
        </w:rPr>
      </w:pPr>
    </w:p>
    <w:p w14:paraId="4FA85F94" w14:textId="77777777" w:rsidR="00343DFA" w:rsidRDefault="00577D25">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3153166" wp14:editId="4F14F37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9678D28" w14:textId="77777777" w:rsidR="00343DFA" w:rsidRDefault="00343DFA">
      <w:pPr>
        <w:pStyle w:val="afffff2"/>
        <w:framePr w:w="9639" w:h="6976" w:hRule="exact" w:hSpace="0" w:vSpace="0" w:wrap="around" w:hAnchor="page" w:y="6408"/>
        <w:jc w:val="center"/>
        <w:rPr>
          <w:rFonts w:ascii="黑体" w:eastAsia="黑体" w:hAnsi="黑体"/>
          <w:b w:val="0"/>
          <w:bCs w:val="0"/>
          <w:w w:val="100"/>
          <w:lang w:val="fr-FR"/>
        </w:rPr>
      </w:pPr>
    </w:p>
    <w:p w14:paraId="649EE995" w14:textId="77777777" w:rsidR="00343DFA" w:rsidRDefault="00577D25">
      <w:pPr>
        <w:pStyle w:val="affffffffff6"/>
        <w:framePr w:h="6974" w:hRule="exact" w:wrap="around" w:x="1419" w:anchorLock="1"/>
      </w:pPr>
      <w:r>
        <w:fldChar w:fldCharType="begin">
          <w:ffData>
            <w:name w:val="CSTD_NAME"/>
            <w:enabled/>
            <w:calcOnExit w:val="0"/>
            <w:textInput>
              <w:default w:val="突发公共卫生苗子事件报告管理规范"/>
            </w:textInput>
          </w:ffData>
        </w:fldChar>
      </w:r>
      <w:bookmarkStart w:id="8" w:name="CSTD_NAME"/>
      <w:r>
        <w:instrText xml:space="preserve"> FORMTEXT </w:instrText>
      </w:r>
      <w:r>
        <w:fldChar w:fldCharType="separate"/>
      </w:r>
      <w:r>
        <w:t>突发公共卫生苗子事件报告管理规范</w:t>
      </w:r>
      <w:r>
        <w:fldChar w:fldCharType="end"/>
      </w:r>
      <w:bookmarkEnd w:id="8"/>
    </w:p>
    <w:p w14:paraId="3F73DFDB" w14:textId="77777777" w:rsidR="00343DFA" w:rsidRDefault="00343DFA">
      <w:pPr>
        <w:framePr w:w="9639" w:h="6974" w:hRule="exact" w:wrap="around" w:vAnchor="page" w:hAnchor="page" w:x="1419" w:y="6408" w:anchorLock="1"/>
        <w:ind w:left="-1418"/>
      </w:pPr>
    </w:p>
    <w:p w14:paraId="5B5FAF85" w14:textId="77777777" w:rsidR="00343DFA" w:rsidRDefault="00577D25">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Management standard of reporting for emergent public health bud-events"/>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Management standard of reporting for emergent public health bud-events</w:t>
      </w:r>
      <w:r>
        <w:rPr>
          <w:rFonts w:eastAsia="黑体"/>
          <w:szCs w:val="28"/>
        </w:rPr>
        <w:fldChar w:fldCharType="end"/>
      </w:r>
      <w:bookmarkEnd w:id="9"/>
    </w:p>
    <w:p w14:paraId="00DD6ECA" w14:textId="77777777" w:rsidR="00343DFA" w:rsidRDefault="00343DFA">
      <w:pPr>
        <w:framePr w:w="9639" w:h="6974" w:hRule="exact" w:wrap="around" w:vAnchor="page" w:hAnchor="page" w:x="1419" w:y="6408" w:anchorLock="1"/>
        <w:spacing w:line="760" w:lineRule="exact"/>
        <w:ind w:left="-1418"/>
      </w:pPr>
    </w:p>
    <w:p w14:paraId="49EFFD52" w14:textId="77777777" w:rsidR="00343DFA" w:rsidRDefault="00343DFA">
      <w:pPr>
        <w:pStyle w:val="afffffffa"/>
        <w:framePr w:w="9639" w:h="6974" w:hRule="exact" w:wrap="around" w:vAnchor="page" w:hAnchor="page" w:x="1419" w:y="6408" w:anchorLock="1"/>
        <w:textAlignment w:val="bottom"/>
        <w:rPr>
          <w:rFonts w:eastAsia="黑体"/>
          <w:szCs w:val="28"/>
        </w:rPr>
      </w:pPr>
    </w:p>
    <w:p w14:paraId="16D606A3" w14:textId="77777777" w:rsidR="00343DFA" w:rsidRDefault="00577D25">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2BC963F9" w14:textId="77777777" w:rsidR="00343DFA" w:rsidRDefault="00577D25">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680D093E" w14:textId="77777777" w:rsidR="00343DFA" w:rsidRDefault="00577D25">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57287BCB" w14:textId="77777777" w:rsidR="00343DFA" w:rsidRDefault="00577D25">
      <w:pPr>
        <w:pStyle w:val="affffffffff2"/>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472206A5" w14:textId="77777777" w:rsidR="00343DFA" w:rsidRDefault="00577D25">
      <w:pPr>
        <w:pStyle w:val="affffffffff3"/>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7F65B0FE" w14:textId="77777777" w:rsidR="00343DFA" w:rsidRDefault="00577D25">
      <w:pPr>
        <w:pStyle w:val="affffffffa"/>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上海市市场监督管理局</w:t>
      </w:r>
      <w:r>
        <w:rPr>
          <w:rFonts w:hAnsi="黑体"/>
          <w:w w:val="100"/>
          <w:sz w:val="28"/>
        </w:rPr>
        <w:fldChar w:fldCharType="end"/>
      </w:r>
      <w:bookmarkEnd w:id="19"/>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14:paraId="7B44044B" w14:textId="77777777" w:rsidR="00343DFA" w:rsidRDefault="00577D25">
      <w:pPr>
        <w:rPr>
          <w:rFonts w:ascii="宋体" w:hAnsi="宋体"/>
          <w:sz w:val="28"/>
          <w:szCs w:val="28"/>
        </w:rPr>
        <w:sectPr w:rsidR="00343DFA" w:rsidSect="0064677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1CDEFA7" wp14:editId="046FD36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B65B38B" w14:textId="77777777" w:rsidR="00343DFA" w:rsidRDefault="00577D25">
      <w:pPr>
        <w:pStyle w:val="affffffc"/>
        <w:spacing w:after="468"/>
      </w:pPr>
      <w:bookmarkStart w:id="20" w:name="BookMark1"/>
      <w:r>
        <w:rPr>
          <w:spacing w:val="320"/>
        </w:rPr>
        <w:lastRenderedPageBreak/>
        <w:t>目</w:t>
      </w:r>
      <w:r>
        <w:t>次</w:t>
      </w:r>
    </w:p>
    <w:p w14:paraId="07A5D6E8" w14:textId="77777777" w:rsidR="00343DFA" w:rsidRDefault="00577D25">
      <w:pPr>
        <w:pStyle w:val="10"/>
        <w:tabs>
          <w:tab w:val="right" w:leader="dot" w:pos="9344"/>
        </w:tabs>
        <w:rPr>
          <w:rFonts w:asciiTheme="minorHAnsi" w:eastAsiaTheme="minorEastAsia" w:hAnsiTheme="minorHAnsi" w:cstheme="minorBidi"/>
          <w:szCs w:val="22"/>
          <w14:ligatures w14:val="standardContextual"/>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159164992" w:history="1">
        <w:r>
          <w:rPr>
            <w:rStyle w:val="affffd"/>
            <w:spacing w:val="320"/>
          </w:rPr>
          <w:t>前</w:t>
        </w:r>
        <w:r>
          <w:rPr>
            <w:rStyle w:val="affffd"/>
          </w:rPr>
          <w:t>言</w:t>
        </w:r>
        <w:r>
          <w:tab/>
        </w:r>
        <w:r>
          <w:fldChar w:fldCharType="begin"/>
        </w:r>
        <w:r>
          <w:instrText xml:space="preserve"> PAGEREF _Toc159164992 \h </w:instrText>
        </w:r>
        <w:r>
          <w:fldChar w:fldCharType="separate"/>
        </w:r>
        <w:r>
          <w:t>II</w:t>
        </w:r>
        <w:r>
          <w:fldChar w:fldCharType="end"/>
        </w:r>
      </w:hyperlink>
    </w:p>
    <w:p w14:paraId="00323C0E" w14:textId="77777777" w:rsidR="00343DFA" w:rsidRDefault="00577D25">
      <w:pPr>
        <w:pStyle w:val="10"/>
        <w:tabs>
          <w:tab w:val="right" w:leader="dot" w:pos="9344"/>
        </w:tabs>
        <w:rPr>
          <w:rFonts w:asciiTheme="minorHAnsi" w:eastAsiaTheme="minorEastAsia" w:hAnsiTheme="minorHAnsi" w:cstheme="minorBidi"/>
          <w:szCs w:val="22"/>
          <w14:ligatures w14:val="standardContextual"/>
        </w:rPr>
      </w:pPr>
      <w:hyperlink w:anchor="_Toc159164993" w:history="1">
        <w:r>
          <w:rPr>
            <w:rStyle w:val="affffd"/>
          </w:rPr>
          <w:t xml:space="preserve">1 </w:t>
        </w:r>
        <w:r>
          <w:rPr>
            <w:rStyle w:val="affffd"/>
          </w:rPr>
          <w:t>范围</w:t>
        </w:r>
        <w:r>
          <w:tab/>
        </w:r>
        <w:r>
          <w:fldChar w:fldCharType="begin"/>
        </w:r>
        <w:r>
          <w:instrText xml:space="preserve"> PAGEREF _Toc159164993 \h </w:instrText>
        </w:r>
        <w:r>
          <w:fldChar w:fldCharType="separate"/>
        </w:r>
        <w:r>
          <w:t>3</w:t>
        </w:r>
        <w:r>
          <w:fldChar w:fldCharType="end"/>
        </w:r>
      </w:hyperlink>
    </w:p>
    <w:p w14:paraId="22369A4A" w14:textId="77777777" w:rsidR="00343DFA" w:rsidRDefault="00577D25">
      <w:pPr>
        <w:pStyle w:val="10"/>
        <w:tabs>
          <w:tab w:val="right" w:leader="dot" w:pos="9344"/>
        </w:tabs>
        <w:rPr>
          <w:rFonts w:asciiTheme="minorHAnsi" w:eastAsiaTheme="minorEastAsia" w:hAnsiTheme="minorHAnsi" w:cstheme="minorBidi"/>
          <w:szCs w:val="22"/>
          <w14:ligatures w14:val="standardContextual"/>
        </w:rPr>
      </w:pPr>
      <w:hyperlink w:anchor="_Toc159164994" w:history="1">
        <w:r>
          <w:rPr>
            <w:rStyle w:val="affffd"/>
          </w:rPr>
          <w:t xml:space="preserve">2 </w:t>
        </w:r>
        <w:r>
          <w:rPr>
            <w:rStyle w:val="affffd"/>
          </w:rPr>
          <w:t>规范性引用文件</w:t>
        </w:r>
        <w:r>
          <w:tab/>
        </w:r>
        <w:r>
          <w:fldChar w:fldCharType="begin"/>
        </w:r>
        <w:r>
          <w:instrText xml:space="preserve"> PAGEREF</w:instrText>
        </w:r>
        <w:r>
          <w:instrText xml:space="preserve"> _Toc159164994 \h </w:instrText>
        </w:r>
        <w:r>
          <w:fldChar w:fldCharType="separate"/>
        </w:r>
        <w:r>
          <w:t>3</w:t>
        </w:r>
        <w:r>
          <w:fldChar w:fldCharType="end"/>
        </w:r>
      </w:hyperlink>
    </w:p>
    <w:p w14:paraId="23C9BB03" w14:textId="77777777" w:rsidR="00343DFA" w:rsidRDefault="00577D25">
      <w:pPr>
        <w:pStyle w:val="10"/>
        <w:tabs>
          <w:tab w:val="right" w:leader="dot" w:pos="9344"/>
        </w:tabs>
        <w:rPr>
          <w:rFonts w:asciiTheme="minorHAnsi" w:eastAsiaTheme="minorEastAsia" w:hAnsiTheme="minorHAnsi" w:cstheme="minorBidi"/>
          <w:szCs w:val="22"/>
          <w14:ligatures w14:val="standardContextual"/>
        </w:rPr>
      </w:pPr>
      <w:hyperlink w:anchor="_Toc159164995" w:history="1">
        <w:r>
          <w:rPr>
            <w:rStyle w:val="affffd"/>
          </w:rPr>
          <w:t xml:space="preserve">3 </w:t>
        </w:r>
        <w:r>
          <w:rPr>
            <w:rStyle w:val="affffd"/>
          </w:rPr>
          <w:t>术语和定义</w:t>
        </w:r>
        <w:r>
          <w:tab/>
        </w:r>
        <w:r>
          <w:fldChar w:fldCharType="begin"/>
        </w:r>
        <w:r>
          <w:instrText xml:space="preserve"> PAGEREF _Toc159164995 \h </w:instrText>
        </w:r>
        <w:r>
          <w:fldChar w:fldCharType="separate"/>
        </w:r>
        <w:r>
          <w:t>3</w:t>
        </w:r>
        <w:r>
          <w:fldChar w:fldCharType="end"/>
        </w:r>
      </w:hyperlink>
    </w:p>
    <w:p w14:paraId="0D1837D0" w14:textId="77777777" w:rsidR="00343DFA" w:rsidRDefault="00577D25">
      <w:pPr>
        <w:pStyle w:val="10"/>
        <w:tabs>
          <w:tab w:val="right" w:leader="dot" w:pos="9344"/>
        </w:tabs>
        <w:rPr>
          <w:rFonts w:asciiTheme="minorHAnsi" w:eastAsiaTheme="minorEastAsia" w:hAnsiTheme="minorHAnsi" w:cstheme="minorBidi"/>
          <w:szCs w:val="22"/>
          <w14:ligatures w14:val="standardContextual"/>
        </w:rPr>
      </w:pPr>
      <w:hyperlink w:anchor="_Toc159164996" w:history="1">
        <w:r>
          <w:rPr>
            <w:rStyle w:val="affffd"/>
          </w:rPr>
          <w:t xml:space="preserve">4 </w:t>
        </w:r>
        <w:r>
          <w:rPr>
            <w:rStyle w:val="affffd"/>
          </w:rPr>
          <w:t>基本要求</w:t>
        </w:r>
        <w:r>
          <w:tab/>
        </w:r>
        <w:r>
          <w:fldChar w:fldCharType="begin"/>
        </w:r>
        <w:r>
          <w:instrText xml:space="preserve"> PAGEREF _Toc159164996 \h </w:instrText>
        </w:r>
        <w:r>
          <w:fldChar w:fldCharType="separate"/>
        </w:r>
        <w:r>
          <w:t>3</w:t>
        </w:r>
        <w:r>
          <w:fldChar w:fldCharType="end"/>
        </w:r>
      </w:hyperlink>
    </w:p>
    <w:p w14:paraId="7521D23E" w14:textId="77777777" w:rsidR="00343DFA" w:rsidRDefault="00577D25">
      <w:pPr>
        <w:pStyle w:val="23"/>
        <w:rPr>
          <w:rFonts w:asciiTheme="minorHAnsi" w:eastAsiaTheme="minorEastAsia" w:hAnsiTheme="minorHAnsi" w:cstheme="minorBidi"/>
          <w:szCs w:val="22"/>
          <w14:ligatures w14:val="standardContextual"/>
        </w:rPr>
      </w:pPr>
      <w:hyperlink w:anchor="_Toc159164997" w:history="1">
        <w:r>
          <w:rPr>
            <w:rStyle w:val="affffd"/>
            <w14:scene3d>
              <w14:camera w14:prst="orthographicFront"/>
              <w14:lightRig w14:rig="threePt" w14:dir="t">
                <w14:rot w14:lat="0" w14:lon="0" w14:rev="0"/>
              </w14:lightRig>
            </w14:scene3d>
          </w:rPr>
          <w:t>4.1</w:t>
        </w:r>
        <w:r>
          <w:rPr>
            <w:rStyle w:val="affffd"/>
          </w:rPr>
          <w:t xml:space="preserve"> </w:t>
        </w:r>
        <w:r>
          <w:rPr>
            <w:rStyle w:val="affffd"/>
          </w:rPr>
          <w:t>统一规范、及时准确</w:t>
        </w:r>
        <w:r>
          <w:tab/>
        </w:r>
        <w:r>
          <w:fldChar w:fldCharType="begin"/>
        </w:r>
        <w:r>
          <w:instrText xml:space="preserve"> PAGEREF _Toc159164997 \h </w:instrText>
        </w:r>
        <w:r>
          <w:fldChar w:fldCharType="separate"/>
        </w:r>
        <w:r>
          <w:t>3</w:t>
        </w:r>
        <w:r>
          <w:fldChar w:fldCharType="end"/>
        </w:r>
      </w:hyperlink>
    </w:p>
    <w:p w14:paraId="2D8B90C2" w14:textId="77777777" w:rsidR="00343DFA" w:rsidRDefault="00577D25">
      <w:pPr>
        <w:pStyle w:val="23"/>
        <w:rPr>
          <w:rFonts w:asciiTheme="minorHAnsi" w:eastAsiaTheme="minorEastAsia" w:hAnsiTheme="minorHAnsi" w:cstheme="minorBidi"/>
          <w:szCs w:val="22"/>
          <w14:ligatures w14:val="standardContextual"/>
        </w:rPr>
      </w:pPr>
      <w:hyperlink w:anchor="_Toc159164998" w:history="1">
        <w:r>
          <w:rPr>
            <w:rStyle w:val="affffd"/>
            <w14:scene3d>
              <w14:camera w14:prst="orthographicFront"/>
              <w14:lightRig w14:rig="threePt" w14:dir="t">
                <w14:rot w14:lat="0" w14:lon="0" w14:rev="0"/>
              </w14:lightRig>
            </w14:scene3d>
          </w:rPr>
          <w:t>4.2</w:t>
        </w:r>
        <w:r>
          <w:rPr>
            <w:rStyle w:val="affffd"/>
          </w:rPr>
          <w:t xml:space="preserve"> </w:t>
        </w:r>
        <w:r>
          <w:rPr>
            <w:rStyle w:val="affffd"/>
          </w:rPr>
          <w:t>属地原则、分级处置</w:t>
        </w:r>
        <w:r>
          <w:tab/>
        </w:r>
        <w:r>
          <w:fldChar w:fldCharType="begin"/>
        </w:r>
        <w:r>
          <w:instrText xml:space="preserve"> PAGEREF _Toc159164998 \h </w:instrText>
        </w:r>
        <w:r>
          <w:fldChar w:fldCharType="separate"/>
        </w:r>
        <w:r>
          <w:t>3</w:t>
        </w:r>
        <w:r>
          <w:fldChar w:fldCharType="end"/>
        </w:r>
      </w:hyperlink>
    </w:p>
    <w:p w14:paraId="5E3D1C3F" w14:textId="77777777" w:rsidR="00343DFA" w:rsidRDefault="00577D25">
      <w:pPr>
        <w:pStyle w:val="10"/>
        <w:tabs>
          <w:tab w:val="right" w:leader="dot" w:pos="9344"/>
        </w:tabs>
        <w:rPr>
          <w:rFonts w:asciiTheme="minorHAnsi" w:eastAsiaTheme="minorEastAsia" w:hAnsiTheme="minorHAnsi" w:cstheme="minorBidi"/>
          <w:szCs w:val="22"/>
          <w14:ligatures w14:val="standardContextual"/>
        </w:rPr>
      </w:pPr>
      <w:hyperlink w:anchor="_Toc159164999" w:history="1">
        <w:r>
          <w:rPr>
            <w:rStyle w:val="affffd"/>
          </w:rPr>
          <w:t xml:space="preserve">5 </w:t>
        </w:r>
        <w:r>
          <w:rPr>
            <w:rStyle w:val="affffd"/>
          </w:rPr>
          <w:t>信息报告响应范围和阈值</w:t>
        </w:r>
        <w:r>
          <w:tab/>
        </w:r>
        <w:r>
          <w:fldChar w:fldCharType="begin"/>
        </w:r>
        <w:r>
          <w:instrText xml:space="preserve"> PAGEREF _Toc159164999 \h </w:instrText>
        </w:r>
        <w:r>
          <w:fldChar w:fldCharType="separate"/>
        </w:r>
        <w:r>
          <w:t>3</w:t>
        </w:r>
        <w:r>
          <w:fldChar w:fldCharType="end"/>
        </w:r>
      </w:hyperlink>
    </w:p>
    <w:p w14:paraId="69717872" w14:textId="77777777" w:rsidR="00343DFA" w:rsidRDefault="00577D25">
      <w:pPr>
        <w:pStyle w:val="23"/>
        <w:rPr>
          <w:rFonts w:asciiTheme="minorHAnsi" w:eastAsiaTheme="minorEastAsia" w:hAnsiTheme="minorHAnsi" w:cstheme="minorBidi"/>
          <w:szCs w:val="22"/>
          <w14:ligatures w14:val="standardContextual"/>
        </w:rPr>
      </w:pPr>
      <w:hyperlink w:anchor="_Toc159165000" w:history="1">
        <w:r>
          <w:rPr>
            <w:rStyle w:val="affffd"/>
            <w14:scene3d>
              <w14:camera w14:prst="orthographicFront"/>
              <w14:lightRig w14:rig="threePt" w14:dir="t">
                <w14:rot w14:lat="0" w14:lon="0" w14:rev="0"/>
              </w14:lightRig>
            </w14:scene3d>
          </w:rPr>
          <w:t>5.1</w:t>
        </w:r>
        <w:r>
          <w:rPr>
            <w:rStyle w:val="affffd"/>
          </w:rPr>
          <w:t xml:space="preserve"> </w:t>
        </w:r>
        <w:r>
          <w:rPr>
            <w:rStyle w:val="affffd"/>
          </w:rPr>
          <w:t>信息报告响应范围</w:t>
        </w:r>
        <w:r>
          <w:tab/>
        </w:r>
        <w:r>
          <w:fldChar w:fldCharType="begin"/>
        </w:r>
        <w:r>
          <w:instrText xml:space="preserve"> PAGEREF _Toc159165000 \h </w:instrText>
        </w:r>
        <w:r>
          <w:fldChar w:fldCharType="separate"/>
        </w:r>
        <w:r>
          <w:t>3</w:t>
        </w:r>
        <w:r>
          <w:fldChar w:fldCharType="end"/>
        </w:r>
      </w:hyperlink>
    </w:p>
    <w:p w14:paraId="4126AC45" w14:textId="77777777" w:rsidR="00343DFA" w:rsidRDefault="00577D25">
      <w:pPr>
        <w:pStyle w:val="23"/>
        <w:rPr>
          <w:rFonts w:asciiTheme="minorHAnsi" w:eastAsiaTheme="minorEastAsia" w:hAnsiTheme="minorHAnsi" w:cstheme="minorBidi"/>
          <w:szCs w:val="22"/>
          <w14:ligatures w14:val="standardContextual"/>
        </w:rPr>
      </w:pPr>
      <w:hyperlink w:anchor="_Toc159165001" w:history="1">
        <w:r>
          <w:rPr>
            <w:rStyle w:val="affffd"/>
            <w14:scene3d>
              <w14:camera w14:prst="orthographicFront"/>
              <w14:lightRig w14:rig="threePt" w14:dir="t">
                <w14:rot w14:lat="0" w14:lon="0" w14:rev="0"/>
              </w14:lightRig>
            </w14:scene3d>
          </w:rPr>
          <w:t>5.2</w:t>
        </w:r>
        <w:r>
          <w:rPr>
            <w:rStyle w:val="affffd"/>
          </w:rPr>
          <w:t xml:space="preserve"> </w:t>
        </w:r>
        <w:r>
          <w:rPr>
            <w:rStyle w:val="affffd"/>
          </w:rPr>
          <w:t>信息报告响应阈值</w:t>
        </w:r>
        <w:r>
          <w:tab/>
        </w:r>
        <w:r>
          <w:fldChar w:fldCharType="begin"/>
        </w:r>
        <w:r>
          <w:instrText xml:space="preserve"> PAGEREF _Toc159165001 \h </w:instrText>
        </w:r>
        <w:r>
          <w:fldChar w:fldCharType="separate"/>
        </w:r>
        <w:r>
          <w:t>4</w:t>
        </w:r>
        <w:r>
          <w:fldChar w:fldCharType="end"/>
        </w:r>
      </w:hyperlink>
    </w:p>
    <w:p w14:paraId="03AB9A67" w14:textId="77777777" w:rsidR="00343DFA" w:rsidRDefault="00577D25">
      <w:pPr>
        <w:pStyle w:val="10"/>
        <w:tabs>
          <w:tab w:val="right" w:leader="dot" w:pos="9344"/>
        </w:tabs>
        <w:rPr>
          <w:rFonts w:asciiTheme="minorHAnsi" w:eastAsiaTheme="minorEastAsia" w:hAnsiTheme="minorHAnsi" w:cstheme="minorBidi"/>
          <w:szCs w:val="22"/>
          <w14:ligatures w14:val="standardContextual"/>
        </w:rPr>
      </w:pPr>
      <w:hyperlink w:anchor="_Toc159165002" w:history="1">
        <w:r>
          <w:rPr>
            <w:rStyle w:val="affffd"/>
          </w:rPr>
          <w:t xml:space="preserve">6 </w:t>
        </w:r>
        <w:r>
          <w:rPr>
            <w:rStyle w:val="affffd"/>
          </w:rPr>
          <w:t>报告与响应要求</w:t>
        </w:r>
        <w:r>
          <w:tab/>
        </w:r>
        <w:r>
          <w:fldChar w:fldCharType="begin"/>
        </w:r>
        <w:r>
          <w:instrText xml:space="preserve"> PAGEREF _Toc159165002 \h </w:instrText>
        </w:r>
        <w:r>
          <w:fldChar w:fldCharType="separate"/>
        </w:r>
        <w:r>
          <w:t>4</w:t>
        </w:r>
        <w:r>
          <w:fldChar w:fldCharType="end"/>
        </w:r>
      </w:hyperlink>
    </w:p>
    <w:p w14:paraId="694F11E5" w14:textId="77777777" w:rsidR="00343DFA" w:rsidRDefault="00577D25">
      <w:pPr>
        <w:pStyle w:val="23"/>
        <w:rPr>
          <w:rFonts w:asciiTheme="minorHAnsi" w:eastAsiaTheme="minorEastAsia" w:hAnsiTheme="minorHAnsi" w:cstheme="minorBidi"/>
          <w:szCs w:val="22"/>
          <w14:ligatures w14:val="standardContextual"/>
        </w:rPr>
      </w:pPr>
      <w:hyperlink w:anchor="_Toc159165003" w:history="1">
        <w:r>
          <w:rPr>
            <w:rStyle w:val="affffd"/>
            <w14:scene3d>
              <w14:camera w14:prst="orthographicFront"/>
              <w14:lightRig w14:rig="threePt" w14:dir="t">
                <w14:rot w14:lat="0" w14:lon="0" w14:rev="0"/>
              </w14:lightRig>
            </w14:scene3d>
          </w:rPr>
          <w:t>6.1</w:t>
        </w:r>
        <w:r>
          <w:rPr>
            <w:rStyle w:val="affffd"/>
          </w:rPr>
          <w:t xml:space="preserve"> </w:t>
        </w:r>
        <w:r>
          <w:rPr>
            <w:rStyle w:val="affffd"/>
          </w:rPr>
          <w:t>信息报告内容</w:t>
        </w:r>
        <w:r>
          <w:tab/>
        </w:r>
        <w:r>
          <w:fldChar w:fldCharType="begin"/>
        </w:r>
        <w:r>
          <w:instrText xml:space="preserve"> PAGEREF _Toc159165003 \h </w:instrText>
        </w:r>
        <w:r>
          <w:fldChar w:fldCharType="separate"/>
        </w:r>
        <w:r>
          <w:t>4</w:t>
        </w:r>
        <w:r>
          <w:fldChar w:fldCharType="end"/>
        </w:r>
      </w:hyperlink>
    </w:p>
    <w:p w14:paraId="196E6C0A" w14:textId="77777777" w:rsidR="00343DFA" w:rsidRDefault="00577D25">
      <w:pPr>
        <w:pStyle w:val="23"/>
        <w:rPr>
          <w:rFonts w:asciiTheme="minorHAnsi" w:eastAsiaTheme="minorEastAsia" w:hAnsiTheme="minorHAnsi" w:cstheme="minorBidi"/>
          <w:szCs w:val="22"/>
          <w14:ligatures w14:val="standardContextual"/>
        </w:rPr>
      </w:pPr>
      <w:hyperlink w:anchor="_Toc159165004" w:history="1">
        <w:r>
          <w:rPr>
            <w:rStyle w:val="affffd"/>
            <w14:scene3d>
              <w14:camera w14:prst="orthographicFront"/>
              <w14:lightRig w14:rig="threePt" w14:dir="t">
                <w14:rot w14:lat="0" w14:lon="0" w14:rev="0"/>
              </w14:lightRig>
            </w14:scene3d>
          </w:rPr>
          <w:t>6.2</w:t>
        </w:r>
        <w:r>
          <w:rPr>
            <w:rStyle w:val="affffd"/>
          </w:rPr>
          <w:t xml:space="preserve"> </w:t>
        </w:r>
        <w:r>
          <w:rPr>
            <w:rStyle w:val="affffd"/>
          </w:rPr>
          <w:t>信息报告要求</w:t>
        </w:r>
        <w:r>
          <w:tab/>
        </w:r>
        <w:r>
          <w:fldChar w:fldCharType="begin"/>
        </w:r>
        <w:r>
          <w:instrText xml:space="preserve"> PAGEREF _Toc159165004 \h </w:instrText>
        </w:r>
        <w:r>
          <w:fldChar w:fldCharType="separate"/>
        </w:r>
        <w:r>
          <w:t>4</w:t>
        </w:r>
        <w:r>
          <w:fldChar w:fldCharType="end"/>
        </w:r>
      </w:hyperlink>
    </w:p>
    <w:p w14:paraId="3C337A0C" w14:textId="77777777" w:rsidR="00343DFA" w:rsidRDefault="00577D25">
      <w:pPr>
        <w:pStyle w:val="23"/>
        <w:rPr>
          <w:rFonts w:asciiTheme="minorHAnsi" w:eastAsiaTheme="minorEastAsia" w:hAnsiTheme="minorHAnsi" w:cstheme="minorBidi"/>
          <w:szCs w:val="22"/>
          <w14:ligatures w14:val="standardContextual"/>
        </w:rPr>
      </w:pPr>
      <w:hyperlink w:anchor="_Toc159165005" w:history="1">
        <w:r>
          <w:rPr>
            <w:rStyle w:val="affffd"/>
            <w14:scene3d>
              <w14:camera w14:prst="orthographicFront"/>
              <w14:lightRig w14:rig="threePt" w14:dir="t">
                <w14:rot w14:lat="0" w14:lon="0" w14:rev="0"/>
              </w14:lightRig>
            </w14:scene3d>
          </w:rPr>
          <w:t>6.3</w:t>
        </w:r>
        <w:r>
          <w:rPr>
            <w:rStyle w:val="affffd"/>
          </w:rPr>
          <w:t xml:space="preserve"> </w:t>
        </w:r>
        <w:r>
          <w:rPr>
            <w:rStyle w:val="affffd"/>
          </w:rPr>
          <w:t>应急响应要求</w:t>
        </w:r>
        <w:r>
          <w:tab/>
        </w:r>
        <w:r>
          <w:fldChar w:fldCharType="begin"/>
        </w:r>
        <w:r>
          <w:instrText xml:space="preserve"> PAGE</w:instrText>
        </w:r>
        <w:r>
          <w:instrText xml:space="preserve">REF _Toc159165005 \h </w:instrText>
        </w:r>
        <w:r>
          <w:fldChar w:fldCharType="separate"/>
        </w:r>
        <w:r>
          <w:t>4</w:t>
        </w:r>
        <w:r>
          <w:fldChar w:fldCharType="end"/>
        </w:r>
      </w:hyperlink>
    </w:p>
    <w:p w14:paraId="1DDE03F7" w14:textId="77777777" w:rsidR="00343DFA" w:rsidRDefault="00577D25">
      <w:pPr>
        <w:pStyle w:val="10"/>
        <w:tabs>
          <w:tab w:val="right" w:leader="dot" w:pos="9344"/>
        </w:tabs>
        <w:rPr>
          <w:rFonts w:asciiTheme="minorHAnsi" w:eastAsiaTheme="minorEastAsia" w:hAnsiTheme="minorHAnsi" w:cstheme="minorBidi"/>
          <w:szCs w:val="22"/>
          <w14:ligatures w14:val="standardContextual"/>
        </w:rPr>
      </w:pPr>
      <w:hyperlink w:anchor="_Toc159165006" w:history="1">
        <w:r>
          <w:rPr>
            <w:rStyle w:val="affffd"/>
            <w:spacing w:val="100"/>
          </w:rPr>
          <w:t>附录</w:t>
        </w:r>
        <w:r>
          <w:rPr>
            <w:rStyle w:val="affffd"/>
            <w:spacing w:val="100"/>
          </w:rPr>
          <w:t>A</w:t>
        </w:r>
        <w:r>
          <w:rPr>
            <w:rStyle w:val="affffd"/>
          </w:rPr>
          <w:t xml:space="preserve"> </w:t>
        </w:r>
        <w:r>
          <w:rPr>
            <w:rStyle w:val="affffd"/>
          </w:rPr>
          <w:t>（规范性）</w:t>
        </w:r>
        <w:r>
          <w:rPr>
            <w:rStyle w:val="affffd"/>
          </w:rPr>
          <w:t xml:space="preserve"> </w:t>
        </w:r>
        <w:r>
          <w:rPr>
            <w:rStyle w:val="affffd"/>
          </w:rPr>
          <w:t>上海市突发公共卫生苗子事件报告响应阈值</w:t>
        </w:r>
        <w:r>
          <w:tab/>
        </w:r>
        <w:r>
          <w:fldChar w:fldCharType="begin"/>
        </w:r>
        <w:r>
          <w:instrText xml:space="preserve"> PAGEREF _Toc159165006 \h </w:instrText>
        </w:r>
        <w:r>
          <w:fldChar w:fldCharType="separate"/>
        </w:r>
        <w:r>
          <w:t>5</w:t>
        </w:r>
        <w:r>
          <w:fldChar w:fldCharType="end"/>
        </w:r>
      </w:hyperlink>
    </w:p>
    <w:p w14:paraId="694AD9E5" w14:textId="77777777" w:rsidR="00343DFA" w:rsidRDefault="00577D25">
      <w:pPr>
        <w:pStyle w:val="10"/>
        <w:tabs>
          <w:tab w:val="right" w:leader="dot" w:pos="9344"/>
        </w:tabs>
        <w:rPr>
          <w:rFonts w:asciiTheme="minorHAnsi" w:eastAsiaTheme="minorEastAsia" w:hAnsiTheme="minorHAnsi" w:cstheme="minorBidi"/>
          <w:szCs w:val="22"/>
          <w14:ligatures w14:val="standardContextual"/>
        </w:rPr>
      </w:pPr>
      <w:hyperlink w:anchor="_Toc159165007" w:history="1">
        <w:r>
          <w:rPr>
            <w:rStyle w:val="affffd"/>
            <w:spacing w:val="100"/>
          </w:rPr>
          <w:t>附录</w:t>
        </w:r>
        <w:r>
          <w:rPr>
            <w:rStyle w:val="affffd"/>
            <w:spacing w:val="100"/>
          </w:rPr>
          <w:t>B</w:t>
        </w:r>
        <w:r>
          <w:rPr>
            <w:rStyle w:val="affffd"/>
          </w:rPr>
          <w:t xml:space="preserve"> </w:t>
        </w:r>
        <w:r>
          <w:rPr>
            <w:rStyle w:val="affffd"/>
          </w:rPr>
          <w:t>（规范性）</w:t>
        </w:r>
        <w:r>
          <w:rPr>
            <w:rStyle w:val="affffd"/>
          </w:rPr>
          <w:t xml:space="preserve"> </w:t>
        </w:r>
        <w:r>
          <w:rPr>
            <w:rStyle w:val="affffd"/>
            <w:rFonts w:hAnsi="黑体" w:cs="黑体"/>
          </w:rPr>
          <w:t>上海市突发公共卫生苗子事件报告汇总表</w:t>
        </w:r>
        <w:r>
          <w:tab/>
        </w:r>
        <w:r>
          <w:fldChar w:fldCharType="begin"/>
        </w:r>
        <w:r>
          <w:instrText xml:space="preserve"> PAGEREF _Toc159165007 \h </w:instrText>
        </w:r>
        <w:r>
          <w:fldChar w:fldCharType="separate"/>
        </w:r>
        <w:r>
          <w:t>23</w:t>
        </w:r>
        <w:r>
          <w:fldChar w:fldCharType="end"/>
        </w:r>
      </w:hyperlink>
    </w:p>
    <w:p w14:paraId="779604BF" w14:textId="77777777" w:rsidR="00343DFA" w:rsidRDefault="00577D25">
      <w:pPr>
        <w:pStyle w:val="10"/>
        <w:tabs>
          <w:tab w:val="right" w:leader="dot" w:pos="9344"/>
        </w:tabs>
        <w:rPr>
          <w:rFonts w:asciiTheme="minorHAnsi" w:eastAsiaTheme="minorEastAsia" w:hAnsiTheme="minorHAnsi" w:cstheme="minorBidi"/>
          <w:szCs w:val="22"/>
          <w14:ligatures w14:val="standardContextual"/>
        </w:rPr>
      </w:pPr>
      <w:hyperlink w:anchor="_Toc159165008" w:history="1">
        <w:r>
          <w:rPr>
            <w:rStyle w:val="affffd"/>
            <w:spacing w:val="100"/>
          </w:rPr>
          <w:t>附录</w:t>
        </w:r>
        <w:r>
          <w:rPr>
            <w:rStyle w:val="affffd"/>
            <w:spacing w:val="100"/>
          </w:rPr>
          <w:t>C</w:t>
        </w:r>
        <w:r>
          <w:rPr>
            <w:rStyle w:val="affffd"/>
          </w:rPr>
          <w:t xml:space="preserve"> </w:t>
        </w:r>
        <w:r>
          <w:rPr>
            <w:rStyle w:val="affffd"/>
          </w:rPr>
          <w:t>（规范性）</w:t>
        </w:r>
        <w:r>
          <w:rPr>
            <w:rStyle w:val="affffd"/>
          </w:rPr>
          <w:t xml:space="preserve"> </w:t>
        </w:r>
        <w:r>
          <w:rPr>
            <w:rStyle w:val="affffd"/>
            <w:rFonts w:hAnsi="黑体" w:cs="黑体"/>
          </w:rPr>
          <w:t>上海市突发公共卫生苗子事件接报单</w:t>
        </w:r>
        <w:r>
          <w:tab/>
        </w:r>
        <w:r>
          <w:fldChar w:fldCharType="begin"/>
        </w:r>
        <w:r>
          <w:instrText xml:space="preserve"> PAGEREF _Toc159165008 \h </w:instrText>
        </w:r>
        <w:r>
          <w:fldChar w:fldCharType="separate"/>
        </w:r>
        <w:r>
          <w:t>24</w:t>
        </w:r>
        <w:r>
          <w:fldChar w:fldCharType="end"/>
        </w:r>
      </w:hyperlink>
    </w:p>
    <w:p w14:paraId="51411C6E" w14:textId="77777777" w:rsidR="00343DFA" w:rsidRDefault="00577D25">
      <w:pPr>
        <w:pStyle w:val="10"/>
        <w:tabs>
          <w:tab w:val="right" w:leader="dot" w:pos="9344"/>
        </w:tabs>
        <w:rPr>
          <w:rFonts w:asciiTheme="minorHAnsi" w:eastAsiaTheme="minorEastAsia" w:hAnsiTheme="minorHAnsi" w:cstheme="minorBidi"/>
          <w:szCs w:val="22"/>
          <w14:ligatures w14:val="standardContextual"/>
        </w:rPr>
      </w:pPr>
      <w:hyperlink w:anchor="_Toc159165009" w:history="1">
        <w:r>
          <w:rPr>
            <w:rStyle w:val="affffd"/>
            <w:spacing w:val="105"/>
          </w:rPr>
          <w:t>参考文</w:t>
        </w:r>
        <w:r>
          <w:rPr>
            <w:rStyle w:val="affffd"/>
          </w:rPr>
          <w:t>献</w:t>
        </w:r>
        <w:r>
          <w:tab/>
        </w:r>
        <w:r>
          <w:fldChar w:fldCharType="begin"/>
        </w:r>
        <w:r>
          <w:instrText xml:space="preserve"> PAGEREF _Toc159165009 \h </w:instrText>
        </w:r>
        <w:r>
          <w:fldChar w:fldCharType="separate"/>
        </w:r>
        <w:r>
          <w:t>25</w:t>
        </w:r>
        <w:r>
          <w:fldChar w:fldCharType="end"/>
        </w:r>
      </w:hyperlink>
    </w:p>
    <w:p w14:paraId="49EC8A57" w14:textId="77777777" w:rsidR="00343DFA" w:rsidRDefault="00577D25">
      <w:pPr>
        <w:pStyle w:val="affffffc"/>
        <w:spacing w:after="468"/>
        <w:sectPr w:rsidR="00343DFA" w:rsidSect="00646778">
          <w:headerReference w:type="even" r:id="rId18"/>
          <w:headerReference w:type="default" r:id="rId19"/>
          <w:footerReference w:type="even" r:id="rId20"/>
          <w:footerReference w:type="default" r:id="rId21"/>
          <w:pgSz w:w="11906" w:h="16838"/>
          <w:pgMar w:top="567" w:right="1134" w:bottom="1134" w:left="1134" w:header="1418" w:footer="1134" w:gutter="284"/>
          <w:pgNumType w:fmt="upperRoman" w:start="1"/>
          <w:cols w:space="425"/>
          <w:formProt w:val="0"/>
          <w:docGrid w:type="lines" w:linePitch="312"/>
        </w:sectPr>
      </w:pPr>
      <w:r>
        <w:fldChar w:fldCharType="end"/>
      </w:r>
    </w:p>
    <w:p w14:paraId="12841868" w14:textId="77777777" w:rsidR="00343DFA" w:rsidRDefault="00577D25">
      <w:pPr>
        <w:pStyle w:val="a6"/>
        <w:spacing w:after="468"/>
      </w:pPr>
      <w:bookmarkStart w:id="21" w:name="_Toc159164992"/>
      <w:bookmarkStart w:id="22" w:name="BookMark2"/>
      <w:bookmarkEnd w:id="20"/>
      <w:r>
        <w:rPr>
          <w:spacing w:val="320"/>
        </w:rPr>
        <w:lastRenderedPageBreak/>
        <w:t>前</w:t>
      </w:r>
      <w:r>
        <w:t>言</w:t>
      </w:r>
      <w:bookmarkEnd w:id="21"/>
    </w:p>
    <w:p w14:paraId="70A8F75D" w14:textId="77777777" w:rsidR="00343DFA" w:rsidRDefault="00577D25">
      <w:pPr>
        <w:pStyle w:val="afffff7"/>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1D26A3B9" w14:textId="1FDBB3D5" w:rsidR="00343DFA" w:rsidRDefault="00577D25">
      <w:pPr>
        <w:pStyle w:val="afffffffffffc"/>
      </w:pPr>
      <w:r>
        <w:rPr>
          <w:rFonts w:hint="eastAsia"/>
        </w:rPr>
        <w:t>请注意本文件的某些内容可能涉及专利</w:t>
      </w:r>
      <w:r w:rsidR="00403A70">
        <w:rPr>
          <w:rFonts w:hint="eastAsia"/>
        </w:rPr>
        <w:t>。</w:t>
      </w:r>
      <w:r>
        <w:rPr>
          <w:rFonts w:hint="eastAsia"/>
        </w:rPr>
        <w:t>本文件的发布机构不承担识别专利的责任。</w:t>
      </w:r>
    </w:p>
    <w:p w14:paraId="6E63AA46" w14:textId="77777777" w:rsidR="00343DFA" w:rsidRDefault="00577D25">
      <w:pPr>
        <w:pStyle w:val="afffffffffffc"/>
      </w:pPr>
      <w:r>
        <w:rPr>
          <w:rFonts w:hint="eastAsia"/>
        </w:rPr>
        <w:t>本文件由上海市卫生健康委员会提出并组织实施。</w:t>
      </w:r>
    </w:p>
    <w:p w14:paraId="008836DF" w14:textId="77777777" w:rsidR="00343DFA" w:rsidRDefault="00577D25">
      <w:pPr>
        <w:pStyle w:val="afffffffffffc"/>
      </w:pPr>
      <w:r>
        <w:rPr>
          <w:rFonts w:hint="eastAsia"/>
        </w:rPr>
        <w:t>本文件由</w:t>
      </w:r>
      <w:bookmarkStart w:id="23" w:name="_Hlk100155582"/>
      <w:r>
        <w:rPr>
          <w:rFonts w:hint="eastAsia"/>
        </w:rPr>
        <w:t>上海市疾病预防控制</w:t>
      </w:r>
      <w:bookmarkEnd w:id="23"/>
      <w:r>
        <w:rPr>
          <w:rFonts w:hint="eastAsia"/>
        </w:rPr>
        <w:t>标准化技术委员会归口。</w:t>
      </w:r>
    </w:p>
    <w:p w14:paraId="04ADAACF" w14:textId="77777777" w:rsidR="00343DFA" w:rsidRDefault="00577D25">
      <w:pPr>
        <w:pStyle w:val="afffffffffffc"/>
      </w:pPr>
      <w:r>
        <w:rPr>
          <w:rFonts w:hint="eastAsia"/>
        </w:rPr>
        <w:t>本文件起草单位：上海市疾病预防控制中心、上海市预防医学研究院。</w:t>
      </w:r>
    </w:p>
    <w:p w14:paraId="157E779B" w14:textId="77777777" w:rsidR="00343DFA" w:rsidRDefault="00577D25">
      <w:pPr>
        <w:pStyle w:val="afffffffffffc"/>
      </w:pPr>
      <w:r>
        <w:rPr>
          <w:rFonts w:hint="eastAsia"/>
        </w:rPr>
        <w:t>本文件主要起草人：</w:t>
      </w:r>
      <w:r>
        <w:rPr>
          <w:rFonts w:hint="eastAsia"/>
        </w:rPr>
        <w:t>XXX</w:t>
      </w:r>
      <w:r>
        <w:rPr>
          <w:rFonts w:hint="eastAsia"/>
        </w:rPr>
        <w:t>、</w:t>
      </w:r>
      <w:r>
        <w:rPr>
          <w:rFonts w:hint="eastAsia"/>
        </w:rPr>
        <w:t>XXX</w:t>
      </w:r>
      <w:r>
        <w:t>。</w:t>
      </w:r>
    </w:p>
    <w:p w14:paraId="2FBF4152" w14:textId="77777777" w:rsidR="00343DFA" w:rsidRDefault="00343DFA">
      <w:pPr>
        <w:pStyle w:val="afffff7"/>
        <w:ind w:firstLine="420"/>
      </w:pPr>
    </w:p>
    <w:p w14:paraId="5739B059" w14:textId="77777777" w:rsidR="00343DFA" w:rsidRDefault="00343DFA">
      <w:pPr>
        <w:pStyle w:val="afffff7"/>
        <w:ind w:firstLine="420"/>
        <w:sectPr w:rsidR="00343DFA" w:rsidSect="00646778">
          <w:headerReference w:type="even" r:id="rId22"/>
          <w:headerReference w:type="default" r:id="rId23"/>
          <w:footerReference w:type="even" r:id="rId24"/>
          <w:footerReference w:type="default" r:id="rId25"/>
          <w:pgSz w:w="11906" w:h="16838"/>
          <w:pgMar w:top="567" w:right="1134" w:bottom="1134" w:left="1134" w:header="1418" w:footer="1134" w:gutter="284"/>
          <w:pgNumType w:fmt="upperRoman"/>
          <w:cols w:space="425"/>
          <w:formProt w:val="0"/>
          <w:docGrid w:type="lines" w:linePitch="312"/>
        </w:sectPr>
      </w:pPr>
    </w:p>
    <w:p w14:paraId="5B2F3646" w14:textId="77777777" w:rsidR="00343DFA" w:rsidRDefault="00343DFA">
      <w:pPr>
        <w:spacing w:line="20" w:lineRule="exact"/>
        <w:jc w:val="center"/>
        <w:rPr>
          <w:rFonts w:ascii="黑体" w:eastAsia="黑体" w:hAnsi="黑体"/>
          <w:sz w:val="32"/>
          <w:szCs w:val="32"/>
        </w:rPr>
      </w:pPr>
      <w:bookmarkStart w:id="24" w:name="BookMark4"/>
      <w:bookmarkEnd w:id="22"/>
    </w:p>
    <w:p w14:paraId="3D420381" w14:textId="77777777" w:rsidR="00343DFA" w:rsidRDefault="00343DFA">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0CBB4C642BA14A4DBAE13270FAE4B25E"/>
        </w:placeholder>
      </w:sdtPr>
      <w:sdtEndPr/>
      <w:sdtContent>
        <w:p w14:paraId="288D512B" w14:textId="77777777" w:rsidR="00343DFA" w:rsidRDefault="00577D25">
          <w:pPr>
            <w:pStyle w:val="afffffffffa"/>
            <w:spacing w:beforeLines="100" w:before="312" w:afterLines="220" w:after="686"/>
          </w:pPr>
          <w:r>
            <w:rPr>
              <w:rFonts w:hint="eastAsia"/>
            </w:rPr>
            <w:t>突发公共卫生苗子事件报告管理规范</w:t>
          </w:r>
        </w:p>
      </w:sdtContent>
    </w:sdt>
    <w:p w14:paraId="506FA846" w14:textId="77777777" w:rsidR="00343DFA" w:rsidRDefault="00577D25">
      <w:pPr>
        <w:pStyle w:val="afff2"/>
        <w:spacing w:before="312" w:after="312"/>
      </w:pPr>
      <w:bookmarkStart w:id="26" w:name="_Toc26648465"/>
      <w:bookmarkStart w:id="27" w:name="_Toc159164993"/>
      <w:bookmarkStart w:id="28" w:name="_Toc24884211"/>
      <w:bookmarkStart w:id="29" w:name="_Toc24884218"/>
      <w:bookmarkStart w:id="30" w:name="_Toc17233325"/>
      <w:bookmarkStart w:id="31" w:name="_Toc26718930"/>
      <w:bookmarkStart w:id="32" w:name="_Toc26986771"/>
      <w:bookmarkStart w:id="33" w:name="_Toc26986530"/>
      <w:bookmarkStart w:id="34" w:name="_Toc17233333"/>
      <w:bookmarkEnd w:id="25"/>
      <w:r>
        <w:rPr>
          <w:rFonts w:hint="eastAsia"/>
        </w:rPr>
        <w:t>范围</w:t>
      </w:r>
    </w:p>
    <w:p w14:paraId="66977479" w14:textId="77777777" w:rsidR="00343DFA" w:rsidRDefault="00577D25">
      <w:pPr>
        <w:pStyle w:val="afffff7"/>
        <w:ind w:firstLine="420"/>
      </w:pPr>
      <w:r>
        <w:rPr>
          <w:rFonts w:hint="eastAsia"/>
        </w:rPr>
        <w:t>本文件规定了本市突发公共卫生苗子事件报告响应的基本要求、信息报告响应范围和阈值、信息报告和应急响应要求。</w:t>
      </w:r>
    </w:p>
    <w:p w14:paraId="5B5C2723" w14:textId="77777777" w:rsidR="00343DFA" w:rsidRDefault="00577D25">
      <w:pPr>
        <w:pStyle w:val="afffff7"/>
        <w:ind w:firstLine="420"/>
      </w:pPr>
      <w:r>
        <w:rPr>
          <w:rFonts w:hint="eastAsia"/>
        </w:rPr>
        <w:t>本文件适用于市、区两</w:t>
      </w:r>
      <w:proofErr w:type="gramStart"/>
      <w:r>
        <w:rPr>
          <w:rFonts w:hint="eastAsia"/>
        </w:rPr>
        <w:t>级疾病</w:t>
      </w:r>
      <w:proofErr w:type="gramEnd"/>
      <w:r>
        <w:rPr>
          <w:rFonts w:hint="eastAsia"/>
        </w:rPr>
        <w:t>预防控制中心对突发公共卫生苗子事件的报告和应急响应。医疗卫生机构、检测机构、学校等集体单位应按照本标准报告突发公共卫生苗子事件信息。</w:t>
      </w:r>
    </w:p>
    <w:p w14:paraId="79565A1B" w14:textId="77777777" w:rsidR="00343DFA" w:rsidRDefault="00577D25">
      <w:pPr>
        <w:pStyle w:val="afff2"/>
        <w:spacing w:before="312" w:after="312"/>
      </w:pPr>
      <w:r>
        <w:rPr>
          <w:rFonts w:hint="eastAsia"/>
        </w:rPr>
        <w:t>规范性引用文件</w:t>
      </w:r>
    </w:p>
    <w:sdt>
      <w:sdtPr>
        <w:rPr>
          <w:rFonts w:hint="eastAsia"/>
        </w:rPr>
        <w:id w:val="715848253"/>
        <w:placeholder>
          <w:docPart w:val="{f042c38e-a7c9-4769-8d34-c538caa9e7a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0CBA956" w14:textId="77777777" w:rsidR="00343DFA" w:rsidRDefault="00577D25">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02BEE88" w14:textId="77777777" w:rsidR="00343DFA" w:rsidRDefault="00577D25">
      <w:pPr>
        <w:pStyle w:val="afff2"/>
        <w:spacing w:before="312" w:after="312"/>
      </w:pPr>
      <w:r>
        <w:rPr>
          <w:rFonts w:hint="eastAsia"/>
        </w:rPr>
        <w:t>术语和定义</w:t>
      </w:r>
    </w:p>
    <w:sdt>
      <w:sdtPr>
        <w:id w:val="-1"/>
        <w:placeholder>
          <w:docPart w:val="{05d67232-1fbe-428b-9c39-56c11b43042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06AAA47" w14:textId="551A67FD" w:rsidR="00343DFA" w:rsidRDefault="00577D25">
          <w:pPr>
            <w:pStyle w:val="afffff7"/>
            <w:ind w:firstLine="420"/>
          </w:pPr>
          <w:r>
            <w:rPr>
              <w:rFonts w:hint="eastAsia"/>
            </w:rPr>
            <w:t>下列术语和定义适用于本文件。</w:t>
          </w:r>
        </w:p>
      </w:sdtContent>
    </w:sdt>
    <w:p w14:paraId="27134717" w14:textId="71143797" w:rsidR="00343DFA" w:rsidRPr="00577D25" w:rsidRDefault="00577D25" w:rsidP="00577D25">
      <w:pPr>
        <w:pStyle w:val="afffffffffff6"/>
      </w:pPr>
      <w:r w:rsidRPr="00577D25">
        <w:br/>
      </w:r>
      <w:r w:rsidRPr="00577D25">
        <w:rPr>
          <w:rFonts w:hint="eastAsia"/>
        </w:rPr>
        <w:t>突发公共卫生苗子事件</w:t>
      </w:r>
    </w:p>
    <w:p w14:paraId="299AFEB2" w14:textId="2C810F4C" w:rsidR="00343DFA" w:rsidRDefault="00577D25" w:rsidP="00577D25">
      <w:pPr>
        <w:pStyle w:val="afffff7"/>
        <w:ind w:firstLine="420"/>
      </w:pPr>
      <w:r>
        <w:rPr>
          <w:rFonts w:hint="eastAsia"/>
        </w:rPr>
        <w:t>达到区级及以上报告响应阈值，造成或可能造成</w:t>
      </w:r>
      <w:r>
        <w:rPr>
          <w:rFonts w:hint="eastAsia"/>
        </w:rPr>
        <w:t>社会公众健康损害的传染病疫情、食源性疾病暴发和职业中毒以及其他影响公众健康的事件。</w:t>
      </w:r>
    </w:p>
    <w:p w14:paraId="3A29B520" w14:textId="77777777" w:rsidR="00343DFA" w:rsidRDefault="00577D25">
      <w:pPr>
        <w:pStyle w:val="afff2"/>
        <w:spacing w:before="312" w:after="312"/>
      </w:pPr>
      <w:r>
        <w:rPr>
          <w:rFonts w:hint="eastAsia"/>
        </w:rPr>
        <w:t>基本要求</w:t>
      </w:r>
    </w:p>
    <w:p w14:paraId="6D166AE2" w14:textId="77777777" w:rsidR="00343DFA" w:rsidRDefault="00577D25" w:rsidP="00577D25">
      <w:pPr>
        <w:pStyle w:val="afff3"/>
      </w:pPr>
      <w:r>
        <w:rPr>
          <w:rFonts w:hint="eastAsia"/>
        </w:rPr>
        <w:t>统一规范、及时准确</w:t>
      </w:r>
    </w:p>
    <w:p w14:paraId="100F4D46" w14:textId="497BCF57" w:rsidR="00343DFA" w:rsidRDefault="00577D25">
      <w:pPr>
        <w:pStyle w:val="afffff7"/>
        <w:ind w:firstLine="420"/>
      </w:pPr>
      <w:r>
        <w:rPr>
          <w:rFonts w:hint="eastAsia"/>
        </w:rPr>
        <w:t>市、区两</w:t>
      </w:r>
      <w:proofErr w:type="gramStart"/>
      <w:r>
        <w:rPr>
          <w:rFonts w:hint="eastAsia"/>
        </w:rPr>
        <w:t>级疾病</w:t>
      </w:r>
      <w:proofErr w:type="gramEnd"/>
      <w:r>
        <w:rPr>
          <w:rFonts w:hint="eastAsia"/>
        </w:rPr>
        <w:t>预防控制机构</w:t>
      </w:r>
      <w:r>
        <w:rPr>
          <w:rFonts w:hint="eastAsia"/>
        </w:rPr>
        <w:t>应按照统一的报告响应阈值，及时、准确、规范地开展相关监测、报告和应急响应工作。</w:t>
      </w:r>
    </w:p>
    <w:p w14:paraId="361442EF" w14:textId="77777777" w:rsidR="00343DFA" w:rsidRDefault="00577D25" w:rsidP="00577D25">
      <w:pPr>
        <w:pStyle w:val="afff3"/>
      </w:pPr>
      <w:r>
        <w:rPr>
          <w:rFonts w:hint="eastAsia"/>
        </w:rPr>
        <w:t>属地原则、分级处置</w:t>
      </w:r>
      <w:bookmarkStart w:id="35" w:name="_GoBack"/>
      <w:bookmarkEnd w:id="35"/>
    </w:p>
    <w:p w14:paraId="42588FC2" w14:textId="77777777" w:rsidR="00343DFA" w:rsidRDefault="00577D25">
      <w:pPr>
        <w:pStyle w:val="afffff7"/>
        <w:ind w:firstLine="420"/>
      </w:pPr>
      <w:r>
        <w:rPr>
          <w:rFonts w:hint="eastAsia"/>
        </w:rPr>
        <w:t>苗子事件报告响应阈值分为区级报告响应阈值和市级报告响应阈值。一旦事件达到区级报告响应阈值，所在辖区疾病预防控制中心应根据属地化管理原则做好信息核实登记，并派出人员开展现场应急处置工作；一旦事件达到市级报</w:t>
      </w:r>
      <w:r>
        <w:rPr>
          <w:rFonts w:hint="eastAsia"/>
        </w:rPr>
        <w:t>告响应阈值，市疾病预防控制中心应及时派出人员赶赴现场，组织开展相关处置工作。</w:t>
      </w:r>
    </w:p>
    <w:p w14:paraId="5A8FE383" w14:textId="77777777" w:rsidR="00343DFA" w:rsidRDefault="00577D25">
      <w:pPr>
        <w:pStyle w:val="afff2"/>
        <w:spacing w:before="312" w:after="312"/>
      </w:pPr>
      <w:r>
        <w:rPr>
          <w:rFonts w:hint="eastAsia"/>
        </w:rPr>
        <w:t>信息报告响应范围和阈值</w:t>
      </w:r>
    </w:p>
    <w:p w14:paraId="5D17F0DB" w14:textId="77777777" w:rsidR="00343DFA" w:rsidRDefault="00577D25" w:rsidP="00577D25">
      <w:pPr>
        <w:pStyle w:val="afff3"/>
      </w:pPr>
      <w:r>
        <w:rPr>
          <w:rFonts w:hint="eastAsia"/>
        </w:rPr>
        <w:t>信息报告响应范围</w:t>
      </w:r>
    </w:p>
    <w:p w14:paraId="7A7FDA58" w14:textId="77777777" w:rsidR="00343DFA" w:rsidRDefault="00577D25">
      <w:pPr>
        <w:pStyle w:val="afffffffffffc"/>
      </w:pPr>
      <w:r>
        <w:rPr>
          <w:rFonts w:hint="eastAsia"/>
        </w:rPr>
        <w:t>上海市突发公共卫生苗子事件信息报告响应范围涵盖了《国家突发公共卫生事件应急预案》和《国家突发公共卫生事件相关信息报告管理工作规范（试行）》所规定的各类法定传染病、新发传染病、食</w:t>
      </w:r>
      <w:r>
        <w:rPr>
          <w:rFonts w:hint="eastAsia"/>
        </w:rPr>
        <w:lastRenderedPageBreak/>
        <w:t>源性疾病暴发、职业中毒、其他中毒事件、环境因素相关事件、核与辐射事故，此外还纳入了包括聚集性发热、聚集性呕吐腹泻等尚未定性或无法定性的突发事件。共涉及</w:t>
      </w:r>
      <w:r>
        <w:rPr>
          <w:rFonts w:hint="eastAsia"/>
        </w:rPr>
        <w:t>54</w:t>
      </w:r>
      <w:r>
        <w:rPr>
          <w:rFonts w:hint="eastAsia"/>
        </w:rPr>
        <w:t>种</w:t>
      </w:r>
      <w:r>
        <w:rPr>
          <w:rFonts w:hint="eastAsia"/>
        </w:rPr>
        <w:t>/</w:t>
      </w:r>
      <w:r>
        <w:rPr>
          <w:rFonts w:hint="eastAsia"/>
        </w:rPr>
        <w:t>类疾病或事件类型。</w:t>
      </w:r>
    </w:p>
    <w:p w14:paraId="15E86B8A" w14:textId="77777777" w:rsidR="00343DFA" w:rsidRDefault="00577D25">
      <w:pPr>
        <w:pStyle w:val="afffffffffffc"/>
      </w:pPr>
      <w:r>
        <w:rPr>
          <w:rFonts w:hint="eastAsia"/>
        </w:rPr>
        <w:t>其中，免疫可预防传染病被归为一类事件，</w:t>
      </w:r>
      <w:r>
        <w:rPr>
          <w:rFonts w:hint="eastAsia"/>
        </w:rPr>
        <w:t>如近年来本市少见的白喉和新生儿破伤风被归为一类，流行病学特征相似的疾病如麻疹和风疹，流行性腮腺炎和水痘被归为一类；斑疹伤寒、黑热病、包虫病、丝虫病、钩端螺旋体病、</w:t>
      </w:r>
      <w:proofErr w:type="gramStart"/>
      <w:r>
        <w:rPr>
          <w:rFonts w:hint="eastAsia"/>
        </w:rPr>
        <w:t>基孔肯雅热</w:t>
      </w:r>
      <w:proofErr w:type="gramEnd"/>
      <w:r>
        <w:rPr>
          <w:rFonts w:hint="eastAsia"/>
        </w:rPr>
        <w:t>、森林脑炎、</w:t>
      </w:r>
      <w:r>
        <w:rPr>
          <w:rFonts w:hint="eastAsia"/>
        </w:rPr>
        <w:t>Q</w:t>
      </w:r>
      <w:r>
        <w:rPr>
          <w:rFonts w:hint="eastAsia"/>
        </w:rPr>
        <w:t>热、鹦鹉热、恙虫病等本市低发或未单列的新发输入性传染病被归为“新发、输入和罕见传染病”，如有新发现或发生的传染病可按照该类事件的阈值要求进行报告响应。</w:t>
      </w:r>
    </w:p>
    <w:p w14:paraId="1072537E" w14:textId="77777777" w:rsidR="00343DFA" w:rsidRDefault="00577D25" w:rsidP="00577D25">
      <w:pPr>
        <w:pStyle w:val="afff3"/>
      </w:pPr>
      <w:r>
        <w:rPr>
          <w:rFonts w:hint="eastAsia"/>
        </w:rPr>
        <w:t>信息报告响应阈值</w:t>
      </w:r>
    </w:p>
    <w:p w14:paraId="0CF9D1C2" w14:textId="77777777" w:rsidR="00343DFA" w:rsidRDefault="00577D25">
      <w:pPr>
        <w:pStyle w:val="afffffffffffc"/>
      </w:pPr>
      <w:r>
        <w:rPr>
          <w:rFonts w:hint="eastAsia"/>
        </w:rPr>
        <w:t>本标准规定的突发公共卫生苗子事件报告响应阈值共计</w:t>
      </w:r>
      <w:r>
        <w:rPr>
          <w:rFonts w:hint="eastAsia"/>
        </w:rPr>
        <w:t>199</w:t>
      </w:r>
      <w:r>
        <w:rPr>
          <w:rFonts w:hint="eastAsia"/>
        </w:rPr>
        <w:t>种，其中区级报告响应阈值</w:t>
      </w:r>
      <w:r>
        <w:rPr>
          <w:rFonts w:hint="eastAsia"/>
        </w:rPr>
        <w:t>147</w:t>
      </w:r>
      <w:r>
        <w:rPr>
          <w:rFonts w:hint="eastAsia"/>
        </w:rPr>
        <w:t>种，市级报告响应阈值</w:t>
      </w:r>
      <w:r>
        <w:rPr>
          <w:rFonts w:hint="eastAsia"/>
        </w:rPr>
        <w:t>52</w:t>
      </w:r>
      <w:r>
        <w:rPr>
          <w:rFonts w:hint="eastAsia"/>
        </w:rPr>
        <w:t>种。详见附录</w:t>
      </w:r>
      <w:r>
        <w:rPr>
          <w:rFonts w:hint="eastAsia"/>
        </w:rPr>
        <w:t>A</w:t>
      </w:r>
      <w:r>
        <w:rPr>
          <w:rFonts w:hint="eastAsia"/>
        </w:rPr>
        <w:t>。</w:t>
      </w:r>
    </w:p>
    <w:p w14:paraId="66F0AFCE" w14:textId="77777777" w:rsidR="00343DFA" w:rsidRDefault="00577D25">
      <w:pPr>
        <w:pStyle w:val="afff2"/>
        <w:spacing w:before="312" w:after="312"/>
      </w:pPr>
      <w:r>
        <w:rPr>
          <w:rFonts w:hint="eastAsia"/>
        </w:rPr>
        <w:t>报告与响应要求</w:t>
      </w:r>
    </w:p>
    <w:p w14:paraId="3A9551BF" w14:textId="77777777" w:rsidR="00343DFA" w:rsidRDefault="00577D25" w:rsidP="00577D25">
      <w:pPr>
        <w:pStyle w:val="afff3"/>
      </w:pPr>
      <w:r>
        <w:rPr>
          <w:rFonts w:hint="eastAsia"/>
        </w:rPr>
        <w:t>信息报告内容</w:t>
      </w:r>
    </w:p>
    <w:p w14:paraId="0D6DD30C" w14:textId="77777777" w:rsidR="00343DFA" w:rsidRDefault="00577D25">
      <w:pPr>
        <w:pStyle w:val="afffffffffffc"/>
      </w:pPr>
      <w:r>
        <w:rPr>
          <w:rFonts w:hint="eastAsia"/>
        </w:rPr>
        <w:t>报告内容包括事件编码、事件名称、区接报日期、首发病例日期、接报途径、事发单位（学校）名称和类型、波及发病人数、临床诊断人数、实验室确诊人数、死亡人数、区级</w:t>
      </w:r>
      <w:r>
        <w:rPr>
          <w:rFonts w:hint="eastAsia"/>
        </w:rPr>
        <w:t>/</w:t>
      </w:r>
      <w:r>
        <w:rPr>
          <w:rFonts w:hint="eastAsia"/>
        </w:rPr>
        <w:t>市级、突发情况、结案情况和区上报情况等。</w:t>
      </w:r>
    </w:p>
    <w:p w14:paraId="494631D9" w14:textId="77777777" w:rsidR="00343DFA" w:rsidRDefault="00577D25" w:rsidP="00577D25">
      <w:pPr>
        <w:pStyle w:val="afff3"/>
      </w:pPr>
      <w:r>
        <w:rPr>
          <w:rFonts w:hint="eastAsia"/>
        </w:rPr>
        <w:t>信息报告要求</w:t>
      </w:r>
    </w:p>
    <w:p w14:paraId="24F33E68" w14:textId="77777777" w:rsidR="00343DFA" w:rsidRDefault="00577D25">
      <w:pPr>
        <w:pStyle w:val="afffffffffffc"/>
      </w:pPr>
      <w:r>
        <w:rPr>
          <w:rFonts w:hint="eastAsia"/>
        </w:rPr>
        <w:t>学校、托幼机构、养老院等集体单位发生符合市、区两</w:t>
      </w:r>
      <w:proofErr w:type="gramStart"/>
      <w:r>
        <w:rPr>
          <w:rFonts w:hint="eastAsia"/>
        </w:rPr>
        <w:t>级报告</w:t>
      </w:r>
      <w:proofErr w:type="gramEnd"/>
      <w:r>
        <w:rPr>
          <w:rFonts w:hint="eastAsia"/>
        </w:rPr>
        <w:t>响应阈值的苗子事件，应及时向辖区社区卫生服务中心和</w:t>
      </w:r>
      <w:r>
        <w:rPr>
          <w:rFonts w:hint="eastAsia"/>
        </w:rPr>
        <w:t>/</w:t>
      </w:r>
      <w:r>
        <w:rPr>
          <w:rFonts w:hint="eastAsia"/>
        </w:rPr>
        <w:t>或</w:t>
      </w:r>
      <w:proofErr w:type="gramStart"/>
      <w:r>
        <w:rPr>
          <w:rFonts w:hint="eastAsia"/>
        </w:rPr>
        <w:t>区疾病</w:t>
      </w:r>
      <w:proofErr w:type="gramEnd"/>
      <w:r>
        <w:rPr>
          <w:rFonts w:hint="eastAsia"/>
        </w:rPr>
        <w:t>预防控制中心报告。</w:t>
      </w:r>
    </w:p>
    <w:p w14:paraId="22ADD6D4" w14:textId="77777777" w:rsidR="00343DFA" w:rsidRDefault="00577D25">
      <w:pPr>
        <w:pStyle w:val="afffffffffffc"/>
      </w:pPr>
      <w:r>
        <w:rPr>
          <w:rFonts w:hint="eastAsia"/>
        </w:rPr>
        <w:t>医疗卫生机构、检测机构等有关单位发现符合市、区两</w:t>
      </w:r>
      <w:proofErr w:type="gramStart"/>
      <w:r>
        <w:rPr>
          <w:rFonts w:hint="eastAsia"/>
        </w:rPr>
        <w:t>级报告</w:t>
      </w:r>
      <w:proofErr w:type="gramEnd"/>
      <w:r>
        <w:rPr>
          <w:rFonts w:hint="eastAsia"/>
        </w:rPr>
        <w:t>响应阈值的苗子事件时，应及时向</w:t>
      </w:r>
      <w:proofErr w:type="gramStart"/>
      <w:r>
        <w:rPr>
          <w:rFonts w:hint="eastAsia"/>
        </w:rPr>
        <w:t>辖区疾控中心</w:t>
      </w:r>
      <w:proofErr w:type="gramEnd"/>
      <w:r>
        <w:rPr>
          <w:rFonts w:hint="eastAsia"/>
        </w:rPr>
        <w:t>报告。</w:t>
      </w:r>
    </w:p>
    <w:p w14:paraId="02173B97" w14:textId="77777777" w:rsidR="00343DFA" w:rsidRDefault="00577D25">
      <w:pPr>
        <w:pStyle w:val="afffffffffffc"/>
      </w:pPr>
      <w:r>
        <w:rPr>
          <w:rFonts w:hint="eastAsia"/>
        </w:rPr>
        <w:t>各区疾病预防控制中心发现符合区级报告响应阈值的突发公共卫生事件苗子事件后，应及时在苗子事件报告管理系统中登记事件信息，并按有关要求填写《上海市突发公共卫生苗子事件报告汇总表》（附录</w:t>
      </w:r>
      <w:r>
        <w:rPr>
          <w:rFonts w:hint="eastAsia"/>
        </w:rPr>
        <w:t>B</w:t>
      </w:r>
      <w:r>
        <w:rPr>
          <w:rFonts w:hint="eastAsia"/>
        </w:rPr>
        <w:t>），按月度整理报告给市疾病预防控制中心。一旦事件达到市级报告响应阈值，</w:t>
      </w:r>
      <w:proofErr w:type="gramStart"/>
      <w:r>
        <w:rPr>
          <w:rFonts w:hint="eastAsia"/>
        </w:rPr>
        <w:t>区疾病</w:t>
      </w:r>
      <w:proofErr w:type="gramEnd"/>
      <w:r>
        <w:rPr>
          <w:rFonts w:hint="eastAsia"/>
        </w:rPr>
        <w:t>预防控制中心应立即电话报告给市疾病预防控制中心。</w:t>
      </w:r>
    </w:p>
    <w:p w14:paraId="5055C8A7" w14:textId="77777777" w:rsidR="00343DFA" w:rsidRDefault="00577D25" w:rsidP="00577D25">
      <w:pPr>
        <w:pStyle w:val="afff3"/>
      </w:pPr>
      <w:r>
        <w:rPr>
          <w:rFonts w:hint="eastAsia"/>
        </w:rPr>
        <w:t>响应处置要求</w:t>
      </w:r>
    </w:p>
    <w:p w14:paraId="05FF7C60" w14:textId="77777777" w:rsidR="00343DFA" w:rsidRDefault="00577D25">
      <w:pPr>
        <w:pStyle w:val="afffffffffffc"/>
      </w:pPr>
      <w:proofErr w:type="gramStart"/>
      <w:r>
        <w:rPr>
          <w:rFonts w:hint="eastAsia"/>
        </w:rPr>
        <w:t>若事件</w:t>
      </w:r>
      <w:proofErr w:type="gramEnd"/>
      <w:r>
        <w:rPr>
          <w:rFonts w:hint="eastAsia"/>
        </w:rPr>
        <w:t>经初步核实达到区级报告响应阈值，</w:t>
      </w:r>
      <w:proofErr w:type="gramStart"/>
      <w:r>
        <w:rPr>
          <w:rFonts w:hint="eastAsia"/>
        </w:rPr>
        <w:t>区疾病</w:t>
      </w:r>
      <w:proofErr w:type="gramEnd"/>
      <w:r>
        <w:rPr>
          <w:rFonts w:hint="eastAsia"/>
        </w:rPr>
        <w:t>预防控制中心组织社区卫生服务中心开展疫情核实、现场流行病学调查和应急处置，并按要求完成事件信息上报。市疾病预防控制中心做好技术指导。</w:t>
      </w:r>
    </w:p>
    <w:p w14:paraId="355320DA" w14:textId="77777777" w:rsidR="00343DFA" w:rsidRDefault="00577D25">
      <w:pPr>
        <w:pStyle w:val="afffffffffffc"/>
      </w:pPr>
      <w:proofErr w:type="gramStart"/>
      <w:r>
        <w:rPr>
          <w:rFonts w:hint="eastAsia"/>
        </w:rPr>
        <w:t>若事件</w:t>
      </w:r>
      <w:proofErr w:type="gramEnd"/>
      <w:r>
        <w:rPr>
          <w:rFonts w:hint="eastAsia"/>
        </w:rPr>
        <w:t>经初步</w:t>
      </w:r>
      <w:r>
        <w:rPr>
          <w:rFonts w:hint="eastAsia"/>
        </w:rPr>
        <w:t>核实达到市级报告响应阈值，市疾病预防控制中心组织</w:t>
      </w:r>
      <w:proofErr w:type="gramStart"/>
      <w:r>
        <w:rPr>
          <w:rFonts w:hint="eastAsia"/>
        </w:rPr>
        <w:t>区疾病</w:t>
      </w:r>
      <w:proofErr w:type="gramEnd"/>
      <w:r>
        <w:rPr>
          <w:rFonts w:hint="eastAsia"/>
        </w:rPr>
        <w:t>预防控制中心开展疫情核实、现场流行病调查和应急处置。</w:t>
      </w:r>
    </w:p>
    <w:p w14:paraId="51202AF4" w14:textId="77777777" w:rsidR="00343DFA" w:rsidRDefault="00577D25">
      <w:pPr>
        <w:pStyle w:val="afffffffffffc"/>
      </w:pPr>
      <w:r>
        <w:rPr>
          <w:rFonts w:hint="eastAsia"/>
        </w:rPr>
        <w:t>事发单位、医疗卫生机构等有关单位配合开展相关处置措施。</w:t>
      </w:r>
    </w:p>
    <w:bookmarkEnd w:id="26"/>
    <w:bookmarkEnd w:id="27"/>
    <w:bookmarkEnd w:id="28"/>
    <w:bookmarkEnd w:id="29"/>
    <w:bookmarkEnd w:id="30"/>
    <w:bookmarkEnd w:id="31"/>
    <w:bookmarkEnd w:id="32"/>
    <w:bookmarkEnd w:id="33"/>
    <w:bookmarkEnd w:id="34"/>
    <w:p w14:paraId="5A1CB1B9" w14:textId="77777777" w:rsidR="00343DFA" w:rsidRDefault="00343DFA">
      <w:pPr>
        <w:pStyle w:val="afffffffffffc"/>
      </w:pPr>
    </w:p>
    <w:p w14:paraId="19DAF34E" w14:textId="77777777" w:rsidR="00343DFA" w:rsidRDefault="00343DFA">
      <w:pPr>
        <w:pStyle w:val="afe"/>
        <w:rPr>
          <w:vanish w:val="0"/>
        </w:rPr>
      </w:pPr>
      <w:bookmarkStart w:id="36" w:name="BookMark5"/>
      <w:bookmarkEnd w:id="24"/>
    </w:p>
    <w:p w14:paraId="7FB4BCCA" w14:textId="77777777" w:rsidR="00343DFA" w:rsidRDefault="00343DFA">
      <w:pPr>
        <w:pStyle w:val="aff4"/>
        <w:rPr>
          <w:vanish w:val="0"/>
        </w:rPr>
      </w:pPr>
    </w:p>
    <w:p w14:paraId="53BBA032" w14:textId="77777777" w:rsidR="00343DFA" w:rsidRDefault="00343DFA">
      <w:pPr>
        <w:pStyle w:val="aff9"/>
        <w:spacing w:before="78" w:after="156"/>
        <w:sectPr w:rsidR="00343DFA" w:rsidSect="00646778">
          <w:headerReference w:type="even" r:id="rId26"/>
          <w:headerReference w:type="default" r:id="rId27"/>
          <w:footerReference w:type="even" r:id="rId28"/>
          <w:pgSz w:w="11906" w:h="16838"/>
          <w:pgMar w:top="567" w:right="1134" w:bottom="1134" w:left="1134" w:header="1418" w:footer="1134" w:gutter="284"/>
          <w:cols w:space="425"/>
          <w:formProt w:val="0"/>
          <w:docGrid w:type="lines" w:linePitch="312"/>
        </w:sectPr>
      </w:pPr>
    </w:p>
    <w:p w14:paraId="5FFD8018" w14:textId="77777777" w:rsidR="00343DFA" w:rsidRDefault="00577D25">
      <w:pPr>
        <w:pStyle w:val="aff9"/>
        <w:spacing w:before="78" w:after="156"/>
      </w:pPr>
      <w:r>
        <w:lastRenderedPageBreak/>
        <w:br/>
      </w:r>
      <w:bookmarkStart w:id="37" w:name="_Toc159165006"/>
      <w:r>
        <w:rPr>
          <w:rFonts w:hint="eastAsia"/>
        </w:rPr>
        <w:t>（规范性）</w:t>
      </w:r>
      <w:r>
        <w:br/>
      </w:r>
      <w:r>
        <w:rPr>
          <w:rFonts w:hint="eastAsia"/>
        </w:rPr>
        <w:t>上海市突发公共卫生苗子事件报告响应阈值</w:t>
      </w:r>
      <w:bookmarkEnd w:id="37"/>
    </w:p>
    <w:tbl>
      <w:tblPr>
        <w:tblW w:w="15070" w:type="dxa"/>
        <w:tblInd w:w="93" w:type="dxa"/>
        <w:tblLayout w:type="fixed"/>
        <w:tblLook w:val="04A0" w:firstRow="1" w:lastRow="0" w:firstColumn="1" w:lastColumn="0" w:noHBand="0" w:noVBand="1"/>
      </w:tblPr>
      <w:tblGrid>
        <w:gridCol w:w="520"/>
        <w:gridCol w:w="1480"/>
        <w:gridCol w:w="2977"/>
        <w:gridCol w:w="2693"/>
        <w:gridCol w:w="2170"/>
        <w:gridCol w:w="2140"/>
        <w:gridCol w:w="1389"/>
        <w:gridCol w:w="1701"/>
      </w:tblGrid>
      <w:tr w:rsidR="00343DFA" w:rsidRPr="007F2964" w14:paraId="0E5AA107" w14:textId="77777777">
        <w:trPr>
          <w:cantSplit/>
          <w:trHeight w:val="270"/>
          <w:tblHeader/>
        </w:trPr>
        <w:tc>
          <w:tcPr>
            <w:tcW w:w="520" w:type="dxa"/>
            <w:vMerge w:val="restart"/>
            <w:tcBorders>
              <w:top w:val="single" w:sz="4" w:space="0" w:color="auto"/>
              <w:left w:val="single" w:sz="4" w:space="0" w:color="auto"/>
              <w:bottom w:val="single" w:sz="4" w:space="0" w:color="000000"/>
              <w:right w:val="single" w:sz="4" w:space="0" w:color="auto"/>
            </w:tcBorders>
            <w:vAlign w:val="center"/>
          </w:tcPr>
          <w:p w14:paraId="1B280212" w14:textId="77777777" w:rsidR="00343DFA" w:rsidRPr="007F2964" w:rsidRDefault="00577D25">
            <w:pPr>
              <w:widowControl/>
              <w:jc w:val="left"/>
              <w:rPr>
                <w:rFonts w:ascii="宋体" w:hAnsi="宋体" w:cs="宋体"/>
                <w:b/>
                <w:bCs/>
                <w:kern w:val="0"/>
                <w:sz w:val="18"/>
                <w:szCs w:val="18"/>
              </w:rPr>
            </w:pPr>
            <w:bookmarkStart w:id="38" w:name="_Hlk13057782"/>
            <w:bookmarkStart w:id="39" w:name="_Hlk15907041"/>
            <w:r w:rsidRPr="007F2964">
              <w:rPr>
                <w:rFonts w:ascii="宋体" w:hAnsi="宋体" w:cs="宋体" w:hint="eastAsia"/>
                <w:b/>
                <w:bCs/>
                <w:kern w:val="0"/>
                <w:sz w:val="18"/>
                <w:szCs w:val="18"/>
              </w:rPr>
              <w:t>编号</w:t>
            </w:r>
          </w:p>
        </w:tc>
        <w:tc>
          <w:tcPr>
            <w:tcW w:w="1480" w:type="dxa"/>
            <w:vMerge w:val="restart"/>
            <w:tcBorders>
              <w:top w:val="single" w:sz="4" w:space="0" w:color="auto"/>
              <w:left w:val="single" w:sz="4" w:space="0" w:color="auto"/>
              <w:bottom w:val="single" w:sz="4" w:space="0" w:color="000000"/>
              <w:right w:val="single" w:sz="4" w:space="0" w:color="auto"/>
            </w:tcBorders>
            <w:vAlign w:val="center"/>
          </w:tcPr>
          <w:p w14:paraId="68E42ED9" w14:textId="77777777" w:rsidR="00343DFA" w:rsidRPr="007F2964" w:rsidRDefault="00577D25">
            <w:pPr>
              <w:widowControl/>
              <w:jc w:val="left"/>
              <w:rPr>
                <w:rFonts w:ascii="宋体" w:hAnsi="宋体" w:cs="宋体"/>
                <w:b/>
                <w:bCs/>
                <w:kern w:val="0"/>
                <w:sz w:val="18"/>
                <w:szCs w:val="18"/>
              </w:rPr>
            </w:pPr>
            <w:r w:rsidRPr="007F2964">
              <w:rPr>
                <w:rFonts w:ascii="宋体" w:hAnsi="宋体" w:cs="宋体" w:hint="eastAsia"/>
                <w:b/>
                <w:bCs/>
                <w:kern w:val="0"/>
                <w:sz w:val="18"/>
                <w:szCs w:val="18"/>
              </w:rPr>
              <w:t>病种</w:t>
            </w:r>
            <w:r w:rsidRPr="007F2964">
              <w:rPr>
                <w:rFonts w:ascii="宋体" w:hAnsi="宋体" w:cs="宋体" w:hint="eastAsia"/>
                <w:b/>
                <w:bCs/>
                <w:kern w:val="0"/>
                <w:sz w:val="18"/>
                <w:szCs w:val="18"/>
              </w:rPr>
              <w:t>/</w:t>
            </w:r>
            <w:r w:rsidRPr="007F2964">
              <w:rPr>
                <w:rFonts w:ascii="宋体" w:hAnsi="宋体" w:cs="宋体" w:hint="eastAsia"/>
                <w:b/>
                <w:bCs/>
                <w:kern w:val="0"/>
                <w:sz w:val="18"/>
                <w:szCs w:val="18"/>
              </w:rPr>
              <w:t>事件</w:t>
            </w:r>
          </w:p>
        </w:tc>
        <w:tc>
          <w:tcPr>
            <w:tcW w:w="2977" w:type="dxa"/>
            <w:vMerge w:val="restart"/>
            <w:tcBorders>
              <w:top w:val="single" w:sz="4" w:space="0" w:color="auto"/>
              <w:left w:val="single" w:sz="4" w:space="0" w:color="auto"/>
              <w:bottom w:val="single" w:sz="4" w:space="0" w:color="000000"/>
              <w:right w:val="single" w:sz="4" w:space="0" w:color="auto"/>
            </w:tcBorders>
            <w:vAlign w:val="center"/>
          </w:tcPr>
          <w:p w14:paraId="14E63185" w14:textId="77777777" w:rsidR="00343DFA" w:rsidRPr="007F2964" w:rsidRDefault="00577D25">
            <w:pPr>
              <w:widowControl/>
              <w:jc w:val="left"/>
              <w:rPr>
                <w:rFonts w:ascii="宋体" w:hAnsi="宋体" w:cs="宋体"/>
                <w:b/>
                <w:bCs/>
                <w:kern w:val="0"/>
                <w:sz w:val="18"/>
                <w:szCs w:val="18"/>
              </w:rPr>
            </w:pPr>
            <w:r w:rsidRPr="007F2964">
              <w:rPr>
                <w:rFonts w:ascii="宋体" w:hAnsi="宋体" w:cs="宋体" w:hint="eastAsia"/>
                <w:b/>
                <w:bCs/>
                <w:kern w:val="0"/>
                <w:sz w:val="18"/>
                <w:szCs w:val="18"/>
              </w:rPr>
              <w:t>市级报告响应阈值</w:t>
            </w:r>
          </w:p>
        </w:tc>
        <w:tc>
          <w:tcPr>
            <w:tcW w:w="8392" w:type="dxa"/>
            <w:gridSpan w:val="4"/>
            <w:tcBorders>
              <w:top w:val="single" w:sz="4" w:space="0" w:color="auto"/>
              <w:left w:val="nil"/>
              <w:bottom w:val="single" w:sz="4" w:space="0" w:color="auto"/>
              <w:right w:val="single" w:sz="4" w:space="0" w:color="auto"/>
            </w:tcBorders>
            <w:vAlign w:val="center"/>
          </w:tcPr>
          <w:p w14:paraId="5E068A5D" w14:textId="77777777" w:rsidR="00343DFA" w:rsidRPr="007F2964" w:rsidRDefault="00577D25">
            <w:pPr>
              <w:widowControl/>
              <w:jc w:val="center"/>
              <w:rPr>
                <w:rFonts w:ascii="宋体" w:hAnsi="宋体" w:cs="宋体"/>
                <w:b/>
                <w:bCs/>
                <w:kern w:val="0"/>
                <w:sz w:val="18"/>
                <w:szCs w:val="18"/>
              </w:rPr>
            </w:pPr>
            <w:r w:rsidRPr="007F2964">
              <w:rPr>
                <w:rFonts w:ascii="宋体" w:hAnsi="宋体" w:cs="宋体" w:hint="eastAsia"/>
                <w:b/>
                <w:bCs/>
                <w:kern w:val="0"/>
                <w:sz w:val="18"/>
                <w:szCs w:val="18"/>
              </w:rPr>
              <w:t>区级报告响应阈值</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14:paraId="3BF703D4" w14:textId="77777777" w:rsidR="00343DFA" w:rsidRPr="007F2964" w:rsidRDefault="00577D25">
            <w:pPr>
              <w:widowControl/>
              <w:spacing w:line="240" w:lineRule="auto"/>
              <w:jc w:val="left"/>
              <w:rPr>
                <w:rFonts w:ascii="宋体" w:hAnsi="宋体" w:cs="宋体"/>
                <w:b/>
                <w:bCs/>
                <w:kern w:val="0"/>
                <w:sz w:val="18"/>
                <w:szCs w:val="18"/>
              </w:rPr>
            </w:pPr>
            <w:r w:rsidRPr="007F2964">
              <w:rPr>
                <w:rFonts w:ascii="宋体" w:hAnsi="宋体" w:cs="宋体" w:hint="eastAsia"/>
                <w:b/>
                <w:bCs/>
                <w:kern w:val="0"/>
                <w:sz w:val="18"/>
                <w:szCs w:val="18"/>
              </w:rPr>
              <w:t>备注</w:t>
            </w:r>
          </w:p>
        </w:tc>
      </w:tr>
      <w:tr w:rsidR="00343DFA" w:rsidRPr="007F2964" w14:paraId="135C1C73" w14:textId="77777777">
        <w:trPr>
          <w:cantSplit/>
          <w:trHeight w:val="270"/>
          <w:tblHeader/>
        </w:trPr>
        <w:tc>
          <w:tcPr>
            <w:tcW w:w="520" w:type="dxa"/>
            <w:vMerge/>
            <w:tcBorders>
              <w:top w:val="single" w:sz="4" w:space="0" w:color="auto"/>
              <w:left w:val="single" w:sz="4" w:space="0" w:color="auto"/>
              <w:bottom w:val="single" w:sz="4" w:space="0" w:color="000000"/>
              <w:right w:val="single" w:sz="4" w:space="0" w:color="auto"/>
            </w:tcBorders>
            <w:vAlign w:val="center"/>
          </w:tcPr>
          <w:p w14:paraId="45E0482F" w14:textId="77777777" w:rsidR="00343DFA" w:rsidRPr="007F2964" w:rsidRDefault="00343DFA">
            <w:pPr>
              <w:widowControl/>
              <w:jc w:val="left"/>
              <w:rPr>
                <w:rFonts w:ascii="宋体" w:hAnsi="宋体" w:cs="宋体"/>
                <w:b/>
                <w:bCs/>
                <w:kern w:val="0"/>
                <w:sz w:val="18"/>
                <w:szCs w:val="18"/>
              </w:rPr>
            </w:pPr>
          </w:p>
        </w:tc>
        <w:tc>
          <w:tcPr>
            <w:tcW w:w="1480" w:type="dxa"/>
            <w:vMerge/>
            <w:tcBorders>
              <w:top w:val="single" w:sz="4" w:space="0" w:color="auto"/>
              <w:left w:val="single" w:sz="4" w:space="0" w:color="auto"/>
              <w:bottom w:val="single" w:sz="4" w:space="0" w:color="000000"/>
              <w:right w:val="single" w:sz="4" w:space="0" w:color="auto"/>
            </w:tcBorders>
            <w:vAlign w:val="center"/>
          </w:tcPr>
          <w:p w14:paraId="483E0738" w14:textId="77777777" w:rsidR="00343DFA" w:rsidRPr="007F2964" w:rsidRDefault="00343DFA">
            <w:pPr>
              <w:widowControl/>
              <w:jc w:val="left"/>
              <w:rPr>
                <w:rFonts w:ascii="宋体" w:hAnsi="宋体" w:cs="宋体"/>
                <w:b/>
                <w:bCs/>
                <w:kern w:val="0"/>
                <w:sz w:val="18"/>
                <w:szCs w:val="18"/>
              </w:rPr>
            </w:pPr>
          </w:p>
        </w:tc>
        <w:tc>
          <w:tcPr>
            <w:tcW w:w="2977" w:type="dxa"/>
            <w:vMerge/>
            <w:tcBorders>
              <w:top w:val="single" w:sz="4" w:space="0" w:color="auto"/>
              <w:left w:val="single" w:sz="4" w:space="0" w:color="auto"/>
              <w:bottom w:val="single" w:sz="4" w:space="0" w:color="000000"/>
              <w:right w:val="single" w:sz="4" w:space="0" w:color="auto"/>
            </w:tcBorders>
            <w:vAlign w:val="center"/>
          </w:tcPr>
          <w:p w14:paraId="0EA7C883" w14:textId="77777777" w:rsidR="00343DFA" w:rsidRPr="007F2964" w:rsidRDefault="00343DFA">
            <w:pPr>
              <w:widowControl/>
              <w:jc w:val="left"/>
              <w:rPr>
                <w:rFonts w:ascii="宋体" w:hAnsi="宋体" w:cs="宋体"/>
                <w:b/>
                <w:bCs/>
                <w:kern w:val="0"/>
                <w:sz w:val="18"/>
                <w:szCs w:val="18"/>
              </w:rPr>
            </w:pPr>
          </w:p>
        </w:tc>
        <w:tc>
          <w:tcPr>
            <w:tcW w:w="2693" w:type="dxa"/>
            <w:tcBorders>
              <w:top w:val="nil"/>
              <w:left w:val="nil"/>
              <w:bottom w:val="single" w:sz="4" w:space="0" w:color="auto"/>
              <w:right w:val="single" w:sz="4" w:space="0" w:color="auto"/>
            </w:tcBorders>
            <w:vAlign w:val="center"/>
          </w:tcPr>
          <w:p w14:paraId="55C402E9" w14:textId="09CF6D30" w:rsidR="00343DFA" w:rsidRPr="007F2964" w:rsidRDefault="00577D25">
            <w:pPr>
              <w:widowControl/>
              <w:jc w:val="left"/>
              <w:rPr>
                <w:rFonts w:ascii="宋体" w:hAnsi="宋体" w:cs="宋体"/>
                <w:b/>
                <w:bCs/>
                <w:kern w:val="0"/>
                <w:sz w:val="18"/>
                <w:szCs w:val="18"/>
              </w:rPr>
            </w:pPr>
            <w:r w:rsidRPr="007F2964">
              <w:rPr>
                <w:rFonts w:ascii="宋体" w:hAnsi="宋体" w:cs="宋体" w:hint="eastAsia"/>
                <w:b/>
                <w:bCs/>
                <w:kern w:val="0"/>
                <w:sz w:val="18"/>
                <w:szCs w:val="18"/>
              </w:rPr>
              <w:t>情形</w:t>
            </w:r>
            <w:r w:rsidRPr="007F2964">
              <w:rPr>
                <w:rFonts w:ascii="宋体" w:hAnsi="宋体" w:cs="宋体" w:hint="eastAsia"/>
                <w:b/>
                <w:bCs/>
                <w:kern w:val="0"/>
                <w:sz w:val="18"/>
                <w:szCs w:val="18"/>
              </w:rPr>
              <w:t>1</w:t>
            </w:r>
          </w:p>
        </w:tc>
        <w:tc>
          <w:tcPr>
            <w:tcW w:w="2170" w:type="dxa"/>
            <w:tcBorders>
              <w:top w:val="nil"/>
              <w:left w:val="nil"/>
              <w:bottom w:val="single" w:sz="4" w:space="0" w:color="auto"/>
              <w:right w:val="single" w:sz="4" w:space="0" w:color="auto"/>
            </w:tcBorders>
            <w:vAlign w:val="center"/>
          </w:tcPr>
          <w:p w14:paraId="5BB07CC2" w14:textId="0264BAA2" w:rsidR="00343DFA" w:rsidRPr="007F2964" w:rsidRDefault="00577D25">
            <w:pPr>
              <w:widowControl/>
              <w:jc w:val="left"/>
              <w:rPr>
                <w:rFonts w:ascii="宋体" w:hAnsi="宋体" w:cs="宋体"/>
                <w:b/>
                <w:bCs/>
                <w:kern w:val="0"/>
                <w:sz w:val="18"/>
                <w:szCs w:val="18"/>
              </w:rPr>
            </w:pPr>
            <w:r w:rsidRPr="007F2964">
              <w:rPr>
                <w:rFonts w:ascii="宋体" w:hAnsi="宋体" w:cs="宋体" w:hint="eastAsia"/>
                <w:b/>
                <w:bCs/>
                <w:kern w:val="0"/>
                <w:sz w:val="18"/>
                <w:szCs w:val="18"/>
              </w:rPr>
              <w:t>情形</w:t>
            </w:r>
            <w:r w:rsidRPr="007F2964">
              <w:rPr>
                <w:rFonts w:ascii="宋体" w:hAnsi="宋体" w:cs="宋体" w:hint="eastAsia"/>
                <w:b/>
                <w:bCs/>
                <w:kern w:val="0"/>
                <w:sz w:val="18"/>
                <w:szCs w:val="18"/>
              </w:rPr>
              <w:t>2</w:t>
            </w:r>
          </w:p>
        </w:tc>
        <w:tc>
          <w:tcPr>
            <w:tcW w:w="2140" w:type="dxa"/>
            <w:tcBorders>
              <w:top w:val="nil"/>
              <w:left w:val="nil"/>
              <w:bottom w:val="single" w:sz="4" w:space="0" w:color="auto"/>
              <w:right w:val="single" w:sz="4" w:space="0" w:color="auto"/>
            </w:tcBorders>
            <w:vAlign w:val="center"/>
          </w:tcPr>
          <w:p w14:paraId="1CAF0FB2" w14:textId="197EE4A0" w:rsidR="00343DFA" w:rsidRPr="007F2964" w:rsidRDefault="00577D25">
            <w:pPr>
              <w:widowControl/>
              <w:jc w:val="left"/>
              <w:rPr>
                <w:rFonts w:ascii="宋体" w:hAnsi="宋体" w:cs="宋体"/>
                <w:b/>
                <w:bCs/>
                <w:kern w:val="0"/>
                <w:sz w:val="18"/>
                <w:szCs w:val="18"/>
              </w:rPr>
            </w:pPr>
            <w:r w:rsidRPr="007F2964">
              <w:rPr>
                <w:rFonts w:ascii="宋体" w:hAnsi="宋体" w:cs="宋体" w:hint="eastAsia"/>
                <w:b/>
                <w:bCs/>
                <w:kern w:val="0"/>
                <w:sz w:val="18"/>
                <w:szCs w:val="18"/>
              </w:rPr>
              <w:t>情形</w:t>
            </w:r>
            <w:r w:rsidRPr="007F2964">
              <w:rPr>
                <w:rFonts w:ascii="宋体" w:hAnsi="宋体" w:cs="宋体" w:hint="eastAsia"/>
                <w:b/>
                <w:bCs/>
                <w:kern w:val="0"/>
                <w:sz w:val="18"/>
                <w:szCs w:val="18"/>
              </w:rPr>
              <w:t>3</w:t>
            </w:r>
          </w:p>
        </w:tc>
        <w:tc>
          <w:tcPr>
            <w:tcW w:w="1389" w:type="dxa"/>
            <w:tcBorders>
              <w:top w:val="nil"/>
              <w:left w:val="nil"/>
              <w:bottom w:val="single" w:sz="4" w:space="0" w:color="auto"/>
              <w:right w:val="single" w:sz="4" w:space="0" w:color="auto"/>
            </w:tcBorders>
            <w:vAlign w:val="center"/>
          </w:tcPr>
          <w:p w14:paraId="02F9E4C1" w14:textId="30BBA3D9" w:rsidR="00343DFA" w:rsidRPr="007F2964" w:rsidRDefault="00577D25">
            <w:pPr>
              <w:widowControl/>
              <w:jc w:val="left"/>
              <w:rPr>
                <w:rFonts w:ascii="宋体" w:hAnsi="宋体" w:cs="宋体"/>
                <w:b/>
                <w:bCs/>
                <w:kern w:val="0"/>
                <w:sz w:val="18"/>
                <w:szCs w:val="18"/>
              </w:rPr>
            </w:pPr>
            <w:r w:rsidRPr="007F2964">
              <w:rPr>
                <w:rFonts w:ascii="宋体" w:hAnsi="宋体" w:cs="宋体" w:hint="eastAsia"/>
                <w:b/>
                <w:bCs/>
                <w:kern w:val="0"/>
                <w:sz w:val="18"/>
                <w:szCs w:val="18"/>
              </w:rPr>
              <w:t>情形</w:t>
            </w:r>
            <w:r w:rsidRPr="007F2964">
              <w:rPr>
                <w:rFonts w:ascii="宋体" w:hAnsi="宋体" w:cs="宋体" w:hint="eastAsia"/>
                <w:b/>
                <w:bCs/>
                <w:kern w:val="0"/>
                <w:sz w:val="18"/>
                <w:szCs w:val="18"/>
              </w:rPr>
              <w:t>4</w:t>
            </w:r>
          </w:p>
        </w:tc>
        <w:tc>
          <w:tcPr>
            <w:tcW w:w="1701" w:type="dxa"/>
            <w:vMerge/>
            <w:tcBorders>
              <w:top w:val="single" w:sz="4" w:space="0" w:color="auto"/>
              <w:left w:val="single" w:sz="4" w:space="0" w:color="auto"/>
              <w:bottom w:val="single" w:sz="4" w:space="0" w:color="000000"/>
              <w:right w:val="single" w:sz="4" w:space="0" w:color="auto"/>
            </w:tcBorders>
            <w:vAlign w:val="center"/>
          </w:tcPr>
          <w:p w14:paraId="47C95F5C" w14:textId="77777777" w:rsidR="00343DFA" w:rsidRPr="007F2964" w:rsidRDefault="00343DFA">
            <w:pPr>
              <w:widowControl/>
              <w:spacing w:line="240" w:lineRule="auto"/>
              <w:jc w:val="left"/>
              <w:rPr>
                <w:rFonts w:ascii="宋体" w:hAnsi="宋体" w:cs="宋体"/>
                <w:b/>
                <w:bCs/>
                <w:kern w:val="0"/>
                <w:sz w:val="18"/>
                <w:szCs w:val="18"/>
              </w:rPr>
            </w:pPr>
          </w:p>
        </w:tc>
      </w:tr>
      <w:bookmarkEnd w:id="38"/>
      <w:tr w:rsidR="007F2964" w:rsidRPr="007F2964" w14:paraId="6BC60353" w14:textId="77777777">
        <w:trPr>
          <w:trHeight w:val="960"/>
        </w:trPr>
        <w:tc>
          <w:tcPr>
            <w:tcW w:w="520" w:type="dxa"/>
            <w:tcBorders>
              <w:top w:val="nil"/>
              <w:left w:val="single" w:sz="4" w:space="0" w:color="auto"/>
              <w:bottom w:val="single" w:sz="4" w:space="0" w:color="auto"/>
              <w:right w:val="single" w:sz="4" w:space="0" w:color="auto"/>
            </w:tcBorders>
            <w:vAlign w:val="center"/>
          </w:tcPr>
          <w:p w14:paraId="4FBC31F5" w14:textId="24CDFDC5" w:rsidR="007F2964" w:rsidRPr="007F2964" w:rsidRDefault="007F2964" w:rsidP="007F2964">
            <w:pPr>
              <w:widowControl/>
              <w:jc w:val="center"/>
              <w:rPr>
                <w:rFonts w:ascii="宋体" w:hAnsi="宋体" w:cs="宋体"/>
                <w:kern w:val="0"/>
                <w:sz w:val="18"/>
                <w:szCs w:val="18"/>
              </w:rPr>
            </w:pPr>
            <w:r w:rsidRPr="007F2964">
              <w:rPr>
                <w:rFonts w:hint="eastAsia"/>
                <w:sz w:val="18"/>
                <w:szCs w:val="18"/>
              </w:rPr>
              <w:t>1</w:t>
            </w:r>
          </w:p>
        </w:tc>
        <w:tc>
          <w:tcPr>
            <w:tcW w:w="1480" w:type="dxa"/>
            <w:tcBorders>
              <w:top w:val="nil"/>
              <w:left w:val="nil"/>
              <w:bottom w:val="single" w:sz="4" w:space="0" w:color="auto"/>
              <w:right w:val="single" w:sz="4" w:space="0" w:color="auto"/>
            </w:tcBorders>
            <w:vAlign w:val="center"/>
          </w:tcPr>
          <w:p w14:paraId="01D5571A" w14:textId="7DE948ED" w:rsidR="007F2964" w:rsidRPr="007F2964" w:rsidRDefault="007F2964" w:rsidP="007F2964">
            <w:pPr>
              <w:widowControl/>
              <w:jc w:val="left"/>
              <w:rPr>
                <w:rFonts w:ascii="宋体" w:hAnsi="宋体" w:cs="宋体"/>
                <w:kern w:val="0"/>
                <w:sz w:val="18"/>
                <w:szCs w:val="18"/>
              </w:rPr>
            </w:pPr>
            <w:r w:rsidRPr="007F2964">
              <w:rPr>
                <w:rFonts w:hint="eastAsia"/>
                <w:sz w:val="18"/>
                <w:szCs w:val="18"/>
              </w:rPr>
              <w:t>鼠疫</w:t>
            </w:r>
          </w:p>
        </w:tc>
        <w:tc>
          <w:tcPr>
            <w:tcW w:w="2977" w:type="dxa"/>
            <w:tcBorders>
              <w:top w:val="nil"/>
              <w:left w:val="nil"/>
              <w:bottom w:val="single" w:sz="4" w:space="0" w:color="auto"/>
              <w:right w:val="single" w:sz="4" w:space="0" w:color="auto"/>
            </w:tcBorders>
            <w:vAlign w:val="center"/>
          </w:tcPr>
          <w:p w14:paraId="707B44C7" w14:textId="7E7F2DAF" w:rsidR="007F2964" w:rsidRPr="007F2964" w:rsidRDefault="007F2964" w:rsidP="007F2964">
            <w:pPr>
              <w:widowControl/>
              <w:jc w:val="left"/>
              <w:rPr>
                <w:rFonts w:ascii="宋体" w:hAnsi="宋体" w:cs="宋体"/>
                <w:kern w:val="0"/>
                <w:sz w:val="18"/>
                <w:szCs w:val="18"/>
              </w:rPr>
            </w:pPr>
            <w:r w:rsidRPr="007F2964">
              <w:rPr>
                <w:rFonts w:hint="eastAsia"/>
                <w:sz w:val="18"/>
                <w:szCs w:val="18"/>
              </w:rPr>
              <w:t>本市报告或接其他部门通报在沪的</w:t>
            </w:r>
            <w:r w:rsidRPr="007F2964">
              <w:rPr>
                <w:sz w:val="18"/>
                <w:szCs w:val="18"/>
              </w:rPr>
              <w:t>1</w:t>
            </w:r>
            <w:r w:rsidRPr="007F2964">
              <w:rPr>
                <w:rFonts w:hint="eastAsia"/>
                <w:sz w:val="18"/>
                <w:szCs w:val="18"/>
              </w:rPr>
              <w:t>例及以上疑似病例或确诊病例</w:t>
            </w:r>
          </w:p>
        </w:tc>
        <w:tc>
          <w:tcPr>
            <w:tcW w:w="2693" w:type="dxa"/>
            <w:tcBorders>
              <w:top w:val="nil"/>
              <w:left w:val="nil"/>
              <w:bottom w:val="single" w:sz="4" w:space="0" w:color="auto"/>
              <w:right w:val="single" w:sz="4" w:space="0" w:color="auto"/>
            </w:tcBorders>
            <w:vAlign w:val="center"/>
          </w:tcPr>
          <w:p w14:paraId="440A794F" w14:textId="1255C0AA"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在传染病报告系统内监测到或接辖区医疗机构报告或其他部门或外省通报在沪的</w:t>
            </w:r>
            <w:r w:rsidRPr="007F2964">
              <w:rPr>
                <w:sz w:val="18"/>
                <w:szCs w:val="18"/>
              </w:rPr>
              <w:t>1</w:t>
            </w:r>
            <w:r w:rsidRPr="007F2964">
              <w:rPr>
                <w:rFonts w:hint="eastAsia"/>
                <w:sz w:val="18"/>
                <w:szCs w:val="18"/>
              </w:rPr>
              <w:t>例及以上疑似病例、临床诊断病例或确诊病例</w:t>
            </w:r>
          </w:p>
        </w:tc>
        <w:tc>
          <w:tcPr>
            <w:tcW w:w="2170" w:type="dxa"/>
            <w:tcBorders>
              <w:top w:val="nil"/>
              <w:left w:val="nil"/>
              <w:bottom w:val="single" w:sz="4" w:space="0" w:color="auto"/>
              <w:right w:val="single" w:sz="4" w:space="0" w:color="auto"/>
            </w:tcBorders>
            <w:vAlign w:val="center"/>
          </w:tcPr>
          <w:p w14:paraId="60DCB592" w14:textId="1A64BE0D" w:rsidR="007F2964" w:rsidRPr="007F2964" w:rsidRDefault="007F2964" w:rsidP="007F2964">
            <w:pPr>
              <w:widowControl/>
              <w:jc w:val="left"/>
              <w:rPr>
                <w:rFonts w:ascii="宋体" w:hAnsi="宋体" w:cs="宋体"/>
                <w:kern w:val="0"/>
                <w:sz w:val="18"/>
                <w:szCs w:val="18"/>
              </w:rPr>
            </w:pPr>
            <w:r w:rsidRPr="007F2964">
              <w:rPr>
                <w:rFonts w:hint="eastAsia"/>
                <w:sz w:val="18"/>
                <w:szCs w:val="18"/>
              </w:rPr>
              <w:t>流调发现、接</w:t>
            </w:r>
            <w:proofErr w:type="gramStart"/>
            <w:r w:rsidRPr="007F2964">
              <w:rPr>
                <w:rFonts w:hint="eastAsia"/>
                <w:sz w:val="18"/>
                <w:szCs w:val="18"/>
              </w:rPr>
              <w:t>市疾控中心</w:t>
            </w:r>
            <w:proofErr w:type="gramEnd"/>
            <w:r w:rsidRPr="007F2964">
              <w:rPr>
                <w:rFonts w:hint="eastAsia"/>
                <w:sz w:val="18"/>
                <w:szCs w:val="18"/>
              </w:rPr>
              <w:t>通报、或外省通报在沪的、或其他</w:t>
            </w:r>
            <w:proofErr w:type="gramStart"/>
            <w:r w:rsidRPr="007F2964">
              <w:rPr>
                <w:rFonts w:hint="eastAsia"/>
                <w:sz w:val="18"/>
                <w:szCs w:val="18"/>
              </w:rPr>
              <w:t>区疾控中心</w:t>
            </w:r>
            <w:proofErr w:type="gramEnd"/>
            <w:r w:rsidRPr="007F2964">
              <w:rPr>
                <w:rFonts w:hint="eastAsia"/>
                <w:sz w:val="18"/>
                <w:szCs w:val="18"/>
              </w:rPr>
              <w:t>报告辖区内有病例的密切接触者</w:t>
            </w:r>
          </w:p>
        </w:tc>
        <w:tc>
          <w:tcPr>
            <w:tcW w:w="2140" w:type="dxa"/>
            <w:tcBorders>
              <w:top w:val="nil"/>
              <w:left w:val="nil"/>
              <w:bottom w:val="single" w:sz="4" w:space="0" w:color="auto"/>
              <w:right w:val="single" w:sz="4" w:space="0" w:color="auto"/>
            </w:tcBorders>
            <w:vAlign w:val="center"/>
          </w:tcPr>
          <w:p w14:paraId="0E2E9522" w14:textId="7BC54004" w:rsidR="007F2964" w:rsidRPr="007F2964" w:rsidRDefault="007F2964" w:rsidP="007F2964">
            <w:pPr>
              <w:widowControl/>
              <w:jc w:val="left"/>
              <w:rPr>
                <w:rFonts w:ascii="宋体" w:hAnsi="宋体" w:cs="宋体"/>
                <w:kern w:val="0"/>
                <w:sz w:val="18"/>
                <w:szCs w:val="18"/>
              </w:rPr>
            </w:pPr>
            <w:proofErr w:type="gramStart"/>
            <w:r w:rsidRPr="007F2964">
              <w:rPr>
                <w:rFonts w:hint="eastAsia"/>
                <w:sz w:val="18"/>
                <w:szCs w:val="18"/>
              </w:rPr>
              <w:t>接医疗</w:t>
            </w:r>
            <w:proofErr w:type="gramEnd"/>
            <w:r w:rsidRPr="007F2964">
              <w:rPr>
                <w:rFonts w:hint="eastAsia"/>
                <w:sz w:val="18"/>
                <w:szCs w:val="18"/>
              </w:rPr>
              <w:t>机构报告，经院</w:t>
            </w:r>
            <w:proofErr w:type="gramStart"/>
            <w:r w:rsidRPr="007F2964">
              <w:rPr>
                <w:rFonts w:hint="eastAsia"/>
                <w:sz w:val="18"/>
                <w:szCs w:val="18"/>
              </w:rPr>
              <w:t>内专家</w:t>
            </w:r>
            <w:proofErr w:type="gramEnd"/>
            <w:r w:rsidRPr="007F2964">
              <w:rPr>
                <w:rFonts w:hint="eastAsia"/>
                <w:sz w:val="18"/>
                <w:szCs w:val="18"/>
              </w:rPr>
              <w:t>会诊，不能排除疾病诊断或经核实的其他单位或个人报告</w:t>
            </w:r>
          </w:p>
        </w:tc>
        <w:tc>
          <w:tcPr>
            <w:tcW w:w="1389" w:type="dxa"/>
            <w:tcBorders>
              <w:top w:val="nil"/>
              <w:left w:val="nil"/>
              <w:bottom w:val="single" w:sz="4" w:space="0" w:color="auto"/>
              <w:right w:val="single" w:sz="4" w:space="0" w:color="auto"/>
            </w:tcBorders>
            <w:vAlign w:val="center"/>
          </w:tcPr>
          <w:p w14:paraId="2C1BECD4" w14:textId="03B1FF59"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在监测等相关工作中发现的鼠疫杆菌阳性的病例</w:t>
            </w:r>
          </w:p>
        </w:tc>
        <w:tc>
          <w:tcPr>
            <w:tcW w:w="1701" w:type="dxa"/>
            <w:tcBorders>
              <w:top w:val="nil"/>
              <w:left w:val="nil"/>
              <w:bottom w:val="single" w:sz="4" w:space="0" w:color="auto"/>
              <w:right w:val="single" w:sz="4" w:space="0" w:color="auto"/>
            </w:tcBorders>
            <w:noWrap/>
            <w:vAlign w:val="center"/>
          </w:tcPr>
          <w:p w14:paraId="465952B0" w14:textId="77777777"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365E3FF4" w14:textId="77777777">
        <w:trPr>
          <w:trHeight w:val="960"/>
        </w:trPr>
        <w:tc>
          <w:tcPr>
            <w:tcW w:w="520" w:type="dxa"/>
            <w:tcBorders>
              <w:top w:val="nil"/>
              <w:left w:val="single" w:sz="4" w:space="0" w:color="auto"/>
              <w:bottom w:val="single" w:sz="4" w:space="0" w:color="auto"/>
              <w:right w:val="single" w:sz="4" w:space="0" w:color="auto"/>
            </w:tcBorders>
            <w:noWrap/>
            <w:vAlign w:val="center"/>
          </w:tcPr>
          <w:p w14:paraId="267A7BBE" w14:textId="631DA5CF" w:rsidR="007F2964" w:rsidRPr="007F2964" w:rsidRDefault="007F2964" w:rsidP="007F2964">
            <w:pPr>
              <w:widowControl/>
              <w:jc w:val="center"/>
              <w:rPr>
                <w:rFonts w:ascii="宋体" w:hAnsi="宋体" w:cs="宋体"/>
                <w:kern w:val="0"/>
                <w:sz w:val="18"/>
                <w:szCs w:val="18"/>
              </w:rPr>
            </w:pPr>
            <w:r w:rsidRPr="007F2964">
              <w:rPr>
                <w:rFonts w:hint="eastAsia"/>
                <w:sz w:val="18"/>
                <w:szCs w:val="18"/>
              </w:rPr>
              <w:t>2</w:t>
            </w:r>
          </w:p>
        </w:tc>
        <w:tc>
          <w:tcPr>
            <w:tcW w:w="1480" w:type="dxa"/>
            <w:tcBorders>
              <w:top w:val="nil"/>
              <w:left w:val="nil"/>
              <w:bottom w:val="single" w:sz="4" w:space="0" w:color="auto"/>
              <w:right w:val="single" w:sz="4" w:space="0" w:color="auto"/>
            </w:tcBorders>
            <w:vAlign w:val="center"/>
          </w:tcPr>
          <w:p w14:paraId="43E9F3C7" w14:textId="4DFBF81F" w:rsidR="007F2964" w:rsidRPr="007F2964" w:rsidRDefault="007F2964" w:rsidP="007F2964">
            <w:pPr>
              <w:widowControl/>
              <w:jc w:val="left"/>
              <w:rPr>
                <w:rFonts w:ascii="宋体" w:hAnsi="宋体" w:cs="宋体"/>
                <w:kern w:val="0"/>
                <w:sz w:val="18"/>
                <w:szCs w:val="18"/>
              </w:rPr>
            </w:pPr>
            <w:r w:rsidRPr="007F2964">
              <w:rPr>
                <w:rFonts w:hint="eastAsia"/>
                <w:sz w:val="18"/>
                <w:szCs w:val="18"/>
              </w:rPr>
              <w:t>霍乱</w:t>
            </w:r>
          </w:p>
        </w:tc>
        <w:tc>
          <w:tcPr>
            <w:tcW w:w="2977" w:type="dxa"/>
            <w:tcBorders>
              <w:top w:val="nil"/>
              <w:left w:val="nil"/>
              <w:bottom w:val="single" w:sz="4" w:space="0" w:color="auto"/>
              <w:right w:val="single" w:sz="4" w:space="0" w:color="auto"/>
            </w:tcBorders>
            <w:vAlign w:val="center"/>
          </w:tcPr>
          <w:p w14:paraId="0139E546" w14:textId="54475A31"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w:t>
            </w:r>
            <w:proofErr w:type="gramStart"/>
            <w:r w:rsidRPr="007F2964">
              <w:rPr>
                <w:rFonts w:hint="eastAsia"/>
                <w:sz w:val="18"/>
                <w:szCs w:val="18"/>
              </w:rPr>
              <w:t>接医疗</w:t>
            </w:r>
            <w:proofErr w:type="gramEnd"/>
            <w:r w:rsidRPr="007F2964">
              <w:rPr>
                <w:rFonts w:hint="eastAsia"/>
                <w:sz w:val="18"/>
                <w:szCs w:val="18"/>
              </w:rPr>
              <w:t>机构报告、外省或其他部门通报在沪的</w:t>
            </w:r>
            <w:r w:rsidRPr="007F2964">
              <w:rPr>
                <w:sz w:val="18"/>
                <w:szCs w:val="18"/>
              </w:rPr>
              <w:t>1</w:t>
            </w:r>
            <w:r w:rsidRPr="007F2964">
              <w:rPr>
                <w:rFonts w:hint="eastAsia"/>
                <w:sz w:val="18"/>
                <w:szCs w:val="18"/>
              </w:rPr>
              <w:t>例及以上疑似病例、临床诊断病例或确诊病例</w:t>
            </w:r>
          </w:p>
        </w:tc>
        <w:tc>
          <w:tcPr>
            <w:tcW w:w="2693" w:type="dxa"/>
            <w:tcBorders>
              <w:top w:val="nil"/>
              <w:left w:val="nil"/>
              <w:bottom w:val="single" w:sz="4" w:space="0" w:color="auto"/>
              <w:right w:val="single" w:sz="4" w:space="0" w:color="auto"/>
            </w:tcBorders>
            <w:vAlign w:val="center"/>
          </w:tcPr>
          <w:p w14:paraId="251D68F3" w14:textId="70E2749E"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在传染病报告系统内监测到或接辖区医疗机构报告或外省通报在沪的</w:t>
            </w:r>
            <w:r w:rsidRPr="007F2964">
              <w:rPr>
                <w:sz w:val="18"/>
                <w:szCs w:val="18"/>
              </w:rPr>
              <w:t>1</w:t>
            </w:r>
            <w:r w:rsidRPr="007F2964">
              <w:rPr>
                <w:rFonts w:hint="eastAsia"/>
                <w:sz w:val="18"/>
                <w:szCs w:val="18"/>
              </w:rPr>
              <w:t>例及以上疑似病例、临床诊断病例或确诊病例</w:t>
            </w:r>
          </w:p>
        </w:tc>
        <w:tc>
          <w:tcPr>
            <w:tcW w:w="2170" w:type="dxa"/>
            <w:tcBorders>
              <w:top w:val="nil"/>
              <w:left w:val="nil"/>
              <w:bottom w:val="single" w:sz="4" w:space="0" w:color="auto"/>
              <w:right w:val="single" w:sz="4" w:space="0" w:color="auto"/>
            </w:tcBorders>
            <w:vAlign w:val="center"/>
          </w:tcPr>
          <w:p w14:paraId="745006CB" w14:textId="449349C4" w:rsidR="007F2964" w:rsidRPr="007F2964" w:rsidRDefault="007F2964" w:rsidP="007F2964">
            <w:pPr>
              <w:widowControl/>
              <w:jc w:val="left"/>
              <w:rPr>
                <w:rFonts w:ascii="宋体" w:hAnsi="宋体" w:cs="宋体"/>
                <w:kern w:val="0"/>
                <w:sz w:val="18"/>
                <w:szCs w:val="18"/>
              </w:rPr>
            </w:pPr>
            <w:r w:rsidRPr="007F2964">
              <w:rPr>
                <w:rFonts w:hint="eastAsia"/>
                <w:sz w:val="18"/>
                <w:szCs w:val="18"/>
              </w:rPr>
              <w:t>流调发现、接</w:t>
            </w:r>
            <w:proofErr w:type="gramStart"/>
            <w:r w:rsidRPr="007F2964">
              <w:rPr>
                <w:rFonts w:hint="eastAsia"/>
                <w:sz w:val="18"/>
                <w:szCs w:val="18"/>
              </w:rPr>
              <w:t>市疾控中心</w:t>
            </w:r>
            <w:proofErr w:type="gramEnd"/>
            <w:r w:rsidRPr="007F2964">
              <w:rPr>
                <w:rFonts w:hint="eastAsia"/>
                <w:sz w:val="18"/>
                <w:szCs w:val="18"/>
              </w:rPr>
              <w:t>通报、或外省通报在沪的、或其他</w:t>
            </w:r>
            <w:proofErr w:type="gramStart"/>
            <w:r w:rsidRPr="007F2964">
              <w:rPr>
                <w:rFonts w:hint="eastAsia"/>
                <w:sz w:val="18"/>
                <w:szCs w:val="18"/>
              </w:rPr>
              <w:t>区疾控中心</w:t>
            </w:r>
            <w:proofErr w:type="gramEnd"/>
            <w:r w:rsidRPr="007F2964">
              <w:rPr>
                <w:rFonts w:hint="eastAsia"/>
                <w:sz w:val="18"/>
                <w:szCs w:val="18"/>
              </w:rPr>
              <w:t>报告辖区内有病例的密切接触者</w:t>
            </w:r>
          </w:p>
        </w:tc>
        <w:tc>
          <w:tcPr>
            <w:tcW w:w="2140" w:type="dxa"/>
            <w:tcBorders>
              <w:top w:val="nil"/>
              <w:left w:val="nil"/>
              <w:bottom w:val="single" w:sz="4" w:space="0" w:color="auto"/>
              <w:right w:val="single" w:sz="4" w:space="0" w:color="auto"/>
            </w:tcBorders>
            <w:vAlign w:val="center"/>
          </w:tcPr>
          <w:p w14:paraId="3D21A141" w14:textId="4AA38F50" w:rsidR="007F2964" w:rsidRPr="007F2964" w:rsidRDefault="007F2964" w:rsidP="007F2964">
            <w:pPr>
              <w:widowControl/>
              <w:jc w:val="left"/>
              <w:rPr>
                <w:rFonts w:ascii="宋体" w:hAnsi="宋体" w:cs="宋体"/>
                <w:kern w:val="0"/>
                <w:sz w:val="18"/>
                <w:szCs w:val="18"/>
              </w:rPr>
            </w:pPr>
            <w:proofErr w:type="gramStart"/>
            <w:r w:rsidRPr="007F2964">
              <w:rPr>
                <w:rFonts w:hint="eastAsia"/>
                <w:sz w:val="18"/>
                <w:szCs w:val="18"/>
              </w:rPr>
              <w:t>接医疗</w:t>
            </w:r>
            <w:proofErr w:type="gramEnd"/>
            <w:r w:rsidRPr="007F2964">
              <w:rPr>
                <w:rFonts w:hint="eastAsia"/>
                <w:sz w:val="18"/>
                <w:szCs w:val="18"/>
              </w:rPr>
              <w:t>机构报告，经院</w:t>
            </w:r>
            <w:proofErr w:type="gramStart"/>
            <w:r w:rsidRPr="007F2964">
              <w:rPr>
                <w:rFonts w:hint="eastAsia"/>
                <w:sz w:val="18"/>
                <w:szCs w:val="18"/>
              </w:rPr>
              <w:t>内专家</w:t>
            </w:r>
            <w:proofErr w:type="gramEnd"/>
            <w:r w:rsidRPr="007F2964">
              <w:rPr>
                <w:rFonts w:hint="eastAsia"/>
                <w:sz w:val="18"/>
                <w:szCs w:val="18"/>
              </w:rPr>
              <w:t>会诊，不能排除疾病诊断或经核实的其他单位或个人报告</w:t>
            </w:r>
          </w:p>
        </w:tc>
        <w:tc>
          <w:tcPr>
            <w:tcW w:w="1389" w:type="dxa"/>
            <w:tcBorders>
              <w:top w:val="nil"/>
              <w:left w:val="nil"/>
              <w:bottom w:val="single" w:sz="4" w:space="0" w:color="auto"/>
              <w:right w:val="single" w:sz="4" w:space="0" w:color="auto"/>
            </w:tcBorders>
            <w:vAlign w:val="center"/>
          </w:tcPr>
          <w:p w14:paraId="4E341474" w14:textId="2F565053"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在监测等相关工作中发现的霍乱弧菌阳性的人员</w:t>
            </w:r>
          </w:p>
        </w:tc>
        <w:tc>
          <w:tcPr>
            <w:tcW w:w="1701" w:type="dxa"/>
            <w:tcBorders>
              <w:top w:val="nil"/>
              <w:left w:val="nil"/>
              <w:bottom w:val="single" w:sz="4" w:space="0" w:color="auto"/>
              <w:right w:val="single" w:sz="4" w:space="0" w:color="auto"/>
            </w:tcBorders>
            <w:noWrap/>
            <w:vAlign w:val="center"/>
          </w:tcPr>
          <w:p w14:paraId="3F0177D0" w14:textId="1D5444B7"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59E7241D" w14:textId="77777777">
        <w:trPr>
          <w:trHeight w:val="1680"/>
        </w:trPr>
        <w:tc>
          <w:tcPr>
            <w:tcW w:w="520" w:type="dxa"/>
            <w:tcBorders>
              <w:top w:val="nil"/>
              <w:left w:val="single" w:sz="4" w:space="0" w:color="auto"/>
              <w:bottom w:val="single" w:sz="4" w:space="0" w:color="auto"/>
              <w:right w:val="single" w:sz="4" w:space="0" w:color="auto"/>
            </w:tcBorders>
            <w:vAlign w:val="center"/>
          </w:tcPr>
          <w:p w14:paraId="58C841DD" w14:textId="67E4425A" w:rsidR="007F2964" w:rsidRPr="007F2964" w:rsidRDefault="007F2964" w:rsidP="007F2964">
            <w:pPr>
              <w:widowControl/>
              <w:jc w:val="center"/>
              <w:rPr>
                <w:rFonts w:ascii="宋体" w:hAnsi="宋体" w:cs="宋体"/>
                <w:kern w:val="0"/>
                <w:sz w:val="18"/>
                <w:szCs w:val="18"/>
              </w:rPr>
            </w:pPr>
            <w:r w:rsidRPr="007F2964">
              <w:rPr>
                <w:rFonts w:hint="eastAsia"/>
                <w:sz w:val="18"/>
                <w:szCs w:val="18"/>
              </w:rPr>
              <w:t>3</w:t>
            </w:r>
          </w:p>
        </w:tc>
        <w:tc>
          <w:tcPr>
            <w:tcW w:w="1480" w:type="dxa"/>
            <w:tcBorders>
              <w:top w:val="nil"/>
              <w:left w:val="nil"/>
              <w:bottom w:val="single" w:sz="4" w:space="0" w:color="auto"/>
              <w:right w:val="single" w:sz="4" w:space="0" w:color="auto"/>
            </w:tcBorders>
            <w:noWrap/>
            <w:vAlign w:val="center"/>
          </w:tcPr>
          <w:p w14:paraId="1593AD67" w14:textId="36B80C45" w:rsidR="007F2964" w:rsidRPr="007F2964" w:rsidRDefault="007F2964" w:rsidP="007F2964">
            <w:pPr>
              <w:widowControl/>
              <w:jc w:val="left"/>
              <w:rPr>
                <w:rFonts w:ascii="宋体" w:hAnsi="宋体" w:cs="宋体"/>
                <w:kern w:val="0"/>
                <w:sz w:val="18"/>
                <w:szCs w:val="18"/>
              </w:rPr>
            </w:pPr>
            <w:r w:rsidRPr="007F2964">
              <w:rPr>
                <w:rFonts w:hint="eastAsia"/>
                <w:sz w:val="18"/>
                <w:szCs w:val="18"/>
              </w:rPr>
              <w:t>传染性非典型肺炎</w:t>
            </w:r>
          </w:p>
        </w:tc>
        <w:tc>
          <w:tcPr>
            <w:tcW w:w="2977" w:type="dxa"/>
            <w:tcBorders>
              <w:top w:val="nil"/>
              <w:left w:val="nil"/>
              <w:bottom w:val="single" w:sz="4" w:space="0" w:color="auto"/>
              <w:right w:val="single" w:sz="4" w:space="0" w:color="auto"/>
            </w:tcBorders>
            <w:vAlign w:val="center"/>
          </w:tcPr>
          <w:p w14:paraId="5D701465" w14:textId="301F0630"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w:t>
            </w:r>
            <w:proofErr w:type="gramStart"/>
            <w:r w:rsidRPr="007F2964">
              <w:rPr>
                <w:rFonts w:hint="eastAsia"/>
                <w:sz w:val="18"/>
                <w:szCs w:val="18"/>
              </w:rPr>
              <w:t>接医疗</w:t>
            </w:r>
            <w:proofErr w:type="gramEnd"/>
            <w:r w:rsidRPr="007F2964">
              <w:rPr>
                <w:rFonts w:hint="eastAsia"/>
                <w:sz w:val="18"/>
                <w:szCs w:val="18"/>
              </w:rPr>
              <w:t>机构报告、或其他部门通报在沪的</w:t>
            </w:r>
            <w:r w:rsidRPr="007F2964">
              <w:rPr>
                <w:rFonts w:hint="eastAsia"/>
                <w:sz w:val="18"/>
                <w:szCs w:val="18"/>
              </w:rPr>
              <w:t>1</w:t>
            </w:r>
            <w:r w:rsidRPr="007F2964">
              <w:rPr>
                <w:rFonts w:hint="eastAsia"/>
                <w:sz w:val="18"/>
                <w:szCs w:val="18"/>
              </w:rPr>
              <w:t>例及以上疑似病例或确诊病例</w:t>
            </w:r>
          </w:p>
        </w:tc>
        <w:tc>
          <w:tcPr>
            <w:tcW w:w="2693" w:type="dxa"/>
            <w:tcBorders>
              <w:top w:val="nil"/>
              <w:left w:val="nil"/>
              <w:bottom w:val="single" w:sz="4" w:space="0" w:color="auto"/>
              <w:right w:val="single" w:sz="4" w:space="0" w:color="auto"/>
            </w:tcBorders>
            <w:vAlign w:val="center"/>
          </w:tcPr>
          <w:p w14:paraId="2FCB4793" w14:textId="1044BE96"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在传染病报告系统内监测到、或接辖区医疗机构报告、或外省通报在沪的</w:t>
            </w:r>
            <w:r w:rsidRPr="007F2964">
              <w:rPr>
                <w:rFonts w:hint="eastAsia"/>
                <w:sz w:val="18"/>
                <w:szCs w:val="18"/>
              </w:rPr>
              <w:t>1</w:t>
            </w:r>
            <w:r w:rsidRPr="007F2964">
              <w:rPr>
                <w:rFonts w:hint="eastAsia"/>
                <w:sz w:val="18"/>
                <w:szCs w:val="18"/>
              </w:rPr>
              <w:t>例及以上疑似病例或确诊病例</w:t>
            </w:r>
          </w:p>
        </w:tc>
        <w:tc>
          <w:tcPr>
            <w:tcW w:w="2170" w:type="dxa"/>
            <w:tcBorders>
              <w:top w:val="nil"/>
              <w:left w:val="nil"/>
              <w:bottom w:val="single" w:sz="4" w:space="0" w:color="auto"/>
              <w:right w:val="single" w:sz="4" w:space="0" w:color="auto"/>
            </w:tcBorders>
            <w:noWrap/>
            <w:vAlign w:val="center"/>
          </w:tcPr>
          <w:p w14:paraId="2485A6EC" w14:textId="79819045" w:rsidR="007F2964" w:rsidRPr="007F2964" w:rsidRDefault="007F2964" w:rsidP="007F2964">
            <w:pPr>
              <w:widowControl/>
              <w:jc w:val="left"/>
              <w:rPr>
                <w:rFonts w:ascii="宋体" w:hAnsi="宋体" w:cs="宋体"/>
                <w:kern w:val="0"/>
                <w:sz w:val="18"/>
                <w:szCs w:val="18"/>
              </w:rPr>
            </w:pPr>
            <w:r w:rsidRPr="007F2964">
              <w:rPr>
                <w:rFonts w:hint="eastAsia"/>
                <w:sz w:val="18"/>
                <w:szCs w:val="18"/>
              </w:rPr>
              <w:t>流调发现、接</w:t>
            </w:r>
            <w:proofErr w:type="gramStart"/>
            <w:r w:rsidRPr="007F2964">
              <w:rPr>
                <w:rFonts w:hint="eastAsia"/>
                <w:sz w:val="18"/>
                <w:szCs w:val="18"/>
              </w:rPr>
              <w:t>市疾控中心</w:t>
            </w:r>
            <w:proofErr w:type="gramEnd"/>
            <w:r w:rsidRPr="007F2964">
              <w:rPr>
                <w:rFonts w:hint="eastAsia"/>
                <w:sz w:val="18"/>
                <w:szCs w:val="18"/>
              </w:rPr>
              <w:t>通报、或其他</w:t>
            </w:r>
            <w:proofErr w:type="gramStart"/>
            <w:r w:rsidRPr="007F2964">
              <w:rPr>
                <w:rFonts w:hint="eastAsia"/>
                <w:sz w:val="18"/>
                <w:szCs w:val="18"/>
              </w:rPr>
              <w:t>区疾控中心</w:t>
            </w:r>
            <w:proofErr w:type="gramEnd"/>
            <w:r w:rsidRPr="007F2964">
              <w:rPr>
                <w:rFonts w:hint="eastAsia"/>
                <w:sz w:val="18"/>
                <w:szCs w:val="18"/>
              </w:rPr>
              <w:t>报告、或外省通报在沪的辖区内有病例的密切接触者</w:t>
            </w:r>
          </w:p>
        </w:tc>
        <w:tc>
          <w:tcPr>
            <w:tcW w:w="2140" w:type="dxa"/>
            <w:tcBorders>
              <w:top w:val="nil"/>
              <w:left w:val="nil"/>
              <w:bottom w:val="single" w:sz="4" w:space="0" w:color="auto"/>
              <w:right w:val="single" w:sz="4" w:space="0" w:color="auto"/>
            </w:tcBorders>
            <w:noWrap/>
            <w:vAlign w:val="center"/>
          </w:tcPr>
          <w:p w14:paraId="36618161" w14:textId="6560CC70" w:rsidR="007F2964" w:rsidRPr="007F2964" w:rsidRDefault="007F2964" w:rsidP="007F2964">
            <w:pPr>
              <w:widowControl/>
              <w:jc w:val="left"/>
              <w:rPr>
                <w:rFonts w:ascii="宋体" w:hAnsi="宋体" w:cs="宋体"/>
                <w:kern w:val="0"/>
                <w:sz w:val="18"/>
                <w:szCs w:val="18"/>
              </w:rPr>
            </w:pPr>
            <w:proofErr w:type="gramStart"/>
            <w:r w:rsidRPr="007F2964">
              <w:rPr>
                <w:rFonts w:hint="eastAsia"/>
                <w:sz w:val="18"/>
                <w:szCs w:val="18"/>
              </w:rPr>
              <w:t>接医疗</w:t>
            </w:r>
            <w:proofErr w:type="gramEnd"/>
            <w:r w:rsidRPr="007F2964">
              <w:rPr>
                <w:rFonts w:hint="eastAsia"/>
                <w:sz w:val="18"/>
                <w:szCs w:val="18"/>
              </w:rPr>
              <w:t>机构报告，经院</w:t>
            </w:r>
            <w:proofErr w:type="gramStart"/>
            <w:r w:rsidRPr="007F2964">
              <w:rPr>
                <w:rFonts w:hint="eastAsia"/>
                <w:sz w:val="18"/>
                <w:szCs w:val="18"/>
              </w:rPr>
              <w:t>内专家</w:t>
            </w:r>
            <w:proofErr w:type="gramEnd"/>
            <w:r w:rsidRPr="007F2964">
              <w:rPr>
                <w:rFonts w:hint="eastAsia"/>
                <w:sz w:val="18"/>
                <w:szCs w:val="18"/>
              </w:rPr>
              <w:t>会诊，不能排除疾病诊断或经核实的其他单位或个人报告</w:t>
            </w:r>
          </w:p>
        </w:tc>
        <w:tc>
          <w:tcPr>
            <w:tcW w:w="1389" w:type="dxa"/>
            <w:tcBorders>
              <w:top w:val="nil"/>
              <w:left w:val="nil"/>
              <w:bottom w:val="single" w:sz="4" w:space="0" w:color="auto"/>
              <w:right w:val="single" w:sz="4" w:space="0" w:color="auto"/>
            </w:tcBorders>
            <w:noWrap/>
            <w:vAlign w:val="center"/>
          </w:tcPr>
          <w:p w14:paraId="55AD3151" w14:textId="21787118"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w:t>
            </w:r>
            <w:r w:rsidRPr="007F2964">
              <w:rPr>
                <w:rFonts w:hint="eastAsia"/>
                <w:sz w:val="18"/>
                <w:szCs w:val="18"/>
              </w:rPr>
              <w:t>SARS</w:t>
            </w:r>
            <w:r w:rsidRPr="007F2964">
              <w:rPr>
                <w:rFonts w:hint="eastAsia"/>
                <w:sz w:val="18"/>
                <w:szCs w:val="18"/>
              </w:rPr>
              <w:t>病毒阳性的病例</w:t>
            </w:r>
          </w:p>
        </w:tc>
        <w:tc>
          <w:tcPr>
            <w:tcW w:w="1701" w:type="dxa"/>
            <w:tcBorders>
              <w:top w:val="nil"/>
              <w:left w:val="nil"/>
              <w:bottom w:val="single" w:sz="4" w:space="0" w:color="auto"/>
              <w:right w:val="single" w:sz="4" w:space="0" w:color="auto"/>
            </w:tcBorders>
            <w:noWrap/>
            <w:vAlign w:val="center"/>
          </w:tcPr>
          <w:p w14:paraId="7049CA69" w14:textId="24975B72"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78AF5E9B" w14:textId="77777777">
        <w:trPr>
          <w:trHeight w:val="1680"/>
        </w:trPr>
        <w:tc>
          <w:tcPr>
            <w:tcW w:w="520" w:type="dxa"/>
            <w:tcBorders>
              <w:top w:val="nil"/>
              <w:left w:val="single" w:sz="4" w:space="0" w:color="auto"/>
              <w:bottom w:val="single" w:sz="4" w:space="0" w:color="auto"/>
              <w:right w:val="single" w:sz="4" w:space="0" w:color="auto"/>
            </w:tcBorders>
            <w:noWrap/>
            <w:vAlign w:val="center"/>
          </w:tcPr>
          <w:p w14:paraId="1361640C" w14:textId="4011E7DA" w:rsidR="007F2964" w:rsidRPr="007F2964" w:rsidRDefault="007F2964" w:rsidP="007F2964">
            <w:pPr>
              <w:widowControl/>
              <w:jc w:val="center"/>
              <w:rPr>
                <w:rFonts w:ascii="宋体" w:hAnsi="宋体" w:cs="宋体"/>
                <w:kern w:val="0"/>
                <w:sz w:val="18"/>
                <w:szCs w:val="18"/>
              </w:rPr>
            </w:pPr>
            <w:r w:rsidRPr="007F2964">
              <w:rPr>
                <w:rFonts w:hint="eastAsia"/>
                <w:sz w:val="18"/>
                <w:szCs w:val="18"/>
              </w:rPr>
              <w:lastRenderedPageBreak/>
              <w:t>4</w:t>
            </w:r>
          </w:p>
        </w:tc>
        <w:tc>
          <w:tcPr>
            <w:tcW w:w="1480" w:type="dxa"/>
            <w:tcBorders>
              <w:top w:val="nil"/>
              <w:left w:val="nil"/>
              <w:bottom w:val="single" w:sz="4" w:space="0" w:color="auto"/>
              <w:right w:val="single" w:sz="4" w:space="0" w:color="auto"/>
            </w:tcBorders>
            <w:vAlign w:val="center"/>
          </w:tcPr>
          <w:p w14:paraId="1A47EF56" w14:textId="1AE07B97" w:rsidR="007F2964" w:rsidRPr="007F2964" w:rsidRDefault="007F2964" w:rsidP="007F2964">
            <w:pPr>
              <w:widowControl/>
              <w:jc w:val="left"/>
              <w:rPr>
                <w:rFonts w:ascii="宋体" w:hAnsi="宋体" w:cs="宋体"/>
                <w:kern w:val="0"/>
                <w:sz w:val="18"/>
                <w:szCs w:val="18"/>
              </w:rPr>
            </w:pPr>
            <w:r w:rsidRPr="007F2964">
              <w:rPr>
                <w:rFonts w:hint="eastAsia"/>
                <w:sz w:val="18"/>
                <w:szCs w:val="18"/>
              </w:rPr>
              <w:t>艾滋病</w:t>
            </w:r>
          </w:p>
        </w:tc>
        <w:tc>
          <w:tcPr>
            <w:tcW w:w="2977" w:type="dxa"/>
            <w:tcBorders>
              <w:top w:val="nil"/>
              <w:left w:val="nil"/>
              <w:bottom w:val="single" w:sz="4" w:space="0" w:color="auto"/>
              <w:right w:val="single" w:sz="4" w:space="0" w:color="auto"/>
            </w:tcBorders>
            <w:vAlign w:val="center"/>
          </w:tcPr>
          <w:p w14:paraId="54B57AF3" w14:textId="527BE2C3" w:rsidR="007F2964" w:rsidRPr="007F2964" w:rsidRDefault="007F2964" w:rsidP="007F2964">
            <w:pPr>
              <w:widowControl/>
              <w:jc w:val="left"/>
              <w:rPr>
                <w:rFonts w:ascii="宋体" w:hAnsi="宋体" w:cs="宋体"/>
                <w:kern w:val="0"/>
                <w:sz w:val="18"/>
                <w:szCs w:val="18"/>
              </w:rPr>
            </w:pPr>
            <w:r w:rsidRPr="007F2964">
              <w:rPr>
                <w:rFonts w:hint="eastAsia"/>
                <w:sz w:val="18"/>
                <w:szCs w:val="18"/>
              </w:rPr>
              <w:t>公安、司法、</w:t>
            </w:r>
            <w:proofErr w:type="gramStart"/>
            <w:r w:rsidRPr="007F2964">
              <w:rPr>
                <w:rFonts w:hint="eastAsia"/>
                <w:sz w:val="18"/>
                <w:szCs w:val="18"/>
              </w:rPr>
              <w:t>疾控中心</w:t>
            </w:r>
            <w:proofErr w:type="gramEnd"/>
            <w:r w:rsidRPr="007F2964">
              <w:rPr>
                <w:rFonts w:hint="eastAsia"/>
                <w:sz w:val="18"/>
                <w:szCs w:val="18"/>
              </w:rPr>
              <w:t>发生艾滋病职业暴露，且暴露个体或暴露</w:t>
            </w:r>
            <w:proofErr w:type="gramStart"/>
            <w:r w:rsidRPr="007F2964">
              <w:rPr>
                <w:rFonts w:hint="eastAsia"/>
                <w:sz w:val="18"/>
                <w:szCs w:val="18"/>
              </w:rPr>
              <w:t>源人数</w:t>
            </w:r>
            <w:proofErr w:type="gramEnd"/>
            <w:r w:rsidRPr="007F2964">
              <w:rPr>
                <w:rFonts w:hint="eastAsia"/>
                <w:sz w:val="18"/>
                <w:szCs w:val="18"/>
              </w:rPr>
              <w:t>2</w:t>
            </w:r>
            <w:r w:rsidRPr="007F2964">
              <w:rPr>
                <w:rFonts w:hint="eastAsia"/>
                <w:sz w:val="18"/>
                <w:szCs w:val="18"/>
              </w:rPr>
              <w:t>人及以上，并有流行病学关联</w:t>
            </w:r>
          </w:p>
        </w:tc>
        <w:tc>
          <w:tcPr>
            <w:tcW w:w="2693" w:type="dxa"/>
            <w:tcBorders>
              <w:top w:val="nil"/>
              <w:left w:val="nil"/>
              <w:bottom w:val="single" w:sz="4" w:space="0" w:color="auto"/>
              <w:right w:val="single" w:sz="4" w:space="0" w:color="auto"/>
            </w:tcBorders>
            <w:vAlign w:val="center"/>
          </w:tcPr>
          <w:p w14:paraId="513AABC5" w14:textId="0FC0FACF" w:rsidR="007F2964" w:rsidRPr="007F2964" w:rsidRDefault="007F2964" w:rsidP="007F2964">
            <w:pPr>
              <w:widowControl/>
              <w:jc w:val="left"/>
              <w:rPr>
                <w:rFonts w:ascii="宋体" w:hAnsi="宋体" w:cs="宋体"/>
                <w:kern w:val="0"/>
                <w:sz w:val="18"/>
                <w:szCs w:val="18"/>
              </w:rPr>
            </w:pPr>
            <w:r w:rsidRPr="007F2964">
              <w:rPr>
                <w:rFonts w:hint="eastAsia"/>
                <w:sz w:val="18"/>
                <w:szCs w:val="18"/>
              </w:rPr>
              <w:t>公安、司法、</w:t>
            </w:r>
            <w:proofErr w:type="gramStart"/>
            <w:r w:rsidRPr="007F2964">
              <w:rPr>
                <w:rFonts w:hint="eastAsia"/>
                <w:sz w:val="18"/>
                <w:szCs w:val="18"/>
              </w:rPr>
              <w:t>疾控中心</w:t>
            </w:r>
            <w:proofErr w:type="gramEnd"/>
            <w:r w:rsidRPr="007F2964">
              <w:rPr>
                <w:rFonts w:hint="eastAsia"/>
                <w:sz w:val="18"/>
                <w:szCs w:val="18"/>
              </w:rPr>
              <w:t>发生艾滋病职业暴露</w:t>
            </w:r>
            <w:r w:rsidRPr="007F2964">
              <w:rPr>
                <w:rFonts w:hint="eastAsia"/>
                <w:sz w:val="18"/>
                <w:szCs w:val="18"/>
              </w:rPr>
              <w:t>1</w:t>
            </w:r>
            <w:r w:rsidRPr="007F2964">
              <w:rPr>
                <w:rFonts w:hint="eastAsia"/>
                <w:sz w:val="18"/>
                <w:szCs w:val="18"/>
              </w:rPr>
              <w:t>人及以上</w:t>
            </w:r>
          </w:p>
        </w:tc>
        <w:tc>
          <w:tcPr>
            <w:tcW w:w="2170" w:type="dxa"/>
            <w:tcBorders>
              <w:top w:val="nil"/>
              <w:left w:val="nil"/>
              <w:bottom w:val="single" w:sz="4" w:space="0" w:color="auto"/>
              <w:right w:val="single" w:sz="4" w:space="0" w:color="auto"/>
            </w:tcBorders>
            <w:vAlign w:val="center"/>
          </w:tcPr>
          <w:p w14:paraId="52DC8932" w14:textId="5418A466"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2140" w:type="dxa"/>
            <w:tcBorders>
              <w:top w:val="nil"/>
              <w:left w:val="nil"/>
              <w:bottom w:val="single" w:sz="4" w:space="0" w:color="auto"/>
              <w:right w:val="single" w:sz="4" w:space="0" w:color="auto"/>
            </w:tcBorders>
            <w:noWrap/>
            <w:vAlign w:val="center"/>
          </w:tcPr>
          <w:p w14:paraId="71881AD4" w14:textId="3716B2E6"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389" w:type="dxa"/>
            <w:tcBorders>
              <w:top w:val="nil"/>
              <w:left w:val="nil"/>
              <w:bottom w:val="single" w:sz="4" w:space="0" w:color="auto"/>
              <w:right w:val="single" w:sz="4" w:space="0" w:color="auto"/>
            </w:tcBorders>
            <w:noWrap/>
            <w:vAlign w:val="center"/>
          </w:tcPr>
          <w:p w14:paraId="0D7A24CA" w14:textId="4E078BF9"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701" w:type="dxa"/>
            <w:tcBorders>
              <w:top w:val="nil"/>
              <w:left w:val="nil"/>
              <w:bottom w:val="single" w:sz="4" w:space="0" w:color="auto"/>
              <w:right w:val="single" w:sz="4" w:space="0" w:color="auto"/>
            </w:tcBorders>
            <w:noWrap/>
            <w:vAlign w:val="center"/>
          </w:tcPr>
          <w:p w14:paraId="21E210E8" w14:textId="77777777"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462B785A" w14:textId="77777777">
        <w:trPr>
          <w:trHeight w:val="1200"/>
        </w:trPr>
        <w:tc>
          <w:tcPr>
            <w:tcW w:w="520" w:type="dxa"/>
            <w:tcBorders>
              <w:top w:val="nil"/>
              <w:left w:val="single" w:sz="4" w:space="0" w:color="auto"/>
              <w:bottom w:val="single" w:sz="4" w:space="0" w:color="auto"/>
              <w:right w:val="single" w:sz="4" w:space="0" w:color="auto"/>
            </w:tcBorders>
            <w:vAlign w:val="center"/>
          </w:tcPr>
          <w:p w14:paraId="7ACD67B3" w14:textId="777AACE7" w:rsidR="007F2964" w:rsidRPr="007F2964" w:rsidRDefault="007F2964" w:rsidP="007F2964">
            <w:pPr>
              <w:widowControl/>
              <w:jc w:val="center"/>
              <w:rPr>
                <w:rFonts w:ascii="宋体" w:hAnsi="宋体" w:cs="宋体"/>
                <w:kern w:val="0"/>
                <w:sz w:val="18"/>
                <w:szCs w:val="18"/>
              </w:rPr>
            </w:pPr>
            <w:r w:rsidRPr="007F2964">
              <w:rPr>
                <w:rFonts w:hint="eastAsia"/>
                <w:sz w:val="18"/>
                <w:szCs w:val="18"/>
              </w:rPr>
              <w:t>5</w:t>
            </w:r>
          </w:p>
        </w:tc>
        <w:tc>
          <w:tcPr>
            <w:tcW w:w="1480" w:type="dxa"/>
            <w:tcBorders>
              <w:top w:val="nil"/>
              <w:left w:val="nil"/>
              <w:bottom w:val="single" w:sz="4" w:space="0" w:color="auto"/>
              <w:right w:val="single" w:sz="4" w:space="0" w:color="auto"/>
            </w:tcBorders>
            <w:vAlign w:val="center"/>
          </w:tcPr>
          <w:p w14:paraId="351046EC" w14:textId="3DFFCCF6" w:rsidR="007F2964" w:rsidRPr="007F2964" w:rsidRDefault="007F2964" w:rsidP="007F2964">
            <w:pPr>
              <w:widowControl/>
              <w:jc w:val="left"/>
              <w:rPr>
                <w:rFonts w:ascii="宋体" w:hAnsi="宋体" w:cs="宋体"/>
                <w:kern w:val="0"/>
                <w:sz w:val="18"/>
                <w:szCs w:val="18"/>
              </w:rPr>
            </w:pPr>
            <w:r w:rsidRPr="007F2964">
              <w:rPr>
                <w:rFonts w:hint="eastAsia"/>
                <w:sz w:val="18"/>
                <w:szCs w:val="18"/>
              </w:rPr>
              <w:t>病毒性肝炎</w:t>
            </w:r>
          </w:p>
        </w:tc>
        <w:tc>
          <w:tcPr>
            <w:tcW w:w="2977" w:type="dxa"/>
            <w:tcBorders>
              <w:top w:val="nil"/>
              <w:left w:val="nil"/>
              <w:bottom w:val="single" w:sz="4" w:space="0" w:color="auto"/>
              <w:right w:val="single" w:sz="4" w:space="0" w:color="auto"/>
            </w:tcBorders>
            <w:vAlign w:val="center"/>
          </w:tcPr>
          <w:p w14:paraId="4C7DA02E" w14:textId="18F247BB" w:rsidR="007F2964" w:rsidRPr="007F2964" w:rsidRDefault="007F2964" w:rsidP="007F2964">
            <w:pPr>
              <w:widowControl/>
              <w:jc w:val="left"/>
              <w:rPr>
                <w:rFonts w:ascii="宋体" w:hAnsi="宋体" w:cs="宋体"/>
                <w:kern w:val="0"/>
                <w:sz w:val="18"/>
                <w:szCs w:val="18"/>
              </w:rPr>
            </w:pPr>
            <w:r w:rsidRPr="007F2964">
              <w:rPr>
                <w:sz w:val="18"/>
                <w:szCs w:val="18"/>
              </w:rPr>
              <w:t>(1)</w:t>
            </w:r>
            <w:r w:rsidRPr="007F2964">
              <w:rPr>
                <w:sz w:val="18"/>
                <w:szCs w:val="18"/>
              </w:rPr>
              <w:t>甲肝</w:t>
            </w:r>
            <w:r w:rsidRPr="007F2964">
              <w:rPr>
                <w:sz w:val="18"/>
                <w:szCs w:val="18"/>
              </w:rPr>
              <w:t>/</w:t>
            </w:r>
            <w:r w:rsidRPr="007F2964">
              <w:rPr>
                <w:sz w:val="18"/>
                <w:szCs w:val="18"/>
              </w:rPr>
              <w:t>戊肝：</w:t>
            </w:r>
            <w:r w:rsidRPr="007F2964">
              <w:rPr>
                <w:sz w:val="18"/>
                <w:szCs w:val="18"/>
              </w:rPr>
              <w:t>1</w:t>
            </w:r>
            <w:r w:rsidRPr="007F2964">
              <w:rPr>
                <w:sz w:val="18"/>
                <w:szCs w:val="18"/>
              </w:rPr>
              <w:t>周内，同一学校、托幼机构、自然村、社区、建筑工地等集体单位发生</w:t>
            </w:r>
            <w:r w:rsidRPr="007F2964">
              <w:rPr>
                <w:sz w:val="18"/>
                <w:szCs w:val="18"/>
              </w:rPr>
              <w:t>5</w:t>
            </w:r>
            <w:r w:rsidRPr="007F2964">
              <w:rPr>
                <w:sz w:val="18"/>
                <w:szCs w:val="18"/>
              </w:rPr>
              <w:t>例及以上甲肝</w:t>
            </w:r>
            <w:r w:rsidRPr="007F2964">
              <w:rPr>
                <w:sz w:val="18"/>
                <w:szCs w:val="18"/>
              </w:rPr>
              <w:t>/</w:t>
            </w:r>
            <w:r w:rsidRPr="007F2964">
              <w:rPr>
                <w:sz w:val="18"/>
                <w:szCs w:val="18"/>
              </w:rPr>
              <w:t>戊肝病例；</w:t>
            </w:r>
            <w:r w:rsidRPr="007F2964">
              <w:rPr>
                <w:sz w:val="18"/>
                <w:szCs w:val="18"/>
              </w:rPr>
              <w:t>(2)</w:t>
            </w:r>
            <w:r w:rsidRPr="007F2964">
              <w:rPr>
                <w:sz w:val="18"/>
                <w:szCs w:val="18"/>
              </w:rPr>
              <w:t>输血性乙肝、丙肝：医疗机构、采供血机构发生</w:t>
            </w:r>
            <w:r w:rsidRPr="007F2964">
              <w:rPr>
                <w:sz w:val="18"/>
                <w:szCs w:val="18"/>
              </w:rPr>
              <w:t>3</w:t>
            </w:r>
            <w:r w:rsidRPr="007F2964">
              <w:rPr>
                <w:sz w:val="18"/>
                <w:szCs w:val="18"/>
              </w:rPr>
              <w:t>例及以上输血性乙肝、丙肝病例或疑似病例</w:t>
            </w:r>
          </w:p>
        </w:tc>
        <w:tc>
          <w:tcPr>
            <w:tcW w:w="2693" w:type="dxa"/>
            <w:tcBorders>
              <w:top w:val="nil"/>
              <w:left w:val="nil"/>
              <w:bottom w:val="single" w:sz="4" w:space="0" w:color="auto"/>
              <w:right w:val="single" w:sz="4" w:space="0" w:color="auto"/>
            </w:tcBorders>
            <w:vAlign w:val="center"/>
          </w:tcPr>
          <w:p w14:paraId="0A76D364" w14:textId="72F11714" w:rsidR="007F2964" w:rsidRPr="007F2964" w:rsidRDefault="007F2964" w:rsidP="007F2964">
            <w:pPr>
              <w:widowControl/>
              <w:jc w:val="left"/>
              <w:rPr>
                <w:rFonts w:ascii="宋体" w:hAnsi="宋体" w:cs="宋体"/>
                <w:kern w:val="0"/>
                <w:sz w:val="18"/>
                <w:szCs w:val="18"/>
              </w:rPr>
            </w:pPr>
            <w:r w:rsidRPr="007F2964">
              <w:rPr>
                <w:rFonts w:hint="eastAsia"/>
                <w:sz w:val="18"/>
                <w:szCs w:val="18"/>
              </w:rPr>
              <w:t>(1)</w:t>
            </w:r>
            <w:r w:rsidRPr="007F2964">
              <w:rPr>
                <w:rFonts w:hint="eastAsia"/>
                <w:sz w:val="18"/>
                <w:szCs w:val="18"/>
              </w:rPr>
              <w:t>甲肝</w:t>
            </w:r>
            <w:r w:rsidRPr="007F2964">
              <w:rPr>
                <w:rFonts w:hint="eastAsia"/>
                <w:sz w:val="18"/>
                <w:szCs w:val="18"/>
              </w:rPr>
              <w:t>/</w:t>
            </w:r>
            <w:r w:rsidRPr="007F2964">
              <w:rPr>
                <w:rFonts w:hint="eastAsia"/>
                <w:sz w:val="18"/>
                <w:szCs w:val="18"/>
              </w:rPr>
              <w:t>戊肝：</w:t>
            </w:r>
            <w:r w:rsidRPr="007F2964">
              <w:rPr>
                <w:rFonts w:hint="eastAsia"/>
                <w:sz w:val="18"/>
                <w:szCs w:val="18"/>
              </w:rPr>
              <w:t>1</w:t>
            </w:r>
            <w:r w:rsidRPr="007F2964">
              <w:rPr>
                <w:rFonts w:hint="eastAsia"/>
                <w:sz w:val="18"/>
                <w:szCs w:val="18"/>
              </w:rPr>
              <w:t>周内，同一学校、托幼机构、自然村、社区、建筑工地等集体单位发生</w:t>
            </w:r>
            <w:r w:rsidRPr="007F2964">
              <w:rPr>
                <w:rFonts w:hint="eastAsia"/>
                <w:sz w:val="18"/>
                <w:szCs w:val="18"/>
              </w:rPr>
              <w:t>3</w:t>
            </w:r>
            <w:r w:rsidRPr="007F2964">
              <w:rPr>
                <w:rFonts w:hint="eastAsia"/>
                <w:sz w:val="18"/>
                <w:szCs w:val="18"/>
              </w:rPr>
              <w:t>例及以上甲肝</w:t>
            </w:r>
            <w:r w:rsidRPr="007F2964">
              <w:rPr>
                <w:rFonts w:hint="eastAsia"/>
                <w:sz w:val="18"/>
                <w:szCs w:val="18"/>
              </w:rPr>
              <w:t>/</w:t>
            </w:r>
            <w:r w:rsidRPr="007F2964">
              <w:rPr>
                <w:rFonts w:hint="eastAsia"/>
                <w:sz w:val="18"/>
                <w:szCs w:val="18"/>
              </w:rPr>
              <w:t>戊肝病例；</w:t>
            </w:r>
            <w:r w:rsidRPr="007F2964">
              <w:rPr>
                <w:rFonts w:hint="eastAsia"/>
                <w:sz w:val="18"/>
                <w:szCs w:val="18"/>
              </w:rPr>
              <w:t>(2)</w:t>
            </w:r>
            <w:r w:rsidRPr="007F2964">
              <w:rPr>
                <w:rFonts w:hint="eastAsia"/>
                <w:sz w:val="18"/>
                <w:szCs w:val="18"/>
              </w:rPr>
              <w:t>输血性乙肝、丙肝：医疗机构、采供血机构发生</w:t>
            </w:r>
            <w:r w:rsidRPr="007F2964">
              <w:rPr>
                <w:rFonts w:hint="eastAsia"/>
                <w:sz w:val="18"/>
                <w:szCs w:val="18"/>
              </w:rPr>
              <w:t>2</w:t>
            </w:r>
            <w:r w:rsidRPr="007F2964">
              <w:rPr>
                <w:rFonts w:hint="eastAsia"/>
                <w:sz w:val="18"/>
                <w:szCs w:val="18"/>
              </w:rPr>
              <w:t>例及以上输血性乙肝、丙肝病例或疑似病例</w:t>
            </w:r>
          </w:p>
        </w:tc>
        <w:tc>
          <w:tcPr>
            <w:tcW w:w="2170" w:type="dxa"/>
            <w:tcBorders>
              <w:top w:val="nil"/>
              <w:left w:val="nil"/>
              <w:bottom w:val="single" w:sz="4" w:space="0" w:color="auto"/>
              <w:right w:val="single" w:sz="4" w:space="0" w:color="auto"/>
            </w:tcBorders>
            <w:vAlign w:val="center"/>
          </w:tcPr>
          <w:p w14:paraId="0B984C2B" w14:textId="3678DA7B"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2140" w:type="dxa"/>
            <w:tcBorders>
              <w:top w:val="nil"/>
              <w:left w:val="nil"/>
              <w:bottom w:val="single" w:sz="4" w:space="0" w:color="auto"/>
              <w:right w:val="single" w:sz="4" w:space="0" w:color="auto"/>
            </w:tcBorders>
            <w:vAlign w:val="center"/>
          </w:tcPr>
          <w:p w14:paraId="6CAEC0DF" w14:textId="3E175772"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389" w:type="dxa"/>
            <w:tcBorders>
              <w:top w:val="nil"/>
              <w:left w:val="nil"/>
              <w:bottom w:val="single" w:sz="4" w:space="0" w:color="auto"/>
              <w:right w:val="single" w:sz="4" w:space="0" w:color="auto"/>
            </w:tcBorders>
            <w:noWrap/>
            <w:vAlign w:val="center"/>
          </w:tcPr>
          <w:p w14:paraId="072A0E25" w14:textId="4C5A81A3"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701" w:type="dxa"/>
            <w:tcBorders>
              <w:top w:val="nil"/>
              <w:left w:val="nil"/>
              <w:bottom w:val="single" w:sz="4" w:space="0" w:color="auto"/>
              <w:right w:val="single" w:sz="4" w:space="0" w:color="auto"/>
            </w:tcBorders>
            <w:noWrap/>
            <w:vAlign w:val="center"/>
          </w:tcPr>
          <w:p w14:paraId="736D60E7" w14:textId="472C23AE"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156F9CCE" w14:textId="77777777">
        <w:trPr>
          <w:trHeight w:val="960"/>
        </w:trPr>
        <w:tc>
          <w:tcPr>
            <w:tcW w:w="520" w:type="dxa"/>
            <w:tcBorders>
              <w:top w:val="nil"/>
              <w:left w:val="single" w:sz="4" w:space="0" w:color="auto"/>
              <w:bottom w:val="single" w:sz="4" w:space="0" w:color="auto"/>
              <w:right w:val="single" w:sz="4" w:space="0" w:color="auto"/>
            </w:tcBorders>
            <w:noWrap/>
            <w:vAlign w:val="center"/>
          </w:tcPr>
          <w:p w14:paraId="0CB4E70C" w14:textId="532D2069" w:rsidR="007F2964" w:rsidRPr="007F2964" w:rsidRDefault="007F2964" w:rsidP="007F2964">
            <w:pPr>
              <w:widowControl/>
              <w:jc w:val="center"/>
              <w:rPr>
                <w:rFonts w:ascii="宋体" w:hAnsi="宋体" w:cs="宋体"/>
                <w:kern w:val="0"/>
                <w:sz w:val="18"/>
                <w:szCs w:val="18"/>
              </w:rPr>
            </w:pPr>
            <w:r w:rsidRPr="007F2964">
              <w:rPr>
                <w:rFonts w:hint="eastAsia"/>
                <w:sz w:val="18"/>
                <w:szCs w:val="18"/>
              </w:rPr>
              <w:t>6</w:t>
            </w:r>
          </w:p>
        </w:tc>
        <w:tc>
          <w:tcPr>
            <w:tcW w:w="1480" w:type="dxa"/>
            <w:tcBorders>
              <w:top w:val="nil"/>
              <w:left w:val="nil"/>
              <w:bottom w:val="single" w:sz="4" w:space="0" w:color="auto"/>
              <w:right w:val="single" w:sz="4" w:space="0" w:color="auto"/>
            </w:tcBorders>
            <w:vAlign w:val="center"/>
          </w:tcPr>
          <w:p w14:paraId="13105C61" w14:textId="357B2B49" w:rsidR="007F2964" w:rsidRPr="007F2964" w:rsidRDefault="007F2964" w:rsidP="007F2964">
            <w:pPr>
              <w:widowControl/>
              <w:jc w:val="left"/>
              <w:rPr>
                <w:rFonts w:ascii="宋体" w:hAnsi="宋体" w:cs="宋体"/>
                <w:kern w:val="0"/>
                <w:sz w:val="18"/>
                <w:szCs w:val="18"/>
              </w:rPr>
            </w:pPr>
            <w:r w:rsidRPr="007F2964">
              <w:rPr>
                <w:rFonts w:hint="eastAsia"/>
                <w:sz w:val="18"/>
                <w:szCs w:val="18"/>
              </w:rPr>
              <w:t>脊髓灰质炎（脊灰）</w:t>
            </w:r>
            <w:r w:rsidRPr="007F2964">
              <w:rPr>
                <w:sz w:val="18"/>
                <w:szCs w:val="18"/>
              </w:rPr>
              <w:t>/</w:t>
            </w:r>
            <w:r w:rsidRPr="007F2964">
              <w:rPr>
                <w:rFonts w:hint="eastAsia"/>
                <w:sz w:val="18"/>
                <w:szCs w:val="18"/>
              </w:rPr>
              <w:t>急性弛缓性麻痹（</w:t>
            </w:r>
            <w:r w:rsidRPr="007F2964">
              <w:rPr>
                <w:sz w:val="18"/>
                <w:szCs w:val="18"/>
              </w:rPr>
              <w:t>AFP</w:t>
            </w:r>
            <w:r w:rsidRPr="007F2964">
              <w:rPr>
                <w:rFonts w:hint="eastAsia"/>
                <w:sz w:val="18"/>
                <w:szCs w:val="18"/>
              </w:rPr>
              <w:t>）</w:t>
            </w:r>
          </w:p>
        </w:tc>
        <w:tc>
          <w:tcPr>
            <w:tcW w:w="2977" w:type="dxa"/>
            <w:tcBorders>
              <w:top w:val="nil"/>
              <w:left w:val="nil"/>
              <w:bottom w:val="single" w:sz="4" w:space="0" w:color="auto"/>
              <w:right w:val="single" w:sz="4" w:space="0" w:color="auto"/>
            </w:tcBorders>
            <w:vAlign w:val="center"/>
          </w:tcPr>
          <w:p w14:paraId="75B49E5F" w14:textId="784C2CD6" w:rsidR="007F2964" w:rsidRPr="007F2964" w:rsidRDefault="007F2964" w:rsidP="007F2964">
            <w:pPr>
              <w:widowControl/>
              <w:jc w:val="left"/>
              <w:rPr>
                <w:rFonts w:ascii="宋体" w:hAnsi="宋体" w:cs="宋体"/>
                <w:kern w:val="0"/>
                <w:sz w:val="18"/>
                <w:szCs w:val="18"/>
              </w:rPr>
            </w:pPr>
            <w:r w:rsidRPr="007F2964">
              <w:rPr>
                <w:rFonts w:hint="eastAsia"/>
                <w:sz w:val="18"/>
                <w:szCs w:val="18"/>
              </w:rPr>
              <w:t>监测到</w:t>
            </w:r>
            <w:r w:rsidRPr="007F2964">
              <w:rPr>
                <w:rFonts w:hint="eastAsia"/>
                <w:sz w:val="18"/>
                <w:szCs w:val="18"/>
              </w:rPr>
              <w:t>1</w:t>
            </w:r>
            <w:r w:rsidRPr="007F2964">
              <w:rPr>
                <w:rFonts w:hint="eastAsia"/>
                <w:sz w:val="18"/>
                <w:szCs w:val="18"/>
              </w:rPr>
              <w:t>例及以上高危</w:t>
            </w:r>
            <w:r w:rsidRPr="007F2964">
              <w:rPr>
                <w:rFonts w:hint="eastAsia"/>
                <w:sz w:val="18"/>
                <w:szCs w:val="18"/>
              </w:rPr>
              <w:t>AFP</w:t>
            </w:r>
            <w:r w:rsidRPr="007F2964">
              <w:rPr>
                <w:rFonts w:hint="eastAsia"/>
                <w:sz w:val="18"/>
                <w:szCs w:val="18"/>
              </w:rPr>
              <w:t>病例；</w:t>
            </w:r>
            <w:proofErr w:type="gramStart"/>
            <w:r w:rsidRPr="007F2964">
              <w:rPr>
                <w:rFonts w:hint="eastAsia"/>
                <w:sz w:val="18"/>
                <w:szCs w:val="18"/>
              </w:rPr>
              <w:t>单例</w:t>
            </w:r>
            <w:proofErr w:type="gramEnd"/>
            <w:r w:rsidRPr="007F2964">
              <w:rPr>
                <w:rFonts w:hint="eastAsia"/>
                <w:sz w:val="18"/>
                <w:szCs w:val="18"/>
              </w:rPr>
              <w:t>AFP</w:t>
            </w:r>
            <w:r w:rsidRPr="007F2964">
              <w:rPr>
                <w:rFonts w:hint="eastAsia"/>
                <w:sz w:val="18"/>
                <w:szCs w:val="18"/>
              </w:rPr>
              <w:t>病例或健康人样本中分离到脊灰野病毒、脊灰疫苗衍生病毒（</w:t>
            </w:r>
            <w:r w:rsidRPr="007F2964">
              <w:rPr>
                <w:rFonts w:hint="eastAsia"/>
                <w:sz w:val="18"/>
                <w:szCs w:val="18"/>
              </w:rPr>
              <w:t>VDPV</w:t>
            </w:r>
            <w:r w:rsidRPr="007F2964">
              <w:rPr>
                <w:rFonts w:hint="eastAsia"/>
                <w:sz w:val="18"/>
                <w:szCs w:val="18"/>
              </w:rPr>
              <w:t>）或脊灰疫苗高变异株病例</w:t>
            </w:r>
          </w:p>
        </w:tc>
        <w:tc>
          <w:tcPr>
            <w:tcW w:w="2693" w:type="dxa"/>
            <w:tcBorders>
              <w:top w:val="nil"/>
              <w:left w:val="nil"/>
              <w:bottom w:val="single" w:sz="4" w:space="0" w:color="auto"/>
              <w:right w:val="single" w:sz="4" w:space="0" w:color="auto"/>
            </w:tcBorders>
            <w:vAlign w:val="center"/>
          </w:tcPr>
          <w:p w14:paraId="2D2C9800" w14:textId="3046C451"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在传染病报告信息管理系统内监测到现住址为本区或现住址非本市的脊灰病例或疑似病例或</w:t>
            </w:r>
            <w:r w:rsidRPr="007F2964">
              <w:rPr>
                <w:rFonts w:hint="eastAsia"/>
                <w:sz w:val="18"/>
                <w:szCs w:val="18"/>
              </w:rPr>
              <w:t>AFP</w:t>
            </w:r>
            <w:r w:rsidRPr="007F2964">
              <w:rPr>
                <w:rFonts w:hint="eastAsia"/>
                <w:sz w:val="18"/>
                <w:szCs w:val="18"/>
              </w:rPr>
              <w:t>病例</w:t>
            </w:r>
          </w:p>
        </w:tc>
        <w:tc>
          <w:tcPr>
            <w:tcW w:w="2170" w:type="dxa"/>
            <w:tcBorders>
              <w:top w:val="nil"/>
              <w:left w:val="nil"/>
              <w:bottom w:val="single" w:sz="4" w:space="0" w:color="auto"/>
              <w:right w:val="single" w:sz="4" w:space="0" w:color="auto"/>
            </w:tcBorders>
            <w:vAlign w:val="center"/>
          </w:tcPr>
          <w:p w14:paraId="22D00AA6" w14:textId="088D0B71"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辖区医疗机构报告现住址为本区或现住址非本市的脊灰病例或疑似病例或</w:t>
            </w:r>
            <w:r w:rsidRPr="007F2964">
              <w:rPr>
                <w:rFonts w:hint="eastAsia"/>
                <w:sz w:val="18"/>
                <w:szCs w:val="18"/>
              </w:rPr>
              <w:t>AFP</w:t>
            </w:r>
            <w:r w:rsidRPr="007F2964">
              <w:rPr>
                <w:rFonts w:hint="eastAsia"/>
                <w:sz w:val="18"/>
                <w:szCs w:val="18"/>
              </w:rPr>
              <w:t>病例</w:t>
            </w:r>
          </w:p>
        </w:tc>
        <w:tc>
          <w:tcPr>
            <w:tcW w:w="2140" w:type="dxa"/>
            <w:tcBorders>
              <w:top w:val="nil"/>
              <w:left w:val="nil"/>
              <w:bottom w:val="single" w:sz="4" w:space="0" w:color="auto"/>
              <w:right w:val="single" w:sz="4" w:space="0" w:color="auto"/>
            </w:tcBorders>
            <w:vAlign w:val="center"/>
          </w:tcPr>
          <w:p w14:paraId="22354332" w14:textId="698555ED" w:rsidR="007F2964" w:rsidRPr="007F2964" w:rsidRDefault="007F2964" w:rsidP="007F2964">
            <w:pPr>
              <w:widowControl/>
              <w:jc w:val="left"/>
              <w:rPr>
                <w:rFonts w:ascii="宋体" w:hAnsi="宋体" w:cs="宋体"/>
                <w:kern w:val="0"/>
                <w:sz w:val="18"/>
                <w:szCs w:val="18"/>
              </w:rPr>
            </w:pPr>
            <w:proofErr w:type="gramStart"/>
            <w:r w:rsidRPr="007F2964">
              <w:rPr>
                <w:rFonts w:hint="eastAsia"/>
                <w:sz w:val="18"/>
                <w:szCs w:val="18"/>
              </w:rPr>
              <w:t>单例</w:t>
            </w:r>
            <w:proofErr w:type="gramEnd"/>
            <w:r w:rsidRPr="007F2964">
              <w:rPr>
                <w:rFonts w:hint="eastAsia"/>
                <w:sz w:val="18"/>
                <w:szCs w:val="18"/>
              </w:rPr>
              <w:t>AFP</w:t>
            </w:r>
            <w:r w:rsidRPr="007F2964">
              <w:rPr>
                <w:rFonts w:hint="eastAsia"/>
                <w:sz w:val="18"/>
                <w:szCs w:val="18"/>
              </w:rPr>
              <w:t>病例或健康人标本分离到脊灰野病毒、</w:t>
            </w:r>
            <w:r w:rsidRPr="007F2964">
              <w:rPr>
                <w:rFonts w:hint="eastAsia"/>
                <w:sz w:val="18"/>
                <w:szCs w:val="18"/>
              </w:rPr>
              <w:t>VDPV</w:t>
            </w:r>
            <w:r w:rsidRPr="007F2964">
              <w:rPr>
                <w:rFonts w:hint="eastAsia"/>
                <w:sz w:val="18"/>
                <w:szCs w:val="18"/>
              </w:rPr>
              <w:t>或脊灰疫苗高变异株病例</w:t>
            </w:r>
          </w:p>
        </w:tc>
        <w:tc>
          <w:tcPr>
            <w:tcW w:w="1389" w:type="dxa"/>
            <w:tcBorders>
              <w:top w:val="nil"/>
              <w:left w:val="nil"/>
              <w:bottom w:val="single" w:sz="4" w:space="0" w:color="auto"/>
              <w:right w:val="single" w:sz="4" w:space="0" w:color="auto"/>
            </w:tcBorders>
            <w:vAlign w:val="center"/>
          </w:tcPr>
          <w:p w14:paraId="705F942D" w14:textId="612ECA42"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701" w:type="dxa"/>
            <w:tcBorders>
              <w:top w:val="nil"/>
              <w:left w:val="nil"/>
              <w:bottom w:val="single" w:sz="4" w:space="0" w:color="auto"/>
              <w:right w:val="single" w:sz="4" w:space="0" w:color="auto"/>
            </w:tcBorders>
            <w:noWrap/>
            <w:vAlign w:val="center"/>
          </w:tcPr>
          <w:p w14:paraId="1DC47956" w14:textId="64BC9FAB"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1195FA46" w14:textId="77777777">
        <w:trPr>
          <w:trHeight w:val="1680"/>
        </w:trPr>
        <w:tc>
          <w:tcPr>
            <w:tcW w:w="520" w:type="dxa"/>
            <w:tcBorders>
              <w:top w:val="nil"/>
              <w:left w:val="single" w:sz="4" w:space="0" w:color="auto"/>
              <w:bottom w:val="single" w:sz="4" w:space="0" w:color="auto"/>
              <w:right w:val="single" w:sz="4" w:space="0" w:color="auto"/>
            </w:tcBorders>
            <w:vAlign w:val="center"/>
          </w:tcPr>
          <w:p w14:paraId="75DF4607" w14:textId="2C606FB7" w:rsidR="007F2964" w:rsidRPr="007F2964" w:rsidRDefault="007F2964" w:rsidP="007F2964">
            <w:pPr>
              <w:widowControl/>
              <w:jc w:val="center"/>
              <w:rPr>
                <w:rFonts w:ascii="宋体" w:hAnsi="宋体" w:cs="宋体"/>
                <w:kern w:val="0"/>
                <w:sz w:val="18"/>
                <w:szCs w:val="18"/>
              </w:rPr>
            </w:pPr>
            <w:r w:rsidRPr="007F2964">
              <w:rPr>
                <w:rFonts w:hint="eastAsia"/>
                <w:sz w:val="18"/>
                <w:szCs w:val="18"/>
              </w:rPr>
              <w:t>7</w:t>
            </w:r>
          </w:p>
        </w:tc>
        <w:tc>
          <w:tcPr>
            <w:tcW w:w="1480" w:type="dxa"/>
            <w:tcBorders>
              <w:top w:val="nil"/>
              <w:left w:val="nil"/>
              <w:bottom w:val="single" w:sz="4" w:space="0" w:color="auto"/>
              <w:right w:val="single" w:sz="4" w:space="0" w:color="auto"/>
            </w:tcBorders>
            <w:vAlign w:val="center"/>
          </w:tcPr>
          <w:p w14:paraId="118E676B" w14:textId="4DCB9055" w:rsidR="007F2964" w:rsidRPr="007F2964" w:rsidRDefault="007F2964" w:rsidP="007F2964">
            <w:pPr>
              <w:widowControl/>
              <w:jc w:val="left"/>
              <w:rPr>
                <w:rFonts w:ascii="宋体" w:hAnsi="宋体" w:cs="宋体"/>
                <w:kern w:val="0"/>
                <w:sz w:val="18"/>
                <w:szCs w:val="18"/>
              </w:rPr>
            </w:pPr>
            <w:r w:rsidRPr="007F2964">
              <w:rPr>
                <w:rFonts w:hint="eastAsia"/>
                <w:sz w:val="18"/>
                <w:szCs w:val="18"/>
              </w:rPr>
              <w:t>人</w:t>
            </w:r>
            <w:proofErr w:type="gramStart"/>
            <w:r w:rsidRPr="007F2964">
              <w:rPr>
                <w:rFonts w:hint="eastAsia"/>
                <w:sz w:val="18"/>
                <w:szCs w:val="18"/>
              </w:rPr>
              <w:t>感染高</w:t>
            </w:r>
            <w:proofErr w:type="gramEnd"/>
            <w:r w:rsidRPr="007F2964">
              <w:rPr>
                <w:rFonts w:hint="eastAsia"/>
                <w:sz w:val="18"/>
                <w:szCs w:val="18"/>
              </w:rPr>
              <w:t>致病性禽流感</w:t>
            </w:r>
          </w:p>
        </w:tc>
        <w:tc>
          <w:tcPr>
            <w:tcW w:w="2977" w:type="dxa"/>
            <w:tcBorders>
              <w:top w:val="nil"/>
              <w:left w:val="nil"/>
              <w:bottom w:val="single" w:sz="4" w:space="0" w:color="auto"/>
              <w:right w:val="single" w:sz="4" w:space="0" w:color="auto"/>
            </w:tcBorders>
            <w:vAlign w:val="center"/>
          </w:tcPr>
          <w:p w14:paraId="1F222480" w14:textId="0D2C9A68"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w:t>
            </w:r>
            <w:proofErr w:type="gramStart"/>
            <w:r w:rsidRPr="007F2964">
              <w:rPr>
                <w:rFonts w:hint="eastAsia"/>
                <w:sz w:val="18"/>
                <w:szCs w:val="18"/>
              </w:rPr>
              <w:t>接医疗</w:t>
            </w:r>
            <w:proofErr w:type="gramEnd"/>
            <w:r w:rsidRPr="007F2964">
              <w:rPr>
                <w:rFonts w:hint="eastAsia"/>
                <w:sz w:val="18"/>
                <w:szCs w:val="18"/>
              </w:rPr>
              <w:t>机构报告、或其他部门通报在沪的</w:t>
            </w:r>
            <w:r w:rsidRPr="007F2964">
              <w:rPr>
                <w:rFonts w:hint="eastAsia"/>
                <w:sz w:val="18"/>
                <w:szCs w:val="18"/>
              </w:rPr>
              <w:t>1</w:t>
            </w:r>
            <w:r w:rsidRPr="007F2964">
              <w:rPr>
                <w:rFonts w:hint="eastAsia"/>
                <w:sz w:val="18"/>
                <w:szCs w:val="18"/>
              </w:rPr>
              <w:t>例及以上疑似病例、临床诊断病例或确诊病例</w:t>
            </w:r>
          </w:p>
        </w:tc>
        <w:tc>
          <w:tcPr>
            <w:tcW w:w="2693" w:type="dxa"/>
            <w:tcBorders>
              <w:top w:val="nil"/>
              <w:left w:val="nil"/>
              <w:bottom w:val="single" w:sz="4" w:space="0" w:color="auto"/>
              <w:right w:val="single" w:sz="4" w:space="0" w:color="auto"/>
            </w:tcBorders>
            <w:vAlign w:val="center"/>
          </w:tcPr>
          <w:p w14:paraId="7BDF17EA" w14:textId="560660D3"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在传染病报告系统内监测到、或接辖区医疗机构报告、或外省通报在沪的</w:t>
            </w:r>
            <w:r w:rsidRPr="007F2964">
              <w:rPr>
                <w:rFonts w:hint="eastAsia"/>
                <w:sz w:val="18"/>
                <w:szCs w:val="18"/>
              </w:rPr>
              <w:t>1</w:t>
            </w:r>
            <w:r w:rsidRPr="007F2964">
              <w:rPr>
                <w:rFonts w:hint="eastAsia"/>
                <w:sz w:val="18"/>
                <w:szCs w:val="18"/>
              </w:rPr>
              <w:t>例及以上可疑病例</w:t>
            </w:r>
          </w:p>
        </w:tc>
        <w:tc>
          <w:tcPr>
            <w:tcW w:w="2170" w:type="dxa"/>
            <w:tcBorders>
              <w:top w:val="nil"/>
              <w:left w:val="nil"/>
              <w:bottom w:val="single" w:sz="4" w:space="0" w:color="auto"/>
              <w:right w:val="single" w:sz="4" w:space="0" w:color="auto"/>
            </w:tcBorders>
            <w:vAlign w:val="center"/>
          </w:tcPr>
          <w:p w14:paraId="38A56EE9" w14:textId="754ED30E" w:rsidR="007F2964" w:rsidRPr="007F2964" w:rsidRDefault="007F2964" w:rsidP="007F2964">
            <w:pPr>
              <w:widowControl/>
              <w:jc w:val="left"/>
              <w:rPr>
                <w:rFonts w:ascii="宋体" w:hAnsi="宋体" w:cs="宋体"/>
                <w:kern w:val="0"/>
                <w:sz w:val="18"/>
                <w:szCs w:val="18"/>
              </w:rPr>
            </w:pPr>
            <w:r w:rsidRPr="007F2964">
              <w:rPr>
                <w:rFonts w:hint="eastAsia"/>
                <w:sz w:val="18"/>
                <w:szCs w:val="18"/>
              </w:rPr>
              <w:t>流调发现、接</w:t>
            </w:r>
            <w:proofErr w:type="gramStart"/>
            <w:r w:rsidRPr="007F2964">
              <w:rPr>
                <w:rFonts w:hint="eastAsia"/>
                <w:sz w:val="18"/>
                <w:szCs w:val="18"/>
              </w:rPr>
              <w:t>市疾控中心</w:t>
            </w:r>
            <w:proofErr w:type="gramEnd"/>
            <w:r w:rsidRPr="007F2964">
              <w:rPr>
                <w:rFonts w:hint="eastAsia"/>
                <w:sz w:val="18"/>
                <w:szCs w:val="18"/>
              </w:rPr>
              <w:t>通报、或其他</w:t>
            </w:r>
            <w:proofErr w:type="gramStart"/>
            <w:r w:rsidRPr="007F2964">
              <w:rPr>
                <w:rFonts w:hint="eastAsia"/>
                <w:sz w:val="18"/>
                <w:szCs w:val="18"/>
              </w:rPr>
              <w:t>区疾控中心</w:t>
            </w:r>
            <w:proofErr w:type="gramEnd"/>
            <w:r w:rsidRPr="007F2964">
              <w:rPr>
                <w:rFonts w:hint="eastAsia"/>
                <w:sz w:val="18"/>
                <w:szCs w:val="18"/>
              </w:rPr>
              <w:t>报告、或外省通报在沪的辖区内有病例的密切接</w:t>
            </w:r>
            <w:r w:rsidRPr="007F2964">
              <w:rPr>
                <w:rFonts w:hint="eastAsia"/>
                <w:sz w:val="18"/>
                <w:szCs w:val="18"/>
              </w:rPr>
              <w:lastRenderedPageBreak/>
              <w:t>触者</w:t>
            </w:r>
          </w:p>
        </w:tc>
        <w:tc>
          <w:tcPr>
            <w:tcW w:w="2140" w:type="dxa"/>
            <w:tcBorders>
              <w:top w:val="nil"/>
              <w:left w:val="nil"/>
              <w:bottom w:val="single" w:sz="4" w:space="0" w:color="auto"/>
              <w:right w:val="single" w:sz="4" w:space="0" w:color="auto"/>
            </w:tcBorders>
            <w:vAlign w:val="center"/>
          </w:tcPr>
          <w:p w14:paraId="3D9CA0B5" w14:textId="66C6AAB2" w:rsidR="007F2964" w:rsidRPr="007F2964" w:rsidRDefault="007F2964" w:rsidP="007F2964">
            <w:pPr>
              <w:widowControl/>
              <w:jc w:val="left"/>
              <w:rPr>
                <w:rFonts w:ascii="宋体" w:hAnsi="宋体" w:cs="宋体"/>
                <w:kern w:val="0"/>
                <w:sz w:val="18"/>
                <w:szCs w:val="18"/>
              </w:rPr>
            </w:pPr>
            <w:proofErr w:type="gramStart"/>
            <w:r w:rsidRPr="007F2964">
              <w:rPr>
                <w:rFonts w:hint="eastAsia"/>
                <w:sz w:val="18"/>
                <w:szCs w:val="18"/>
              </w:rPr>
              <w:lastRenderedPageBreak/>
              <w:t>接医疗</w:t>
            </w:r>
            <w:proofErr w:type="gramEnd"/>
            <w:r w:rsidRPr="007F2964">
              <w:rPr>
                <w:rFonts w:hint="eastAsia"/>
                <w:sz w:val="18"/>
                <w:szCs w:val="18"/>
              </w:rPr>
              <w:t>机构报告，经院</w:t>
            </w:r>
            <w:proofErr w:type="gramStart"/>
            <w:r w:rsidRPr="007F2964">
              <w:rPr>
                <w:rFonts w:hint="eastAsia"/>
                <w:sz w:val="18"/>
                <w:szCs w:val="18"/>
              </w:rPr>
              <w:t>内专家</w:t>
            </w:r>
            <w:proofErr w:type="gramEnd"/>
            <w:r w:rsidRPr="007F2964">
              <w:rPr>
                <w:rFonts w:hint="eastAsia"/>
                <w:sz w:val="18"/>
                <w:szCs w:val="18"/>
              </w:rPr>
              <w:t>会诊，不能排除疾病诊断或经核实的其他单位或个人报告</w:t>
            </w:r>
          </w:p>
        </w:tc>
        <w:tc>
          <w:tcPr>
            <w:tcW w:w="1389" w:type="dxa"/>
            <w:tcBorders>
              <w:top w:val="nil"/>
              <w:left w:val="nil"/>
              <w:bottom w:val="single" w:sz="4" w:space="0" w:color="auto"/>
              <w:right w:val="single" w:sz="4" w:space="0" w:color="auto"/>
            </w:tcBorders>
            <w:vAlign w:val="center"/>
          </w:tcPr>
          <w:p w14:paraId="3CCE2535" w14:textId="0EFC1391"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在监测等相关工作中发现的人</w:t>
            </w:r>
            <w:proofErr w:type="gramStart"/>
            <w:r w:rsidRPr="007F2964">
              <w:rPr>
                <w:rFonts w:hint="eastAsia"/>
                <w:sz w:val="18"/>
                <w:szCs w:val="18"/>
              </w:rPr>
              <w:t>感染高</w:t>
            </w:r>
            <w:proofErr w:type="gramEnd"/>
            <w:r w:rsidRPr="007F2964">
              <w:rPr>
                <w:rFonts w:hint="eastAsia"/>
                <w:sz w:val="18"/>
                <w:szCs w:val="18"/>
              </w:rPr>
              <w:t>致病性禽流感病原</w:t>
            </w:r>
            <w:r w:rsidRPr="007F2964">
              <w:rPr>
                <w:rFonts w:hint="eastAsia"/>
                <w:sz w:val="18"/>
                <w:szCs w:val="18"/>
              </w:rPr>
              <w:lastRenderedPageBreak/>
              <w:t>体阳性的病例</w:t>
            </w:r>
          </w:p>
        </w:tc>
        <w:tc>
          <w:tcPr>
            <w:tcW w:w="1701" w:type="dxa"/>
            <w:tcBorders>
              <w:top w:val="nil"/>
              <w:left w:val="nil"/>
              <w:bottom w:val="single" w:sz="4" w:space="0" w:color="auto"/>
              <w:right w:val="single" w:sz="4" w:space="0" w:color="auto"/>
            </w:tcBorders>
            <w:noWrap/>
            <w:vAlign w:val="center"/>
          </w:tcPr>
          <w:p w14:paraId="4B7639D8" w14:textId="77875573"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lastRenderedPageBreak/>
              <w:t xml:space="preserve">　</w:t>
            </w:r>
          </w:p>
        </w:tc>
      </w:tr>
      <w:tr w:rsidR="007F2964" w:rsidRPr="007F2964" w14:paraId="42771895" w14:textId="77777777">
        <w:trPr>
          <w:trHeight w:val="960"/>
        </w:trPr>
        <w:tc>
          <w:tcPr>
            <w:tcW w:w="520" w:type="dxa"/>
            <w:tcBorders>
              <w:top w:val="nil"/>
              <w:left w:val="single" w:sz="4" w:space="0" w:color="auto"/>
              <w:bottom w:val="single" w:sz="4" w:space="0" w:color="auto"/>
              <w:right w:val="single" w:sz="4" w:space="0" w:color="auto"/>
            </w:tcBorders>
            <w:noWrap/>
            <w:vAlign w:val="center"/>
          </w:tcPr>
          <w:p w14:paraId="41AF0AFF" w14:textId="1D26DB36" w:rsidR="007F2964" w:rsidRPr="007F2964" w:rsidRDefault="007F2964" w:rsidP="007F2964">
            <w:pPr>
              <w:widowControl/>
              <w:jc w:val="center"/>
              <w:rPr>
                <w:rFonts w:ascii="宋体" w:hAnsi="宋体" w:cs="宋体"/>
                <w:kern w:val="0"/>
                <w:sz w:val="18"/>
                <w:szCs w:val="18"/>
              </w:rPr>
            </w:pPr>
            <w:r w:rsidRPr="007F2964">
              <w:rPr>
                <w:rFonts w:hint="eastAsia"/>
                <w:sz w:val="18"/>
                <w:szCs w:val="18"/>
              </w:rPr>
              <w:lastRenderedPageBreak/>
              <w:t>8</w:t>
            </w:r>
          </w:p>
        </w:tc>
        <w:tc>
          <w:tcPr>
            <w:tcW w:w="1480" w:type="dxa"/>
            <w:tcBorders>
              <w:top w:val="nil"/>
              <w:left w:val="nil"/>
              <w:bottom w:val="single" w:sz="4" w:space="0" w:color="auto"/>
              <w:right w:val="single" w:sz="4" w:space="0" w:color="auto"/>
            </w:tcBorders>
            <w:vAlign w:val="center"/>
          </w:tcPr>
          <w:p w14:paraId="7345C1FC" w14:textId="0083B5CD" w:rsidR="007F2964" w:rsidRPr="007F2964" w:rsidRDefault="007F2964" w:rsidP="007F2964">
            <w:pPr>
              <w:widowControl/>
              <w:jc w:val="left"/>
              <w:rPr>
                <w:rFonts w:ascii="宋体" w:hAnsi="宋体" w:cs="宋体"/>
                <w:kern w:val="0"/>
                <w:sz w:val="18"/>
                <w:szCs w:val="18"/>
              </w:rPr>
            </w:pPr>
            <w:r w:rsidRPr="007F2964">
              <w:rPr>
                <w:rFonts w:hint="eastAsia"/>
                <w:sz w:val="18"/>
                <w:szCs w:val="18"/>
              </w:rPr>
              <w:t>麻疹、风疹</w:t>
            </w:r>
          </w:p>
        </w:tc>
        <w:tc>
          <w:tcPr>
            <w:tcW w:w="2977" w:type="dxa"/>
            <w:tcBorders>
              <w:top w:val="nil"/>
              <w:left w:val="nil"/>
              <w:bottom w:val="single" w:sz="4" w:space="0" w:color="auto"/>
              <w:right w:val="single" w:sz="4" w:space="0" w:color="auto"/>
            </w:tcBorders>
            <w:vAlign w:val="center"/>
          </w:tcPr>
          <w:p w14:paraId="562FC938" w14:textId="18149849" w:rsidR="007F2964" w:rsidRPr="007F2964" w:rsidRDefault="007F2964" w:rsidP="007F2964">
            <w:pPr>
              <w:widowControl/>
              <w:jc w:val="left"/>
              <w:rPr>
                <w:rFonts w:ascii="宋体" w:hAnsi="宋体" w:cs="宋体"/>
                <w:kern w:val="0"/>
                <w:sz w:val="18"/>
                <w:szCs w:val="18"/>
              </w:rPr>
            </w:pPr>
            <w:r w:rsidRPr="007F2964">
              <w:rPr>
                <w:rFonts w:hint="eastAsia"/>
                <w:sz w:val="18"/>
                <w:szCs w:val="18"/>
              </w:rPr>
              <w:t>同一学校、幼儿园、自然村寨、社区、建筑工地、厂矿等集体单位</w:t>
            </w:r>
            <w:r w:rsidRPr="007F2964">
              <w:rPr>
                <w:rFonts w:hint="eastAsia"/>
                <w:sz w:val="18"/>
                <w:szCs w:val="18"/>
              </w:rPr>
              <w:t>7</w:t>
            </w:r>
            <w:r w:rsidRPr="007F2964">
              <w:rPr>
                <w:rFonts w:hint="eastAsia"/>
                <w:sz w:val="18"/>
                <w:szCs w:val="18"/>
              </w:rPr>
              <w:t>天内发生</w:t>
            </w:r>
            <w:r w:rsidRPr="007F2964">
              <w:rPr>
                <w:rFonts w:hint="eastAsia"/>
                <w:sz w:val="18"/>
                <w:szCs w:val="18"/>
              </w:rPr>
              <w:t>10</w:t>
            </w:r>
            <w:r w:rsidRPr="007F2964">
              <w:rPr>
                <w:rFonts w:hint="eastAsia"/>
                <w:sz w:val="18"/>
                <w:szCs w:val="18"/>
              </w:rPr>
              <w:t>例及以上麻疹监测病例。</w:t>
            </w:r>
          </w:p>
        </w:tc>
        <w:tc>
          <w:tcPr>
            <w:tcW w:w="2693" w:type="dxa"/>
            <w:tcBorders>
              <w:top w:val="nil"/>
              <w:left w:val="nil"/>
              <w:bottom w:val="single" w:sz="4" w:space="0" w:color="auto"/>
              <w:right w:val="single" w:sz="4" w:space="0" w:color="auto"/>
            </w:tcBorders>
            <w:vAlign w:val="center"/>
          </w:tcPr>
          <w:p w14:paraId="0247601C" w14:textId="7A306DDD"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在传染病报告信息管理系统内监测到现住址为本区或现住址非本市的病例或疑似病例</w:t>
            </w:r>
          </w:p>
        </w:tc>
        <w:tc>
          <w:tcPr>
            <w:tcW w:w="2170" w:type="dxa"/>
            <w:tcBorders>
              <w:top w:val="nil"/>
              <w:left w:val="nil"/>
              <w:bottom w:val="single" w:sz="4" w:space="0" w:color="auto"/>
              <w:right w:val="single" w:sz="4" w:space="0" w:color="auto"/>
            </w:tcBorders>
            <w:vAlign w:val="center"/>
          </w:tcPr>
          <w:p w14:paraId="073EC1D4" w14:textId="57AA9E88"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辖区医疗机构报告现住址为本区或现住址非本市的病例或疑似病例</w:t>
            </w:r>
          </w:p>
        </w:tc>
        <w:tc>
          <w:tcPr>
            <w:tcW w:w="2140" w:type="dxa"/>
            <w:tcBorders>
              <w:top w:val="nil"/>
              <w:left w:val="nil"/>
              <w:bottom w:val="single" w:sz="4" w:space="0" w:color="auto"/>
              <w:right w:val="single" w:sz="4" w:space="0" w:color="auto"/>
            </w:tcBorders>
            <w:vAlign w:val="center"/>
          </w:tcPr>
          <w:p w14:paraId="0D9EA994" w14:textId="1438CC09" w:rsidR="007F2964" w:rsidRPr="007F2964" w:rsidRDefault="007F2964" w:rsidP="007F2964">
            <w:pPr>
              <w:widowControl/>
              <w:jc w:val="left"/>
              <w:rPr>
                <w:rFonts w:ascii="宋体" w:hAnsi="宋体" w:cs="宋体"/>
                <w:kern w:val="0"/>
                <w:sz w:val="18"/>
                <w:szCs w:val="18"/>
              </w:rPr>
            </w:pPr>
            <w:r w:rsidRPr="007F2964">
              <w:rPr>
                <w:rFonts w:hint="eastAsia"/>
                <w:sz w:val="18"/>
                <w:szCs w:val="18"/>
              </w:rPr>
              <w:t>经社区卫生服务中心核实的学校托幼机构等单位或个人报告发生</w:t>
            </w:r>
            <w:r w:rsidRPr="007F2964">
              <w:rPr>
                <w:rFonts w:hint="eastAsia"/>
                <w:sz w:val="18"/>
                <w:szCs w:val="18"/>
              </w:rPr>
              <w:t>1</w:t>
            </w:r>
            <w:r w:rsidRPr="007F2964">
              <w:rPr>
                <w:rFonts w:hint="eastAsia"/>
                <w:sz w:val="18"/>
                <w:szCs w:val="18"/>
              </w:rPr>
              <w:t>例及以上病例或疑似病例</w:t>
            </w:r>
          </w:p>
        </w:tc>
        <w:tc>
          <w:tcPr>
            <w:tcW w:w="1389" w:type="dxa"/>
            <w:tcBorders>
              <w:top w:val="nil"/>
              <w:left w:val="nil"/>
              <w:bottom w:val="single" w:sz="4" w:space="0" w:color="auto"/>
              <w:right w:val="single" w:sz="4" w:space="0" w:color="auto"/>
            </w:tcBorders>
            <w:vAlign w:val="center"/>
          </w:tcPr>
          <w:p w14:paraId="1ADC48C8" w14:textId="06E9E874" w:rsidR="007F2964" w:rsidRPr="007F2964" w:rsidRDefault="007F2964" w:rsidP="007F2964">
            <w:pPr>
              <w:widowControl/>
              <w:jc w:val="left"/>
              <w:rPr>
                <w:rFonts w:ascii="宋体" w:hAnsi="宋体" w:cs="宋体"/>
                <w:kern w:val="0"/>
                <w:sz w:val="18"/>
                <w:szCs w:val="18"/>
              </w:rPr>
            </w:pPr>
            <w:r w:rsidRPr="007F2964">
              <w:rPr>
                <w:rFonts w:hint="eastAsia"/>
                <w:sz w:val="18"/>
                <w:szCs w:val="18"/>
              </w:rPr>
              <w:t>以村、居委会、学校或其他集体机构为单位，在</w:t>
            </w:r>
            <w:r w:rsidRPr="007F2964">
              <w:rPr>
                <w:rFonts w:hint="eastAsia"/>
                <w:sz w:val="18"/>
                <w:szCs w:val="18"/>
              </w:rPr>
              <w:t>10</w:t>
            </w:r>
            <w:r w:rsidRPr="007F2964">
              <w:rPr>
                <w:rFonts w:hint="eastAsia"/>
                <w:sz w:val="18"/>
                <w:szCs w:val="18"/>
              </w:rPr>
              <w:t>天内发生</w:t>
            </w:r>
            <w:r w:rsidRPr="007F2964">
              <w:rPr>
                <w:rFonts w:hint="eastAsia"/>
                <w:sz w:val="18"/>
                <w:szCs w:val="18"/>
              </w:rPr>
              <w:t>2</w:t>
            </w:r>
            <w:r w:rsidRPr="007F2964">
              <w:rPr>
                <w:rFonts w:hint="eastAsia"/>
                <w:sz w:val="18"/>
                <w:szCs w:val="18"/>
              </w:rPr>
              <w:t>例及以上麻疹病例；或以乡、镇、社区、街道为单位</w:t>
            </w:r>
            <w:r w:rsidRPr="007F2964">
              <w:rPr>
                <w:rFonts w:hint="eastAsia"/>
                <w:sz w:val="18"/>
                <w:szCs w:val="18"/>
              </w:rPr>
              <w:t>10</w:t>
            </w:r>
            <w:r w:rsidRPr="007F2964">
              <w:rPr>
                <w:rFonts w:hint="eastAsia"/>
                <w:sz w:val="18"/>
                <w:szCs w:val="18"/>
              </w:rPr>
              <w:t>天内发生</w:t>
            </w:r>
            <w:r w:rsidRPr="007F2964">
              <w:rPr>
                <w:rFonts w:hint="eastAsia"/>
                <w:sz w:val="18"/>
                <w:szCs w:val="18"/>
              </w:rPr>
              <w:t>5</w:t>
            </w:r>
            <w:r w:rsidRPr="007F2964">
              <w:rPr>
                <w:rFonts w:hint="eastAsia"/>
                <w:sz w:val="18"/>
                <w:szCs w:val="18"/>
              </w:rPr>
              <w:t>例及以上麻疹病例</w:t>
            </w:r>
            <w:r w:rsidRPr="007F2964">
              <w:rPr>
                <w:rFonts w:hint="eastAsia"/>
                <w:sz w:val="18"/>
                <w:szCs w:val="18"/>
              </w:rPr>
              <w:t xml:space="preserve"> </w:t>
            </w:r>
          </w:p>
        </w:tc>
        <w:tc>
          <w:tcPr>
            <w:tcW w:w="1701" w:type="dxa"/>
            <w:tcBorders>
              <w:top w:val="nil"/>
              <w:left w:val="nil"/>
              <w:bottom w:val="single" w:sz="4" w:space="0" w:color="auto"/>
              <w:right w:val="single" w:sz="4" w:space="0" w:color="auto"/>
            </w:tcBorders>
            <w:noWrap/>
            <w:vAlign w:val="center"/>
          </w:tcPr>
          <w:p w14:paraId="0FE0E9D4" w14:textId="77777777"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457F9085" w14:textId="77777777">
        <w:trPr>
          <w:trHeight w:val="720"/>
        </w:trPr>
        <w:tc>
          <w:tcPr>
            <w:tcW w:w="520" w:type="dxa"/>
            <w:tcBorders>
              <w:top w:val="nil"/>
              <w:left w:val="single" w:sz="4" w:space="0" w:color="auto"/>
              <w:bottom w:val="single" w:sz="4" w:space="0" w:color="auto"/>
              <w:right w:val="single" w:sz="4" w:space="0" w:color="auto"/>
            </w:tcBorders>
            <w:vAlign w:val="center"/>
          </w:tcPr>
          <w:p w14:paraId="6DF6F4EA" w14:textId="20CEF734" w:rsidR="007F2964" w:rsidRPr="007F2964" w:rsidRDefault="007F2964" w:rsidP="007F2964">
            <w:pPr>
              <w:widowControl/>
              <w:jc w:val="center"/>
              <w:rPr>
                <w:rFonts w:ascii="宋体" w:hAnsi="宋体" w:cs="宋体"/>
                <w:kern w:val="0"/>
                <w:sz w:val="18"/>
                <w:szCs w:val="18"/>
              </w:rPr>
            </w:pPr>
            <w:r w:rsidRPr="007F2964">
              <w:rPr>
                <w:rFonts w:hint="eastAsia"/>
                <w:sz w:val="18"/>
                <w:szCs w:val="18"/>
              </w:rPr>
              <w:t>9</w:t>
            </w:r>
          </w:p>
        </w:tc>
        <w:tc>
          <w:tcPr>
            <w:tcW w:w="1480" w:type="dxa"/>
            <w:tcBorders>
              <w:top w:val="nil"/>
              <w:left w:val="nil"/>
              <w:bottom w:val="single" w:sz="4" w:space="0" w:color="auto"/>
              <w:right w:val="single" w:sz="4" w:space="0" w:color="auto"/>
            </w:tcBorders>
            <w:vAlign w:val="center"/>
          </w:tcPr>
          <w:p w14:paraId="361EA301" w14:textId="574ED7F6" w:rsidR="007F2964" w:rsidRPr="007F2964" w:rsidRDefault="007F2964" w:rsidP="007F2964">
            <w:pPr>
              <w:widowControl/>
              <w:jc w:val="left"/>
              <w:rPr>
                <w:rFonts w:ascii="宋体" w:hAnsi="宋体" w:cs="宋体"/>
                <w:kern w:val="0"/>
                <w:sz w:val="18"/>
                <w:szCs w:val="18"/>
              </w:rPr>
            </w:pPr>
            <w:r w:rsidRPr="007F2964">
              <w:rPr>
                <w:rFonts w:hint="eastAsia"/>
                <w:sz w:val="18"/>
                <w:szCs w:val="18"/>
              </w:rPr>
              <w:t>流行性出血热</w:t>
            </w:r>
          </w:p>
        </w:tc>
        <w:tc>
          <w:tcPr>
            <w:tcW w:w="2977" w:type="dxa"/>
            <w:tcBorders>
              <w:top w:val="nil"/>
              <w:left w:val="nil"/>
              <w:bottom w:val="single" w:sz="4" w:space="0" w:color="auto"/>
              <w:right w:val="single" w:sz="4" w:space="0" w:color="auto"/>
            </w:tcBorders>
            <w:vAlign w:val="center"/>
          </w:tcPr>
          <w:p w14:paraId="506029B7" w14:textId="0A15143A" w:rsidR="007F2964" w:rsidRPr="007F2964" w:rsidRDefault="007F2964" w:rsidP="007F2964">
            <w:pPr>
              <w:widowControl/>
              <w:jc w:val="left"/>
              <w:rPr>
                <w:rFonts w:ascii="宋体" w:hAnsi="宋体" w:cs="宋体"/>
                <w:kern w:val="0"/>
                <w:sz w:val="18"/>
                <w:szCs w:val="18"/>
              </w:rPr>
            </w:pPr>
            <w:r w:rsidRPr="007F2964">
              <w:rPr>
                <w:rFonts w:hint="eastAsia"/>
                <w:sz w:val="18"/>
                <w:szCs w:val="18"/>
              </w:rPr>
              <w:t>本市报告</w:t>
            </w:r>
            <w:r w:rsidRPr="007F2964">
              <w:rPr>
                <w:sz w:val="18"/>
                <w:szCs w:val="18"/>
              </w:rPr>
              <w:t>1</w:t>
            </w:r>
            <w:r w:rsidRPr="007F2964">
              <w:rPr>
                <w:sz w:val="18"/>
                <w:szCs w:val="18"/>
              </w:rPr>
              <w:t>周内同一自然村、社区、建筑工地、学校等集体单位发生</w:t>
            </w:r>
            <w:r w:rsidRPr="007F2964">
              <w:rPr>
                <w:sz w:val="18"/>
                <w:szCs w:val="18"/>
              </w:rPr>
              <w:t>5</w:t>
            </w:r>
            <w:r w:rsidRPr="007F2964">
              <w:rPr>
                <w:sz w:val="18"/>
                <w:szCs w:val="18"/>
              </w:rPr>
              <w:t>例及以上流行性出血热病例，或者死亡</w:t>
            </w:r>
            <w:r w:rsidRPr="007F2964">
              <w:rPr>
                <w:sz w:val="18"/>
                <w:szCs w:val="18"/>
              </w:rPr>
              <w:t>1</w:t>
            </w:r>
            <w:r w:rsidRPr="007F2964">
              <w:rPr>
                <w:sz w:val="18"/>
                <w:szCs w:val="18"/>
              </w:rPr>
              <w:t>例及以上</w:t>
            </w:r>
          </w:p>
        </w:tc>
        <w:tc>
          <w:tcPr>
            <w:tcW w:w="2693" w:type="dxa"/>
            <w:tcBorders>
              <w:top w:val="nil"/>
              <w:left w:val="nil"/>
              <w:bottom w:val="single" w:sz="4" w:space="0" w:color="auto"/>
              <w:right w:val="single" w:sz="4" w:space="0" w:color="auto"/>
            </w:tcBorders>
            <w:vAlign w:val="center"/>
          </w:tcPr>
          <w:p w14:paraId="142D2ED8" w14:textId="07C4955E"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辖区医疗机构网络直报或电话报告</w:t>
            </w:r>
            <w:r w:rsidRPr="007F2964">
              <w:rPr>
                <w:rFonts w:hint="eastAsia"/>
                <w:sz w:val="18"/>
                <w:szCs w:val="18"/>
              </w:rPr>
              <w:t>1</w:t>
            </w:r>
            <w:r w:rsidRPr="007F2964">
              <w:rPr>
                <w:rFonts w:hint="eastAsia"/>
                <w:sz w:val="18"/>
                <w:szCs w:val="18"/>
              </w:rPr>
              <w:t>例及以上疑似病例或确诊病例</w:t>
            </w:r>
          </w:p>
        </w:tc>
        <w:tc>
          <w:tcPr>
            <w:tcW w:w="2170" w:type="dxa"/>
            <w:tcBorders>
              <w:top w:val="nil"/>
              <w:left w:val="nil"/>
              <w:bottom w:val="single" w:sz="4" w:space="0" w:color="auto"/>
              <w:right w:val="single" w:sz="4" w:space="0" w:color="auto"/>
            </w:tcBorders>
            <w:vAlign w:val="center"/>
          </w:tcPr>
          <w:p w14:paraId="246AD462" w14:textId="54A26733"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在传染病报告系统内监测到、或外省通报在沪的现住址为本区的</w:t>
            </w:r>
            <w:r w:rsidRPr="007F2964">
              <w:rPr>
                <w:rFonts w:hint="eastAsia"/>
                <w:sz w:val="18"/>
                <w:szCs w:val="18"/>
              </w:rPr>
              <w:t>1</w:t>
            </w:r>
            <w:r w:rsidRPr="007F2964">
              <w:rPr>
                <w:rFonts w:hint="eastAsia"/>
                <w:sz w:val="18"/>
                <w:szCs w:val="18"/>
              </w:rPr>
              <w:t>例及以上疑似病例或确诊病例</w:t>
            </w:r>
          </w:p>
        </w:tc>
        <w:tc>
          <w:tcPr>
            <w:tcW w:w="2140" w:type="dxa"/>
            <w:tcBorders>
              <w:top w:val="nil"/>
              <w:left w:val="nil"/>
              <w:bottom w:val="single" w:sz="4" w:space="0" w:color="auto"/>
              <w:right w:val="single" w:sz="4" w:space="0" w:color="auto"/>
            </w:tcBorders>
            <w:vAlign w:val="center"/>
          </w:tcPr>
          <w:p w14:paraId="31628B1E" w14:textId="31BCCB11"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在监测等相关工作中发现的汉坦病毒阳性的病例</w:t>
            </w:r>
          </w:p>
        </w:tc>
        <w:tc>
          <w:tcPr>
            <w:tcW w:w="1389" w:type="dxa"/>
            <w:tcBorders>
              <w:top w:val="nil"/>
              <w:left w:val="nil"/>
              <w:bottom w:val="single" w:sz="4" w:space="0" w:color="auto"/>
              <w:right w:val="single" w:sz="4" w:space="0" w:color="auto"/>
            </w:tcBorders>
            <w:noWrap/>
            <w:vAlign w:val="center"/>
          </w:tcPr>
          <w:p w14:paraId="2C7FDDBC" w14:textId="1C9EDF3B"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701" w:type="dxa"/>
            <w:tcBorders>
              <w:top w:val="nil"/>
              <w:left w:val="nil"/>
              <w:bottom w:val="single" w:sz="4" w:space="0" w:color="auto"/>
              <w:right w:val="single" w:sz="4" w:space="0" w:color="auto"/>
            </w:tcBorders>
            <w:noWrap/>
            <w:vAlign w:val="center"/>
          </w:tcPr>
          <w:p w14:paraId="406A34FC" w14:textId="15E6A3A4"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4223A20C" w14:textId="77777777">
        <w:trPr>
          <w:trHeight w:val="960"/>
        </w:trPr>
        <w:tc>
          <w:tcPr>
            <w:tcW w:w="520" w:type="dxa"/>
            <w:tcBorders>
              <w:top w:val="nil"/>
              <w:left w:val="single" w:sz="4" w:space="0" w:color="auto"/>
              <w:bottom w:val="single" w:sz="4" w:space="0" w:color="auto"/>
              <w:right w:val="single" w:sz="4" w:space="0" w:color="auto"/>
            </w:tcBorders>
            <w:noWrap/>
            <w:vAlign w:val="center"/>
          </w:tcPr>
          <w:p w14:paraId="49D82A83" w14:textId="1839F21C" w:rsidR="007F2964" w:rsidRPr="007F2964" w:rsidRDefault="007F2964" w:rsidP="007F2964">
            <w:pPr>
              <w:widowControl/>
              <w:jc w:val="center"/>
              <w:rPr>
                <w:rFonts w:ascii="宋体" w:hAnsi="宋体" w:cs="宋体"/>
                <w:kern w:val="0"/>
                <w:sz w:val="18"/>
                <w:szCs w:val="18"/>
              </w:rPr>
            </w:pPr>
            <w:r w:rsidRPr="007F2964">
              <w:rPr>
                <w:rFonts w:hint="eastAsia"/>
                <w:sz w:val="18"/>
                <w:szCs w:val="18"/>
              </w:rPr>
              <w:lastRenderedPageBreak/>
              <w:t>10</w:t>
            </w:r>
          </w:p>
        </w:tc>
        <w:tc>
          <w:tcPr>
            <w:tcW w:w="1480" w:type="dxa"/>
            <w:tcBorders>
              <w:top w:val="nil"/>
              <w:left w:val="nil"/>
              <w:bottom w:val="single" w:sz="4" w:space="0" w:color="auto"/>
              <w:right w:val="single" w:sz="4" w:space="0" w:color="auto"/>
            </w:tcBorders>
            <w:vAlign w:val="center"/>
          </w:tcPr>
          <w:p w14:paraId="04E3C886" w14:textId="507AE1EE" w:rsidR="007F2964" w:rsidRPr="007F2964" w:rsidRDefault="007F2964" w:rsidP="007F2964">
            <w:pPr>
              <w:widowControl/>
              <w:jc w:val="left"/>
              <w:rPr>
                <w:rFonts w:ascii="宋体" w:hAnsi="宋体" w:cs="宋体"/>
                <w:kern w:val="0"/>
                <w:sz w:val="18"/>
                <w:szCs w:val="18"/>
              </w:rPr>
            </w:pPr>
            <w:r w:rsidRPr="007F2964">
              <w:rPr>
                <w:rFonts w:hint="eastAsia"/>
                <w:sz w:val="18"/>
                <w:szCs w:val="18"/>
              </w:rPr>
              <w:t>狂犬病</w:t>
            </w:r>
            <w:r w:rsidRPr="007F2964">
              <w:rPr>
                <w:rFonts w:hint="eastAsia"/>
                <w:sz w:val="18"/>
                <w:szCs w:val="18"/>
              </w:rPr>
              <w:t>/</w:t>
            </w:r>
            <w:r w:rsidRPr="007F2964">
              <w:rPr>
                <w:rFonts w:hint="eastAsia"/>
                <w:sz w:val="18"/>
                <w:szCs w:val="18"/>
              </w:rPr>
              <w:t>一犬伤多人事件</w:t>
            </w:r>
          </w:p>
        </w:tc>
        <w:tc>
          <w:tcPr>
            <w:tcW w:w="2977" w:type="dxa"/>
            <w:tcBorders>
              <w:top w:val="nil"/>
              <w:left w:val="nil"/>
              <w:bottom w:val="single" w:sz="4" w:space="0" w:color="auto"/>
              <w:right w:val="single" w:sz="4" w:space="0" w:color="auto"/>
            </w:tcBorders>
            <w:vAlign w:val="center"/>
          </w:tcPr>
          <w:p w14:paraId="3190637E" w14:textId="7632F7CB" w:rsidR="007F2964" w:rsidRPr="007F2964" w:rsidRDefault="007F2964" w:rsidP="007F2964">
            <w:pPr>
              <w:widowControl/>
              <w:jc w:val="left"/>
              <w:rPr>
                <w:rFonts w:ascii="宋体" w:hAnsi="宋体" w:cs="宋体"/>
                <w:kern w:val="0"/>
                <w:sz w:val="18"/>
                <w:szCs w:val="18"/>
              </w:rPr>
            </w:pPr>
            <w:r w:rsidRPr="007F2964">
              <w:rPr>
                <w:rFonts w:hint="eastAsia"/>
                <w:sz w:val="18"/>
                <w:szCs w:val="18"/>
              </w:rPr>
              <w:t>5</w:t>
            </w:r>
            <w:r w:rsidRPr="007F2964">
              <w:rPr>
                <w:rFonts w:hint="eastAsia"/>
                <w:sz w:val="18"/>
                <w:szCs w:val="18"/>
              </w:rPr>
              <w:t>年内未发生该病的区发生</w:t>
            </w:r>
            <w:r w:rsidRPr="007F2964">
              <w:rPr>
                <w:rFonts w:hint="eastAsia"/>
                <w:sz w:val="18"/>
                <w:szCs w:val="18"/>
              </w:rPr>
              <w:t>1</w:t>
            </w:r>
            <w:r w:rsidRPr="007F2964">
              <w:rPr>
                <w:rFonts w:hint="eastAsia"/>
                <w:sz w:val="18"/>
                <w:szCs w:val="18"/>
              </w:rPr>
              <w:t>例病例</w:t>
            </w:r>
            <w:r w:rsidRPr="007F2964">
              <w:rPr>
                <w:rFonts w:ascii="仿宋_GB2312" w:eastAsia="仿宋_GB2312" w:hAnsi="等线" w:cs="仿宋_GB2312"/>
                <w:color w:val="000000"/>
                <w:sz w:val="18"/>
                <w:szCs w:val="18"/>
                <w:lang w:bidi="ar"/>
              </w:rPr>
              <w:t xml:space="preserve"> </w:t>
            </w:r>
          </w:p>
        </w:tc>
        <w:tc>
          <w:tcPr>
            <w:tcW w:w="2693" w:type="dxa"/>
            <w:tcBorders>
              <w:top w:val="nil"/>
              <w:left w:val="nil"/>
              <w:bottom w:val="single" w:sz="4" w:space="0" w:color="auto"/>
              <w:right w:val="single" w:sz="4" w:space="0" w:color="auto"/>
            </w:tcBorders>
            <w:vAlign w:val="center"/>
          </w:tcPr>
          <w:p w14:paraId="0B45B610" w14:textId="2074E9D7"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在传染病报告信息管理系统内或流行病学调查中发现的现住址为本区或现住址非本市的病例或疑似病例</w:t>
            </w:r>
          </w:p>
        </w:tc>
        <w:tc>
          <w:tcPr>
            <w:tcW w:w="2170" w:type="dxa"/>
            <w:tcBorders>
              <w:top w:val="nil"/>
              <w:left w:val="nil"/>
              <w:bottom w:val="single" w:sz="4" w:space="0" w:color="auto"/>
              <w:right w:val="single" w:sz="4" w:space="0" w:color="auto"/>
            </w:tcBorders>
            <w:vAlign w:val="center"/>
          </w:tcPr>
          <w:p w14:paraId="0C663CC3" w14:textId="4B932E5B"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辖区医疗机构报告现住址为本区或现住址非本市的病例或疑似病例</w:t>
            </w:r>
          </w:p>
        </w:tc>
        <w:tc>
          <w:tcPr>
            <w:tcW w:w="2140" w:type="dxa"/>
            <w:tcBorders>
              <w:top w:val="nil"/>
              <w:left w:val="nil"/>
              <w:bottom w:val="single" w:sz="4" w:space="0" w:color="auto"/>
              <w:right w:val="single" w:sz="4" w:space="0" w:color="auto"/>
            </w:tcBorders>
            <w:vAlign w:val="center"/>
          </w:tcPr>
          <w:p w14:paraId="4935BA1D" w14:textId="3506045B"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辖区内</w:t>
            </w:r>
            <w:proofErr w:type="gramStart"/>
            <w:r w:rsidRPr="007F2964">
              <w:rPr>
                <w:rFonts w:hint="eastAsia"/>
                <w:sz w:val="18"/>
                <w:szCs w:val="18"/>
              </w:rPr>
              <w:t>发生经犬伤</w:t>
            </w:r>
            <w:proofErr w:type="gramEnd"/>
            <w:r w:rsidRPr="007F2964">
              <w:rPr>
                <w:rFonts w:hint="eastAsia"/>
                <w:sz w:val="18"/>
                <w:szCs w:val="18"/>
              </w:rPr>
              <w:t>门诊核实的一犬伤多人（</w:t>
            </w:r>
            <w:r w:rsidRPr="007F2964">
              <w:rPr>
                <w:rFonts w:hint="eastAsia"/>
                <w:sz w:val="18"/>
                <w:szCs w:val="18"/>
              </w:rPr>
              <w:t>2</w:t>
            </w:r>
            <w:r w:rsidRPr="007F2964">
              <w:rPr>
                <w:rFonts w:hint="eastAsia"/>
                <w:sz w:val="18"/>
                <w:szCs w:val="18"/>
              </w:rPr>
              <w:t>例及以上）事件</w:t>
            </w:r>
          </w:p>
        </w:tc>
        <w:tc>
          <w:tcPr>
            <w:tcW w:w="1389" w:type="dxa"/>
            <w:tcBorders>
              <w:top w:val="nil"/>
              <w:left w:val="nil"/>
              <w:bottom w:val="single" w:sz="4" w:space="0" w:color="auto"/>
              <w:right w:val="single" w:sz="4" w:space="0" w:color="auto"/>
            </w:tcBorders>
            <w:vAlign w:val="center"/>
          </w:tcPr>
          <w:p w14:paraId="2D31C9FF" w14:textId="6EC9F168"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701" w:type="dxa"/>
            <w:tcBorders>
              <w:top w:val="nil"/>
              <w:left w:val="nil"/>
              <w:bottom w:val="single" w:sz="4" w:space="0" w:color="auto"/>
              <w:right w:val="single" w:sz="4" w:space="0" w:color="auto"/>
            </w:tcBorders>
            <w:noWrap/>
            <w:vAlign w:val="center"/>
          </w:tcPr>
          <w:p w14:paraId="6A1EFED8" w14:textId="543F25E8"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12CC687C" w14:textId="77777777">
        <w:trPr>
          <w:trHeight w:val="960"/>
        </w:trPr>
        <w:tc>
          <w:tcPr>
            <w:tcW w:w="520" w:type="dxa"/>
            <w:tcBorders>
              <w:top w:val="nil"/>
              <w:left w:val="single" w:sz="4" w:space="0" w:color="auto"/>
              <w:bottom w:val="single" w:sz="4" w:space="0" w:color="auto"/>
              <w:right w:val="single" w:sz="4" w:space="0" w:color="auto"/>
            </w:tcBorders>
            <w:vAlign w:val="center"/>
          </w:tcPr>
          <w:p w14:paraId="6C0C90AE" w14:textId="6AFEF235" w:rsidR="007F2964" w:rsidRPr="007F2964" w:rsidRDefault="007F2964" w:rsidP="007F2964">
            <w:pPr>
              <w:widowControl/>
              <w:jc w:val="center"/>
              <w:rPr>
                <w:rFonts w:ascii="宋体" w:hAnsi="宋体" w:cs="宋体"/>
                <w:kern w:val="0"/>
                <w:sz w:val="18"/>
                <w:szCs w:val="18"/>
              </w:rPr>
            </w:pPr>
            <w:r w:rsidRPr="007F2964">
              <w:rPr>
                <w:rFonts w:hint="eastAsia"/>
                <w:sz w:val="18"/>
                <w:szCs w:val="18"/>
              </w:rPr>
              <w:t>11</w:t>
            </w:r>
          </w:p>
        </w:tc>
        <w:tc>
          <w:tcPr>
            <w:tcW w:w="1480" w:type="dxa"/>
            <w:tcBorders>
              <w:top w:val="nil"/>
              <w:left w:val="nil"/>
              <w:bottom w:val="single" w:sz="4" w:space="0" w:color="auto"/>
              <w:right w:val="single" w:sz="4" w:space="0" w:color="auto"/>
            </w:tcBorders>
            <w:vAlign w:val="center"/>
          </w:tcPr>
          <w:p w14:paraId="391759C0" w14:textId="558CB24D" w:rsidR="007F2964" w:rsidRPr="007F2964" w:rsidRDefault="007F2964" w:rsidP="007F2964">
            <w:pPr>
              <w:widowControl/>
              <w:jc w:val="left"/>
              <w:rPr>
                <w:rFonts w:ascii="宋体" w:hAnsi="宋体" w:cs="宋体"/>
                <w:kern w:val="0"/>
                <w:sz w:val="18"/>
                <w:szCs w:val="18"/>
              </w:rPr>
            </w:pPr>
            <w:r w:rsidRPr="007F2964">
              <w:rPr>
                <w:rFonts w:hint="eastAsia"/>
                <w:sz w:val="18"/>
                <w:szCs w:val="18"/>
              </w:rPr>
              <w:t>流行性乙型脑炎（乙脑）</w:t>
            </w:r>
          </w:p>
        </w:tc>
        <w:tc>
          <w:tcPr>
            <w:tcW w:w="2977" w:type="dxa"/>
            <w:tcBorders>
              <w:top w:val="nil"/>
              <w:left w:val="nil"/>
              <w:bottom w:val="single" w:sz="4" w:space="0" w:color="auto"/>
              <w:right w:val="single" w:sz="4" w:space="0" w:color="auto"/>
            </w:tcBorders>
            <w:vAlign w:val="center"/>
          </w:tcPr>
          <w:p w14:paraId="4FDADC03" w14:textId="6E926894" w:rsidR="007F2964" w:rsidRPr="007F2964" w:rsidRDefault="007F2964" w:rsidP="007F2964">
            <w:pPr>
              <w:widowControl/>
              <w:jc w:val="left"/>
              <w:rPr>
                <w:rFonts w:ascii="宋体" w:hAnsi="宋体" w:cs="宋体"/>
                <w:kern w:val="0"/>
                <w:sz w:val="18"/>
                <w:szCs w:val="18"/>
              </w:rPr>
            </w:pPr>
            <w:r w:rsidRPr="007F2964">
              <w:rPr>
                <w:rFonts w:hint="eastAsia"/>
                <w:sz w:val="18"/>
                <w:szCs w:val="18"/>
              </w:rPr>
              <w:t>本市报告</w:t>
            </w:r>
            <w:r w:rsidRPr="007F2964">
              <w:rPr>
                <w:sz w:val="18"/>
                <w:szCs w:val="18"/>
              </w:rPr>
              <w:t>1</w:t>
            </w:r>
            <w:r w:rsidRPr="007F2964">
              <w:rPr>
                <w:sz w:val="18"/>
                <w:szCs w:val="18"/>
              </w:rPr>
              <w:t>周内同一乡镇、街道等发生</w:t>
            </w:r>
            <w:r w:rsidRPr="007F2964">
              <w:rPr>
                <w:sz w:val="18"/>
                <w:szCs w:val="18"/>
              </w:rPr>
              <w:t>5</w:t>
            </w:r>
            <w:r w:rsidRPr="007F2964">
              <w:rPr>
                <w:sz w:val="18"/>
                <w:szCs w:val="18"/>
              </w:rPr>
              <w:t>例及以上乙脑病例，或者死亡</w:t>
            </w:r>
            <w:r w:rsidRPr="007F2964">
              <w:rPr>
                <w:sz w:val="18"/>
                <w:szCs w:val="18"/>
              </w:rPr>
              <w:t>1</w:t>
            </w:r>
            <w:r w:rsidRPr="007F2964">
              <w:rPr>
                <w:sz w:val="18"/>
                <w:szCs w:val="18"/>
              </w:rPr>
              <w:t>例及以上</w:t>
            </w:r>
          </w:p>
        </w:tc>
        <w:tc>
          <w:tcPr>
            <w:tcW w:w="2693" w:type="dxa"/>
            <w:tcBorders>
              <w:top w:val="nil"/>
              <w:left w:val="nil"/>
              <w:bottom w:val="single" w:sz="4" w:space="0" w:color="auto"/>
              <w:right w:val="single" w:sz="4" w:space="0" w:color="auto"/>
            </w:tcBorders>
            <w:vAlign w:val="center"/>
          </w:tcPr>
          <w:p w14:paraId="1A3740F3" w14:textId="2FC79864"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辖区医疗机构网络直报或电话报告</w:t>
            </w:r>
            <w:r w:rsidRPr="007F2964">
              <w:rPr>
                <w:rFonts w:hint="eastAsia"/>
                <w:sz w:val="18"/>
                <w:szCs w:val="18"/>
              </w:rPr>
              <w:t>1</w:t>
            </w:r>
            <w:r w:rsidRPr="007F2964">
              <w:rPr>
                <w:rFonts w:hint="eastAsia"/>
                <w:sz w:val="18"/>
                <w:szCs w:val="18"/>
              </w:rPr>
              <w:t>例及以上疑似病例、临床诊断病例或确诊病例</w:t>
            </w:r>
          </w:p>
        </w:tc>
        <w:tc>
          <w:tcPr>
            <w:tcW w:w="2170" w:type="dxa"/>
            <w:tcBorders>
              <w:top w:val="nil"/>
              <w:left w:val="nil"/>
              <w:bottom w:val="single" w:sz="4" w:space="0" w:color="auto"/>
              <w:right w:val="single" w:sz="4" w:space="0" w:color="auto"/>
            </w:tcBorders>
            <w:vAlign w:val="center"/>
          </w:tcPr>
          <w:p w14:paraId="54C3664B" w14:textId="5A89AB53"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在传染病报告系统内监测到、或外省通报在沪的现住址为本区的</w:t>
            </w:r>
            <w:r w:rsidRPr="007F2964">
              <w:rPr>
                <w:rFonts w:hint="eastAsia"/>
                <w:sz w:val="18"/>
                <w:szCs w:val="18"/>
              </w:rPr>
              <w:t>1</w:t>
            </w:r>
            <w:r w:rsidRPr="007F2964">
              <w:rPr>
                <w:rFonts w:hint="eastAsia"/>
                <w:sz w:val="18"/>
                <w:szCs w:val="18"/>
              </w:rPr>
              <w:t>例及以上疑似病例、临床诊断病例或确诊病例</w:t>
            </w:r>
          </w:p>
        </w:tc>
        <w:tc>
          <w:tcPr>
            <w:tcW w:w="2140" w:type="dxa"/>
            <w:tcBorders>
              <w:top w:val="nil"/>
              <w:left w:val="nil"/>
              <w:bottom w:val="single" w:sz="4" w:space="0" w:color="auto"/>
              <w:right w:val="single" w:sz="4" w:space="0" w:color="auto"/>
            </w:tcBorders>
            <w:vAlign w:val="center"/>
          </w:tcPr>
          <w:p w14:paraId="6738380A" w14:textId="03B99C80"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在监测等相关工作中发现的乙脑病毒阳性的病例</w:t>
            </w:r>
          </w:p>
        </w:tc>
        <w:tc>
          <w:tcPr>
            <w:tcW w:w="1389" w:type="dxa"/>
            <w:tcBorders>
              <w:top w:val="nil"/>
              <w:left w:val="nil"/>
              <w:bottom w:val="single" w:sz="4" w:space="0" w:color="auto"/>
              <w:right w:val="single" w:sz="4" w:space="0" w:color="auto"/>
            </w:tcBorders>
            <w:vAlign w:val="center"/>
          </w:tcPr>
          <w:p w14:paraId="72CACDF1" w14:textId="090C0D65"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701" w:type="dxa"/>
            <w:tcBorders>
              <w:top w:val="nil"/>
              <w:left w:val="nil"/>
              <w:bottom w:val="single" w:sz="4" w:space="0" w:color="auto"/>
              <w:right w:val="single" w:sz="4" w:space="0" w:color="auto"/>
            </w:tcBorders>
            <w:noWrap/>
            <w:vAlign w:val="center"/>
          </w:tcPr>
          <w:p w14:paraId="694B8F7C" w14:textId="77777777"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28773CA6" w14:textId="77777777">
        <w:trPr>
          <w:trHeight w:val="960"/>
        </w:trPr>
        <w:tc>
          <w:tcPr>
            <w:tcW w:w="520" w:type="dxa"/>
            <w:tcBorders>
              <w:top w:val="nil"/>
              <w:left w:val="single" w:sz="4" w:space="0" w:color="auto"/>
              <w:bottom w:val="single" w:sz="4" w:space="0" w:color="auto"/>
              <w:right w:val="single" w:sz="4" w:space="0" w:color="auto"/>
            </w:tcBorders>
            <w:noWrap/>
            <w:vAlign w:val="center"/>
          </w:tcPr>
          <w:p w14:paraId="46D107C2" w14:textId="484595D2" w:rsidR="007F2964" w:rsidRPr="007F2964" w:rsidRDefault="007F2964" w:rsidP="007F2964">
            <w:pPr>
              <w:widowControl/>
              <w:jc w:val="center"/>
              <w:rPr>
                <w:rFonts w:ascii="宋体" w:hAnsi="宋体" w:cs="宋体"/>
                <w:kern w:val="0"/>
                <w:sz w:val="18"/>
                <w:szCs w:val="18"/>
              </w:rPr>
            </w:pPr>
            <w:r w:rsidRPr="007F2964">
              <w:rPr>
                <w:rFonts w:hint="eastAsia"/>
                <w:sz w:val="18"/>
                <w:szCs w:val="18"/>
              </w:rPr>
              <w:t>12</w:t>
            </w:r>
          </w:p>
        </w:tc>
        <w:tc>
          <w:tcPr>
            <w:tcW w:w="1480" w:type="dxa"/>
            <w:tcBorders>
              <w:top w:val="nil"/>
              <w:left w:val="nil"/>
              <w:bottom w:val="single" w:sz="4" w:space="0" w:color="auto"/>
              <w:right w:val="single" w:sz="4" w:space="0" w:color="auto"/>
            </w:tcBorders>
            <w:vAlign w:val="center"/>
          </w:tcPr>
          <w:p w14:paraId="5C23657B" w14:textId="59887D46" w:rsidR="007F2964" w:rsidRPr="007F2964" w:rsidRDefault="007F2964" w:rsidP="007F2964">
            <w:pPr>
              <w:widowControl/>
              <w:jc w:val="left"/>
              <w:rPr>
                <w:rFonts w:ascii="宋体" w:hAnsi="宋体" w:cs="宋体"/>
                <w:kern w:val="0"/>
                <w:sz w:val="18"/>
                <w:szCs w:val="18"/>
              </w:rPr>
            </w:pPr>
            <w:r w:rsidRPr="007F2964">
              <w:rPr>
                <w:rFonts w:hint="eastAsia"/>
                <w:sz w:val="18"/>
                <w:szCs w:val="18"/>
              </w:rPr>
              <w:t>登革热</w:t>
            </w:r>
          </w:p>
        </w:tc>
        <w:tc>
          <w:tcPr>
            <w:tcW w:w="2977" w:type="dxa"/>
            <w:tcBorders>
              <w:top w:val="nil"/>
              <w:left w:val="nil"/>
              <w:bottom w:val="single" w:sz="4" w:space="0" w:color="auto"/>
              <w:right w:val="single" w:sz="4" w:space="0" w:color="auto"/>
            </w:tcBorders>
            <w:vAlign w:val="center"/>
          </w:tcPr>
          <w:p w14:paraId="54F90EE0" w14:textId="409DBE52" w:rsidR="007F2964" w:rsidRPr="007F2964" w:rsidRDefault="007F2964" w:rsidP="007F2964">
            <w:pPr>
              <w:widowControl/>
              <w:jc w:val="left"/>
              <w:rPr>
                <w:rFonts w:ascii="宋体" w:hAnsi="宋体" w:cs="宋体"/>
                <w:kern w:val="0"/>
                <w:sz w:val="18"/>
                <w:szCs w:val="18"/>
              </w:rPr>
            </w:pPr>
            <w:r w:rsidRPr="007F2964">
              <w:rPr>
                <w:rFonts w:hint="eastAsia"/>
                <w:sz w:val="18"/>
                <w:szCs w:val="18"/>
              </w:rPr>
              <w:t>当年本市首例本地感染病例；</w:t>
            </w:r>
            <w:r w:rsidRPr="007F2964">
              <w:rPr>
                <w:rFonts w:cs="Calibri"/>
                <w:sz w:val="18"/>
                <w:szCs w:val="18"/>
                <w:lang w:bidi="ar"/>
              </w:rPr>
              <w:t>14</w:t>
            </w:r>
            <w:r w:rsidRPr="007F2964">
              <w:rPr>
                <w:rFonts w:cs="Calibri" w:hint="eastAsia"/>
                <w:sz w:val="18"/>
                <w:szCs w:val="18"/>
                <w:lang w:bidi="ar"/>
              </w:rPr>
              <w:t>天</w:t>
            </w:r>
            <w:r w:rsidRPr="007F2964">
              <w:rPr>
                <w:rFonts w:ascii="宋体" w:hAnsi="宋体" w:cs="宋体" w:hint="eastAsia"/>
                <w:sz w:val="18"/>
                <w:szCs w:val="18"/>
                <w:lang w:bidi="ar"/>
              </w:rPr>
              <w:t>内</w:t>
            </w:r>
            <w:r w:rsidRPr="007F2964">
              <w:rPr>
                <w:rFonts w:hint="eastAsia"/>
                <w:sz w:val="18"/>
                <w:szCs w:val="18"/>
              </w:rPr>
              <w:t>在人口相对集中的地点（例如一个社区、居委会、村庄、学校或其它集体单位等）</w:t>
            </w:r>
            <w:r w:rsidRPr="007F2964">
              <w:rPr>
                <w:rFonts w:ascii="宋体" w:hAnsi="宋体" w:cs="宋体" w:hint="eastAsia"/>
                <w:sz w:val="18"/>
                <w:szCs w:val="18"/>
                <w:lang w:bidi="ar"/>
              </w:rPr>
              <w:t>发生</w:t>
            </w:r>
            <w:r w:rsidRPr="007F2964">
              <w:rPr>
                <w:rFonts w:cs="Calibri"/>
                <w:sz w:val="18"/>
                <w:szCs w:val="18"/>
                <w:lang w:bidi="ar"/>
              </w:rPr>
              <w:t>3</w:t>
            </w:r>
            <w:r w:rsidRPr="007F2964">
              <w:rPr>
                <w:rFonts w:ascii="宋体" w:hAnsi="宋体" w:cs="宋体" w:hint="eastAsia"/>
                <w:sz w:val="18"/>
                <w:szCs w:val="18"/>
                <w:lang w:bidi="ar"/>
              </w:rPr>
              <w:t>例及以上登革热本地病例，或者重症</w:t>
            </w:r>
            <w:r w:rsidRPr="007F2964">
              <w:rPr>
                <w:sz w:val="18"/>
                <w:szCs w:val="18"/>
                <w:lang w:bidi="ar"/>
              </w:rPr>
              <w:t>/</w:t>
            </w:r>
            <w:r w:rsidRPr="007F2964">
              <w:rPr>
                <w:rFonts w:ascii="宋体" w:hAnsi="宋体" w:cs="宋体" w:hint="eastAsia"/>
                <w:sz w:val="18"/>
                <w:szCs w:val="18"/>
                <w:lang w:bidi="ar"/>
              </w:rPr>
              <w:t>死亡</w:t>
            </w:r>
            <w:r w:rsidRPr="007F2964">
              <w:rPr>
                <w:sz w:val="18"/>
                <w:szCs w:val="18"/>
                <w:lang w:bidi="ar"/>
              </w:rPr>
              <w:t>1</w:t>
            </w:r>
            <w:r w:rsidRPr="007F2964">
              <w:rPr>
                <w:rFonts w:ascii="宋体" w:hAnsi="宋体" w:cs="宋体" w:hint="eastAsia"/>
                <w:sz w:val="18"/>
                <w:szCs w:val="18"/>
                <w:lang w:bidi="ar"/>
              </w:rPr>
              <w:t>例及以上</w:t>
            </w:r>
          </w:p>
        </w:tc>
        <w:tc>
          <w:tcPr>
            <w:tcW w:w="2693" w:type="dxa"/>
            <w:tcBorders>
              <w:top w:val="nil"/>
              <w:left w:val="nil"/>
              <w:bottom w:val="single" w:sz="4" w:space="0" w:color="auto"/>
              <w:right w:val="single" w:sz="4" w:space="0" w:color="auto"/>
            </w:tcBorders>
            <w:vAlign w:val="center"/>
          </w:tcPr>
          <w:p w14:paraId="71BC967E" w14:textId="202EA775"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辖区医疗机构网络直报或电话报告</w:t>
            </w:r>
            <w:r w:rsidRPr="007F2964">
              <w:rPr>
                <w:rFonts w:hint="eastAsia"/>
                <w:sz w:val="18"/>
                <w:szCs w:val="18"/>
              </w:rPr>
              <w:t>1</w:t>
            </w:r>
            <w:r w:rsidRPr="007F2964">
              <w:rPr>
                <w:rFonts w:hint="eastAsia"/>
                <w:sz w:val="18"/>
                <w:szCs w:val="18"/>
              </w:rPr>
              <w:t>例及以上疑似病例、临床诊断病例或确诊病例</w:t>
            </w:r>
          </w:p>
        </w:tc>
        <w:tc>
          <w:tcPr>
            <w:tcW w:w="2170" w:type="dxa"/>
            <w:tcBorders>
              <w:top w:val="nil"/>
              <w:left w:val="nil"/>
              <w:bottom w:val="single" w:sz="4" w:space="0" w:color="auto"/>
              <w:right w:val="single" w:sz="4" w:space="0" w:color="auto"/>
            </w:tcBorders>
            <w:vAlign w:val="center"/>
          </w:tcPr>
          <w:p w14:paraId="6AE647EC" w14:textId="43DE5A32"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w:t>
            </w:r>
            <w:bookmarkStart w:id="40" w:name="OLE_LINK1"/>
            <w:r w:rsidRPr="007F2964">
              <w:rPr>
                <w:rFonts w:hint="eastAsia"/>
                <w:sz w:val="18"/>
                <w:szCs w:val="18"/>
              </w:rPr>
              <w:t>、其他部门或外省通报在沪的</w:t>
            </w:r>
            <w:bookmarkEnd w:id="40"/>
            <w:r w:rsidRPr="007F2964">
              <w:rPr>
                <w:rFonts w:hint="eastAsia"/>
                <w:sz w:val="18"/>
                <w:szCs w:val="18"/>
              </w:rPr>
              <w:t>现住址为本区的</w:t>
            </w:r>
            <w:r w:rsidRPr="007F2964">
              <w:rPr>
                <w:rFonts w:hint="eastAsia"/>
                <w:sz w:val="18"/>
                <w:szCs w:val="18"/>
              </w:rPr>
              <w:t>1</w:t>
            </w:r>
            <w:r w:rsidRPr="007F2964">
              <w:rPr>
                <w:rFonts w:hint="eastAsia"/>
                <w:sz w:val="18"/>
                <w:szCs w:val="18"/>
              </w:rPr>
              <w:t>例及以上疑似病例、临床诊断病例或确诊病例</w:t>
            </w:r>
          </w:p>
        </w:tc>
        <w:tc>
          <w:tcPr>
            <w:tcW w:w="2140" w:type="dxa"/>
            <w:tcBorders>
              <w:top w:val="nil"/>
              <w:left w:val="nil"/>
              <w:bottom w:val="single" w:sz="4" w:space="0" w:color="auto"/>
              <w:right w:val="single" w:sz="4" w:space="0" w:color="auto"/>
            </w:tcBorders>
            <w:vAlign w:val="center"/>
          </w:tcPr>
          <w:p w14:paraId="1F621528" w14:textId="0FACCCD9" w:rsidR="007F2964" w:rsidRPr="007F2964" w:rsidRDefault="007F2964" w:rsidP="007F2964">
            <w:pPr>
              <w:widowControl/>
              <w:jc w:val="left"/>
              <w:rPr>
                <w:rFonts w:ascii="宋体" w:hAnsi="宋体" w:cs="宋体"/>
                <w:kern w:val="0"/>
                <w:sz w:val="18"/>
                <w:szCs w:val="18"/>
              </w:rPr>
            </w:pPr>
            <w:bookmarkStart w:id="41" w:name="OLE_LINK12"/>
            <w:r w:rsidRPr="007F2964">
              <w:rPr>
                <w:rFonts w:hint="eastAsia"/>
                <w:sz w:val="18"/>
                <w:szCs w:val="18"/>
              </w:rPr>
              <w:t>在监测等相关工作中发现的登革病毒阳性的病例</w:t>
            </w:r>
            <w:bookmarkEnd w:id="41"/>
          </w:p>
        </w:tc>
        <w:tc>
          <w:tcPr>
            <w:tcW w:w="1389" w:type="dxa"/>
            <w:tcBorders>
              <w:top w:val="nil"/>
              <w:left w:val="nil"/>
              <w:bottom w:val="single" w:sz="4" w:space="0" w:color="auto"/>
              <w:right w:val="single" w:sz="4" w:space="0" w:color="auto"/>
            </w:tcBorders>
            <w:vAlign w:val="center"/>
          </w:tcPr>
          <w:p w14:paraId="10D27314" w14:textId="464C2A4D" w:rsidR="007F2964" w:rsidRPr="007F2964" w:rsidRDefault="007F2964" w:rsidP="007F2964">
            <w:pPr>
              <w:widowControl/>
              <w:jc w:val="left"/>
              <w:rPr>
                <w:rFonts w:ascii="宋体" w:hAnsi="宋体" w:cs="宋体"/>
                <w:kern w:val="0"/>
                <w:sz w:val="18"/>
                <w:szCs w:val="18"/>
              </w:rPr>
            </w:pPr>
            <w:r w:rsidRPr="007F2964">
              <w:rPr>
                <w:rFonts w:hint="eastAsia"/>
                <w:sz w:val="18"/>
                <w:szCs w:val="18"/>
              </w:rPr>
              <w:t>布雷</w:t>
            </w:r>
            <w:proofErr w:type="gramStart"/>
            <w:r w:rsidRPr="007F2964">
              <w:rPr>
                <w:rFonts w:hint="eastAsia"/>
                <w:sz w:val="18"/>
                <w:szCs w:val="18"/>
              </w:rPr>
              <w:t>图指数</w:t>
            </w:r>
            <w:proofErr w:type="gramEnd"/>
            <w:r w:rsidRPr="007F2964">
              <w:rPr>
                <w:rFonts w:hint="eastAsia"/>
                <w:sz w:val="18"/>
                <w:szCs w:val="18"/>
              </w:rPr>
              <w:t>≥</w:t>
            </w:r>
            <w:r w:rsidRPr="007F2964">
              <w:rPr>
                <w:rFonts w:hint="eastAsia"/>
                <w:sz w:val="18"/>
                <w:szCs w:val="18"/>
              </w:rPr>
              <w:t>20</w:t>
            </w:r>
          </w:p>
        </w:tc>
        <w:tc>
          <w:tcPr>
            <w:tcW w:w="1701" w:type="dxa"/>
            <w:tcBorders>
              <w:top w:val="nil"/>
              <w:left w:val="nil"/>
              <w:bottom w:val="single" w:sz="4" w:space="0" w:color="auto"/>
              <w:right w:val="single" w:sz="4" w:space="0" w:color="auto"/>
            </w:tcBorders>
            <w:noWrap/>
            <w:vAlign w:val="center"/>
          </w:tcPr>
          <w:p w14:paraId="74958E0B" w14:textId="72FFB04D"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1750CEBA" w14:textId="77777777">
        <w:trPr>
          <w:trHeight w:val="1440"/>
        </w:trPr>
        <w:tc>
          <w:tcPr>
            <w:tcW w:w="520" w:type="dxa"/>
            <w:tcBorders>
              <w:top w:val="nil"/>
              <w:left w:val="single" w:sz="4" w:space="0" w:color="auto"/>
              <w:bottom w:val="single" w:sz="4" w:space="0" w:color="auto"/>
              <w:right w:val="single" w:sz="4" w:space="0" w:color="auto"/>
            </w:tcBorders>
            <w:vAlign w:val="center"/>
          </w:tcPr>
          <w:p w14:paraId="015E8181" w14:textId="72AA3607" w:rsidR="007F2964" w:rsidRPr="007F2964" w:rsidRDefault="007F2964" w:rsidP="007F2964">
            <w:pPr>
              <w:widowControl/>
              <w:jc w:val="center"/>
              <w:rPr>
                <w:rFonts w:ascii="宋体" w:hAnsi="宋体" w:cs="宋体"/>
                <w:kern w:val="0"/>
                <w:sz w:val="18"/>
                <w:szCs w:val="18"/>
              </w:rPr>
            </w:pPr>
            <w:r w:rsidRPr="007F2964">
              <w:rPr>
                <w:rFonts w:hint="eastAsia"/>
                <w:sz w:val="18"/>
                <w:szCs w:val="18"/>
              </w:rPr>
              <w:t>13</w:t>
            </w:r>
          </w:p>
        </w:tc>
        <w:tc>
          <w:tcPr>
            <w:tcW w:w="1480" w:type="dxa"/>
            <w:tcBorders>
              <w:top w:val="nil"/>
              <w:left w:val="nil"/>
              <w:bottom w:val="single" w:sz="4" w:space="0" w:color="auto"/>
              <w:right w:val="single" w:sz="4" w:space="0" w:color="auto"/>
            </w:tcBorders>
            <w:vAlign w:val="center"/>
          </w:tcPr>
          <w:p w14:paraId="219AD322" w14:textId="7D43F919" w:rsidR="007F2964" w:rsidRPr="007F2964" w:rsidRDefault="007F2964" w:rsidP="007F2964">
            <w:pPr>
              <w:widowControl/>
              <w:jc w:val="left"/>
              <w:rPr>
                <w:rFonts w:ascii="宋体" w:hAnsi="宋体" w:cs="宋体"/>
                <w:kern w:val="0"/>
                <w:sz w:val="18"/>
                <w:szCs w:val="18"/>
              </w:rPr>
            </w:pPr>
            <w:r w:rsidRPr="007F2964">
              <w:rPr>
                <w:rFonts w:hint="eastAsia"/>
                <w:sz w:val="18"/>
                <w:szCs w:val="18"/>
              </w:rPr>
              <w:t>炭疽</w:t>
            </w:r>
          </w:p>
        </w:tc>
        <w:tc>
          <w:tcPr>
            <w:tcW w:w="2977" w:type="dxa"/>
            <w:tcBorders>
              <w:top w:val="nil"/>
              <w:left w:val="nil"/>
              <w:bottom w:val="single" w:sz="4" w:space="0" w:color="auto"/>
              <w:right w:val="single" w:sz="4" w:space="0" w:color="auto"/>
            </w:tcBorders>
            <w:vAlign w:val="center"/>
          </w:tcPr>
          <w:p w14:paraId="4BA28BB4" w14:textId="3BBAD1DA"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w:t>
            </w:r>
            <w:proofErr w:type="gramStart"/>
            <w:r w:rsidRPr="007F2964">
              <w:rPr>
                <w:rFonts w:hint="eastAsia"/>
                <w:sz w:val="18"/>
                <w:szCs w:val="18"/>
              </w:rPr>
              <w:t>接医疗</w:t>
            </w:r>
            <w:proofErr w:type="gramEnd"/>
            <w:r w:rsidRPr="007F2964">
              <w:rPr>
                <w:rFonts w:hint="eastAsia"/>
                <w:sz w:val="18"/>
                <w:szCs w:val="18"/>
              </w:rPr>
              <w:t>机构报告、或外省通报在沪的</w:t>
            </w:r>
            <w:r w:rsidRPr="007F2964">
              <w:rPr>
                <w:rFonts w:hint="eastAsia"/>
                <w:sz w:val="18"/>
                <w:szCs w:val="18"/>
              </w:rPr>
              <w:t>1</w:t>
            </w:r>
            <w:r w:rsidRPr="007F2964">
              <w:rPr>
                <w:rFonts w:hint="eastAsia"/>
                <w:sz w:val="18"/>
                <w:szCs w:val="18"/>
              </w:rPr>
              <w:t>例及以上疑似病例、临床诊断病例或确诊病例；接到炭疽相关的突发</w:t>
            </w:r>
            <w:r w:rsidRPr="007F2964">
              <w:rPr>
                <w:rFonts w:hint="eastAsia"/>
                <w:sz w:val="18"/>
                <w:szCs w:val="18"/>
              </w:rPr>
              <w:lastRenderedPageBreak/>
              <w:t>事件（如“白粉”事件）</w:t>
            </w:r>
          </w:p>
        </w:tc>
        <w:tc>
          <w:tcPr>
            <w:tcW w:w="2693" w:type="dxa"/>
            <w:tcBorders>
              <w:top w:val="nil"/>
              <w:left w:val="nil"/>
              <w:bottom w:val="single" w:sz="4" w:space="0" w:color="auto"/>
              <w:right w:val="single" w:sz="4" w:space="0" w:color="auto"/>
            </w:tcBorders>
            <w:vAlign w:val="center"/>
          </w:tcPr>
          <w:p w14:paraId="35D66141" w14:textId="122506DA" w:rsidR="007F2964" w:rsidRPr="007F2964" w:rsidRDefault="007F2964" w:rsidP="007F2964">
            <w:pPr>
              <w:widowControl/>
              <w:jc w:val="left"/>
              <w:rPr>
                <w:rFonts w:ascii="宋体" w:hAnsi="宋体" w:cs="宋体"/>
                <w:kern w:val="0"/>
                <w:sz w:val="18"/>
                <w:szCs w:val="18"/>
              </w:rPr>
            </w:pPr>
            <w:r w:rsidRPr="007F2964">
              <w:rPr>
                <w:rFonts w:hint="eastAsia"/>
                <w:sz w:val="18"/>
                <w:szCs w:val="18"/>
              </w:rPr>
              <w:lastRenderedPageBreak/>
              <w:t>在传染病报告系统内监测到、或接辖区医疗机构报告或外省通报在沪的现住址为本区的</w:t>
            </w:r>
            <w:r w:rsidRPr="007F2964">
              <w:rPr>
                <w:rFonts w:hint="eastAsia"/>
                <w:sz w:val="18"/>
                <w:szCs w:val="18"/>
              </w:rPr>
              <w:t>1</w:t>
            </w:r>
            <w:r w:rsidRPr="007F2964">
              <w:rPr>
                <w:rFonts w:hint="eastAsia"/>
                <w:sz w:val="18"/>
                <w:szCs w:val="18"/>
              </w:rPr>
              <w:t>例及以上可疑病例</w:t>
            </w:r>
          </w:p>
        </w:tc>
        <w:tc>
          <w:tcPr>
            <w:tcW w:w="2170" w:type="dxa"/>
            <w:tcBorders>
              <w:top w:val="nil"/>
              <w:left w:val="nil"/>
              <w:bottom w:val="single" w:sz="4" w:space="0" w:color="auto"/>
              <w:right w:val="single" w:sz="4" w:space="0" w:color="auto"/>
            </w:tcBorders>
            <w:vAlign w:val="center"/>
          </w:tcPr>
          <w:p w14:paraId="7C5DC923" w14:textId="453512BC" w:rsidR="007F2964" w:rsidRPr="007F2964" w:rsidRDefault="007F2964" w:rsidP="007F2964">
            <w:pPr>
              <w:widowControl/>
              <w:jc w:val="left"/>
              <w:rPr>
                <w:rFonts w:ascii="宋体" w:hAnsi="宋体" w:cs="宋体"/>
                <w:kern w:val="0"/>
                <w:sz w:val="18"/>
                <w:szCs w:val="18"/>
              </w:rPr>
            </w:pPr>
            <w:r w:rsidRPr="007F2964">
              <w:rPr>
                <w:rFonts w:hint="eastAsia"/>
                <w:sz w:val="18"/>
                <w:szCs w:val="18"/>
              </w:rPr>
              <w:t>流调发现、接</w:t>
            </w:r>
            <w:proofErr w:type="gramStart"/>
            <w:r w:rsidRPr="007F2964">
              <w:rPr>
                <w:rFonts w:hint="eastAsia"/>
                <w:sz w:val="18"/>
                <w:szCs w:val="18"/>
              </w:rPr>
              <w:t>市疾控中心</w:t>
            </w:r>
            <w:proofErr w:type="gramEnd"/>
            <w:r w:rsidRPr="007F2964">
              <w:rPr>
                <w:rFonts w:hint="eastAsia"/>
                <w:sz w:val="18"/>
                <w:szCs w:val="18"/>
              </w:rPr>
              <w:t>通报、或其他</w:t>
            </w:r>
            <w:proofErr w:type="gramStart"/>
            <w:r w:rsidRPr="007F2964">
              <w:rPr>
                <w:rFonts w:hint="eastAsia"/>
                <w:sz w:val="18"/>
                <w:szCs w:val="18"/>
              </w:rPr>
              <w:t>区疾控中心</w:t>
            </w:r>
            <w:proofErr w:type="gramEnd"/>
            <w:r w:rsidRPr="007F2964">
              <w:rPr>
                <w:rFonts w:hint="eastAsia"/>
                <w:sz w:val="18"/>
                <w:szCs w:val="18"/>
              </w:rPr>
              <w:t>报告、或外省通报在沪的辖区内有病例的密切接</w:t>
            </w:r>
            <w:r w:rsidRPr="007F2964">
              <w:rPr>
                <w:rFonts w:hint="eastAsia"/>
                <w:sz w:val="18"/>
                <w:szCs w:val="18"/>
              </w:rPr>
              <w:lastRenderedPageBreak/>
              <w:t>触者</w:t>
            </w:r>
          </w:p>
        </w:tc>
        <w:tc>
          <w:tcPr>
            <w:tcW w:w="2140" w:type="dxa"/>
            <w:tcBorders>
              <w:top w:val="nil"/>
              <w:left w:val="nil"/>
              <w:bottom w:val="single" w:sz="4" w:space="0" w:color="auto"/>
              <w:right w:val="single" w:sz="4" w:space="0" w:color="auto"/>
            </w:tcBorders>
            <w:vAlign w:val="center"/>
          </w:tcPr>
          <w:p w14:paraId="34FA2B57" w14:textId="01B5CD32" w:rsidR="007F2964" w:rsidRPr="007F2964" w:rsidRDefault="007F2964" w:rsidP="007F2964">
            <w:pPr>
              <w:widowControl/>
              <w:jc w:val="left"/>
              <w:rPr>
                <w:rFonts w:ascii="宋体" w:hAnsi="宋体" w:cs="宋体"/>
                <w:kern w:val="0"/>
                <w:sz w:val="18"/>
                <w:szCs w:val="18"/>
              </w:rPr>
            </w:pPr>
            <w:r w:rsidRPr="007F2964">
              <w:rPr>
                <w:rFonts w:hint="eastAsia"/>
                <w:sz w:val="18"/>
                <w:szCs w:val="18"/>
              </w:rPr>
              <w:lastRenderedPageBreak/>
              <w:t>在监测等相关工作中发现的炭疽杆菌阳性的病例</w:t>
            </w:r>
          </w:p>
        </w:tc>
        <w:tc>
          <w:tcPr>
            <w:tcW w:w="1389" w:type="dxa"/>
            <w:tcBorders>
              <w:top w:val="nil"/>
              <w:left w:val="nil"/>
              <w:bottom w:val="single" w:sz="4" w:space="0" w:color="auto"/>
              <w:right w:val="single" w:sz="4" w:space="0" w:color="auto"/>
            </w:tcBorders>
            <w:vAlign w:val="center"/>
          </w:tcPr>
          <w:p w14:paraId="7C5D8A89" w14:textId="17ED42BA" w:rsidR="007F2964" w:rsidRPr="007F2964" w:rsidRDefault="007F2964" w:rsidP="007F2964">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noWrap/>
            <w:vAlign w:val="center"/>
          </w:tcPr>
          <w:p w14:paraId="2B98931F" w14:textId="42E6B97B"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261ABF75" w14:textId="77777777">
        <w:trPr>
          <w:trHeight w:val="1200"/>
        </w:trPr>
        <w:tc>
          <w:tcPr>
            <w:tcW w:w="520" w:type="dxa"/>
            <w:tcBorders>
              <w:top w:val="nil"/>
              <w:left w:val="single" w:sz="4" w:space="0" w:color="auto"/>
              <w:bottom w:val="single" w:sz="4" w:space="0" w:color="auto"/>
              <w:right w:val="single" w:sz="4" w:space="0" w:color="auto"/>
            </w:tcBorders>
            <w:noWrap/>
            <w:vAlign w:val="center"/>
          </w:tcPr>
          <w:p w14:paraId="12176D78" w14:textId="7F3ACBBA" w:rsidR="007F2964" w:rsidRPr="007F2964" w:rsidRDefault="007F2964" w:rsidP="007F2964">
            <w:pPr>
              <w:widowControl/>
              <w:jc w:val="center"/>
              <w:rPr>
                <w:rFonts w:ascii="宋体" w:hAnsi="宋体" w:cs="宋体"/>
                <w:kern w:val="0"/>
                <w:sz w:val="18"/>
                <w:szCs w:val="18"/>
              </w:rPr>
            </w:pPr>
            <w:r w:rsidRPr="007F2964">
              <w:rPr>
                <w:rFonts w:hint="eastAsia"/>
                <w:sz w:val="18"/>
                <w:szCs w:val="18"/>
              </w:rPr>
              <w:lastRenderedPageBreak/>
              <w:t>14</w:t>
            </w:r>
          </w:p>
        </w:tc>
        <w:tc>
          <w:tcPr>
            <w:tcW w:w="1480" w:type="dxa"/>
            <w:tcBorders>
              <w:top w:val="nil"/>
              <w:left w:val="nil"/>
              <w:bottom w:val="single" w:sz="4" w:space="0" w:color="auto"/>
              <w:right w:val="single" w:sz="4" w:space="0" w:color="auto"/>
            </w:tcBorders>
            <w:vAlign w:val="center"/>
          </w:tcPr>
          <w:p w14:paraId="27CF5B67" w14:textId="4C0924F8" w:rsidR="007F2964" w:rsidRPr="007F2964" w:rsidRDefault="007F2964" w:rsidP="007F2964">
            <w:pPr>
              <w:widowControl/>
              <w:jc w:val="left"/>
              <w:rPr>
                <w:rFonts w:ascii="宋体" w:hAnsi="宋体" w:cs="宋体"/>
                <w:kern w:val="0"/>
                <w:sz w:val="18"/>
                <w:szCs w:val="18"/>
              </w:rPr>
            </w:pPr>
            <w:r w:rsidRPr="007F2964">
              <w:rPr>
                <w:rFonts w:hint="eastAsia"/>
                <w:sz w:val="18"/>
                <w:szCs w:val="18"/>
              </w:rPr>
              <w:t>细菌性痢疾（菌痢）</w:t>
            </w:r>
          </w:p>
        </w:tc>
        <w:tc>
          <w:tcPr>
            <w:tcW w:w="2977" w:type="dxa"/>
            <w:tcBorders>
              <w:top w:val="nil"/>
              <w:left w:val="nil"/>
              <w:bottom w:val="single" w:sz="4" w:space="0" w:color="auto"/>
              <w:right w:val="single" w:sz="4" w:space="0" w:color="auto"/>
            </w:tcBorders>
            <w:vAlign w:val="center"/>
          </w:tcPr>
          <w:p w14:paraId="58F24AD8" w14:textId="38F64D55" w:rsidR="007F2964" w:rsidRPr="007F2964" w:rsidRDefault="007F2964" w:rsidP="007F2964">
            <w:pPr>
              <w:widowControl/>
              <w:jc w:val="left"/>
              <w:rPr>
                <w:rFonts w:ascii="宋体" w:hAnsi="宋体" w:cs="宋体"/>
                <w:kern w:val="0"/>
                <w:sz w:val="18"/>
                <w:szCs w:val="18"/>
              </w:rPr>
            </w:pPr>
            <w:r w:rsidRPr="007F2964">
              <w:rPr>
                <w:rFonts w:hint="eastAsia"/>
                <w:sz w:val="18"/>
                <w:szCs w:val="18"/>
              </w:rPr>
              <w:t>医疗机构报告局部地区或单位（如同一单位团体、一个自然村、或一个居委会）</w:t>
            </w:r>
            <w:r w:rsidRPr="007F2964">
              <w:rPr>
                <w:sz w:val="18"/>
                <w:szCs w:val="18"/>
              </w:rPr>
              <w:t>7</w:t>
            </w:r>
            <w:r w:rsidRPr="007F2964">
              <w:rPr>
                <w:rFonts w:hint="eastAsia"/>
                <w:sz w:val="18"/>
                <w:szCs w:val="18"/>
              </w:rPr>
              <w:t>天内发生</w:t>
            </w:r>
            <w:r w:rsidRPr="007F2964">
              <w:rPr>
                <w:sz w:val="18"/>
                <w:szCs w:val="18"/>
              </w:rPr>
              <w:t>10</w:t>
            </w:r>
            <w:r w:rsidRPr="007F2964">
              <w:rPr>
                <w:rFonts w:hint="eastAsia"/>
                <w:sz w:val="18"/>
                <w:szCs w:val="18"/>
              </w:rPr>
              <w:t>例及以上菌痢病例；或出现</w:t>
            </w:r>
            <w:r w:rsidRPr="007F2964">
              <w:rPr>
                <w:sz w:val="18"/>
                <w:szCs w:val="18"/>
              </w:rPr>
              <w:t>2</w:t>
            </w:r>
            <w:r w:rsidRPr="007F2964">
              <w:rPr>
                <w:rFonts w:hint="eastAsia"/>
                <w:sz w:val="18"/>
                <w:szCs w:val="18"/>
              </w:rPr>
              <w:t>例及以上死亡</w:t>
            </w:r>
          </w:p>
        </w:tc>
        <w:tc>
          <w:tcPr>
            <w:tcW w:w="2693" w:type="dxa"/>
            <w:tcBorders>
              <w:top w:val="nil"/>
              <w:left w:val="nil"/>
              <w:bottom w:val="single" w:sz="4" w:space="0" w:color="auto"/>
              <w:right w:val="single" w:sz="4" w:space="0" w:color="auto"/>
            </w:tcBorders>
            <w:vAlign w:val="center"/>
          </w:tcPr>
          <w:p w14:paraId="622E24CC" w14:textId="406C949D"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w:t>
            </w:r>
            <w:proofErr w:type="gramStart"/>
            <w:r w:rsidRPr="007F2964">
              <w:rPr>
                <w:rFonts w:hint="eastAsia"/>
                <w:sz w:val="18"/>
                <w:szCs w:val="18"/>
              </w:rPr>
              <w:t>接医疗</w:t>
            </w:r>
            <w:proofErr w:type="gramEnd"/>
            <w:r w:rsidRPr="007F2964">
              <w:rPr>
                <w:rFonts w:hint="eastAsia"/>
                <w:sz w:val="18"/>
                <w:szCs w:val="18"/>
              </w:rPr>
              <w:t>机构报告</w:t>
            </w:r>
            <w:r w:rsidRPr="007F2964">
              <w:rPr>
                <w:sz w:val="18"/>
                <w:szCs w:val="18"/>
              </w:rPr>
              <w:t>7</w:t>
            </w:r>
            <w:r w:rsidRPr="007F2964">
              <w:rPr>
                <w:rFonts w:hint="eastAsia"/>
                <w:sz w:val="18"/>
                <w:szCs w:val="18"/>
              </w:rPr>
              <w:t>天内同一学校、托幼机构、自然村、社区、建筑工地等集体单位发生</w:t>
            </w:r>
            <w:r w:rsidRPr="007F2964">
              <w:rPr>
                <w:rFonts w:hint="eastAsia"/>
                <w:sz w:val="18"/>
                <w:szCs w:val="18"/>
              </w:rPr>
              <w:t>5</w:t>
            </w:r>
            <w:r w:rsidRPr="007F2964">
              <w:rPr>
                <w:rFonts w:hint="eastAsia"/>
                <w:sz w:val="18"/>
                <w:szCs w:val="18"/>
              </w:rPr>
              <w:t>例及以上病例</w:t>
            </w:r>
          </w:p>
        </w:tc>
        <w:tc>
          <w:tcPr>
            <w:tcW w:w="2170" w:type="dxa"/>
            <w:tcBorders>
              <w:top w:val="nil"/>
              <w:left w:val="nil"/>
              <w:bottom w:val="single" w:sz="4" w:space="0" w:color="auto"/>
              <w:right w:val="single" w:sz="4" w:space="0" w:color="auto"/>
            </w:tcBorders>
            <w:vAlign w:val="center"/>
          </w:tcPr>
          <w:p w14:paraId="6FE67097" w14:textId="208E2AF2" w:rsidR="007F2964" w:rsidRPr="007F2964" w:rsidRDefault="007F2964" w:rsidP="007F2964">
            <w:pPr>
              <w:widowControl/>
              <w:jc w:val="left"/>
              <w:rPr>
                <w:rFonts w:ascii="宋体" w:hAnsi="宋体" w:cs="宋体"/>
                <w:kern w:val="0"/>
                <w:sz w:val="18"/>
                <w:szCs w:val="18"/>
              </w:rPr>
            </w:pPr>
            <w:r w:rsidRPr="007F2964">
              <w:rPr>
                <w:rFonts w:hint="eastAsia"/>
                <w:sz w:val="18"/>
                <w:szCs w:val="18"/>
              </w:rPr>
              <w:t>6</w:t>
            </w:r>
            <w:r w:rsidRPr="007F2964">
              <w:rPr>
                <w:rFonts w:hint="eastAsia"/>
                <w:sz w:val="18"/>
                <w:szCs w:val="18"/>
              </w:rPr>
              <w:t>种重点对象（幼托、中、小学生、保育员、饮食、给水从业员）的临床诊断和确诊菌痢病例</w:t>
            </w:r>
          </w:p>
        </w:tc>
        <w:tc>
          <w:tcPr>
            <w:tcW w:w="2140" w:type="dxa"/>
            <w:tcBorders>
              <w:top w:val="nil"/>
              <w:left w:val="nil"/>
              <w:bottom w:val="single" w:sz="4" w:space="0" w:color="auto"/>
              <w:right w:val="single" w:sz="4" w:space="0" w:color="auto"/>
            </w:tcBorders>
            <w:vAlign w:val="center"/>
          </w:tcPr>
          <w:p w14:paraId="767A5387" w14:textId="09124C93"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389" w:type="dxa"/>
            <w:tcBorders>
              <w:top w:val="nil"/>
              <w:left w:val="nil"/>
              <w:bottom w:val="single" w:sz="4" w:space="0" w:color="auto"/>
              <w:right w:val="single" w:sz="4" w:space="0" w:color="auto"/>
            </w:tcBorders>
            <w:vAlign w:val="center"/>
          </w:tcPr>
          <w:p w14:paraId="4DE359DA" w14:textId="1E1061E5"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701" w:type="dxa"/>
            <w:tcBorders>
              <w:top w:val="nil"/>
              <w:left w:val="nil"/>
              <w:bottom w:val="single" w:sz="4" w:space="0" w:color="auto"/>
              <w:right w:val="single" w:sz="4" w:space="0" w:color="auto"/>
            </w:tcBorders>
            <w:noWrap/>
            <w:vAlign w:val="center"/>
          </w:tcPr>
          <w:p w14:paraId="25FAEB1F" w14:textId="75885465"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5B9088ED" w14:textId="77777777">
        <w:trPr>
          <w:trHeight w:val="1440"/>
        </w:trPr>
        <w:tc>
          <w:tcPr>
            <w:tcW w:w="520" w:type="dxa"/>
            <w:tcBorders>
              <w:top w:val="nil"/>
              <w:left w:val="single" w:sz="4" w:space="0" w:color="auto"/>
              <w:bottom w:val="single" w:sz="4" w:space="0" w:color="auto"/>
              <w:right w:val="single" w:sz="4" w:space="0" w:color="auto"/>
            </w:tcBorders>
            <w:vAlign w:val="center"/>
          </w:tcPr>
          <w:p w14:paraId="6B2FB202" w14:textId="3CA3C3CD" w:rsidR="007F2964" w:rsidRPr="007F2964" w:rsidRDefault="007F2964" w:rsidP="007F2964">
            <w:pPr>
              <w:widowControl/>
              <w:jc w:val="center"/>
              <w:rPr>
                <w:rFonts w:ascii="宋体" w:hAnsi="宋体" w:cs="宋体"/>
                <w:kern w:val="0"/>
                <w:sz w:val="18"/>
                <w:szCs w:val="18"/>
              </w:rPr>
            </w:pPr>
            <w:r w:rsidRPr="007F2964">
              <w:rPr>
                <w:rFonts w:hint="eastAsia"/>
                <w:sz w:val="18"/>
                <w:szCs w:val="18"/>
              </w:rPr>
              <w:t>15</w:t>
            </w:r>
          </w:p>
        </w:tc>
        <w:tc>
          <w:tcPr>
            <w:tcW w:w="1480" w:type="dxa"/>
            <w:tcBorders>
              <w:top w:val="nil"/>
              <w:left w:val="nil"/>
              <w:bottom w:val="single" w:sz="4" w:space="0" w:color="auto"/>
              <w:right w:val="single" w:sz="4" w:space="0" w:color="auto"/>
            </w:tcBorders>
            <w:vAlign w:val="center"/>
          </w:tcPr>
          <w:p w14:paraId="1FCCF402" w14:textId="72F00A8D" w:rsidR="007F2964" w:rsidRPr="007F2964" w:rsidRDefault="007F2964" w:rsidP="007F2964">
            <w:pPr>
              <w:widowControl/>
              <w:jc w:val="left"/>
              <w:rPr>
                <w:rFonts w:ascii="宋体" w:hAnsi="宋体" w:cs="宋体"/>
                <w:kern w:val="0"/>
                <w:sz w:val="18"/>
                <w:szCs w:val="18"/>
              </w:rPr>
            </w:pPr>
            <w:r w:rsidRPr="007F2964">
              <w:rPr>
                <w:rFonts w:hint="eastAsia"/>
                <w:sz w:val="18"/>
                <w:szCs w:val="18"/>
              </w:rPr>
              <w:t>阿米巴性痢疾</w:t>
            </w:r>
          </w:p>
        </w:tc>
        <w:tc>
          <w:tcPr>
            <w:tcW w:w="2977" w:type="dxa"/>
            <w:tcBorders>
              <w:top w:val="nil"/>
              <w:left w:val="nil"/>
              <w:bottom w:val="single" w:sz="4" w:space="0" w:color="auto"/>
              <w:right w:val="single" w:sz="4" w:space="0" w:color="auto"/>
            </w:tcBorders>
            <w:vAlign w:val="center"/>
          </w:tcPr>
          <w:p w14:paraId="14B9BF2E" w14:textId="6F99E881" w:rsidR="007F2964" w:rsidRPr="007F2964" w:rsidRDefault="007F2964" w:rsidP="007F2964">
            <w:pPr>
              <w:widowControl/>
              <w:jc w:val="left"/>
              <w:rPr>
                <w:rFonts w:ascii="宋体" w:hAnsi="宋体" w:cs="宋体"/>
                <w:kern w:val="0"/>
                <w:sz w:val="18"/>
                <w:szCs w:val="18"/>
              </w:rPr>
            </w:pPr>
            <w:r w:rsidRPr="007F2964">
              <w:rPr>
                <w:rFonts w:hint="eastAsia"/>
                <w:sz w:val="18"/>
                <w:szCs w:val="18"/>
              </w:rPr>
              <w:t>3</w:t>
            </w:r>
            <w:r w:rsidRPr="007F2964">
              <w:rPr>
                <w:rFonts w:hint="eastAsia"/>
                <w:sz w:val="18"/>
                <w:szCs w:val="18"/>
              </w:rPr>
              <w:t>天内在局部地区或单位</w:t>
            </w:r>
            <w:r w:rsidRPr="007F2964">
              <w:rPr>
                <w:rFonts w:hint="eastAsia"/>
                <w:sz w:val="18"/>
                <w:szCs w:val="18"/>
              </w:rPr>
              <w:t>(</w:t>
            </w:r>
            <w:r w:rsidRPr="007F2964">
              <w:rPr>
                <w:rFonts w:hint="eastAsia"/>
                <w:sz w:val="18"/>
                <w:szCs w:val="18"/>
              </w:rPr>
              <w:t>如同</w:t>
            </w:r>
            <w:proofErr w:type="gramStart"/>
            <w:r w:rsidRPr="007F2964">
              <w:rPr>
                <w:rFonts w:hint="eastAsia"/>
                <w:sz w:val="18"/>
                <w:szCs w:val="18"/>
              </w:rPr>
              <w:t>一</w:t>
            </w:r>
            <w:proofErr w:type="gramEnd"/>
            <w:r w:rsidRPr="007F2964">
              <w:rPr>
                <w:rFonts w:hint="eastAsia"/>
                <w:sz w:val="18"/>
                <w:szCs w:val="18"/>
              </w:rPr>
              <w:t>学校、托幼机构等单位团体</w:t>
            </w:r>
            <w:r w:rsidRPr="007F2964">
              <w:rPr>
                <w:rFonts w:hint="eastAsia"/>
                <w:sz w:val="18"/>
                <w:szCs w:val="18"/>
              </w:rPr>
              <w:t>)</w:t>
            </w:r>
            <w:r w:rsidRPr="007F2964">
              <w:rPr>
                <w:rFonts w:hint="eastAsia"/>
                <w:sz w:val="18"/>
                <w:szCs w:val="18"/>
              </w:rPr>
              <w:t>出现</w:t>
            </w:r>
            <w:r w:rsidRPr="007F2964">
              <w:rPr>
                <w:rFonts w:hint="eastAsia"/>
                <w:sz w:val="18"/>
                <w:szCs w:val="18"/>
              </w:rPr>
              <w:t>10</w:t>
            </w:r>
            <w:r w:rsidRPr="007F2964">
              <w:rPr>
                <w:rFonts w:hint="eastAsia"/>
                <w:sz w:val="18"/>
                <w:szCs w:val="18"/>
              </w:rPr>
              <w:t>例或以上病例</w:t>
            </w:r>
          </w:p>
        </w:tc>
        <w:tc>
          <w:tcPr>
            <w:tcW w:w="2693" w:type="dxa"/>
            <w:tcBorders>
              <w:top w:val="nil"/>
              <w:left w:val="nil"/>
              <w:bottom w:val="single" w:sz="4" w:space="0" w:color="auto"/>
              <w:right w:val="single" w:sz="4" w:space="0" w:color="auto"/>
            </w:tcBorders>
            <w:vAlign w:val="center"/>
          </w:tcPr>
          <w:p w14:paraId="34E80202" w14:textId="15E55C77"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在传染病报告系统中监测到或区医疗机构报告</w:t>
            </w:r>
            <w:r w:rsidRPr="007F2964">
              <w:rPr>
                <w:rFonts w:hint="eastAsia"/>
                <w:sz w:val="18"/>
                <w:szCs w:val="18"/>
              </w:rPr>
              <w:t>1</w:t>
            </w:r>
            <w:r w:rsidRPr="007F2964">
              <w:rPr>
                <w:rFonts w:hint="eastAsia"/>
                <w:sz w:val="18"/>
                <w:szCs w:val="18"/>
              </w:rPr>
              <w:t>例及以上病例</w:t>
            </w:r>
          </w:p>
        </w:tc>
        <w:tc>
          <w:tcPr>
            <w:tcW w:w="2170" w:type="dxa"/>
            <w:tcBorders>
              <w:top w:val="nil"/>
              <w:left w:val="nil"/>
              <w:bottom w:val="single" w:sz="4" w:space="0" w:color="auto"/>
              <w:right w:val="single" w:sz="4" w:space="0" w:color="auto"/>
            </w:tcBorders>
            <w:vAlign w:val="center"/>
          </w:tcPr>
          <w:p w14:paraId="43A1C657" w14:textId="1B190D6F" w:rsidR="007F2964" w:rsidRPr="007F2964" w:rsidRDefault="007F2964" w:rsidP="007F2964">
            <w:pPr>
              <w:widowControl/>
              <w:jc w:val="left"/>
              <w:rPr>
                <w:rFonts w:ascii="宋体" w:hAnsi="宋体" w:cs="宋体"/>
                <w:kern w:val="0"/>
                <w:sz w:val="18"/>
                <w:szCs w:val="18"/>
              </w:rPr>
            </w:pPr>
          </w:p>
        </w:tc>
        <w:tc>
          <w:tcPr>
            <w:tcW w:w="2140" w:type="dxa"/>
            <w:tcBorders>
              <w:top w:val="nil"/>
              <w:left w:val="nil"/>
              <w:bottom w:val="single" w:sz="4" w:space="0" w:color="auto"/>
              <w:right w:val="single" w:sz="4" w:space="0" w:color="auto"/>
            </w:tcBorders>
            <w:vAlign w:val="center"/>
          </w:tcPr>
          <w:p w14:paraId="3042D99D" w14:textId="2B252AC0" w:rsidR="007F2964" w:rsidRPr="007F2964" w:rsidRDefault="007F2964" w:rsidP="007F2964">
            <w:pPr>
              <w:widowControl/>
              <w:jc w:val="left"/>
              <w:rPr>
                <w:rFonts w:ascii="宋体" w:hAnsi="宋体" w:cs="宋体"/>
                <w:kern w:val="0"/>
                <w:sz w:val="18"/>
                <w:szCs w:val="18"/>
              </w:rPr>
            </w:pPr>
          </w:p>
        </w:tc>
        <w:tc>
          <w:tcPr>
            <w:tcW w:w="1389" w:type="dxa"/>
            <w:tcBorders>
              <w:top w:val="nil"/>
              <w:left w:val="nil"/>
              <w:bottom w:val="single" w:sz="4" w:space="0" w:color="auto"/>
              <w:right w:val="single" w:sz="4" w:space="0" w:color="auto"/>
            </w:tcBorders>
            <w:vAlign w:val="center"/>
          </w:tcPr>
          <w:p w14:paraId="0FA325FE" w14:textId="4BE5CFE8" w:rsidR="007F2964" w:rsidRPr="007F2964" w:rsidRDefault="007F2964" w:rsidP="007F2964">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noWrap/>
            <w:vAlign w:val="center"/>
          </w:tcPr>
          <w:p w14:paraId="00F53F78" w14:textId="4A65CE0C"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56553EB3" w14:textId="77777777">
        <w:trPr>
          <w:trHeight w:val="960"/>
        </w:trPr>
        <w:tc>
          <w:tcPr>
            <w:tcW w:w="520" w:type="dxa"/>
            <w:tcBorders>
              <w:top w:val="nil"/>
              <w:left w:val="single" w:sz="4" w:space="0" w:color="auto"/>
              <w:bottom w:val="single" w:sz="4" w:space="0" w:color="auto"/>
              <w:right w:val="single" w:sz="4" w:space="0" w:color="auto"/>
            </w:tcBorders>
            <w:noWrap/>
            <w:vAlign w:val="center"/>
          </w:tcPr>
          <w:p w14:paraId="52E1DDFD" w14:textId="6303ABB2" w:rsidR="007F2964" w:rsidRPr="007F2964" w:rsidRDefault="007F2964" w:rsidP="007F2964">
            <w:pPr>
              <w:widowControl/>
              <w:jc w:val="center"/>
              <w:rPr>
                <w:rFonts w:ascii="宋体" w:hAnsi="宋体" w:cs="宋体"/>
                <w:kern w:val="0"/>
                <w:sz w:val="18"/>
                <w:szCs w:val="18"/>
              </w:rPr>
            </w:pPr>
            <w:r w:rsidRPr="007F2964">
              <w:rPr>
                <w:rFonts w:hint="eastAsia"/>
                <w:sz w:val="18"/>
                <w:szCs w:val="18"/>
              </w:rPr>
              <w:t>16</w:t>
            </w:r>
          </w:p>
        </w:tc>
        <w:tc>
          <w:tcPr>
            <w:tcW w:w="1480" w:type="dxa"/>
            <w:tcBorders>
              <w:top w:val="nil"/>
              <w:left w:val="nil"/>
              <w:bottom w:val="single" w:sz="4" w:space="0" w:color="auto"/>
              <w:right w:val="single" w:sz="4" w:space="0" w:color="auto"/>
            </w:tcBorders>
            <w:vAlign w:val="center"/>
          </w:tcPr>
          <w:p w14:paraId="3E0E1BCF" w14:textId="603503E0" w:rsidR="007F2964" w:rsidRPr="007F2964" w:rsidRDefault="007F2964" w:rsidP="007F2964">
            <w:pPr>
              <w:widowControl/>
              <w:jc w:val="left"/>
              <w:rPr>
                <w:rFonts w:ascii="宋体" w:hAnsi="宋体" w:cs="宋体"/>
                <w:kern w:val="0"/>
                <w:sz w:val="18"/>
                <w:szCs w:val="18"/>
              </w:rPr>
            </w:pPr>
            <w:r w:rsidRPr="007F2964">
              <w:rPr>
                <w:rFonts w:hint="eastAsia"/>
                <w:sz w:val="18"/>
                <w:szCs w:val="18"/>
              </w:rPr>
              <w:t>肺结核</w:t>
            </w:r>
          </w:p>
        </w:tc>
        <w:tc>
          <w:tcPr>
            <w:tcW w:w="2977" w:type="dxa"/>
            <w:tcBorders>
              <w:top w:val="nil"/>
              <w:left w:val="nil"/>
              <w:bottom w:val="single" w:sz="4" w:space="0" w:color="auto"/>
              <w:right w:val="single" w:sz="4" w:space="0" w:color="auto"/>
            </w:tcBorders>
            <w:vAlign w:val="center"/>
          </w:tcPr>
          <w:p w14:paraId="3E4DB96E" w14:textId="4C75DDF1" w:rsidR="007F2964" w:rsidRPr="007F2964" w:rsidRDefault="007F2964" w:rsidP="007F2964">
            <w:pPr>
              <w:widowControl/>
              <w:jc w:val="left"/>
              <w:rPr>
                <w:rFonts w:ascii="宋体" w:hAnsi="宋体" w:cs="宋体"/>
                <w:kern w:val="0"/>
                <w:sz w:val="18"/>
                <w:szCs w:val="18"/>
              </w:rPr>
            </w:pPr>
            <w:r w:rsidRPr="007F2964">
              <w:rPr>
                <w:rFonts w:hint="eastAsia"/>
                <w:sz w:val="18"/>
                <w:szCs w:val="18"/>
              </w:rPr>
              <w:t>同一学校在同一学期内发生</w:t>
            </w:r>
            <w:r w:rsidRPr="007F2964">
              <w:rPr>
                <w:sz w:val="18"/>
                <w:szCs w:val="18"/>
              </w:rPr>
              <w:t>10</w:t>
            </w:r>
            <w:r w:rsidRPr="007F2964">
              <w:rPr>
                <w:sz w:val="18"/>
                <w:szCs w:val="18"/>
              </w:rPr>
              <w:t>例及以上有流行病学关联的结核病病例，或出现结核病死亡病例，并经区卫生行政部门认定学校肺结核疫情构成突发公共卫生事件</w:t>
            </w:r>
          </w:p>
        </w:tc>
        <w:tc>
          <w:tcPr>
            <w:tcW w:w="2693" w:type="dxa"/>
            <w:tcBorders>
              <w:top w:val="nil"/>
              <w:left w:val="nil"/>
              <w:bottom w:val="single" w:sz="4" w:space="0" w:color="auto"/>
              <w:right w:val="single" w:sz="4" w:space="0" w:color="auto"/>
            </w:tcBorders>
            <w:vAlign w:val="center"/>
          </w:tcPr>
          <w:p w14:paraId="46CF73A6" w14:textId="52E529E5" w:rsidR="007F2964" w:rsidRPr="007F2964" w:rsidRDefault="007F2964" w:rsidP="007F2964">
            <w:pPr>
              <w:widowControl/>
              <w:jc w:val="left"/>
              <w:rPr>
                <w:rFonts w:ascii="宋体" w:hAnsi="宋体" w:cs="宋体"/>
                <w:kern w:val="0"/>
                <w:sz w:val="18"/>
                <w:szCs w:val="18"/>
              </w:rPr>
            </w:pPr>
            <w:r w:rsidRPr="007F2964">
              <w:rPr>
                <w:rFonts w:hint="eastAsia"/>
                <w:sz w:val="18"/>
                <w:szCs w:val="18"/>
              </w:rPr>
              <w:t>各级各类学校及托幼机构（同一学期同一校区）、培训机构、福利院、养老院</w:t>
            </w:r>
            <w:r w:rsidRPr="007F2964">
              <w:rPr>
                <w:rFonts w:hint="eastAsia"/>
                <w:sz w:val="18"/>
                <w:szCs w:val="18"/>
              </w:rPr>
              <w:t>/</w:t>
            </w:r>
            <w:r w:rsidRPr="007F2964">
              <w:rPr>
                <w:rFonts w:hint="eastAsia"/>
                <w:sz w:val="18"/>
                <w:szCs w:val="18"/>
              </w:rPr>
              <w:t>护理院、大型工厂或企业发生疑似结核病聚集性疫情，如发现</w:t>
            </w:r>
            <w:r w:rsidRPr="007F2964">
              <w:rPr>
                <w:rFonts w:hint="eastAsia"/>
                <w:sz w:val="18"/>
                <w:szCs w:val="18"/>
              </w:rPr>
              <w:t>2</w:t>
            </w:r>
            <w:r w:rsidRPr="007F2964">
              <w:rPr>
                <w:rFonts w:hint="eastAsia"/>
                <w:sz w:val="18"/>
                <w:szCs w:val="18"/>
              </w:rPr>
              <w:t>例及以上有流行病学关联的确诊病例</w:t>
            </w:r>
          </w:p>
        </w:tc>
        <w:tc>
          <w:tcPr>
            <w:tcW w:w="2170" w:type="dxa"/>
            <w:tcBorders>
              <w:top w:val="nil"/>
              <w:left w:val="nil"/>
              <w:bottom w:val="single" w:sz="4" w:space="0" w:color="auto"/>
              <w:right w:val="single" w:sz="4" w:space="0" w:color="auto"/>
            </w:tcBorders>
            <w:vAlign w:val="center"/>
          </w:tcPr>
          <w:p w14:paraId="3C8506BD" w14:textId="77777777" w:rsidR="007F2964" w:rsidRPr="007F2964" w:rsidRDefault="007F2964" w:rsidP="007F2964">
            <w:pPr>
              <w:rPr>
                <w:sz w:val="18"/>
                <w:szCs w:val="18"/>
              </w:rPr>
            </w:pPr>
            <w:r w:rsidRPr="007F2964">
              <w:rPr>
                <w:rFonts w:hint="eastAsia"/>
                <w:sz w:val="18"/>
                <w:szCs w:val="18"/>
              </w:rPr>
              <w:t>网吧等其他场所发现有流行病学关联的</w:t>
            </w:r>
            <w:r w:rsidRPr="007F2964">
              <w:rPr>
                <w:rFonts w:hint="eastAsia"/>
                <w:sz w:val="18"/>
                <w:szCs w:val="18"/>
              </w:rPr>
              <w:t>2</w:t>
            </w:r>
            <w:r w:rsidRPr="007F2964">
              <w:rPr>
                <w:rFonts w:hint="eastAsia"/>
                <w:sz w:val="18"/>
                <w:szCs w:val="18"/>
              </w:rPr>
              <w:t>例确诊或</w:t>
            </w:r>
            <w:r w:rsidRPr="007F2964">
              <w:rPr>
                <w:rFonts w:hint="eastAsia"/>
                <w:sz w:val="18"/>
                <w:szCs w:val="18"/>
              </w:rPr>
              <w:t>5</w:t>
            </w:r>
            <w:r w:rsidRPr="007F2964">
              <w:rPr>
                <w:rFonts w:hint="eastAsia"/>
                <w:sz w:val="18"/>
                <w:szCs w:val="18"/>
              </w:rPr>
              <w:t>例疑似病例。</w:t>
            </w:r>
          </w:p>
          <w:p w14:paraId="1F94741C" w14:textId="2E6BA336" w:rsidR="007F2964" w:rsidRPr="007F2964" w:rsidRDefault="007F2964" w:rsidP="007F2964">
            <w:pPr>
              <w:widowControl/>
              <w:jc w:val="left"/>
              <w:rPr>
                <w:rFonts w:ascii="宋体" w:hAnsi="宋体" w:cs="宋体"/>
                <w:kern w:val="0"/>
                <w:sz w:val="18"/>
                <w:szCs w:val="18"/>
              </w:rPr>
            </w:pPr>
          </w:p>
        </w:tc>
        <w:tc>
          <w:tcPr>
            <w:tcW w:w="2140" w:type="dxa"/>
            <w:tcBorders>
              <w:top w:val="nil"/>
              <w:left w:val="nil"/>
              <w:bottom w:val="single" w:sz="4" w:space="0" w:color="auto"/>
              <w:right w:val="single" w:sz="4" w:space="0" w:color="auto"/>
            </w:tcBorders>
            <w:vAlign w:val="center"/>
          </w:tcPr>
          <w:p w14:paraId="1D37109E" w14:textId="2AA25734" w:rsidR="007F2964" w:rsidRPr="007F2964" w:rsidRDefault="007F2964" w:rsidP="007F2964">
            <w:pPr>
              <w:rPr>
                <w:sz w:val="18"/>
                <w:szCs w:val="18"/>
              </w:rPr>
            </w:pPr>
          </w:p>
        </w:tc>
        <w:tc>
          <w:tcPr>
            <w:tcW w:w="1389" w:type="dxa"/>
            <w:tcBorders>
              <w:top w:val="nil"/>
              <w:left w:val="nil"/>
              <w:bottom w:val="single" w:sz="4" w:space="0" w:color="auto"/>
              <w:right w:val="single" w:sz="4" w:space="0" w:color="auto"/>
            </w:tcBorders>
            <w:noWrap/>
            <w:vAlign w:val="center"/>
          </w:tcPr>
          <w:p w14:paraId="64854AF3" w14:textId="286FF43A" w:rsidR="007F2964" w:rsidRPr="007F2964" w:rsidRDefault="007F2964" w:rsidP="007F2964">
            <w:pPr>
              <w:rPr>
                <w:sz w:val="18"/>
                <w:szCs w:val="18"/>
              </w:rPr>
            </w:pPr>
          </w:p>
        </w:tc>
        <w:tc>
          <w:tcPr>
            <w:tcW w:w="1701" w:type="dxa"/>
            <w:tcBorders>
              <w:top w:val="nil"/>
              <w:left w:val="nil"/>
              <w:bottom w:val="single" w:sz="4" w:space="0" w:color="auto"/>
              <w:right w:val="single" w:sz="4" w:space="0" w:color="auto"/>
            </w:tcBorders>
            <w:noWrap/>
            <w:vAlign w:val="center"/>
          </w:tcPr>
          <w:p w14:paraId="6899260A" w14:textId="1F2378AF"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0F3F0E23" w14:textId="77777777">
        <w:trPr>
          <w:trHeight w:val="720"/>
        </w:trPr>
        <w:tc>
          <w:tcPr>
            <w:tcW w:w="520" w:type="dxa"/>
            <w:tcBorders>
              <w:top w:val="nil"/>
              <w:left w:val="single" w:sz="4" w:space="0" w:color="auto"/>
              <w:bottom w:val="single" w:sz="4" w:space="0" w:color="auto"/>
              <w:right w:val="single" w:sz="4" w:space="0" w:color="auto"/>
            </w:tcBorders>
            <w:vAlign w:val="center"/>
          </w:tcPr>
          <w:p w14:paraId="1F53368A" w14:textId="6A986C78" w:rsidR="007F2964" w:rsidRPr="007F2964" w:rsidRDefault="007F2964" w:rsidP="007F2964">
            <w:pPr>
              <w:widowControl/>
              <w:jc w:val="center"/>
              <w:rPr>
                <w:rFonts w:ascii="宋体" w:hAnsi="宋体" w:cs="宋体"/>
                <w:kern w:val="0"/>
                <w:sz w:val="18"/>
                <w:szCs w:val="18"/>
              </w:rPr>
            </w:pPr>
            <w:r w:rsidRPr="007F2964">
              <w:rPr>
                <w:rFonts w:hint="eastAsia"/>
                <w:sz w:val="18"/>
                <w:szCs w:val="18"/>
              </w:rPr>
              <w:lastRenderedPageBreak/>
              <w:t>17</w:t>
            </w:r>
          </w:p>
        </w:tc>
        <w:tc>
          <w:tcPr>
            <w:tcW w:w="1480" w:type="dxa"/>
            <w:tcBorders>
              <w:top w:val="nil"/>
              <w:left w:val="nil"/>
              <w:bottom w:val="single" w:sz="4" w:space="0" w:color="auto"/>
              <w:right w:val="single" w:sz="4" w:space="0" w:color="auto"/>
            </w:tcBorders>
            <w:vAlign w:val="center"/>
          </w:tcPr>
          <w:p w14:paraId="566019FB" w14:textId="59A79AD8" w:rsidR="007F2964" w:rsidRPr="007F2964" w:rsidRDefault="007F2964" w:rsidP="007F2964">
            <w:pPr>
              <w:widowControl/>
              <w:jc w:val="left"/>
              <w:rPr>
                <w:rFonts w:ascii="宋体" w:hAnsi="宋体" w:cs="宋体"/>
                <w:kern w:val="0"/>
                <w:sz w:val="18"/>
                <w:szCs w:val="18"/>
              </w:rPr>
            </w:pPr>
            <w:r w:rsidRPr="007F2964">
              <w:rPr>
                <w:rFonts w:hint="eastAsia"/>
                <w:sz w:val="18"/>
                <w:szCs w:val="18"/>
              </w:rPr>
              <w:t>伤寒、副伤寒</w:t>
            </w:r>
          </w:p>
        </w:tc>
        <w:tc>
          <w:tcPr>
            <w:tcW w:w="2977" w:type="dxa"/>
            <w:tcBorders>
              <w:top w:val="nil"/>
              <w:left w:val="nil"/>
              <w:bottom w:val="single" w:sz="4" w:space="0" w:color="auto"/>
              <w:right w:val="single" w:sz="4" w:space="0" w:color="auto"/>
            </w:tcBorders>
            <w:vAlign w:val="center"/>
          </w:tcPr>
          <w:p w14:paraId="3FD1A7D2" w14:textId="39DA9675" w:rsidR="007F2964" w:rsidRPr="007F2964" w:rsidRDefault="007F2964" w:rsidP="007F2964">
            <w:pPr>
              <w:widowControl/>
              <w:jc w:val="left"/>
              <w:rPr>
                <w:rFonts w:ascii="宋体" w:hAnsi="宋体" w:cs="宋体"/>
                <w:kern w:val="0"/>
                <w:sz w:val="18"/>
                <w:szCs w:val="18"/>
              </w:rPr>
            </w:pPr>
            <w:r w:rsidRPr="007F2964">
              <w:rPr>
                <w:rFonts w:hint="eastAsia"/>
                <w:sz w:val="18"/>
                <w:szCs w:val="18"/>
              </w:rPr>
              <w:t>医疗机构报告局部地区或单位（如同一单位团体、一个自然村、或一个居委会）</w:t>
            </w:r>
            <w:r w:rsidRPr="007F2964">
              <w:rPr>
                <w:rFonts w:hint="eastAsia"/>
                <w:sz w:val="18"/>
                <w:szCs w:val="18"/>
              </w:rPr>
              <w:t>2</w:t>
            </w:r>
            <w:r w:rsidRPr="007F2964">
              <w:rPr>
                <w:rFonts w:hint="eastAsia"/>
                <w:sz w:val="18"/>
                <w:szCs w:val="18"/>
              </w:rPr>
              <w:t>周内发生</w:t>
            </w:r>
            <w:r w:rsidRPr="007F2964">
              <w:rPr>
                <w:rFonts w:hint="eastAsia"/>
                <w:sz w:val="18"/>
                <w:szCs w:val="18"/>
              </w:rPr>
              <w:t>5</w:t>
            </w:r>
            <w:r w:rsidRPr="007F2964">
              <w:rPr>
                <w:rFonts w:hint="eastAsia"/>
                <w:sz w:val="18"/>
                <w:szCs w:val="18"/>
              </w:rPr>
              <w:t>例及以上伤寒、副伤寒病例。</w:t>
            </w:r>
          </w:p>
        </w:tc>
        <w:tc>
          <w:tcPr>
            <w:tcW w:w="2693" w:type="dxa"/>
            <w:tcBorders>
              <w:top w:val="nil"/>
              <w:left w:val="nil"/>
              <w:bottom w:val="single" w:sz="4" w:space="0" w:color="auto"/>
              <w:right w:val="single" w:sz="4" w:space="0" w:color="auto"/>
            </w:tcBorders>
            <w:vAlign w:val="center"/>
          </w:tcPr>
          <w:p w14:paraId="692003DF" w14:textId="2BDD065F"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w:t>
            </w:r>
            <w:proofErr w:type="gramStart"/>
            <w:r w:rsidRPr="007F2964">
              <w:rPr>
                <w:rFonts w:hint="eastAsia"/>
                <w:sz w:val="18"/>
                <w:szCs w:val="18"/>
              </w:rPr>
              <w:t>接医疗</w:t>
            </w:r>
            <w:proofErr w:type="gramEnd"/>
            <w:r w:rsidRPr="007F2964">
              <w:rPr>
                <w:rFonts w:hint="eastAsia"/>
                <w:sz w:val="18"/>
                <w:szCs w:val="18"/>
              </w:rPr>
              <w:t>机构报告</w:t>
            </w:r>
            <w:r w:rsidRPr="007F2964">
              <w:rPr>
                <w:rFonts w:hint="eastAsia"/>
                <w:sz w:val="18"/>
                <w:szCs w:val="18"/>
              </w:rPr>
              <w:t>2</w:t>
            </w:r>
            <w:r w:rsidRPr="007F2964">
              <w:rPr>
                <w:rFonts w:hint="eastAsia"/>
                <w:sz w:val="18"/>
                <w:szCs w:val="18"/>
              </w:rPr>
              <w:t>周内同一学校、托幼机构、自然村、社区、建筑工地等集体单位发生</w:t>
            </w:r>
            <w:r w:rsidRPr="007F2964">
              <w:rPr>
                <w:rFonts w:hint="eastAsia"/>
                <w:sz w:val="18"/>
                <w:szCs w:val="18"/>
              </w:rPr>
              <w:t>2</w:t>
            </w:r>
            <w:r w:rsidRPr="007F2964">
              <w:rPr>
                <w:rFonts w:hint="eastAsia"/>
                <w:sz w:val="18"/>
                <w:szCs w:val="18"/>
              </w:rPr>
              <w:t>例及以上伤寒副伤寒病例，或出现</w:t>
            </w:r>
            <w:r w:rsidRPr="007F2964">
              <w:rPr>
                <w:rFonts w:hint="eastAsia"/>
                <w:sz w:val="18"/>
                <w:szCs w:val="18"/>
              </w:rPr>
              <w:t>1</w:t>
            </w:r>
            <w:r w:rsidRPr="007F2964">
              <w:rPr>
                <w:rFonts w:hint="eastAsia"/>
                <w:sz w:val="18"/>
                <w:szCs w:val="18"/>
              </w:rPr>
              <w:t>例及以上死亡</w:t>
            </w:r>
          </w:p>
        </w:tc>
        <w:tc>
          <w:tcPr>
            <w:tcW w:w="2170" w:type="dxa"/>
            <w:tcBorders>
              <w:top w:val="nil"/>
              <w:left w:val="nil"/>
              <w:bottom w:val="single" w:sz="4" w:space="0" w:color="auto"/>
              <w:right w:val="single" w:sz="4" w:space="0" w:color="auto"/>
            </w:tcBorders>
            <w:vAlign w:val="center"/>
          </w:tcPr>
          <w:p w14:paraId="0C416106" w14:textId="0E4763BD"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在传染病报告系统内监测到、或外省通报在沪的现住址为本区的</w:t>
            </w:r>
            <w:r w:rsidRPr="007F2964">
              <w:rPr>
                <w:rFonts w:hint="eastAsia"/>
                <w:sz w:val="18"/>
                <w:szCs w:val="18"/>
              </w:rPr>
              <w:t>1</w:t>
            </w:r>
            <w:r w:rsidRPr="007F2964">
              <w:rPr>
                <w:rFonts w:hint="eastAsia"/>
                <w:sz w:val="18"/>
                <w:szCs w:val="18"/>
              </w:rPr>
              <w:t>例及以上疑似病例、临床诊断病例或确诊病例</w:t>
            </w:r>
          </w:p>
        </w:tc>
        <w:tc>
          <w:tcPr>
            <w:tcW w:w="2140" w:type="dxa"/>
            <w:tcBorders>
              <w:top w:val="nil"/>
              <w:left w:val="nil"/>
              <w:bottom w:val="single" w:sz="4" w:space="0" w:color="auto"/>
              <w:right w:val="single" w:sz="4" w:space="0" w:color="auto"/>
            </w:tcBorders>
            <w:noWrap/>
            <w:vAlign w:val="center"/>
          </w:tcPr>
          <w:p w14:paraId="4333E2F2" w14:textId="554C0D0B" w:rsidR="007F2964" w:rsidRPr="007F2964" w:rsidRDefault="007F2964" w:rsidP="007F2964">
            <w:pPr>
              <w:widowControl/>
              <w:jc w:val="left"/>
              <w:rPr>
                <w:rFonts w:ascii="宋体" w:hAnsi="宋体" w:cs="宋体"/>
                <w:kern w:val="0"/>
                <w:sz w:val="18"/>
                <w:szCs w:val="18"/>
              </w:rPr>
            </w:pPr>
            <w:r w:rsidRPr="007F2964">
              <w:rPr>
                <w:rFonts w:hint="eastAsia"/>
                <w:sz w:val="18"/>
                <w:szCs w:val="18"/>
              </w:rPr>
              <w:t>医疗机构报告</w:t>
            </w:r>
            <w:r w:rsidRPr="007F2964">
              <w:rPr>
                <w:rFonts w:hint="eastAsia"/>
                <w:sz w:val="18"/>
                <w:szCs w:val="18"/>
              </w:rPr>
              <w:t>1</w:t>
            </w:r>
            <w:r w:rsidRPr="007F2964">
              <w:rPr>
                <w:rFonts w:hint="eastAsia"/>
                <w:sz w:val="18"/>
                <w:szCs w:val="18"/>
              </w:rPr>
              <w:t>例及以上疑似病例、临床诊断病例或确诊病例</w:t>
            </w:r>
          </w:p>
        </w:tc>
        <w:tc>
          <w:tcPr>
            <w:tcW w:w="1389" w:type="dxa"/>
            <w:tcBorders>
              <w:top w:val="nil"/>
              <w:left w:val="nil"/>
              <w:bottom w:val="single" w:sz="4" w:space="0" w:color="auto"/>
              <w:right w:val="single" w:sz="4" w:space="0" w:color="auto"/>
            </w:tcBorders>
            <w:noWrap/>
            <w:vAlign w:val="center"/>
          </w:tcPr>
          <w:p w14:paraId="3896277F" w14:textId="696BE676" w:rsidR="007F2964" w:rsidRPr="007F2964" w:rsidRDefault="007F2964" w:rsidP="007F2964">
            <w:pPr>
              <w:widowControl/>
              <w:jc w:val="left"/>
              <w:rPr>
                <w:rFonts w:ascii="宋体" w:hAnsi="宋体" w:cs="宋体"/>
                <w:kern w:val="0"/>
                <w:sz w:val="18"/>
                <w:szCs w:val="18"/>
              </w:rPr>
            </w:pPr>
            <w:bookmarkStart w:id="42" w:name="OLE_LINK9"/>
            <w:r w:rsidRPr="007F2964">
              <w:rPr>
                <w:rFonts w:hint="eastAsia"/>
                <w:sz w:val="18"/>
                <w:szCs w:val="18"/>
              </w:rPr>
              <w:t>在监测等相关工作中发现的伤寒副伤寒杆菌阳性的病例</w:t>
            </w:r>
            <w:bookmarkEnd w:id="42"/>
          </w:p>
        </w:tc>
        <w:tc>
          <w:tcPr>
            <w:tcW w:w="1701" w:type="dxa"/>
            <w:tcBorders>
              <w:top w:val="nil"/>
              <w:left w:val="nil"/>
              <w:bottom w:val="single" w:sz="4" w:space="0" w:color="auto"/>
              <w:right w:val="single" w:sz="4" w:space="0" w:color="auto"/>
            </w:tcBorders>
            <w:noWrap/>
            <w:vAlign w:val="center"/>
          </w:tcPr>
          <w:p w14:paraId="7375F4D9" w14:textId="095348A2"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6B0E7C25" w14:textId="77777777">
        <w:trPr>
          <w:trHeight w:val="720"/>
        </w:trPr>
        <w:tc>
          <w:tcPr>
            <w:tcW w:w="520" w:type="dxa"/>
            <w:tcBorders>
              <w:top w:val="nil"/>
              <w:left w:val="single" w:sz="4" w:space="0" w:color="auto"/>
              <w:bottom w:val="single" w:sz="4" w:space="0" w:color="auto"/>
              <w:right w:val="single" w:sz="4" w:space="0" w:color="auto"/>
            </w:tcBorders>
            <w:vAlign w:val="center"/>
          </w:tcPr>
          <w:p w14:paraId="010E1E60" w14:textId="79D6D1B4" w:rsidR="007F2964" w:rsidRPr="007F2964" w:rsidRDefault="007F2964" w:rsidP="007F2964">
            <w:pPr>
              <w:widowControl/>
              <w:jc w:val="center"/>
              <w:rPr>
                <w:rFonts w:ascii="宋体" w:hAnsi="宋体" w:cs="宋体"/>
                <w:kern w:val="0"/>
                <w:sz w:val="18"/>
                <w:szCs w:val="18"/>
              </w:rPr>
            </w:pPr>
            <w:r w:rsidRPr="007F2964">
              <w:rPr>
                <w:rFonts w:hint="eastAsia"/>
                <w:sz w:val="18"/>
                <w:szCs w:val="18"/>
              </w:rPr>
              <w:t>18</w:t>
            </w:r>
          </w:p>
        </w:tc>
        <w:tc>
          <w:tcPr>
            <w:tcW w:w="1480" w:type="dxa"/>
            <w:tcBorders>
              <w:top w:val="nil"/>
              <w:left w:val="nil"/>
              <w:bottom w:val="single" w:sz="4" w:space="0" w:color="auto"/>
              <w:right w:val="single" w:sz="4" w:space="0" w:color="auto"/>
            </w:tcBorders>
            <w:vAlign w:val="center"/>
          </w:tcPr>
          <w:p w14:paraId="15AFEB32" w14:textId="17E3EEFD" w:rsidR="007F2964" w:rsidRPr="007F2964" w:rsidRDefault="007F2964" w:rsidP="007F2964">
            <w:pPr>
              <w:widowControl/>
              <w:jc w:val="left"/>
              <w:rPr>
                <w:rFonts w:ascii="宋体" w:hAnsi="宋体" w:cs="宋体"/>
                <w:kern w:val="0"/>
                <w:sz w:val="18"/>
                <w:szCs w:val="18"/>
              </w:rPr>
            </w:pPr>
            <w:r w:rsidRPr="007F2964">
              <w:rPr>
                <w:rFonts w:hint="eastAsia"/>
                <w:sz w:val="18"/>
                <w:szCs w:val="18"/>
              </w:rPr>
              <w:t>流行性脑脊髓膜炎</w:t>
            </w:r>
          </w:p>
        </w:tc>
        <w:tc>
          <w:tcPr>
            <w:tcW w:w="2977" w:type="dxa"/>
            <w:tcBorders>
              <w:top w:val="nil"/>
              <w:left w:val="nil"/>
              <w:bottom w:val="single" w:sz="4" w:space="0" w:color="auto"/>
              <w:right w:val="single" w:sz="4" w:space="0" w:color="auto"/>
            </w:tcBorders>
            <w:vAlign w:val="center"/>
          </w:tcPr>
          <w:p w14:paraId="7D2160E3" w14:textId="1E540CDF" w:rsidR="007F2964" w:rsidRPr="007F2964" w:rsidRDefault="007F2964" w:rsidP="007F2964">
            <w:pPr>
              <w:widowControl/>
              <w:jc w:val="left"/>
              <w:rPr>
                <w:rFonts w:ascii="宋体" w:hAnsi="宋体" w:cs="宋体"/>
                <w:kern w:val="0"/>
                <w:sz w:val="18"/>
                <w:szCs w:val="18"/>
              </w:rPr>
            </w:pPr>
            <w:r w:rsidRPr="007F2964">
              <w:rPr>
                <w:rFonts w:hint="eastAsia"/>
                <w:sz w:val="18"/>
                <w:szCs w:val="18"/>
              </w:rPr>
              <w:t>同一学校、托幼机构、自然村、社区、建筑工地等集体单位</w:t>
            </w:r>
            <w:r w:rsidRPr="007F2964">
              <w:rPr>
                <w:rFonts w:hint="eastAsia"/>
                <w:sz w:val="18"/>
                <w:szCs w:val="18"/>
              </w:rPr>
              <w:t>3</w:t>
            </w:r>
            <w:r w:rsidRPr="007F2964">
              <w:rPr>
                <w:rFonts w:hint="eastAsia"/>
                <w:sz w:val="18"/>
                <w:szCs w:val="18"/>
              </w:rPr>
              <w:t>天内发生</w:t>
            </w:r>
            <w:r w:rsidRPr="007F2964">
              <w:rPr>
                <w:rFonts w:hint="eastAsia"/>
                <w:sz w:val="18"/>
                <w:szCs w:val="18"/>
              </w:rPr>
              <w:t>3</w:t>
            </w:r>
            <w:r w:rsidRPr="007F2964">
              <w:rPr>
                <w:rFonts w:hint="eastAsia"/>
                <w:sz w:val="18"/>
                <w:szCs w:val="18"/>
              </w:rPr>
              <w:t>例及以上流脑病例、或者有</w:t>
            </w:r>
            <w:r w:rsidRPr="007F2964">
              <w:rPr>
                <w:sz w:val="18"/>
                <w:szCs w:val="18"/>
              </w:rPr>
              <w:t>1</w:t>
            </w:r>
            <w:r w:rsidRPr="007F2964">
              <w:rPr>
                <w:rFonts w:hint="eastAsia"/>
                <w:sz w:val="18"/>
                <w:szCs w:val="18"/>
              </w:rPr>
              <w:t>例及以上死亡时</w:t>
            </w:r>
          </w:p>
        </w:tc>
        <w:tc>
          <w:tcPr>
            <w:tcW w:w="2693" w:type="dxa"/>
            <w:tcBorders>
              <w:top w:val="nil"/>
              <w:left w:val="nil"/>
              <w:bottom w:val="single" w:sz="4" w:space="0" w:color="auto"/>
              <w:right w:val="single" w:sz="4" w:space="0" w:color="auto"/>
            </w:tcBorders>
            <w:vAlign w:val="center"/>
          </w:tcPr>
          <w:p w14:paraId="048EE9E1" w14:textId="2416E01E"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辖区医疗机构网络直报或电话报告</w:t>
            </w:r>
            <w:r w:rsidRPr="007F2964">
              <w:rPr>
                <w:rFonts w:hint="eastAsia"/>
                <w:sz w:val="18"/>
                <w:szCs w:val="18"/>
              </w:rPr>
              <w:t>1</w:t>
            </w:r>
            <w:r w:rsidRPr="007F2964">
              <w:rPr>
                <w:rFonts w:hint="eastAsia"/>
                <w:sz w:val="18"/>
                <w:szCs w:val="18"/>
              </w:rPr>
              <w:t>例及以上疑似病例、临床诊断病例或确诊病例</w:t>
            </w:r>
          </w:p>
        </w:tc>
        <w:tc>
          <w:tcPr>
            <w:tcW w:w="2170" w:type="dxa"/>
            <w:tcBorders>
              <w:top w:val="nil"/>
              <w:left w:val="nil"/>
              <w:bottom w:val="single" w:sz="4" w:space="0" w:color="auto"/>
              <w:right w:val="single" w:sz="4" w:space="0" w:color="auto"/>
            </w:tcBorders>
            <w:vAlign w:val="center"/>
          </w:tcPr>
          <w:p w14:paraId="79AF0CEA" w14:textId="5BFBC66B"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在传染病报告系统内监测到、或外省通报在沪的现住址为本区的</w:t>
            </w:r>
            <w:r w:rsidRPr="007F2964">
              <w:rPr>
                <w:rFonts w:hint="eastAsia"/>
                <w:sz w:val="18"/>
                <w:szCs w:val="18"/>
              </w:rPr>
              <w:t>1</w:t>
            </w:r>
            <w:r w:rsidRPr="007F2964">
              <w:rPr>
                <w:rFonts w:hint="eastAsia"/>
                <w:sz w:val="18"/>
                <w:szCs w:val="18"/>
              </w:rPr>
              <w:t>例及以上疑似病例、临床诊断病例或确诊病例</w:t>
            </w:r>
          </w:p>
        </w:tc>
        <w:tc>
          <w:tcPr>
            <w:tcW w:w="2140" w:type="dxa"/>
            <w:tcBorders>
              <w:top w:val="nil"/>
              <w:left w:val="nil"/>
              <w:bottom w:val="single" w:sz="4" w:space="0" w:color="auto"/>
              <w:right w:val="single" w:sz="4" w:space="0" w:color="auto"/>
            </w:tcBorders>
            <w:noWrap/>
            <w:vAlign w:val="center"/>
          </w:tcPr>
          <w:p w14:paraId="4B8F6558" w14:textId="142B0F7B"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在监测等相关工作中发现的流行性脑脊髓炎病原体阳性的病例</w:t>
            </w:r>
          </w:p>
        </w:tc>
        <w:tc>
          <w:tcPr>
            <w:tcW w:w="1389" w:type="dxa"/>
            <w:tcBorders>
              <w:top w:val="nil"/>
              <w:left w:val="nil"/>
              <w:bottom w:val="single" w:sz="4" w:space="0" w:color="auto"/>
              <w:right w:val="single" w:sz="4" w:space="0" w:color="auto"/>
            </w:tcBorders>
            <w:noWrap/>
            <w:vAlign w:val="center"/>
          </w:tcPr>
          <w:p w14:paraId="572FB004" w14:textId="52FD8D37"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701" w:type="dxa"/>
            <w:tcBorders>
              <w:top w:val="nil"/>
              <w:left w:val="nil"/>
              <w:bottom w:val="single" w:sz="4" w:space="0" w:color="auto"/>
              <w:right w:val="single" w:sz="4" w:space="0" w:color="auto"/>
            </w:tcBorders>
            <w:noWrap/>
            <w:vAlign w:val="center"/>
          </w:tcPr>
          <w:p w14:paraId="5B807B7E" w14:textId="641F6546"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614ADFC3" w14:textId="77777777">
        <w:trPr>
          <w:trHeight w:val="960"/>
        </w:trPr>
        <w:tc>
          <w:tcPr>
            <w:tcW w:w="520" w:type="dxa"/>
            <w:tcBorders>
              <w:top w:val="nil"/>
              <w:left w:val="single" w:sz="4" w:space="0" w:color="auto"/>
              <w:bottom w:val="single" w:sz="4" w:space="0" w:color="auto"/>
              <w:right w:val="single" w:sz="4" w:space="0" w:color="auto"/>
            </w:tcBorders>
            <w:noWrap/>
            <w:vAlign w:val="center"/>
          </w:tcPr>
          <w:p w14:paraId="25BD7C72" w14:textId="10DAF7E9" w:rsidR="007F2964" w:rsidRPr="007F2964" w:rsidRDefault="007F2964" w:rsidP="007F2964">
            <w:pPr>
              <w:widowControl/>
              <w:jc w:val="center"/>
              <w:rPr>
                <w:rFonts w:ascii="宋体" w:hAnsi="宋体" w:cs="宋体"/>
                <w:kern w:val="0"/>
                <w:sz w:val="18"/>
                <w:szCs w:val="18"/>
              </w:rPr>
            </w:pPr>
            <w:r w:rsidRPr="007F2964">
              <w:rPr>
                <w:rFonts w:hint="eastAsia"/>
                <w:sz w:val="18"/>
                <w:szCs w:val="18"/>
              </w:rPr>
              <w:t>19</w:t>
            </w:r>
          </w:p>
        </w:tc>
        <w:tc>
          <w:tcPr>
            <w:tcW w:w="1480" w:type="dxa"/>
            <w:tcBorders>
              <w:top w:val="nil"/>
              <w:left w:val="nil"/>
              <w:bottom w:val="single" w:sz="4" w:space="0" w:color="auto"/>
              <w:right w:val="single" w:sz="4" w:space="0" w:color="auto"/>
            </w:tcBorders>
            <w:vAlign w:val="center"/>
          </w:tcPr>
          <w:p w14:paraId="715BF58E" w14:textId="3C2F73E1" w:rsidR="007F2964" w:rsidRPr="007F2964" w:rsidRDefault="007F2964" w:rsidP="007F2964">
            <w:pPr>
              <w:widowControl/>
              <w:jc w:val="left"/>
              <w:rPr>
                <w:rFonts w:ascii="宋体" w:hAnsi="宋体" w:cs="宋体"/>
                <w:kern w:val="0"/>
                <w:sz w:val="18"/>
                <w:szCs w:val="18"/>
              </w:rPr>
            </w:pPr>
            <w:r w:rsidRPr="007F2964">
              <w:rPr>
                <w:rFonts w:hint="eastAsia"/>
                <w:sz w:val="18"/>
                <w:szCs w:val="18"/>
              </w:rPr>
              <w:t>白喉、新生儿破伤风</w:t>
            </w:r>
          </w:p>
        </w:tc>
        <w:tc>
          <w:tcPr>
            <w:tcW w:w="2977" w:type="dxa"/>
            <w:tcBorders>
              <w:top w:val="nil"/>
              <w:left w:val="nil"/>
              <w:bottom w:val="single" w:sz="4" w:space="0" w:color="auto"/>
              <w:right w:val="single" w:sz="4" w:space="0" w:color="auto"/>
            </w:tcBorders>
            <w:vAlign w:val="center"/>
          </w:tcPr>
          <w:p w14:paraId="6FE8481C" w14:textId="7AC776EB" w:rsidR="007F2964" w:rsidRPr="007F2964" w:rsidRDefault="007F2964" w:rsidP="007F2964">
            <w:pPr>
              <w:widowControl/>
              <w:jc w:val="left"/>
              <w:rPr>
                <w:rFonts w:ascii="宋体" w:hAnsi="宋体" w:cs="宋体"/>
                <w:kern w:val="0"/>
                <w:sz w:val="18"/>
                <w:szCs w:val="18"/>
              </w:rPr>
            </w:pPr>
            <w:r w:rsidRPr="007F2964">
              <w:rPr>
                <w:rFonts w:hint="eastAsia"/>
                <w:sz w:val="18"/>
                <w:szCs w:val="18"/>
              </w:rPr>
              <w:t>5</w:t>
            </w:r>
            <w:r w:rsidRPr="007F2964">
              <w:rPr>
                <w:rFonts w:hint="eastAsia"/>
                <w:sz w:val="18"/>
                <w:szCs w:val="18"/>
              </w:rPr>
              <w:t>年内未发生该病的区发生</w:t>
            </w:r>
            <w:r w:rsidRPr="007F2964">
              <w:rPr>
                <w:rFonts w:hint="eastAsia"/>
                <w:sz w:val="18"/>
                <w:szCs w:val="18"/>
              </w:rPr>
              <w:t>1</w:t>
            </w:r>
            <w:r w:rsidRPr="007F2964">
              <w:rPr>
                <w:rFonts w:hint="eastAsia"/>
                <w:sz w:val="18"/>
                <w:szCs w:val="18"/>
              </w:rPr>
              <w:t>例病例</w:t>
            </w:r>
          </w:p>
        </w:tc>
        <w:tc>
          <w:tcPr>
            <w:tcW w:w="2693" w:type="dxa"/>
            <w:tcBorders>
              <w:top w:val="nil"/>
              <w:left w:val="nil"/>
              <w:bottom w:val="single" w:sz="4" w:space="0" w:color="auto"/>
              <w:right w:val="single" w:sz="4" w:space="0" w:color="auto"/>
            </w:tcBorders>
            <w:vAlign w:val="center"/>
          </w:tcPr>
          <w:p w14:paraId="3D23605E" w14:textId="5400D760"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在传染病报告信息管理系统内监测到现住址为本区或现住址非本市的病例或疑似病例</w:t>
            </w:r>
          </w:p>
        </w:tc>
        <w:tc>
          <w:tcPr>
            <w:tcW w:w="2170" w:type="dxa"/>
            <w:tcBorders>
              <w:top w:val="nil"/>
              <w:left w:val="nil"/>
              <w:bottom w:val="single" w:sz="4" w:space="0" w:color="auto"/>
              <w:right w:val="single" w:sz="4" w:space="0" w:color="auto"/>
            </w:tcBorders>
            <w:vAlign w:val="center"/>
          </w:tcPr>
          <w:p w14:paraId="1134DC47" w14:textId="7DEB1B89"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辖区医疗机构报告现住址为本区或现住址非本市的病例或疑似病例</w:t>
            </w:r>
          </w:p>
        </w:tc>
        <w:tc>
          <w:tcPr>
            <w:tcW w:w="2140" w:type="dxa"/>
            <w:tcBorders>
              <w:top w:val="nil"/>
              <w:left w:val="nil"/>
              <w:bottom w:val="single" w:sz="4" w:space="0" w:color="auto"/>
              <w:right w:val="single" w:sz="4" w:space="0" w:color="auto"/>
            </w:tcBorders>
            <w:noWrap/>
            <w:vAlign w:val="center"/>
          </w:tcPr>
          <w:p w14:paraId="33F35960" w14:textId="026DA8C3" w:rsidR="007F2964" w:rsidRPr="007F2964" w:rsidRDefault="007F2964" w:rsidP="007F2964">
            <w:pPr>
              <w:widowControl/>
              <w:jc w:val="left"/>
              <w:rPr>
                <w:rFonts w:ascii="宋体" w:hAnsi="宋体" w:cs="宋体"/>
                <w:kern w:val="0"/>
                <w:sz w:val="18"/>
                <w:szCs w:val="18"/>
              </w:rPr>
            </w:pPr>
            <w:r w:rsidRPr="007F2964">
              <w:rPr>
                <w:rFonts w:hint="eastAsia"/>
                <w:sz w:val="18"/>
                <w:szCs w:val="18"/>
              </w:rPr>
              <w:t>同一家庭、学校、幼儿园、自然村寨、村居、建筑工地、厂矿等集体单位</w:t>
            </w:r>
            <w:r w:rsidRPr="007F2964">
              <w:rPr>
                <w:rFonts w:hint="eastAsia"/>
                <w:sz w:val="18"/>
                <w:szCs w:val="18"/>
              </w:rPr>
              <w:t>21</w:t>
            </w:r>
            <w:r w:rsidRPr="007F2964">
              <w:rPr>
                <w:rFonts w:hint="eastAsia"/>
                <w:sz w:val="18"/>
                <w:szCs w:val="18"/>
              </w:rPr>
              <w:t>天内发生</w:t>
            </w:r>
            <w:r w:rsidRPr="007F2964">
              <w:rPr>
                <w:rFonts w:hint="eastAsia"/>
                <w:sz w:val="18"/>
                <w:szCs w:val="18"/>
              </w:rPr>
              <w:t>2</w:t>
            </w:r>
            <w:r w:rsidRPr="007F2964">
              <w:rPr>
                <w:rFonts w:hint="eastAsia"/>
                <w:sz w:val="18"/>
                <w:szCs w:val="18"/>
              </w:rPr>
              <w:t>例及以上病例，有明确的流行病学联系，并且至少有</w:t>
            </w:r>
            <w:r w:rsidRPr="007F2964">
              <w:rPr>
                <w:rFonts w:hint="eastAsia"/>
                <w:sz w:val="18"/>
                <w:szCs w:val="18"/>
              </w:rPr>
              <w:t>1</w:t>
            </w:r>
            <w:r w:rsidRPr="007F2964">
              <w:rPr>
                <w:rFonts w:hint="eastAsia"/>
                <w:sz w:val="18"/>
                <w:szCs w:val="18"/>
              </w:rPr>
              <w:t>例为实验室确诊病例。</w:t>
            </w:r>
          </w:p>
        </w:tc>
        <w:tc>
          <w:tcPr>
            <w:tcW w:w="1389" w:type="dxa"/>
            <w:tcBorders>
              <w:top w:val="nil"/>
              <w:left w:val="nil"/>
              <w:bottom w:val="single" w:sz="4" w:space="0" w:color="auto"/>
              <w:right w:val="single" w:sz="4" w:space="0" w:color="auto"/>
            </w:tcBorders>
            <w:noWrap/>
            <w:vAlign w:val="center"/>
          </w:tcPr>
          <w:p w14:paraId="19B87997" w14:textId="67573AC7"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701" w:type="dxa"/>
            <w:tcBorders>
              <w:top w:val="nil"/>
              <w:left w:val="nil"/>
              <w:bottom w:val="single" w:sz="4" w:space="0" w:color="auto"/>
              <w:right w:val="single" w:sz="4" w:space="0" w:color="auto"/>
            </w:tcBorders>
            <w:noWrap/>
            <w:vAlign w:val="center"/>
          </w:tcPr>
          <w:p w14:paraId="551D54CB" w14:textId="2411AED8"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6ECB4928" w14:textId="77777777">
        <w:trPr>
          <w:trHeight w:val="960"/>
        </w:trPr>
        <w:tc>
          <w:tcPr>
            <w:tcW w:w="520" w:type="dxa"/>
            <w:tcBorders>
              <w:top w:val="nil"/>
              <w:left w:val="single" w:sz="4" w:space="0" w:color="auto"/>
              <w:bottom w:val="single" w:sz="4" w:space="0" w:color="auto"/>
              <w:right w:val="single" w:sz="4" w:space="0" w:color="auto"/>
            </w:tcBorders>
            <w:vAlign w:val="center"/>
          </w:tcPr>
          <w:p w14:paraId="10772AE3" w14:textId="614D6875" w:rsidR="007F2964" w:rsidRPr="007F2964" w:rsidRDefault="007F2964" w:rsidP="007F2964">
            <w:pPr>
              <w:widowControl/>
              <w:jc w:val="center"/>
              <w:rPr>
                <w:rFonts w:ascii="宋体" w:hAnsi="宋体" w:cs="宋体"/>
                <w:kern w:val="0"/>
                <w:sz w:val="18"/>
                <w:szCs w:val="18"/>
              </w:rPr>
            </w:pPr>
            <w:r w:rsidRPr="007F2964">
              <w:rPr>
                <w:rFonts w:hint="eastAsia"/>
                <w:sz w:val="18"/>
                <w:szCs w:val="18"/>
              </w:rPr>
              <w:lastRenderedPageBreak/>
              <w:t>20</w:t>
            </w:r>
          </w:p>
        </w:tc>
        <w:tc>
          <w:tcPr>
            <w:tcW w:w="1480" w:type="dxa"/>
            <w:tcBorders>
              <w:top w:val="nil"/>
              <w:left w:val="nil"/>
              <w:bottom w:val="single" w:sz="4" w:space="0" w:color="auto"/>
              <w:right w:val="single" w:sz="4" w:space="0" w:color="auto"/>
            </w:tcBorders>
            <w:vAlign w:val="center"/>
          </w:tcPr>
          <w:p w14:paraId="46B50149" w14:textId="1D5AAB54" w:rsidR="007F2964" w:rsidRPr="007F2964" w:rsidRDefault="007F2964" w:rsidP="007F2964">
            <w:pPr>
              <w:widowControl/>
              <w:jc w:val="left"/>
              <w:rPr>
                <w:rFonts w:ascii="宋体" w:hAnsi="宋体" w:cs="宋体"/>
                <w:kern w:val="0"/>
                <w:sz w:val="18"/>
                <w:szCs w:val="18"/>
              </w:rPr>
            </w:pPr>
            <w:r w:rsidRPr="007F2964">
              <w:rPr>
                <w:rFonts w:hint="eastAsia"/>
                <w:sz w:val="18"/>
                <w:szCs w:val="18"/>
              </w:rPr>
              <w:t>百日咳</w:t>
            </w:r>
          </w:p>
        </w:tc>
        <w:tc>
          <w:tcPr>
            <w:tcW w:w="2977" w:type="dxa"/>
            <w:tcBorders>
              <w:top w:val="nil"/>
              <w:left w:val="nil"/>
              <w:bottom w:val="single" w:sz="4" w:space="0" w:color="auto"/>
              <w:right w:val="single" w:sz="4" w:space="0" w:color="auto"/>
            </w:tcBorders>
            <w:vAlign w:val="center"/>
          </w:tcPr>
          <w:p w14:paraId="2BD4192E" w14:textId="4A3C752E" w:rsidR="007F2964" w:rsidRPr="007F2964" w:rsidRDefault="007F2964" w:rsidP="007F2964">
            <w:pPr>
              <w:widowControl/>
              <w:jc w:val="left"/>
              <w:rPr>
                <w:rFonts w:ascii="宋体" w:hAnsi="宋体" w:cs="宋体"/>
                <w:kern w:val="0"/>
                <w:sz w:val="18"/>
                <w:szCs w:val="18"/>
              </w:rPr>
            </w:pPr>
            <w:r w:rsidRPr="007F2964">
              <w:rPr>
                <w:rFonts w:hint="eastAsia"/>
                <w:sz w:val="18"/>
                <w:szCs w:val="18"/>
              </w:rPr>
              <w:t>1</w:t>
            </w:r>
            <w:r w:rsidRPr="007F2964">
              <w:rPr>
                <w:rFonts w:hint="eastAsia"/>
                <w:sz w:val="18"/>
                <w:szCs w:val="18"/>
              </w:rPr>
              <w:t>周内，同一学校、托幼机构等集体单位发生</w:t>
            </w:r>
            <w:r w:rsidRPr="007F2964">
              <w:rPr>
                <w:rFonts w:hint="eastAsia"/>
                <w:sz w:val="18"/>
                <w:szCs w:val="18"/>
              </w:rPr>
              <w:t>10</w:t>
            </w:r>
            <w:r w:rsidRPr="007F2964">
              <w:rPr>
                <w:rFonts w:hint="eastAsia"/>
                <w:sz w:val="18"/>
                <w:szCs w:val="18"/>
              </w:rPr>
              <w:t>例及以上病例；发生</w:t>
            </w:r>
            <w:r w:rsidRPr="007F2964">
              <w:rPr>
                <w:rFonts w:hint="eastAsia"/>
                <w:sz w:val="18"/>
                <w:szCs w:val="18"/>
              </w:rPr>
              <w:t>1</w:t>
            </w:r>
            <w:r w:rsidRPr="007F2964">
              <w:rPr>
                <w:rFonts w:hint="eastAsia"/>
                <w:sz w:val="18"/>
                <w:szCs w:val="18"/>
              </w:rPr>
              <w:t>例及以上死亡病例；</w:t>
            </w:r>
            <w:r w:rsidRPr="007F2964">
              <w:rPr>
                <w:rFonts w:hint="eastAsia"/>
                <w:sz w:val="18"/>
                <w:szCs w:val="18"/>
              </w:rPr>
              <w:t>5</w:t>
            </w:r>
            <w:r w:rsidRPr="007F2964">
              <w:rPr>
                <w:rFonts w:hint="eastAsia"/>
                <w:sz w:val="18"/>
                <w:szCs w:val="18"/>
              </w:rPr>
              <w:t>年内未发生该病的区发生</w:t>
            </w:r>
            <w:r w:rsidRPr="007F2964">
              <w:rPr>
                <w:rFonts w:hint="eastAsia"/>
                <w:sz w:val="18"/>
                <w:szCs w:val="18"/>
              </w:rPr>
              <w:t>1</w:t>
            </w:r>
            <w:r w:rsidRPr="007F2964">
              <w:rPr>
                <w:rFonts w:hint="eastAsia"/>
                <w:sz w:val="18"/>
                <w:szCs w:val="18"/>
              </w:rPr>
              <w:t>例病例。</w:t>
            </w:r>
          </w:p>
        </w:tc>
        <w:tc>
          <w:tcPr>
            <w:tcW w:w="2693" w:type="dxa"/>
            <w:tcBorders>
              <w:top w:val="nil"/>
              <w:left w:val="nil"/>
              <w:bottom w:val="single" w:sz="4" w:space="0" w:color="auto"/>
              <w:right w:val="single" w:sz="4" w:space="0" w:color="auto"/>
            </w:tcBorders>
            <w:vAlign w:val="center"/>
          </w:tcPr>
          <w:p w14:paraId="02D6C59E" w14:textId="17468B4B"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w:t>
            </w:r>
            <w:r w:rsidRPr="007F2964">
              <w:rPr>
                <w:rFonts w:hint="eastAsia"/>
                <w:sz w:val="18"/>
                <w:szCs w:val="18"/>
              </w:rPr>
              <w:t>1</w:t>
            </w:r>
            <w:r w:rsidRPr="007F2964">
              <w:rPr>
                <w:rFonts w:hint="eastAsia"/>
                <w:sz w:val="18"/>
                <w:szCs w:val="18"/>
              </w:rPr>
              <w:t>周内同一学校托幼机构或同一个自然村、住宅小区发生</w:t>
            </w:r>
            <w:r w:rsidRPr="007F2964">
              <w:rPr>
                <w:rFonts w:hint="eastAsia"/>
                <w:sz w:val="18"/>
                <w:szCs w:val="18"/>
              </w:rPr>
              <w:t>5</w:t>
            </w:r>
            <w:r w:rsidRPr="007F2964">
              <w:rPr>
                <w:rFonts w:hint="eastAsia"/>
                <w:sz w:val="18"/>
                <w:szCs w:val="18"/>
              </w:rPr>
              <w:t>例及以上百日咳病例，且存在流行病学关联</w:t>
            </w:r>
          </w:p>
        </w:tc>
        <w:tc>
          <w:tcPr>
            <w:tcW w:w="2170" w:type="dxa"/>
            <w:tcBorders>
              <w:top w:val="nil"/>
              <w:left w:val="nil"/>
              <w:bottom w:val="single" w:sz="4" w:space="0" w:color="auto"/>
              <w:right w:val="single" w:sz="4" w:space="0" w:color="auto"/>
            </w:tcBorders>
            <w:vAlign w:val="center"/>
          </w:tcPr>
          <w:p w14:paraId="0467F1F4" w14:textId="118551FC" w:rsidR="007F2964" w:rsidRPr="007F2964" w:rsidRDefault="007F2964" w:rsidP="007F2964">
            <w:pPr>
              <w:widowControl/>
              <w:jc w:val="left"/>
              <w:rPr>
                <w:rFonts w:ascii="宋体" w:hAnsi="宋体" w:cs="宋体"/>
                <w:kern w:val="0"/>
                <w:sz w:val="18"/>
                <w:szCs w:val="18"/>
              </w:rPr>
            </w:pPr>
            <w:r w:rsidRPr="007F2964">
              <w:rPr>
                <w:rFonts w:hint="eastAsia"/>
                <w:sz w:val="18"/>
                <w:szCs w:val="18"/>
              </w:rPr>
              <w:t>接到学校托幼机构等集体单位报告</w:t>
            </w:r>
            <w:r w:rsidRPr="007F2964">
              <w:rPr>
                <w:rFonts w:hint="eastAsia"/>
                <w:sz w:val="18"/>
                <w:szCs w:val="18"/>
              </w:rPr>
              <w:t>1</w:t>
            </w:r>
            <w:r w:rsidRPr="007F2964">
              <w:rPr>
                <w:rFonts w:hint="eastAsia"/>
                <w:sz w:val="18"/>
                <w:szCs w:val="18"/>
              </w:rPr>
              <w:t>周内发生</w:t>
            </w:r>
            <w:r w:rsidRPr="007F2964">
              <w:rPr>
                <w:rFonts w:hint="eastAsia"/>
                <w:sz w:val="18"/>
                <w:szCs w:val="18"/>
              </w:rPr>
              <w:t>5</w:t>
            </w:r>
            <w:r w:rsidRPr="007F2964">
              <w:rPr>
                <w:rFonts w:hint="eastAsia"/>
                <w:sz w:val="18"/>
                <w:szCs w:val="18"/>
              </w:rPr>
              <w:t>例及以上百日咳病例，且存在流行病学关联</w:t>
            </w:r>
          </w:p>
        </w:tc>
        <w:tc>
          <w:tcPr>
            <w:tcW w:w="2140" w:type="dxa"/>
            <w:tcBorders>
              <w:top w:val="nil"/>
              <w:left w:val="nil"/>
              <w:bottom w:val="single" w:sz="4" w:space="0" w:color="auto"/>
              <w:right w:val="single" w:sz="4" w:space="0" w:color="auto"/>
            </w:tcBorders>
            <w:vAlign w:val="center"/>
          </w:tcPr>
          <w:p w14:paraId="22B9CFEC" w14:textId="1821C4DF"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辖区内发生</w:t>
            </w:r>
            <w:r w:rsidRPr="007F2964">
              <w:rPr>
                <w:rFonts w:hint="eastAsia"/>
                <w:sz w:val="18"/>
                <w:szCs w:val="18"/>
              </w:rPr>
              <w:t>1</w:t>
            </w:r>
            <w:r w:rsidRPr="007F2964">
              <w:rPr>
                <w:rFonts w:hint="eastAsia"/>
                <w:sz w:val="18"/>
                <w:szCs w:val="18"/>
              </w:rPr>
              <w:t>例及以上百日咳重症病例或死亡病例</w:t>
            </w:r>
          </w:p>
        </w:tc>
        <w:tc>
          <w:tcPr>
            <w:tcW w:w="1389" w:type="dxa"/>
            <w:tcBorders>
              <w:top w:val="nil"/>
              <w:left w:val="nil"/>
              <w:bottom w:val="single" w:sz="4" w:space="0" w:color="auto"/>
              <w:right w:val="single" w:sz="4" w:space="0" w:color="auto"/>
            </w:tcBorders>
            <w:vAlign w:val="center"/>
          </w:tcPr>
          <w:p w14:paraId="4D6A56A2" w14:textId="628A59AE" w:rsidR="007F2964" w:rsidRPr="007F2964" w:rsidRDefault="007F2964" w:rsidP="007F2964">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noWrap/>
            <w:vAlign w:val="center"/>
          </w:tcPr>
          <w:p w14:paraId="038A6181" w14:textId="709F4AAA"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43614154" w14:textId="77777777">
        <w:trPr>
          <w:trHeight w:val="720"/>
        </w:trPr>
        <w:tc>
          <w:tcPr>
            <w:tcW w:w="520" w:type="dxa"/>
            <w:tcBorders>
              <w:top w:val="nil"/>
              <w:left w:val="single" w:sz="4" w:space="0" w:color="auto"/>
              <w:bottom w:val="single" w:sz="4" w:space="0" w:color="auto"/>
              <w:right w:val="single" w:sz="4" w:space="0" w:color="auto"/>
            </w:tcBorders>
            <w:noWrap/>
            <w:vAlign w:val="center"/>
          </w:tcPr>
          <w:p w14:paraId="07C285AF" w14:textId="68F79394" w:rsidR="007F2964" w:rsidRPr="007F2964" w:rsidRDefault="007F2964" w:rsidP="007F2964">
            <w:pPr>
              <w:widowControl/>
              <w:jc w:val="center"/>
              <w:rPr>
                <w:rFonts w:ascii="宋体" w:hAnsi="宋体" w:cs="宋体"/>
                <w:kern w:val="0"/>
                <w:sz w:val="18"/>
                <w:szCs w:val="18"/>
              </w:rPr>
            </w:pPr>
            <w:r w:rsidRPr="007F2964">
              <w:rPr>
                <w:rFonts w:hint="eastAsia"/>
                <w:sz w:val="18"/>
                <w:szCs w:val="18"/>
              </w:rPr>
              <w:t>21</w:t>
            </w:r>
          </w:p>
        </w:tc>
        <w:tc>
          <w:tcPr>
            <w:tcW w:w="1480" w:type="dxa"/>
            <w:tcBorders>
              <w:top w:val="nil"/>
              <w:left w:val="nil"/>
              <w:bottom w:val="single" w:sz="4" w:space="0" w:color="auto"/>
              <w:right w:val="single" w:sz="4" w:space="0" w:color="auto"/>
            </w:tcBorders>
            <w:vAlign w:val="center"/>
          </w:tcPr>
          <w:p w14:paraId="4C8F51AE" w14:textId="0E939FA4" w:rsidR="007F2964" w:rsidRPr="007F2964" w:rsidRDefault="007F2964" w:rsidP="007F2964">
            <w:pPr>
              <w:widowControl/>
              <w:jc w:val="left"/>
              <w:rPr>
                <w:rFonts w:ascii="宋体" w:hAnsi="宋体" w:cs="宋体"/>
                <w:kern w:val="0"/>
                <w:sz w:val="18"/>
                <w:szCs w:val="18"/>
              </w:rPr>
            </w:pPr>
            <w:r w:rsidRPr="007F2964">
              <w:rPr>
                <w:rFonts w:hint="eastAsia"/>
                <w:sz w:val="18"/>
                <w:szCs w:val="18"/>
              </w:rPr>
              <w:t>猩红热</w:t>
            </w:r>
          </w:p>
        </w:tc>
        <w:tc>
          <w:tcPr>
            <w:tcW w:w="2977" w:type="dxa"/>
            <w:tcBorders>
              <w:top w:val="nil"/>
              <w:left w:val="nil"/>
              <w:bottom w:val="single" w:sz="4" w:space="0" w:color="auto"/>
              <w:right w:val="single" w:sz="4" w:space="0" w:color="auto"/>
            </w:tcBorders>
            <w:vAlign w:val="center"/>
          </w:tcPr>
          <w:p w14:paraId="313D6883" w14:textId="0EC21485" w:rsidR="007F2964" w:rsidRPr="007F2964" w:rsidRDefault="007F2964" w:rsidP="007F2964">
            <w:pPr>
              <w:widowControl/>
              <w:jc w:val="left"/>
              <w:rPr>
                <w:rFonts w:ascii="宋体" w:hAnsi="宋体" w:cs="宋体"/>
                <w:kern w:val="0"/>
                <w:sz w:val="18"/>
                <w:szCs w:val="18"/>
              </w:rPr>
            </w:pPr>
            <w:r w:rsidRPr="007F2964">
              <w:rPr>
                <w:rFonts w:hint="eastAsia"/>
                <w:sz w:val="18"/>
                <w:szCs w:val="18"/>
              </w:rPr>
              <w:t>1</w:t>
            </w:r>
            <w:r w:rsidRPr="007F2964">
              <w:rPr>
                <w:rFonts w:hint="eastAsia"/>
                <w:sz w:val="18"/>
                <w:szCs w:val="18"/>
              </w:rPr>
              <w:t>周内同一学校、托幼机构等集体单位发生</w:t>
            </w:r>
            <w:r w:rsidRPr="007F2964">
              <w:rPr>
                <w:rFonts w:hint="eastAsia"/>
                <w:sz w:val="18"/>
                <w:szCs w:val="18"/>
              </w:rPr>
              <w:t>10</w:t>
            </w:r>
            <w:r w:rsidRPr="007F2964">
              <w:rPr>
                <w:rFonts w:hint="eastAsia"/>
                <w:sz w:val="18"/>
                <w:szCs w:val="18"/>
              </w:rPr>
              <w:t>例及以上猩红热病例</w:t>
            </w:r>
          </w:p>
        </w:tc>
        <w:tc>
          <w:tcPr>
            <w:tcW w:w="2693" w:type="dxa"/>
            <w:tcBorders>
              <w:top w:val="nil"/>
              <w:left w:val="nil"/>
              <w:bottom w:val="single" w:sz="4" w:space="0" w:color="auto"/>
              <w:right w:val="single" w:sz="4" w:space="0" w:color="auto"/>
            </w:tcBorders>
            <w:vAlign w:val="center"/>
          </w:tcPr>
          <w:p w14:paraId="1BDF3D70" w14:textId="1B8F91B6"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w:t>
            </w:r>
            <w:r w:rsidRPr="007F2964">
              <w:rPr>
                <w:rFonts w:hint="eastAsia"/>
                <w:sz w:val="18"/>
                <w:szCs w:val="18"/>
              </w:rPr>
              <w:t>1</w:t>
            </w:r>
            <w:r w:rsidRPr="007F2964">
              <w:rPr>
                <w:rFonts w:hint="eastAsia"/>
                <w:sz w:val="18"/>
                <w:szCs w:val="18"/>
              </w:rPr>
              <w:t>周内同一学校、托幼机构等集体单位发生</w:t>
            </w:r>
            <w:r w:rsidRPr="007F2964">
              <w:rPr>
                <w:rFonts w:hint="eastAsia"/>
                <w:sz w:val="18"/>
                <w:szCs w:val="18"/>
              </w:rPr>
              <w:t>5</w:t>
            </w:r>
            <w:r w:rsidRPr="007F2964">
              <w:rPr>
                <w:rFonts w:hint="eastAsia"/>
                <w:sz w:val="18"/>
                <w:szCs w:val="18"/>
              </w:rPr>
              <w:t>例及以上猩红热病例，且存在流行病学关联</w:t>
            </w:r>
          </w:p>
        </w:tc>
        <w:tc>
          <w:tcPr>
            <w:tcW w:w="2170" w:type="dxa"/>
            <w:tcBorders>
              <w:top w:val="nil"/>
              <w:left w:val="nil"/>
              <w:bottom w:val="single" w:sz="4" w:space="0" w:color="auto"/>
              <w:right w:val="single" w:sz="4" w:space="0" w:color="auto"/>
            </w:tcBorders>
            <w:vAlign w:val="center"/>
          </w:tcPr>
          <w:p w14:paraId="5E44AEFA" w14:textId="3933DD94" w:rsidR="007F2964" w:rsidRPr="007F2964" w:rsidRDefault="007F2964" w:rsidP="007F2964">
            <w:pPr>
              <w:widowControl/>
              <w:jc w:val="left"/>
              <w:rPr>
                <w:rFonts w:ascii="宋体" w:hAnsi="宋体" w:cs="宋体"/>
                <w:kern w:val="0"/>
                <w:sz w:val="18"/>
                <w:szCs w:val="18"/>
              </w:rPr>
            </w:pPr>
            <w:r w:rsidRPr="007F2964">
              <w:rPr>
                <w:rFonts w:hint="eastAsia"/>
                <w:sz w:val="18"/>
                <w:szCs w:val="18"/>
              </w:rPr>
              <w:t>接到学校、托幼机构等集体单位电话报告</w:t>
            </w:r>
            <w:r w:rsidRPr="007F2964">
              <w:rPr>
                <w:rFonts w:hint="eastAsia"/>
                <w:sz w:val="18"/>
                <w:szCs w:val="18"/>
              </w:rPr>
              <w:t>1</w:t>
            </w:r>
            <w:r w:rsidRPr="007F2964">
              <w:rPr>
                <w:rFonts w:hint="eastAsia"/>
                <w:sz w:val="18"/>
                <w:szCs w:val="18"/>
              </w:rPr>
              <w:t>周内本单位发生</w:t>
            </w:r>
            <w:r w:rsidRPr="007F2964">
              <w:rPr>
                <w:rFonts w:hint="eastAsia"/>
                <w:sz w:val="18"/>
                <w:szCs w:val="18"/>
              </w:rPr>
              <w:t>5</w:t>
            </w:r>
            <w:r w:rsidRPr="007F2964">
              <w:rPr>
                <w:rFonts w:hint="eastAsia"/>
                <w:sz w:val="18"/>
                <w:szCs w:val="18"/>
              </w:rPr>
              <w:t>例及以上猩红热病例，且存在流行病学关联</w:t>
            </w:r>
          </w:p>
        </w:tc>
        <w:tc>
          <w:tcPr>
            <w:tcW w:w="2140" w:type="dxa"/>
            <w:tcBorders>
              <w:top w:val="nil"/>
              <w:left w:val="nil"/>
              <w:bottom w:val="single" w:sz="4" w:space="0" w:color="auto"/>
              <w:right w:val="single" w:sz="4" w:space="0" w:color="auto"/>
            </w:tcBorders>
            <w:vAlign w:val="center"/>
          </w:tcPr>
          <w:p w14:paraId="0BF99CFE" w14:textId="42448AE9" w:rsidR="007F2964" w:rsidRPr="007F2964" w:rsidRDefault="007F2964" w:rsidP="007F2964">
            <w:pPr>
              <w:widowControl/>
              <w:jc w:val="left"/>
              <w:rPr>
                <w:rFonts w:ascii="宋体" w:hAnsi="宋体" w:cs="宋体"/>
                <w:kern w:val="0"/>
                <w:sz w:val="18"/>
                <w:szCs w:val="18"/>
              </w:rPr>
            </w:pPr>
            <w:r w:rsidRPr="007F2964">
              <w:rPr>
                <w:rFonts w:hint="eastAsia"/>
                <w:sz w:val="18"/>
                <w:szCs w:val="18"/>
              </w:rPr>
              <w:t>缺勤缺课系统中报告同一集体单位</w:t>
            </w:r>
            <w:r w:rsidRPr="007F2964">
              <w:rPr>
                <w:rFonts w:hint="eastAsia"/>
                <w:sz w:val="18"/>
                <w:szCs w:val="18"/>
              </w:rPr>
              <w:t>1</w:t>
            </w:r>
            <w:r w:rsidRPr="007F2964">
              <w:rPr>
                <w:rFonts w:hint="eastAsia"/>
                <w:sz w:val="18"/>
                <w:szCs w:val="18"/>
              </w:rPr>
              <w:t>周内发生</w:t>
            </w:r>
            <w:r w:rsidRPr="007F2964">
              <w:rPr>
                <w:rFonts w:hint="eastAsia"/>
                <w:sz w:val="18"/>
                <w:szCs w:val="18"/>
              </w:rPr>
              <w:t>5</w:t>
            </w:r>
            <w:r w:rsidRPr="007F2964">
              <w:rPr>
                <w:rFonts w:hint="eastAsia"/>
                <w:sz w:val="18"/>
                <w:szCs w:val="18"/>
              </w:rPr>
              <w:t>例及以上猩红热病例，并经过社区卫生服务中心核实达到</w:t>
            </w:r>
            <w:r w:rsidRPr="007F2964">
              <w:rPr>
                <w:rFonts w:hint="eastAsia"/>
                <w:sz w:val="18"/>
                <w:szCs w:val="18"/>
              </w:rPr>
              <w:t>5</w:t>
            </w:r>
            <w:r w:rsidRPr="007F2964">
              <w:rPr>
                <w:rFonts w:hint="eastAsia"/>
                <w:sz w:val="18"/>
                <w:szCs w:val="18"/>
              </w:rPr>
              <w:t>例</w:t>
            </w:r>
          </w:p>
        </w:tc>
        <w:tc>
          <w:tcPr>
            <w:tcW w:w="1389" w:type="dxa"/>
            <w:tcBorders>
              <w:top w:val="nil"/>
              <w:left w:val="nil"/>
              <w:bottom w:val="single" w:sz="4" w:space="0" w:color="auto"/>
              <w:right w:val="single" w:sz="4" w:space="0" w:color="auto"/>
            </w:tcBorders>
            <w:vAlign w:val="center"/>
          </w:tcPr>
          <w:p w14:paraId="02086C88" w14:textId="292A4165"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701" w:type="dxa"/>
            <w:tcBorders>
              <w:top w:val="nil"/>
              <w:left w:val="nil"/>
              <w:bottom w:val="single" w:sz="4" w:space="0" w:color="auto"/>
              <w:right w:val="single" w:sz="4" w:space="0" w:color="auto"/>
            </w:tcBorders>
            <w:noWrap/>
            <w:vAlign w:val="center"/>
          </w:tcPr>
          <w:p w14:paraId="18384FFC" w14:textId="551B86F2"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467EEB34" w14:textId="77777777">
        <w:trPr>
          <w:trHeight w:val="960"/>
        </w:trPr>
        <w:tc>
          <w:tcPr>
            <w:tcW w:w="520" w:type="dxa"/>
            <w:tcBorders>
              <w:top w:val="nil"/>
              <w:left w:val="single" w:sz="4" w:space="0" w:color="auto"/>
              <w:bottom w:val="single" w:sz="4" w:space="0" w:color="auto"/>
              <w:right w:val="single" w:sz="4" w:space="0" w:color="auto"/>
            </w:tcBorders>
            <w:vAlign w:val="center"/>
          </w:tcPr>
          <w:p w14:paraId="051408A3" w14:textId="691AEBC5" w:rsidR="007F2964" w:rsidRPr="007F2964" w:rsidRDefault="007F2964" w:rsidP="007F2964">
            <w:pPr>
              <w:widowControl/>
              <w:jc w:val="center"/>
              <w:rPr>
                <w:rFonts w:ascii="宋体" w:hAnsi="宋体" w:cs="宋体"/>
                <w:kern w:val="0"/>
                <w:sz w:val="18"/>
                <w:szCs w:val="18"/>
              </w:rPr>
            </w:pPr>
            <w:r w:rsidRPr="007F2964">
              <w:rPr>
                <w:sz w:val="18"/>
                <w:szCs w:val="18"/>
              </w:rPr>
              <w:t>2</w:t>
            </w:r>
            <w:r w:rsidRPr="007F2964">
              <w:rPr>
                <w:rFonts w:hint="eastAsia"/>
                <w:sz w:val="18"/>
                <w:szCs w:val="18"/>
              </w:rPr>
              <w:t>2</w:t>
            </w:r>
          </w:p>
        </w:tc>
        <w:tc>
          <w:tcPr>
            <w:tcW w:w="1480" w:type="dxa"/>
            <w:tcBorders>
              <w:top w:val="nil"/>
              <w:left w:val="nil"/>
              <w:bottom w:val="single" w:sz="4" w:space="0" w:color="auto"/>
              <w:right w:val="single" w:sz="4" w:space="0" w:color="auto"/>
            </w:tcBorders>
            <w:vAlign w:val="center"/>
          </w:tcPr>
          <w:p w14:paraId="6C9C15E0" w14:textId="7FD1BB37" w:rsidR="007F2964" w:rsidRPr="007F2964" w:rsidRDefault="007F2964" w:rsidP="007F2964">
            <w:pPr>
              <w:widowControl/>
              <w:jc w:val="left"/>
              <w:rPr>
                <w:rFonts w:ascii="宋体" w:hAnsi="宋体" w:cs="宋体"/>
                <w:kern w:val="0"/>
                <w:sz w:val="18"/>
                <w:szCs w:val="18"/>
              </w:rPr>
            </w:pPr>
            <w:r w:rsidRPr="007F2964">
              <w:rPr>
                <w:rFonts w:hint="eastAsia"/>
                <w:sz w:val="18"/>
                <w:szCs w:val="18"/>
              </w:rPr>
              <w:t>布鲁氏菌病</w:t>
            </w:r>
          </w:p>
        </w:tc>
        <w:tc>
          <w:tcPr>
            <w:tcW w:w="2977" w:type="dxa"/>
            <w:tcBorders>
              <w:top w:val="nil"/>
              <w:left w:val="nil"/>
              <w:bottom w:val="single" w:sz="4" w:space="0" w:color="auto"/>
              <w:right w:val="single" w:sz="4" w:space="0" w:color="auto"/>
            </w:tcBorders>
            <w:vAlign w:val="center"/>
          </w:tcPr>
          <w:p w14:paraId="3B002936" w14:textId="4FD1605F"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w:t>
            </w:r>
            <w:proofErr w:type="gramStart"/>
            <w:r w:rsidRPr="007F2964">
              <w:rPr>
                <w:rFonts w:hint="eastAsia"/>
                <w:sz w:val="18"/>
                <w:szCs w:val="18"/>
              </w:rPr>
              <w:t>接医疗</w:t>
            </w:r>
            <w:proofErr w:type="gramEnd"/>
            <w:r w:rsidRPr="007F2964">
              <w:rPr>
                <w:rFonts w:hint="eastAsia"/>
                <w:sz w:val="18"/>
                <w:szCs w:val="18"/>
              </w:rPr>
              <w:t>机构报告、或其他部门通报不能排除本地感染的病例；出现</w:t>
            </w:r>
            <w:r w:rsidRPr="007F2964">
              <w:rPr>
                <w:rFonts w:hint="eastAsia"/>
                <w:sz w:val="18"/>
                <w:szCs w:val="18"/>
              </w:rPr>
              <w:t>1</w:t>
            </w:r>
            <w:r w:rsidRPr="007F2964">
              <w:rPr>
                <w:rFonts w:hint="eastAsia"/>
                <w:sz w:val="18"/>
                <w:szCs w:val="18"/>
              </w:rPr>
              <w:t>例及以上重症、死亡病例；聚集性疫情（在</w:t>
            </w:r>
            <w:r w:rsidRPr="007F2964">
              <w:rPr>
                <w:rFonts w:hint="eastAsia"/>
                <w:sz w:val="18"/>
                <w:szCs w:val="18"/>
              </w:rPr>
              <w:t>1</w:t>
            </w:r>
            <w:r w:rsidRPr="007F2964">
              <w:rPr>
                <w:rFonts w:hint="eastAsia"/>
                <w:sz w:val="18"/>
                <w:szCs w:val="18"/>
              </w:rPr>
              <w:t>个最长潜伏期内局部地区或一个集体单位内发生</w:t>
            </w:r>
            <w:r w:rsidRPr="007F2964">
              <w:rPr>
                <w:rFonts w:hint="eastAsia"/>
                <w:sz w:val="18"/>
                <w:szCs w:val="18"/>
              </w:rPr>
              <w:t>3</w:t>
            </w:r>
            <w:r w:rsidRPr="007F2964">
              <w:rPr>
                <w:rFonts w:hint="eastAsia"/>
                <w:sz w:val="18"/>
                <w:szCs w:val="18"/>
              </w:rPr>
              <w:t>例以上布病病例）</w:t>
            </w:r>
          </w:p>
        </w:tc>
        <w:tc>
          <w:tcPr>
            <w:tcW w:w="2693" w:type="dxa"/>
            <w:tcBorders>
              <w:top w:val="nil"/>
              <w:left w:val="nil"/>
              <w:bottom w:val="single" w:sz="4" w:space="0" w:color="auto"/>
              <w:right w:val="single" w:sz="4" w:space="0" w:color="auto"/>
            </w:tcBorders>
            <w:vAlign w:val="center"/>
          </w:tcPr>
          <w:p w14:paraId="1039D9C2" w14:textId="58C748E0"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辖区医疗机构网络直报或电话报告、或经核实的其他部门或个人报告的本区</w:t>
            </w:r>
            <w:r w:rsidRPr="007F2964">
              <w:rPr>
                <w:rFonts w:hint="eastAsia"/>
                <w:sz w:val="18"/>
                <w:szCs w:val="18"/>
              </w:rPr>
              <w:t>1</w:t>
            </w:r>
            <w:r w:rsidRPr="007F2964">
              <w:rPr>
                <w:rFonts w:hint="eastAsia"/>
                <w:sz w:val="18"/>
                <w:szCs w:val="18"/>
              </w:rPr>
              <w:t>例及以上疑似病例或确诊病例</w:t>
            </w:r>
          </w:p>
        </w:tc>
        <w:tc>
          <w:tcPr>
            <w:tcW w:w="2170" w:type="dxa"/>
            <w:tcBorders>
              <w:top w:val="nil"/>
              <w:left w:val="nil"/>
              <w:bottom w:val="single" w:sz="4" w:space="0" w:color="auto"/>
              <w:right w:val="single" w:sz="4" w:space="0" w:color="auto"/>
            </w:tcBorders>
            <w:vAlign w:val="center"/>
          </w:tcPr>
          <w:p w14:paraId="1663927D" w14:textId="6BF4D0D5"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在传染病报告系统内监测到现住址为本区的</w:t>
            </w:r>
            <w:r w:rsidRPr="007F2964">
              <w:rPr>
                <w:rFonts w:hint="eastAsia"/>
                <w:sz w:val="18"/>
                <w:szCs w:val="18"/>
              </w:rPr>
              <w:t>1</w:t>
            </w:r>
            <w:r w:rsidRPr="007F2964">
              <w:rPr>
                <w:rFonts w:hint="eastAsia"/>
                <w:sz w:val="18"/>
                <w:szCs w:val="18"/>
              </w:rPr>
              <w:t>例及以上疑似病例或确诊病例</w:t>
            </w:r>
          </w:p>
        </w:tc>
        <w:tc>
          <w:tcPr>
            <w:tcW w:w="2140" w:type="dxa"/>
            <w:tcBorders>
              <w:top w:val="nil"/>
              <w:left w:val="nil"/>
              <w:bottom w:val="single" w:sz="4" w:space="0" w:color="auto"/>
              <w:right w:val="single" w:sz="4" w:space="0" w:color="auto"/>
            </w:tcBorders>
            <w:vAlign w:val="center"/>
          </w:tcPr>
          <w:p w14:paraId="04F782EE" w14:textId="29FC5B37" w:rsidR="007F2964" w:rsidRPr="007F2964" w:rsidRDefault="007F2964" w:rsidP="007F2964">
            <w:pPr>
              <w:widowControl/>
              <w:jc w:val="left"/>
              <w:rPr>
                <w:rFonts w:ascii="宋体" w:hAnsi="宋体" w:cs="宋体"/>
                <w:kern w:val="0"/>
                <w:sz w:val="18"/>
                <w:szCs w:val="18"/>
              </w:rPr>
            </w:pPr>
            <w:proofErr w:type="gramStart"/>
            <w:r w:rsidRPr="007F2964">
              <w:rPr>
                <w:rFonts w:hint="eastAsia"/>
                <w:sz w:val="18"/>
                <w:szCs w:val="18"/>
              </w:rPr>
              <w:t>接医疗</w:t>
            </w:r>
            <w:proofErr w:type="gramEnd"/>
            <w:r w:rsidRPr="007F2964">
              <w:rPr>
                <w:rFonts w:hint="eastAsia"/>
                <w:sz w:val="18"/>
                <w:szCs w:val="18"/>
              </w:rPr>
              <w:t>机构报告，经院</w:t>
            </w:r>
            <w:proofErr w:type="gramStart"/>
            <w:r w:rsidRPr="007F2964">
              <w:rPr>
                <w:rFonts w:hint="eastAsia"/>
                <w:sz w:val="18"/>
                <w:szCs w:val="18"/>
              </w:rPr>
              <w:t>内专家</w:t>
            </w:r>
            <w:proofErr w:type="gramEnd"/>
            <w:r w:rsidRPr="007F2964">
              <w:rPr>
                <w:rFonts w:hint="eastAsia"/>
                <w:sz w:val="18"/>
                <w:szCs w:val="18"/>
              </w:rPr>
              <w:t>会诊不能排除疾病诊断</w:t>
            </w:r>
          </w:p>
        </w:tc>
        <w:tc>
          <w:tcPr>
            <w:tcW w:w="1389" w:type="dxa"/>
            <w:tcBorders>
              <w:top w:val="nil"/>
              <w:left w:val="nil"/>
              <w:bottom w:val="single" w:sz="4" w:space="0" w:color="auto"/>
              <w:right w:val="single" w:sz="4" w:space="0" w:color="auto"/>
            </w:tcBorders>
            <w:vAlign w:val="center"/>
          </w:tcPr>
          <w:p w14:paraId="26669CCF" w14:textId="3AA9C4F8"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在监测等相关工作中发现的布鲁氏菌阳性的病例</w:t>
            </w:r>
          </w:p>
        </w:tc>
        <w:tc>
          <w:tcPr>
            <w:tcW w:w="1701" w:type="dxa"/>
            <w:tcBorders>
              <w:top w:val="nil"/>
              <w:left w:val="nil"/>
              <w:bottom w:val="single" w:sz="4" w:space="0" w:color="auto"/>
              <w:right w:val="single" w:sz="4" w:space="0" w:color="auto"/>
            </w:tcBorders>
            <w:noWrap/>
            <w:vAlign w:val="center"/>
          </w:tcPr>
          <w:p w14:paraId="499A7B74" w14:textId="062F0725"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19387EAA" w14:textId="77777777">
        <w:trPr>
          <w:trHeight w:val="1440"/>
        </w:trPr>
        <w:tc>
          <w:tcPr>
            <w:tcW w:w="520" w:type="dxa"/>
            <w:tcBorders>
              <w:top w:val="nil"/>
              <w:left w:val="single" w:sz="4" w:space="0" w:color="auto"/>
              <w:bottom w:val="single" w:sz="4" w:space="0" w:color="auto"/>
              <w:right w:val="single" w:sz="4" w:space="0" w:color="auto"/>
            </w:tcBorders>
            <w:noWrap/>
            <w:vAlign w:val="center"/>
          </w:tcPr>
          <w:p w14:paraId="0E121079" w14:textId="6FAF29FA" w:rsidR="007F2964" w:rsidRPr="007F2964" w:rsidRDefault="007F2964" w:rsidP="007F2964">
            <w:pPr>
              <w:widowControl/>
              <w:jc w:val="center"/>
              <w:rPr>
                <w:rFonts w:ascii="宋体" w:hAnsi="宋体" w:cs="宋体"/>
                <w:kern w:val="0"/>
                <w:sz w:val="18"/>
                <w:szCs w:val="18"/>
              </w:rPr>
            </w:pPr>
            <w:r w:rsidRPr="007F2964">
              <w:rPr>
                <w:rFonts w:hint="eastAsia"/>
                <w:sz w:val="18"/>
                <w:szCs w:val="18"/>
              </w:rPr>
              <w:lastRenderedPageBreak/>
              <w:t>23</w:t>
            </w:r>
          </w:p>
        </w:tc>
        <w:tc>
          <w:tcPr>
            <w:tcW w:w="1480" w:type="dxa"/>
            <w:tcBorders>
              <w:top w:val="nil"/>
              <w:left w:val="nil"/>
              <w:bottom w:val="single" w:sz="4" w:space="0" w:color="auto"/>
              <w:right w:val="single" w:sz="4" w:space="0" w:color="auto"/>
            </w:tcBorders>
            <w:vAlign w:val="center"/>
          </w:tcPr>
          <w:p w14:paraId="660E989E" w14:textId="0E331979" w:rsidR="007F2964" w:rsidRPr="007F2964" w:rsidRDefault="007F2964" w:rsidP="007F2964">
            <w:pPr>
              <w:widowControl/>
              <w:jc w:val="left"/>
              <w:rPr>
                <w:rFonts w:ascii="宋体" w:hAnsi="宋体" w:cs="宋体"/>
                <w:kern w:val="0"/>
                <w:sz w:val="18"/>
                <w:szCs w:val="18"/>
              </w:rPr>
            </w:pPr>
            <w:r w:rsidRPr="007F2964">
              <w:rPr>
                <w:rFonts w:hint="eastAsia"/>
                <w:sz w:val="18"/>
                <w:szCs w:val="18"/>
              </w:rPr>
              <w:t>血吸虫病</w:t>
            </w:r>
          </w:p>
        </w:tc>
        <w:tc>
          <w:tcPr>
            <w:tcW w:w="2977" w:type="dxa"/>
            <w:tcBorders>
              <w:top w:val="nil"/>
              <w:left w:val="nil"/>
              <w:bottom w:val="single" w:sz="4" w:space="0" w:color="auto"/>
              <w:right w:val="single" w:sz="4" w:space="0" w:color="auto"/>
            </w:tcBorders>
            <w:vAlign w:val="center"/>
          </w:tcPr>
          <w:p w14:paraId="5901DB1C" w14:textId="0D746DAB" w:rsidR="007F2964" w:rsidRPr="007F2964" w:rsidRDefault="007F2964" w:rsidP="007F2964">
            <w:pPr>
              <w:widowControl/>
              <w:jc w:val="left"/>
              <w:rPr>
                <w:rFonts w:ascii="宋体" w:hAnsi="宋体" w:cs="宋体"/>
                <w:kern w:val="0"/>
                <w:sz w:val="18"/>
                <w:szCs w:val="18"/>
              </w:rPr>
            </w:pPr>
            <w:r w:rsidRPr="007F2964">
              <w:rPr>
                <w:rFonts w:hint="eastAsia"/>
                <w:sz w:val="18"/>
                <w:szCs w:val="18"/>
              </w:rPr>
              <w:t>发现输入性急性血吸虫病病例；</w:t>
            </w:r>
            <w:proofErr w:type="gramStart"/>
            <w:r w:rsidRPr="007F2964">
              <w:rPr>
                <w:rFonts w:hint="eastAsia"/>
                <w:sz w:val="18"/>
                <w:szCs w:val="18"/>
              </w:rPr>
              <w:t>有螺村出现</w:t>
            </w:r>
            <w:proofErr w:type="gramEnd"/>
            <w:r w:rsidRPr="007F2964">
              <w:rPr>
                <w:rFonts w:hint="eastAsia"/>
                <w:sz w:val="18"/>
                <w:szCs w:val="18"/>
              </w:rPr>
              <w:t>血吸虫病病例；十年内</w:t>
            </w:r>
            <w:proofErr w:type="gramStart"/>
            <w:r w:rsidRPr="007F2964">
              <w:rPr>
                <w:rFonts w:hint="eastAsia"/>
                <w:sz w:val="18"/>
                <w:szCs w:val="18"/>
              </w:rPr>
              <w:t>无螺村出现</w:t>
            </w:r>
            <w:proofErr w:type="gramEnd"/>
            <w:r w:rsidRPr="007F2964">
              <w:rPr>
                <w:rFonts w:hint="eastAsia"/>
                <w:sz w:val="18"/>
                <w:szCs w:val="18"/>
              </w:rPr>
              <w:t>钉螺</w:t>
            </w:r>
          </w:p>
        </w:tc>
        <w:tc>
          <w:tcPr>
            <w:tcW w:w="2693" w:type="dxa"/>
            <w:tcBorders>
              <w:top w:val="nil"/>
              <w:left w:val="nil"/>
              <w:bottom w:val="single" w:sz="4" w:space="0" w:color="auto"/>
              <w:right w:val="single" w:sz="4" w:space="0" w:color="auto"/>
            </w:tcBorders>
            <w:vAlign w:val="center"/>
          </w:tcPr>
          <w:p w14:paraId="373FA8B9" w14:textId="7E3C32A9"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辖区医疗机构网络直报或电话报告</w:t>
            </w:r>
            <w:r w:rsidRPr="007F2964">
              <w:rPr>
                <w:rFonts w:hint="eastAsia"/>
                <w:sz w:val="18"/>
                <w:szCs w:val="18"/>
              </w:rPr>
              <w:t>1</w:t>
            </w:r>
            <w:r w:rsidRPr="007F2964">
              <w:rPr>
                <w:rFonts w:hint="eastAsia"/>
                <w:sz w:val="18"/>
                <w:szCs w:val="18"/>
              </w:rPr>
              <w:t>例及以上病例</w:t>
            </w:r>
          </w:p>
        </w:tc>
        <w:tc>
          <w:tcPr>
            <w:tcW w:w="2170" w:type="dxa"/>
            <w:tcBorders>
              <w:top w:val="nil"/>
              <w:left w:val="nil"/>
              <w:bottom w:val="single" w:sz="4" w:space="0" w:color="auto"/>
              <w:right w:val="single" w:sz="4" w:space="0" w:color="auto"/>
            </w:tcBorders>
            <w:vAlign w:val="center"/>
          </w:tcPr>
          <w:p w14:paraId="20389C19" w14:textId="014AADE4"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在传染病报告系统内监测到现住址为本区的</w:t>
            </w:r>
            <w:r w:rsidRPr="007F2964">
              <w:rPr>
                <w:rFonts w:hint="eastAsia"/>
                <w:sz w:val="18"/>
                <w:szCs w:val="18"/>
              </w:rPr>
              <w:t>1</w:t>
            </w:r>
            <w:r w:rsidRPr="007F2964">
              <w:rPr>
                <w:rFonts w:hint="eastAsia"/>
                <w:sz w:val="18"/>
                <w:szCs w:val="18"/>
              </w:rPr>
              <w:t>例及以上病例</w:t>
            </w:r>
          </w:p>
        </w:tc>
        <w:tc>
          <w:tcPr>
            <w:tcW w:w="2140" w:type="dxa"/>
            <w:tcBorders>
              <w:top w:val="nil"/>
              <w:left w:val="nil"/>
              <w:bottom w:val="single" w:sz="4" w:space="0" w:color="auto"/>
              <w:right w:val="single" w:sz="4" w:space="0" w:color="auto"/>
            </w:tcBorders>
            <w:vAlign w:val="center"/>
          </w:tcPr>
          <w:p w14:paraId="36C92B39" w14:textId="29DB0C96" w:rsidR="007F2964" w:rsidRPr="007F2964" w:rsidRDefault="007F2964" w:rsidP="007F2964">
            <w:pPr>
              <w:widowControl/>
              <w:jc w:val="left"/>
              <w:rPr>
                <w:rFonts w:ascii="宋体" w:hAnsi="宋体" w:cs="宋体"/>
                <w:kern w:val="0"/>
                <w:sz w:val="18"/>
                <w:szCs w:val="18"/>
              </w:rPr>
            </w:pPr>
            <w:r w:rsidRPr="007F2964">
              <w:rPr>
                <w:rFonts w:hint="eastAsia"/>
                <w:sz w:val="18"/>
                <w:szCs w:val="18"/>
              </w:rPr>
              <w:t>发现活钉螺</w:t>
            </w:r>
          </w:p>
        </w:tc>
        <w:tc>
          <w:tcPr>
            <w:tcW w:w="1389" w:type="dxa"/>
            <w:tcBorders>
              <w:top w:val="nil"/>
              <w:left w:val="nil"/>
              <w:bottom w:val="single" w:sz="4" w:space="0" w:color="auto"/>
              <w:right w:val="single" w:sz="4" w:space="0" w:color="auto"/>
            </w:tcBorders>
            <w:vAlign w:val="center"/>
          </w:tcPr>
          <w:p w14:paraId="5E8BEFC3" w14:textId="3C35C606"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701" w:type="dxa"/>
            <w:tcBorders>
              <w:top w:val="nil"/>
              <w:left w:val="nil"/>
              <w:bottom w:val="single" w:sz="4" w:space="0" w:color="auto"/>
              <w:right w:val="single" w:sz="4" w:space="0" w:color="auto"/>
            </w:tcBorders>
            <w:noWrap/>
            <w:vAlign w:val="center"/>
          </w:tcPr>
          <w:p w14:paraId="397A05AD" w14:textId="75FAAD7E"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3D204D13" w14:textId="77777777">
        <w:trPr>
          <w:trHeight w:val="1440"/>
        </w:trPr>
        <w:tc>
          <w:tcPr>
            <w:tcW w:w="520" w:type="dxa"/>
            <w:tcBorders>
              <w:top w:val="nil"/>
              <w:left w:val="single" w:sz="4" w:space="0" w:color="auto"/>
              <w:bottom w:val="single" w:sz="4" w:space="0" w:color="auto"/>
              <w:right w:val="single" w:sz="4" w:space="0" w:color="auto"/>
            </w:tcBorders>
            <w:noWrap/>
            <w:vAlign w:val="center"/>
          </w:tcPr>
          <w:p w14:paraId="275FF7CE" w14:textId="74EEFAA3" w:rsidR="007F2964" w:rsidRPr="007F2964" w:rsidRDefault="007F2964" w:rsidP="007F2964">
            <w:pPr>
              <w:widowControl/>
              <w:jc w:val="center"/>
              <w:rPr>
                <w:rFonts w:ascii="宋体" w:hAnsi="宋体" w:cs="宋体"/>
                <w:kern w:val="0"/>
                <w:sz w:val="18"/>
                <w:szCs w:val="18"/>
              </w:rPr>
            </w:pPr>
            <w:r w:rsidRPr="007F2964">
              <w:rPr>
                <w:rFonts w:hint="eastAsia"/>
                <w:sz w:val="18"/>
                <w:szCs w:val="18"/>
              </w:rPr>
              <w:t>24</w:t>
            </w:r>
          </w:p>
        </w:tc>
        <w:tc>
          <w:tcPr>
            <w:tcW w:w="1480" w:type="dxa"/>
            <w:tcBorders>
              <w:top w:val="nil"/>
              <w:left w:val="nil"/>
              <w:bottom w:val="single" w:sz="4" w:space="0" w:color="auto"/>
              <w:right w:val="single" w:sz="4" w:space="0" w:color="auto"/>
            </w:tcBorders>
            <w:vAlign w:val="center"/>
          </w:tcPr>
          <w:p w14:paraId="27B26E95" w14:textId="4900EA3D" w:rsidR="007F2964" w:rsidRPr="007F2964" w:rsidRDefault="007F2964" w:rsidP="007F2964">
            <w:pPr>
              <w:widowControl/>
              <w:jc w:val="left"/>
              <w:rPr>
                <w:rFonts w:ascii="宋体" w:hAnsi="宋体" w:cs="宋体"/>
                <w:kern w:val="0"/>
                <w:sz w:val="18"/>
                <w:szCs w:val="18"/>
              </w:rPr>
            </w:pPr>
            <w:r w:rsidRPr="007F2964">
              <w:rPr>
                <w:rFonts w:hint="eastAsia"/>
                <w:sz w:val="18"/>
                <w:szCs w:val="18"/>
              </w:rPr>
              <w:t>疟疾</w:t>
            </w:r>
          </w:p>
        </w:tc>
        <w:tc>
          <w:tcPr>
            <w:tcW w:w="2977" w:type="dxa"/>
            <w:tcBorders>
              <w:top w:val="nil"/>
              <w:left w:val="nil"/>
              <w:bottom w:val="single" w:sz="4" w:space="0" w:color="auto"/>
              <w:right w:val="single" w:sz="4" w:space="0" w:color="auto"/>
            </w:tcBorders>
            <w:vAlign w:val="center"/>
          </w:tcPr>
          <w:p w14:paraId="03490E51" w14:textId="48E780CE" w:rsidR="007F2964" w:rsidRPr="007F2964" w:rsidRDefault="007F2964" w:rsidP="007F2964">
            <w:pPr>
              <w:widowControl/>
              <w:jc w:val="left"/>
              <w:rPr>
                <w:rFonts w:ascii="宋体" w:hAnsi="宋体" w:cs="宋体"/>
                <w:kern w:val="0"/>
                <w:sz w:val="18"/>
                <w:szCs w:val="18"/>
              </w:rPr>
            </w:pPr>
            <w:r w:rsidRPr="007F2964">
              <w:rPr>
                <w:rFonts w:hint="eastAsia"/>
                <w:sz w:val="18"/>
                <w:szCs w:val="18"/>
              </w:rPr>
              <w:t>本市发生</w:t>
            </w:r>
            <w:r w:rsidRPr="007F2964">
              <w:rPr>
                <w:rFonts w:hint="eastAsia"/>
                <w:sz w:val="18"/>
                <w:szCs w:val="18"/>
              </w:rPr>
              <w:t>1</w:t>
            </w:r>
            <w:r w:rsidRPr="007F2964">
              <w:rPr>
                <w:rFonts w:hint="eastAsia"/>
                <w:sz w:val="18"/>
                <w:szCs w:val="18"/>
              </w:rPr>
              <w:t>例及以上不能排除本地感染等感染来源不明的疟疾病例：一个区</w:t>
            </w:r>
            <w:r w:rsidRPr="007F2964">
              <w:rPr>
                <w:rFonts w:hint="eastAsia"/>
                <w:sz w:val="18"/>
                <w:szCs w:val="18"/>
              </w:rPr>
              <w:t>1</w:t>
            </w:r>
            <w:r w:rsidRPr="007F2964">
              <w:rPr>
                <w:rFonts w:hint="eastAsia"/>
                <w:sz w:val="18"/>
                <w:szCs w:val="18"/>
              </w:rPr>
              <w:t>个月内发现</w:t>
            </w:r>
            <w:r w:rsidRPr="007F2964">
              <w:rPr>
                <w:rFonts w:hint="eastAsia"/>
                <w:sz w:val="18"/>
                <w:szCs w:val="18"/>
              </w:rPr>
              <w:t>5</w:t>
            </w:r>
            <w:r w:rsidRPr="007F2964">
              <w:rPr>
                <w:rFonts w:hint="eastAsia"/>
                <w:sz w:val="18"/>
                <w:szCs w:val="18"/>
              </w:rPr>
              <w:t>例及以上输入性病例，或出现</w:t>
            </w:r>
            <w:r w:rsidRPr="007F2964">
              <w:rPr>
                <w:rFonts w:hint="eastAsia"/>
                <w:sz w:val="18"/>
                <w:szCs w:val="18"/>
              </w:rPr>
              <w:t>1</w:t>
            </w:r>
            <w:r w:rsidRPr="007F2964">
              <w:rPr>
                <w:rFonts w:hint="eastAsia"/>
                <w:sz w:val="18"/>
                <w:szCs w:val="18"/>
              </w:rPr>
              <w:t>例及以上死亡病例</w:t>
            </w:r>
          </w:p>
        </w:tc>
        <w:tc>
          <w:tcPr>
            <w:tcW w:w="2693" w:type="dxa"/>
            <w:tcBorders>
              <w:top w:val="nil"/>
              <w:left w:val="nil"/>
              <w:bottom w:val="single" w:sz="4" w:space="0" w:color="auto"/>
              <w:right w:val="single" w:sz="4" w:space="0" w:color="auto"/>
            </w:tcBorders>
            <w:vAlign w:val="center"/>
          </w:tcPr>
          <w:p w14:paraId="24B6F825" w14:textId="1C0F93E1"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辖区医疗机构网络直报或电话报告</w:t>
            </w:r>
            <w:r w:rsidRPr="007F2964">
              <w:rPr>
                <w:rFonts w:hint="eastAsia"/>
                <w:sz w:val="18"/>
                <w:szCs w:val="18"/>
              </w:rPr>
              <w:t>1</w:t>
            </w:r>
            <w:r w:rsidRPr="007F2964">
              <w:rPr>
                <w:rFonts w:hint="eastAsia"/>
                <w:sz w:val="18"/>
                <w:szCs w:val="18"/>
              </w:rPr>
              <w:t>例及以上疑似病例、临床诊断病例或确诊病例</w:t>
            </w:r>
          </w:p>
        </w:tc>
        <w:tc>
          <w:tcPr>
            <w:tcW w:w="2170" w:type="dxa"/>
            <w:tcBorders>
              <w:top w:val="nil"/>
              <w:left w:val="nil"/>
              <w:bottom w:val="single" w:sz="4" w:space="0" w:color="auto"/>
              <w:right w:val="single" w:sz="4" w:space="0" w:color="auto"/>
            </w:tcBorders>
            <w:vAlign w:val="center"/>
          </w:tcPr>
          <w:p w14:paraId="1A5A5832" w14:textId="1CA8E09A"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在传染病报告系统内监测到现住址为本区的</w:t>
            </w:r>
            <w:r w:rsidRPr="007F2964">
              <w:rPr>
                <w:rFonts w:hint="eastAsia"/>
                <w:sz w:val="18"/>
                <w:szCs w:val="18"/>
              </w:rPr>
              <w:t>1</w:t>
            </w:r>
            <w:r w:rsidRPr="007F2964">
              <w:rPr>
                <w:rFonts w:hint="eastAsia"/>
                <w:sz w:val="18"/>
                <w:szCs w:val="18"/>
              </w:rPr>
              <w:t>例及以上疑似病例、临床诊断病例或确诊病例</w:t>
            </w:r>
          </w:p>
        </w:tc>
        <w:tc>
          <w:tcPr>
            <w:tcW w:w="2140" w:type="dxa"/>
            <w:tcBorders>
              <w:top w:val="nil"/>
              <w:left w:val="nil"/>
              <w:bottom w:val="single" w:sz="4" w:space="0" w:color="auto"/>
              <w:right w:val="single" w:sz="4" w:space="0" w:color="auto"/>
            </w:tcBorders>
            <w:vAlign w:val="center"/>
          </w:tcPr>
          <w:p w14:paraId="16F63BDA" w14:textId="77777777" w:rsidR="007F2964" w:rsidRPr="007F2964" w:rsidRDefault="007F2964" w:rsidP="007F2964">
            <w:pPr>
              <w:widowControl/>
              <w:jc w:val="left"/>
              <w:rPr>
                <w:rFonts w:ascii="宋体" w:hAnsi="宋体" w:cs="宋体"/>
                <w:kern w:val="0"/>
                <w:sz w:val="18"/>
                <w:szCs w:val="18"/>
              </w:rPr>
            </w:pPr>
          </w:p>
        </w:tc>
        <w:tc>
          <w:tcPr>
            <w:tcW w:w="1389" w:type="dxa"/>
            <w:tcBorders>
              <w:top w:val="nil"/>
              <w:left w:val="nil"/>
              <w:bottom w:val="single" w:sz="4" w:space="0" w:color="auto"/>
              <w:right w:val="single" w:sz="4" w:space="0" w:color="auto"/>
            </w:tcBorders>
            <w:vAlign w:val="center"/>
          </w:tcPr>
          <w:p w14:paraId="7F62CAD2" w14:textId="15BD40D3"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701" w:type="dxa"/>
            <w:tcBorders>
              <w:top w:val="nil"/>
              <w:left w:val="nil"/>
              <w:bottom w:val="single" w:sz="4" w:space="0" w:color="auto"/>
              <w:right w:val="single" w:sz="4" w:space="0" w:color="auto"/>
            </w:tcBorders>
            <w:noWrap/>
            <w:vAlign w:val="center"/>
          </w:tcPr>
          <w:p w14:paraId="0C0BD613" w14:textId="1A45759C"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51DFFF27" w14:textId="77777777">
        <w:trPr>
          <w:trHeight w:val="2250"/>
        </w:trPr>
        <w:tc>
          <w:tcPr>
            <w:tcW w:w="520" w:type="dxa"/>
            <w:tcBorders>
              <w:top w:val="nil"/>
              <w:left w:val="single" w:sz="4" w:space="0" w:color="auto"/>
              <w:bottom w:val="single" w:sz="4" w:space="0" w:color="auto"/>
              <w:right w:val="single" w:sz="4" w:space="0" w:color="auto"/>
            </w:tcBorders>
            <w:vAlign w:val="center"/>
          </w:tcPr>
          <w:p w14:paraId="1B39B842" w14:textId="051B23F7" w:rsidR="007F2964" w:rsidRPr="007F2964" w:rsidRDefault="007F2964" w:rsidP="007F2964">
            <w:pPr>
              <w:widowControl/>
              <w:jc w:val="center"/>
              <w:rPr>
                <w:rFonts w:ascii="宋体" w:hAnsi="宋体" w:cs="宋体"/>
                <w:kern w:val="0"/>
                <w:sz w:val="18"/>
                <w:szCs w:val="18"/>
              </w:rPr>
            </w:pPr>
            <w:r w:rsidRPr="007F2964">
              <w:rPr>
                <w:rFonts w:hint="eastAsia"/>
                <w:sz w:val="18"/>
                <w:szCs w:val="18"/>
              </w:rPr>
              <w:t>25</w:t>
            </w:r>
          </w:p>
        </w:tc>
        <w:tc>
          <w:tcPr>
            <w:tcW w:w="1480" w:type="dxa"/>
            <w:tcBorders>
              <w:top w:val="nil"/>
              <w:left w:val="nil"/>
              <w:bottom w:val="single" w:sz="4" w:space="0" w:color="auto"/>
              <w:right w:val="single" w:sz="4" w:space="0" w:color="auto"/>
            </w:tcBorders>
            <w:vAlign w:val="center"/>
          </w:tcPr>
          <w:p w14:paraId="105E741A" w14:textId="02EFD5E6" w:rsidR="007F2964" w:rsidRPr="007F2964" w:rsidRDefault="007F2964" w:rsidP="007F2964">
            <w:pPr>
              <w:widowControl/>
              <w:jc w:val="left"/>
              <w:rPr>
                <w:rFonts w:ascii="宋体" w:hAnsi="宋体" w:cs="宋体"/>
                <w:kern w:val="0"/>
                <w:sz w:val="18"/>
                <w:szCs w:val="18"/>
              </w:rPr>
            </w:pPr>
            <w:r w:rsidRPr="007F2964">
              <w:rPr>
                <w:rFonts w:hint="eastAsia"/>
                <w:sz w:val="18"/>
                <w:szCs w:val="18"/>
              </w:rPr>
              <w:t>人感染</w:t>
            </w:r>
            <w:r w:rsidRPr="007F2964">
              <w:rPr>
                <w:rFonts w:hint="eastAsia"/>
                <w:sz w:val="18"/>
                <w:szCs w:val="18"/>
              </w:rPr>
              <w:t>H7N9</w:t>
            </w:r>
            <w:r w:rsidRPr="007F2964">
              <w:rPr>
                <w:rFonts w:hint="eastAsia"/>
                <w:sz w:val="18"/>
                <w:szCs w:val="18"/>
              </w:rPr>
              <w:t>禽流感</w:t>
            </w:r>
          </w:p>
        </w:tc>
        <w:tc>
          <w:tcPr>
            <w:tcW w:w="2977" w:type="dxa"/>
            <w:tcBorders>
              <w:top w:val="nil"/>
              <w:left w:val="nil"/>
              <w:bottom w:val="single" w:sz="4" w:space="0" w:color="auto"/>
              <w:right w:val="single" w:sz="4" w:space="0" w:color="auto"/>
            </w:tcBorders>
            <w:vAlign w:val="center"/>
          </w:tcPr>
          <w:p w14:paraId="1298BECC" w14:textId="45725CF6"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w:t>
            </w:r>
            <w:proofErr w:type="gramStart"/>
            <w:r w:rsidRPr="007F2964">
              <w:rPr>
                <w:rFonts w:hint="eastAsia"/>
                <w:sz w:val="18"/>
                <w:szCs w:val="18"/>
              </w:rPr>
              <w:t>接医疗</w:t>
            </w:r>
            <w:proofErr w:type="gramEnd"/>
            <w:r w:rsidRPr="007F2964">
              <w:rPr>
                <w:rFonts w:hint="eastAsia"/>
                <w:sz w:val="18"/>
                <w:szCs w:val="18"/>
              </w:rPr>
              <w:t>机构报告、或其他部门通报在沪的</w:t>
            </w:r>
            <w:r w:rsidRPr="007F2964">
              <w:rPr>
                <w:rFonts w:hint="eastAsia"/>
                <w:sz w:val="18"/>
                <w:szCs w:val="18"/>
              </w:rPr>
              <w:t>1</w:t>
            </w:r>
            <w:r w:rsidRPr="007F2964">
              <w:rPr>
                <w:rFonts w:hint="eastAsia"/>
                <w:sz w:val="18"/>
                <w:szCs w:val="18"/>
              </w:rPr>
              <w:t>例及以上疑似病例或确诊病例；发生聚集性病例，聚集性病例指小范围内（一个家庭或社区）</w:t>
            </w:r>
            <w:r w:rsidRPr="007F2964">
              <w:rPr>
                <w:rFonts w:hint="eastAsia"/>
                <w:sz w:val="18"/>
                <w:szCs w:val="18"/>
              </w:rPr>
              <w:t>7</w:t>
            </w:r>
            <w:r w:rsidRPr="007F2964">
              <w:rPr>
                <w:rFonts w:hint="eastAsia"/>
                <w:sz w:val="18"/>
                <w:szCs w:val="18"/>
              </w:rPr>
              <w:t>天中报告</w:t>
            </w:r>
            <w:r w:rsidRPr="007F2964">
              <w:rPr>
                <w:rFonts w:hint="eastAsia"/>
                <w:sz w:val="18"/>
                <w:szCs w:val="18"/>
              </w:rPr>
              <w:t>2</w:t>
            </w:r>
            <w:r w:rsidRPr="007F2964">
              <w:rPr>
                <w:rFonts w:hint="eastAsia"/>
                <w:sz w:val="18"/>
                <w:szCs w:val="18"/>
              </w:rPr>
              <w:t>例及以上人感染</w:t>
            </w:r>
            <w:r w:rsidRPr="007F2964">
              <w:rPr>
                <w:rFonts w:hint="eastAsia"/>
                <w:sz w:val="18"/>
                <w:szCs w:val="18"/>
              </w:rPr>
              <w:t>H7N9</w:t>
            </w:r>
            <w:r w:rsidRPr="007F2964">
              <w:rPr>
                <w:rFonts w:hint="eastAsia"/>
                <w:sz w:val="18"/>
                <w:szCs w:val="18"/>
              </w:rPr>
              <w:t>禽流感确诊病例</w:t>
            </w:r>
          </w:p>
        </w:tc>
        <w:tc>
          <w:tcPr>
            <w:tcW w:w="2693" w:type="dxa"/>
            <w:tcBorders>
              <w:top w:val="nil"/>
              <w:left w:val="nil"/>
              <w:bottom w:val="single" w:sz="4" w:space="0" w:color="auto"/>
              <w:right w:val="single" w:sz="4" w:space="0" w:color="auto"/>
            </w:tcBorders>
            <w:vAlign w:val="center"/>
          </w:tcPr>
          <w:p w14:paraId="08DC582D" w14:textId="739A75BA"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在传染病报告系统内监测到、或辖区医疗机构报告</w:t>
            </w:r>
            <w:bookmarkStart w:id="43" w:name="OLE_LINK2"/>
            <w:r w:rsidRPr="007F2964">
              <w:rPr>
                <w:rFonts w:hint="eastAsia"/>
                <w:sz w:val="18"/>
                <w:szCs w:val="18"/>
              </w:rPr>
              <w:t>、或外省通报在沪的</w:t>
            </w:r>
            <w:bookmarkEnd w:id="43"/>
            <w:r w:rsidRPr="007F2964">
              <w:rPr>
                <w:sz w:val="18"/>
                <w:szCs w:val="18"/>
              </w:rPr>
              <w:t>1</w:t>
            </w:r>
            <w:r w:rsidRPr="007F2964">
              <w:rPr>
                <w:sz w:val="18"/>
                <w:szCs w:val="18"/>
              </w:rPr>
              <w:t>例及以上</w:t>
            </w:r>
            <w:r w:rsidRPr="007F2964">
              <w:rPr>
                <w:rFonts w:hint="eastAsia"/>
                <w:sz w:val="18"/>
                <w:szCs w:val="18"/>
              </w:rPr>
              <w:t>疑似</w:t>
            </w:r>
            <w:r w:rsidRPr="007F2964">
              <w:rPr>
                <w:sz w:val="18"/>
                <w:szCs w:val="18"/>
              </w:rPr>
              <w:t>病例</w:t>
            </w:r>
          </w:p>
        </w:tc>
        <w:tc>
          <w:tcPr>
            <w:tcW w:w="2170" w:type="dxa"/>
            <w:tcBorders>
              <w:top w:val="nil"/>
              <w:left w:val="nil"/>
              <w:bottom w:val="single" w:sz="4" w:space="0" w:color="auto"/>
              <w:right w:val="single" w:sz="4" w:space="0" w:color="auto"/>
            </w:tcBorders>
            <w:vAlign w:val="center"/>
          </w:tcPr>
          <w:p w14:paraId="082F7571" w14:textId="223FF831" w:rsidR="007F2964" w:rsidRPr="007F2964" w:rsidRDefault="007F2964" w:rsidP="007F2964">
            <w:pPr>
              <w:widowControl/>
              <w:jc w:val="left"/>
              <w:rPr>
                <w:rFonts w:ascii="宋体" w:hAnsi="宋体" w:cs="宋体"/>
                <w:kern w:val="0"/>
                <w:sz w:val="18"/>
                <w:szCs w:val="18"/>
              </w:rPr>
            </w:pPr>
            <w:r w:rsidRPr="007F2964">
              <w:rPr>
                <w:rFonts w:hint="eastAsia"/>
                <w:sz w:val="18"/>
                <w:szCs w:val="18"/>
              </w:rPr>
              <w:t>流调发现、接</w:t>
            </w:r>
            <w:proofErr w:type="gramStart"/>
            <w:r w:rsidRPr="007F2964">
              <w:rPr>
                <w:rFonts w:hint="eastAsia"/>
                <w:sz w:val="18"/>
                <w:szCs w:val="18"/>
              </w:rPr>
              <w:t>市疾控中心</w:t>
            </w:r>
            <w:proofErr w:type="gramEnd"/>
            <w:r w:rsidRPr="007F2964">
              <w:rPr>
                <w:rFonts w:hint="eastAsia"/>
                <w:sz w:val="18"/>
                <w:szCs w:val="18"/>
              </w:rPr>
              <w:t>通报或其他</w:t>
            </w:r>
            <w:proofErr w:type="gramStart"/>
            <w:r w:rsidRPr="007F2964">
              <w:rPr>
                <w:rFonts w:hint="eastAsia"/>
                <w:sz w:val="18"/>
                <w:szCs w:val="18"/>
              </w:rPr>
              <w:t>区疾控中心</w:t>
            </w:r>
            <w:proofErr w:type="gramEnd"/>
            <w:r w:rsidRPr="007F2964">
              <w:rPr>
                <w:rFonts w:hint="eastAsia"/>
                <w:sz w:val="18"/>
                <w:szCs w:val="18"/>
              </w:rPr>
              <w:t>报告辖区内有病例的密切接触者</w:t>
            </w:r>
          </w:p>
        </w:tc>
        <w:tc>
          <w:tcPr>
            <w:tcW w:w="2140" w:type="dxa"/>
            <w:tcBorders>
              <w:top w:val="nil"/>
              <w:left w:val="nil"/>
              <w:bottom w:val="single" w:sz="4" w:space="0" w:color="auto"/>
              <w:right w:val="single" w:sz="4" w:space="0" w:color="auto"/>
            </w:tcBorders>
            <w:vAlign w:val="center"/>
          </w:tcPr>
          <w:p w14:paraId="1FB92148" w14:textId="15891BF8" w:rsidR="007F2964" w:rsidRPr="007F2964" w:rsidRDefault="007F2964" w:rsidP="007F2964">
            <w:pPr>
              <w:widowControl/>
              <w:jc w:val="left"/>
              <w:rPr>
                <w:rFonts w:ascii="宋体" w:hAnsi="宋体" w:cs="宋体"/>
                <w:kern w:val="0"/>
                <w:sz w:val="18"/>
                <w:szCs w:val="18"/>
              </w:rPr>
            </w:pPr>
            <w:proofErr w:type="gramStart"/>
            <w:r w:rsidRPr="007F2964">
              <w:rPr>
                <w:rFonts w:hint="eastAsia"/>
                <w:sz w:val="18"/>
                <w:szCs w:val="18"/>
              </w:rPr>
              <w:t>接医疗</w:t>
            </w:r>
            <w:proofErr w:type="gramEnd"/>
            <w:r w:rsidRPr="007F2964">
              <w:rPr>
                <w:rFonts w:hint="eastAsia"/>
                <w:sz w:val="18"/>
                <w:szCs w:val="18"/>
              </w:rPr>
              <w:t>机构报告，经院</w:t>
            </w:r>
            <w:proofErr w:type="gramStart"/>
            <w:r w:rsidRPr="007F2964">
              <w:rPr>
                <w:rFonts w:hint="eastAsia"/>
                <w:sz w:val="18"/>
                <w:szCs w:val="18"/>
              </w:rPr>
              <w:t>内专家</w:t>
            </w:r>
            <w:proofErr w:type="gramEnd"/>
            <w:r w:rsidRPr="007F2964">
              <w:rPr>
                <w:rFonts w:hint="eastAsia"/>
                <w:sz w:val="18"/>
                <w:szCs w:val="18"/>
              </w:rPr>
              <w:t>会诊，不能排除疾病诊断或经核实的其他单位或个人报告</w:t>
            </w:r>
          </w:p>
        </w:tc>
        <w:tc>
          <w:tcPr>
            <w:tcW w:w="1389" w:type="dxa"/>
            <w:tcBorders>
              <w:top w:val="nil"/>
              <w:left w:val="nil"/>
              <w:bottom w:val="single" w:sz="4" w:space="0" w:color="auto"/>
              <w:right w:val="single" w:sz="4" w:space="0" w:color="auto"/>
            </w:tcBorders>
            <w:vAlign w:val="center"/>
          </w:tcPr>
          <w:p w14:paraId="1C3E8799" w14:textId="2DB0E007"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w:t>
            </w:r>
            <w:r w:rsidRPr="007F2964">
              <w:rPr>
                <w:rFonts w:hint="eastAsia"/>
                <w:sz w:val="18"/>
                <w:szCs w:val="18"/>
              </w:rPr>
              <w:t>H7N9</w:t>
            </w:r>
            <w:r w:rsidRPr="007F2964">
              <w:rPr>
                <w:rFonts w:hint="eastAsia"/>
                <w:sz w:val="18"/>
                <w:szCs w:val="18"/>
              </w:rPr>
              <w:t>禽流感病毒阳性的病例</w:t>
            </w:r>
          </w:p>
        </w:tc>
        <w:tc>
          <w:tcPr>
            <w:tcW w:w="1701" w:type="dxa"/>
            <w:tcBorders>
              <w:top w:val="nil"/>
              <w:left w:val="nil"/>
              <w:bottom w:val="single" w:sz="4" w:space="0" w:color="auto"/>
              <w:right w:val="single" w:sz="4" w:space="0" w:color="auto"/>
            </w:tcBorders>
            <w:noWrap/>
            <w:vAlign w:val="center"/>
          </w:tcPr>
          <w:p w14:paraId="25E4B427" w14:textId="758F2808"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6251A6A7" w14:textId="77777777">
        <w:trPr>
          <w:trHeight w:val="2250"/>
        </w:trPr>
        <w:tc>
          <w:tcPr>
            <w:tcW w:w="520" w:type="dxa"/>
            <w:tcBorders>
              <w:top w:val="nil"/>
              <w:left w:val="single" w:sz="4" w:space="0" w:color="auto"/>
              <w:bottom w:val="single" w:sz="4" w:space="0" w:color="auto"/>
              <w:right w:val="single" w:sz="4" w:space="0" w:color="auto"/>
            </w:tcBorders>
            <w:vAlign w:val="center"/>
          </w:tcPr>
          <w:p w14:paraId="194C63D8" w14:textId="6201A42C" w:rsidR="007F2964" w:rsidRPr="007F2964" w:rsidRDefault="007F2964" w:rsidP="007F2964">
            <w:pPr>
              <w:widowControl/>
              <w:jc w:val="center"/>
              <w:rPr>
                <w:rFonts w:ascii="宋体" w:hAnsi="宋体" w:cs="宋体"/>
                <w:kern w:val="0"/>
                <w:sz w:val="18"/>
                <w:szCs w:val="18"/>
              </w:rPr>
            </w:pPr>
            <w:r w:rsidRPr="007F2964">
              <w:rPr>
                <w:rFonts w:hint="eastAsia"/>
                <w:sz w:val="18"/>
                <w:szCs w:val="18"/>
              </w:rPr>
              <w:lastRenderedPageBreak/>
              <w:t>26</w:t>
            </w:r>
          </w:p>
        </w:tc>
        <w:tc>
          <w:tcPr>
            <w:tcW w:w="1480" w:type="dxa"/>
            <w:tcBorders>
              <w:top w:val="nil"/>
              <w:left w:val="nil"/>
              <w:bottom w:val="single" w:sz="4" w:space="0" w:color="auto"/>
              <w:right w:val="single" w:sz="4" w:space="0" w:color="auto"/>
            </w:tcBorders>
            <w:vAlign w:val="center"/>
          </w:tcPr>
          <w:p w14:paraId="229F25CB" w14:textId="5EAFE427" w:rsidR="007F2964" w:rsidRPr="007F2964" w:rsidRDefault="007F2964" w:rsidP="007F2964">
            <w:pPr>
              <w:widowControl/>
              <w:jc w:val="left"/>
              <w:rPr>
                <w:rFonts w:ascii="宋体" w:hAnsi="宋体" w:cs="宋体"/>
                <w:kern w:val="0"/>
                <w:sz w:val="18"/>
                <w:szCs w:val="18"/>
              </w:rPr>
            </w:pPr>
            <w:r w:rsidRPr="007F2964">
              <w:rPr>
                <w:rFonts w:hint="eastAsia"/>
                <w:sz w:val="18"/>
                <w:szCs w:val="18"/>
              </w:rPr>
              <w:t>人感染动物源性流感</w:t>
            </w:r>
          </w:p>
        </w:tc>
        <w:tc>
          <w:tcPr>
            <w:tcW w:w="2977" w:type="dxa"/>
            <w:tcBorders>
              <w:top w:val="nil"/>
              <w:left w:val="nil"/>
              <w:bottom w:val="single" w:sz="4" w:space="0" w:color="auto"/>
              <w:right w:val="single" w:sz="4" w:space="0" w:color="auto"/>
            </w:tcBorders>
            <w:vAlign w:val="center"/>
          </w:tcPr>
          <w:p w14:paraId="4E79ABCB" w14:textId="07BA4081"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w:t>
            </w:r>
            <w:proofErr w:type="gramStart"/>
            <w:r w:rsidRPr="007F2964">
              <w:rPr>
                <w:rFonts w:hint="eastAsia"/>
                <w:sz w:val="18"/>
                <w:szCs w:val="18"/>
              </w:rPr>
              <w:t>接医疗</w:t>
            </w:r>
            <w:proofErr w:type="gramEnd"/>
            <w:r w:rsidRPr="007F2964">
              <w:rPr>
                <w:rFonts w:hint="eastAsia"/>
                <w:sz w:val="18"/>
                <w:szCs w:val="18"/>
              </w:rPr>
              <w:t>机构诊疗过程中</w:t>
            </w:r>
            <w:r w:rsidRPr="007F2964">
              <w:rPr>
                <w:rFonts w:hint="eastAsia"/>
                <w:sz w:val="18"/>
                <w:szCs w:val="18"/>
              </w:rPr>
              <w:t>/</w:t>
            </w:r>
            <w:r w:rsidRPr="007F2964">
              <w:rPr>
                <w:rFonts w:hint="eastAsia"/>
                <w:sz w:val="18"/>
                <w:szCs w:val="18"/>
              </w:rPr>
              <w:t>哨点实验室检测中发现的甲型流感病毒通用引物阳性，但季节性流感病毒核酸阴性、具有带病禽类、带病毒的哺乳接触史或其他部门通报在沪的</w:t>
            </w:r>
            <w:r w:rsidRPr="007F2964">
              <w:rPr>
                <w:sz w:val="18"/>
                <w:szCs w:val="18"/>
              </w:rPr>
              <w:t>1</w:t>
            </w:r>
            <w:r w:rsidRPr="007F2964">
              <w:rPr>
                <w:rFonts w:hint="eastAsia"/>
                <w:sz w:val="18"/>
                <w:szCs w:val="18"/>
              </w:rPr>
              <w:t>例及以上疑似病例或确诊病例</w:t>
            </w:r>
          </w:p>
        </w:tc>
        <w:tc>
          <w:tcPr>
            <w:tcW w:w="2693" w:type="dxa"/>
            <w:tcBorders>
              <w:top w:val="nil"/>
              <w:left w:val="nil"/>
              <w:bottom w:val="single" w:sz="4" w:space="0" w:color="auto"/>
              <w:right w:val="single" w:sz="4" w:space="0" w:color="auto"/>
            </w:tcBorders>
            <w:vAlign w:val="center"/>
          </w:tcPr>
          <w:p w14:paraId="2CC07CCA" w14:textId="0A043C4C"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在传染病报告系统内监测到、或辖区医疗机构诊疗过程中</w:t>
            </w:r>
            <w:r w:rsidRPr="007F2964">
              <w:rPr>
                <w:rFonts w:hint="eastAsia"/>
                <w:sz w:val="18"/>
                <w:szCs w:val="18"/>
              </w:rPr>
              <w:t>/</w:t>
            </w:r>
            <w:r w:rsidRPr="007F2964">
              <w:rPr>
                <w:rFonts w:hint="eastAsia"/>
                <w:sz w:val="18"/>
                <w:szCs w:val="18"/>
              </w:rPr>
              <w:t>哨点实验室检测中发现的甲型流感病毒通用引物阳性，但季节性流感病毒核酸阴性、具有带病禽类、带病毒的哺乳接触史、或外省通报在沪的</w:t>
            </w:r>
            <w:r w:rsidRPr="007F2964">
              <w:rPr>
                <w:sz w:val="18"/>
                <w:szCs w:val="18"/>
              </w:rPr>
              <w:t>1</w:t>
            </w:r>
            <w:r w:rsidRPr="007F2964">
              <w:rPr>
                <w:sz w:val="18"/>
                <w:szCs w:val="18"/>
              </w:rPr>
              <w:t>例及以上</w:t>
            </w:r>
            <w:r w:rsidRPr="007F2964">
              <w:rPr>
                <w:rFonts w:hint="eastAsia"/>
                <w:sz w:val="18"/>
                <w:szCs w:val="18"/>
              </w:rPr>
              <w:t>疑似</w:t>
            </w:r>
            <w:r w:rsidRPr="007F2964">
              <w:rPr>
                <w:sz w:val="18"/>
                <w:szCs w:val="18"/>
              </w:rPr>
              <w:t>病例</w:t>
            </w:r>
          </w:p>
        </w:tc>
        <w:tc>
          <w:tcPr>
            <w:tcW w:w="2170" w:type="dxa"/>
            <w:tcBorders>
              <w:top w:val="nil"/>
              <w:left w:val="nil"/>
              <w:bottom w:val="single" w:sz="4" w:space="0" w:color="auto"/>
              <w:right w:val="single" w:sz="4" w:space="0" w:color="auto"/>
            </w:tcBorders>
            <w:vAlign w:val="center"/>
          </w:tcPr>
          <w:p w14:paraId="6F801664" w14:textId="48ED8840" w:rsidR="007F2964" w:rsidRPr="007F2964" w:rsidRDefault="007F2964" w:rsidP="007F2964">
            <w:pPr>
              <w:widowControl/>
              <w:jc w:val="left"/>
              <w:rPr>
                <w:rFonts w:ascii="宋体" w:hAnsi="宋体" w:cs="宋体"/>
                <w:kern w:val="0"/>
                <w:sz w:val="18"/>
                <w:szCs w:val="18"/>
              </w:rPr>
            </w:pPr>
            <w:r w:rsidRPr="007F2964">
              <w:rPr>
                <w:rFonts w:hint="eastAsia"/>
                <w:sz w:val="18"/>
                <w:szCs w:val="18"/>
              </w:rPr>
              <w:t>流调发现、接</w:t>
            </w:r>
            <w:proofErr w:type="gramStart"/>
            <w:r w:rsidRPr="007F2964">
              <w:rPr>
                <w:rFonts w:hint="eastAsia"/>
                <w:sz w:val="18"/>
                <w:szCs w:val="18"/>
              </w:rPr>
              <w:t>市疾控中心</w:t>
            </w:r>
            <w:proofErr w:type="gramEnd"/>
            <w:r w:rsidRPr="007F2964">
              <w:rPr>
                <w:rFonts w:hint="eastAsia"/>
                <w:sz w:val="18"/>
                <w:szCs w:val="18"/>
              </w:rPr>
              <w:t>通报或其他</w:t>
            </w:r>
            <w:proofErr w:type="gramStart"/>
            <w:r w:rsidRPr="007F2964">
              <w:rPr>
                <w:rFonts w:hint="eastAsia"/>
                <w:sz w:val="18"/>
                <w:szCs w:val="18"/>
              </w:rPr>
              <w:t>区疾控中心</w:t>
            </w:r>
            <w:proofErr w:type="gramEnd"/>
            <w:r w:rsidRPr="007F2964">
              <w:rPr>
                <w:rFonts w:hint="eastAsia"/>
                <w:sz w:val="18"/>
                <w:szCs w:val="18"/>
              </w:rPr>
              <w:t>报告辖区内有病例的密切接触者</w:t>
            </w:r>
          </w:p>
        </w:tc>
        <w:tc>
          <w:tcPr>
            <w:tcW w:w="2140" w:type="dxa"/>
            <w:tcBorders>
              <w:top w:val="nil"/>
              <w:left w:val="nil"/>
              <w:bottom w:val="single" w:sz="4" w:space="0" w:color="auto"/>
              <w:right w:val="single" w:sz="4" w:space="0" w:color="auto"/>
            </w:tcBorders>
            <w:vAlign w:val="center"/>
          </w:tcPr>
          <w:p w14:paraId="1FE7DF55" w14:textId="5B90CCA6"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在监测等相关工作中发现的人感染新亚型流感疑似病例或确诊病例</w:t>
            </w:r>
          </w:p>
        </w:tc>
        <w:tc>
          <w:tcPr>
            <w:tcW w:w="1389" w:type="dxa"/>
            <w:tcBorders>
              <w:top w:val="nil"/>
              <w:left w:val="nil"/>
              <w:bottom w:val="single" w:sz="4" w:space="0" w:color="auto"/>
              <w:right w:val="single" w:sz="4" w:space="0" w:color="auto"/>
            </w:tcBorders>
            <w:vAlign w:val="center"/>
          </w:tcPr>
          <w:p w14:paraId="1D6F9407" w14:textId="77777777" w:rsidR="007F2964" w:rsidRPr="007F2964" w:rsidRDefault="007F2964" w:rsidP="007F2964">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noWrap/>
            <w:vAlign w:val="center"/>
          </w:tcPr>
          <w:p w14:paraId="5C8E8358" w14:textId="5D07EE7E"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本条目针对人感染</w:t>
            </w:r>
            <w:r w:rsidRPr="007F2964">
              <w:rPr>
                <w:rFonts w:hint="eastAsia"/>
                <w:sz w:val="18"/>
                <w:szCs w:val="18"/>
              </w:rPr>
              <w:t>H7N9</w:t>
            </w:r>
            <w:r w:rsidRPr="007F2964">
              <w:rPr>
                <w:rFonts w:hint="eastAsia"/>
                <w:sz w:val="18"/>
                <w:szCs w:val="18"/>
              </w:rPr>
              <w:t>禽流感，人</w:t>
            </w:r>
            <w:proofErr w:type="gramStart"/>
            <w:r w:rsidRPr="007F2964">
              <w:rPr>
                <w:rFonts w:hint="eastAsia"/>
                <w:sz w:val="18"/>
                <w:szCs w:val="18"/>
              </w:rPr>
              <w:t>感染高</w:t>
            </w:r>
            <w:proofErr w:type="gramEnd"/>
            <w:r w:rsidRPr="007F2964">
              <w:rPr>
                <w:rFonts w:hint="eastAsia"/>
                <w:sz w:val="18"/>
                <w:szCs w:val="18"/>
              </w:rPr>
              <w:t>致病性禽流感之外的动物源性流感，人感染</w:t>
            </w:r>
            <w:r w:rsidRPr="007F2964">
              <w:rPr>
                <w:rFonts w:hint="eastAsia"/>
                <w:sz w:val="18"/>
                <w:szCs w:val="18"/>
              </w:rPr>
              <w:t>H7N9</w:t>
            </w:r>
            <w:r w:rsidRPr="007F2964">
              <w:rPr>
                <w:rFonts w:hint="eastAsia"/>
                <w:sz w:val="18"/>
                <w:szCs w:val="18"/>
              </w:rPr>
              <w:t>禽流感，人</w:t>
            </w:r>
            <w:proofErr w:type="gramStart"/>
            <w:r w:rsidRPr="007F2964">
              <w:rPr>
                <w:rFonts w:hint="eastAsia"/>
                <w:sz w:val="18"/>
                <w:szCs w:val="18"/>
              </w:rPr>
              <w:t>感染高</w:t>
            </w:r>
            <w:proofErr w:type="gramEnd"/>
            <w:r w:rsidRPr="007F2964">
              <w:rPr>
                <w:rFonts w:hint="eastAsia"/>
                <w:sz w:val="18"/>
                <w:szCs w:val="18"/>
              </w:rPr>
              <w:t>致病性禽流感按照对应病种标准执行</w:t>
            </w:r>
          </w:p>
        </w:tc>
      </w:tr>
      <w:tr w:rsidR="007F2964" w:rsidRPr="007F2964" w14:paraId="2AA6CEFD" w14:textId="77777777">
        <w:trPr>
          <w:trHeight w:val="1680"/>
        </w:trPr>
        <w:tc>
          <w:tcPr>
            <w:tcW w:w="520" w:type="dxa"/>
            <w:tcBorders>
              <w:top w:val="nil"/>
              <w:left w:val="single" w:sz="4" w:space="0" w:color="auto"/>
              <w:bottom w:val="single" w:sz="4" w:space="0" w:color="auto"/>
              <w:right w:val="single" w:sz="4" w:space="0" w:color="auto"/>
            </w:tcBorders>
            <w:noWrap/>
            <w:vAlign w:val="center"/>
          </w:tcPr>
          <w:p w14:paraId="71732CC8" w14:textId="28146F64" w:rsidR="007F2964" w:rsidRPr="007F2964" w:rsidRDefault="007F2964" w:rsidP="007F2964">
            <w:pPr>
              <w:widowControl/>
              <w:jc w:val="center"/>
              <w:rPr>
                <w:rFonts w:ascii="宋体" w:hAnsi="宋体" w:cs="宋体"/>
                <w:kern w:val="0"/>
                <w:sz w:val="18"/>
                <w:szCs w:val="18"/>
              </w:rPr>
            </w:pPr>
            <w:r w:rsidRPr="007F2964">
              <w:rPr>
                <w:rFonts w:hint="eastAsia"/>
                <w:sz w:val="18"/>
                <w:szCs w:val="18"/>
              </w:rPr>
              <w:t>27</w:t>
            </w:r>
          </w:p>
        </w:tc>
        <w:tc>
          <w:tcPr>
            <w:tcW w:w="1480" w:type="dxa"/>
            <w:tcBorders>
              <w:top w:val="nil"/>
              <w:left w:val="nil"/>
              <w:bottom w:val="single" w:sz="4" w:space="0" w:color="auto"/>
              <w:right w:val="single" w:sz="4" w:space="0" w:color="auto"/>
            </w:tcBorders>
            <w:vAlign w:val="center"/>
          </w:tcPr>
          <w:p w14:paraId="6A89E5DF" w14:textId="743470D3" w:rsidR="007F2964" w:rsidRPr="007F2964" w:rsidRDefault="007F2964" w:rsidP="007F2964">
            <w:pPr>
              <w:widowControl/>
              <w:jc w:val="left"/>
              <w:rPr>
                <w:rFonts w:ascii="宋体" w:hAnsi="宋体" w:cs="宋体"/>
                <w:kern w:val="0"/>
                <w:sz w:val="18"/>
                <w:szCs w:val="18"/>
              </w:rPr>
            </w:pPr>
            <w:r w:rsidRPr="007F2964">
              <w:rPr>
                <w:rFonts w:hint="eastAsia"/>
                <w:sz w:val="18"/>
                <w:szCs w:val="18"/>
              </w:rPr>
              <w:t>猴痘</w:t>
            </w:r>
          </w:p>
        </w:tc>
        <w:tc>
          <w:tcPr>
            <w:tcW w:w="2977" w:type="dxa"/>
            <w:tcBorders>
              <w:top w:val="nil"/>
              <w:left w:val="nil"/>
              <w:bottom w:val="single" w:sz="4" w:space="0" w:color="auto"/>
              <w:right w:val="single" w:sz="4" w:space="0" w:color="auto"/>
            </w:tcBorders>
            <w:vAlign w:val="center"/>
          </w:tcPr>
          <w:p w14:paraId="47448789" w14:textId="1E25F422" w:rsidR="007F2964" w:rsidRPr="007F2964" w:rsidRDefault="007F2964" w:rsidP="007F2964">
            <w:pPr>
              <w:widowControl/>
              <w:jc w:val="left"/>
              <w:rPr>
                <w:rFonts w:ascii="宋体" w:hAnsi="宋体" w:cs="宋体"/>
                <w:kern w:val="0"/>
                <w:sz w:val="18"/>
                <w:szCs w:val="18"/>
              </w:rPr>
            </w:pPr>
            <w:r w:rsidRPr="007F2964">
              <w:rPr>
                <w:rFonts w:hint="eastAsia"/>
                <w:sz w:val="18"/>
                <w:szCs w:val="18"/>
              </w:rPr>
              <w:t>本区首先发现首例或出现</w:t>
            </w:r>
            <w:r w:rsidRPr="007F2964">
              <w:rPr>
                <w:rFonts w:hint="eastAsia"/>
                <w:sz w:val="18"/>
                <w:szCs w:val="18"/>
              </w:rPr>
              <w:t>2</w:t>
            </w:r>
            <w:r w:rsidRPr="007F2964">
              <w:rPr>
                <w:rFonts w:hint="eastAsia"/>
                <w:sz w:val="18"/>
                <w:szCs w:val="18"/>
              </w:rPr>
              <w:t>例及以上聚集性疫情</w:t>
            </w:r>
          </w:p>
        </w:tc>
        <w:tc>
          <w:tcPr>
            <w:tcW w:w="2693" w:type="dxa"/>
            <w:tcBorders>
              <w:top w:val="nil"/>
              <w:left w:val="nil"/>
              <w:bottom w:val="single" w:sz="4" w:space="0" w:color="auto"/>
              <w:right w:val="single" w:sz="4" w:space="0" w:color="auto"/>
            </w:tcBorders>
            <w:vAlign w:val="center"/>
          </w:tcPr>
          <w:p w14:paraId="2B105F59" w14:textId="56BACFE1"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辖区医疗机构网络直报或电话报告</w:t>
            </w:r>
            <w:r w:rsidRPr="007F2964">
              <w:rPr>
                <w:rFonts w:hint="eastAsia"/>
                <w:sz w:val="18"/>
                <w:szCs w:val="18"/>
              </w:rPr>
              <w:t>1</w:t>
            </w:r>
            <w:r w:rsidRPr="007F2964">
              <w:rPr>
                <w:rFonts w:hint="eastAsia"/>
                <w:sz w:val="18"/>
                <w:szCs w:val="18"/>
              </w:rPr>
              <w:t>例及以上疑似病例或确诊病例</w:t>
            </w:r>
          </w:p>
        </w:tc>
        <w:tc>
          <w:tcPr>
            <w:tcW w:w="2170" w:type="dxa"/>
            <w:tcBorders>
              <w:top w:val="nil"/>
              <w:left w:val="nil"/>
              <w:bottom w:val="single" w:sz="4" w:space="0" w:color="auto"/>
              <w:right w:val="single" w:sz="4" w:space="0" w:color="auto"/>
            </w:tcBorders>
            <w:vAlign w:val="center"/>
          </w:tcPr>
          <w:p w14:paraId="2E26A53C" w14:textId="57C5C374" w:rsidR="007F2964" w:rsidRPr="007F2964" w:rsidRDefault="007F2964" w:rsidP="007F2964">
            <w:pPr>
              <w:widowControl/>
              <w:jc w:val="left"/>
              <w:rPr>
                <w:rFonts w:ascii="宋体" w:hAnsi="宋体" w:cs="宋体"/>
                <w:kern w:val="0"/>
                <w:sz w:val="18"/>
                <w:szCs w:val="18"/>
              </w:rPr>
            </w:pPr>
          </w:p>
        </w:tc>
        <w:tc>
          <w:tcPr>
            <w:tcW w:w="2140" w:type="dxa"/>
            <w:tcBorders>
              <w:top w:val="nil"/>
              <w:left w:val="nil"/>
              <w:bottom w:val="single" w:sz="4" w:space="0" w:color="auto"/>
              <w:right w:val="single" w:sz="4" w:space="0" w:color="auto"/>
            </w:tcBorders>
            <w:vAlign w:val="center"/>
          </w:tcPr>
          <w:p w14:paraId="1B9DC8B7" w14:textId="58E81560" w:rsidR="007F2964" w:rsidRPr="007F2964" w:rsidRDefault="007F2964" w:rsidP="007F2964">
            <w:pPr>
              <w:widowControl/>
              <w:jc w:val="left"/>
              <w:rPr>
                <w:rFonts w:ascii="宋体" w:hAnsi="宋体" w:cs="宋体"/>
                <w:kern w:val="0"/>
                <w:sz w:val="18"/>
                <w:szCs w:val="18"/>
              </w:rPr>
            </w:pPr>
          </w:p>
        </w:tc>
        <w:tc>
          <w:tcPr>
            <w:tcW w:w="1389" w:type="dxa"/>
            <w:tcBorders>
              <w:top w:val="nil"/>
              <w:left w:val="nil"/>
              <w:bottom w:val="single" w:sz="4" w:space="0" w:color="auto"/>
              <w:right w:val="single" w:sz="4" w:space="0" w:color="auto"/>
            </w:tcBorders>
            <w:vAlign w:val="center"/>
          </w:tcPr>
          <w:p w14:paraId="0F29C6C3" w14:textId="5A88F4B7" w:rsidR="007F2964" w:rsidRPr="007F2964" w:rsidRDefault="007F2964" w:rsidP="007F2964">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noWrap/>
            <w:vAlign w:val="center"/>
          </w:tcPr>
          <w:p w14:paraId="50BAD5BF" w14:textId="77777777"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065D83B0" w14:textId="77777777">
        <w:trPr>
          <w:trHeight w:val="720"/>
        </w:trPr>
        <w:tc>
          <w:tcPr>
            <w:tcW w:w="520" w:type="dxa"/>
            <w:tcBorders>
              <w:top w:val="nil"/>
              <w:left w:val="single" w:sz="4" w:space="0" w:color="auto"/>
              <w:bottom w:val="single" w:sz="4" w:space="0" w:color="auto"/>
              <w:right w:val="single" w:sz="4" w:space="0" w:color="auto"/>
            </w:tcBorders>
            <w:vAlign w:val="center"/>
          </w:tcPr>
          <w:p w14:paraId="5C5F8824" w14:textId="33F4B8FE" w:rsidR="007F2964" w:rsidRPr="007F2964" w:rsidRDefault="007F2964" w:rsidP="007F2964">
            <w:pPr>
              <w:widowControl/>
              <w:jc w:val="center"/>
              <w:rPr>
                <w:rFonts w:ascii="宋体" w:hAnsi="宋体" w:cs="宋体"/>
                <w:kern w:val="0"/>
                <w:sz w:val="18"/>
                <w:szCs w:val="18"/>
              </w:rPr>
            </w:pPr>
            <w:r w:rsidRPr="007F2964">
              <w:rPr>
                <w:rFonts w:hint="eastAsia"/>
                <w:sz w:val="18"/>
                <w:szCs w:val="18"/>
              </w:rPr>
              <w:t>28</w:t>
            </w:r>
          </w:p>
        </w:tc>
        <w:tc>
          <w:tcPr>
            <w:tcW w:w="1480" w:type="dxa"/>
            <w:tcBorders>
              <w:top w:val="nil"/>
              <w:left w:val="nil"/>
              <w:bottom w:val="single" w:sz="4" w:space="0" w:color="auto"/>
              <w:right w:val="single" w:sz="4" w:space="0" w:color="auto"/>
            </w:tcBorders>
            <w:vAlign w:val="center"/>
          </w:tcPr>
          <w:p w14:paraId="57F6AAD0" w14:textId="48883862" w:rsidR="007F2964" w:rsidRPr="007F2964" w:rsidRDefault="007F2964" w:rsidP="007F2964">
            <w:pPr>
              <w:widowControl/>
              <w:jc w:val="left"/>
              <w:rPr>
                <w:rFonts w:ascii="宋体" w:hAnsi="宋体" w:cs="宋体"/>
                <w:kern w:val="0"/>
                <w:sz w:val="18"/>
                <w:szCs w:val="18"/>
              </w:rPr>
            </w:pPr>
            <w:r w:rsidRPr="007F2964">
              <w:rPr>
                <w:rFonts w:hint="eastAsia"/>
                <w:sz w:val="18"/>
                <w:szCs w:val="18"/>
              </w:rPr>
              <w:t>新冠病毒感染</w:t>
            </w:r>
          </w:p>
        </w:tc>
        <w:tc>
          <w:tcPr>
            <w:tcW w:w="2977" w:type="dxa"/>
            <w:tcBorders>
              <w:top w:val="nil"/>
              <w:left w:val="nil"/>
              <w:bottom w:val="single" w:sz="4" w:space="0" w:color="auto"/>
              <w:right w:val="single" w:sz="4" w:space="0" w:color="auto"/>
            </w:tcBorders>
            <w:vAlign w:val="center"/>
          </w:tcPr>
          <w:p w14:paraId="2D03D052" w14:textId="554ACE89" w:rsidR="007F2964" w:rsidRPr="007F2964" w:rsidRDefault="007F2964" w:rsidP="007F2964">
            <w:pPr>
              <w:widowControl/>
              <w:jc w:val="left"/>
              <w:rPr>
                <w:rFonts w:ascii="宋体" w:hAnsi="宋体" w:cs="宋体"/>
                <w:kern w:val="0"/>
                <w:sz w:val="18"/>
                <w:szCs w:val="18"/>
              </w:rPr>
            </w:pPr>
            <w:r w:rsidRPr="007F2964">
              <w:rPr>
                <w:rFonts w:hint="eastAsia"/>
                <w:sz w:val="18"/>
                <w:szCs w:val="18"/>
              </w:rPr>
              <w:t>1</w:t>
            </w:r>
            <w:r w:rsidRPr="007F2964">
              <w:rPr>
                <w:rFonts w:hint="eastAsia"/>
                <w:sz w:val="18"/>
                <w:szCs w:val="18"/>
              </w:rPr>
              <w:t>周内，在同一养老机构、社会福利机构出现</w:t>
            </w:r>
            <w:r w:rsidRPr="007F2964">
              <w:rPr>
                <w:rFonts w:hint="eastAsia"/>
                <w:sz w:val="18"/>
                <w:szCs w:val="18"/>
              </w:rPr>
              <w:t>5</w:t>
            </w:r>
            <w:r w:rsidRPr="007F2964">
              <w:rPr>
                <w:rFonts w:hint="eastAsia"/>
                <w:sz w:val="18"/>
                <w:szCs w:val="18"/>
              </w:rPr>
              <w:t>例及以上具有流行病学关联的新冠病毒感染者；</w:t>
            </w:r>
            <w:r w:rsidRPr="007F2964">
              <w:rPr>
                <w:rFonts w:hint="eastAsia"/>
                <w:sz w:val="18"/>
                <w:szCs w:val="18"/>
              </w:rPr>
              <w:t>1</w:t>
            </w:r>
            <w:r w:rsidRPr="007F2964">
              <w:rPr>
                <w:rFonts w:hint="eastAsia"/>
                <w:sz w:val="18"/>
                <w:szCs w:val="18"/>
              </w:rPr>
              <w:t>周内，在同一学校、托幼机构等集体单位出现</w:t>
            </w:r>
            <w:r w:rsidRPr="007F2964">
              <w:rPr>
                <w:rFonts w:hint="eastAsia"/>
                <w:sz w:val="18"/>
                <w:szCs w:val="18"/>
              </w:rPr>
              <w:t>10</w:t>
            </w:r>
            <w:r w:rsidRPr="007F2964">
              <w:rPr>
                <w:rFonts w:hint="eastAsia"/>
                <w:sz w:val="18"/>
                <w:szCs w:val="18"/>
              </w:rPr>
              <w:t>例及以上具有流行病学关联的新冠病毒感染者；本市首次发现的，传播力、致病力和免疫逃逸能力等</w:t>
            </w:r>
            <w:r w:rsidRPr="007F2964">
              <w:rPr>
                <w:rFonts w:hint="eastAsia"/>
                <w:sz w:val="18"/>
                <w:szCs w:val="18"/>
              </w:rPr>
              <w:lastRenderedPageBreak/>
              <w:t>有显著变化的，可能具有公共卫生风险的新型变异株等特殊情况</w:t>
            </w:r>
          </w:p>
        </w:tc>
        <w:tc>
          <w:tcPr>
            <w:tcW w:w="2693" w:type="dxa"/>
            <w:tcBorders>
              <w:top w:val="nil"/>
              <w:left w:val="nil"/>
              <w:bottom w:val="single" w:sz="4" w:space="0" w:color="auto"/>
              <w:right w:val="single" w:sz="4" w:space="0" w:color="auto"/>
            </w:tcBorders>
            <w:vAlign w:val="center"/>
          </w:tcPr>
          <w:p w14:paraId="065B9CB4" w14:textId="4E373072" w:rsidR="007F2964" w:rsidRPr="007F2964" w:rsidRDefault="007F2964" w:rsidP="007F2964">
            <w:pPr>
              <w:widowControl/>
              <w:jc w:val="left"/>
              <w:rPr>
                <w:rFonts w:ascii="宋体" w:hAnsi="宋体" w:cs="宋体"/>
                <w:kern w:val="0"/>
                <w:sz w:val="18"/>
                <w:szCs w:val="18"/>
              </w:rPr>
            </w:pPr>
            <w:r w:rsidRPr="007F2964">
              <w:rPr>
                <w:rFonts w:hint="eastAsia"/>
                <w:sz w:val="18"/>
                <w:szCs w:val="18"/>
              </w:rPr>
              <w:lastRenderedPageBreak/>
              <w:t>1</w:t>
            </w:r>
            <w:r w:rsidRPr="007F2964">
              <w:rPr>
                <w:rFonts w:hint="eastAsia"/>
                <w:sz w:val="18"/>
                <w:szCs w:val="18"/>
              </w:rPr>
              <w:t>周内，在同一养老机构、社会福利机构出现</w:t>
            </w:r>
            <w:r w:rsidRPr="007F2964">
              <w:rPr>
                <w:rFonts w:hint="eastAsia"/>
                <w:sz w:val="18"/>
                <w:szCs w:val="18"/>
              </w:rPr>
              <w:t>3</w:t>
            </w:r>
            <w:r w:rsidRPr="007F2964">
              <w:rPr>
                <w:rFonts w:hint="eastAsia"/>
                <w:sz w:val="18"/>
                <w:szCs w:val="18"/>
              </w:rPr>
              <w:t>例及以上具有流行病学关联的新冠病毒感染者</w:t>
            </w:r>
          </w:p>
        </w:tc>
        <w:tc>
          <w:tcPr>
            <w:tcW w:w="2170" w:type="dxa"/>
            <w:tcBorders>
              <w:top w:val="nil"/>
              <w:left w:val="nil"/>
              <w:bottom w:val="single" w:sz="4" w:space="0" w:color="auto"/>
              <w:right w:val="single" w:sz="4" w:space="0" w:color="auto"/>
            </w:tcBorders>
            <w:vAlign w:val="center"/>
          </w:tcPr>
          <w:p w14:paraId="039760BD" w14:textId="6176ACC7" w:rsidR="007F2964" w:rsidRPr="007F2964" w:rsidRDefault="007F2964" w:rsidP="007F2964">
            <w:pPr>
              <w:widowControl/>
              <w:jc w:val="left"/>
              <w:rPr>
                <w:rFonts w:ascii="宋体" w:hAnsi="宋体" w:cs="宋体"/>
                <w:kern w:val="0"/>
                <w:sz w:val="18"/>
                <w:szCs w:val="18"/>
              </w:rPr>
            </w:pPr>
            <w:r w:rsidRPr="007F2964">
              <w:rPr>
                <w:rFonts w:hint="eastAsia"/>
                <w:sz w:val="18"/>
                <w:szCs w:val="18"/>
              </w:rPr>
              <w:t>1</w:t>
            </w:r>
            <w:r w:rsidRPr="007F2964">
              <w:rPr>
                <w:rFonts w:hint="eastAsia"/>
                <w:sz w:val="18"/>
                <w:szCs w:val="18"/>
              </w:rPr>
              <w:t>周内，在同一学校、托幼机构等集体单位出现</w:t>
            </w:r>
            <w:r w:rsidRPr="007F2964">
              <w:rPr>
                <w:rFonts w:hint="eastAsia"/>
                <w:sz w:val="18"/>
                <w:szCs w:val="18"/>
              </w:rPr>
              <w:t>5</w:t>
            </w:r>
            <w:r w:rsidRPr="007F2964">
              <w:rPr>
                <w:rFonts w:hint="eastAsia"/>
                <w:sz w:val="18"/>
                <w:szCs w:val="18"/>
              </w:rPr>
              <w:t>例及以上具有流行病学关联的新冠病毒感染</w:t>
            </w:r>
          </w:p>
        </w:tc>
        <w:tc>
          <w:tcPr>
            <w:tcW w:w="2140" w:type="dxa"/>
            <w:tcBorders>
              <w:top w:val="nil"/>
              <w:left w:val="nil"/>
              <w:bottom w:val="single" w:sz="4" w:space="0" w:color="auto"/>
              <w:right w:val="single" w:sz="4" w:space="0" w:color="auto"/>
            </w:tcBorders>
            <w:noWrap/>
            <w:vAlign w:val="center"/>
          </w:tcPr>
          <w:p w14:paraId="6166E0BD" w14:textId="4B11BAAC" w:rsidR="007F2964" w:rsidRPr="007F2964" w:rsidRDefault="007F2964" w:rsidP="007F2964">
            <w:pPr>
              <w:widowControl/>
              <w:jc w:val="left"/>
              <w:rPr>
                <w:rFonts w:ascii="宋体" w:hAnsi="宋体" w:cs="宋体"/>
                <w:kern w:val="0"/>
                <w:sz w:val="18"/>
                <w:szCs w:val="18"/>
              </w:rPr>
            </w:pPr>
            <w:r w:rsidRPr="007F2964">
              <w:rPr>
                <w:rFonts w:hint="eastAsia"/>
                <w:sz w:val="18"/>
                <w:szCs w:val="18"/>
              </w:rPr>
              <w:t>发现</w:t>
            </w:r>
            <w:r w:rsidRPr="007F2964">
              <w:rPr>
                <w:rFonts w:hint="eastAsia"/>
                <w:sz w:val="18"/>
                <w:szCs w:val="18"/>
              </w:rPr>
              <w:t>1</w:t>
            </w:r>
            <w:r w:rsidRPr="007F2964">
              <w:rPr>
                <w:rFonts w:hint="eastAsia"/>
                <w:sz w:val="18"/>
                <w:szCs w:val="18"/>
              </w:rPr>
              <w:t>例重症、危重症、死亡病例</w:t>
            </w:r>
          </w:p>
        </w:tc>
        <w:tc>
          <w:tcPr>
            <w:tcW w:w="1389" w:type="dxa"/>
            <w:tcBorders>
              <w:top w:val="nil"/>
              <w:left w:val="nil"/>
              <w:bottom w:val="single" w:sz="4" w:space="0" w:color="auto"/>
              <w:right w:val="single" w:sz="4" w:space="0" w:color="auto"/>
            </w:tcBorders>
            <w:vAlign w:val="center"/>
          </w:tcPr>
          <w:p w14:paraId="42C8A7B3" w14:textId="012FAB0D" w:rsidR="007F2964" w:rsidRPr="007F2964" w:rsidRDefault="007F2964" w:rsidP="007F2964">
            <w:pPr>
              <w:widowControl/>
              <w:jc w:val="left"/>
              <w:rPr>
                <w:rFonts w:ascii="宋体" w:hAnsi="宋体" w:cs="宋体"/>
                <w:kern w:val="0"/>
                <w:sz w:val="18"/>
                <w:szCs w:val="18"/>
              </w:rPr>
            </w:pPr>
            <w:r w:rsidRPr="007F2964">
              <w:rPr>
                <w:rFonts w:hint="eastAsia"/>
                <w:sz w:val="18"/>
                <w:szCs w:val="18"/>
              </w:rPr>
              <w:t>监测发现、接</w:t>
            </w:r>
            <w:proofErr w:type="gramStart"/>
            <w:r w:rsidRPr="007F2964">
              <w:rPr>
                <w:rFonts w:hint="eastAsia"/>
                <w:sz w:val="18"/>
                <w:szCs w:val="18"/>
              </w:rPr>
              <w:t>市疾控通报</w:t>
            </w:r>
            <w:proofErr w:type="gramEnd"/>
            <w:r w:rsidRPr="007F2964">
              <w:rPr>
                <w:rFonts w:hint="eastAsia"/>
                <w:sz w:val="18"/>
                <w:szCs w:val="18"/>
              </w:rPr>
              <w:t>、或其他</w:t>
            </w:r>
            <w:proofErr w:type="gramStart"/>
            <w:r w:rsidRPr="007F2964">
              <w:rPr>
                <w:rFonts w:hint="eastAsia"/>
                <w:sz w:val="18"/>
                <w:szCs w:val="18"/>
              </w:rPr>
              <w:t>区疾控中心</w:t>
            </w:r>
            <w:proofErr w:type="gramEnd"/>
            <w:r w:rsidRPr="007F2964">
              <w:rPr>
                <w:rFonts w:hint="eastAsia"/>
                <w:sz w:val="18"/>
                <w:szCs w:val="18"/>
              </w:rPr>
              <w:t>报告现住址为本辖区、本市首次检出的新型变异</w:t>
            </w:r>
            <w:proofErr w:type="gramStart"/>
            <w:r w:rsidRPr="007F2964">
              <w:rPr>
                <w:rFonts w:hint="eastAsia"/>
                <w:sz w:val="18"/>
                <w:szCs w:val="18"/>
              </w:rPr>
              <w:t>株感染</w:t>
            </w:r>
            <w:proofErr w:type="gramEnd"/>
            <w:r w:rsidRPr="007F2964">
              <w:rPr>
                <w:rFonts w:hint="eastAsia"/>
                <w:sz w:val="18"/>
                <w:szCs w:val="18"/>
              </w:rPr>
              <w:t>者</w:t>
            </w:r>
            <w:r w:rsidRPr="007F2964">
              <w:rPr>
                <w:rFonts w:hint="eastAsia"/>
                <w:sz w:val="18"/>
                <w:szCs w:val="18"/>
              </w:rPr>
              <w:lastRenderedPageBreak/>
              <w:t>等特殊情况</w:t>
            </w:r>
          </w:p>
        </w:tc>
        <w:tc>
          <w:tcPr>
            <w:tcW w:w="1701" w:type="dxa"/>
            <w:tcBorders>
              <w:top w:val="nil"/>
              <w:left w:val="nil"/>
              <w:bottom w:val="single" w:sz="4" w:space="0" w:color="auto"/>
              <w:right w:val="single" w:sz="4" w:space="0" w:color="auto"/>
            </w:tcBorders>
            <w:noWrap/>
            <w:vAlign w:val="center"/>
          </w:tcPr>
          <w:p w14:paraId="26D64D3A" w14:textId="1CC1D264"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5F49B004" w14:textId="77777777">
        <w:trPr>
          <w:trHeight w:val="960"/>
        </w:trPr>
        <w:tc>
          <w:tcPr>
            <w:tcW w:w="520" w:type="dxa"/>
            <w:tcBorders>
              <w:top w:val="nil"/>
              <w:left w:val="single" w:sz="4" w:space="0" w:color="auto"/>
              <w:bottom w:val="single" w:sz="4" w:space="0" w:color="auto"/>
              <w:right w:val="single" w:sz="4" w:space="0" w:color="auto"/>
            </w:tcBorders>
            <w:noWrap/>
            <w:vAlign w:val="center"/>
          </w:tcPr>
          <w:p w14:paraId="4C91B3B4" w14:textId="6C771476" w:rsidR="007F2964" w:rsidRPr="007F2964" w:rsidRDefault="007F2964" w:rsidP="007F2964">
            <w:pPr>
              <w:widowControl/>
              <w:jc w:val="center"/>
              <w:rPr>
                <w:rFonts w:ascii="宋体" w:hAnsi="宋体" w:cs="宋体"/>
                <w:kern w:val="0"/>
                <w:sz w:val="18"/>
                <w:szCs w:val="18"/>
              </w:rPr>
            </w:pPr>
            <w:r w:rsidRPr="007F2964">
              <w:rPr>
                <w:rFonts w:hint="eastAsia"/>
                <w:sz w:val="18"/>
                <w:szCs w:val="18"/>
              </w:rPr>
              <w:lastRenderedPageBreak/>
              <w:t>29</w:t>
            </w:r>
          </w:p>
        </w:tc>
        <w:tc>
          <w:tcPr>
            <w:tcW w:w="1480" w:type="dxa"/>
            <w:tcBorders>
              <w:top w:val="nil"/>
              <w:left w:val="nil"/>
              <w:bottom w:val="single" w:sz="4" w:space="0" w:color="auto"/>
              <w:right w:val="single" w:sz="4" w:space="0" w:color="auto"/>
            </w:tcBorders>
            <w:vAlign w:val="center"/>
          </w:tcPr>
          <w:p w14:paraId="0CA7E626" w14:textId="7FBD0A86" w:rsidR="007F2964" w:rsidRPr="007F2964" w:rsidRDefault="007F2964" w:rsidP="007F2964">
            <w:pPr>
              <w:widowControl/>
              <w:jc w:val="left"/>
              <w:rPr>
                <w:rFonts w:ascii="宋体" w:hAnsi="宋体" w:cs="宋体"/>
                <w:kern w:val="0"/>
                <w:sz w:val="18"/>
                <w:szCs w:val="18"/>
              </w:rPr>
            </w:pPr>
            <w:r w:rsidRPr="007F2964">
              <w:rPr>
                <w:rFonts w:hint="eastAsia"/>
                <w:sz w:val="18"/>
                <w:szCs w:val="18"/>
              </w:rPr>
              <w:t>聚集性流感样病例</w:t>
            </w:r>
            <w:r w:rsidRPr="007F2964">
              <w:rPr>
                <w:sz w:val="18"/>
                <w:szCs w:val="18"/>
              </w:rPr>
              <w:t xml:space="preserve"> </w:t>
            </w:r>
          </w:p>
        </w:tc>
        <w:tc>
          <w:tcPr>
            <w:tcW w:w="2977" w:type="dxa"/>
            <w:tcBorders>
              <w:top w:val="nil"/>
              <w:left w:val="nil"/>
              <w:bottom w:val="single" w:sz="4" w:space="0" w:color="auto"/>
              <w:right w:val="single" w:sz="4" w:space="0" w:color="auto"/>
            </w:tcBorders>
            <w:vAlign w:val="center"/>
          </w:tcPr>
          <w:p w14:paraId="2034E68B" w14:textId="325B5E04" w:rsidR="007F2964" w:rsidRPr="007F2964" w:rsidRDefault="007F2964" w:rsidP="007F2964">
            <w:pPr>
              <w:widowControl/>
              <w:jc w:val="left"/>
              <w:rPr>
                <w:rFonts w:ascii="宋体" w:hAnsi="宋体" w:cs="宋体"/>
                <w:kern w:val="0"/>
                <w:sz w:val="18"/>
                <w:szCs w:val="18"/>
              </w:rPr>
            </w:pPr>
            <w:r w:rsidRPr="007F2964">
              <w:rPr>
                <w:rFonts w:hint="eastAsia"/>
                <w:sz w:val="18"/>
                <w:szCs w:val="18"/>
              </w:rPr>
              <w:t>一周内同一学校托幼机构等集体单位发生</w:t>
            </w:r>
            <w:r w:rsidRPr="007F2964">
              <w:rPr>
                <w:sz w:val="18"/>
                <w:szCs w:val="18"/>
              </w:rPr>
              <w:t>30</w:t>
            </w:r>
            <w:r w:rsidRPr="007F2964">
              <w:rPr>
                <w:sz w:val="18"/>
                <w:szCs w:val="18"/>
              </w:rPr>
              <w:t>例及以上流感样病例；发生</w:t>
            </w:r>
            <w:r w:rsidRPr="007F2964">
              <w:rPr>
                <w:sz w:val="18"/>
                <w:szCs w:val="18"/>
              </w:rPr>
              <w:t>5</w:t>
            </w:r>
            <w:r w:rsidRPr="007F2964">
              <w:rPr>
                <w:sz w:val="18"/>
                <w:szCs w:val="18"/>
              </w:rPr>
              <w:t>例及以上因流感样症状住院病例（不包括门急诊留观病例）；发生</w:t>
            </w:r>
            <w:r w:rsidRPr="007F2964">
              <w:rPr>
                <w:rFonts w:hint="eastAsia"/>
                <w:sz w:val="18"/>
                <w:szCs w:val="18"/>
              </w:rPr>
              <w:t>1</w:t>
            </w:r>
            <w:r w:rsidRPr="007F2964">
              <w:rPr>
                <w:sz w:val="18"/>
                <w:szCs w:val="18"/>
              </w:rPr>
              <w:t>例及以上死亡病例</w:t>
            </w:r>
          </w:p>
        </w:tc>
        <w:tc>
          <w:tcPr>
            <w:tcW w:w="2693" w:type="dxa"/>
            <w:tcBorders>
              <w:top w:val="nil"/>
              <w:left w:val="nil"/>
              <w:bottom w:val="single" w:sz="4" w:space="0" w:color="auto"/>
              <w:right w:val="single" w:sz="4" w:space="0" w:color="auto"/>
            </w:tcBorders>
            <w:vAlign w:val="center"/>
          </w:tcPr>
          <w:p w14:paraId="287D38D1" w14:textId="0EFBBABD"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在传染病报告系统内监测到一周内同一学校托幼机构或企事业单位发生</w:t>
            </w:r>
            <w:r w:rsidRPr="007F2964">
              <w:rPr>
                <w:rFonts w:hint="eastAsia"/>
                <w:sz w:val="18"/>
                <w:szCs w:val="18"/>
              </w:rPr>
              <w:t>10</w:t>
            </w:r>
            <w:r w:rsidRPr="007F2964">
              <w:rPr>
                <w:rFonts w:hint="eastAsia"/>
                <w:sz w:val="18"/>
                <w:szCs w:val="18"/>
              </w:rPr>
              <w:t>例及以上流感样病例或</w:t>
            </w:r>
            <w:r w:rsidRPr="007F2964">
              <w:rPr>
                <w:rFonts w:hint="eastAsia"/>
                <w:sz w:val="18"/>
                <w:szCs w:val="18"/>
              </w:rPr>
              <w:t>1</w:t>
            </w:r>
            <w:r w:rsidRPr="007F2964">
              <w:rPr>
                <w:rFonts w:hint="eastAsia"/>
                <w:sz w:val="18"/>
                <w:szCs w:val="18"/>
              </w:rPr>
              <w:t>例及以上死亡</w:t>
            </w:r>
          </w:p>
        </w:tc>
        <w:tc>
          <w:tcPr>
            <w:tcW w:w="2170" w:type="dxa"/>
            <w:tcBorders>
              <w:top w:val="nil"/>
              <w:left w:val="nil"/>
              <w:bottom w:val="single" w:sz="4" w:space="0" w:color="auto"/>
              <w:right w:val="single" w:sz="4" w:space="0" w:color="auto"/>
            </w:tcBorders>
            <w:vAlign w:val="center"/>
          </w:tcPr>
          <w:p w14:paraId="66F966FE" w14:textId="73EAF054" w:rsidR="007F2964" w:rsidRPr="007F2964" w:rsidRDefault="007F2964" w:rsidP="007F2964">
            <w:pPr>
              <w:widowControl/>
              <w:jc w:val="left"/>
              <w:rPr>
                <w:rFonts w:ascii="宋体" w:hAnsi="宋体" w:cs="宋体"/>
                <w:kern w:val="0"/>
                <w:sz w:val="18"/>
                <w:szCs w:val="18"/>
              </w:rPr>
            </w:pPr>
            <w:r w:rsidRPr="007F2964">
              <w:rPr>
                <w:rFonts w:hint="eastAsia"/>
                <w:sz w:val="18"/>
                <w:szCs w:val="18"/>
              </w:rPr>
              <w:t>接到学校托幼机构或企事业单位电话报告一周内本机构发生</w:t>
            </w:r>
            <w:r w:rsidRPr="007F2964">
              <w:rPr>
                <w:rFonts w:hint="eastAsia"/>
                <w:sz w:val="18"/>
                <w:szCs w:val="18"/>
              </w:rPr>
              <w:t>10</w:t>
            </w:r>
            <w:r w:rsidRPr="007F2964">
              <w:rPr>
                <w:rFonts w:hint="eastAsia"/>
                <w:sz w:val="18"/>
                <w:szCs w:val="18"/>
              </w:rPr>
              <w:t>例及以上流感样病例</w:t>
            </w:r>
          </w:p>
        </w:tc>
        <w:tc>
          <w:tcPr>
            <w:tcW w:w="2140" w:type="dxa"/>
            <w:tcBorders>
              <w:top w:val="nil"/>
              <w:left w:val="nil"/>
              <w:bottom w:val="single" w:sz="4" w:space="0" w:color="auto"/>
              <w:right w:val="single" w:sz="4" w:space="0" w:color="auto"/>
            </w:tcBorders>
            <w:vAlign w:val="center"/>
          </w:tcPr>
          <w:p w14:paraId="08F0F98A" w14:textId="4669D213"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在监测等相关工作中发现的一周内同一学校托幼机构或企事业单位发生</w:t>
            </w:r>
            <w:r w:rsidRPr="007F2964">
              <w:rPr>
                <w:rFonts w:hint="eastAsia"/>
                <w:sz w:val="18"/>
                <w:szCs w:val="18"/>
              </w:rPr>
              <w:t>10</w:t>
            </w:r>
            <w:r w:rsidRPr="007F2964">
              <w:rPr>
                <w:rFonts w:hint="eastAsia"/>
                <w:sz w:val="18"/>
                <w:szCs w:val="18"/>
              </w:rPr>
              <w:t>例及以上的流感样病例</w:t>
            </w:r>
          </w:p>
        </w:tc>
        <w:tc>
          <w:tcPr>
            <w:tcW w:w="1389" w:type="dxa"/>
            <w:tcBorders>
              <w:top w:val="nil"/>
              <w:left w:val="nil"/>
              <w:bottom w:val="single" w:sz="4" w:space="0" w:color="auto"/>
              <w:right w:val="single" w:sz="4" w:space="0" w:color="auto"/>
            </w:tcBorders>
            <w:vAlign w:val="center"/>
          </w:tcPr>
          <w:p w14:paraId="1FA1DFC1" w14:textId="59EA87E5"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701" w:type="dxa"/>
            <w:tcBorders>
              <w:top w:val="nil"/>
              <w:left w:val="nil"/>
              <w:bottom w:val="single" w:sz="4" w:space="0" w:color="auto"/>
              <w:right w:val="single" w:sz="4" w:space="0" w:color="auto"/>
            </w:tcBorders>
            <w:noWrap/>
            <w:vAlign w:val="center"/>
          </w:tcPr>
          <w:p w14:paraId="2011A091" w14:textId="74F6F057"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《国家流感样病例暴发疫情处置指南（</w:t>
            </w:r>
            <w:r w:rsidRPr="007F2964">
              <w:rPr>
                <w:sz w:val="18"/>
                <w:szCs w:val="18"/>
              </w:rPr>
              <w:t>2018</w:t>
            </w:r>
            <w:r w:rsidRPr="007F2964">
              <w:rPr>
                <w:rFonts w:hint="eastAsia"/>
                <w:sz w:val="18"/>
                <w:szCs w:val="18"/>
              </w:rPr>
              <w:t>年版）》</w:t>
            </w:r>
          </w:p>
        </w:tc>
      </w:tr>
      <w:tr w:rsidR="007F2964" w:rsidRPr="007F2964" w14:paraId="7CA2779F" w14:textId="77777777">
        <w:trPr>
          <w:trHeight w:val="960"/>
        </w:trPr>
        <w:tc>
          <w:tcPr>
            <w:tcW w:w="520" w:type="dxa"/>
            <w:tcBorders>
              <w:top w:val="nil"/>
              <w:left w:val="single" w:sz="4" w:space="0" w:color="auto"/>
              <w:bottom w:val="single" w:sz="4" w:space="0" w:color="auto"/>
              <w:right w:val="single" w:sz="4" w:space="0" w:color="auto"/>
            </w:tcBorders>
            <w:vAlign w:val="center"/>
          </w:tcPr>
          <w:p w14:paraId="28F28563" w14:textId="0520B680" w:rsidR="007F2964" w:rsidRPr="007F2964" w:rsidRDefault="007F2964" w:rsidP="007F2964">
            <w:pPr>
              <w:widowControl/>
              <w:jc w:val="center"/>
              <w:rPr>
                <w:rFonts w:ascii="宋体" w:hAnsi="宋体" w:cs="宋体"/>
                <w:kern w:val="0"/>
                <w:sz w:val="18"/>
                <w:szCs w:val="18"/>
              </w:rPr>
            </w:pPr>
            <w:r w:rsidRPr="007F2964">
              <w:rPr>
                <w:rFonts w:hint="eastAsia"/>
                <w:sz w:val="18"/>
                <w:szCs w:val="18"/>
              </w:rPr>
              <w:t>30</w:t>
            </w:r>
          </w:p>
        </w:tc>
        <w:tc>
          <w:tcPr>
            <w:tcW w:w="1480" w:type="dxa"/>
            <w:tcBorders>
              <w:top w:val="nil"/>
              <w:left w:val="nil"/>
              <w:bottom w:val="single" w:sz="4" w:space="0" w:color="auto"/>
              <w:right w:val="single" w:sz="4" w:space="0" w:color="auto"/>
            </w:tcBorders>
            <w:vAlign w:val="center"/>
          </w:tcPr>
          <w:p w14:paraId="7AF3EB12" w14:textId="28878801" w:rsidR="007F2964" w:rsidRPr="007F2964" w:rsidRDefault="007F2964" w:rsidP="007F2964">
            <w:pPr>
              <w:widowControl/>
              <w:jc w:val="left"/>
              <w:rPr>
                <w:rFonts w:ascii="宋体" w:hAnsi="宋体" w:cs="宋体"/>
                <w:kern w:val="0"/>
                <w:sz w:val="18"/>
                <w:szCs w:val="18"/>
              </w:rPr>
            </w:pPr>
            <w:r w:rsidRPr="007F2964">
              <w:rPr>
                <w:rFonts w:hint="eastAsia"/>
                <w:sz w:val="18"/>
                <w:szCs w:val="18"/>
              </w:rPr>
              <w:t>流行性腮腺炎、水痘</w:t>
            </w:r>
          </w:p>
        </w:tc>
        <w:tc>
          <w:tcPr>
            <w:tcW w:w="2977" w:type="dxa"/>
            <w:tcBorders>
              <w:top w:val="nil"/>
              <w:left w:val="nil"/>
              <w:bottom w:val="single" w:sz="4" w:space="0" w:color="auto"/>
              <w:right w:val="single" w:sz="4" w:space="0" w:color="auto"/>
            </w:tcBorders>
            <w:vAlign w:val="center"/>
          </w:tcPr>
          <w:p w14:paraId="7A8E1602" w14:textId="316100F5" w:rsidR="007F2964" w:rsidRPr="007F2964" w:rsidRDefault="007F2964" w:rsidP="007F2964">
            <w:pPr>
              <w:widowControl/>
              <w:jc w:val="left"/>
              <w:rPr>
                <w:rFonts w:ascii="宋体" w:hAnsi="宋体" w:cs="宋体"/>
                <w:kern w:val="0"/>
                <w:sz w:val="18"/>
                <w:szCs w:val="18"/>
              </w:rPr>
            </w:pPr>
            <w:r w:rsidRPr="007F2964">
              <w:rPr>
                <w:sz w:val="18"/>
                <w:szCs w:val="18"/>
              </w:rPr>
              <w:t xml:space="preserve">1 </w:t>
            </w:r>
            <w:r w:rsidRPr="007F2964">
              <w:rPr>
                <w:rFonts w:hint="eastAsia"/>
                <w:sz w:val="18"/>
                <w:szCs w:val="18"/>
              </w:rPr>
              <w:t>周内，同一学校、托幼机构等集体单位中发生</w:t>
            </w:r>
            <w:r w:rsidRPr="007F2964">
              <w:rPr>
                <w:sz w:val="18"/>
                <w:szCs w:val="18"/>
              </w:rPr>
              <w:t xml:space="preserve">10 </w:t>
            </w:r>
            <w:r w:rsidRPr="007F2964">
              <w:rPr>
                <w:rFonts w:hint="eastAsia"/>
                <w:sz w:val="18"/>
                <w:szCs w:val="18"/>
              </w:rPr>
              <w:t>例及以上病例，且经风险评估疫情有扩大趋势</w:t>
            </w:r>
          </w:p>
        </w:tc>
        <w:tc>
          <w:tcPr>
            <w:tcW w:w="2693" w:type="dxa"/>
            <w:tcBorders>
              <w:top w:val="nil"/>
              <w:left w:val="nil"/>
              <w:bottom w:val="single" w:sz="4" w:space="0" w:color="auto"/>
              <w:right w:val="single" w:sz="4" w:space="0" w:color="auto"/>
            </w:tcBorders>
            <w:vAlign w:val="center"/>
          </w:tcPr>
          <w:p w14:paraId="37EF5053" w14:textId="3A9D75CC"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在传染病报告信息管理系统内监测到同一集体单位</w:t>
            </w:r>
            <w:r w:rsidRPr="007F2964">
              <w:rPr>
                <w:rFonts w:hint="eastAsia"/>
                <w:sz w:val="18"/>
                <w:szCs w:val="18"/>
              </w:rPr>
              <w:t>21</w:t>
            </w:r>
            <w:r w:rsidRPr="007F2964">
              <w:rPr>
                <w:rFonts w:hint="eastAsia"/>
                <w:sz w:val="18"/>
                <w:szCs w:val="18"/>
              </w:rPr>
              <w:t>天内发生病例或疑似病例</w:t>
            </w:r>
            <w:r w:rsidRPr="007F2964">
              <w:rPr>
                <w:rFonts w:hint="eastAsia"/>
                <w:sz w:val="18"/>
                <w:szCs w:val="18"/>
              </w:rPr>
              <w:t>5</w:t>
            </w:r>
            <w:r w:rsidRPr="007F2964">
              <w:rPr>
                <w:rFonts w:hint="eastAsia"/>
                <w:sz w:val="18"/>
                <w:szCs w:val="18"/>
              </w:rPr>
              <w:t>例及以上</w:t>
            </w:r>
          </w:p>
        </w:tc>
        <w:tc>
          <w:tcPr>
            <w:tcW w:w="2170" w:type="dxa"/>
            <w:tcBorders>
              <w:top w:val="nil"/>
              <w:left w:val="nil"/>
              <w:bottom w:val="single" w:sz="4" w:space="0" w:color="auto"/>
              <w:right w:val="single" w:sz="4" w:space="0" w:color="auto"/>
            </w:tcBorders>
            <w:vAlign w:val="center"/>
          </w:tcPr>
          <w:p w14:paraId="72E954E5" w14:textId="78659FC7"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辖区医疗机构报告同一集体单位</w:t>
            </w:r>
            <w:r w:rsidRPr="007F2964">
              <w:rPr>
                <w:rFonts w:hint="eastAsia"/>
                <w:sz w:val="18"/>
                <w:szCs w:val="18"/>
              </w:rPr>
              <w:t>21</w:t>
            </w:r>
            <w:r w:rsidRPr="007F2964">
              <w:rPr>
                <w:rFonts w:hint="eastAsia"/>
                <w:sz w:val="18"/>
                <w:szCs w:val="18"/>
              </w:rPr>
              <w:t>天内发生病例或疑似病例</w:t>
            </w:r>
            <w:r w:rsidRPr="007F2964">
              <w:rPr>
                <w:rFonts w:hint="eastAsia"/>
                <w:sz w:val="18"/>
                <w:szCs w:val="18"/>
              </w:rPr>
              <w:t>5</w:t>
            </w:r>
            <w:r w:rsidRPr="007F2964">
              <w:rPr>
                <w:rFonts w:hint="eastAsia"/>
                <w:sz w:val="18"/>
                <w:szCs w:val="18"/>
              </w:rPr>
              <w:t>例及以上</w:t>
            </w:r>
          </w:p>
        </w:tc>
        <w:tc>
          <w:tcPr>
            <w:tcW w:w="2140" w:type="dxa"/>
            <w:tcBorders>
              <w:top w:val="nil"/>
              <w:left w:val="nil"/>
              <w:bottom w:val="single" w:sz="4" w:space="0" w:color="auto"/>
              <w:right w:val="single" w:sz="4" w:space="0" w:color="auto"/>
            </w:tcBorders>
            <w:vAlign w:val="center"/>
          </w:tcPr>
          <w:p w14:paraId="7C6ABFBC" w14:textId="047435F9" w:rsidR="007F2964" w:rsidRPr="007F2964" w:rsidRDefault="007F2964" w:rsidP="007F2964">
            <w:pPr>
              <w:widowControl/>
              <w:jc w:val="left"/>
              <w:rPr>
                <w:rFonts w:ascii="宋体" w:hAnsi="宋体" w:cs="宋体"/>
                <w:kern w:val="0"/>
                <w:sz w:val="18"/>
                <w:szCs w:val="18"/>
              </w:rPr>
            </w:pPr>
            <w:r w:rsidRPr="007F2964">
              <w:rPr>
                <w:rFonts w:hint="eastAsia"/>
                <w:sz w:val="18"/>
                <w:szCs w:val="18"/>
              </w:rPr>
              <w:t>经社区卫生服务中心核实的学校托幼机构等单位或个人报告同一集体单位</w:t>
            </w:r>
            <w:r w:rsidRPr="007F2964">
              <w:rPr>
                <w:rFonts w:hint="eastAsia"/>
                <w:sz w:val="18"/>
                <w:szCs w:val="18"/>
              </w:rPr>
              <w:t>21</w:t>
            </w:r>
            <w:r w:rsidRPr="007F2964">
              <w:rPr>
                <w:rFonts w:hint="eastAsia"/>
                <w:sz w:val="18"/>
                <w:szCs w:val="18"/>
              </w:rPr>
              <w:t>天内发生病例或疑似病例</w:t>
            </w:r>
            <w:r w:rsidRPr="007F2964">
              <w:rPr>
                <w:rFonts w:hint="eastAsia"/>
                <w:sz w:val="18"/>
                <w:szCs w:val="18"/>
              </w:rPr>
              <w:t>5</w:t>
            </w:r>
            <w:r w:rsidRPr="007F2964">
              <w:rPr>
                <w:rFonts w:hint="eastAsia"/>
                <w:sz w:val="18"/>
                <w:szCs w:val="18"/>
              </w:rPr>
              <w:t>例及以上</w:t>
            </w:r>
          </w:p>
        </w:tc>
        <w:tc>
          <w:tcPr>
            <w:tcW w:w="1389" w:type="dxa"/>
            <w:tcBorders>
              <w:top w:val="nil"/>
              <w:left w:val="nil"/>
              <w:bottom w:val="single" w:sz="4" w:space="0" w:color="auto"/>
              <w:right w:val="single" w:sz="4" w:space="0" w:color="auto"/>
            </w:tcBorders>
            <w:vAlign w:val="center"/>
          </w:tcPr>
          <w:p w14:paraId="264A9AE4" w14:textId="3EB0908C" w:rsidR="007F2964" w:rsidRPr="007F2964" w:rsidRDefault="007F2964" w:rsidP="007F2964">
            <w:pPr>
              <w:widowControl/>
              <w:jc w:val="left"/>
              <w:rPr>
                <w:rFonts w:ascii="宋体" w:hAnsi="宋体" w:cs="宋体"/>
                <w:kern w:val="0"/>
                <w:sz w:val="18"/>
                <w:szCs w:val="18"/>
              </w:rPr>
            </w:pPr>
            <w:r w:rsidRPr="007F2964">
              <w:rPr>
                <w:rFonts w:hint="eastAsia"/>
                <w:sz w:val="18"/>
                <w:szCs w:val="18"/>
              </w:rPr>
              <w:t>缺勤缺课系统中报告同一集体单位</w:t>
            </w:r>
            <w:r w:rsidRPr="007F2964">
              <w:rPr>
                <w:rFonts w:hint="eastAsia"/>
                <w:sz w:val="18"/>
                <w:szCs w:val="18"/>
              </w:rPr>
              <w:t>21</w:t>
            </w:r>
            <w:r w:rsidRPr="007F2964">
              <w:rPr>
                <w:rFonts w:hint="eastAsia"/>
                <w:sz w:val="18"/>
                <w:szCs w:val="18"/>
              </w:rPr>
              <w:t>天内发生原因不明的发热、出疹病例</w:t>
            </w:r>
            <w:r w:rsidRPr="007F2964">
              <w:rPr>
                <w:rFonts w:hint="eastAsia"/>
                <w:sz w:val="18"/>
                <w:szCs w:val="18"/>
              </w:rPr>
              <w:t>5</w:t>
            </w:r>
            <w:r w:rsidRPr="007F2964">
              <w:rPr>
                <w:rFonts w:hint="eastAsia"/>
                <w:sz w:val="18"/>
                <w:szCs w:val="18"/>
              </w:rPr>
              <w:t>例及以上，由社区卫生服务中心核实怀疑为水痘或流行性腮腺炎的病例数达到</w:t>
            </w:r>
            <w:r w:rsidRPr="007F2964">
              <w:rPr>
                <w:rFonts w:hint="eastAsia"/>
                <w:sz w:val="18"/>
                <w:szCs w:val="18"/>
              </w:rPr>
              <w:t>5</w:t>
            </w:r>
            <w:r w:rsidRPr="007F2964">
              <w:rPr>
                <w:rFonts w:hint="eastAsia"/>
                <w:sz w:val="18"/>
                <w:szCs w:val="18"/>
              </w:rPr>
              <w:t>例。</w:t>
            </w:r>
          </w:p>
        </w:tc>
        <w:tc>
          <w:tcPr>
            <w:tcW w:w="1701" w:type="dxa"/>
            <w:tcBorders>
              <w:top w:val="nil"/>
              <w:left w:val="nil"/>
              <w:bottom w:val="single" w:sz="4" w:space="0" w:color="auto"/>
              <w:right w:val="single" w:sz="4" w:space="0" w:color="auto"/>
            </w:tcBorders>
            <w:noWrap/>
            <w:vAlign w:val="center"/>
          </w:tcPr>
          <w:p w14:paraId="1724DF98" w14:textId="16A62680"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3FD61F29" w14:textId="77777777">
        <w:trPr>
          <w:trHeight w:val="1440"/>
        </w:trPr>
        <w:tc>
          <w:tcPr>
            <w:tcW w:w="520" w:type="dxa"/>
            <w:tcBorders>
              <w:top w:val="nil"/>
              <w:left w:val="single" w:sz="4" w:space="0" w:color="auto"/>
              <w:bottom w:val="single" w:sz="4" w:space="0" w:color="auto"/>
              <w:right w:val="single" w:sz="4" w:space="0" w:color="auto"/>
            </w:tcBorders>
            <w:noWrap/>
            <w:vAlign w:val="center"/>
          </w:tcPr>
          <w:p w14:paraId="7FD411CF" w14:textId="7E8671CA" w:rsidR="007F2964" w:rsidRPr="007F2964" w:rsidRDefault="007F2964" w:rsidP="007F2964">
            <w:pPr>
              <w:widowControl/>
              <w:jc w:val="center"/>
              <w:rPr>
                <w:rFonts w:ascii="宋体" w:hAnsi="宋体" w:cs="宋体"/>
                <w:kern w:val="0"/>
                <w:sz w:val="18"/>
                <w:szCs w:val="18"/>
              </w:rPr>
            </w:pPr>
            <w:r w:rsidRPr="007F2964">
              <w:rPr>
                <w:rFonts w:hint="eastAsia"/>
                <w:sz w:val="18"/>
                <w:szCs w:val="18"/>
              </w:rPr>
              <w:lastRenderedPageBreak/>
              <w:t>31</w:t>
            </w:r>
          </w:p>
        </w:tc>
        <w:tc>
          <w:tcPr>
            <w:tcW w:w="1480" w:type="dxa"/>
            <w:tcBorders>
              <w:top w:val="nil"/>
              <w:left w:val="nil"/>
              <w:bottom w:val="single" w:sz="4" w:space="0" w:color="auto"/>
              <w:right w:val="single" w:sz="4" w:space="0" w:color="auto"/>
            </w:tcBorders>
            <w:vAlign w:val="center"/>
          </w:tcPr>
          <w:p w14:paraId="05BC2691" w14:textId="4DB35AA3" w:rsidR="007F2964" w:rsidRPr="007F2964" w:rsidRDefault="007F2964" w:rsidP="007F2964">
            <w:pPr>
              <w:widowControl/>
              <w:jc w:val="left"/>
              <w:rPr>
                <w:rFonts w:ascii="宋体" w:hAnsi="宋体" w:cs="宋体"/>
                <w:kern w:val="0"/>
                <w:sz w:val="18"/>
                <w:szCs w:val="18"/>
              </w:rPr>
            </w:pPr>
            <w:r w:rsidRPr="007F2964">
              <w:rPr>
                <w:rFonts w:hint="eastAsia"/>
                <w:sz w:val="18"/>
                <w:szCs w:val="18"/>
              </w:rPr>
              <w:t>聚集性呕吐腹泻</w:t>
            </w:r>
          </w:p>
        </w:tc>
        <w:tc>
          <w:tcPr>
            <w:tcW w:w="2977" w:type="dxa"/>
            <w:tcBorders>
              <w:top w:val="nil"/>
              <w:left w:val="nil"/>
              <w:bottom w:val="single" w:sz="4" w:space="0" w:color="auto"/>
              <w:right w:val="single" w:sz="4" w:space="0" w:color="auto"/>
            </w:tcBorders>
            <w:vAlign w:val="center"/>
          </w:tcPr>
          <w:p w14:paraId="1E203F9A" w14:textId="1061CB88" w:rsidR="007F2964" w:rsidRPr="007F2964" w:rsidRDefault="007F2964" w:rsidP="007F2964">
            <w:pPr>
              <w:widowControl/>
              <w:jc w:val="left"/>
              <w:rPr>
                <w:rFonts w:ascii="宋体" w:hAnsi="宋体" w:cs="宋体"/>
                <w:kern w:val="0"/>
                <w:sz w:val="18"/>
                <w:szCs w:val="18"/>
              </w:rPr>
            </w:pPr>
            <w:r w:rsidRPr="007F2964">
              <w:rPr>
                <w:rFonts w:hint="eastAsia"/>
                <w:sz w:val="18"/>
                <w:szCs w:val="18"/>
              </w:rPr>
              <w:t>1</w:t>
            </w:r>
            <w:r w:rsidRPr="007F2964">
              <w:rPr>
                <w:rFonts w:hint="eastAsia"/>
                <w:sz w:val="18"/>
                <w:szCs w:val="18"/>
              </w:rPr>
              <w:t>周内同一学校托幼机构等集体单位发生</w:t>
            </w:r>
            <w:r w:rsidRPr="007F2964">
              <w:rPr>
                <w:rFonts w:hint="eastAsia"/>
                <w:sz w:val="18"/>
                <w:szCs w:val="18"/>
              </w:rPr>
              <w:t>20</w:t>
            </w:r>
            <w:r w:rsidRPr="007F2964">
              <w:rPr>
                <w:rFonts w:hint="eastAsia"/>
                <w:sz w:val="18"/>
                <w:szCs w:val="18"/>
              </w:rPr>
              <w:t>例及以上有流行病学关联的疑似病例，其中</w:t>
            </w:r>
            <w:r w:rsidRPr="007F2964">
              <w:rPr>
                <w:rFonts w:hint="eastAsia"/>
                <w:sz w:val="18"/>
                <w:szCs w:val="18"/>
              </w:rPr>
              <w:t>1</w:t>
            </w:r>
            <w:r w:rsidRPr="007F2964">
              <w:rPr>
                <w:sz w:val="18"/>
                <w:szCs w:val="18"/>
              </w:rPr>
              <w:t>0</w:t>
            </w:r>
            <w:r w:rsidRPr="007F2964">
              <w:rPr>
                <w:rFonts w:hint="eastAsia"/>
                <w:sz w:val="18"/>
                <w:szCs w:val="18"/>
              </w:rPr>
              <w:t>例及以上是实验室确诊病例</w:t>
            </w:r>
          </w:p>
        </w:tc>
        <w:tc>
          <w:tcPr>
            <w:tcW w:w="2693" w:type="dxa"/>
            <w:tcBorders>
              <w:top w:val="nil"/>
              <w:left w:val="nil"/>
              <w:bottom w:val="single" w:sz="4" w:space="0" w:color="auto"/>
              <w:right w:val="single" w:sz="4" w:space="0" w:color="auto"/>
            </w:tcBorders>
            <w:vAlign w:val="center"/>
          </w:tcPr>
          <w:p w14:paraId="5634AFE4" w14:textId="6279664A"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在传染病报告系统内监测到或医疗机构报告一个集体单位一周内发生</w:t>
            </w:r>
            <w:r w:rsidRPr="007F2964">
              <w:rPr>
                <w:rFonts w:hint="eastAsia"/>
                <w:sz w:val="18"/>
                <w:szCs w:val="18"/>
              </w:rPr>
              <w:t>5</w:t>
            </w:r>
            <w:r w:rsidRPr="007F2964">
              <w:rPr>
                <w:rFonts w:hint="eastAsia"/>
                <w:sz w:val="18"/>
                <w:szCs w:val="18"/>
              </w:rPr>
              <w:t>例及以上确诊病例，且存在流行病学关联</w:t>
            </w:r>
          </w:p>
        </w:tc>
        <w:tc>
          <w:tcPr>
            <w:tcW w:w="2170" w:type="dxa"/>
            <w:tcBorders>
              <w:top w:val="nil"/>
              <w:left w:val="nil"/>
              <w:bottom w:val="single" w:sz="4" w:space="0" w:color="auto"/>
              <w:right w:val="single" w:sz="4" w:space="0" w:color="auto"/>
            </w:tcBorders>
            <w:vAlign w:val="center"/>
          </w:tcPr>
          <w:p w14:paraId="3E4C9977" w14:textId="112756AF" w:rsidR="007F2964" w:rsidRPr="007F2964" w:rsidRDefault="007F2964" w:rsidP="007F2964">
            <w:pPr>
              <w:widowControl/>
              <w:jc w:val="left"/>
              <w:rPr>
                <w:rFonts w:ascii="宋体" w:hAnsi="宋体" w:cs="宋体"/>
                <w:kern w:val="0"/>
                <w:sz w:val="18"/>
                <w:szCs w:val="18"/>
              </w:rPr>
            </w:pPr>
            <w:r w:rsidRPr="007F2964">
              <w:rPr>
                <w:rFonts w:hint="eastAsia"/>
                <w:sz w:val="18"/>
                <w:szCs w:val="18"/>
              </w:rPr>
              <w:t>接到学校托幼机构等集体单位电话报告同一班级或同一宿舍</w:t>
            </w:r>
            <w:r w:rsidRPr="007F2964">
              <w:rPr>
                <w:rFonts w:hint="eastAsia"/>
                <w:sz w:val="18"/>
                <w:szCs w:val="18"/>
              </w:rPr>
              <w:t>1</w:t>
            </w:r>
            <w:r w:rsidRPr="007F2964">
              <w:rPr>
                <w:rFonts w:hint="eastAsia"/>
                <w:sz w:val="18"/>
                <w:szCs w:val="18"/>
              </w:rPr>
              <w:t>天</w:t>
            </w:r>
            <w:r w:rsidRPr="007F2964">
              <w:rPr>
                <w:rFonts w:hint="eastAsia"/>
                <w:sz w:val="18"/>
                <w:szCs w:val="18"/>
              </w:rPr>
              <w:t>6</w:t>
            </w:r>
            <w:r w:rsidRPr="007F2964">
              <w:rPr>
                <w:rFonts w:hint="eastAsia"/>
                <w:sz w:val="18"/>
                <w:szCs w:val="18"/>
              </w:rPr>
              <w:t>例及以上，</w:t>
            </w:r>
            <w:r w:rsidRPr="007F2964">
              <w:rPr>
                <w:rFonts w:hint="eastAsia"/>
                <w:sz w:val="18"/>
                <w:szCs w:val="18"/>
              </w:rPr>
              <w:t>3</w:t>
            </w:r>
            <w:r w:rsidRPr="007F2964">
              <w:rPr>
                <w:rFonts w:hint="eastAsia"/>
                <w:sz w:val="18"/>
                <w:szCs w:val="18"/>
              </w:rPr>
              <w:t>天</w:t>
            </w:r>
            <w:r w:rsidRPr="007F2964">
              <w:rPr>
                <w:rFonts w:hint="eastAsia"/>
                <w:sz w:val="18"/>
                <w:szCs w:val="18"/>
              </w:rPr>
              <w:t>10</w:t>
            </w:r>
            <w:r w:rsidRPr="007F2964">
              <w:rPr>
                <w:rFonts w:hint="eastAsia"/>
                <w:sz w:val="18"/>
                <w:szCs w:val="18"/>
              </w:rPr>
              <w:t>例及以上或同一学校一天</w:t>
            </w:r>
            <w:r w:rsidRPr="007F2964">
              <w:rPr>
                <w:rFonts w:hint="eastAsia"/>
                <w:sz w:val="18"/>
                <w:szCs w:val="18"/>
              </w:rPr>
              <w:t>15</w:t>
            </w:r>
            <w:r w:rsidRPr="007F2964">
              <w:rPr>
                <w:rFonts w:hint="eastAsia"/>
                <w:sz w:val="18"/>
                <w:szCs w:val="18"/>
              </w:rPr>
              <w:t>例及以上，</w:t>
            </w:r>
            <w:r w:rsidRPr="007F2964">
              <w:rPr>
                <w:rFonts w:hint="eastAsia"/>
                <w:sz w:val="18"/>
                <w:szCs w:val="18"/>
              </w:rPr>
              <w:t>3</w:t>
            </w:r>
            <w:r w:rsidRPr="007F2964">
              <w:rPr>
                <w:rFonts w:hint="eastAsia"/>
                <w:sz w:val="18"/>
                <w:szCs w:val="18"/>
              </w:rPr>
              <w:t>天</w:t>
            </w:r>
            <w:r w:rsidRPr="007F2964">
              <w:rPr>
                <w:rFonts w:hint="eastAsia"/>
                <w:sz w:val="18"/>
                <w:szCs w:val="18"/>
              </w:rPr>
              <w:t>20</w:t>
            </w:r>
            <w:r w:rsidRPr="007F2964">
              <w:rPr>
                <w:rFonts w:hint="eastAsia"/>
                <w:sz w:val="18"/>
                <w:szCs w:val="18"/>
              </w:rPr>
              <w:t>例及以上有流行病学关联的疑似病例</w:t>
            </w:r>
          </w:p>
        </w:tc>
        <w:tc>
          <w:tcPr>
            <w:tcW w:w="2140" w:type="dxa"/>
            <w:tcBorders>
              <w:top w:val="nil"/>
              <w:left w:val="nil"/>
              <w:bottom w:val="single" w:sz="4" w:space="0" w:color="auto"/>
              <w:right w:val="single" w:sz="4" w:space="0" w:color="auto"/>
            </w:tcBorders>
            <w:vAlign w:val="center"/>
          </w:tcPr>
          <w:p w14:paraId="1BA849B1" w14:textId="6F7BB875"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在监测等相关工作中发现的一个集体单位发生一天</w:t>
            </w:r>
            <w:r w:rsidRPr="007F2964">
              <w:rPr>
                <w:rFonts w:hint="eastAsia"/>
                <w:sz w:val="18"/>
                <w:szCs w:val="18"/>
              </w:rPr>
              <w:t>15</w:t>
            </w:r>
            <w:r w:rsidRPr="007F2964">
              <w:rPr>
                <w:rFonts w:hint="eastAsia"/>
                <w:sz w:val="18"/>
                <w:szCs w:val="18"/>
              </w:rPr>
              <w:t>例及以上，</w:t>
            </w:r>
            <w:r w:rsidRPr="007F2964">
              <w:rPr>
                <w:rFonts w:hint="eastAsia"/>
                <w:sz w:val="18"/>
                <w:szCs w:val="18"/>
              </w:rPr>
              <w:t>3</w:t>
            </w:r>
            <w:r w:rsidRPr="007F2964">
              <w:rPr>
                <w:rFonts w:hint="eastAsia"/>
                <w:sz w:val="18"/>
                <w:szCs w:val="18"/>
              </w:rPr>
              <w:t>天</w:t>
            </w:r>
            <w:r w:rsidRPr="007F2964">
              <w:rPr>
                <w:rFonts w:hint="eastAsia"/>
                <w:sz w:val="18"/>
                <w:szCs w:val="18"/>
              </w:rPr>
              <w:t>20</w:t>
            </w:r>
            <w:r w:rsidRPr="007F2964">
              <w:rPr>
                <w:rFonts w:hint="eastAsia"/>
                <w:sz w:val="18"/>
                <w:szCs w:val="18"/>
              </w:rPr>
              <w:t>例及以上有流行病学关联的疑似病例</w:t>
            </w:r>
          </w:p>
        </w:tc>
        <w:tc>
          <w:tcPr>
            <w:tcW w:w="1389" w:type="dxa"/>
            <w:tcBorders>
              <w:top w:val="nil"/>
              <w:left w:val="nil"/>
              <w:bottom w:val="single" w:sz="4" w:space="0" w:color="auto"/>
              <w:right w:val="single" w:sz="4" w:space="0" w:color="auto"/>
            </w:tcBorders>
            <w:noWrap/>
            <w:vAlign w:val="center"/>
          </w:tcPr>
          <w:p w14:paraId="221FCE83" w14:textId="20883E40"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701" w:type="dxa"/>
            <w:tcBorders>
              <w:top w:val="nil"/>
              <w:left w:val="nil"/>
              <w:bottom w:val="single" w:sz="4" w:space="0" w:color="auto"/>
              <w:right w:val="single" w:sz="4" w:space="0" w:color="auto"/>
            </w:tcBorders>
            <w:noWrap/>
            <w:vAlign w:val="center"/>
          </w:tcPr>
          <w:p w14:paraId="39424ECF" w14:textId="25F06ABE"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72059024" w14:textId="77777777">
        <w:trPr>
          <w:trHeight w:val="720"/>
        </w:trPr>
        <w:tc>
          <w:tcPr>
            <w:tcW w:w="520" w:type="dxa"/>
            <w:tcBorders>
              <w:top w:val="nil"/>
              <w:left w:val="single" w:sz="4" w:space="0" w:color="auto"/>
              <w:bottom w:val="single" w:sz="4" w:space="0" w:color="auto"/>
              <w:right w:val="single" w:sz="4" w:space="0" w:color="auto"/>
            </w:tcBorders>
            <w:vAlign w:val="center"/>
          </w:tcPr>
          <w:p w14:paraId="14763812" w14:textId="75572283" w:rsidR="007F2964" w:rsidRPr="007F2964" w:rsidRDefault="007F2964" w:rsidP="007F2964">
            <w:pPr>
              <w:widowControl/>
              <w:jc w:val="center"/>
              <w:rPr>
                <w:rFonts w:ascii="宋体" w:hAnsi="宋体" w:cs="宋体"/>
                <w:kern w:val="0"/>
                <w:sz w:val="18"/>
                <w:szCs w:val="18"/>
              </w:rPr>
            </w:pPr>
            <w:r w:rsidRPr="007F2964">
              <w:rPr>
                <w:rFonts w:hint="eastAsia"/>
                <w:sz w:val="18"/>
                <w:szCs w:val="18"/>
              </w:rPr>
              <w:t>32</w:t>
            </w:r>
          </w:p>
        </w:tc>
        <w:tc>
          <w:tcPr>
            <w:tcW w:w="1480" w:type="dxa"/>
            <w:tcBorders>
              <w:top w:val="nil"/>
              <w:left w:val="nil"/>
              <w:bottom w:val="single" w:sz="4" w:space="0" w:color="auto"/>
              <w:right w:val="single" w:sz="4" w:space="0" w:color="auto"/>
            </w:tcBorders>
            <w:vAlign w:val="center"/>
          </w:tcPr>
          <w:p w14:paraId="1651CBA8" w14:textId="1F7B42FF" w:rsidR="007F2964" w:rsidRPr="007F2964" w:rsidRDefault="007F2964" w:rsidP="007F2964">
            <w:pPr>
              <w:widowControl/>
              <w:jc w:val="left"/>
              <w:rPr>
                <w:rFonts w:ascii="宋体" w:hAnsi="宋体" w:cs="宋体"/>
                <w:kern w:val="0"/>
                <w:sz w:val="18"/>
                <w:szCs w:val="18"/>
              </w:rPr>
            </w:pPr>
            <w:proofErr w:type="gramStart"/>
            <w:r w:rsidRPr="007F2964">
              <w:rPr>
                <w:rFonts w:hint="eastAsia"/>
                <w:sz w:val="18"/>
                <w:szCs w:val="18"/>
              </w:rPr>
              <w:t>肠出血性</w:t>
            </w:r>
            <w:proofErr w:type="gramEnd"/>
            <w:r w:rsidRPr="007F2964">
              <w:rPr>
                <w:rFonts w:hint="eastAsia"/>
                <w:sz w:val="18"/>
                <w:szCs w:val="18"/>
              </w:rPr>
              <w:t>大肠杆菌</w:t>
            </w:r>
            <w:r w:rsidRPr="007F2964">
              <w:rPr>
                <w:rFonts w:hint="eastAsia"/>
                <w:sz w:val="18"/>
                <w:szCs w:val="18"/>
              </w:rPr>
              <w:t xml:space="preserve">O157/O104 </w:t>
            </w:r>
            <w:r w:rsidRPr="007F2964">
              <w:rPr>
                <w:rFonts w:hint="eastAsia"/>
                <w:sz w:val="18"/>
                <w:szCs w:val="18"/>
              </w:rPr>
              <w:t>感染性腹泻</w:t>
            </w:r>
          </w:p>
        </w:tc>
        <w:tc>
          <w:tcPr>
            <w:tcW w:w="2977" w:type="dxa"/>
            <w:tcBorders>
              <w:top w:val="nil"/>
              <w:left w:val="nil"/>
              <w:bottom w:val="single" w:sz="4" w:space="0" w:color="auto"/>
              <w:right w:val="single" w:sz="4" w:space="0" w:color="auto"/>
            </w:tcBorders>
            <w:vAlign w:val="center"/>
          </w:tcPr>
          <w:p w14:paraId="5AFE9996" w14:textId="05C0A52E" w:rsidR="007F2964" w:rsidRPr="007F2964" w:rsidRDefault="007F2964" w:rsidP="007F2964">
            <w:pPr>
              <w:widowControl/>
              <w:jc w:val="left"/>
              <w:rPr>
                <w:rFonts w:ascii="宋体" w:hAnsi="宋体" w:cs="宋体"/>
                <w:kern w:val="0"/>
                <w:sz w:val="18"/>
                <w:szCs w:val="18"/>
              </w:rPr>
            </w:pPr>
            <w:r w:rsidRPr="007F2964">
              <w:rPr>
                <w:rFonts w:hint="eastAsia"/>
                <w:sz w:val="18"/>
                <w:szCs w:val="18"/>
              </w:rPr>
              <w:t>本市报告</w:t>
            </w:r>
            <w:r w:rsidRPr="007F2964">
              <w:rPr>
                <w:rFonts w:hint="eastAsia"/>
                <w:sz w:val="18"/>
                <w:szCs w:val="18"/>
              </w:rPr>
              <w:t>1</w:t>
            </w:r>
            <w:r w:rsidRPr="007F2964">
              <w:rPr>
                <w:rFonts w:hint="eastAsia"/>
                <w:sz w:val="18"/>
                <w:szCs w:val="18"/>
              </w:rPr>
              <w:t>例及</w:t>
            </w:r>
            <w:proofErr w:type="gramStart"/>
            <w:r w:rsidRPr="007F2964">
              <w:rPr>
                <w:rFonts w:hint="eastAsia"/>
                <w:sz w:val="18"/>
                <w:szCs w:val="18"/>
              </w:rPr>
              <w:t>以上肠出</w:t>
            </w:r>
            <w:proofErr w:type="gramEnd"/>
            <w:r w:rsidRPr="007F2964">
              <w:rPr>
                <w:rFonts w:hint="eastAsia"/>
                <w:sz w:val="18"/>
                <w:szCs w:val="18"/>
              </w:rPr>
              <w:t>血性大肠杆菌</w:t>
            </w:r>
            <w:r w:rsidRPr="007F2964">
              <w:rPr>
                <w:rFonts w:hint="eastAsia"/>
                <w:sz w:val="18"/>
                <w:szCs w:val="18"/>
              </w:rPr>
              <w:t>O157/O104</w:t>
            </w:r>
            <w:r w:rsidRPr="007F2964">
              <w:rPr>
                <w:rFonts w:hint="eastAsia"/>
                <w:sz w:val="18"/>
                <w:szCs w:val="18"/>
              </w:rPr>
              <w:t>感染性腹泻病例</w:t>
            </w:r>
          </w:p>
        </w:tc>
        <w:tc>
          <w:tcPr>
            <w:tcW w:w="2693" w:type="dxa"/>
            <w:tcBorders>
              <w:top w:val="nil"/>
              <w:left w:val="nil"/>
              <w:bottom w:val="single" w:sz="4" w:space="0" w:color="auto"/>
              <w:right w:val="single" w:sz="4" w:space="0" w:color="auto"/>
            </w:tcBorders>
            <w:vAlign w:val="center"/>
          </w:tcPr>
          <w:p w14:paraId="7456FA1D" w14:textId="309E8196"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辖区医疗机构网络直报或电话报告或外省通报在沪的</w:t>
            </w:r>
            <w:r w:rsidRPr="007F2964">
              <w:rPr>
                <w:rFonts w:hint="eastAsia"/>
                <w:sz w:val="18"/>
                <w:szCs w:val="18"/>
              </w:rPr>
              <w:t>1</w:t>
            </w:r>
            <w:r w:rsidRPr="007F2964">
              <w:rPr>
                <w:rFonts w:hint="eastAsia"/>
                <w:sz w:val="18"/>
                <w:szCs w:val="18"/>
              </w:rPr>
              <w:t>例及以上疑似病例或确诊病例</w:t>
            </w:r>
          </w:p>
        </w:tc>
        <w:tc>
          <w:tcPr>
            <w:tcW w:w="2170" w:type="dxa"/>
            <w:tcBorders>
              <w:top w:val="nil"/>
              <w:left w:val="nil"/>
              <w:bottom w:val="single" w:sz="4" w:space="0" w:color="auto"/>
              <w:right w:val="single" w:sz="4" w:space="0" w:color="auto"/>
            </w:tcBorders>
            <w:vAlign w:val="center"/>
          </w:tcPr>
          <w:p w14:paraId="47C61695" w14:textId="26F4B198"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在传染病报告系统内监测到现住址为本区的</w:t>
            </w:r>
            <w:r w:rsidRPr="007F2964">
              <w:rPr>
                <w:rFonts w:hint="eastAsia"/>
                <w:sz w:val="18"/>
                <w:szCs w:val="18"/>
              </w:rPr>
              <w:t>1</w:t>
            </w:r>
            <w:r w:rsidRPr="007F2964">
              <w:rPr>
                <w:rFonts w:hint="eastAsia"/>
                <w:sz w:val="18"/>
                <w:szCs w:val="18"/>
              </w:rPr>
              <w:t>例及以上疑似病例或确诊病例</w:t>
            </w:r>
          </w:p>
        </w:tc>
        <w:tc>
          <w:tcPr>
            <w:tcW w:w="2140" w:type="dxa"/>
            <w:tcBorders>
              <w:top w:val="nil"/>
              <w:left w:val="nil"/>
              <w:bottom w:val="single" w:sz="4" w:space="0" w:color="auto"/>
              <w:right w:val="single" w:sz="4" w:space="0" w:color="auto"/>
            </w:tcBorders>
            <w:vAlign w:val="center"/>
          </w:tcPr>
          <w:p w14:paraId="155D2946" w14:textId="0B11B9E0" w:rsidR="007F2964" w:rsidRPr="007F2964" w:rsidRDefault="007F2964" w:rsidP="007F2964">
            <w:pPr>
              <w:widowControl/>
              <w:jc w:val="left"/>
              <w:rPr>
                <w:rFonts w:ascii="宋体" w:hAnsi="宋体" w:cs="宋体"/>
                <w:kern w:val="0"/>
                <w:sz w:val="18"/>
                <w:szCs w:val="18"/>
              </w:rPr>
            </w:pPr>
            <w:proofErr w:type="gramStart"/>
            <w:r w:rsidRPr="007F2964">
              <w:rPr>
                <w:rFonts w:hint="eastAsia"/>
                <w:sz w:val="18"/>
                <w:szCs w:val="18"/>
              </w:rPr>
              <w:t>接医疗</w:t>
            </w:r>
            <w:proofErr w:type="gramEnd"/>
            <w:r w:rsidRPr="007F2964">
              <w:rPr>
                <w:rFonts w:hint="eastAsia"/>
                <w:sz w:val="18"/>
                <w:szCs w:val="18"/>
              </w:rPr>
              <w:t>机构报告，经院</w:t>
            </w:r>
            <w:proofErr w:type="gramStart"/>
            <w:r w:rsidRPr="007F2964">
              <w:rPr>
                <w:rFonts w:hint="eastAsia"/>
                <w:sz w:val="18"/>
                <w:szCs w:val="18"/>
              </w:rPr>
              <w:t>内专家</w:t>
            </w:r>
            <w:proofErr w:type="gramEnd"/>
            <w:r w:rsidRPr="007F2964">
              <w:rPr>
                <w:rFonts w:hint="eastAsia"/>
                <w:sz w:val="18"/>
                <w:szCs w:val="18"/>
              </w:rPr>
              <w:t>会诊，不能排除疾病诊断或经核实的其他单位或个人报告</w:t>
            </w:r>
          </w:p>
        </w:tc>
        <w:tc>
          <w:tcPr>
            <w:tcW w:w="1389" w:type="dxa"/>
            <w:tcBorders>
              <w:top w:val="nil"/>
              <w:left w:val="nil"/>
              <w:bottom w:val="single" w:sz="4" w:space="0" w:color="auto"/>
              <w:right w:val="single" w:sz="4" w:space="0" w:color="auto"/>
            </w:tcBorders>
            <w:vAlign w:val="center"/>
          </w:tcPr>
          <w:p w14:paraId="32051F6C" w14:textId="29D22C7E"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在监测等相关工作中发现的大肠杆菌</w:t>
            </w:r>
            <w:r w:rsidRPr="007F2964">
              <w:rPr>
                <w:rFonts w:hint="eastAsia"/>
                <w:sz w:val="18"/>
                <w:szCs w:val="18"/>
              </w:rPr>
              <w:t>O157/O104</w:t>
            </w:r>
            <w:r w:rsidRPr="007F2964">
              <w:rPr>
                <w:rFonts w:hint="eastAsia"/>
                <w:sz w:val="18"/>
                <w:szCs w:val="18"/>
              </w:rPr>
              <w:t>病原体阳性的病例</w:t>
            </w:r>
          </w:p>
        </w:tc>
        <w:tc>
          <w:tcPr>
            <w:tcW w:w="1701" w:type="dxa"/>
            <w:tcBorders>
              <w:top w:val="nil"/>
              <w:left w:val="nil"/>
              <w:bottom w:val="single" w:sz="4" w:space="0" w:color="auto"/>
              <w:right w:val="single" w:sz="4" w:space="0" w:color="auto"/>
            </w:tcBorders>
            <w:noWrap/>
            <w:vAlign w:val="center"/>
          </w:tcPr>
          <w:p w14:paraId="09934688" w14:textId="7F9A7774"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51C387BC" w14:textId="77777777">
        <w:trPr>
          <w:trHeight w:val="960"/>
        </w:trPr>
        <w:tc>
          <w:tcPr>
            <w:tcW w:w="520" w:type="dxa"/>
            <w:tcBorders>
              <w:top w:val="nil"/>
              <w:left w:val="single" w:sz="4" w:space="0" w:color="auto"/>
              <w:bottom w:val="single" w:sz="4" w:space="0" w:color="auto"/>
              <w:right w:val="single" w:sz="4" w:space="0" w:color="auto"/>
            </w:tcBorders>
            <w:noWrap/>
            <w:vAlign w:val="center"/>
          </w:tcPr>
          <w:p w14:paraId="5A77B2E2" w14:textId="7B6D43BB" w:rsidR="007F2964" w:rsidRPr="007F2964" w:rsidRDefault="007F2964" w:rsidP="007F2964">
            <w:pPr>
              <w:widowControl/>
              <w:jc w:val="center"/>
              <w:rPr>
                <w:rFonts w:ascii="宋体" w:hAnsi="宋体" w:cs="宋体"/>
                <w:kern w:val="0"/>
                <w:sz w:val="18"/>
                <w:szCs w:val="18"/>
              </w:rPr>
            </w:pPr>
            <w:r w:rsidRPr="007F2964">
              <w:rPr>
                <w:rFonts w:hint="eastAsia"/>
                <w:sz w:val="18"/>
                <w:szCs w:val="18"/>
              </w:rPr>
              <w:t>33</w:t>
            </w:r>
          </w:p>
        </w:tc>
        <w:tc>
          <w:tcPr>
            <w:tcW w:w="1480" w:type="dxa"/>
            <w:tcBorders>
              <w:top w:val="nil"/>
              <w:left w:val="nil"/>
              <w:bottom w:val="single" w:sz="4" w:space="0" w:color="auto"/>
              <w:right w:val="single" w:sz="4" w:space="0" w:color="auto"/>
            </w:tcBorders>
            <w:vAlign w:val="center"/>
          </w:tcPr>
          <w:p w14:paraId="3D16610B" w14:textId="1C7D6329" w:rsidR="007F2964" w:rsidRPr="007F2964" w:rsidRDefault="007F2964" w:rsidP="007F2964">
            <w:pPr>
              <w:widowControl/>
              <w:jc w:val="left"/>
              <w:rPr>
                <w:rFonts w:ascii="宋体" w:hAnsi="宋体" w:cs="宋体"/>
                <w:kern w:val="0"/>
                <w:sz w:val="18"/>
                <w:szCs w:val="18"/>
              </w:rPr>
            </w:pPr>
            <w:r w:rsidRPr="007F2964">
              <w:rPr>
                <w:rFonts w:hint="eastAsia"/>
                <w:sz w:val="18"/>
                <w:szCs w:val="18"/>
              </w:rPr>
              <w:t>手足口病</w:t>
            </w:r>
          </w:p>
        </w:tc>
        <w:tc>
          <w:tcPr>
            <w:tcW w:w="2977" w:type="dxa"/>
            <w:tcBorders>
              <w:top w:val="nil"/>
              <w:left w:val="nil"/>
              <w:bottom w:val="single" w:sz="4" w:space="0" w:color="auto"/>
              <w:right w:val="single" w:sz="4" w:space="0" w:color="auto"/>
            </w:tcBorders>
            <w:vAlign w:val="center"/>
          </w:tcPr>
          <w:p w14:paraId="1E95ADC7" w14:textId="0E7E33CB" w:rsidR="007F2964" w:rsidRPr="007F2964" w:rsidRDefault="007F2964" w:rsidP="007F2964">
            <w:pPr>
              <w:widowControl/>
              <w:jc w:val="left"/>
              <w:rPr>
                <w:rFonts w:ascii="宋体" w:hAnsi="宋体" w:cs="宋体"/>
                <w:kern w:val="0"/>
                <w:sz w:val="18"/>
                <w:szCs w:val="18"/>
              </w:rPr>
            </w:pPr>
            <w:r w:rsidRPr="007F2964">
              <w:rPr>
                <w:rFonts w:hint="eastAsia"/>
                <w:sz w:val="18"/>
                <w:szCs w:val="18"/>
              </w:rPr>
              <w:t>发现</w:t>
            </w:r>
            <w:r w:rsidRPr="007F2964">
              <w:rPr>
                <w:sz w:val="18"/>
                <w:szCs w:val="18"/>
              </w:rPr>
              <w:t>1</w:t>
            </w:r>
            <w:r w:rsidRPr="007F2964">
              <w:rPr>
                <w:rFonts w:hint="eastAsia"/>
                <w:sz w:val="18"/>
                <w:szCs w:val="18"/>
              </w:rPr>
              <w:t>例及以上手足口病重症病例或死亡病例；发生手足口病暴发疫情（一周内，同一托幼机构或学校等集体单位发生</w:t>
            </w:r>
            <w:r w:rsidRPr="007F2964">
              <w:rPr>
                <w:rFonts w:hint="eastAsia"/>
                <w:sz w:val="18"/>
                <w:szCs w:val="18"/>
              </w:rPr>
              <w:t>10</w:t>
            </w:r>
            <w:r w:rsidRPr="007F2964">
              <w:rPr>
                <w:rFonts w:hint="eastAsia"/>
                <w:sz w:val="18"/>
                <w:szCs w:val="18"/>
              </w:rPr>
              <w:t>例及以上具有流行病学关联的手足口病病例，或同一自然村居委会发生</w:t>
            </w:r>
            <w:r w:rsidRPr="007F2964">
              <w:rPr>
                <w:rFonts w:hint="eastAsia"/>
                <w:sz w:val="18"/>
                <w:szCs w:val="18"/>
              </w:rPr>
              <w:t>5</w:t>
            </w:r>
            <w:r w:rsidRPr="007F2964">
              <w:rPr>
                <w:rFonts w:hint="eastAsia"/>
                <w:sz w:val="18"/>
                <w:szCs w:val="18"/>
              </w:rPr>
              <w:t>例及以上具</w:t>
            </w:r>
            <w:r w:rsidRPr="007F2964">
              <w:rPr>
                <w:rFonts w:hint="eastAsia"/>
                <w:sz w:val="18"/>
                <w:szCs w:val="18"/>
              </w:rPr>
              <w:lastRenderedPageBreak/>
              <w:t>有流行病学关联的手足口病病例）</w:t>
            </w:r>
          </w:p>
        </w:tc>
        <w:tc>
          <w:tcPr>
            <w:tcW w:w="2693" w:type="dxa"/>
            <w:tcBorders>
              <w:top w:val="nil"/>
              <w:left w:val="nil"/>
              <w:bottom w:val="single" w:sz="4" w:space="0" w:color="auto"/>
              <w:right w:val="single" w:sz="4" w:space="0" w:color="auto"/>
            </w:tcBorders>
            <w:vAlign w:val="center"/>
          </w:tcPr>
          <w:p w14:paraId="6F386968" w14:textId="7BB777A0" w:rsidR="007F2964" w:rsidRPr="007F2964" w:rsidRDefault="007F2964" w:rsidP="007F2964">
            <w:pPr>
              <w:widowControl/>
              <w:jc w:val="left"/>
              <w:rPr>
                <w:rFonts w:ascii="宋体" w:hAnsi="宋体" w:cs="宋体"/>
                <w:kern w:val="0"/>
                <w:sz w:val="18"/>
                <w:szCs w:val="18"/>
              </w:rPr>
            </w:pPr>
            <w:r w:rsidRPr="007F2964">
              <w:rPr>
                <w:rFonts w:hint="eastAsia"/>
                <w:sz w:val="18"/>
                <w:szCs w:val="18"/>
              </w:rPr>
              <w:lastRenderedPageBreak/>
              <w:t>在传染病报告系统内监测到一周内同一学校托幼机构发生</w:t>
            </w:r>
            <w:r w:rsidRPr="007F2964">
              <w:rPr>
                <w:rFonts w:hint="eastAsia"/>
                <w:sz w:val="18"/>
                <w:szCs w:val="18"/>
              </w:rPr>
              <w:t>5</w:t>
            </w:r>
            <w:r w:rsidRPr="007F2964">
              <w:rPr>
                <w:rFonts w:hint="eastAsia"/>
                <w:sz w:val="18"/>
                <w:szCs w:val="18"/>
              </w:rPr>
              <w:t>例及以上手足口病病例，且存在流行病学关联</w:t>
            </w:r>
          </w:p>
        </w:tc>
        <w:tc>
          <w:tcPr>
            <w:tcW w:w="2170" w:type="dxa"/>
            <w:tcBorders>
              <w:top w:val="nil"/>
              <w:left w:val="nil"/>
              <w:bottom w:val="single" w:sz="4" w:space="0" w:color="auto"/>
              <w:right w:val="single" w:sz="4" w:space="0" w:color="auto"/>
            </w:tcBorders>
            <w:vAlign w:val="center"/>
          </w:tcPr>
          <w:p w14:paraId="6230AADF" w14:textId="502A7044" w:rsidR="007F2964" w:rsidRPr="007F2964" w:rsidRDefault="007F2964" w:rsidP="007F2964">
            <w:pPr>
              <w:widowControl/>
              <w:jc w:val="left"/>
              <w:rPr>
                <w:rFonts w:ascii="宋体" w:hAnsi="宋体" w:cs="宋体"/>
                <w:kern w:val="0"/>
                <w:sz w:val="18"/>
                <w:szCs w:val="18"/>
              </w:rPr>
            </w:pPr>
            <w:r w:rsidRPr="007F2964">
              <w:rPr>
                <w:rFonts w:hint="eastAsia"/>
                <w:sz w:val="18"/>
                <w:szCs w:val="18"/>
              </w:rPr>
              <w:t>接到学校托幼机构等集体单位电话报告</w:t>
            </w:r>
            <w:r w:rsidRPr="007F2964">
              <w:rPr>
                <w:rFonts w:hint="eastAsia"/>
                <w:sz w:val="18"/>
                <w:szCs w:val="18"/>
              </w:rPr>
              <w:t>1</w:t>
            </w:r>
            <w:r w:rsidRPr="007F2964">
              <w:rPr>
                <w:rFonts w:hint="eastAsia"/>
                <w:sz w:val="18"/>
                <w:szCs w:val="18"/>
              </w:rPr>
              <w:t>周内本机构发生</w:t>
            </w:r>
            <w:r w:rsidRPr="007F2964">
              <w:rPr>
                <w:rFonts w:hint="eastAsia"/>
                <w:sz w:val="18"/>
                <w:szCs w:val="18"/>
              </w:rPr>
              <w:t>5</w:t>
            </w:r>
            <w:r w:rsidRPr="007F2964">
              <w:rPr>
                <w:rFonts w:hint="eastAsia"/>
                <w:sz w:val="18"/>
                <w:szCs w:val="18"/>
              </w:rPr>
              <w:t>例及以上手足口病病例，且存在流行病学关联</w:t>
            </w:r>
          </w:p>
        </w:tc>
        <w:tc>
          <w:tcPr>
            <w:tcW w:w="2140" w:type="dxa"/>
            <w:tcBorders>
              <w:top w:val="nil"/>
              <w:left w:val="nil"/>
              <w:bottom w:val="single" w:sz="4" w:space="0" w:color="auto"/>
              <w:right w:val="single" w:sz="4" w:space="0" w:color="auto"/>
            </w:tcBorders>
            <w:vAlign w:val="center"/>
          </w:tcPr>
          <w:p w14:paraId="00182307" w14:textId="322F6CFE"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辖区内发生</w:t>
            </w:r>
            <w:r w:rsidRPr="007F2964">
              <w:rPr>
                <w:rFonts w:hint="eastAsia"/>
                <w:sz w:val="18"/>
                <w:szCs w:val="18"/>
              </w:rPr>
              <w:t>1</w:t>
            </w:r>
            <w:r w:rsidRPr="007F2964">
              <w:rPr>
                <w:rFonts w:hint="eastAsia"/>
                <w:sz w:val="18"/>
                <w:szCs w:val="18"/>
              </w:rPr>
              <w:t>例及以上手足口病重症病例或死亡病例</w:t>
            </w:r>
          </w:p>
        </w:tc>
        <w:tc>
          <w:tcPr>
            <w:tcW w:w="1389" w:type="dxa"/>
            <w:tcBorders>
              <w:top w:val="nil"/>
              <w:left w:val="nil"/>
              <w:bottom w:val="single" w:sz="4" w:space="0" w:color="auto"/>
              <w:right w:val="single" w:sz="4" w:space="0" w:color="auto"/>
            </w:tcBorders>
            <w:vAlign w:val="center"/>
          </w:tcPr>
          <w:p w14:paraId="39047A3E" w14:textId="052507AC" w:rsidR="007F2964" w:rsidRPr="007F2964" w:rsidRDefault="007F2964" w:rsidP="007F2964">
            <w:pPr>
              <w:widowControl/>
              <w:jc w:val="left"/>
              <w:rPr>
                <w:rFonts w:ascii="宋体" w:hAnsi="宋体" w:cs="宋体"/>
                <w:kern w:val="0"/>
                <w:sz w:val="18"/>
                <w:szCs w:val="18"/>
              </w:rPr>
            </w:pPr>
            <w:r w:rsidRPr="007F2964">
              <w:rPr>
                <w:rFonts w:hint="eastAsia"/>
                <w:sz w:val="18"/>
                <w:szCs w:val="18"/>
              </w:rPr>
              <w:t>缺勤缺课系统中报告同一集体单位</w:t>
            </w:r>
            <w:r w:rsidRPr="007F2964">
              <w:rPr>
                <w:rFonts w:hint="eastAsia"/>
                <w:sz w:val="18"/>
                <w:szCs w:val="18"/>
              </w:rPr>
              <w:t>1</w:t>
            </w:r>
            <w:r w:rsidRPr="007F2964">
              <w:rPr>
                <w:rFonts w:hint="eastAsia"/>
                <w:sz w:val="18"/>
                <w:szCs w:val="18"/>
              </w:rPr>
              <w:t>周内发生</w:t>
            </w:r>
            <w:r w:rsidRPr="007F2964">
              <w:rPr>
                <w:rFonts w:hint="eastAsia"/>
                <w:sz w:val="18"/>
                <w:szCs w:val="18"/>
              </w:rPr>
              <w:t>5</w:t>
            </w:r>
            <w:r w:rsidRPr="007F2964">
              <w:rPr>
                <w:rFonts w:hint="eastAsia"/>
                <w:sz w:val="18"/>
                <w:szCs w:val="18"/>
              </w:rPr>
              <w:t>例及以上手足口病病例，并经过社区</w:t>
            </w:r>
            <w:r w:rsidRPr="007F2964">
              <w:rPr>
                <w:rFonts w:hint="eastAsia"/>
                <w:sz w:val="18"/>
                <w:szCs w:val="18"/>
              </w:rPr>
              <w:lastRenderedPageBreak/>
              <w:t>卫生服务中心核实达到</w:t>
            </w:r>
            <w:r w:rsidRPr="007F2964">
              <w:rPr>
                <w:rFonts w:hint="eastAsia"/>
                <w:sz w:val="18"/>
                <w:szCs w:val="18"/>
              </w:rPr>
              <w:t>5</w:t>
            </w:r>
            <w:r w:rsidRPr="007F2964">
              <w:rPr>
                <w:rFonts w:hint="eastAsia"/>
                <w:sz w:val="18"/>
                <w:szCs w:val="18"/>
              </w:rPr>
              <w:t>例及以上</w:t>
            </w:r>
          </w:p>
        </w:tc>
        <w:tc>
          <w:tcPr>
            <w:tcW w:w="1701" w:type="dxa"/>
            <w:tcBorders>
              <w:top w:val="nil"/>
              <w:left w:val="nil"/>
              <w:bottom w:val="single" w:sz="4" w:space="0" w:color="auto"/>
              <w:right w:val="single" w:sz="4" w:space="0" w:color="auto"/>
            </w:tcBorders>
            <w:noWrap/>
            <w:vAlign w:val="center"/>
          </w:tcPr>
          <w:p w14:paraId="7BD266ED" w14:textId="49BDA7C0"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lastRenderedPageBreak/>
              <w:t xml:space="preserve">　</w:t>
            </w:r>
          </w:p>
        </w:tc>
      </w:tr>
      <w:tr w:rsidR="007F2964" w:rsidRPr="007F2964" w14:paraId="5233A8D6" w14:textId="77777777">
        <w:trPr>
          <w:trHeight w:val="960"/>
        </w:trPr>
        <w:tc>
          <w:tcPr>
            <w:tcW w:w="520" w:type="dxa"/>
            <w:tcBorders>
              <w:top w:val="nil"/>
              <w:left w:val="single" w:sz="4" w:space="0" w:color="auto"/>
              <w:bottom w:val="single" w:sz="4" w:space="0" w:color="auto"/>
              <w:right w:val="single" w:sz="4" w:space="0" w:color="auto"/>
            </w:tcBorders>
            <w:vAlign w:val="center"/>
          </w:tcPr>
          <w:p w14:paraId="553B1807" w14:textId="2BEC7F10" w:rsidR="007F2964" w:rsidRPr="007F2964" w:rsidRDefault="007F2964" w:rsidP="007F2964">
            <w:pPr>
              <w:widowControl/>
              <w:jc w:val="center"/>
              <w:rPr>
                <w:rFonts w:ascii="宋体" w:hAnsi="宋体" w:cs="宋体"/>
                <w:kern w:val="0"/>
                <w:sz w:val="18"/>
                <w:szCs w:val="18"/>
              </w:rPr>
            </w:pPr>
            <w:r w:rsidRPr="007F2964">
              <w:rPr>
                <w:rFonts w:hint="eastAsia"/>
                <w:sz w:val="18"/>
                <w:szCs w:val="18"/>
              </w:rPr>
              <w:lastRenderedPageBreak/>
              <w:t>34</w:t>
            </w:r>
          </w:p>
        </w:tc>
        <w:tc>
          <w:tcPr>
            <w:tcW w:w="1480" w:type="dxa"/>
            <w:tcBorders>
              <w:top w:val="nil"/>
              <w:left w:val="nil"/>
              <w:bottom w:val="single" w:sz="4" w:space="0" w:color="auto"/>
              <w:right w:val="single" w:sz="4" w:space="0" w:color="auto"/>
            </w:tcBorders>
            <w:noWrap/>
            <w:vAlign w:val="center"/>
          </w:tcPr>
          <w:p w14:paraId="5715B17D" w14:textId="05A2AA36" w:rsidR="007F2964" w:rsidRPr="007F2964" w:rsidRDefault="007F2964" w:rsidP="007F2964">
            <w:pPr>
              <w:widowControl/>
              <w:jc w:val="left"/>
              <w:rPr>
                <w:rFonts w:ascii="宋体" w:hAnsi="宋体" w:cs="宋体"/>
                <w:kern w:val="0"/>
                <w:sz w:val="18"/>
                <w:szCs w:val="18"/>
              </w:rPr>
            </w:pPr>
            <w:r w:rsidRPr="007F2964">
              <w:rPr>
                <w:rFonts w:hint="eastAsia"/>
                <w:sz w:val="18"/>
                <w:szCs w:val="18"/>
              </w:rPr>
              <w:t>埃博拉出血热</w:t>
            </w:r>
          </w:p>
        </w:tc>
        <w:tc>
          <w:tcPr>
            <w:tcW w:w="2977" w:type="dxa"/>
            <w:tcBorders>
              <w:top w:val="nil"/>
              <w:left w:val="nil"/>
              <w:bottom w:val="single" w:sz="4" w:space="0" w:color="auto"/>
              <w:right w:val="single" w:sz="4" w:space="0" w:color="auto"/>
            </w:tcBorders>
            <w:vAlign w:val="center"/>
          </w:tcPr>
          <w:p w14:paraId="7646E64B" w14:textId="643E4944" w:rsidR="007F2964" w:rsidRPr="007F2964" w:rsidRDefault="007F2964" w:rsidP="007F2964">
            <w:pPr>
              <w:widowControl/>
              <w:jc w:val="left"/>
              <w:rPr>
                <w:rFonts w:ascii="宋体" w:hAnsi="宋体" w:cs="宋体"/>
                <w:kern w:val="0"/>
                <w:sz w:val="18"/>
                <w:szCs w:val="18"/>
              </w:rPr>
            </w:pPr>
            <w:r w:rsidRPr="007F2964">
              <w:rPr>
                <w:rFonts w:hint="eastAsia"/>
                <w:sz w:val="18"/>
                <w:szCs w:val="18"/>
              </w:rPr>
              <w:t>本市报告或接其他部门通报在沪的</w:t>
            </w:r>
            <w:r w:rsidRPr="007F2964">
              <w:rPr>
                <w:rFonts w:hint="eastAsia"/>
                <w:sz w:val="18"/>
                <w:szCs w:val="18"/>
              </w:rPr>
              <w:t>1</w:t>
            </w:r>
            <w:r w:rsidRPr="007F2964">
              <w:rPr>
                <w:rFonts w:hint="eastAsia"/>
                <w:sz w:val="18"/>
                <w:szCs w:val="18"/>
              </w:rPr>
              <w:t>例及以上埃博拉出血热留观病例</w:t>
            </w:r>
          </w:p>
        </w:tc>
        <w:tc>
          <w:tcPr>
            <w:tcW w:w="2693" w:type="dxa"/>
            <w:tcBorders>
              <w:top w:val="nil"/>
              <w:left w:val="nil"/>
              <w:bottom w:val="single" w:sz="4" w:space="0" w:color="auto"/>
              <w:right w:val="single" w:sz="4" w:space="0" w:color="auto"/>
            </w:tcBorders>
            <w:vAlign w:val="center"/>
          </w:tcPr>
          <w:p w14:paraId="18FDBBF1" w14:textId="07720608" w:rsidR="007F2964" w:rsidRPr="007F2964" w:rsidRDefault="007F2964" w:rsidP="007F2964">
            <w:pPr>
              <w:widowControl/>
              <w:jc w:val="left"/>
              <w:rPr>
                <w:rFonts w:ascii="宋体" w:hAnsi="宋体" w:cs="宋体"/>
                <w:kern w:val="0"/>
                <w:sz w:val="18"/>
                <w:szCs w:val="18"/>
              </w:rPr>
            </w:pPr>
            <w:r w:rsidRPr="007F2964">
              <w:rPr>
                <w:rFonts w:hint="eastAsia"/>
                <w:sz w:val="18"/>
                <w:szCs w:val="18"/>
              </w:rPr>
              <w:t>开展疫区来华人员管理工作期间在疫区来华（归国）人员中出现</w:t>
            </w:r>
            <w:r w:rsidRPr="007F2964">
              <w:rPr>
                <w:rFonts w:hint="eastAsia"/>
                <w:sz w:val="18"/>
                <w:szCs w:val="18"/>
              </w:rPr>
              <w:t>1</w:t>
            </w:r>
            <w:r w:rsidRPr="007F2964">
              <w:rPr>
                <w:rFonts w:hint="eastAsia"/>
                <w:sz w:val="18"/>
                <w:szCs w:val="18"/>
              </w:rPr>
              <w:t>例及以上有发热症状病例</w:t>
            </w:r>
          </w:p>
        </w:tc>
        <w:tc>
          <w:tcPr>
            <w:tcW w:w="2170" w:type="dxa"/>
            <w:tcBorders>
              <w:top w:val="nil"/>
              <w:left w:val="nil"/>
              <w:bottom w:val="single" w:sz="4" w:space="0" w:color="auto"/>
              <w:right w:val="single" w:sz="4" w:space="0" w:color="auto"/>
            </w:tcBorders>
            <w:vAlign w:val="center"/>
          </w:tcPr>
          <w:p w14:paraId="591FC738" w14:textId="00C4FF54"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辖区医疗机构报告</w:t>
            </w:r>
            <w:r w:rsidRPr="007F2964">
              <w:rPr>
                <w:rFonts w:hint="eastAsia"/>
                <w:sz w:val="18"/>
                <w:szCs w:val="18"/>
              </w:rPr>
              <w:t>1</w:t>
            </w:r>
            <w:r w:rsidRPr="007F2964">
              <w:rPr>
                <w:rFonts w:hint="eastAsia"/>
                <w:sz w:val="18"/>
                <w:szCs w:val="18"/>
              </w:rPr>
              <w:t>例及以上留观病例</w:t>
            </w:r>
          </w:p>
        </w:tc>
        <w:tc>
          <w:tcPr>
            <w:tcW w:w="2140" w:type="dxa"/>
            <w:tcBorders>
              <w:top w:val="nil"/>
              <w:left w:val="nil"/>
              <w:bottom w:val="single" w:sz="4" w:space="0" w:color="auto"/>
              <w:right w:val="single" w:sz="4" w:space="0" w:color="auto"/>
            </w:tcBorders>
            <w:vAlign w:val="center"/>
          </w:tcPr>
          <w:p w14:paraId="332A91CD" w14:textId="006C9AD9" w:rsidR="007F2964" w:rsidRPr="007F2964" w:rsidRDefault="007F2964" w:rsidP="007F2964">
            <w:pPr>
              <w:widowControl/>
              <w:jc w:val="left"/>
              <w:rPr>
                <w:rFonts w:ascii="宋体" w:hAnsi="宋体" w:cs="宋体"/>
                <w:kern w:val="0"/>
                <w:sz w:val="18"/>
                <w:szCs w:val="18"/>
              </w:rPr>
            </w:pPr>
            <w:bookmarkStart w:id="44" w:name="OLE_LINK3"/>
            <w:bookmarkStart w:id="45" w:name="OLE_LINK4"/>
            <w:r w:rsidRPr="007F2964">
              <w:rPr>
                <w:rFonts w:hint="eastAsia"/>
                <w:sz w:val="18"/>
                <w:szCs w:val="18"/>
              </w:rPr>
              <w:t>流调发现、</w:t>
            </w:r>
            <w:bookmarkEnd w:id="44"/>
            <w:r w:rsidRPr="007F2964">
              <w:rPr>
                <w:rFonts w:hint="eastAsia"/>
                <w:sz w:val="18"/>
                <w:szCs w:val="18"/>
              </w:rPr>
              <w:t>接</w:t>
            </w:r>
            <w:proofErr w:type="gramStart"/>
            <w:r w:rsidRPr="007F2964">
              <w:rPr>
                <w:rFonts w:hint="eastAsia"/>
                <w:sz w:val="18"/>
                <w:szCs w:val="18"/>
              </w:rPr>
              <w:t>市疾控中心</w:t>
            </w:r>
            <w:proofErr w:type="gramEnd"/>
            <w:r w:rsidRPr="007F2964">
              <w:rPr>
                <w:rFonts w:hint="eastAsia"/>
                <w:sz w:val="18"/>
                <w:szCs w:val="18"/>
              </w:rPr>
              <w:t>通报、其他部门或外省通报在沪、或其他</w:t>
            </w:r>
            <w:proofErr w:type="gramStart"/>
            <w:r w:rsidRPr="007F2964">
              <w:rPr>
                <w:rFonts w:hint="eastAsia"/>
                <w:sz w:val="18"/>
                <w:szCs w:val="18"/>
              </w:rPr>
              <w:t>区疾控中心</w:t>
            </w:r>
            <w:proofErr w:type="gramEnd"/>
            <w:r w:rsidRPr="007F2964">
              <w:rPr>
                <w:rFonts w:hint="eastAsia"/>
                <w:sz w:val="18"/>
                <w:szCs w:val="18"/>
              </w:rPr>
              <w:t>报告辖区内有病例的密切接触者</w:t>
            </w:r>
            <w:bookmarkEnd w:id="45"/>
          </w:p>
        </w:tc>
        <w:tc>
          <w:tcPr>
            <w:tcW w:w="1389" w:type="dxa"/>
            <w:tcBorders>
              <w:top w:val="nil"/>
              <w:left w:val="nil"/>
              <w:bottom w:val="single" w:sz="4" w:space="0" w:color="auto"/>
              <w:right w:val="single" w:sz="4" w:space="0" w:color="auto"/>
            </w:tcBorders>
            <w:vAlign w:val="center"/>
          </w:tcPr>
          <w:p w14:paraId="032832E1" w14:textId="18220D94"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在监测等相关工作中发现的埃博拉病毒阳性的病例</w:t>
            </w:r>
          </w:p>
        </w:tc>
        <w:tc>
          <w:tcPr>
            <w:tcW w:w="1701" w:type="dxa"/>
            <w:tcBorders>
              <w:top w:val="nil"/>
              <w:left w:val="nil"/>
              <w:bottom w:val="single" w:sz="4" w:space="0" w:color="auto"/>
              <w:right w:val="single" w:sz="4" w:space="0" w:color="auto"/>
            </w:tcBorders>
            <w:noWrap/>
            <w:vAlign w:val="center"/>
          </w:tcPr>
          <w:p w14:paraId="38348734" w14:textId="71BE7D2E"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62F3421E" w14:textId="77777777">
        <w:trPr>
          <w:trHeight w:val="960"/>
        </w:trPr>
        <w:tc>
          <w:tcPr>
            <w:tcW w:w="520" w:type="dxa"/>
            <w:tcBorders>
              <w:top w:val="nil"/>
              <w:left w:val="single" w:sz="4" w:space="0" w:color="auto"/>
              <w:bottom w:val="single" w:sz="4" w:space="0" w:color="auto"/>
              <w:right w:val="single" w:sz="4" w:space="0" w:color="auto"/>
            </w:tcBorders>
            <w:noWrap/>
            <w:vAlign w:val="center"/>
          </w:tcPr>
          <w:p w14:paraId="22E10D82" w14:textId="14F34B9C" w:rsidR="007F2964" w:rsidRPr="007F2964" w:rsidRDefault="007F2964" w:rsidP="007F2964">
            <w:pPr>
              <w:widowControl/>
              <w:jc w:val="center"/>
              <w:rPr>
                <w:rFonts w:ascii="宋体" w:hAnsi="宋体" w:cs="宋体"/>
                <w:kern w:val="0"/>
                <w:sz w:val="18"/>
                <w:szCs w:val="18"/>
              </w:rPr>
            </w:pPr>
            <w:r w:rsidRPr="007F2964">
              <w:rPr>
                <w:rFonts w:hint="eastAsia"/>
                <w:sz w:val="18"/>
                <w:szCs w:val="18"/>
              </w:rPr>
              <w:t>35</w:t>
            </w:r>
          </w:p>
        </w:tc>
        <w:tc>
          <w:tcPr>
            <w:tcW w:w="1480" w:type="dxa"/>
            <w:tcBorders>
              <w:top w:val="nil"/>
              <w:left w:val="nil"/>
              <w:bottom w:val="single" w:sz="4" w:space="0" w:color="auto"/>
              <w:right w:val="single" w:sz="4" w:space="0" w:color="auto"/>
            </w:tcBorders>
            <w:vAlign w:val="center"/>
          </w:tcPr>
          <w:p w14:paraId="2ED0000E" w14:textId="580F1009" w:rsidR="007F2964" w:rsidRPr="007F2964" w:rsidRDefault="007F2964" w:rsidP="007F2964">
            <w:pPr>
              <w:widowControl/>
              <w:jc w:val="left"/>
              <w:rPr>
                <w:rFonts w:ascii="宋体" w:hAnsi="宋体" w:cs="宋体"/>
                <w:kern w:val="0"/>
                <w:sz w:val="18"/>
                <w:szCs w:val="18"/>
              </w:rPr>
            </w:pPr>
            <w:r w:rsidRPr="007F2964">
              <w:rPr>
                <w:rFonts w:hint="eastAsia"/>
                <w:sz w:val="18"/>
                <w:szCs w:val="18"/>
              </w:rPr>
              <w:t>中东呼吸综合征（</w:t>
            </w:r>
            <w:r w:rsidRPr="007F2964">
              <w:rPr>
                <w:rFonts w:hint="eastAsia"/>
                <w:sz w:val="18"/>
                <w:szCs w:val="18"/>
              </w:rPr>
              <w:t>MERS</w:t>
            </w:r>
            <w:r w:rsidRPr="007F2964">
              <w:rPr>
                <w:rFonts w:hint="eastAsia"/>
                <w:sz w:val="18"/>
                <w:szCs w:val="18"/>
              </w:rPr>
              <w:t>）</w:t>
            </w:r>
          </w:p>
        </w:tc>
        <w:tc>
          <w:tcPr>
            <w:tcW w:w="2977" w:type="dxa"/>
            <w:tcBorders>
              <w:top w:val="nil"/>
              <w:left w:val="nil"/>
              <w:bottom w:val="single" w:sz="4" w:space="0" w:color="auto"/>
              <w:right w:val="single" w:sz="4" w:space="0" w:color="auto"/>
            </w:tcBorders>
            <w:vAlign w:val="center"/>
          </w:tcPr>
          <w:p w14:paraId="7C9EEC07" w14:textId="40ED12A0" w:rsidR="007F2964" w:rsidRPr="007F2964" w:rsidRDefault="007F2964" w:rsidP="007F2964">
            <w:pPr>
              <w:widowControl/>
              <w:jc w:val="left"/>
              <w:rPr>
                <w:rFonts w:ascii="宋体" w:hAnsi="宋体" w:cs="宋体"/>
                <w:kern w:val="0"/>
                <w:sz w:val="18"/>
                <w:szCs w:val="18"/>
              </w:rPr>
            </w:pPr>
            <w:r w:rsidRPr="007F2964">
              <w:rPr>
                <w:rFonts w:hint="eastAsia"/>
                <w:sz w:val="18"/>
                <w:szCs w:val="18"/>
              </w:rPr>
              <w:t>本市报告或接其他部门通报在沪的</w:t>
            </w:r>
            <w:r w:rsidRPr="007F2964">
              <w:rPr>
                <w:rFonts w:hint="eastAsia"/>
                <w:sz w:val="18"/>
                <w:szCs w:val="18"/>
              </w:rPr>
              <w:t>1</w:t>
            </w:r>
            <w:r w:rsidRPr="007F2964">
              <w:rPr>
                <w:rFonts w:hint="eastAsia"/>
                <w:sz w:val="18"/>
                <w:szCs w:val="18"/>
              </w:rPr>
              <w:t>例及以上中东呼吸综合征（</w:t>
            </w:r>
            <w:r w:rsidRPr="007F2964">
              <w:rPr>
                <w:rFonts w:hint="eastAsia"/>
                <w:sz w:val="18"/>
                <w:szCs w:val="18"/>
              </w:rPr>
              <w:t>MERS</w:t>
            </w:r>
            <w:r w:rsidRPr="007F2964">
              <w:rPr>
                <w:rFonts w:hint="eastAsia"/>
                <w:sz w:val="18"/>
                <w:szCs w:val="18"/>
              </w:rPr>
              <w:t>）病例</w:t>
            </w:r>
          </w:p>
        </w:tc>
        <w:tc>
          <w:tcPr>
            <w:tcW w:w="2693" w:type="dxa"/>
            <w:tcBorders>
              <w:top w:val="nil"/>
              <w:left w:val="nil"/>
              <w:bottom w:val="single" w:sz="4" w:space="0" w:color="auto"/>
              <w:right w:val="single" w:sz="4" w:space="0" w:color="auto"/>
            </w:tcBorders>
            <w:vAlign w:val="center"/>
          </w:tcPr>
          <w:p w14:paraId="77D1CBAA" w14:textId="5AE79A35" w:rsidR="007F2964" w:rsidRPr="007F2964" w:rsidRDefault="007F2964" w:rsidP="007F2964">
            <w:pPr>
              <w:widowControl/>
              <w:jc w:val="left"/>
              <w:rPr>
                <w:rFonts w:ascii="宋体" w:hAnsi="宋体" w:cs="宋体"/>
                <w:kern w:val="0"/>
                <w:sz w:val="18"/>
                <w:szCs w:val="18"/>
              </w:rPr>
            </w:pPr>
            <w:bookmarkStart w:id="46" w:name="OLE_LINK10"/>
            <w:r w:rsidRPr="007F2964">
              <w:rPr>
                <w:rFonts w:hint="eastAsia"/>
                <w:sz w:val="18"/>
                <w:szCs w:val="18"/>
              </w:rPr>
              <w:t>在传染病报告系统内监测到、或接辖区医疗机构报告、其他部门或外省通报在沪的</w:t>
            </w:r>
            <w:r w:rsidRPr="007F2964">
              <w:rPr>
                <w:rFonts w:hint="eastAsia"/>
                <w:sz w:val="18"/>
                <w:szCs w:val="18"/>
              </w:rPr>
              <w:t>1</w:t>
            </w:r>
            <w:r w:rsidRPr="007F2964">
              <w:rPr>
                <w:rFonts w:hint="eastAsia"/>
                <w:sz w:val="18"/>
                <w:szCs w:val="18"/>
              </w:rPr>
              <w:t>例及以上疑似或确诊病例</w:t>
            </w:r>
            <w:bookmarkEnd w:id="46"/>
          </w:p>
        </w:tc>
        <w:tc>
          <w:tcPr>
            <w:tcW w:w="2170" w:type="dxa"/>
            <w:tcBorders>
              <w:top w:val="nil"/>
              <w:left w:val="nil"/>
              <w:bottom w:val="single" w:sz="4" w:space="0" w:color="auto"/>
              <w:right w:val="single" w:sz="4" w:space="0" w:color="auto"/>
            </w:tcBorders>
            <w:vAlign w:val="center"/>
          </w:tcPr>
          <w:p w14:paraId="467F342A" w14:textId="4AC5ADD4" w:rsidR="007F2964" w:rsidRPr="007F2964" w:rsidRDefault="007F2964" w:rsidP="007F2964">
            <w:pPr>
              <w:widowControl/>
              <w:jc w:val="left"/>
              <w:rPr>
                <w:rFonts w:ascii="宋体" w:hAnsi="宋体" w:cs="宋体"/>
                <w:kern w:val="0"/>
                <w:sz w:val="18"/>
                <w:szCs w:val="18"/>
              </w:rPr>
            </w:pPr>
            <w:r w:rsidRPr="007F2964">
              <w:rPr>
                <w:rFonts w:hint="eastAsia"/>
                <w:sz w:val="18"/>
                <w:szCs w:val="18"/>
              </w:rPr>
              <w:t>流调发现、接</w:t>
            </w:r>
            <w:proofErr w:type="gramStart"/>
            <w:r w:rsidRPr="007F2964">
              <w:rPr>
                <w:rFonts w:hint="eastAsia"/>
                <w:sz w:val="18"/>
                <w:szCs w:val="18"/>
              </w:rPr>
              <w:t>市疾控中心</w:t>
            </w:r>
            <w:proofErr w:type="gramEnd"/>
            <w:r w:rsidRPr="007F2964">
              <w:rPr>
                <w:rFonts w:hint="eastAsia"/>
                <w:sz w:val="18"/>
                <w:szCs w:val="18"/>
              </w:rPr>
              <w:t>通报、或其他</w:t>
            </w:r>
            <w:proofErr w:type="gramStart"/>
            <w:r w:rsidRPr="007F2964">
              <w:rPr>
                <w:rFonts w:hint="eastAsia"/>
                <w:sz w:val="18"/>
                <w:szCs w:val="18"/>
              </w:rPr>
              <w:t>区疾控中心</w:t>
            </w:r>
            <w:proofErr w:type="gramEnd"/>
            <w:r w:rsidRPr="007F2964">
              <w:rPr>
                <w:rFonts w:hint="eastAsia"/>
                <w:sz w:val="18"/>
                <w:szCs w:val="18"/>
              </w:rPr>
              <w:t>报告辖区内有病例的密切接触者</w:t>
            </w:r>
          </w:p>
        </w:tc>
        <w:tc>
          <w:tcPr>
            <w:tcW w:w="2140" w:type="dxa"/>
            <w:tcBorders>
              <w:top w:val="nil"/>
              <w:left w:val="nil"/>
              <w:bottom w:val="single" w:sz="4" w:space="0" w:color="auto"/>
              <w:right w:val="single" w:sz="4" w:space="0" w:color="auto"/>
            </w:tcBorders>
            <w:vAlign w:val="center"/>
          </w:tcPr>
          <w:p w14:paraId="19010F65" w14:textId="54E43CCA" w:rsidR="007F2964" w:rsidRPr="007F2964" w:rsidRDefault="007F2964" w:rsidP="007F2964">
            <w:pPr>
              <w:widowControl/>
              <w:jc w:val="left"/>
              <w:rPr>
                <w:rFonts w:ascii="宋体" w:hAnsi="宋体" w:cs="宋体"/>
                <w:kern w:val="0"/>
                <w:sz w:val="18"/>
                <w:szCs w:val="18"/>
              </w:rPr>
            </w:pPr>
            <w:proofErr w:type="gramStart"/>
            <w:r w:rsidRPr="007F2964">
              <w:rPr>
                <w:rFonts w:hint="eastAsia"/>
                <w:sz w:val="18"/>
                <w:szCs w:val="18"/>
              </w:rPr>
              <w:t>接医疗</w:t>
            </w:r>
            <w:proofErr w:type="gramEnd"/>
            <w:r w:rsidRPr="007F2964">
              <w:rPr>
                <w:rFonts w:hint="eastAsia"/>
                <w:sz w:val="18"/>
                <w:szCs w:val="18"/>
              </w:rPr>
              <w:t>机构报告，经院</w:t>
            </w:r>
            <w:proofErr w:type="gramStart"/>
            <w:r w:rsidRPr="007F2964">
              <w:rPr>
                <w:rFonts w:hint="eastAsia"/>
                <w:sz w:val="18"/>
                <w:szCs w:val="18"/>
              </w:rPr>
              <w:t>内专家</w:t>
            </w:r>
            <w:proofErr w:type="gramEnd"/>
            <w:r w:rsidRPr="007F2964">
              <w:rPr>
                <w:rFonts w:hint="eastAsia"/>
                <w:sz w:val="18"/>
                <w:szCs w:val="18"/>
              </w:rPr>
              <w:t>会诊，不能排除疾病诊断或经核实的其他单位或个人报告</w:t>
            </w:r>
          </w:p>
        </w:tc>
        <w:tc>
          <w:tcPr>
            <w:tcW w:w="1389" w:type="dxa"/>
            <w:tcBorders>
              <w:top w:val="nil"/>
              <w:left w:val="nil"/>
              <w:bottom w:val="single" w:sz="4" w:space="0" w:color="auto"/>
              <w:right w:val="single" w:sz="4" w:space="0" w:color="auto"/>
            </w:tcBorders>
            <w:vAlign w:val="center"/>
          </w:tcPr>
          <w:p w14:paraId="58B84AE4" w14:textId="4E6DDDA2"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w:t>
            </w:r>
            <w:r w:rsidRPr="007F2964">
              <w:rPr>
                <w:rFonts w:hint="eastAsia"/>
                <w:sz w:val="18"/>
                <w:szCs w:val="18"/>
              </w:rPr>
              <w:t>MERS-</w:t>
            </w:r>
            <w:proofErr w:type="spellStart"/>
            <w:r w:rsidRPr="007F2964">
              <w:rPr>
                <w:rFonts w:hint="eastAsia"/>
                <w:sz w:val="18"/>
                <w:szCs w:val="18"/>
              </w:rPr>
              <w:t>CoV</w:t>
            </w:r>
            <w:proofErr w:type="spellEnd"/>
            <w:r w:rsidRPr="007F2964">
              <w:rPr>
                <w:rFonts w:hint="eastAsia"/>
                <w:sz w:val="18"/>
                <w:szCs w:val="18"/>
              </w:rPr>
              <w:t>病毒阳性的病例</w:t>
            </w:r>
          </w:p>
        </w:tc>
        <w:tc>
          <w:tcPr>
            <w:tcW w:w="1701" w:type="dxa"/>
            <w:tcBorders>
              <w:top w:val="nil"/>
              <w:left w:val="nil"/>
              <w:bottom w:val="single" w:sz="4" w:space="0" w:color="auto"/>
              <w:right w:val="single" w:sz="4" w:space="0" w:color="auto"/>
            </w:tcBorders>
            <w:noWrap/>
            <w:vAlign w:val="center"/>
          </w:tcPr>
          <w:p w14:paraId="311DE552" w14:textId="67DC747A"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54C6F5DD" w14:textId="77777777">
        <w:trPr>
          <w:trHeight w:val="960"/>
        </w:trPr>
        <w:tc>
          <w:tcPr>
            <w:tcW w:w="520" w:type="dxa"/>
            <w:tcBorders>
              <w:top w:val="nil"/>
              <w:left w:val="single" w:sz="4" w:space="0" w:color="auto"/>
              <w:bottom w:val="single" w:sz="4" w:space="0" w:color="auto"/>
              <w:right w:val="single" w:sz="4" w:space="0" w:color="auto"/>
            </w:tcBorders>
            <w:noWrap/>
            <w:vAlign w:val="center"/>
          </w:tcPr>
          <w:p w14:paraId="293C761B" w14:textId="7395C619" w:rsidR="007F2964" w:rsidRPr="007F2964" w:rsidRDefault="007F2964" w:rsidP="007F2964">
            <w:pPr>
              <w:widowControl/>
              <w:jc w:val="center"/>
              <w:rPr>
                <w:rFonts w:ascii="宋体" w:hAnsi="宋体" w:cs="宋体"/>
                <w:kern w:val="0"/>
                <w:sz w:val="18"/>
                <w:szCs w:val="18"/>
              </w:rPr>
            </w:pPr>
            <w:r w:rsidRPr="007F2964">
              <w:rPr>
                <w:rFonts w:hint="eastAsia"/>
                <w:sz w:val="18"/>
                <w:szCs w:val="18"/>
              </w:rPr>
              <w:t>36</w:t>
            </w:r>
          </w:p>
        </w:tc>
        <w:tc>
          <w:tcPr>
            <w:tcW w:w="1480" w:type="dxa"/>
            <w:tcBorders>
              <w:top w:val="nil"/>
              <w:left w:val="nil"/>
              <w:bottom w:val="single" w:sz="4" w:space="0" w:color="auto"/>
              <w:right w:val="single" w:sz="4" w:space="0" w:color="auto"/>
            </w:tcBorders>
            <w:vAlign w:val="center"/>
          </w:tcPr>
          <w:p w14:paraId="0F8BB14B" w14:textId="7AE5F455" w:rsidR="007F2964" w:rsidRPr="007F2964" w:rsidRDefault="007F2964" w:rsidP="007F2964">
            <w:pPr>
              <w:widowControl/>
              <w:jc w:val="left"/>
              <w:rPr>
                <w:rFonts w:ascii="宋体" w:hAnsi="宋体" w:cs="宋体"/>
                <w:kern w:val="0"/>
                <w:sz w:val="18"/>
                <w:szCs w:val="18"/>
              </w:rPr>
            </w:pPr>
            <w:proofErr w:type="gramStart"/>
            <w:r w:rsidRPr="007F2964">
              <w:rPr>
                <w:rFonts w:hint="eastAsia"/>
                <w:sz w:val="18"/>
                <w:szCs w:val="18"/>
              </w:rPr>
              <w:t>寨卡病毒</w:t>
            </w:r>
            <w:proofErr w:type="gramEnd"/>
            <w:r w:rsidRPr="007F2964">
              <w:rPr>
                <w:rFonts w:hint="eastAsia"/>
                <w:sz w:val="18"/>
                <w:szCs w:val="18"/>
              </w:rPr>
              <w:t>病</w:t>
            </w:r>
          </w:p>
        </w:tc>
        <w:tc>
          <w:tcPr>
            <w:tcW w:w="2977" w:type="dxa"/>
            <w:tcBorders>
              <w:top w:val="nil"/>
              <w:left w:val="nil"/>
              <w:bottom w:val="single" w:sz="4" w:space="0" w:color="auto"/>
              <w:right w:val="single" w:sz="4" w:space="0" w:color="auto"/>
            </w:tcBorders>
            <w:vAlign w:val="center"/>
          </w:tcPr>
          <w:p w14:paraId="7D1D48A8" w14:textId="16DA40ED" w:rsidR="007F2964" w:rsidRPr="007F2964" w:rsidRDefault="007F2964" w:rsidP="007F2964">
            <w:pPr>
              <w:widowControl/>
              <w:jc w:val="left"/>
              <w:rPr>
                <w:rFonts w:ascii="宋体" w:hAnsi="宋体" w:cs="宋体"/>
                <w:kern w:val="0"/>
                <w:sz w:val="18"/>
                <w:szCs w:val="18"/>
              </w:rPr>
            </w:pPr>
            <w:r w:rsidRPr="007F2964">
              <w:rPr>
                <w:rFonts w:hint="eastAsia"/>
                <w:sz w:val="18"/>
                <w:szCs w:val="18"/>
              </w:rPr>
              <w:t>本市报告或接其他部门通报在沪的</w:t>
            </w:r>
            <w:r w:rsidRPr="007F2964">
              <w:rPr>
                <w:rFonts w:hint="eastAsia"/>
                <w:sz w:val="18"/>
                <w:szCs w:val="18"/>
              </w:rPr>
              <w:t>1</w:t>
            </w:r>
            <w:r w:rsidRPr="007F2964">
              <w:rPr>
                <w:rFonts w:hint="eastAsia"/>
                <w:sz w:val="18"/>
                <w:szCs w:val="18"/>
              </w:rPr>
              <w:t>例及以上</w:t>
            </w:r>
            <w:proofErr w:type="gramStart"/>
            <w:r w:rsidRPr="007F2964">
              <w:rPr>
                <w:rFonts w:hint="eastAsia"/>
                <w:sz w:val="18"/>
                <w:szCs w:val="18"/>
              </w:rPr>
              <w:t>寨卡病毒</w:t>
            </w:r>
            <w:proofErr w:type="gramEnd"/>
            <w:r w:rsidRPr="007F2964">
              <w:rPr>
                <w:rFonts w:hint="eastAsia"/>
                <w:sz w:val="18"/>
                <w:szCs w:val="18"/>
              </w:rPr>
              <w:t>病病例</w:t>
            </w:r>
          </w:p>
        </w:tc>
        <w:tc>
          <w:tcPr>
            <w:tcW w:w="2693" w:type="dxa"/>
            <w:tcBorders>
              <w:top w:val="nil"/>
              <w:left w:val="nil"/>
              <w:bottom w:val="single" w:sz="4" w:space="0" w:color="auto"/>
              <w:right w:val="single" w:sz="4" w:space="0" w:color="auto"/>
            </w:tcBorders>
            <w:vAlign w:val="center"/>
          </w:tcPr>
          <w:p w14:paraId="677960FF" w14:textId="772DAB68"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在传染病报告系统内监测到、或接辖区医疗机构报告、其他部门或外省通报在沪的</w:t>
            </w:r>
            <w:r w:rsidRPr="007F2964">
              <w:rPr>
                <w:rFonts w:hint="eastAsia"/>
                <w:sz w:val="18"/>
                <w:szCs w:val="18"/>
              </w:rPr>
              <w:t>1</w:t>
            </w:r>
            <w:r w:rsidRPr="007F2964">
              <w:rPr>
                <w:rFonts w:hint="eastAsia"/>
                <w:sz w:val="18"/>
                <w:szCs w:val="18"/>
              </w:rPr>
              <w:t>例及以上疑似或确诊病例</w:t>
            </w:r>
          </w:p>
        </w:tc>
        <w:tc>
          <w:tcPr>
            <w:tcW w:w="2170" w:type="dxa"/>
            <w:tcBorders>
              <w:top w:val="nil"/>
              <w:left w:val="nil"/>
              <w:bottom w:val="single" w:sz="4" w:space="0" w:color="auto"/>
              <w:right w:val="single" w:sz="4" w:space="0" w:color="auto"/>
            </w:tcBorders>
            <w:vAlign w:val="center"/>
          </w:tcPr>
          <w:p w14:paraId="368AFC2A" w14:textId="1099670F" w:rsidR="007F2964" w:rsidRPr="007F2964" w:rsidRDefault="007F2964" w:rsidP="007F2964">
            <w:pPr>
              <w:widowControl/>
              <w:jc w:val="left"/>
              <w:rPr>
                <w:rFonts w:ascii="宋体" w:hAnsi="宋体" w:cs="宋体"/>
                <w:kern w:val="0"/>
                <w:sz w:val="18"/>
                <w:szCs w:val="18"/>
              </w:rPr>
            </w:pPr>
            <w:r w:rsidRPr="007F2964">
              <w:rPr>
                <w:rFonts w:hint="eastAsia"/>
                <w:sz w:val="18"/>
                <w:szCs w:val="18"/>
              </w:rPr>
              <w:t>流调发现、接</w:t>
            </w:r>
            <w:proofErr w:type="gramStart"/>
            <w:r w:rsidRPr="007F2964">
              <w:rPr>
                <w:rFonts w:hint="eastAsia"/>
                <w:sz w:val="18"/>
                <w:szCs w:val="18"/>
              </w:rPr>
              <w:t>市疾控中心</w:t>
            </w:r>
            <w:proofErr w:type="gramEnd"/>
            <w:r w:rsidRPr="007F2964">
              <w:rPr>
                <w:rFonts w:hint="eastAsia"/>
                <w:sz w:val="18"/>
                <w:szCs w:val="18"/>
              </w:rPr>
              <w:t>通报、或其他</w:t>
            </w:r>
            <w:proofErr w:type="gramStart"/>
            <w:r w:rsidRPr="007F2964">
              <w:rPr>
                <w:rFonts w:hint="eastAsia"/>
                <w:sz w:val="18"/>
                <w:szCs w:val="18"/>
              </w:rPr>
              <w:t>区疾控中心</w:t>
            </w:r>
            <w:proofErr w:type="gramEnd"/>
            <w:r w:rsidRPr="007F2964">
              <w:rPr>
                <w:rFonts w:hint="eastAsia"/>
                <w:sz w:val="18"/>
                <w:szCs w:val="18"/>
              </w:rPr>
              <w:t>报告辖区内有病例的密切接触者</w:t>
            </w:r>
          </w:p>
        </w:tc>
        <w:tc>
          <w:tcPr>
            <w:tcW w:w="2140" w:type="dxa"/>
            <w:tcBorders>
              <w:top w:val="nil"/>
              <w:left w:val="nil"/>
              <w:bottom w:val="single" w:sz="4" w:space="0" w:color="auto"/>
              <w:right w:val="single" w:sz="4" w:space="0" w:color="auto"/>
            </w:tcBorders>
            <w:vAlign w:val="center"/>
          </w:tcPr>
          <w:p w14:paraId="0CF8B5D2" w14:textId="4CCD1ED3" w:rsidR="007F2964" w:rsidRPr="007F2964" w:rsidRDefault="007F2964" w:rsidP="007F2964">
            <w:pPr>
              <w:widowControl/>
              <w:jc w:val="left"/>
              <w:rPr>
                <w:rFonts w:ascii="宋体" w:hAnsi="宋体" w:cs="宋体"/>
                <w:kern w:val="0"/>
                <w:sz w:val="18"/>
                <w:szCs w:val="18"/>
              </w:rPr>
            </w:pPr>
            <w:proofErr w:type="gramStart"/>
            <w:r w:rsidRPr="007F2964">
              <w:rPr>
                <w:rFonts w:hint="eastAsia"/>
                <w:sz w:val="18"/>
                <w:szCs w:val="18"/>
              </w:rPr>
              <w:t>接医疗</w:t>
            </w:r>
            <w:proofErr w:type="gramEnd"/>
            <w:r w:rsidRPr="007F2964">
              <w:rPr>
                <w:rFonts w:hint="eastAsia"/>
                <w:sz w:val="18"/>
                <w:szCs w:val="18"/>
              </w:rPr>
              <w:t>机构报告，经院</w:t>
            </w:r>
            <w:proofErr w:type="gramStart"/>
            <w:r w:rsidRPr="007F2964">
              <w:rPr>
                <w:rFonts w:hint="eastAsia"/>
                <w:sz w:val="18"/>
                <w:szCs w:val="18"/>
              </w:rPr>
              <w:t>内专家</w:t>
            </w:r>
            <w:proofErr w:type="gramEnd"/>
            <w:r w:rsidRPr="007F2964">
              <w:rPr>
                <w:rFonts w:hint="eastAsia"/>
                <w:sz w:val="18"/>
                <w:szCs w:val="18"/>
              </w:rPr>
              <w:t>会诊，不能排除疾病诊断或经核实的其他单位或个人报告</w:t>
            </w:r>
          </w:p>
        </w:tc>
        <w:tc>
          <w:tcPr>
            <w:tcW w:w="1389" w:type="dxa"/>
            <w:tcBorders>
              <w:top w:val="nil"/>
              <w:left w:val="nil"/>
              <w:bottom w:val="single" w:sz="4" w:space="0" w:color="auto"/>
              <w:right w:val="single" w:sz="4" w:space="0" w:color="auto"/>
            </w:tcBorders>
            <w:vAlign w:val="center"/>
          </w:tcPr>
          <w:p w14:paraId="3C63F59B" w14:textId="34E79B50"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w:t>
            </w:r>
            <w:proofErr w:type="gramStart"/>
            <w:r w:rsidRPr="007F2964">
              <w:rPr>
                <w:rFonts w:hint="eastAsia"/>
                <w:sz w:val="18"/>
                <w:szCs w:val="18"/>
              </w:rPr>
              <w:t>寨卡病毒</w:t>
            </w:r>
            <w:proofErr w:type="gramEnd"/>
            <w:r w:rsidRPr="007F2964">
              <w:rPr>
                <w:rFonts w:hint="eastAsia"/>
                <w:sz w:val="18"/>
                <w:szCs w:val="18"/>
              </w:rPr>
              <w:t>阳性的病例</w:t>
            </w:r>
          </w:p>
        </w:tc>
        <w:tc>
          <w:tcPr>
            <w:tcW w:w="1701" w:type="dxa"/>
            <w:tcBorders>
              <w:top w:val="nil"/>
              <w:left w:val="nil"/>
              <w:bottom w:val="single" w:sz="4" w:space="0" w:color="auto"/>
              <w:right w:val="single" w:sz="4" w:space="0" w:color="auto"/>
            </w:tcBorders>
            <w:noWrap/>
            <w:vAlign w:val="center"/>
          </w:tcPr>
          <w:p w14:paraId="61D21D9D" w14:textId="4F07632D"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43BCFE21" w14:textId="77777777">
        <w:trPr>
          <w:trHeight w:val="720"/>
        </w:trPr>
        <w:tc>
          <w:tcPr>
            <w:tcW w:w="520" w:type="dxa"/>
            <w:tcBorders>
              <w:top w:val="nil"/>
              <w:left w:val="single" w:sz="4" w:space="0" w:color="auto"/>
              <w:bottom w:val="single" w:sz="4" w:space="0" w:color="auto"/>
              <w:right w:val="single" w:sz="4" w:space="0" w:color="auto"/>
            </w:tcBorders>
            <w:vAlign w:val="center"/>
          </w:tcPr>
          <w:p w14:paraId="6FD2F35A" w14:textId="386F2D0F" w:rsidR="007F2964" w:rsidRPr="007F2964" w:rsidRDefault="007F2964" w:rsidP="007F2964">
            <w:pPr>
              <w:widowControl/>
              <w:jc w:val="center"/>
              <w:rPr>
                <w:rFonts w:ascii="宋体" w:hAnsi="宋体" w:cs="宋体"/>
                <w:kern w:val="0"/>
                <w:sz w:val="18"/>
                <w:szCs w:val="18"/>
              </w:rPr>
            </w:pPr>
            <w:r w:rsidRPr="007F2964">
              <w:rPr>
                <w:rFonts w:hint="eastAsia"/>
                <w:sz w:val="18"/>
                <w:szCs w:val="18"/>
              </w:rPr>
              <w:t>37</w:t>
            </w:r>
          </w:p>
        </w:tc>
        <w:tc>
          <w:tcPr>
            <w:tcW w:w="1480" w:type="dxa"/>
            <w:tcBorders>
              <w:top w:val="nil"/>
              <w:left w:val="nil"/>
              <w:bottom w:val="single" w:sz="4" w:space="0" w:color="auto"/>
              <w:right w:val="single" w:sz="4" w:space="0" w:color="auto"/>
            </w:tcBorders>
            <w:vAlign w:val="center"/>
          </w:tcPr>
          <w:p w14:paraId="0ACEBC42" w14:textId="20BF75BC" w:rsidR="007F2964" w:rsidRPr="007F2964" w:rsidRDefault="007F2964" w:rsidP="007F2964">
            <w:pPr>
              <w:widowControl/>
              <w:jc w:val="left"/>
              <w:rPr>
                <w:rFonts w:ascii="宋体" w:hAnsi="宋体" w:cs="宋体"/>
                <w:kern w:val="0"/>
                <w:sz w:val="18"/>
                <w:szCs w:val="18"/>
              </w:rPr>
            </w:pPr>
            <w:r w:rsidRPr="007F2964">
              <w:rPr>
                <w:rFonts w:hint="eastAsia"/>
                <w:sz w:val="18"/>
                <w:szCs w:val="18"/>
              </w:rPr>
              <w:t>黄热病</w:t>
            </w:r>
          </w:p>
        </w:tc>
        <w:tc>
          <w:tcPr>
            <w:tcW w:w="2977" w:type="dxa"/>
            <w:tcBorders>
              <w:top w:val="nil"/>
              <w:left w:val="nil"/>
              <w:bottom w:val="single" w:sz="4" w:space="0" w:color="auto"/>
              <w:right w:val="single" w:sz="4" w:space="0" w:color="auto"/>
            </w:tcBorders>
            <w:vAlign w:val="center"/>
          </w:tcPr>
          <w:p w14:paraId="3818ED7E" w14:textId="66020FE4" w:rsidR="007F2964" w:rsidRPr="007F2964" w:rsidRDefault="007F2964" w:rsidP="007F2964">
            <w:pPr>
              <w:widowControl/>
              <w:jc w:val="left"/>
              <w:rPr>
                <w:rFonts w:ascii="宋体" w:hAnsi="宋体" w:cs="宋体"/>
                <w:kern w:val="0"/>
                <w:sz w:val="18"/>
                <w:szCs w:val="18"/>
              </w:rPr>
            </w:pPr>
            <w:r w:rsidRPr="007F2964">
              <w:rPr>
                <w:rFonts w:hint="eastAsia"/>
                <w:sz w:val="18"/>
                <w:szCs w:val="18"/>
              </w:rPr>
              <w:t>本市报告或接其他部门通报在沪的</w:t>
            </w:r>
            <w:r w:rsidRPr="007F2964">
              <w:rPr>
                <w:rFonts w:hint="eastAsia"/>
                <w:sz w:val="18"/>
                <w:szCs w:val="18"/>
              </w:rPr>
              <w:t>1</w:t>
            </w:r>
            <w:r w:rsidRPr="007F2964">
              <w:rPr>
                <w:rFonts w:hint="eastAsia"/>
                <w:sz w:val="18"/>
                <w:szCs w:val="18"/>
              </w:rPr>
              <w:t>例及以上黄热病病例</w:t>
            </w:r>
          </w:p>
        </w:tc>
        <w:tc>
          <w:tcPr>
            <w:tcW w:w="2693" w:type="dxa"/>
            <w:tcBorders>
              <w:top w:val="nil"/>
              <w:left w:val="nil"/>
              <w:bottom w:val="single" w:sz="4" w:space="0" w:color="auto"/>
              <w:right w:val="single" w:sz="4" w:space="0" w:color="auto"/>
            </w:tcBorders>
            <w:vAlign w:val="center"/>
          </w:tcPr>
          <w:p w14:paraId="2F5BD97C" w14:textId="46F904F6"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在传染病报告系统内监测到、或接辖区医疗机构报告、其他部门或外省通报在沪的</w:t>
            </w:r>
            <w:r w:rsidRPr="007F2964">
              <w:rPr>
                <w:rFonts w:hint="eastAsia"/>
                <w:sz w:val="18"/>
                <w:szCs w:val="18"/>
              </w:rPr>
              <w:t>1</w:t>
            </w:r>
            <w:r w:rsidRPr="007F2964">
              <w:rPr>
                <w:rFonts w:hint="eastAsia"/>
                <w:sz w:val="18"/>
                <w:szCs w:val="18"/>
              </w:rPr>
              <w:t>例及以上疑</w:t>
            </w:r>
            <w:r w:rsidRPr="007F2964">
              <w:rPr>
                <w:rFonts w:hint="eastAsia"/>
                <w:sz w:val="18"/>
                <w:szCs w:val="18"/>
              </w:rPr>
              <w:lastRenderedPageBreak/>
              <w:t>似或确诊病例</w:t>
            </w:r>
          </w:p>
        </w:tc>
        <w:tc>
          <w:tcPr>
            <w:tcW w:w="2170" w:type="dxa"/>
            <w:tcBorders>
              <w:top w:val="nil"/>
              <w:left w:val="nil"/>
              <w:bottom w:val="single" w:sz="4" w:space="0" w:color="auto"/>
              <w:right w:val="single" w:sz="4" w:space="0" w:color="auto"/>
            </w:tcBorders>
            <w:vAlign w:val="center"/>
          </w:tcPr>
          <w:p w14:paraId="71B3344C" w14:textId="6A3C6822" w:rsidR="007F2964" w:rsidRPr="007F2964" w:rsidRDefault="007F2964" w:rsidP="007F2964">
            <w:pPr>
              <w:widowControl/>
              <w:jc w:val="left"/>
              <w:rPr>
                <w:rFonts w:ascii="宋体" w:hAnsi="宋体" w:cs="宋体"/>
                <w:kern w:val="0"/>
                <w:sz w:val="18"/>
                <w:szCs w:val="18"/>
              </w:rPr>
            </w:pPr>
            <w:r w:rsidRPr="007F2964">
              <w:rPr>
                <w:rFonts w:hint="eastAsia"/>
                <w:sz w:val="18"/>
                <w:szCs w:val="18"/>
              </w:rPr>
              <w:lastRenderedPageBreak/>
              <w:t>流调发现、接</w:t>
            </w:r>
            <w:proofErr w:type="gramStart"/>
            <w:r w:rsidRPr="007F2964">
              <w:rPr>
                <w:rFonts w:hint="eastAsia"/>
                <w:sz w:val="18"/>
                <w:szCs w:val="18"/>
              </w:rPr>
              <w:t>市疾控中心</w:t>
            </w:r>
            <w:proofErr w:type="gramEnd"/>
            <w:r w:rsidRPr="007F2964">
              <w:rPr>
                <w:rFonts w:hint="eastAsia"/>
                <w:sz w:val="18"/>
                <w:szCs w:val="18"/>
              </w:rPr>
              <w:t>通报、或其他</w:t>
            </w:r>
            <w:proofErr w:type="gramStart"/>
            <w:r w:rsidRPr="007F2964">
              <w:rPr>
                <w:rFonts w:hint="eastAsia"/>
                <w:sz w:val="18"/>
                <w:szCs w:val="18"/>
              </w:rPr>
              <w:t>区疾控中心</w:t>
            </w:r>
            <w:proofErr w:type="gramEnd"/>
            <w:r w:rsidRPr="007F2964">
              <w:rPr>
                <w:rFonts w:hint="eastAsia"/>
                <w:sz w:val="18"/>
                <w:szCs w:val="18"/>
              </w:rPr>
              <w:t>报告辖区内有病例的密</w:t>
            </w:r>
            <w:r w:rsidRPr="007F2964">
              <w:rPr>
                <w:rFonts w:hint="eastAsia"/>
                <w:sz w:val="18"/>
                <w:szCs w:val="18"/>
              </w:rPr>
              <w:lastRenderedPageBreak/>
              <w:t>切接触者</w:t>
            </w:r>
          </w:p>
        </w:tc>
        <w:tc>
          <w:tcPr>
            <w:tcW w:w="2140" w:type="dxa"/>
            <w:tcBorders>
              <w:top w:val="nil"/>
              <w:left w:val="nil"/>
              <w:bottom w:val="single" w:sz="4" w:space="0" w:color="auto"/>
              <w:right w:val="single" w:sz="4" w:space="0" w:color="auto"/>
            </w:tcBorders>
            <w:vAlign w:val="center"/>
          </w:tcPr>
          <w:p w14:paraId="02EA480A" w14:textId="358F71E7" w:rsidR="007F2964" w:rsidRPr="007F2964" w:rsidRDefault="007F2964" w:rsidP="007F2964">
            <w:pPr>
              <w:widowControl/>
              <w:jc w:val="left"/>
              <w:rPr>
                <w:rFonts w:ascii="宋体" w:hAnsi="宋体" w:cs="宋体"/>
                <w:kern w:val="0"/>
                <w:sz w:val="18"/>
                <w:szCs w:val="18"/>
              </w:rPr>
            </w:pPr>
            <w:proofErr w:type="gramStart"/>
            <w:r w:rsidRPr="007F2964">
              <w:rPr>
                <w:rFonts w:hint="eastAsia"/>
                <w:sz w:val="18"/>
                <w:szCs w:val="18"/>
              </w:rPr>
              <w:lastRenderedPageBreak/>
              <w:t>接医疗</w:t>
            </w:r>
            <w:proofErr w:type="gramEnd"/>
            <w:r w:rsidRPr="007F2964">
              <w:rPr>
                <w:rFonts w:hint="eastAsia"/>
                <w:sz w:val="18"/>
                <w:szCs w:val="18"/>
              </w:rPr>
              <w:t>机构报告，经院</w:t>
            </w:r>
            <w:proofErr w:type="gramStart"/>
            <w:r w:rsidRPr="007F2964">
              <w:rPr>
                <w:rFonts w:hint="eastAsia"/>
                <w:sz w:val="18"/>
                <w:szCs w:val="18"/>
              </w:rPr>
              <w:t>内专家</w:t>
            </w:r>
            <w:proofErr w:type="gramEnd"/>
            <w:r w:rsidRPr="007F2964">
              <w:rPr>
                <w:rFonts w:hint="eastAsia"/>
                <w:sz w:val="18"/>
                <w:szCs w:val="18"/>
              </w:rPr>
              <w:t>会诊，不能排除疾病诊断或经核实的其他单</w:t>
            </w:r>
            <w:r w:rsidRPr="007F2964">
              <w:rPr>
                <w:rFonts w:hint="eastAsia"/>
                <w:sz w:val="18"/>
                <w:szCs w:val="18"/>
              </w:rPr>
              <w:lastRenderedPageBreak/>
              <w:t>位或个人报告</w:t>
            </w:r>
          </w:p>
        </w:tc>
        <w:tc>
          <w:tcPr>
            <w:tcW w:w="1389" w:type="dxa"/>
            <w:tcBorders>
              <w:top w:val="nil"/>
              <w:left w:val="nil"/>
              <w:bottom w:val="single" w:sz="4" w:space="0" w:color="auto"/>
              <w:right w:val="single" w:sz="4" w:space="0" w:color="auto"/>
            </w:tcBorders>
            <w:vAlign w:val="center"/>
          </w:tcPr>
          <w:p w14:paraId="70DA67FE" w14:textId="4A585590" w:rsidR="007F2964" w:rsidRPr="007F2964" w:rsidRDefault="007F2964" w:rsidP="007F2964">
            <w:pPr>
              <w:widowControl/>
              <w:jc w:val="left"/>
              <w:rPr>
                <w:rFonts w:ascii="宋体" w:hAnsi="宋体" w:cs="宋体"/>
                <w:kern w:val="0"/>
                <w:sz w:val="18"/>
                <w:szCs w:val="18"/>
              </w:rPr>
            </w:pPr>
            <w:r w:rsidRPr="007F2964">
              <w:rPr>
                <w:rFonts w:hint="eastAsia"/>
                <w:sz w:val="18"/>
                <w:szCs w:val="18"/>
              </w:rPr>
              <w:lastRenderedPageBreak/>
              <w:t>在监测等相关工作中发现的黄热病毒阳性</w:t>
            </w:r>
            <w:r w:rsidRPr="007F2964">
              <w:rPr>
                <w:rFonts w:hint="eastAsia"/>
                <w:sz w:val="18"/>
                <w:szCs w:val="18"/>
              </w:rPr>
              <w:lastRenderedPageBreak/>
              <w:t>的病例</w:t>
            </w:r>
          </w:p>
        </w:tc>
        <w:tc>
          <w:tcPr>
            <w:tcW w:w="1701" w:type="dxa"/>
            <w:tcBorders>
              <w:top w:val="nil"/>
              <w:left w:val="nil"/>
              <w:bottom w:val="single" w:sz="4" w:space="0" w:color="auto"/>
              <w:right w:val="single" w:sz="4" w:space="0" w:color="auto"/>
            </w:tcBorders>
            <w:noWrap/>
            <w:vAlign w:val="center"/>
          </w:tcPr>
          <w:p w14:paraId="05D47C9B" w14:textId="39D74902"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68E2F764" w14:textId="77777777">
        <w:trPr>
          <w:trHeight w:val="1920"/>
        </w:trPr>
        <w:tc>
          <w:tcPr>
            <w:tcW w:w="520" w:type="dxa"/>
            <w:tcBorders>
              <w:top w:val="nil"/>
              <w:left w:val="single" w:sz="4" w:space="0" w:color="auto"/>
              <w:bottom w:val="single" w:sz="4" w:space="0" w:color="auto"/>
              <w:right w:val="single" w:sz="4" w:space="0" w:color="auto"/>
            </w:tcBorders>
            <w:noWrap/>
            <w:vAlign w:val="center"/>
          </w:tcPr>
          <w:p w14:paraId="446E1E31" w14:textId="33DC9276" w:rsidR="007F2964" w:rsidRPr="007F2964" w:rsidRDefault="007F2964" w:rsidP="007F2964">
            <w:pPr>
              <w:widowControl/>
              <w:jc w:val="center"/>
              <w:rPr>
                <w:rFonts w:ascii="宋体" w:hAnsi="宋体" w:cs="宋体"/>
                <w:kern w:val="0"/>
                <w:sz w:val="18"/>
                <w:szCs w:val="18"/>
              </w:rPr>
            </w:pPr>
            <w:r w:rsidRPr="007F2964">
              <w:rPr>
                <w:rFonts w:hint="eastAsia"/>
                <w:sz w:val="18"/>
                <w:szCs w:val="18"/>
              </w:rPr>
              <w:lastRenderedPageBreak/>
              <w:t>38</w:t>
            </w:r>
          </w:p>
        </w:tc>
        <w:tc>
          <w:tcPr>
            <w:tcW w:w="1480" w:type="dxa"/>
            <w:tcBorders>
              <w:top w:val="nil"/>
              <w:left w:val="nil"/>
              <w:bottom w:val="single" w:sz="4" w:space="0" w:color="auto"/>
              <w:right w:val="single" w:sz="4" w:space="0" w:color="auto"/>
            </w:tcBorders>
            <w:vAlign w:val="center"/>
          </w:tcPr>
          <w:p w14:paraId="4F890E59" w14:textId="7ACFA247" w:rsidR="007F2964" w:rsidRPr="007F2964" w:rsidRDefault="007F2964" w:rsidP="007F2964">
            <w:pPr>
              <w:widowControl/>
              <w:jc w:val="left"/>
              <w:rPr>
                <w:rFonts w:ascii="宋体" w:hAnsi="宋体" w:cs="宋体"/>
                <w:kern w:val="0"/>
                <w:sz w:val="18"/>
                <w:szCs w:val="18"/>
              </w:rPr>
            </w:pPr>
            <w:r w:rsidRPr="007F2964">
              <w:rPr>
                <w:rFonts w:hint="eastAsia"/>
                <w:sz w:val="18"/>
                <w:szCs w:val="18"/>
              </w:rPr>
              <w:t>发热伴血小板减少综合征</w:t>
            </w:r>
          </w:p>
        </w:tc>
        <w:tc>
          <w:tcPr>
            <w:tcW w:w="2977" w:type="dxa"/>
            <w:tcBorders>
              <w:top w:val="nil"/>
              <w:left w:val="nil"/>
              <w:bottom w:val="single" w:sz="4" w:space="0" w:color="auto"/>
              <w:right w:val="single" w:sz="4" w:space="0" w:color="auto"/>
            </w:tcBorders>
            <w:vAlign w:val="center"/>
          </w:tcPr>
          <w:p w14:paraId="57F85049" w14:textId="08C6E664" w:rsidR="007F2964" w:rsidRPr="007F2964" w:rsidRDefault="007F2964" w:rsidP="007F2964">
            <w:pPr>
              <w:widowControl/>
              <w:jc w:val="left"/>
              <w:rPr>
                <w:rFonts w:ascii="宋体" w:hAnsi="宋体" w:cs="宋体"/>
                <w:kern w:val="0"/>
                <w:sz w:val="18"/>
                <w:szCs w:val="18"/>
              </w:rPr>
            </w:pPr>
            <w:r w:rsidRPr="007F2964">
              <w:rPr>
                <w:rFonts w:hint="eastAsia"/>
                <w:sz w:val="18"/>
                <w:szCs w:val="18"/>
              </w:rPr>
              <w:t>本市报告或接其他部门通报在沪的</w:t>
            </w:r>
            <w:r w:rsidRPr="007F2964">
              <w:rPr>
                <w:sz w:val="18"/>
                <w:szCs w:val="18"/>
              </w:rPr>
              <w:t>1</w:t>
            </w:r>
            <w:r w:rsidRPr="007F2964">
              <w:rPr>
                <w:rFonts w:hint="eastAsia"/>
                <w:sz w:val="18"/>
                <w:szCs w:val="18"/>
              </w:rPr>
              <w:t>例及以上发热伴血小板减少综合征确诊病例</w:t>
            </w:r>
          </w:p>
        </w:tc>
        <w:tc>
          <w:tcPr>
            <w:tcW w:w="2693" w:type="dxa"/>
            <w:tcBorders>
              <w:top w:val="nil"/>
              <w:left w:val="nil"/>
              <w:bottom w:val="single" w:sz="4" w:space="0" w:color="auto"/>
              <w:right w:val="single" w:sz="4" w:space="0" w:color="auto"/>
            </w:tcBorders>
            <w:vAlign w:val="center"/>
          </w:tcPr>
          <w:p w14:paraId="6C2CE632" w14:textId="6909D887" w:rsidR="007F2964" w:rsidRPr="007F2964" w:rsidRDefault="007F2964" w:rsidP="007F2964">
            <w:pPr>
              <w:widowControl/>
              <w:jc w:val="left"/>
              <w:rPr>
                <w:rFonts w:ascii="宋体" w:hAnsi="宋体" w:cs="宋体"/>
                <w:kern w:val="0"/>
                <w:sz w:val="18"/>
                <w:szCs w:val="18"/>
              </w:rPr>
            </w:pPr>
            <w:bookmarkStart w:id="47" w:name="OLE_LINK6"/>
            <w:r w:rsidRPr="007F2964">
              <w:rPr>
                <w:rFonts w:hint="eastAsia"/>
                <w:sz w:val="18"/>
                <w:szCs w:val="18"/>
              </w:rPr>
              <w:t>在传染病报告系统内监测到、或接辖区医疗机构报告、其他部门或外省通报在沪的</w:t>
            </w:r>
            <w:r w:rsidRPr="007F2964">
              <w:rPr>
                <w:rFonts w:hint="eastAsia"/>
                <w:sz w:val="18"/>
                <w:szCs w:val="18"/>
              </w:rPr>
              <w:t>1</w:t>
            </w:r>
            <w:r w:rsidRPr="007F2964">
              <w:rPr>
                <w:rFonts w:hint="eastAsia"/>
                <w:sz w:val="18"/>
                <w:szCs w:val="18"/>
              </w:rPr>
              <w:t>例及以上</w:t>
            </w:r>
            <w:bookmarkEnd w:id="47"/>
            <w:r w:rsidRPr="007F2964">
              <w:rPr>
                <w:rFonts w:hint="eastAsia"/>
                <w:sz w:val="18"/>
                <w:szCs w:val="18"/>
              </w:rPr>
              <w:t>疑似或确诊病例</w:t>
            </w:r>
          </w:p>
        </w:tc>
        <w:tc>
          <w:tcPr>
            <w:tcW w:w="2170" w:type="dxa"/>
            <w:tcBorders>
              <w:top w:val="nil"/>
              <w:left w:val="nil"/>
              <w:bottom w:val="single" w:sz="4" w:space="0" w:color="auto"/>
              <w:right w:val="single" w:sz="4" w:space="0" w:color="auto"/>
            </w:tcBorders>
            <w:vAlign w:val="center"/>
          </w:tcPr>
          <w:p w14:paraId="1187F8AA" w14:textId="47CA4454" w:rsidR="007F2964" w:rsidRPr="007F2964" w:rsidRDefault="007F2964" w:rsidP="007F2964">
            <w:pPr>
              <w:widowControl/>
              <w:jc w:val="left"/>
              <w:rPr>
                <w:rFonts w:ascii="宋体" w:hAnsi="宋体" w:cs="宋体"/>
                <w:kern w:val="0"/>
                <w:sz w:val="18"/>
                <w:szCs w:val="18"/>
              </w:rPr>
            </w:pPr>
            <w:r w:rsidRPr="007F2964">
              <w:rPr>
                <w:rFonts w:hint="eastAsia"/>
                <w:sz w:val="18"/>
                <w:szCs w:val="18"/>
              </w:rPr>
              <w:t>流调发现、接</w:t>
            </w:r>
            <w:proofErr w:type="gramStart"/>
            <w:r w:rsidRPr="007F2964">
              <w:rPr>
                <w:rFonts w:hint="eastAsia"/>
                <w:sz w:val="18"/>
                <w:szCs w:val="18"/>
              </w:rPr>
              <w:t>市疾控中心</w:t>
            </w:r>
            <w:proofErr w:type="gramEnd"/>
            <w:r w:rsidRPr="007F2964">
              <w:rPr>
                <w:rFonts w:hint="eastAsia"/>
                <w:sz w:val="18"/>
                <w:szCs w:val="18"/>
              </w:rPr>
              <w:t>通报、或其他</w:t>
            </w:r>
            <w:proofErr w:type="gramStart"/>
            <w:r w:rsidRPr="007F2964">
              <w:rPr>
                <w:rFonts w:hint="eastAsia"/>
                <w:sz w:val="18"/>
                <w:szCs w:val="18"/>
              </w:rPr>
              <w:t>区疾控中心</w:t>
            </w:r>
            <w:proofErr w:type="gramEnd"/>
            <w:r w:rsidRPr="007F2964">
              <w:rPr>
                <w:rFonts w:hint="eastAsia"/>
                <w:sz w:val="18"/>
                <w:szCs w:val="18"/>
              </w:rPr>
              <w:t>报告辖区内有病例的密切接触者</w:t>
            </w:r>
          </w:p>
        </w:tc>
        <w:tc>
          <w:tcPr>
            <w:tcW w:w="2140" w:type="dxa"/>
            <w:tcBorders>
              <w:top w:val="nil"/>
              <w:left w:val="nil"/>
              <w:bottom w:val="single" w:sz="4" w:space="0" w:color="auto"/>
              <w:right w:val="single" w:sz="4" w:space="0" w:color="auto"/>
            </w:tcBorders>
            <w:noWrap/>
            <w:vAlign w:val="center"/>
          </w:tcPr>
          <w:p w14:paraId="285B45D6" w14:textId="294619DC" w:rsidR="007F2964" w:rsidRPr="007F2964" w:rsidRDefault="007F2964" w:rsidP="007F2964">
            <w:pPr>
              <w:widowControl/>
              <w:jc w:val="left"/>
              <w:rPr>
                <w:rFonts w:ascii="宋体" w:hAnsi="宋体" w:cs="宋体"/>
                <w:kern w:val="0"/>
                <w:sz w:val="18"/>
                <w:szCs w:val="18"/>
              </w:rPr>
            </w:pPr>
            <w:proofErr w:type="gramStart"/>
            <w:r w:rsidRPr="007F2964">
              <w:rPr>
                <w:rFonts w:hint="eastAsia"/>
                <w:sz w:val="18"/>
                <w:szCs w:val="18"/>
              </w:rPr>
              <w:t>接医疗</w:t>
            </w:r>
            <w:proofErr w:type="gramEnd"/>
            <w:r w:rsidRPr="007F2964">
              <w:rPr>
                <w:rFonts w:hint="eastAsia"/>
                <w:sz w:val="18"/>
                <w:szCs w:val="18"/>
              </w:rPr>
              <w:t>机构报告，经院</w:t>
            </w:r>
            <w:proofErr w:type="gramStart"/>
            <w:r w:rsidRPr="007F2964">
              <w:rPr>
                <w:rFonts w:hint="eastAsia"/>
                <w:sz w:val="18"/>
                <w:szCs w:val="18"/>
              </w:rPr>
              <w:t>内专家</w:t>
            </w:r>
            <w:proofErr w:type="gramEnd"/>
            <w:r w:rsidRPr="007F2964">
              <w:rPr>
                <w:rFonts w:hint="eastAsia"/>
                <w:sz w:val="18"/>
                <w:szCs w:val="18"/>
              </w:rPr>
              <w:t>会诊，不能排除疾病诊断或经核实的其他单位或个人报告</w:t>
            </w:r>
          </w:p>
        </w:tc>
        <w:tc>
          <w:tcPr>
            <w:tcW w:w="1389" w:type="dxa"/>
            <w:tcBorders>
              <w:top w:val="nil"/>
              <w:left w:val="nil"/>
              <w:bottom w:val="single" w:sz="4" w:space="0" w:color="auto"/>
              <w:right w:val="single" w:sz="4" w:space="0" w:color="auto"/>
            </w:tcBorders>
            <w:noWrap/>
            <w:vAlign w:val="center"/>
          </w:tcPr>
          <w:p w14:paraId="5092DF6F" w14:textId="153A10B3"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在监测等相关工作中发现的发热伴血小板减少综合征相关病原体阳性的病例</w:t>
            </w:r>
          </w:p>
        </w:tc>
        <w:tc>
          <w:tcPr>
            <w:tcW w:w="1701" w:type="dxa"/>
            <w:tcBorders>
              <w:top w:val="nil"/>
              <w:left w:val="nil"/>
              <w:bottom w:val="single" w:sz="4" w:space="0" w:color="auto"/>
              <w:right w:val="single" w:sz="4" w:space="0" w:color="auto"/>
            </w:tcBorders>
            <w:noWrap/>
            <w:vAlign w:val="center"/>
          </w:tcPr>
          <w:p w14:paraId="2D92841C" w14:textId="4F368AFE"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3E9E2357" w14:textId="77777777">
        <w:trPr>
          <w:trHeight w:val="1920"/>
        </w:trPr>
        <w:tc>
          <w:tcPr>
            <w:tcW w:w="520" w:type="dxa"/>
            <w:tcBorders>
              <w:top w:val="nil"/>
              <w:left w:val="single" w:sz="4" w:space="0" w:color="auto"/>
              <w:bottom w:val="single" w:sz="4" w:space="0" w:color="auto"/>
              <w:right w:val="single" w:sz="4" w:space="0" w:color="auto"/>
            </w:tcBorders>
            <w:noWrap/>
            <w:vAlign w:val="center"/>
          </w:tcPr>
          <w:p w14:paraId="6639B3A2" w14:textId="780EBA0C" w:rsidR="007F2964" w:rsidRPr="007F2964" w:rsidRDefault="007F2964" w:rsidP="007F2964">
            <w:pPr>
              <w:widowControl/>
              <w:jc w:val="center"/>
              <w:rPr>
                <w:rFonts w:ascii="宋体" w:hAnsi="宋体" w:cs="宋体"/>
                <w:kern w:val="0"/>
                <w:sz w:val="18"/>
                <w:szCs w:val="18"/>
              </w:rPr>
            </w:pPr>
            <w:r w:rsidRPr="007F2964">
              <w:rPr>
                <w:rFonts w:hint="eastAsia"/>
                <w:sz w:val="18"/>
                <w:szCs w:val="18"/>
              </w:rPr>
              <w:t>39</w:t>
            </w:r>
          </w:p>
        </w:tc>
        <w:tc>
          <w:tcPr>
            <w:tcW w:w="1480" w:type="dxa"/>
            <w:tcBorders>
              <w:top w:val="nil"/>
              <w:left w:val="nil"/>
              <w:bottom w:val="single" w:sz="4" w:space="0" w:color="auto"/>
              <w:right w:val="single" w:sz="4" w:space="0" w:color="auto"/>
            </w:tcBorders>
            <w:vAlign w:val="center"/>
          </w:tcPr>
          <w:p w14:paraId="4EAD34CD" w14:textId="0A0B934E" w:rsidR="007F2964" w:rsidRPr="007F2964" w:rsidRDefault="007F2964" w:rsidP="007F2964">
            <w:pPr>
              <w:widowControl/>
              <w:jc w:val="left"/>
              <w:rPr>
                <w:rFonts w:ascii="宋体" w:hAnsi="宋体" w:cs="宋体"/>
                <w:kern w:val="0"/>
                <w:sz w:val="18"/>
                <w:szCs w:val="18"/>
              </w:rPr>
            </w:pPr>
            <w:r w:rsidRPr="007F2964">
              <w:rPr>
                <w:rFonts w:hint="eastAsia"/>
                <w:sz w:val="18"/>
                <w:szCs w:val="18"/>
              </w:rPr>
              <w:t>人感染猪链球菌病</w:t>
            </w:r>
          </w:p>
        </w:tc>
        <w:tc>
          <w:tcPr>
            <w:tcW w:w="2977" w:type="dxa"/>
            <w:tcBorders>
              <w:top w:val="nil"/>
              <w:left w:val="nil"/>
              <w:bottom w:val="single" w:sz="4" w:space="0" w:color="auto"/>
              <w:right w:val="single" w:sz="4" w:space="0" w:color="auto"/>
            </w:tcBorders>
            <w:vAlign w:val="center"/>
          </w:tcPr>
          <w:p w14:paraId="65CF8C57" w14:textId="2E6872F3" w:rsidR="007F2964" w:rsidRPr="007F2964" w:rsidRDefault="007F2964" w:rsidP="007F2964">
            <w:pPr>
              <w:widowControl/>
              <w:jc w:val="left"/>
              <w:rPr>
                <w:rFonts w:ascii="宋体" w:hAnsi="宋体" w:cs="宋体"/>
                <w:kern w:val="0"/>
                <w:sz w:val="18"/>
                <w:szCs w:val="18"/>
              </w:rPr>
            </w:pPr>
            <w:r w:rsidRPr="007F2964">
              <w:rPr>
                <w:rFonts w:hint="eastAsia"/>
                <w:sz w:val="18"/>
                <w:szCs w:val="18"/>
              </w:rPr>
              <w:t>本市报告或接其他部门通报在沪的</w:t>
            </w:r>
            <w:r w:rsidRPr="007F2964">
              <w:rPr>
                <w:rFonts w:hint="eastAsia"/>
                <w:sz w:val="18"/>
                <w:szCs w:val="18"/>
              </w:rPr>
              <w:t>1</w:t>
            </w:r>
            <w:r w:rsidRPr="007F2964">
              <w:rPr>
                <w:rFonts w:hint="eastAsia"/>
                <w:sz w:val="18"/>
                <w:szCs w:val="18"/>
              </w:rPr>
              <w:t>例及以上人感染猪链球菌病疑似病例或确诊病例</w:t>
            </w:r>
          </w:p>
        </w:tc>
        <w:tc>
          <w:tcPr>
            <w:tcW w:w="2693" w:type="dxa"/>
            <w:tcBorders>
              <w:top w:val="nil"/>
              <w:left w:val="nil"/>
              <w:bottom w:val="single" w:sz="4" w:space="0" w:color="auto"/>
              <w:right w:val="single" w:sz="4" w:space="0" w:color="auto"/>
            </w:tcBorders>
            <w:vAlign w:val="center"/>
          </w:tcPr>
          <w:p w14:paraId="6647C6B6" w14:textId="64FE54CB"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在传染病报告系统内监测到、或接辖区医疗机构报告、其他部门或外省通报在沪的</w:t>
            </w:r>
            <w:r w:rsidRPr="007F2964">
              <w:rPr>
                <w:rFonts w:hint="eastAsia"/>
                <w:sz w:val="18"/>
                <w:szCs w:val="18"/>
              </w:rPr>
              <w:t>1</w:t>
            </w:r>
            <w:r w:rsidRPr="007F2964">
              <w:rPr>
                <w:rFonts w:hint="eastAsia"/>
                <w:sz w:val="18"/>
                <w:szCs w:val="18"/>
              </w:rPr>
              <w:t>例及以上疑似病例或确诊病例</w:t>
            </w:r>
          </w:p>
        </w:tc>
        <w:tc>
          <w:tcPr>
            <w:tcW w:w="2170" w:type="dxa"/>
            <w:tcBorders>
              <w:top w:val="nil"/>
              <w:left w:val="nil"/>
              <w:bottom w:val="single" w:sz="4" w:space="0" w:color="auto"/>
              <w:right w:val="single" w:sz="4" w:space="0" w:color="auto"/>
            </w:tcBorders>
            <w:vAlign w:val="center"/>
          </w:tcPr>
          <w:p w14:paraId="6A9F1D8A" w14:textId="0C07E876" w:rsidR="007F2964" w:rsidRPr="007F2964" w:rsidRDefault="007F2964" w:rsidP="007F2964">
            <w:pPr>
              <w:widowControl/>
              <w:jc w:val="left"/>
              <w:rPr>
                <w:rFonts w:ascii="宋体" w:hAnsi="宋体" w:cs="宋体"/>
                <w:kern w:val="0"/>
                <w:sz w:val="18"/>
                <w:szCs w:val="18"/>
              </w:rPr>
            </w:pPr>
            <w:r w:rsidRPr="007F2964">
              <w:rPr>
                <w:rFonts w:hint="eastAsia"/>
                <w:sz w:val="18"/>
                <w:szCs w:val="18"/>
              </w:rPr>
              <w:t>流调发现、接</w:t>
            </w:r>
            <w:proofErr w:type="gramStart"/>
            <w:r w:rsidRPr="007F2964">
              <w:rPr>
                <w:rFonts w:hint="eastAsia"/>
                <w:sz w:val="18"/>
                <w:szCs w:val="18"/>
              </w:rPr>
              <w:t>市疾控中心</w:t>
            </w:r>
            <w:proofErr w:type="gramEnd"/>
            <w:r w:rsidRPr="007F2964">
              <w:rPr>
                <w:rFonts w:hint="eastAsia"/>
                <w:sz w:val="18"/>
                <w:szCs w:val="18"/>
              </w:rPr>
              <w:t>通报、或其他</w:t>
            </w:r>
            <w:proofErr w:type="gramStart"/>
            <w:r w:rsidRPr="007F2964">
              <w:rPr>
                <w:rFonts w:hint="eastAsia"/>
                <w:sz w:val="18"/>
                <w:szCs w:val="18"/>
              </w:rPr>
              <w:t>区疾控中心</w:t>
            </w:r>
            <w:proofErr w:type="gramEnd"/>
            <w:r w:rsidRPr="007F2964">
              <w:rPr>
                <w:rFonts w:hint="eastAsia"/>
                <w:sz w:val="18"/>
                <w:szCs w:val="18"/>
              </w:rPr>
              <w:t>报告辖区内有病例的密切接触者</w:t>
            </w:r>
          </w:p>
        </w:tc>
        <w:tc>
          <w:tcPr>
            <w:tcW w:w="2140" w:type="dxa"/>
            <w:tcBorders>
              <w:top w:val="nil"/>
              <w:left w:val="nil"/>
              <w:bottom w:val="single" w:sz="4" w:space="0" w:color="auto"/>
              <w:right w:val="single" w:sz="4" w:space="0" w:color="auto"/>
            </w:tcBorders>
            <w:noWrap/>
            <w:vAlign w:val="center"/>
          </w:tcPr>
          <w:p w14:paraId="753D26C6" w14:textId="266D9BE2" w:rsidR="007F2964" w:rsidRPr="007F2964" w:rsidRDefault="007F2964" w:rsidP="007F2964">
            <w:pPr>
              <w:widowControl/>
              <w:jc w:val="left"/>
              <w:rPr>
                <w:rFonts w:ascii="宋体" w:hAnsi="宋体" w:cs="宋体"/>
                <w:kern w:val="0"/>
                <w:sz w:val="18"/>
                <w:szCs w:val="18"/>
              </w:rPr>
            </w:pPr>
            <w:proofErr w:type="gramStart"/>
            <w:r w:rsidRPr="007F2964">
              <w:rPr>
                <w:rFonts w:hint="eastAsia"/>
                <w:sz w:val="18"/>
                <w:szCs w:val="18"/>
              </w:rPr>
              <w:t>接医疗</w:t>
            </w:r>
            <w:proofErr w:type="gramEnd"/>
            <w:r w:rsidRPr="007F2964">
              <w:rPr>
                <w:rFonts w:hint="eastAsia"/>
                <w:sz w:val="18"/>
                <w:szCs w:val="18"/>
              </w:rPr>
              <w:t>机构报告，经院</w:t>
            </w:r>
            <w:proofErr w:type="gramStart"/>
            <w:r w:rsidRPr="007F2964">
              <w:rPr>
                <w:rFonts w:hint="eastAsia"/>
                <w:sz w:val="18"/>
                <w:szCs w:val="18"/>
              </w:rPr>
              <w:t>内专家</w:t>
            </w:r>
            <w:proofErr w:type="gramEnd"/>
            <w:r w:rsidRPr="007F2964">
              <w:rPr>
                <w:rFonts w:hint="eastAsia"/>
                <w:sz w:val="18"/>
                <w:szCs w:val="18"/>
              </w:rPr>
              <w:t>会诊，不能排除疾病诊断或经核实的其他单位或个人报告</w:t>
            </w:r>
          </w:p>
        </w:tc>
        <w:tc>
          <w:tcPr>
            <w:tcW w:w="1389" w:type="dxa"/>
            <w:tcBorders>
              <w:top w:val="nil"/>
              <w:left w:val="nil"/>
              <w:bottom w:val="single" w:sz="4" w:space="0" w:color="auto"/>
              <w:right w:val="single" w:sz="4" w:space="0" w:color="auto"/>
            </w:tcBorders>
            <w:noWrap/>
            <w:vAlign w:val="center"/>
          </w:tcPr>
          <w:p w14:paraId="46056C7F" w14:textId="5601FC99"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在监测等相关工作中发现的猪链球菌阳性的病例</w:t>
            </w:r>
          </w:p>
        </w:tc>
        <w:tc>
          <w:tcPr>
            <w:tcW w:w="1701" w:type="dxa"/>
            <w:tcBorders>
              <w:top w:val="nil"/>
              <w:left w:val="nil"/>
              <w:bottom w:val="single" w:sz="4" w:space="0" w:color="auto"/>
              <w:right w:val="single" w:sz="4" w:space="0" w:color="auto"/>
            </w:tcBorders>
            <w:noWrap/>
            <w:vAlign w:val="center"/>
          </w:tcPr>
          <w:p w14:paraId="592013A2" w14:textId="77777777"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4805E987" w14:textId="77777777">
        <w:trPr>
          <w:trHeight w:val="960"/>
        </w:trPr>
        <w:tc>
          <w:tcPr>
            <w:tcW w:w="520" w:type="dxa"/>
            <w:tcBorders>
              <w:top w:val="nil"/>
              <w:left w:val="single" w:sz="4" w:space="0" w:color="auto"/>
              <w:bottom w:val="single" w:sz="4" w:space="0" w:color="auto"/>
              <w:right w:val="single" w:sz="4" w:space="0" w:color="auto"/>
            </w:tcBorders>
            <w:vAlign w:val="center"/>
          </w:tcPr>
          <w:p w14:paraId="53BE9340" w14:textId="4D65D82F" w:rsidR="007F2964" w:rsidRPr="007F2964" w:rsidRDefault="007F2964" w:rsidP="007F2964">
            <w:pPr>
              <w:widowControl/>
              <w:jc w:val="center"/>
              <w:rPr>
                <w:rFonts w:ascii="宋体" w:hAnsi="宋体" w:cs="宋体"/>
                <w:kern w:val="0"/>
                <w:sz w:val="18"/>
                <w:szCs w:val="18"/>
              </w:rPr>
            </w:pPr>
            <w:r w:rsidRPr="007F2964">
              <w:rPr>
                <w:rFonts w:hint="eastAsia"/>
                <w:sz w:val="18"/>
                <w:szCs w:val="18"/>
              </w:rPr>
              <w:t>40</w:t>
            </w:r>
          </w:p>
        </w:tc>
        <w:tc>
          <w:tcPr>
            <w:tcW w:w="1480" w:type="dxa"/>
            <w:tcBorders>
              <w:top w:val="nil"/>
              <w:left w:val="nil"/>
              <w:bottom w:val="single" w:sz="4" w:space="0" w:color="auto"/>
              <w:right w:val="single" w:sz="4" w:space="0" w:color="auto"/>
            </w:tcBorders>
            <w:vAlign w:val="center"/>
          </w:tcPr>
          <w:p w14:paraId="5123E580" w14:textId="04B2D789" w:rsidR="007F2964" w:rsidRPr="007F2964" w:rsidRDefault="007F2964" w:rsidP="007F2964">
            <w:pPr>
              <w:widowControl/>
              <w:jc w:val="left"/>
              <w:rPr>
                <w:rFonts w:ascii="宋体" w:hAnsi="宋体" w:cs="宋体"/>
                <w:kern w:val="0"/>
                <w:sz w:val="18"/>
                <w:szCs w:val="18"/>
              </w:rPr>
            </w:pPr>
            <w:r w:rsidRPr="007F2964">
              <w:rPr>
                <w:rFonts w:hint="eastAsia"/>
                <w:sz w:val="18"/>
                <w:szCs w:val="18"/>
              </w:rPr>
              <w:t>不明原因肺炎</w:t>
            </w:r>
          </w:p>
        </w:tc>
        <w:tc>
          <w:tcPr>
            <w:tcW w:w="2977" w:type="dxa"/>
            <w:tcBorders>
              <w:top w:val="nil"/>
              <w:left w:val="nil"/>
              <w:bottom w:val="single" w:sz="4" w:space="0" w:color="auto"/>
              <w:right w:val="single" w:sz="4" w:space="0" w:color="auto"/>
            </w:tcBorders>
            <w:vAlign w:val="center"/>
          </w:tcPr>
          <w:p w14:paraId="692844E0" w14:textId="05AEF078" w:rsidR="007F2964" w:rsidRPr="007F2964" w:rsidRDefault="007F2964" w:rsidP="007F2964">
            <w:pPr>
              <w:widowControl/>
              <w:jc w:val="left"/>
              <w:rPr>
                <w:rFonts w:ascii="宋体" w:hAnsi="宋体" w:cs="宋体"/>
                <w:kern w:val="0"/>
                <w:sz w:val="18"/>
                <w:szCs w:val="18"/>
              </w:rPr>
            </w:pPr>
            <w:r w:rsidRPr="007F2964">
              <w:rPr>
                <w:rFonts w:hint="eastAsia"/>
                <w:sz w:val="18"/>
                <w:szCs w:val="18"/>
              </w:rPr>
              <w:t>本市报告或接其他部门通报在沪的</w:t>
            </w:r>
            <w:r w:rsidRPr="007F2964">
              <w:rPr>
                <w:rFonts w:hint="eastAsia"/>
                <w:sz w:val="18"/>
                <w:szCs w:val="18"/>
              </w:rPr>
              <w:t>1</w:t>
            </w:r>
            <w:r w:rsidRPr="007F2964">
              <w:rPr>
                <w:rFonts w:hint="eastAsia"/>
                <w:sz w:val="18"/>
                <w:szCs w:val="18"/>
              </w:rPr>
              <w:t>例及以上不明原因肺炎病例</w:t>
            </w:r>
          </w:p>
        </w:tc>
        <w:tc>
          <w:tcPr>
            <w:tcW w:w="2693" w:type="dxa"/>
            <w:tcBorders>
              <w:top w:val="nil"/>
              <w:left w:val="nil"/>
              <w:bottom w:val="single" w:sz="4" w:space="0" w:color="auto"/>
              <w:right w:val="single" w:sz="4" w:space="0" w:color="auto"/>
            </w:tcBorders>
            <w:vAlign w:val="center"/>
          </w:tcPr>
          <w:p w14:paraId="48E73C5C" w14:textId="31E199E4"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在传染病报告系统内监测到、或接辖区医疗机构报告、其他部门或外省通报在沪的</w:t>
            </w:r>
            <w:r w:rsidRPr="007F2964">
              <w:rPr>
                <w:rFonts w:hint="eastAsia"/>
                <w:sz w:val="18"/>
                <w:szCs w:val="18"/>
              </w:rPr>
              <w:t>1</w:t>
            </w:r>
            <w:r w:rsidRPr="007F2964">
              <w:rPr>
                <w:rFonts w:hint="eastAsia"/>
                <w:sz w:val="18"/>
                <w:szCs w:val="18"/>
              </w:rPr>
              <w:t>例及以上不明原因肺炎病例</w:t>
            </w:r>
          </w:p>
        </w:tc>
        <w:tc>
          <w:tcPr>
            <w:tcW w:w="2170" w:type="dxa"/>
            <w:tcBorders>
              <w:top w:val="nil"/>
              <w:left w:val="nil"/>
              <w:bottom w:val="single" w:sz="4" w:space="0" w:color="auto"/>
              <w:right w:val="single" w:sz="4" w:space="0" w:color="auto"/>
            </w:tcBorders>
            <w:vAlign w:val="center"/>
          </w:tcPr>
          <w:p w14:paraId="6A038058" w14:textId="5478EBD6" w:rsidR="007F2964" w:rsidRPr="007F2964" w:rsidRDefault="007F2964" w:rsidP="007F2964">
            <w:pPr>
              <w:widowControl/>
              <w:jc w:val="left"/>
              <w:rPr>
                <w:rFonts w:ascii="宋体" w:hAnsi="宋体" w:cs="宋体"/>
                <w:kern w:val="0"/>
                <w:sz w:val="18"/>
                <w:szCs w:val="18"/>
              </w:rPr>
            </w:pPr>
            <w:r w:rsidRPr="007F2964">
              <w:rPr>
                <w:rFonts w:hint="eastAsia"/>
                <w:sz w:val="18"/>
                <w:szCs w:val="18"/>
              </w:rPr>
              <w:t>流调发现、接</w:t>
            </w:r>
            <w:proofErr w:type="gramStart"/>
            <w:r w:rsidRPr="007F2964">
              <w:rPr>
                <w:rFonts w:hint="eastAsia"/>
                <w:sz w:val="18"/>
                <w:szCs w:val="18"/>
              </w:rPr>
              <w:t>市疾控中心</w:t>
            </w:r>
            <w:proofErr w:type="gramEnd"/>
            <w:r w:rsidRPr="007F2964">
              <w:rPr>
                <w:rFonts w:hint="eastAsia"/>
                <w:sz w:val="18"/>
                <w:szCs w:val="18"/>
              </w:rPr>
              <w:t>通报、或其他</w:t>
            </w:r>
            <w:proofErr w:type="gramStart"/>
            <w:r w:rsidRPr="007F2964">
              <w:rPr>
                <w:rFonts w:hint="eastAsia"/>
                <w:sz w:val="18"/>
                <w:szCs w:val="18"/>
              </w:rPr>
              <w:t>区疾控中心</w:t>
            </w:r>
            <w:proofErr w:type="gramEnd"/>
            <w:r w:rsidRPr="007F2964">
              <w:rPr>
                <w:rFonts w:hint="eastAsia"/>
                <w:sz w:val="18"/>
                <w:szCs w:val="18"/>
              </w:rPr>
              <w:t>报告辖区内有病例的密切接触者</w:t>
            </w:r>
          </w:p>
        </w:tc>
        <w:tc>
          <w:tcPr>
            <w:tcW w:w="2140" w:type="dxa"/>
            <w:tcBorders>
              <w:top w:val="nil"/>
              <w:left w:val="nil"/>
              <w:bottom w:val="single" w:sz="4" w:space="0" w:color="auto"/>
              <w:right w:val="single" w:sz="4" w:space="0" w:color="auto"/>
            </w:tcBorders>
            <w:vAlign w:val="center"/>
          </w:tcPr>
          <w:p w14:paraId="235F9187" w14:textId="13CB9C09" w:rsidR="007F2964" w:rsidRPr="007F2964" w:rsidRDefault="007F2964" w:rsidP="007F2964">
            <w:pPr>
              <w:widowControl/>
              <w:jc w:val="left"/>
              <w:rPr>
                <w:rFonts w:ascii="宋体" w:hAnsi="宋体" w:cs="宋体"/>
                <w:kern w:val="0"/>
                <w:sz w:val="18"/>
                <w:szCs w:val="18"/>
              </w:rPr>
            </w:pPr>
            <w:proofErr w:type="gramStart"/>
            <w:r w:rsidRPr="007F2964">
              <w:rPr>
                <w:rFonts w:hint="eastAsia"/>
                <w:sz w:val="18"/>
                <w:szCs w:val="18"/>
              </w:rPr>
              <w:t>接医疗</w:t>
            </w:r>
            <w:proofErr w:type="gramEnd"/>
            <w:r w:rsidRPr="007F2964">
              <w:rPr>
                <w:rFonts w:hint="eastAsia"/>
                <w:sz w:val="18"/>
                <w:szCs w:val="18"/>
              </w:rPr>
              <w:t>机构报告，经院</w:t>
            </w:r>
            <w:proofErr w:type="gramStart"/>
            <w:r w:rsidRPr="007F2964">
              <w:rPr>
                <w:rFonts w:hint="eastAsia"/>
                <w:sz w:val="18"/>
                <w:szCs w:val="18"/>
              </w:rPr>
              <w:t>内专家</w:t>
            </w:r>
            <w:proofErr w:type="gramEnd"/>
            <w:r w:rsidRPr="007F2964">
              <w:rPr>
                <w:rFonts w:hint="eastAsia"/>
                <w:sz w:val="18"/>
                <w:szCs w:val="18"/>
              </w:rPr>
              <w:t>会诊，不能排除疾病诊断或经核实的其他单位或个人报告</w:t>
            </w:r>
          </w:p>
        </w:tc>
        <w:tc>
          <w:tcPr>
            <w:tcW w:w="1389" w:type="dxa"/>
            <w:tcBorders>
              <w:top w:val="nil"/>
              <w:left w:val="nil"/>
              <w:bottom w:val="single" w:sz="4" w:space="0" w:color="auto"/>
              <w:right w:val="single" w:sz="4" w:space="0" w:color="auto"/>
            </w:tcBorders>
            <w:vAlign w:val="center"/>
          </w:tcPr>
          <w:p w14:paraId="245EAE8D" w14:textId="474E9AF6"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701" w:type="dxa"/>
            <w:tcBorders>
              <w:top w:val="nil"/>
              <w:left w:val="nil"/>
              <w:bottom w:val="single" w:sz="4" w:space="0" w:color="auto"/>
              <w:right w:val="single" w:sz="4" w:space="0" w:color="auto"/>
            </w:tcBorders>
            <w:noWrap/>
            <w:vAlign w:val="center"/>
          </w:tcPr>
          <w:p w14:paraId="5F5B2E23" w14:textId="4952356F"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1A6979D0" w14:textId="77777777">
        <w:trPr>
          <w:trHeight w:val="720"/>
        </w:trPr>
        <w:tc>
          <w:tcPr>
            <w:tcW w:w="520" w:type="dxa"/>
            <w:tcBorders>
              <w:top w:val="nil"/>
              <w:left w:val="single" w:sz="4" w:space="0" w:color="auto"/>
              <w:bottom w:val="single" w:sz="4" w:space="0" w:color="auto"/>
              <w:right w:val="single" w:sz="4" w:space="0" w:color="auto"/>
            </w:tcBorders>
            <w:noWrap/>
            <w:vAlign w:val="center"/>
          </w:tcPr>
          <w:p w14:paraId="25DCC0B4" w14:textId="71D8AED9" w:rsidR="007F2964" w:rsidRPr="007F2964" w:rsidRDefault="007F2964" w:rsidP="007F2964">
            <w:pPr>
              <w:widowControl/>
              <w:jc w:val="center"/>
              <w:rPr>
                <w:rFonts w:ascii="宋体" w:hAnsi="宋体" w:cs="宋体"/>
                <w:kern w:val="0"/>
                <w:sz w:val="18"/>
                <w:szCs w:val="18"/>
              </w:rPr>
            </w:pPr>
            <w:r w:rsidRPr="007F2964">
              <w:rPr>
                <w:rFonts w:hint="eastAsia"/>
                <w:sz w:val="18"/>
                <w:szCs w:val="18"/>
              </w:rPr>
              <w:t>41</w:t>
            </w:r>
          </w:p>
        </w:tc>
        <w:tc>
          <w:tcPr>
            <w:tcW w:w="1480" w:type="dxa"/>
            <w:tcBorders>
              <w:top w:val="nil"/>
              <w:left w:val="nil"/>
              <w:bottom w:val="single" w:sz="4" w:space="0" w:color="auto"/>
              <w:right w:val="single" w:sz="4" w:space="0" w:color="auto"/>
            </w:tcBorders>
            <w:vAlign w:val="center"/>
          </w:tcPr>
          <w:p w14:paraId="20D97902" w14:textId="6A7613CE" w:rsidR="007F2964" w:rsidRPr="007F2964" w:rsidRDefault="007F2964" w:rsidP="007F2964">
            <w:pPr>
              <w:widowControl/>
              <w:jc w:val="left"/>
              <w:rPr>
                <w:rFonts w:ascii="宋体" w:hAnsi="宋体" w:cs="宋体"/>
                <w:kern w:val="0"/>
                <w:sz w:val="18"/>
                <w:szCs w:val="18"/>
              </w:rPr>
            </w:pPr>
            <w:r w:rsidRPr="007F2964">
              <w:rPr>
                <w:rFonts w:hint="eastAsia"/>
                <w:sz w:val="18"/>
                <w:szCs w:val="18"/>
              </w:rPr>
              <w:t>不明原因疾病（“</w:t>
            </w:r>
            <w:r w:rsidRPr="007F2964">
              <w:rPr>
                <w:rFonts w:hint="eastAsia"/>
                <w:sz w:val="18"/>
                <w:szCs w:val="18"/>
              </w:rPr>
              <w:t>X</w:t>
            </w:r>
            <w:r w:rsidRPr="007F2964">
              <w:rPr>
                <w:rFonts w:hint="eastAsia"/>
                <w:sz w:val="18"/>
                <w:szCs w:val="18"/>
              </w:rPr>
              <w:t>疾病”）</w:t>
            </w:r>
          </w:p>
        </w:tc>
        <w:tc>
          <w:tcPr>
            <w:tcW w:w="2977" w:type="dxa"/>
            <w:tcBorders>
              <w:top w:val="nil"/>
              <w:left w:val="nil"/>
              <w:bottom w:val="single" w:sz="4" w:space="0" w:color="auto"/>
              <w:right w:val="single" w:sz="4" w:space="0" w:color="auto"/>
            </w:tcBorders>
            <w:vAlign w:val="center"/>
          </w:tcPr>
          <w:p w14:paraId="7E1BEF76" w14:textId="6CE85E66" w:rsidR="007F2964" w:rsidRPr="007F2964" w:rsidRDefault="007F2964" w:rsidP="007F2964">
            <w:pPr>
              <w:widowControl/>
              <w:jc w:val="left"/>
              <w:rPr>
                <w:rFonts w:ascii="宋体" w:hAnsi="宋体" w:cs="宋体"/>
                <w:kern w:val="0"/>
                <w:sz w:val="18"/>
                <w:szCs w:val="18"/>
              </w:rPr>
            </w:pPr>
            <w:r w:rsidRPr="007F2964">
              <w:rPr>
                <w:rFonts w:hint="eastAsia"/>
                <w:sz w:val="18"/>
                <w:szCs w:val="18"/>
              </w:rPr>
              <w:t>本市报告</w:t>
            </w:r>
            <w:r w:rsidRPr="007F2964">
              <w:rPr>
                <w:rFonts w:hint="eastAsia"/>
                <w:sz w:val="18"/>
                <w:szCs w:val="18"/>
              </w:rPr>
              <w:t>2</w:t>
            </w:r>
            <w:r w:rsidRPr="007F2964">
              <w:rPr>
                <w:rFonts w:hint="eastAsia"/>
                <w:sz w:val="18"/>
                <w:szCs w:val="18"/>
              </w:rPr>
              <w:t>例及以上有流行病学关联的不明原因疾病（“</w:t>
            </w:r>
            <w:r w:rsidRPr="007F2964">
              <w:rPr>
                <w:rFonts w:hint="eastAsia"/>
                <w:sz w:val="18"/>
                <w:szCs w:val="18"/>
              </w:rPr>
              <w:t>X</w:t>
            </w:r>
            <w:r w:rsidRPr="007F2964">
              <w:rPr>
                <w:rFonts w:hint="eastAsia"/>
                <w:sz w:val="18"/>
                <w:szCs w:val="18"/>
              </w:rPr>
              <w:t>疾病”）</w:t>
            </w:r>
          </w:p>
        </w:tc>
        <w:tc>
          <w:tcPr>
            <w:tcW w:w="2693" w:type="dxa"/>
            <w:tcBorders>
              <w:top w:val="nil"/>
              <w:left w:val="nil"/>
              <w:bottom w:val="single" w:sz="4" w:space="0" w:color="auto"/>
              <w:right w:val="single" w:sz="4" w:space="0" w:color="auto"/>
            </w:tcBorders>
            <w:vAlign w:val="center"/>
          </w:tcPr>
          <w:p w14:paraId="10BE8CCA" w14:textId="54A71B37" w:rsidR="007F2964" w:rsidRPr="007F2964" w:rsidRDefault="007F2964" w:rsidP="007F2964">
            <w:pPr>
              <w:widowControl/>
              <w:jc w:val="left"/>
              <w:rPr>
                <w:rFonts w:ascii="宋体" w:hAnsi="宋体" w:cs="宋体"/>
                <w:kern w:val="0"/>
                <w:sz w:val="18"/>
                <w:szCs w:val="18"/>
              </w:rPr>
            </w:pPr>
            <w:r w:rsidRPr="007F2964">
              <w:rPr>
                <w:rFonts w:hint="eastAsia"/>
                <w:sz w:val="18"/>
                <w:szCs w:val="18"/>
              </w:rPr>
              <w:t>接辖区医疗机构报告、其他部门或外省通报在沪的</w:t>
            </w:r>
            <w:r w:rsidRPr="007F2964">
              <w:rPr>
                <w:rFonts w:hint="eastAsia"/>
                <w:sz w:val="18"/>
                <w:szCs w:val="18"/>
              </w:rPr>
              <w:t>1</w:t>
            </w:r>
            <w:r w:rsidRPr="007F2964">
              <w:rPr>
                <w:rFonts w:hint="eastAsia"/>
                <w:sz w:val="18"/>
                <w:szCs w:val="18"/>
              </w:rPr>
              <w:t>例不明原因疾病（“</w:t>
            </w:r>
            <w:r w:rsidRPr="007F2964">
              <w:rPr>
                <w:rFonts w:hint="eastAsia"/>
                <w:sz w:val="18"/>
                <w:szCs w:val="18"/>
              </w:rPr>
              <w:t>X</w:t>
            </w:r>
            <w:r w:rsidRPr="007F2964">
              <w:rPr>
                <w:rFonts w:hint="eastAsia"/>
                <w:sz w:val="18"/>
                <w:szCs w:val="18"/>
              </w:rPr>
              <w:t>疾病”）</w:t>
            </w:r>
          </w:p>
        </w:tc>
        <w:tc>
          <w:tcPr>
            <w:tcW w:w="2170" w:type="dxa"/>
            <w:tcBorders>
              <w:top w:val="nil"/>
              <w:left w:val="nil"/>
              <w:bottom w:val="single" w:sz="4" w:space="0" w:color="auto"/>
              <w:right w:val="single" w:sz="4" w:space="0" w:color="auto"/>
            </w:tcBorders>
            <w:vAlign w:val="center"/>
          </w:tcPr>
          <w:p w14:paraId="792BCBDD" w14:textId="29CBE672" w:rsidR="007F2964" w:rsidRPr="007F2964" w:rsidRDefault="007F2964" w:rsidP="007F2964">
            <w:pPr>
              <w:widowControl/>
              <w:jc w:val="left"/>
              <w:rPr>
                <w:rFonts w:ascii="宋体" w:hAnsi="宋体" w:cs="宋体"/>
                <w:kern w:val="0"/>
                <w:sz w:val="18"/>
                <w:szCs w:val="18"/>
              </w:rPr>
            </w:pPr>
            <w:r w:rsidRPr="007F2964">
              <w:rPr>
                <w:rFonts w:hint="eastAsia"/>
                <w:sz w:val="18"/>
                <w:szCs w:val="18"/>
              </w:rPr>
              <w:t>流调发现、接</w:t>
            </w:r>
            <w:proofErr w:type="gramStart"/>
            <w:r w:rsidRPr="007F2964">
              <w:rPr>
                <w:rFonts w:hint="eastAsia"/>
                <w:sz w:val="18"/>
                <w:szCs w:val="18"/>
              </w:rPr>
              <w:t>市疾控中心</w:t>
            </w:r>
            <w:proofErr w:type="gramEnd"/>
            <w:r w:rsidRPr="007F2964">
              <w:rPr>
                <w:rFonts w:hint="eastAsia"/>
                <w:sz w:val="18"/>
                <w:szCs w:val="18"/>
              </w:rPr>
              <w:t>通报、或其他</w:t>
            </w:r>
            <w:proofErr w:type="gramStart"/>
            <w:r w:rsidRPr="007F2964">
              <w:rPr>
                <w:rFonts w:hint="eastAsia"/>
                <w:sz w:val="18"/>
                <w:szCs w:val="18"/>
              </w:rPr>
              <w:t>区疾控中心</w:t>
            </w:r>
            <w:proofErr w:type="gramEnd"/>
            <w:r w:rsidRPr="007F2964">
              <w:rPr>
                <w:rFonts w:hint="eastAsia"/>
                <w:sz w:val="18"/>
                <w:szCs w:val="18"/>
              </w:rPr>
              <w:t>报告辖区内有病例的密</w:t>
            </w:r>
            <w:r w:rsidRPr="007F2964">
              <w:rPr>
                <w:rFonts w:hint="eastAsia"/>
                <w:sz w:val="18"/>
                <w:szCs w:val="18"/>
              </w:rPr>
              <w:lastRenderedPageBreak/>
              <w:t>切接触者</w:t>
            </w:r>
          </w:p>
        </w:tc>
        <w:tc>
          <w:tcPr>
            <w:tcW w:w="2140" w:type="dxa"/>
            <w:tcBorders>
              <w:top w:val="nil"/>
              <w:left w:val="nil"/>
              <w:bottom w:val="single" w:sz="4" w:space="0" w:color="auto"/>
              <w:right w:val="single" w:sz="4" w:space="0" w:color="auto"/>
            </w:tcBorders>
            <w:vAlign w:val="center"/>
          </w:tcPr>
          <w:p w14:paraId="2038DD1D" w14:textId="0E54789C" w:rsidR="007F2964" w:rsidRPr="007F2964" w:rsidRDefault="007F2964" w:rsidP="007F2964">
            <w:pPr>
              <w:widowControl/>
              <w:jc w:val="left"/>
              <w:rPr>
                <w:rFonts w:ascii="宋体" w:hAnsi="宋体" w:cs="宋体"/>
                <w:kern w:val="0"/>
                <w:sz w:val="18"/>
                <w:szCs w:val="18"/>
              </w:rPr>
            </w:pPr>
            <w:r w:rsidRPr="007F2964">
              <w:rPr>
                <w:rFonts w:hint="eastAsia"/>
                <w:sz w:val="18"/>
                <w:szCs w:val="18"/>
              </w:rPr>
              <w:lastRenderedPageBreak/>
              <w:t>在监测等相关工作中发现的不明原因疾病</w:t>
            </w:r>
          </w:p>
        </w:tc>
        <w:tc>
          <w:tcPr>
            <w:tcW w:w="1389" w:type="dxa"/>
            <w:tcBorders>
              <w:top w:val="nil"/>
              <w:left w:val="nil"/>
              <w:bottom w:val="single" w:sz="4" w:space="0" w:color="auto"/>
              <w:right w:val="single" w:sz="4" w:space="0" w:color="auto"/>
            </w:tcBorders>
            <w:vAlign w:val="center"/>
          </w:tcPr>
          <w:p w14:paraId="408776E1" w14:textId="77777777" w:rsidR="007F2964" w:rsidRPr="007F2964" w:rsidRDefault="007F2964" w:rsidP="007F2964">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noWrap/>
            <w:vAlign w:val="center"/>
          </w:tcPr>
          <w:p w14:paraId="27E86B4F" w14:textId="77777777"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1C9A233C" w14:textId="77777777">
        <w:trPr>
          <w:trHeight w:val="1200"/>
        </w:trPr>
        <w:tc>
          <w:tcPr>
            <w:tcW w:w="520" w:type="dxa"/>
            <w:tcBorders>
              <w:top w:val="nil"/>
              <w:left w:val="single" w:sz="4" w:space="0" w:color="auto"/>
              <w:bottom w:val="single" w:sz="4" w:space="0" w:color="auto"/>
              <w:right w:val="single" w:sz="4" w:space="0" w:color="auto"/>
            </w:tcBorders>
            <w:vAlign w:val="center"/>
          </w:tcPr>
          <w:p w14:paraId="5B72D84F" w14:textId="7A153CAF" w:rsidR="007F2964" w:rsidRPr="007F2964" w:rsidRDefault="007F2964" w:rsidP="007F2964">
            <w:pPr>
              <w:widowControl/>
              <w:jc w:val="center"/>
              <w:rPr>
                <w:rFonts w:ascii="宋体" w:hAnsi="宋体" w:cs="宋体"/>
                <w:kern w:val="0"/>
                <w:sz w:val="18"/>
                <w:szCs w:val="18"/>
              </w:rPr>
            </w:pPr>
            <w:r w:rsidRPr="007F2964">
              <w:rPr>
                <w:rFonts w:hint="eastAsia"/>
                <w:sz w:val="18"/>
                <w:szCs w:val="18"/>
              </w:rPr>
              <w:lastRenderedPageBreak/>
              <w:t>42</w:t>
            </w:r>
          </w:p>
        </w:tc>
        <w:tc>
          <w:tcPr>
            <w:tcW w:w="1480" w:type="dxa"/>
            <w:tcBorders>
              <w:top w:val="nil"/>
              <w:left w:val="nil"/>
              <w:bottom w:val="single" w:sz="4" w:space="0" w:color="auto"/>
              <w:right w:val="single" w:sz="4" w:space="0" w:color="auto"/>
            </w:tcBorders>
            <w:vAlign w:val="center"/>
          </w:tcPr>
          <w:p w14:paraId="5FE12DEE" w14:textId="175F8F0A" w:rsidR="007F2964" w:rsidRPr="007F2964" w:rsidRDefault="007F2964" w:rsidP="007F2964">
            <w:pPr>
              <w:widowControl/>
              <w:jc w:val="left"/>
              <w:rPr>
                <w:rFonts w:ascii="宋体" w:hAnsi="宋体" w:cs="宋体"/>
                <w:kern w:val="0"/>
                <w:sz w:val="18"/>
                <w:szCs w:val="18"/>
              </w:rPr>
            </w:pPr>
            <w:r w:rsidRPr="007F2964">
              <w:rPr>
                <w:rFonts w:hint="eastAsia"/>
                <w:sz w:val="18"/>
                <w:szCs w:val="18"/>
              </w:rPr>
              <w:t>新发、输入和罕见传染病（包括斑疹伤寒、黑热病、包虫病、丝虫病、钩端螺旋体病、</w:t>
            </w:r>
            <w:proofErr w:type="gramStart"/>
            <w:r w:rsidRPr="007F2964">
              <w:rPr>
                <w:rFonts w:hint="eastAsia"/>
                <w:sz w:val="18"/>
                <w:szCs w:val="18"/>
              </w:rPr>
              <w:t>基孔肯雅热</w:t>
            </w:r>
            <w:proofErr w:type="gramEnd"/>
            <w:r w:rsidRPr="007F2964">
              <w:rPr>
                <w:rFonts w:hint="eastAsia"/>
                <w:sz w:val="18"/>
                <w:szCs w:val="18"/>
              </w:rPr>
              <w:t>、森林脑炎、</w:t>
            </w:r>
            <w:r w:rsidRPr="007F2964">
              <w:rPr>
                <w:rFonts w:hint="eastAsia"/>
                <w:sz w:val="18"/>
                <w:szCs w:val="18"/>
              </w:rPr>
              <w:t>Q</w:t>
            </w:r>
            <w:r w:rsidRPr="007F2964">
              <w:rPr>
                <w:rFonts w:hint="eastAsia"/>
                <w:sz w:val="18"/>
                <w:szCs w:val="18"/>
              </w:rPr>
              <w:t>热、鹦鹉热、恙虫病等）</w:t>
            </w:r>
          </w:p>
        </w:tc>
        <w:tc>
          <w:tcPr>
            <w:tcW w:w="2977" w:type="dxa"/>
            <w:tcBorders>
              <w:top w:val="nil"/>
              <w:left w:val="nil"/>
              <w:bottom w:val="single" w:sz="4" w:space="0" w:color="auto"/>
              <w:right w:val="single" w:sz="4" w:space="0" w:color="auto"/>
            </w:tcBorders>
            <w:vAlign w:val="center"/>
          </w:tcPr>
          <w:p w14:paraId="5CABFE7E" w14:textId="24235DCD" w:rsidR="007F2964" w:rsidRPr="007F2964" w:rsidRDefault="007F2964" w:rsidP="007F2964">
            <w:pPr>
              <w:widowControl/>
              <w:jc w:val="left"/>
              <w:rPr>
                <w:rFonts w:ascii="宋体" w:hAnsi="宋体" w:cs="宋体"/>
                <w:kern w:val="0"/>
                <w:sz w:val="18"/>
                <w:szCs w:val="18"/>
              </w:rPr>
            </w:pPr>
            <w:r w:rsidRPr="007F2964">
              <w:rPr>
                <w:rFonts w:hint="eastAsia"/>
                <w:sz w:val="18"/>
                <w:szCs w:val="18"/>
              </w:rPr>
              <w:t>本市报告或接其他部门通报在沪的</w:t>
            </w:r>
            <w:r w:rsidRPr="007F2964">
              <w:rPr>
                <w:sz w:val="18"/>
                <w:szCs w:val="18"/>
              </w:rPr>
              <w:t>1</w:t>
            </w:r>
            <w:r w:rsidRPr="007F2964">
              <w:rPr>
                <w:rFonts w:hint="eastAsia"/>
                <w:sz w:val="18"/>
                <w:szCs w:val="18"/>
              </w:rPr>
              <w:t>例及以上疑似病例或确诊病例</w:t>
            </w:r>
          </w:p>
        </w:tc>
        <w:tc>
          <w:tcPr>
            <w:tcW w:w="2693" w:type="dxa"/>
            <w:tcBorders>
              <w:top w:val="nil"/>
              <w:left w:val="nil"/>
              <w:bottom w:val="single" w:sz="4" w:space="0" w:color="auto"/>
              <w:right w:val="single" w:sz="4" w:space="0" w:color="auto"/>
            </w:tcBorders>
            <w:vAlign w:val="center"/>
          </w:tcPr>
          <w:p w14:paraId="4D4F0B5A" w14:textId="4C376993" w:rsidR="007F2964" w:rsidRPr="007F2964" w:rsidRDefault="007F2964" w:rsidP="007F2964">
            <w:pPr>
              <w:widowControl/>
              <w:jc w:val="left"/>
              <w:rPr>
                <w:rFonts w:ascii="宋体" w:hAnsi="宋体" w:cs="宋体"/>
                <w:kern w:val="0"/>
                <w:sz w:val="18"/>
                <w:szCs w:val="18"/>
              </w:rPr>
            </w:pPr>
            <w:r w:rsidRPr="007F2964">
              <w:rPr>
                <w:rFonts w:hint="eastAsia"/>
                <w:sz w:val="18"/>
                <w:szCs w:val="18"/>
              </w:rPr>
              <w:t>在传染病报告系统内监测到、或接辖区医疗机构报告、其他部门或外省通报在沪的</w:t>
            </w:r>
            <w:r w:rsidRPr="007F2964">
              <w:rPr>
                <w:rFonts w:hint="eastAsia"/>
                <w:sz w:val="18"/>
                <w:szCs w:val="18"/>
              </w:rPr>
              <w:t>1</w:t>
            </w:r>
            <w:r w:rsidRPr="007F2964">
              <w:rPr>
                <w:rFonts w:hint="eastAsia"/>
                <w:sz w:val="18"/>
                <w:szCs w:val="18"/>
              </w:rPr>
              <w:t>例及以上疑似病例或确诊病例</w:t>
            </w:r>
          </w:p>
        </w:tc>
        <w:tc>
          <w:tcPr>
            <w:tcW w:w="2170" w:type="dxa"/>
            <w:tcBorders>
              <w:top w:val="nil"/>
              <w:left w:val="nil"/>
              <w:bottom w:val="single" w:sz="4" w:space="0" w:color="auto"/>
              <w:right w:val="single" w:sz="4" w:space="0" w:color="auto"/>
            </w:tcBorders>
            <w:vAlign w:val="center"/>
          </w:tcPr>
          <w:p w14:paraId="6C7364E4" w14:textId="3D842F4C" w:rsidR="007F2964" w:rsidRPr="007F2964" w:rsidRDefault="007F2964" w:rsidP="007F2964">
            <w:pPr>
              <w:widowControl/>
              <w:jc w:val="left"/>
              <w:rPr>
                <w:rFonts w:ascii="宋体" w:hAnsi="宋体" w:cs="宋体"/>
                <w:kern w:val="0"/>
                <w:sz w:val="18"/>
                <w:szCs w:val="18"/>
              </w:rPr>
            </w:pPr>
            <w:r w:rsidRPr="007F2964">
              <w:rPr>
                <w:rFonts w:hint="eastAsia"/>
                <w:sz w:val="18"/>
                <w:szCs w:val="18"/>
              </w:rPr>
              <w:t>接</w:t>
            </w:r>
            <w:proofErr w:type="gramStart"/>
            <w:r w:rsidRPr="007F2964">
              <w:rPr>
                <w:rFonts w:hint="eastAsia"/>
                <w:sz w:val="18"/>
                <w:szCs w:val="18"/>
              </w:rPr>
              <w:t>市疾控中心</w:t>
            </w:r>
            <w:proofErr w:type="gramEnd"/>
            <w:r w:rsidRPr="007F2964">
              <w:rPr>
                <w:rFonts w:hint="eastAsia"/>
                <w:sz w:val="18"/>
                <w:szCs w:val="18"/>
              </w:rPr>
              <w:t>通报、或外省通报在沪的或其他</w:t>
            </w:r>
            <w:proofErr w:type="gramStart"/>
            <w:r w:rsidRPr="007F2964">
              <w:rPr>
                <w:rFonts w:hint="eastAsia"/>
                <w:sz w:val="18"/>
                <w:szCs w:val="18"/>
              </w:rPr>
              <w:t>区疾控中心</w:t>
            </w:r>
            <w:proofErr w:type="gramEnd"/>
            <w:r w:rsidRPr="007F2964">
              <w:rPr>
                <w:rFonts w:hint="eastAsia"/>
                <w:sz w:val="18"/>
                <w:szCs w:val="18"/>
              </w:rPr>
              <w:t>报告辖区内有病例的密切接触者</w:t>
            </w:r>
          </w:p>
        </w:tc>
        <w:tc>
          <w:tcPr>
            <w:tcW w:w="2140" w:type="dxa"/>
            <w:tcBorders>
              <w:top w:val="nil"/>
              <w:left w:val="nil"/>
              <w:bottom w:val="single" w:sz="4" w:space="0" w:color="auto"/>
              <w:right w:val="single" w:sz="4" w:space="0" w:color="auto"/>
            </w:tcBorders>
            <w:vAlign w:val="center"/>
          </w:tcPr>
          <w:p w14:paraId="21F27FEF" w14:textId="7E6AF4FC" w:rsidR="007F2964" w:rsidRPr="007F2964" w:rsidRDefault="007F2964" w:rsidP="007F2964">
            <w:pPr>
              <w:widowControl/>
              <w:jc w:val="left"/>
              <w:rPr>
                <w:rFonts w:ascii="宋体" w:hAnsi="宋体" w:cs="宋体"/>
                <w:kern w:val="0"/>
                <w:sz w:val="18"/>
                <w:szCs w:val="18"/>
              </w:rPr>
            </w:pPr>
            <w:proofErr w:type="gramStart"/>
            <w:r w:rsidRPr="007F2964">
              <w:rPr>
                <w:rFonts w:hint="eastAsia"/>
                <w:sz w:val="18"/>
                <w:szCs w:val="18"/>
              </w:rPr>
              <w:t>接医疗</w:t>
            </w:r>
            <w:proofErr w:type="gramEnd"/>
            <w:r w:rsidRPr="007F2964">
              <w:rPr>
                <w:rFonts w:hint="eastAsia"/>
                <w:sz w:val="18"/>
                <w:szCs w:val="18"/>
              </w:rPr>
              <w:t>机构报告，经院</w:t>
            </w:r>
            <w:proofErr w:type="gramStart"/>
            <w:r w:rsidRPr="007F2964">
              <w:rPr>
                <w:rFonts w:hint="eastAsia"/>
                <w:sz w:val="18"/>
                <w:szCs w:val="18"/>
              </w:rPr>
              <w:t>内专家</w:t>
            </w:r>
            <w:proofErr w:type="gramEnd"/>
            <w:r w:rsidRPr="007F2964">
              <w:rPr>
                <w:rFonts w:hint="eastAsia"/>
                <w:sz w:val="18"/>
                <w:szCs w:val="18"/>
              </w:rPr>
              <w:t>会诊，不能排除疾病诊断或经核实的其他单位或个人报告</w:t>
            </w:r>
          </w:p>
        </w:tc>
        <w:tc>
          <w:tcPr>
            <w:tcW w:w="1389" w:type="dxa"/>
            <w:tcBorders>
              <w:top w:val="nil"/>
              <w:left w:val="nil"/>
              <w:bottom w:val="single" w:sz="4" w:space="0" w:color="auto"/>
              <w:right w:val="single" w:sz="4" w:space="0" w:color="auto"/>
            </w:tcBorders>
            <w:vAlign w:val="center"/>
          </w:tcPr>
          <w:p w14:paraId="6F22A619" w14:textId="4703A104" w:rsidR="007F2964" w:rsidRPr="007F2964" w:rsidRDefault="007F2964" w:rsidP="007F2964">
            <w:pPr>
              <w:widowControl/>
              <w:jc w:val="left"/>
              <w:rPr>
                <w:rFonts w:ascii="宋体" w:hAnsi="宋体" w:cs="宋体"/>
                <w:kern w:val="0"/>
                <w:sz w:val="18"/>
                <w:szCs w:val="18"/>
              </w:rPr>
            </w:pPr>
            <w:r w:rsidRPr="007F2964">
              <w:rPr>
                <w:rFonts w:hint="eastAsia"/>
                <w:sz w:val="18"/>
                <w:szCs w:val="18"/>
              </w:rPr>
              <w:t>在监测等相关工作中发现的相关病原体阳性的病例</w:t>
            </w:r>
          </w:p>
        </w:tc>
        <w:tc>
          <w:tcPr>
            <w:tcW w:w="1701" w:type="dxa"/>
            <w:tcBorders>
              <w:top w:val="nil"/>
              <w:left w:val="nil"/>
              <w:bottom w:val="single" w:sz="4" w:space="0" w:color="auto"/>
              <w:right w:val="single" w:sz="4" w:space="0" w:color="auto"/>
            </w:tcBorders>
            <w:noWrap/>
            <w:vAlign w:val="center"/>
          </w:tcPr>
          <w:p w14:paraId="1F4B08B7" w14:textId="7FC2BC62"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1F9B88AE" w14:textId="77777777">
        <w:trPr>
          <w:trHeight w:val="1200"/>
        </w:trPr>
        <w:tc>
          <w:tcPr>
            <w:tcW w:w="520" w:type="dxa"/>
            <w:tcBorders>
              <w:top w:val="nil"/>
              <w:left w:val="single" w:sz="4" w:space="0" w:color="auto"/>
              <w:bottom w:val="single" w:sz="4" w:space="0" w:color="auto"/>
              <w:right w:val="single" w:sz="4" w:space="0" w:color="auto"/>
            </w:tcBorders>
            <w:vAlign w:val="center"/>
          </w:tcPr>
          <w:p w14:paraId="60466499" w14:textId="6AAC0B26" w:rsidR="007F2964" w:rsidRPr="007F2964" w:rsidRDefault="007F2964" w:rsidP="007F2964">
            <w:pPr>
              <w:widowControl/>
              <w:jc w:val="center"/>
              <w:rPr>
                <w:rFonts w:ascii="宋体" w:hAnsi="宋体" w:cs="宋体"/>
                <w:kern w:val="0"/>
                <w:sz w:val="18"/>
                <w:szCs w:val="18"/>
              </w:rPr>
            </w:pPr>
            <w:r w:rsidRPr="007F2964">
              <w:rPr>
                <w:rFonts w:hint="eastAsia"/>
                <w:sz w:val="18"/>
                <w:szCs w:val="18"/>
              </w:rPr>
              <w:t>43</w:t>
            </w:r>
          </w:p>
        </w:tc>
        <w:tc>
          <w:tcPr>
            <w:tcW w:w="1480" w:type="dxa"/>
            <w:tcBorders>
              <w:top w:val="nil"/>
              <w:left w:val="nil"/>
              <w:bottom w:val="single" w:sz="4" w:space="0" w:color="auto"/>
              <w:right w:val="single" w:sz="4" w:space="0" w:color="auto"/>
            </w:tcBorders>
            <w:vAlign w:val="center"/>
          </w:tcPr>
          <w:p w14:paraId="078E3D71" w14:textId="2CDCE06C" w:rsidR="007F2964" w:rsidRPr="007F2964" w:rsidRDefault="007F2964" w:rsidP="007F2964">
            <w:pPr>
              <w:widowControl/>
              <w:jc w:val="left"/>
              <w:rPr>
                <w:rFonts w:ascii="宋体" w:hAnsi="宋体" w:cs="宋体"/>
                <w:kern w:val="0"/>
                <w:sz w:val="18"/>
                <w:szCs w:val="18"/>
              </w:rPr>
            </w:pPr>
            <w:r w:rsidRPr="007F2964">
              <w:rPr>
                <w:rFonts w:hint="eastAsia"/>
                <w:sz w:val="18"/>
                <w:szCs w:val="18"/>
              </w:rPr>
              <w:t>预防接种不良事件</w:t>
            </w:r>
          </w:p>
        </w:tc>
        <w:tc>
          <w:tcPr>
            <w:tcW w:w="2977" w:type="dxa"/>
            <w:tcBorders>
              <w:top w:val="nil"/>
              <w:left w:val="nil"/>
              <w:bottom w:val="single" w:sz="4" w:space="0" w:color="auto"/>
              <w:right w:val="single" w:sz="4" w:space="0" w:color="auto"/>
            </w:tcBorders>
            <w:vAlign w:val="center"/>
          </w:tcPr>
          <w:p w14:paraId="04BA60D8" w14:textId="2EEBCD82" w:rsidR="007F2964" w:rsidRPr="007F2964" w:rsidRDefault="007F2964" w:rsidP="007F2964">
            <w:pPr>
              <w:widowControl/>
              <w:jc w:val="left"/>
              <w:rPr>
                <w:rFonts w:ascii="宋体" w:hAnsi="宋体" w:cs="宋体"/>
                <w:kern w:val="0"/>
                <w:sz w:val="18"/>
                <w:szCs w:val="18"/>
              </w:rPr>
            </w:pPr>
            <w:r w:rsidRPr="007F2964">
              <w:rPr>
                <w:rFonts w:hint="eastAsia"/>
                <w:sz w:val="18"/>
                <w:szCs w:val="18"/>
              </w:rPr>
              <w:t>发生罕见的、严重</w:t>
            </w:r>
            <w:proofErr w:type="gramStart"/>
            <w:r w:rsidRPr="007F2964">
              <w:rPr>
                <w:rFonts w:hint="eastAsia"/>
                <w:sz w:val="18"/>
                <w:szCs w:val="18"/>
              </w:rPr>
              <w:t>危害受</w:t>
            </w:r>
            <w:proofErr w:type="gramEnd"/>
            <w:r w:rsidRPr="007F2964">
              <w:rPr>
                <w:rFonts w:hint="eastAsia"/>
                <w:sz w:val="18"/>
                <w:szCs w:val="18"/>
              </w:rPr>
              <w:t>种者身体健康或造成严重社会影响的不良事件，如怀疑因预防接种导致的死亡或危及生命、严重残疾或可能造成严重残疾、群体性预防接种不良事件、对社会有重大影响的预防接种不良事件、疫苗质量事故以及可能造成不良后果或影响的接种事故。</w:t>
            </w:r>
          </w:p>
        </w:tc>
        <w:tc>
          <w:tcPr>
            <w:tcW w:w="2693" w:type="dxa"/>
            <w:tcBorders>
              <w:top w:val="nil"/>
              <w:left w:val="nil"/>
              <w:bottom w:val="single" w:sz="4" w:space="0" w:color="auto"/>
              <w:right w:val="single" w:sz="4" w:space="0" w:color="auto"/>
            </w:tcBorders>
            <w:vAlign w:val="center"/>
          </w:tcPr>
          <w:p w14:paraId="7D21F743" w14:textId="1EB62438" w:rsidR="007F2964" w:rsidRPr="007F2964" w:rsidRDefault="007F2964" w:rsidP="007F2964">
            <w:pPr>
              <w:widowControl/>
              <w:jc w:val="left"/>
              <w:rPr>
                <w:rFonts w:ascii="宋体" w:hAnsi="宋体" w:cs="宋体"/>
                <w:kern w:val="0"/>
                <w:sz w:val="18"/>
                <w:szCs w:val="18"/>
              </w:rPr>
            </w:pPr>
            <w:r w:rsidRPr="007F2964">
              <w:rPr>
                <w:rFonts w:hint="eastAsia"/>
                <w:sz w:val="18"/>
                <w:szCs w:val="18"/>
              </w:rPr>
              <w:t>发生罕见的、较严重的影响受种者身体健康或造成一定社会影响的预防接种不良事件</w:t>
            </w:r>
          </w:p>
        </w:tc>
        <w:tc>
          <w:tcPr>
            <w:tcW w:w="2170" w:type="dxa"/>
            <w:tcBorders>
              <w:top w:val="nil"/>
              <w:left w:val="nil"/>
              <w:bottom w:val="single" w:sz="4" w:space="0" w:color="auto"/>
              <w:right w:val="single" w:sz="4" w:space="0" w:color="auto"/>
            </w:tcBorders>
            <w:vAlign w:val="center"/>
          </w:tcPr>
          <w:p w14:paraId="1B17B968" w14:textId="05C75E1A"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2140" w:type="dxa"/>
            <w:tcBorders>
              <w:top w:val="nil"/>
              <w:left w:val="nil"/>
              <w:bottom w:val="single" w:sz="4" w:space="0" w:color="auto"/>
              <w:right w:val="single" w:sz="4" w:space="0" w:color="auto"/>
            </w:tcBorders>
            <w:vAlign w:val="center"/>
          </w:tcPr>
          <w:p w14:paraId="78308C31" w14:textId="428277BC"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389" w:type="dxa"/>
            <w:tcBorders>
              <w:top w:val="nil"/>
              <w:left w:val="nil"/>
              <w:bottom w:val="single" w:sz="4" w:space="0" w:color="auto"/>
              <w:right w:val="single" w:sz="4" w:space="0" w:color="auto"/>
            </w:tcBorders>
            <w:vAlign w:val="center"/>
          </w:tcPr>
          <w:p w14:paraId="797F2397" w14:textId="62B4B28F"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701" w:type="dxa"/>
            <w:tcBorders>
              <w:top w:val="nil"/>
              <w:left w:val="nil"/>
              <w:bottom w:val="single" w:sz="4" w:space="0" w:color="auto"/>
              <w:right w:val="single" w:sz="4" w:space="0" w:color="auto"/>
            </w:tcBorders>
            <w:noWrap/>
            <w:vAlign w:val="center"/>
          </w:tcPr>
          <w:p w14:paraId="1D85585C" w14:textId="4932FCBA"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5769150E" w14:textId="77777777">
        <w:trPr>
          <w:trHeight w:val="1200"/>
        </w:trPr>
        <w:tc>
          <w:tcPr>
            <w:tcW w:w="520" w:type="dxa"/>
            <w:tcBorders>
              <w:top w:val="nil"/>
              <w:left w:val="single" w:sz="4" w:space="0" w:color="auto"/>
              <w:bottom w:val="single" w:sz="4" w:space="0" w:color="auto"/>
              <w:right w:val="single" w:sz="4" w:space="0" w:color="auto"/>
            </w:tcBorders>
            <w:vAlign w:val="center"/>
          </w:tcPr>
          <w:p w14:paraId="2CD74B16" w14:textId="2734EA84" w:rsidR="007F2964" w:rsidRPr="007F2964" w:rsidRDefault="007F2964" w:rsidP="007F2964">
            <w:pPr>
              <w:widowControl/>
              <w:jc w:val="center"/>
              <w:rPr>
                <w:rFonts w:ascii="宋体" w:hAnsi="宋体" w:cs="宋体"/>
                <w:kern w:val="0"/>
                <w:sz w:val="18"/>
                <w:szCs w:val="18"/>
              </w:rPr>
            </w:pPr>
            <w:r w:rsidRPr="007F2964">
              <w:rPr>
                <w:rFonts w:hint="eastAsia"/>
                <w:sz w:val="18"/>
                <w:szCs w:val="18"/>
              </w:rPr>
              <w:lastRenderedPageBreak/>
              <w:t>44</w:t>
            </w:r>
          </w:p>
        </w:tc>
        <w:tc>
          <w:tcPr>
            <w:tcW w:w="1480" w:type="dxa"/>
            <w:tcBorders>
              <w:top w:val="nil"/>
              <w:left w:val="nil"/>
              <w:bottom w:val="single" w:sz="4" w:space="0" w:color="auto"/>
              <w:right w:val="single" w:sz="4" w:space="0" w:color="auto"/>
            </w:tcBorders>
            <w:vAlign w:val="center"/>
          </w:tcPr>
          <w:p w14:paraId="5A685698" w14:textId="382ECE7C" w:rsidR="007F2964" w:rsidRPr="007F2964" w:rsidRDefault="007F2964" w:rsidP="007F2964">
            <w:pPr>
              <w:widowControl/>
              <w:jc w:val="left"/>
              <w:rPr>
                <w:rFonts w:ascii="宋体" w:hAnsi="宋体" w:cs="宋体"/>
                <w:kern w:val="0"/>
                <w:sz w:val="18"/>
                <w:szCs w:val="18"/>
              </w:rPr>
            </w:pPr>
            <w:r w:rsidRPr="007F2964">
              <w:rPr>
                <w:rFonts w:hint="eastAsia"/>
                <w:sz w:val="18"/>
                <w:szCs w:val="18"/>
              </w:rPr>
              <w:t>疫苗超温事件</w:t>
            </w:r>
          </w:p>
        </w:tc>
        <w:tc>
          <w:tcPr>
            <w:tcW w:w="2977" w:type="dxa"/>
            <w:tcBorders>
              <w:top w:val="nil"/>
              <w:left w:val="nil"/>
              <w:bottom w:val="single" w:sz="4" w:space="0" w:color="auto"/>
              <w:right w:val="single" w:sz="4" w:space="0" w:color="auto"/>
            </w:tcBorders>
            <w:vAlign w:val="center"/>
          </w:tcPr>
          <w:p w14:paraId="6FCEE99F" w14:textId="7E085B85" w:rsidR="007F2964" w:rsidRPr="007F2964" w:rsidRDefault="007F2964" w:rsidP="007F2964">
            <w:pPr>
              <w:widowControl/>
              <w:jc w:val="left"/>
              <w:rPr>
                <w:rFonts w:ascii="宋体" w:hAnsi="宋体" w:cs="宋体"/>
                <w:kern w:val="0"/>
                <w:sz w:val="18"/>
                <w:szCs w:val="18"/>
              </w:rPr>
            </w:pPr>
            <w:r w:rsidRPr="007F2964">
              <w:rPr>
                <w:rFonts w:hint="eastAsia"/>
                <w:sz w:val="18"/>
                <w:szCs w:val="18"/>
              </w:rPr>
              <w:t>在日常疫苗储存和运输工作中，因冷链设备稳定性异常或装卸、存放、取用疫苗时开关冷藏车、冷库、冰箱门等造成监测温度短时间超出规定温度的，累计时间超过</w:t>
            </w:r>
            <w:r w:rsidRPr="007F2964">
              <w:rPr>
                <w:rFonts w:hint="eastAsia"/>
                <w:sz w:val="18"/>
                <w:szCs w:val="18"/>
              </w:rPr>
              <w:t>24</w:t>
            </w:r>
            <w:r w:rsidRPr="007F2964">
              <w:rPr>
                <w:rFonts w:hint="eastAsia"/>
                <w:sz w:val="18"/>
                <w:szCs w:val="18"/>
              </w:rPr>
              <w:t>小时未处置，存放疫苗数量超过</w:t>
            </w:r>
            <w:r w:rsidRPr="007F2964">
              <w:rPr>
                <w:rFonts w:hint="eastAsia"/>
                <w:sz w:val="18"/>
                <w:szCs w:val="18"/>
              </w:rPr>
              <w:t>100</w:t>
            </w:r>
            <w:r w:rsidRPr="007F2964">
              <w:rPr>
                <w:rFonts w:hint="eastAsia"/>
                <w:sz w:val="18"/>
                <w:szCs w:val="18"/>
              </w:rPr>
              <w:t>支。</w:t>
            </w:r>
          </w:p>
        </w:tc>
        <w:tc>
          <w:tcPr>
            <w:tcW w:w="2693" w:type="dxa"/>
            <w:tcBorders>
              <w:top w:val="nil"/>
              <w:left w:val="nil"/>
              <w:bottom w:val="single" w:sz="4" w:space="0" w:color="auto"/>
              <w:right w:val="single" w:sz="4" w:space="0" w:color="auto"/>
            </w:tcBorders>
            <w:vAlign w:val="center"/>
          </w:tcPr>
          <w:p w14:paraId="6FE561E2" w14:textId="5D4F32E4" w:rsidR="007F2964" w:rsidRPr="007F2964" w:rsidRDefault="007F2964" w:rsidP="007F2964">
            <w:pPr>
              <w:widowControl/>
              <w:jc w:val="left"/>
              <w:rPr>
                <w:rFonts w:ascii="宋体" w:hAnsi="宋体" w:cs="宋体"/>
                <w:kern w:val="0"/>
                <w:sz w:val="18"/>
                <w:szCs w:val="18"/>
              </w:rPr>
            </w:pPr>
            <w:r w:rsidRPr="007F2964">
              <w:rPr>
                <w:rFonts w:hint="eastAsia"/>
                <w:sz w:val="18"/>
                <w:szCs w:val="18"/>
              </w:rPr>
              <w:t>接种单位冷藏储存疫苗冷链动态监测温度在</w:t>
            </w:r>
            <w:r w:rsidRPr="007F2964">
              <w:rPr>
                <w:rFonts w:hint="eastAsia"/>
                <w:sz w:val="18"/>
                <w:szCs w:val="18"/>
              </w:rPr>
              <w:t>15</w:t>
            </w:r>
            <w:r w:rsidRPr="007F2964">
              <w:rPr>
                <w:rFonts w:hint="eastAsia"/>
                <w:sz w:val="18"/>
                <w:szCs w:val="18"/>
              </w:rPr>
              <w:t>℃以上或冷冻储存疫苗监测温度在</w:t>
            </w:r>
            <w:r w:rsidRPr="007F2964">
              <w:rPr>
                <w:rFonts w:hint="eastAsia"/>
                <w:sz w:val="18"/>
                <w:szCs w:val="18"/>
              </w:rPr>
              <w:t>0</w:t>
            </w:r>
            <w:r w:rsidRPr="007F2964">
              <w:rPr>
                <w:rFonts w:hint="eastAsia"/>
                <w:sz w:val="18"/>
                <w:szCs w:val="18"/>
              </w:rPr>
              <w:t>℃以上，累计时间超过</w:t>
            </w:r>
            <w:r w:rsidRPr="007F2964">
              <w:rPr>
                <w:rFonts w:hint="eastAsia"/>
                <w:sz w:val="18"/>
                <w:szCs w:val="18"/>
              </w:rPr>
              <w:t>24</w:t>
            </w:r>
            <w:r w:rsidRPr="007F2964">
              <w:rPr>
                <w:rFonts w:hint="eastAsia"/>
                <w:sz w:val="18"/>
                <w:szCs w:val="18"/>
              </w:rPr>
              <w:t>小时未处置，存放疫苗数量超过</w:t>
            </w:r>
            <w:r w:rsidRPr="007F2964">
              <w:rPr>
                <w:rFonts w:hint="eastAsia"/>
                <w:sz w:val="18"/>
                <w:szCs w:val="18"/>
              </w:rPr>
              <w:t>100</w:t>
            </w:r>
            <w:r w:rsidRPr="007F2964">
              <w:rPr>
                <w:rFonts w:hint="eastAsia"/>
                <w:sz w:val="18"/>
                <w:szCs w:val="18"/>
              </w:rPr>
              <w:t>支。</w:t>
            </w:r>
          </w:p>
        </w:tc>
        <w:tc>
          <w:tcPr>
            <w:tcW w:w="2170" w:type="dxa"/>
            <w:tcBorders>
              <w:top w:val="nil"/>
              <w:left w:val="nil"/>
              <w:bottom w:val="single" w:sz="4" w:space="0" w:color="auto"/>
              <w:right w:val="single" w:sz="4" w:space="0" w:color="auto"/>
            </w:tcBorders>
            <w:vAlign w:val="center"/>
          </w:tcPr>
          <w:p w14:paraId="4DE9154F" w14:textId="77777777" w:rsidR="007F2964" w:rsidRPr="007F2964" w:rsidRDefault="007F2964" w:rsidP="007F2964">
            <w:pPr>
              <w:widowControl/>
              <w:jc w:val="left"/>
              <w:rPr>
                <w:rFonts w:ascii="宋体" w:hAnsi="宋体" w:cs="宋体"/>
                <w:kern w:val="0"/>
                <w:sz w:val="18"/>
                <w:szCs w:val="18"/>
              </w:rPr>
            </w:pPr>
          </w:p>
        </w:tc>
        <w:tc>
          <w:tcPr>
            <w:tcW w:w="2140" w:type="dxa"/>
            <w:tcBorders>
              <w:top w:val="nil"/>
              <w:left w:val="nil"/>
              <w:bottom w:val="single" w:sz="4" w:space="0" w:color="auto"/>
              <w:right w:val="single" w:sz="4" w:space="0" w:color="auto"/>
            </w:tcBorders>
            <w:vAlign w:val="center"/>
          </w:tcPr>
          <w:p w14:paraId="01E35B6F" w14:textId="77777777" w:rsidR="007F2964" w:rsidRPr="007F2964" w:rsidRDefault="007F2964" w:rsidP="007F2964">
            <w:pPr>
              <w:widowControl/>
              <w:jc w:val="left"/>
              <w:rPr>
                <w:rFonts w:ascii="宋体" w:hAnsi="宋体" w:cs="宋体"/>
                <w:kern w:val="0"/>
                <w:sz w:val="18"/>
                <w:szCs w:val="18"/>
              </w:rPr>
            </w:pPr>
          </w:p>
        </w:tc>
        <w:tc>
          <w:tcPr>
            <w:tcW w:w="1389" w:type="dxa"/>
            <w:tcBorders>
              <w:top w:val="nil"/>
              <w:left w:val="nil"/>
              <w:bottom w:val="single" w:sz="4" w:space="0" w:color="auto"/>
              <w:right w:val="single" w:sz="4" w:space="0" w:color="auto"/>
            </w:tcBorders>
            <w:vAlign w:val="center"/>
          </w:tcPr>
          <w:p w14:paraId="0A375BBD" w14:textId="77777777" w:rsidR="007F2964" w:rsidRPr="007F2964" w:rsidRDefault="007F2964" w:rsidP="007F2964">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noWrap/>
            <w:vAlign w:val="center"/>
          </w:tcPr>
          <w:p w14:paraId="08C70DCD" w14:textId="77777777"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12397D57" w14:textId="77777777">
        <w:trPr>
          <w:trHeight w:val="2160"/>
        </w:trPr>
        <w:tc>
          <w:tcPr>
            <w:tcW w:w="520" w:type="dxa"/>
            <w:tcBorders>
              <w:top w:val="single" w:sz="4" w:space="0" w:color="auto"/>
              <w:left w:val="single" w:sz="4" w:space="0" w:color="auto"/>
              <w:bottom w:val="single" w:sz="4" w:space="0" w:color="auto"/>
              <w:right w:val="single" w:sz="4" w:space="0" w:color="auto"/>
            </w:tcBorders>
            <w:noWrap/>
            <w:vAlign w:val="center"/>
          </w:tcPr>
          <w:p w14:paraId="75598F61" w14:textId="00D6B1AF" w:rsidR="007F2964" w:rsidRPr="007F2964" w:rsidRDefault="007F2964" w:rsidP="007F2964">
            <w:pPr>
              <w:widowControl/>
              <w:jc w:val="center"/>
              <w:rPr>
                <w:rFonts w:ascii="宋体" w:hAnsi="宋体" w:cs="宋体"/>
                <w:kern w:val="0"/>
                <w:sz w:val="18"/>
                <w:szCs w:val="18"/>
              </w:rPr>
            </w:pPr>
            <w:r w:rsidRPr="007F2964">
              <w:rPr>
                <w:rFonts w:hint="eastAsia"/>
                <w:sz w:val="18"/>
                <w:szCs w:val="18"/>
              </w:rPr>
              <w:t>45</w:t>
            </w:r>
          </w:p>
        </w:tc>
        <w:tc>
          <w:tcPr>
            <w:tcW w:w="1480" w:type="dxa"/>
            <w:tcBorders>
              <w:top w:val="single" w:sz="4" w:space="0" w:color="auto"/>
              <w:left w:val="nil"/>
              <w:bottom w:val="single" w:sz="4" w:space="0" w:color="auto"/>
              <w:right w:val="single" w:sz="4" w:space="0" w:color="auto"/>
            </w:tcBorders>
            <w:vAlign w:val="center"/>
          </w:tcPr>
          <w:p w14:paraId="07DE789F" w14:textId="756E4F9C" w:rsidR="007F2964" w:rsidRPr="007F2964" w:rsidRDefault="007F2964" w:rsidP="007F2964">
            <w:pPr>
              <w:widowControl/>
              <w:jc w:val="center"/>
              <w:rPr>
                <w:rFonts w:ascii="宋体" w:hAnsi="宋体" w:cs="宋体"/>
                <w:kern w:val="0"/>
                <w:sz w:val="18"/>
                <w:szCs w:val="18"/>
              </w:rPr>
            </w:pPr>
            <w:r w:rsidRPr="007F2964">
              <w:rPr>
                <w:rFonts w:hint="eastAsia"/>
                <w:sz w:val="18"/>
                <w:szCs w:val="18"/>
              </w:rPr>
              <w:t>医源性感染事件</w:t>
            </w:r>
          </w:p>
        </w:tc>
        <w:tc>
          <w:tcPr>
            <w:tcW w:w="2977" w:type="dxa"/>
            <w:tcBorders>
              <w:top w:val="single" w:sz="4" w:space="0" w:color="auto"/>
              <w:left w:val="nil"/>
              <w:bottom w:val="single" w:sz="4" w:space="0" w:color="auto"/>
              <w:right w:val="single" w:sz="4" w:space="0" w:color="auto"/>
            </w:tcBorders>
            <w:vAlign w:val="center"/>
          </w:tcPr>
          <w:p w14:paraId="7CC63351" w14:textId="73ED3A9A" w:rsidR="007F2964" w:rsidRPr="007F2964" w:rsidRDefault="007F2964" w:rsidP="007F2964">
            <w:pPr>
              <w:widowControl/>
              <w:jc w:val="left"/>
              <w:rPr>
                <w:rFonts w:ascii="宋体" w:hAnsi="宋体" w:cs="宋体"/>
                <w:kern w:val="0"/>
                <w:sz w:val="18"/>
                <w:szCs w:val="18"/>
              </w:rPr>
            </w:pPr>
            <w:r w:rsidRPr="007F2964">
              <w:rPr>
                <w:rFonts w:hint="eastAsia"/>
                <w:sz w:val="18"/>
                <w:szCs w:val="18"/>
              </w:rPr>
              <w:t>5</w:t>
            </w:r>
            <w:r w:rsidRPr="007F2964">
              <w:rPr>
                <w:rFonts w:hint="eastAsia"/>
                <w:sz w:val="18"/>
                <w:szCs w:val="18"/>
              </w:rPr>
              <w:t>例以上医院感染暴发；由于医院感染暴发直接导致患者死亡；由于医院感染暴发导致</w:t>
            </w:r>
            <w:r w:rsidRPr="007F2964">
              <w:rPr>
                <w:rFonts w:hint="eastAsia"/>
                <w:sz w:val="18"/>
                <w:szCs w:val="18"/>
              </w:rPr>
              <w:t>3</w:t>
            </w:r>
            <w:r w:rsidRPr="007F2964">
              <w:rPr>
                <w:rFonts w:hint="eastAsia"/>
                <w:sz w:val="18"/>
                <w:szCs w:val="18"/>
              </w:rPr>
              <w:t>人以上人身损害后果；接到医院报告或市级相关部门要求开展的医源性感染事件</w:t>
            </w:r>
          </w:p>
        </w:tc>
        <w:tc>
          <w:tcPr>
            <w:tcW w:w="2693" w:type="dxa"/>
            <w:tcBorders>
              <w:top w:val="single" w:sz="4" w:space="0" w:color="auto"/>
              <w:left w:val="nil"/>
              <w:bottom w:val="single" w:sz="4" w:space="0" w:color="auto"/>
              <w:right w:val="single" w:sz="4" w:space="0" w:color="auto"/>
            </w:tcBorders>
            <w:vAlign w:val="center"/>
          </w:tcPr>
          <w:p w14:paraId="5AAB962C" w14:textId="3D15A159"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辖区医疗机构报告</w:t>
            </w:r>
            <w:r w:rsidRPr="007F2964">
              <w:rPr>
                <w:rFonts w:hint="eastAsia"/>
                <w:sz w:val="18"/>
                <w:szCs w:val="18"/>
              </w:rPr>
              <w:t>3</w:t>
            </w:r>
            <w:r w:rsidRPr="007F2964">
              <w:rPr>
                <w:rFonts w:hint="eastAsia"/>
                <w:sz w:val="18"/>
                <w:szCs w:val="18"/>
              </w:rPr>
              <w:t>例及以上医院感染暴发</w:t>
            </w:r>
          </w:p>
        </w:tc>
        <w:tc>
          <w:tcPr>
            <w:tcW w:w="2170" w:type="dxa"/>
            <w:tcBorders>
              <w:top w:val="single" w:sz="4" w:space="0" w:color="auto"/>
              <w:left w:val="nil"/>
              <w:bottom w:val="single" w:sz="4" w:space="0" w:color="auto"/>
              <w:right w:val="single" w:sz="4" w:space="0" w:color="auto"/>
            </w:tcBorders>
            <w:vAlign w:val="center"/>
          </w:tcPr>
          <w:p w14:paraId="03ACF79F" w14:textId="6383C32C"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辖区医疗机构报告</w:t>
            </w:r>
            <w:r w:rsidRPr="007F2964">
              <w:rPr>
                <w:rFonts w:hint="eastAsia"/>
                <w:sz w:val="18"/>
                <w:szCs w:val="18"/>
              </w:rPr>
              <w:t>5</w:t>
            </w:r>
            <w:r w:rsidRPr="007F2964">
              <w:rPr>
                <w:rFonts w:hint="eastAsia"/>
                <w:sz w:val="18"/>
                <w:szCs w:val="18"/>
              </w:rPr>
              <w:t>例以上疑似医院感染暴发</w:t>
            </w:r>
          </w:p>
        </w:tc>
        <w:tc>
          <w:tcPr>
            <w:tcW w:w="2140" w:type="dxa"/>
            <w:tcBorders>
              <w:top w:val="single" w:sz="4" w:space="0" w:color="auto"/>
              <w:left w:val="nil"/>
              <w:bottom w:val="single" w:sz="4" w:space="0" w:color="auto"/>
              <w:right w:val="single" w:sz="4" w:space="0" w:color="auto"/>
            </w:tcBorders>
            <w:vAlign w:val="center"/>
          </w:tcPr>
          <w:p w14:paraId="1DA435E0" w14:textId="3CD4D3A7" w:rsidR="007F2964" w:rsidRPr="007F2964" w:rsidRDefault="007F2964" w:rsidP="007F2964">
            <w:pPr>
              <w:widowControl/>
              <w:jc w:val="left"/>
              <w:rPr>
                <w:rFonts w:ascii="宋体" w:hAnsi="宋体" w:cs="宋体"/>
                <w:kern w:val="0"/>
                <w:sz w:val="18"/>
                <w:szCs w:val="18"/>
              </w:rPr>
            </w:pPr>
            <w:r w:rsidRPr="007F2964">
              <w:rPr>
                <w:rFonts w:hint="eastAsia"/>
                <w:sz w:val="18"/>
                <w:szCs w:val="18"/>
              </w:rPr>
              <w:t>接到医院报告或区级相关部门要求开展的医源性感染事件</w:t>
            </w:r>
          </w:p>
        </w:tc>
        <w:tc>
          <w:tcPr>
            <w:tcW w:w="1389" w:type="dxa"/>
            <w:tcBorders>
              <w:top w:val="single" w:sz="4" w:space="0" w:color="auto"/>
              <w:left w:val="nil"/>
              <w:bottom w:val="single" w:sz="4" w:space="0" w:color="auto"/>
              <w:right w:val="single" w:sz="4" w:space="0" w:color="auto"/>
            </w:tcBorders>
            <w:vAlign w:val="center"/>
          </w:tcPr>
          <w:p w14:paraId="3FB3A52C" w14:textId="65A7878B" w:rsidR="007F2964" w:rsidRPr="007F2964" w:rsidRDefault="007F2964" w:rsidP="007F2964">
            <w:pPr>
              <w:widowControl/>
              <w:jc w:val="left"/>
              <w:rPr>
                <w:rFonts w:ascii="宋体" w:hAnsi="宋体" w:cs="宋体"/>
                <w:kern w:val="0"/>
                <w:sz w:val="18"/>
                <w:szCs w:val="18"/>
              </w:rPr>
            </w:pPr>
            <w:r w:rsidRPr="007F2964">
              <w:rPr>
                <w:rFonts w:hint="eastAsia"/>
                <w:sz w:val="18"/>
                <w:szCs w:val="18"/>
              </w:rPr>
              <w:t xml:space="preserve">　</w:t>
            </w:r>
          </w:p>
        </w:tc>
        <w:tc>
          <w:tcPr>
            <w:tcW w:w="1701" w:type="dxa"/>
            <w:tcBorders>
              <w:top w:val="single" w:sz="4" w:space="0" w:color="auto"/>
              <w:left w:val="nil"/>
              <w:bottom w:val="single" w:sz="4" w:space="0" w:color="auto"/>
              <w:right w:val="single" w:sz="4" w:space="0" w:color="auto"/>
            </w:tcBorders>
            <w:noWrap/>
            <w:vAlign w:val="center"/>
          </w:tcPr>
          <w:p w14:paraId="69D457CF" w14:textId="3409889B" w:rsidR="007F2964" w:rsidRPr="007F2964" w:rsidRDefault="007F2964" w:rsidP="007F2964">
            <w:pPr>
              <w:widowControl/>
              <w:spacing w:line="240" w:lineRule="auto"/>
              <w:jc w:val="left"/>
              <w:rPr>
                <w:rFonts w:ascii="宋体" w:hAnsi="宋体" w:cs="宋体"/>
                <w:kern w:val="0"/>
                <w:sz w:val="18"/>
                <w:szCs w:val="18"/>
              </w:rPr>
            </w:pPr>
            <w:r w:rsidRPr="007F2964">
              <w:rPr>
                <w:rFonts w:hint="eastAsia"/>
                <w:sz w:val="18"/>
                <w:szCs w:val="18"/>
              </w:rPr>
              <w:t xml:space="preserve">　</w:t>
            </w:r>
          </w:p>
        </w:tc>
      </w:tr>
      <w:tr w:rsidR="007F2964" w:rsidRPr="007F2964" w14:paraId="64F2A0E1" w14:textId="77777777">
        <w:trPr>
          <w:trHeight w:val="2160"/>
        </w:trPr>
        <w:tc>
          <w:tcPr>
            <w:tcW w:w="520" w:type="dxa"/>
            <w:tcBorders>
              <w:top w:val="single" w:sz="4" w:space="0" w:color="auto"/>
              <w:left w:val="single" w:sz="4" w:space="0" w:color="auto"/>
              <w:bottom w:val="single" w:sz="4" w:space="0" w:color="auto"/>
              <w:right w:val="single" w:sz="4" w:space="0" w:color="auto"/>
            </w:tcBorders>
            <w:noWrap/>
            <w:vAlign w:val="center"/>
          </w:tcPr>
          <w:p w14:paraId="428A1D9D" w14:textId="2D8B40AE" w:rsidR="007F2964" w:rsidRPr="007F2964" w:rsidRDefault="007F2964" w:rsidP="007F2964">
            <w:pPr>
              <w:widowControl/>
              <w:jc w:val="center"/>
              <w:rPr>
                <w:rFonts w:ascii="宋体" w:hAnsi="宋体" w:cs="宋体"/>
                <w:kern w:val="0"/>
                <w:sz w:val="18"/>
                <w:szCs w:val="18"/>
              </w:rPr>
            </w:pPr>
            <w:r w:rsidRPr="007F2964">
              <w:rPr>
                <w:rFonts w:hint="eastAsia"/>
                <w:sz w:val="18"/>
                <w:szCs w:val="18"/>
              </w:rPr>
              <w:t>46</w:t>
            </w:r>
          </w:p>
        </w:tc>
        <w:tc>
          <w:tcPr>
            <w:tcW w:w="1480" w:type="dxa"/>
            <w:tcBorders>
              <w:top w:val="single" w:sz="4" w:space="0" w:color="auto"/>
              <w:left w:val="nil"/>
              <w:bottom w:val="single" w:sz="4" w:space="0" w:color="auto"/>
              <w:right w:val="single" w:sz="4" w:space="0" w:color="auto"/>
            </w:tcBorders>
            <w:vAlign w:val="center"/>
          </w:tcPr>
          <w:p w14:paraId="479EF3EA" w14:textId="0BCE8D40" w:rsidR="007F2964" w:rsidRPr="007F2964" w:rsidRDefault="007F2964" w:rsidP="007F2964">
            <w:pPr>
              <w:widowControl/>
              <w:jc w:val="center"/>
              <w:rPr>
                <w:rFonts w:ascii="宋体" w:hAnsi="宋体" w:cs="宋体"/>
                <w:kern w:val="0"/>
                <w:sz w:val="18"/>
                <w:szCs w:val="18"/>
              </w:rPr>
            </w:pPr>
            <w:r w:rsidRPr="007F2964">
              <w:rPr>
                <w:rFonts w:hint="eastAsia"/>
                <w:sz w:val="18"/>
                <w:szCs w:val="18"/>
              </w:rPr>
              <w:t>非职业性一氧化碳中毒</w:t>
            </w:r>
          </w:p>
        </w:tc>
        <w:tc>
          <w:tcPr>
            <w:tcW w:w="2977" w:type="dxa"/>
            <w:tcBorders>
              <w:top w:val="single" w:sz="4" w:space="0" w:color="auto"/>
              <w:left w:val="nil"/>
              <w:bottom w:val="single" w:sz="4" w:space="0" w:color="auto"/>
              <w:right w:val="single" w:sz="4" w:space="0" w:color="auto"/>
            </w:tcBorders>
            <w:vAlign w:val="center"/>
          </w:tcPr>
          <w:p w14:paraId="380036B8" w14:textId="35FC59D5" w:rsidR="007F2964" w:rsidRPr="007F2964" w:rsidRDefault="007F2964" w:rsidP="007F2964">
            <w:pPr>
              <w:widowControl/>
              <w:jc w:val="left"/>
              <w:rPr>
                <w:rFonts w:ascii="宋体" w:hAnsi="宋体" w:cs="宋体"/>
                <w:kern w:val="0"/>
                <w:sz w:val="18"/>
                <w:szCs w:val="18"/>
              </w:rPr>
            </w:pPr>
            <w:r w:rsidRPr="007F2964">
              <w:rPr>
                <w:rFonts w:hint="eastAsia"/>
                <w:sz w:val="18"/>
                <w:szCs w:val="18"/>
              </w:rPr>
              <w:t>24</w:t>
            </w:r>
            <w:r w:rsidRPr="007F2964">
              <w:rPr>
                <w:rFonts w:hint="eastAsia"/>
                <w:sz w:val="18"/>
                <w:szCs w:val="18"/>
              </w:rPr>
              <w:t>小时同一区出现</w:t>
            </w:r>
            <w:r w:rsidRPr="007F2964">
              <w:rPr>
                <w:rFonts w:hint="eastAsia"/>
                <w:sz w:val="18"/>
                <w:szCs w:val="18"/>
              </w:rPr>
              <w:t>CO</w:t>
            </w:r>
            <w:r w:rsidRPr="007F2964">
              <w:rPr>
                <w:rFonts w:hint="eastAsia"/>
                <w:sz w:val="18"/>
                <w:szCs w:val="18"/>
              </w:rPr>
              <w:t>中毒</w:t>
            </w:r>
            <w:r w:rsidRPr="007F2964">
              <w:rPr>
                <w:rFonts w:hint="eastAsia"/>
                <w:sz w:val="18"/>
                <w:szCs w:val="18"/>
              </w:rPr>
              <w:t>30</w:t>
            </w:r>
            <w:r w:rsidRPr="007F2964">
              <w:rPr>
                <w:rFonts w:hint="eastAsia"/>
                <w:sz w:val="18"/>
                <w:szCs w:val="18"/>
              </w:rPr>
              <w:t>人及以上或死亡</w:t>
            </w:r>
            <w:r w:rsidRPr="007F2964">
              <w:rPr>
                <w:rFonts w:hint="eastAsia"/>
                <w:sz w:val="18"/>
                <w:szCs w:val="18"/>
              </w:rPr>
              <w:t>6</w:t>
            </w:r>
            <w:r w:rsidRPr="007F2964">
              <w:rPr>
                <w:rFonts w:hint="eastAsia"/>
                <w:sz w:val="18"/>
                <w:szCs w:val="18"/>
              </w:rPr>
              <w:t>人及以上</w:t>
            </w:r>
          </w:p>
        </w:tc>
        <w:tc>
          <w:tcPr>
            <w:tcW w:w="2693" w:type="dxa"/>
            <w:tcBorders>
              <w:top w:val="single" w:sz="4" w:space="0" w:color="auto"/>
              <w:left w:val="nil"/>
              <w:bottom w:val="single" w:sz="4" w:space="0" w:color="auto"/>
              <w:right w:val="single" w:sz="4" w:space="0" w:color="auto"/>
            </w:tcBorders>
            <w:vAlign w:val="center"/>
          </w:tcPr>
          <w:p w14:paraId="7B3FFB18" w14:textId="351D82A8" w:rsidR="007F2964" w:rsidRPr="007F2964" w:rsidRDefault="007F2964" w:rsidP="007F2964">
            <w:pPr>
              <w:widowControl/>
              <w:jc w:val="left"/>
              <w:rPr>
                <w:rFonts w:ascii="宋体" w:hAnsi="宋体" w:cs="宋体"/>
                <w:kern w:val="0"/>
                <w:sz w:val="18"/>
                <w:szCs w:val="18"/>
              </w:rPr>
            </w:pPr>
            <w:r w:rsidRPr="007F2964">
              <w:rPr>
                <w:rFonts w:hint="eastAsia"/>
                <w:sz w:val="18"/>
                <w:szCs w:val="18"/>
              </w:rPr>
              <w:t>24</w:t>
            </w:r>
            <w:r w:rsidRPr="007F2964">
              <w:rPr>
                <w:rFonts w:hint="eastAsia"/>
                <w:sz w:val="18"/>
                <w:szCs w:val="18"/>
              </w:rPr>
              <w:t>小时辖区内出现</w:t>
            </w:r>
            <w:r w:rsidRPr="007F2964">
              <w:rPr>
                <w:rFonts w:hint="eastAsia"/>
                <w:sz w:val="18"/>
                <w:szCs w:val="18"/>
              </w:rPr>
              <w:t>CO</w:t>
            </w:r>
            <w:r w:rsidRPr="007F2964">
              <w:rPr>
                <w:rFonts w:hint="eastAsia"/>
                <w:sz w:val="18"/>
                <w:szCs w:val="18"/>
              </w:rPr>
              <w:t>中毒</w:t>
            </w:r>
            <w:r w:rsidRPr="007F2964">
              <w:rPr>
                <w:rFonts w:hint="eastAsia"/>
                <w:sz w:val="18"/>
                <w:szCs w:val="18"/>
              </w:rPr>
              <w:t>10</w:t>
            </w:r>
            <w:r w:rsidRPr="007F2964">
              <w:rPr>
                <w:rFonts w:hint="eastAsia"/>
                <w:sz w:val="18"/>
                <w:szCs w:val="18"/>
              </w:rPr>
              <w:t>人及以上或死亡</w:t>
            </w:r>
            <w:r w:rsidRPr="007F2964">
              <w:rPr>
                <w:rFonts w:hint="eastAsia"/>
                <w:sz w:val="18"/>
                <w:szCs w:val="18"/>
              </w:rPr>
              <w:t>1</w:t>
            </w:r>
            <w:r w:rsidRPr="007F2964">
              <w:rPr>
                <w:rFonts w:hint="eastAsia"/>
                <w:sz w:val="18"/>
                <w:szCs w:val="18"/>
              </w:rPr>
              <w:t>人及以上</w:t>
            </w:r>
          </w:p>
        </w:tc>
        <w:tc>
          <w:tcPr>
            <w:tcW w:w="2170" w:type="dxa"/>
            <w:tcBorders>
              <w:top w:val="single" w:sz="4" w:space="0" w:color="auto"/>
              <w:left w:val="nil"/>
              <w:bottom w:val="single" w:sz="4" w:space="0" w:color="auto"/>
              <w:right w:val="single" w:sz="4" w:space="0" w:color="auto"/>
            </w:tcBorders>
            <w:vAlign w:val="center"/>
          </w:tcPr>
          <w:p w14:paraId="6090C825" w14:textId="18B3F4ED" w:rsidR="007F2964" w:rsidRPr="007F2964" w:rsidRDefault="007F2964" w:rsidP="007F2964">
            <w:pPr>
              <w:widowControl/>
              <w:jc w:val="left"/>
              <w:rPr>
                <w:rFonts w:ascii="宋体" w:hAnsi="宋体" w:cs="宋体"/>
                <w:kern w:val="0"/>
                <w:sz w:val="18"/>
                <w:szCs w:val="18"/>
              </w:rPr>
            </w:pPr>
            <w:r w:rsidRPr="007F2964">
              <w:rPr>
                <w:rFonts w:hint="eastAsia"/>
                <w:sz w:val="18"/>
                <w:szCs w:val="18"/>
              </w:rPr>
              <w:t>卫生行政部门或</w:t>
            </w:r>
            <w:proofErr w:type="gramStart"/>
            <w:r w:rsidRPr="007F2964">
              <w:rPr>
                <w:rFonts w:hint="eastAsia"/>
                <w:sz w:val="18"/>
                <w:szCs w:val="18"/>
              </w:rPr>
              <w:t>上级疾控移交</w:t>
            </w:r>
            <w:proofErr w:type="gramEnd"/>
            <w:r w:rsidRPr="007F2964">
              <w:rPr>
                <w:rFonts w:hint="eastAsia"/>
                <w:sz w:val="18"/>
                <w:szCs w:val="18"/>
              </w:rPr>
              <w:t>的需要调查处理的事件</w:t>
            </w:r>
          </w:p>
        </w:tc>
        <w:tc>
          <w:tcPr>
            <w:tcW w:w="2140" w:type="dxa"/>
            <w:tcBorders>
              <w:top w:val="single" w:sz="4" w:space="0" w:color="auto"/>
              <w:left w:val="nil"/>
              <w:bottom w:val="single" w:sz="4" w:space="0" w:color="auto"/>
              <w:right w:val="single" w:sz="4" w:space="0" w:color="auto"/>
            </w:tcBorders>
            <w:vAlign w:val="center"/>
          </w:tcPr>
          <w:p w14:paraId="2D5B1A2B" w14:textId="77777777" w:rsidR="007F2964" w:rsidRPr="007F2964" w:rsidRDefault="007F2964" w:rsidP="007F2964">
            <w:pPr>
              <w:widowControl/>
              <w:jc w:val="left"/>
              <w:rPr>
                <w:rFonts w:ascii="宋体" w:hAnsi="宋体" w:cs="宋体"/>
                <w:kern w:val="0"/>
                <w:sz w:val="18"/>
                <w:szCs w:val="18"/>
              </w:rPr>
            </w:pPr>
          </w:p>
        </w:tc>
        <w:tc>
          <w:tcPr>
            <w:tcW w:w="1389" w:type="dxa"/>
            <w:tcBorders>
              <w:top w:val="single" w:sz="4" w:space="0" w:color="auto"/>
              <w:left w:val="nil"/>
              <w:bottom w:val="single" w:sz="4" w:space="0" w:color="auto"/>
              <w:right w:val="single" w:sz="4" w:space="0" w:color="auto"/>
            </w:tcBorders>
            <w:vAlign w:val="center"/>
          </w:tcPr>
          <w:p w14:paraId="1B07BE96" w14:textId="77777777" w:rsidR="007F2964" w:rsidRPr="007F2964" w:rsidRDefault="007F2964" w:rsidP="007F2964">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noWrap/>
            <w:vAlign w:val="center"/>
          </w:tcPr>
          <w:p w14:paraId="1327479A" w14:textId="77777777"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0C65EEF3" w14:textId="77777777">
        <w:trPr>
          <w:trHeight w:val="2160"/>
        </w:trPr>
        <w:tc>
          <w:tcPr>
            <w:tcW w:w="520" w:type="dxa"/>
            <w:tcBorders>
              <w:top w:val="single" w:sz="4" w:space="0" w:color="auto"/>
              <w:left w:val="single" w:sz="4" w:space="0" w:color="auto"/>
              <w:bottom w:val="single" w:sz="4" w:space="0" w:color="auto"/>
              <w:right w:val="single" w:sz="4" w:space="0" w:color="auto"/>
            </w:tcBorders>
            <w:noWrap/>
            <w:vAlign w:val="center"/>
          </w:tcPr>
          <w:p w14:paraId="4B12D1F2" w14:textId="735E841E" w:rsidR="007F2964" w:rsidRPr="007F2964" w:rsidRDefault="007F2964" w:rsidP="007F2964">
            <w:pPr>
              <w:widowControl/>
              <w:jc w:val="center"/>
              <w:rPr>
                <w:rFonts w:ascii="宋体" w:hAnsi="宋体" w:cs="宋体"/>
                <w:kern w:val="0"/>
                <w:sz w:val="18"/>
                <w:szCs w:val="18"/>
              </w:rPr>
            </w:pPr>
            <w:r w:rsidRPr="007F2964">
              <w:rPr>
                <w:rFonts w:hint="eastAsia"/>
                <w:sz w:val="18"/>
                <w:szCs w:val="18"/>
              </w:rPr>
              <w:lastRenderedPageBreak/>
              <w:t>47</w:t>
            </w:r>
          </w:p>
        </w:tc>
        <w:tc>
          <w:tcPr>
            <w:tcW w:w="1480" w:type="dxa"/>
            <w:tcBorders>
              <w:top w:val="single" w:sz="4" w:space="0" w:color="auto"/>
              <w:left w:val="nil"/>
              <w:bottom w:val="single" w:sz="4" w:space="0" w:color="auto"/>
              <w:right w:val="single" w:sz="4" w:space="0" w:color="auto"/>
            </w:tcBorders>
            <w:vAlign w:val="center"/>
          </w:tcPr>
          <w:p w14:paraId="2C0D1492" w14:textId="62A775EA" w:rsidR="007F2964" w:rsidRPr="007F2964" w:rsidRDefault="007F2964" w:rsidP="007F2964">
            <w:pPr>
              <w:widowControl/>
              <w:jc w:val="center"/>
              <w:rPr>
                <w:rFonts w:ascii="宋体" w:hAnsi="宋体" w:cs="宋体"/>
                <w:kern w:val="0"/>
                <w:sz w:val="18"/>
                <w:szCs w:val="18"/>
              </w:rPr>
            </w:pPr>
            <w:r w:rsidRPr="007F2964">
              <w:rPr>
                <w:rFonts w:hint="eastAsia"/>
                <w:sz w:val="18"/>
                <w:szCs w:val="18"/>
              </w:rPr>
              <w:t>高温中暑（包括职业性）</w:t>
            </w:r>
          </w:p>
        </w:tc>
        <w:tc>
          <w:tcPr>
            <w:tcW w:w="2977" w:type="dxa"/>
            <w:tcBorders>
              <w:top w:val="single" w:sz="4" w:space="0" w:color="auto"/>
              <w:left w:val="nil"/>
              <w:bottom w:val="single" w:sz="4" w:space="0" w:color="auto"/>
              <w:right w:val="single" w:sz="4" w:space="0" w:color="auto"/>
            </w:tcBorders>
            <w:vAlign w:val="center"/>
          </w:tcPr>
          <w:p w14:paraId="0CDAEED9" w14:textId="7BDF41F9" w:rsidR="007F2964" w:rsidRPr="007F2964" w:rsidRDefault="007F2964" w:rsidP="007F2964">
            <w:pPr>
              <w:widowControl/>
              <w:jc w:val="left"/>
              <w:rPr>
                <w:rFonts w:ascii="宋体" w:hAnsi="宋体" w:cs="宋体"/>
                <w:kern w:val="0"/>
                <w:sz w:val="18"/>
                <w:szCs w:val="18"/>
              </w:rPr>
            </w:pPr>
            <w:r w:rsidRPr="007F2964">
              <w:rPr>
                <w:rFonts w:hint="eastAsia"/>
                <w:sz w:val="18"/>
                <w:szCs w:val="18"/>
              </w:rPr>
              <w:t>24</w:t>
            </w:r>
            <w:r w:rsidRPr="007F2964">
              <w:rPr>
                <w:rFonts w:hint="eastAsia"/>
                <w:sz w:val="18"/>
                <w:szCs w:val="18"/>
              </w:rPr>
              <w:t>小时同一区报告中暑</w:t>
            </w:r>
            <w:r w:rsidRPr="007F2964">
              <w:rPr>
                <w:rFonts w:hint="eastAsia"/>
                <w:sz w:val="18"/>
                <w:szCs w:val="18"/>
              </w:rPr>
              <w:t>100</w:t>
            </w:r>
            <w:r w:rsidRPr="007F2964">
              <w:rPr>
                <w:rFonts w:hint="eastAsia"/>
                <w:sz w:val="18"/>
                <w:szCs w:val="18"/>
              </w:rPr>
              <w:t>人以上或死亡</w:t>
            </w:r>
            <w:r w:rsidRPr="007F2964">
              <w:rPr>
                <w:rFonts w:hint="eastAsia"/>
                <w:sz w:val="18"/>
                <w:szCs w:val="18"/>
              </w:rPr>
              <w:t>4</w:t>
            </w:r>
            <w:r w:rsidRPr="007F2964">
              <w:rPr>
                <w:rFonts w:hint="eastAsia"/>
                <w:sz w:val="18"/>
                <w:szCs w:val="18"/>
              </w:rPr>
              <w:t>人及以上</w:t>
            </w:r>
          </w:p>
        </w:tc>
        <w:tc>
          <w:tcPr>
            <w:tcW w:w="2693" w:type="dxa"/>
            <w:tcBorders>
              <w:top w:val="single" w:sz="4" w:space="0" w:color="auto"/>
              <w:left w:val="nil"/>
              <w:bottom w:val="single" w:sz="4" w:space="0" w:color="auto"/>
              <w:right w:val="single" w:sz="4" w:space="0" w:color="auto"/>
            </w:tcBorders>
            <w:vAlign w:val="center"/>
          </w:tcPr>
          <w:p w14:paraId="4609AB16" w14:textId="073E2D76" w:rsidR="007F2964" w:rsidRPr="007F2964" w:rsidRDefault="007F2964" w:rsidP="007F2964">
            <w:pPr>
              <w:widowControl/>
              <w:jc w:val="left"/>
              <w:rPr>
                <w:rFonts w:ascii="宋体" w:hAnsi="宋体" w:cs="宋体"/>
                <w:kern w:val="0"/>
                <w:sz w:val="18"/>
                <w:szCs w:val="18"/>
              </w:rPr>
            </w:pPr>
            <w:r w:rsidRPr="007F2964">
              <w:rPr>
                <w:rFonts w:hint="eastAsia"/>
                <w:sz w:val="18"/>
                <w:szCs w:val="18"/>
              </w:rPr>
              <w:t>24</w:t>
            </w:r>
            <w:r w:rsidRPr="007F2964">
              <w:rPr>
                <w:rFonts w:hint="eastAsia"/>
                <w:sz w:val="18"/>
                <w:szCs w:val="18"/>
              </w:rPr>
              <w:t>小时辖区内报告中暑</w:t>
            </w:r>
            <w:r w:rsidRPr="007F2964">
              <w:rPr>
                <w:rFonts w:hint="eastAsia"/>
                <w:sz w:val="18"/>
                <w:szCs w:val="18"/>
              </w:rPr>
              <w:t>30</w:t>
            </w:r>
            <w:r w:rsidRPr="007F2964">
              <w:rPr>
                <w:rFonts w:hint="eastAsia"/>
                <w:sz w:val="18"/>
                <w:szCs w:val="18"/>
              </w:rPr>
              <w:t>人以上或死亡</w:t>
            </w:r>
            <w:r w:rsidRPr="007F2964">
              <w:rPr>
                <w:rFonts w:hint="eastAsia"/>
                <w:sz w:val="18"/>
                <w:szCs w:val="18"/>
              </w:rPr>
              <w:t>1</w:t>
            </w:r>
            <w:r w:rsidRPr="007F2964">
              <w:rPr>
                <w:rFonts w:hint="eastAsia"/>
                <w:sz w:val="18"/>
                <w:szCs w:val="18"/>
              </w:rPr>
              <w:t>人及以上</w:t>
            </w:r>
          </w:p>
        </w:tc>
        <w:tc>
          <w:tcPr>
            <w:tcW w:w="2170" w:type="dxa"/>
            <w:tcBorders>
              <w:top w:val="single" w:sz="4" w:space="0" w:color="auto"/>
              <w:left w:val="nil"/>
              <w:bottom w:val="single" w:sz="4" w:space="0" w:color="auto"/>
              <w:right w:val="single" w:sz="4" w:space="0" w:color="auto"/>
            </w:tcBorders>
            <w:vAlign w:val="center"/>
          </w:tcPr>
          <w:p w14:paraId="7BF543EE" w14:textId="20699FC6" w:rsidR="007F2964" w:rsidRPr="007F2964" w:rsidRDefault="007F2964" w:rsidP="007F2964">
            <w:pPr>
              <w:widowControl/>
              <w:jc w:val="left"/>
              <w:rPr>
                <w:rFonts w:ascii="宋体" w:hAnsi="宋体" w:cs="宋体"/>
                <w:kern w:val="0"/>
                <w:sz w:val="18"/>
                <w:szCs w:val="18"/>
              </w:rPr>
            </w:pPr>
            <w:r w:rsidRPr="007F2964">
              <w:rPr>
                <w:rFonts w:hint="eastAsia"/>
                <w:sz w:val="18"/>
                <w:szCs w:val="18"/>
              </w:rPr>
              <w:t>卫生行政部门或</w:t>
            </w:r>
            <w:proofErr w:type="gramStart"/>
            <w:r w:rsidRPr="007F2964">
              <w:rPr>
                <w:rFonts w:hint="eastAsia"/>
                <w:sz w:val="18"/>
                <w:szCs w:val="18"/>
              </w:rPr>
              <w:t>上级疾控移交</w:t>
            </w:r>
            <w:proofErr w:type="gramEnd"/>
            <w:r w:rsidRPr="007F2964">
              <w:rPr>
                <w:rFonts w:hint="eastAsia"/>
                <w:sz w:val="18"/>
                <w:szCs w:val="18"/>
              </w:rPr>
              <w:t>的需要调查处理的事件</w:t>
            </w:r>
          </w:p>
        </w:tc>
        <w:tc>
          <w:tcPr>
            <w:tcW w:w="2140" w:type="dxa"/>
            <w:tcBorders>
              <w:top w:val="single" w:sz="4" w:space="0" w:color="auto"/>
              <w:left w:val="nil"/>
              <w:bottom w:val="single" w:sz="4" w:space="0" w:color="auto"/>
              <w:right w:val="single" w:sz="4" w:space="0" w:color="auto"/>
            </w:tcBorders>
            <w:vAlign w:val="center"/>
          </w:tcPr>
          <w:p w14:paraId="0B3BF29B" w14:textId="77777777" w:rsidR="007F2964" w:rsidRPr="007F2964" w:rsidRDefault="007F2964" w:rsidP="007F2964">
            <w:pPr>
              <w:widowControl/>
              <w:jc w:val="left"/>
              <w:rPr>
                <w:rFonts w:ascii="宋体" w:hAnsi="宋体" w:cs="宋体"/>
                <w:kern w:val="0"/>
                <w:sz w:val="18"/>
                <w:szCs w:val="18"/>
              </w:rPr>
            </w:pPr>
          </w:p>
        </w:tc>
        <w:tc>
          <w:tcPr>
            <w:tcW w:w="1389" w:type="dxa"/>
            <w:tcBorders>
              <w:top w:val="single" w:sz="4" w:space="0" w:color="auto"/>
              <w:left w:val="nil"/>
              <w:bottom w:val="single" w:sz="4" w:space="0" w:color="auto"/>
              <w:right w:val="single" w:sz="4" w:space="0" w:color="auto"/>
            </w:tcBorders>
            <w:vAlign w:val="center"/>
          </w:tcPr>
          <w:p w14:paraId="15D6E294" w14:textId="77777777" w:rsidR="007F2964" w:rsidRPr="007F2964" w:rsidRDefault="007F2964" w:rsidP="007F2964">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noWrap/>
            <w:vAlign w:val="center"/>
          </w:tcPr>
          <w:p w14:paraId="6FBEF911" w14:textId="77777777"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20D0020A" w14:textId="77777777">
        <w:trPr>
          <w:trHeight w:val="2160"/>
        </w:trPr>
        <w:tc>
          <w:tcPr>
            <w:tcW w:w="520" w:type="dxa"/>
            <w:tcBorders>
              <w:top w:val="single" w:sz="4" w:space="0" w:color="auto"/>
              <w:left w:val="single" w:sz="4" w:space="0" w:color="auto"/>
              <w:bottom w:val="single" w:sz="4" w:space="0" w:color="auto"/>
              <w:right w:val="single" w:sz="4" w:space="0" w:color="auto"/>
            </w:tcBorders>
            <w:noWrap/>
            <w:vAlign w:val="center"/>
          </w:tcPr>
          <w:p w14:paraId="3D8C97CD" w14:textId="5521DC77" w:rsidR="007F2964" w:rsidRPr="007F2964" w:rsidRDefault="007F2964" w:rsidP="007F2964">
            <w:pPr>
              <w:widowControl/>
              <w:jc w:val="center"/>
              <w:rPr>
                <w:rFonts w:ascii="宋体" w:hAnsi="宋体" w:cs="宋体"/>
                <w:kern w:val="0"/>
                <w:sz w:val="18"/>
                <w:szCs w:val="18"/>
              </w:rPr>
            </w:pPr>
            <w:r w:rsidRPr="007F2964">
              <w:rPr>
                <w:rFonts w:hint="eastAsia"/>
                <w:sz w:val="18"/>
                <w:szCs w:val="18"/>
              </w:rPr>
              <w:t>48</w:t>
            </w:r>
          </w:p>
        </w:tc>
        <w:tc>
          <w:tcPr>
            <w:tcW w:w="1480" w:type="dxa"/>
            <w:tcBorders>
              <w:top w:val="single" w:sz="4" w:space="0" w:color="auto"/>
              <w:left w:val="nil"/>
              <w:bottom w:val="single" w:sz="4" w:space="0" w:color="auto"/>
              <w:right w:val="single" w:sz="4" w:space="0" w:color="auto"/>
            </w:tcBorders>
            <w:vAlign w:val="center"/>
          </w:tcPr>
          <w:p w14:paraId="55A85DCD" w14:textId="7FB7C19E" w:rsidR="007F2964" w:rsidRPr="007F2964" w:rsidRDefault="007F2964" w:rsidP="007F2964">
            <w:pPr>
              <w:widowControl/>
              <w:jc w:val="center"/>
              <w:rPr>
                <w:rFonts w:ascii="宋体" w:hAnsi="宋体" w:cs="宋体"/>
                <w:kern w:val="0"/>
                <w:sz w:val="18"/>
                <w:szCs w:val="18"/>
              </w:rPr>
            </w:pPr>
            <w:r w:rsidRPr="007F2964">
              <w:rPr>
                <w:rFonts w:hint="eastAsia"/>
                <w:sz w:val="18"/>
                <w:szCs w:val="18"/>
              </w:rPr>
              <w:t>饮用水污染</w:t>
            </w:r>
          </w:p>
        </w:tc>
        <w:tc>
          <w:tcPr>
            <w:tcW w:w="2977" w:type="dxa"/>
            <w:tcBorders>
              <w:top w:val="single" w:sz="4" w:space="0" w:color="auto"/>
              <w:left w:val="nil"/>
              <w:bottom w:val="single" w:sz="4" w:space="0" w:color="auto"/>
              <w:right w:val="single" w:sz="4" w:space="0" w:color="auto"/>
            </w:tcBorders>
            <w:vAlign w:val="center"/>
          </w:tcPr>
          <w:p w14:paraId="37236281" w14:textId="5B15EE9A" w:rsidR="007F2964" w:rsidRPr="007F2964" w:rsidRDefault="007F2964" w:rsidP="007F2964">
            <w:pPr>
              <w:widowControl/>
              <w:jc w:val="left"/>
              <w:rPr>
                <w:rFonts w:ascii="宋体" w:hAnsi="宋体" w:cs="宋体"/>
                <w:kern w:val="0"/>
                <w:sz w:val="18"/>
                <w:szCs w:val="18"/>
              </w:rPr>
            </w:pPr>
            <w:r w:rsidRPr="007F2964">
              <w:rPr>
                <w:rFonts w:hint="eastAsia"/>
                <w:sz w:val="18"/>
                <w:szCs w:val="18"/>
              </w:rPr>
              <w:t>出厂水、二次供水、管网水异常造成急性病例</w:t>
            </w:r>
            <w:r w:rsidRPr="007F2964">
              <w:rPr>
                <w:rFonts w:hint="eastAsia"/>
                <w:sz w:val="18"/>
                <w:szCs w:val="18"/>
              </w:rPr>
              <w:t>3</w:t>
            </w:r>
            <w:r w:rsidRPr="007F2964">
              <w:rPr>
                <w:rFonts w:hint="eastAsia"/>
                <w:sz w:val="18"/>
                <w:szCs w:val="18"/>
              </w:rPr>
              <w:t>例及以上；上级部门要求调查处理的事件</w:t>
            </w:r>
          </w:p>
        </w:tc>
        <w:tc>
          <w:tcPr>
            <w:tcW w:w="2693" w:type="dxa"/>
            <w:tcBorders>
              <w:top w:val="single" w:sz="4" w:space="0" w:color="auto"/>
              <w:left w:val="nil"/>
              <w:bottom w:val="single" w:sz="4" w:space="0" w:color="auto"/>
              <w:right w:val="single" w:sz="4" w:space="0" w:color="auto"/>
            </w:tcBorders>
            <w:vAlign w:val="center"/>
          </w:tcPr>
          <w:p w14:paraId="6386D151" w14:textId="1539B1D7" w:rsidR="007F2964" w:rsidRPr="007F2964" w:rsidRDefault="007F2964" w:rsidP="007F2964">
            <w:pPr>
              <w:widowControl/>
              <w:jc w:val="left"/>
              <w:rPr>
                <w:rFonts w:ascii="宋体" w:hAnsi="宋体" w:cs="宋体"/>
                <w:kern w:val="0"/>
                <w:sz w:val="18"/>
                <w:szCs w:val="18"/>
              </w:rPr>
            </w:pPr>
            <w:r w:rsidRPr="007F2964">
              <w:rPr>
                <w:rFonts w:hint="eastAsia"/>
                <w:sz w:val="18"/>
                <w:szCs w:val="18"/>
              </w:rPr>
              <w:t>发现出厂水、二次供水、管网水异常</w:t>
            </w:r>
          </w:p>
        </w:tc>
        <w:tc>
          <w:tcPr>
            <w:tcW w:w="2170" w:type="dxa"/>
            <w:tcBorders>
              <w:top w:val="single" w:sz="4" w:space="0" w:color="auto"/>
              <w:left w:val="nil"/>
              <w:bottom w:val="single" w:sz="4" w:space="0" w:color="auto"/>
              <w:right w:val="single" w:sz="4" w:space="0" w:color="auto"/>
            </w:tcBorders>
            <w:vAlign w:val="center"/>
          </w:tcPr>
          <w:p w14:paraId="46190431" w14:textId="755E08A9" w:rsidR="007F2964" w:rsidRPr="007F2964" w:rsidRDefault="007F2964" w:rsidP="007F2964">
            <w:pPr>
              <w:widowControl/>
              <w:jc w:val="left"/>
              <w:rPr>
                <w:rFonts w:ascii="宋体" w:hAnsi="宋体" w:cs="宋体"/>
                <w:kern w:val="0"/>
                <w:sz w:val="18"/>
                <w:szCs w:val="18"/>
              </w:rPr>
            </w:pPr>
            <w:r w:rsidRPr="007F2964">
              <w:rPr>
                <w:rFonts w:hint="eastAsia"/>
                <w:sz w:val="18"/>
                <w:szCs w:val="18"/>
              </w:rPr>
              <w:t>卫生行政部门或</w:t>
            </w:r>
            <w:proofErr w:type="gramStart"/>
            <w:r w:rsidRPr="007F2964">
              <w:rPr>
                <w:rFonts w:hint="eastAsia"/>
                <w:sz w:val="18"/>
                <w:szCs w:val="18"/>
              </w:rPr>
              <w:t>上级疾控移交</w:t>
            </w:r>
            <w:proofErr w:type="gramEnd"/>
            <w:r w:rsidRPr="007F2964">
              <w:rPr>
                <w:rFonts w:hint="eastAsia"/>
                <w:sz w:val="18"/>
                <w:szCs w:val="18"/>
              </w:rPr>
              <w:t>的需要调查处理的事件</w:t>
            </w:r>
          </w:p>
        </w:tc>
        <w:tc>
          <w:tcPr>
            <w:tcW w:w="2140" w:type="dxa"/>
            <w:tcBorders>
              <w:top w:val="single" w:sz="4" w:space="0" w:color="auto"/>
              <w:left w:val="nil"/>
              <w:bottom w:val="single" w:sz="4" w:space="0" w:color="auto"/>
              <w:right w:val="single" w:sz="4" w:space="0" w:color="auto"/>
            </w:tcBorders>
            <w:vAlign w:val="center"/>
          </w:tcPr>
          <w:p w14:paraId="48C297A1" w14:textId="77777777" w:rsidR="007F2964" w:rsidRPr="007F2964" w:rsidRDefault="007F2964" w:rsidP="007F2964">
            <w:pPr>
              <w:widowControl/>
              <w:jc w:val="left"/>
              <w:rPr>
                <w:rFonts w:ascii="宋体" w:hAnsi="宋体" w:cs="宋体"/>
                <w:kern w:val="0"/>
                <w:sz w:val="18"/>
                <w:szCs w:val="18"/>
              </w:rPr>
            </w:pPr>
          </w:p>
        </w:tc>
        <w:tc>
          <w:tcPr>
            <w:tcW w:w="1389" w:type="dxa"/>
            <w:tcBorders>
              <w:top w:val="single" w:sz="4" w:space="0" w:color="auto"/>
              <w:left w:val="nil"/>
              <w:bottom w:val="single" w:sz="4" w:space="0" w:color="auto"/>
              <w:right w:val="single" w:sz="4" w:space="0" w:color="auto"/>
            </w:tcBorders>
            <w:vAlign w:val="center"/>
          </w:tcPr>
          <w:p w14:paraId="6C3FCE6E" w14:textId="77777777" w:rsidR="007F2964" w:rsidRPr="007F2964" w:rsidRDefault="007F2964" w:rsidP="007F2964">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noWrap/>
            <w:vAlign w:val="center"/>
          </w:tcPr>
          <w:p w14:paraId="66DF5515" w14:textId="77777777"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18B40442" w14:textId="77777777">
        <w:trPr>
          <w:trHeight w:val="2160"/>
        </w:trPr>
        <w:tc>
          <w:tcPr>
            <w:tcW w:w="520" w:type="dxa"/>
            <w:tcBorders>
              <w:top w:val="single" w:sz="4" w:space="0" w:color="auto"/>
              <w:left w:val="single" w:sz="4" w:space="0" w:color="auto"/>
              <w:bottom w:val="single" w:sz="4" w:space="0" w:color="auto"/>
              <w:right w:val="single" w:sz="4" w:space="0" w:color="auto"/>
            </w:tcBorders>
            <w:noWrap/>
            <w:vAlign w:val="center"/>
          </w:tcPr>
          <w:p w14:paraId="66EAF353" w14:textId="332F6D8E" w:rsidR="007F2964" w:rsidRPr="007F2964" w:rsidRDefault="007F2964" w:rsidP="007F2964">
            <w:pPr>
              <w:widowControl/>
              <w:jc w:val="center"/>
              <w:rPr>
                <w:rFonts w:ascii="宋体" w:hAnsi="宋体" w:cs="宋体"/>
                <w:kern w:val="0"/>
                <w:sz w:val="18"/>
                <w:szCs w:val="18"/>
              </w:rPr>
            </w:pPr>
            <w:r w:rsidRPr="007F2964">
              <w:rPr>
                <w:rFonts w:hint="eastAsia"/>
                <w:sz w:val="18"/>
                <w:szCs w:val="18"/>
              </w:rPr>
              <w:t>49</w:t>
            </w:r>
          </w:p>
        </w:tc>
        <w:tc>
          <w:tcPr>
            <w:tcW w:w="1480" w:type="dxa"/>
            <w:tcBorders>
              <w:top w:val="single" w:sz="4" w:space="0" w:color="auto"/>
              <w:left w:val="nil"/>
              <w:bottom w:val="single" w:sz="4" w:space="0" w:color="auto"/>
              <w:right w:val="single" w:sz="4" w:space="0" w:color="auto"/>
            </w:tcBorders>
            <w:vAlign w:val="center"/>
          </w:tcPr>
          <w:p w14:paraId="5E85B21C" w14:textId="0B6438B3" w:rsidR="007F2964" w:rsidRPr="007F2964" w:rsidRDefault="007F2964" w:rsidP="007F2964">
            <w:pPr>
              <w:widowControl/>
              <w:jc w:val="center"/>
              <w:rPr>
                <w:rFonts w:ascii="宋体" w:hAnsi="宋体" w:cs="宋体"/>
                <w:kern w:val="0"/>
                <w:sz w:val="18"/>
                <w:szCs w:val="18"/>
              </w:rPr>
            </w:pPr>
            <w:r w:rsidRPr="007F2964">
              <w:rPr>
                <w:rFonts w:hint="eastAsia"/>
                <w:sz w:val="18"/>
                <w:szCs w:val="18"/>
              </w:rPr>
              <w:t>其他环境因素事件</w:t>
            </w:r>
          </w:p>
        </w:tc>
        <w:tc>
          <w:tcPr>
            <w:tcW w:w="2977" w:type="dxa"/>
            <w:tcBorders>
              <w:top w:val="single" w:sz="4" w:space="0" w:color="auto"/>
              <w:left w:val="nil"/>
              <w:bottom w:val="single" w:sz="4" w:space="0" w:color="auto"/>
              <w:right w:val="single" w:sz="4" w:space="0" w:color="auto"/>
            </w:tcBorders>
            <w:vAlign w:val="center"/>
          </w:tcPr>
          <w:p w14:paraId="4A0EB8C8" w14:textId="0DEEE676" w:rsidR="007F2964" w:rsidRPr="007F2964" w:rsidRDefault="007F2964" w:rsidP="007F2964">
            <w:pPr>
              <w:widowControl/>
              <w:jc w:val="left"/>
              <w:rPr>
                <w:rFonts w:ascii="宋体" w:hAnsi="宋体" w:cs="宋体"/>
                <w:kern w:val="0"/>
                <w:sz w:val="18"/>
                <w:szCs w:val="18"/>
              </w:rPr>
            </w:pPr>
            <w:r w:rsidRPr="007F2964">
              <w:rPr>
                <w:rFonts w:hint="eastAsia"/>
                <w:sz w:val="18"/>
                <w:szCs w:val="18"/>
              </w:rPr>
              <w:t>发生环境因素改变所致的急性病例</w:t>
            </w:r>
            <w:r w:rsidRPr="007F2964">
              <w:rPr>
                <w:rFonts w:hint="eastAsia"/>
                <w:sz w:val="18"/>
                <w:szCs w:val="18"/>
              </w:rPr>
              <w:t>10</w:t>
            </w:r>
            <w:r w:rsidRPr="007F2964">
              <w:rPr>
                <w:rFonts w:hint="eastAsia"/>
                <w:sz w:val="18"/>
                <w:szCs w:val="18"/>
              </w:rPr>
              <w:t>例及以上；上级部门要求调查处理的事件</w:t>
            </w:r>
          </w:p>
        </w:tc>
        <w:tc>
          <w:tcPr>
            <w:tcW w:w="2693" w:type="dxa"/>
            <w:tcBorders>
              <w:top w:val="single" w:sz="4" w:space="0" w:color="auto"/>
              <w:left w:val="nil"/>
              <w:bottom w:val="single" w:sz="4" w:space="0" w:color="auto"/>
              <w:right w:val="single" w:sz="4" w:space="0" w:color="auto"/>
            </w:tcBorders>
            <w:vAlign w:val="center"/>
          </w:tcPr>
          <w:p w14:paraId="31D3BDFA" w14:textId="61B715A6" w:rsidR="007F2964" w:rsidRPr="007F2964" w:rsidRDefault="007F2964" w:rsidP="007F2964">
            <w:pPr>
              <w:widowControl/>
              <w:jc w:val="left"/>
              <w:rPr>
                <w:rFonts w:ascii="宋体" w:hAnsi="宋体" w:cs="宋体"/>
                <w:kern w:val="0"/>
                <w:sz w:val="18"/>
                <w:szCs w:val="18"/>
              </w:rPr>
            </w:pPr>
            <w:r w:rsidRPr="007F2964">
              <w:rPr>
                <w:rFonts w:hint="eastAsia"/>
                <w:sz w:val="18"/>
                <w:szCs w:val="18"/>
              </w:rPr>
              <w:t>发生环境因素改变所致的急性病例</w:t>
            </w:r>
            <w:r w:rsidRPr="007F2964">
              <w:rPr>
                <w:rFonts w:hint="eastAsia"/>
                <w:sz w:val="18"/>
                <w:szCs w:val="18"/>
              </w:rPr>
              <w:t>5</w:t>
            </w:r>
            <w:r w:rsidRPr="007F2964">
              <w:rPr>
                <w:rFonts w:hint="eastAsia"/>
                <w:sz w:val="18"/>
                <w:szCs w:val="18"/>
              </w:rPr>
              <w:t>例及以上</w:t>
            </w:r>
          </w:p>
        </w:tc>
        <w:tc>
          <w:tcPr>
            <w:tcW w:w="2170" w:type="dxa"/>
            <w:tcBorders>
              <w:top w:val="single" w:sz="4" w:space="0" w:color="auto"/>
              <w:left w:val="nil"/>
              <w:bottom w:val="single" w:sz="4" w:space="0" w:color="auto"/>
              <w:right w:val="single" w:sz="4" w:space="0" w:color="auto"/>
            </w:tcBorders>
            <w:vAlign w:val="center"/>
          </w:tcPr>
          <w:p w14:paraId="232BFA30" w14:textId="2177F709" w:rsidR="007F2964" w:rsidRPr="007F2964" w:rsidRDefault="007F2964" w:rsidP="007F2964">
            <w:pPr>
              <w:widowControl/>
              <w:jc w:val="left"/>
              <w:rPr>
                <w:rFonts w:ascii="宋体" w:hAnsi="宋体" w:cs="宋体"/>
                <w:kern w:val="0"/>
                <w:sz w:val="18"/>
                <w:szCs w:val="18"/>
              </w:rPr>
            </w:pPr>
            <w:r w:rsidRPr="007F2964">
              <w:rPr>
                <w:rFonts w:hint="eastAsia"/>
                <w:sz w:val="18"/>
                <w:szCs w:val="18"/>
              </w:rPr>
              <w:t>卫生行政部门或</w:t>
            </w:r>
            <w:proofErr w:type="gramStart"/>
            <w:r w:rsidRPr="007F2964">
              <w:rPr>
                <w:rFonts w:hint="eastAsia"/>
                <w:sz w:val="18"/>
                <w:szCs w:val="18"/>
              </w:rPr>
              <w:t>上级疾控移交</w:t>
            </w:r>
            <w:proofErr w:type="gramEnd"/>
            <w:r w:rsidRPr="007F2964">
              <w:rPr>
                <w:rFonts w:hint="eastAsia"/>
                <w:sz w:val="18"/>
                <w:szCs w:val="18"/>
              </w:rPr>
              <w:t>的需要调查处理的事件</w:t>
            </w:r>
          </w:p>
        </w:tc>
        <w:tc>
          <w:tcPr>
            <w:tcW w:w="2140" w:type="dxa"/>
            <w:tcBorders>
              <w:top w:val="single" w:sz="4" w:space="0" w:color="auto"/>
              <w:left w:val="nil"/>
              <w:bottom w:val="single" w:sz="4" w:space="0" w:color="auto"/>
              <w:right w:val="single" w:sz="4" w:space="0" w:color="auto"/>
            </w:tcBorders>
            <w:vAlign w:val="center"/>
          </w:tcPr>
          <w:p w14:paraId="6929B929" w14:textId="77777777" w:rsidR="007F2964" w:rsidRPr="007F2964" w:rsidRDefault="007F2964" w:rsidP="007F2964">
            <w:pPr>
              <w:widowControl/>
              <w:jc w:val="left"/>
              <w:rPr>
                <w:rFonts w:ascii="宋体" w:hAnsi="宋体" w:cs="宋体"/>
                <w:kern w:val="0"/>
                <w:sz w:val="18"/>
                <w:szCs w:val="18"/>
              </w:rPr>
            </w:pPr>
          </w:p>
        </w:tc>
        <w:tc>
          <w:tcPr>
            <w:tcW w:w="1389" w:type="dxa"/>
            <w:tcBorders>
              <w:top w:val="single" w:sz="4" w:space="0" w:color="auto"/>
              <w:left w:val="nil"/>
              <w:bottom w:val="single" w:sz="4" w:space="0" w:color="auto"/>
              <w:right w:val="single" w:sz="4" w:space="0" w:color="auto"/>
            </w:tcBorders>
            <w:vAlign w:val="center"/>
          </w:tcPr>
          <w:p w14:paraId="00B13CCE" w14:textId="77777777" w:rsidR="007F2964" w:rsidRPr="007F2964" w:rsidRDefault="007F2964" w:rsidP="007F2964">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noWrap/>
            <w:vAlign w:val="center"/>
          </w:tcPr>
          <w:p w14:paraId="2A765552" w14:textId="77777777"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504D9ACD" w14:textId="77777777">
        <w:trPr>
          <w:trHeight w:val="2160"/>
        </w:trPr>
        <w:tc>
          <w:tcPr>
            <w:tcW w:w="520" w:type="dxa"/>
            <w:tcBorders>
              <w:top w:val="single" w:sz="4" w:space="0" w:color="auto"/>
              <w:left w:val="single" w:sz="4" w:space="0" w:color="auto"/>
              <w:bottom w:val="single" w:sz="4" w:space="0" w:color="auto"/>
              <w:right w:val="single" w:sz="4" w:space="0" w:color="auto"/>
            </w:tcBorders>
            <w:noWrap/>
            <w:vAlign w:val="center"/>
          </w:tcPr>
          <w:p w14:paraId="4D14124F" w14:textId="2957FC60" w:rsidR="007F2964" w:rsidRPr="007F2964" w:rsidRDefault="007F2964" w:rsidP="007F2964">
            <w:pPr>
              <w:widowControl/>
              <w:jc w:val="center"/>
              <w:rPr>
                <w:rFonts w:ascii="宋体" w:hAnsi="宋体" w:cs="宋体"/>
                <w:kern w:val="0"/>
                <w:sz w:val="18"/>
                <w:szCs w:val="18"/>
              </w:rPr>
            </w:pPr>
            <w:r w:rsidRPr="007F2964">
              <w:rPr>
                <w:rFonts w:hint="eastAsia"/>
                <w:sz w:val="18"/>
                <w:szCs w:val="18"/>
              </w:rPr>
              <w:lastRenderedPageBreak/>
              <w:t>50</w:t>
            </w:r>
          </w:p>
        </w:tc>
        <w:tc>
          <w:tcPr>
            <w:tcW w:w="1480" w:type="dxa"/>
            <w:tcBorders>
              <w:top w:val="single" w:sz="4" w:space="0" w:color="auto"/>
              <w:left w:val="nil"/>
              <w:bottom w:val="single" w:sz="4" w:space="0" w:color="auto"/>
              <w:right w:val="single" w:sz="4" w:space="0" w:color="auto"/>
            </w:tcBorders>
            <w:vAlign w:val="center"/>
          </w:tcPr>
          <w:p w14:paraId="160F36FB" w14:textId="6C301C02" w:rsidR="007F2964" w:rsidRPr="007F2964" w:rsidRDefault="007F2964" w:rsidP="007F2964">
            <w:pPr>
              <w:widowControl/>
              <w:jc w:val="center"/>
              <w:rPr>
                <w:rFonts w:ascii="宋体" w:hAnsi="宋体" w:cs="宋体"/>
                <w:kern w:val="0"/>
                <w:sz w:val="18"/>
                <w:szCs w:val="18"/>
              </w:rPr>
            </w:pPr>
            <w:r w:rsidRPr="007F2964">
              <w:rPr>
                <w:rFonts w:hint="eastAsia"/>
                <w:sz w:val="18"/>
                <w:szCs w:val="18"/>
              </w:rPr>
              <w:t>急性职业中毒</w:t>
            </w:r>
          </w:p>
        </w:tc>
        <w:tc>
          <w:tcPr>
            <w:tcW w:w="2977" w:type="dxa"/>
            <w:tcBorders>
              <w:top w:val="single" w:sz="4" w:space="0" w:color="auto"/>
              <w:left w:val="nil"/>
              <w:bottom w:val="single" w:sz="4" w:space="0" w:color="auto"/>
              <w:right w:val="single" w:sz="4" w:space="0" w:color="auto"/>
            </w:tcBorders>
            <w:vAlign w:val="center"/>
          </w:tcPr>
          <w:p w14:paraId="60BD07E9" w14:textId="3DD12CE8" w:rsidR="007F2964" w:rsidRPr="007F2964" w:rsidRDefault="007F2964" w:rsidP="007F2964">
            <w:pPr>
              <w:widowControl/>
              <w:jc w:val="left"/>
              <w:rPr>
                <w:rFonts w:ascii="宋体" w:hAnsi="宋体" w:cs="宋体"/>
                <w:kern w:val="0"/>
                <w:sz w:val="18"/>
                <w:szCs w:val="18"/>
              </w:rPr>
            </w:pPr>
            <w:r w:rsidRPr="007F2964">
              <w:rPr>
                <w:rFonts w:hint="eastAsia"/>
                <w:sz w:val="18"/>
                <w:szCs w:val="18"/>
              </w:rPr>
              <w:t>发生急性职业中毒</w:t>
            </w:r>
            <w:r w:rsidRPr="007F2964">
              <w:rPr>
                <w:rFonts w:hint="eastAsia"/>
                <w:sz w:val="18"/>
                <w:szCs w:val="18"/>
              </w:rPr>
              <w:t>10</w:t>
            </w:r>
            <w:r w:rsidRPr="007F2964">
              <w:rPr>
                <w:rFonts w:hint="eastAsia"/>
                <w:sz w:val="18"/>
                <w:szCs w:val="18"/>
              </w:rPr>
              <w:t>人及以上或死亡</w:t>
            </w:r>
            <w:r w:rsidRPr="007F2964">
              <w:rPr>
                <w:rFonts w:hint="eastAsia"/>
                <w:sz w:val="18"/>
                <w:szCs w:val="18"/>
              </w:rPr>
              <w:t>1</w:t>
            </w:r>
            <w:r w:rsidRPr="007F2964">
              <w:rPr>
                <w:rFonts w:hint="eastAsia"/>
                <w:sz w:val="18"/>
                <w:szCs w:val="18"/>
              </w:rPr>
              <w:t>人及以上</w:t>
            </w:r>
          </w:p>
        </w:tc>
        <w:tc>
          <w:tcPr>
            <w:tcW w:w="2693" w:type="dxa"/>
            <w:tcBorders>
              <w:top w:val="single" w:sz="4" w:space="0" w:color="auto"/>
              <w:left w:val="nil"/>
              <w:bottom w:val="single" w:sz="4" w:space="0" w:color="auto"/>
              <w:right w:val="single" w:sz="4" w:space="0" w:color="auto"/>
            </w:tcBorders>
            <w:vAlign w:val="center"/>
          </w:tcPr>
          <w:p w14:paraId="4EE54F7C" w14:textId="5860FF3C"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辖区内发生或发现急性职业中毒</w:t>
            </w:r>
            <w:r w:rsidRPr="007F2964">
              <w:rPr>
                <w:rFonts w:hint="eastAsia"/>
                <w:sz w:val="18"/>
                <w:szCs w:val="18"/>
              </w:rPr>
              <w:t>1</w:t>
            </w:r>
            <w:r w:rsidRPr="007F2964">
              <w:rPr>
                <w:rFonts w:hint="eastAsia"/>
                <w:sz w:val="18"/>
                <w:szCs w:val="18"/>
              </w:rPr>
              <w:t>人及以上</w:t>
            </w:r>
          </w:p>
        </w:tc>
        <w:tc>
          <w:tcPr>
            <w:tcW w:w="2170" w:type="dxa"/>
            <w:tcBorders>
              <w:top w:val="single" w:sz="4" w:space="0" w:color="auto"/>
              <w:left w:val="nil"/>
              <w:bottom w:val="single" w:sz="4" w:space="0" w:color="auto"/>
              <w:right w:val="single" w:sz="4" w:space="0" w:color="auto"/>
            </w:tcBorders>
            <w:vAlign w:val="center"/>
          </w:tcPr>
          <w:p w14:paraId="4E2719B8" w14:textId="7104F569" w:rsidR="007F2964" w:rsidRPr="007F2964" w:rsidRDefault="007F2964" w:rsidP="007F2964">
            <w:pPr>
              <w:widowControl/>
              <w:jc w:val="left"/>
              <w:rPr>
                <w:rFonts w:ascii="宋体" w:hAnsi="宋体" w:cs="宋体"/>
                <w:kern w:val="0"/>
                <w:sz w:val="18"/>
                <w:szCs w:val="18"/>
              </w:rPr>
            </w:pPr>
            <w:r w:rsidRPr="007F2964">
              <w:rPr>
                <w:rFonts w:hint="eastAsia"/>
                <w:sz w:val="18"/>
                <w:szCs w:val="18"/>
              </w:rPr>
              <w:t>卫生行政部门或</w:t>
            </w:r>
            <w:proofErr w:type="gramStart"/>
            <w:r w:rsidRPr="007F2964">
              <w:rPr>
                <w:rFonts w:hint="eastAsia"/>
                <w:sz w:val="18"/>
                <w:szCs w:val="18"/>
              </w:rPr>
              <w:t>上级疾控移交</w:t>
            </w:r>
            <w:proofErr w:type="gramEnd"/>
            <w:r w:rsidRPr="007F2964">
              <w:rPr>
                <w:rFonts w:hint="eastAsia"/>
                <w:sz w:val="18"/>
                <w:szCs w:val="18"/>
              </w:rPr>
              <w:t>的需要调查处理的事件</w:t>
            </w:r>
          </w:p>
        </w:tc>
        <w:tc>
          <w:tcPr>
            <w:tcW w:w="2140" w:type="dxa"/>
            <w:tcBorders>
              <w:top w:val="single" w:sz="4" w:space="0" w:color="auto"/>
              <w:left w:val="nil"/>
              <w:bottom w:val="single" w:sz="4" w:space="0" w:color="auto"/>
              <w:right w:val="single" w:sz="4" w:space="0" w:color="auto"/>
            </w:tcBorders>
            <w:vAlign w:val="center"/>
          </w:tcPr>
          <w:p w14:paraId="4D12813C" w14:textId="77777777" w:rsidR="007F2964" w:rsidRPr="007F2964" w:rsidRDefault="007F2964" w:rsidP="007F2964">
            <w:pPr>
              <w:widowControl/>
              <w:jc w:val="left"/>
              <w:rPr>
                <w:rFonts w:ascii="宋体" w:hAnsi="宋体" w:cs="宋体"/>
                <w:kern w:val="0"/>
                <w:sz w:val="18"/>
                <w:szCs w:val="18"/>
              </w:rPr>
            </w:pPr>
          </w:p>
        </w:tc>
        <w:tc>
          <w:tcPr>
            <w:tcW w:w="1389" w:type="dxa"/>
            <w:tcBorders>
              <w:top w:val="single" w:sz="4" w:space="0" w:color="auto"/>
              <w:left w:val="nil"/>
              <w:bottom w:val="single" w:sz="4" w:space="0" w:color="auto"/>
              <w:right w:val="single" w:sz="4" w:space="0" w:color="auto"/>
            </w:tcBorders>
            <w:vAlign w:val="center"/>
          </w:tcPr>
          <w:p w14:paraId="59F4A905" w14:textId="77777777" w:rsidR="007F2964" w:rsidRPr="007F2964" w:rsidRDefault="007F2964" w:rsidP="007F2964">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noWrap/>
            <w:vAlign w:val="center"/>
          </w:tcPr>
          <w:p w14:paraId="1A0516EF" w14:textId="77777777"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32722BF0" w14:textId="77777777">
        <w:trPr>
          <w:trHeight w:val="1476"/>
        </w:trPr>
        <w:tc>
          <w:tcPr>
            <w:tcW w:w="520" w:type="dxa"/>
            <w:tcBorders>
              <w:top w:val="single" w:sz="4" w:space="0" w:color="auto"/>
              <w:left w:val="single" w:sz="4" w:space="0" w:color="auto"/>
              <w:bottom w:val="single" w:sz="4" w:space="0" w:color="auto"/>
              <w:right w:val="single" w:sz="4" w:space="0" w:color="auto"/>
            </w:tcBorders>
            <w:noWrap/>
            <w:vAlign w:val="center"/>
          </w:tcPr>
          <w:p w14:paraId="4C388B5B" w14:textId="67C501D6" w:rsidR="007F2964" w:rsidRPr="007F2964" w:rsidRDefault="007F2964" w:rsidP="007F2964">
            <w:pPr>
              <w:widowControl/>
              <w:jc w:val="center"/>
              <w:rPr>
                <w:rFonts w:ascii="宋体" w:hAnsi="宋体" w:cs="宋体"/>
                <w:kern w:val="0"/>
                <w:sz w:val="18"/>
                <w:szCs w:val="18"/>
              </w:rPr>
            </w:pPr>
            <w:r w:rsidRPr="007F2964">
              <w:rPr>
                <w:rFonts w:hint="eastAsia"/>
                <w:sz w:val="18"/>
                <w:szCs w:val="18"/>
              </w:rPr>
              <w:t>51</w:t>
            </w:r>
          </w:p>
        </w:tc>
        <w:tc>
          <w:tcPr>
            <w:tcW w:w="1480" w:type="dxa"/>
            <w:tcBorders>
              <w:top w:val="single" w:sz="4" w:space="0" w:color="auto"/>
              <w:left w:val="nil"/>
              <w:bottom w:val="single" w:sz="4" w:space="0" w:color="auto"/>
              <w:right w:val="single" w:sz="4" w:space="0" w:color="auto"/>
            </w:tcBorders>
            <w:vAlign w:val="center"/>
          </w:tcPr>
          <w:p w14:paraId="3046F694" w14:textId="50F4DFF6" w:rsidR="007F2964" w:rsidRPr="007F2964" w:rsidRDefault="007F2964" w:rsidP="007F2964">
            <w:pPr>
              <w:widowControl/>
              <w:jc w:val="center"/>
              <w:rPr>
                <w:rFonts w:ascii="宋体" w:hAnsi="宋体" w:cs="宋体"/>
                <w:kern w:val="0"/>
                <w:sz w:val="18"/>
                <w:szCs w:val="18"/>
              </w:rPr>
            </w:pPr>
            <w:r w:rsidRPr="007F2964">
              <w:rPr>
                <w:rFonts w:hint="eastAsia"/>
                <w:sz w:val="18"/>
                <w:szCs w:val="18"/>
              </w:rPr>
              <w:t>核事故</w:t>
            </w:r>
          </w:p>
        </w:tc>
        <w:tc>
          <w:tcPr>
            <w:tcW w:w="2977" w:type="dxa"/>
            <w:tcBorders>
              <w:top w:val="single" w:sz="4" w:space="0" w:color="auto"/>
              <w:left w:val="nil"/>
              <w:bottom w:val="single" w:sz="4" w:space="0" w:color="auto"/>
              <w:right w:val="single" w:sz="4" w:space="0" w:color="auto"/>
            </w:tcBorders>
            <w:vAlign w:val="center"/>
          </w:tcPr>
          <w:p w14:paraId="2D6E6169" w14:textId="1A0B9435" w:rsidR="007F2964" w:rsidRPr="007F2964" w:rsidRDefault="007F2964" w:rsidP="007F2964">
            <w:pPr>
              <w:widowControl/>
              <w:jc w:val="left"/>
              <w:rPr>
                <w:rFonts w:ascii="宋体" w:hAnsi="宋体" w:cs="宋体"/>
                <w:kern w:val="0"/>
                <w:sz w:val="18"/>
                <w:szCs w:val="18"/>
              </w:rPr>
            </w:pPr>
            <w:r w:rsidRPr="007F2964">
              <w:rPr>
                <w:rFonts w:hint="eastAsia"/>
                <w:sz w:val="18"/>
                <w:szCs w:val="18"/>
              </w:rPr>
              <w:t>上海周边或其他地区发生核事故可能对本市居民的健康造成影响；卫生行政部门或</w:t>
            </w:r>
            <w:proofErr w:type="gramStart"/>
            <w:r w:rsidRPr="007F2964">
              <w:rPr>
                <w:rFonts w:hint="eastAsia"/>
                <w:sz w:val="18"/>
                <w:szCs w:val="18"/>
              </w:rPr>
              <w:t>上级疾控移交</w:t>
            </w:r>
            <w:proofErr w:type="gramEnd"/>
            <w:r w:rsidRPr="007F2964">
              <w:rPr>
                <w:rFonts w:hint="eastAsia"/>
                <w:sz w:val="18"/>
                <w:szCs w:val="18"/>
              </w:rPr>
              <w:t>的需要调查处理的事故</w:t>
            </w:r>
          </w:p>
        </w:tc>
        <w:tc>
          <w:tcPr>
            <w:tcW w:w="2693" w:type="dxa"/>
            <w:tcBorders>
              <w:top w:val="single" w:sz="4" w:space="0" w:color="auto"/>
              <w:left w:val="nil"/>
              <w:bottom w:val="single" w:sz="4" w:space="0" w:color="auto"/>
              <w:right w:val="single" w:sz="4" w:space="0" w:color="auto"/>
            </w:tcBorders>
            <w:vAlign w:val="center"/>
          </w:tcPr>
          <w:p w14:paraId="7E9BC438" w14:textId="77777777" w:rsidR="007F2964" w:rsidRPr="007F2964" w:rsidRDefault="007F2964" w:rsidP="007F2964">
            <w:pPr>
              <w:widowControl/>
              <w:jc w:val="left"/>
              <w:rPr>
                <w:rFonts w:ascii="宋体" w:hAnsi="宋体" w:cs="宋体"/>
                <w:kern w:val="0"/>
                <w:sz w:val="18"/>
                <w:szCs w:val="18"/>
              </w:rPr>
            </w:pPr>
          </w:p>
        </w:tc>
        <w:tc>
          <w:tcPr>
            <w:tcW w:w="2170" w:type="dxa"/>
            <w:tcBorders>
              <w:top w:val="single" w:sz="4" w:space="0" w:color="auto"/>
              <w:left w:val="nil"/>
              <w:bottom w:val="single" w:sz="4" w:space="0" w:color="auto"/>
              <w:right w:val="single" w:sz="4" w:space="0" w:color="auto"/>
            </w:tcBorders>
            <w:vAlign w:val="center"/>
          </w:tcPr>
          <w:p w14:paraId="38C398B2" w14:textId="77777777" w:rsidR="007F2964" w:rsidRPr="007F2964" w:rsidRDefault="007F2964" w:rsidP="007F2964">
            <w:pPr>
              <w:widowControl/>
              <w:jc w:val="left"/>
              <w:rPr>
                <w:rFonts w:ascii="宋体" w:hAnsi="宋体" w:cs="宋体"/>
                <w:kern w:val="0"/>
                <w:sz w:val="18"/>
                <w:szCs w:val="18"/>
              </w:rPr>
            </w:pPr>
          </w:p>
        </w:tc>
        <w:tc>
          <w:tcPr>
            <w:tcW w:w="2140" w:type="dxa"/>
            <w:tcBorders>
              <w:top w:val="single" w:sz="4" w:space="0" w:color="auto"/>
              <w:left w:val="nil"/>
              <w:bottom w:val="single" w:sz="4" w:space="0" w:color="auto"/>
              <w:right w:val="single" w:sz="4" w:space="0" w:color="auto"/>
            </w:tcBorders>
            <w:vAlign w:val="center"/>
          </w:tcPr>
          <w:p w14:paraId="42C5C459" w14:textId="77777777" w:rsidR="007F2964" w:rsidRPr="007F2964" w:rsidRDefault="007F2964" w:rsidP="007F2964">
            <w:pPr>
              <w:widowControl/>
              <w:jc w:val="left"/>
              <w:rPr>
                <w:rFonts w:ascii="宋体" w:hAnsi="宋体" w:cs="宋体"/>
                <w:kern w:val="0"/>
                <w:sz w:val="18"/>
                <w:szCs w:val="18"/>
              </w:rPr>
            </w:pPr>
          </w:p>
        </w:tc>
        <w:tc>
          <w:tcPr>
            <w:tcW w:w="1389" w:type="dxa"/>
            <w:tcBorders>
              <w:top w:val="single" w:sz="4" w:space="0" w:color="auto"/>
              <w:left w:val="nil"/>
              <w:bottom w:val="single" w:sz="4" w:space="0" w:color="auto"/>
              <w:right w:val="single" w:sz="4" w:space="0" w:color="auto"/>
            </w:tcBorders>
            <w:vAlign w:val="center"/>
          </w:tcPr>
          <w:p w14:paraId="380A6273" w14:textId="77777777" w:rsidR="007F2964" w:rsidRPr="007F2964" w:rsidRDefault="007F2964" w:rsidP="007F2964">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noWrap/>
            <w:vAlign w:val="center"/>
          </w:tcPr>
          <w:p w14:paraId="016FA0A3" w14:textId="77777777"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13339309" w14:textId="77777777">
        <w:trPr>
          <w:trHeight w:val="1846"/>
        </w:trPr>
        <w:tc>
          <w:tcPr>
            <w:tcW w:w="520" w:type="dxa"/>
            <w:tcBorders>
              <w:top w:val="single" w:sz="4" w:space="0" w:color="auto"/>
              <w:left w:val="single" w:sz="4" w:space="0" w:color="auto"/>
              <w:bottom w:val="single" w:sz="4" w:space="0" w:color="auto"/>
              <w:right w:val="single" w:sz="4" w:space="0" w:color="auto"/>
            </w:tcBorders>
            <w:noWrap/>
            <w:vAlign w:val="center"/>
          </w:tcPr>
          <w:p w14:paraId="610C5BCC" w14:textId="720489EF" w:rsidR="007F2964" w:rsidRPr="007F2964" w:rsidRDefault="007F2964" w:rsidP="007F2964">
            <w:pPr>
              <w:widowControl/>
              <w:jc w:val="center"/>
              <w:rPr>
                <w:rFonts w:ascii="宋体" w:hAnsi="宋体" w:cs="宋体"/>
                <w:kern w:val="0"/>
                <w:sz w:val="18"/>
                <w:szCs w:val="18"/>
              </w:rPr>
            </w:pPr>
            <w:r w:rsidRPr="007F2964">
              <w:rPr>
                <w:rFonts w:hint="eastAsia"/>
                <w:sz w:val="18"/>
                <w:szCs w:val="18"/>
              </w:rPr>
              <w:t>52</w:t>
            </w:r>
          </w:p>
        </w:tc>
        <w:tc>
          <w:tcPr>
            <w:tcW w:w="1480" w:type="dxa"/>
            <w:tcBorders>
              <w:top w:val="single" w:sz="4" w:space="0" w:color="auto"/>
              <w:left w:val="nil"/>
              <w:bottom w:val="single" w:sz="4" w:space="0" w:color="auto"/>
              <w:right w:val="single" w:sz="4" w:space="0" w:color="auto"/>
            </w:tcBorders>
            <w:vAlign w:val="center"/>
          </w:tcPr>
          <w:p w14:paraId="322A7CA3" w14:textId="4D1D6366" w:rsidR="007F2964" w:rsidRPr="007F2964" w:rsidRDefault="007F2964" w:rsidP="007F2964">
            <w:pPr>
              <w:widowControl/>
              <w:jc w:val="center"/>
              <w:rPr>
                <w:rFonts w:ascii="宋体" w:hAnsi="宋体" w:cs="宋体"/>
                <w:kern w:val="0"/>
                <w:sz w:val="18"/>
                <w:szCs w:val="18"/>
              </w:rPr>
            </w:pPr>
            <w:r w:rsidRPr="007F2964">
              <w:rPr>
                <w:rFonts w:hint="eastAsia"/>
                <w:sz w:val="18"/>
                <w:szCs w:val="18"/>
              </w:rPr>
              <w:t>辐射事故</w:t>
            </w:r>
          </w:p>
        </w:tc>
        <w:tc>
          <w:tcPr>
            <w:tcW w:w="2977" w:type="dxa"/>
            <w:tcBorders>
              <w:top w:val="single" w:sz="4" w:space="0" w:color="auto"/>
              <w:left w:val="nil"/>
              <w:bottom w:val="single" w:sz="4" w:space="0" w:color="auto"/>
              <w:right w:val="single" w:sz="4" w:space="0" w:color="auto"/>
            </w:tcBorders>
            <w:vAlign w:val="center"/>
          </w:tcPr>
          <w:p w14:paraId="22FC3B01" w14:textId="3FB3B44D" w:rsidR="007F2964" w:rsidRPr="007F2964" w:rsidRDefault="007F2964" w:rsidP="007F2964">
            <w:pPr>
              <w:widowControl/>
              <w:jc w:val="left"/>
              <w:rPr>
                <w:rFonts w:ascii="宋体" w:hAnsi="宋体" w:cs="宋体"/>
                <w:kern w:val="0"/>
                <w:sz w:val="18"/>
                <w:szCs w:val="18"/>
              </w:rPr>
            </w:pPr>
            <w:r w:rsidRPr="007F2964">
              <w:rPr>
                <w:rFonts w:hint="eastAsia"/>
                <w:sz w:val="18"/>
                <w:szCs w:val="18"/>
              </w:rPr>
              <w:t>Ⅲ类放射源丢失、被盗、失控，或者放射性同位素和射线装置失控导致</w:t>
            </w:r>
            <w:r w:rsidRPr="007F2964">
              <w:rPr>
                <w:rStyle w:val="font121"/>
                <w:rFonts w:cs="宋体" w:hint="default"/>
                <w:kern w:val="0"/>
                <w:sz w:val="18"/>
                <w:szCs w:val="18"/>
              </w:rPr>
              <w:t>9人以下（含9人）急性重度放射病、局部器官残疾</w:t>
            </w:r>
          </w:p>
        </w:tc>
        <w:tc>
          <w:tcPr>
            <w:tcW w:w="2693" w:type="dxa"/>
            <w:tcBorders>
              <w:top w:val="single" w:sz="4" w:space="0" w:color="auto"/>
              <w:left w:val="nil"/>
              <w:bottom w:val="single" w:sz="4" w:space="0" w:color="auto"/>
              <w:right w:val="single" w:sz="4" w:space="0" w:color="auto"/>
            </w:tcBorders>
            <w:vAlign w:val="center"/>
          </w:tcPr>
          <w:p w14:paraId="41705B46" w14:textId="0A8BACB5" w:rsidR="007F2964" w:rsidRPr="007F2964" w:rsidRDefault="007F2964" w:rsidP="007F2964">
            <w:pPr>
              <w:widowControl/>
              <w:jc w:val="left"/>
              <w:rPr>
                <w:rFonts w:ascii="宋体" w:hAnsi="宋体" w:cs="宋体"/>
                <w:kern w:val="0"/>
                <w:sz w:val="18"/>
                <w:szCs w:val="18"/>
              </w:rPr>
            </w:pPr>
            <w:r w:rsidRPr="007F2964">
              <w:rPr>
                <w:rFonts w:hint="eastAsia"/>
                <w:sz w:val="18"/>
                <w:szCs w:val="18"/>
              </w:rPr>
              <w:t>Ⅳ类、Ⅴ类放射源丢失、被盗、失控，或者放射性同位素和射线装置失控导致人员受到超过年剂量限值的照射</w:t>
            </w:r>
          </w:p>
        </w:tc>
        <w:tc>
          <w:tcPr>
            <w:tcW w:w="2170" w:type="dxa"/>
            <w:tcBorders>
              <w:top w:val="single" w:sz="4" w:space="0" w:color="auto"/>
              <w:left w:val="nil"/>
              <w:bottom w:val="single" w:sz="4" w:space="0" w:color="auto"/>
              <w:right w:val="single" w:sz="4" w:space="0" w:color="auto"/>
            </w:tcBorders>
            <w:vAlign w:val="center"/>
          </w:tcPr>
          <w:p w14:paraId="0E6A51F7" w14:textId="1D23497C" w:rsidR="007F2964" w:rsidRPr="007F2964" w:rsidRDefault="007F2964" w:rsidP="007F2964">
            <w:pPr>
              <w:widowControl/>
              <w:jc w:val="left"/>
              <w:rPr>
                <w:rFonts w:ascii="宋体" w:hAnsi="宋体" w:cs="宋体"/>
                <w:kern w:val="0"/>
                <w:sz w:val="18"/>
                <w:szCs w:val="18"/>
              </w:rPr>
            </w:pPr>
            <w:r w:rsidRPr="007F2964">
              <w:rPr>
                <w:rFonts w:hint="eastAsia"/>
                <w:sz w:val="18"/>
                <w:szCs w:val="18"/>
              </w:rPr>
              <w:t>卫生行政部门或</w:t>
            </w:r>
            <w:proofErr w:type="gramStart"/>
            <w:r w:rsidRPr="007F2964">
              <w:rPr>
                <w:rFonts w:hint="eastAsia"/>
                <w:sz w:val="18"/>
                <w:szCs w:val="18"/>
              </w:rPr>
              <w:t>上级疾控移交</w:t>
            </w:r>
            <w:proofErr w:type="gramEnd"/>
            <w:r w:rsidRPr="007F2964">
              <w:rPr>
                <w:rFonts w:hint="eastAsia"/>
                <w:sz w:val="18"/>
                <w:szCs w:val="18"/>
              </w:rPr>
              <w:t>的需要调查处理的事故</w:t>
            </w:r>
          </w:p>
        </w:tc>
        <w:tc>
          <w:tcPr>
            <w:tcW w:w="2140" w:type="dxa"/>
            <w:tcBorders>
              <w:top w:val="single" w:sz="4" w:space="0" w:color="auto"/>
              <w:left w:val="nil"/>
              <w:bottom w:val="single" w:sz="4" w:space="0" w:color="auto"/>
              <w:right w:val="single" w:sz="4" w:space="0" w:color="auto"/>
            </w:tcBorders>
            <w:vAlign w:val="center"/>
          </w:tcPr>
          <w:p w14:paraId="1FD739CA" w14:textId="77777777" w:rsidR="007F2964" w:rsidRPr="007F2964" w:rsidRDefault="007F2964" w:rsidP="007F2964">
            <w:pPr>
              <w:widowControl/>
              <w:jc w:val="left"/>
              <w:rPr>
                <w:rFonts w:ascii="宋体" w:hAnsi="宋体" w:cs="宋体"/>
                <w:kern w:val="0"/>
                <w:sz w:val="18"/>
                <w:szCs w:val="18"/>
              </w:rPr>
            </w:pPr>
          </w:p>
        </w:tc>
        <w:tc>
          <w:tcPr>
            <w:tcW w:w="1389" w:type="dxa"/>
            <w:tcBorders>
              <w:top w:val="single" w:sz="4" w:space="0" w:color="auto"/>
              <w:left w:val="nil"/>
              <w:bottom w:val="single" w:sz="4" w:space="0" w:color="auto"/>
              <w:right w:val="single" w:sz="4" w:space="0" w:color="auto"/>
            </w:tcBorders>
            <w:vAlign w:val="center"/>
          </w:tcPr>
          <w:p w14:paraId="1ED0B1AF" w14:textId="77777777" w:rsidR="007F2964" w:rsidRPr="007F2964" w:rsidRDefault="007F2964" w:rsidP="007F2964">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noWrap/>
            <w:vAlign w:val="center"/>
          </w:tcPr>
          <w:p w14:paraId="473D3BFF" w14:textId="77777777"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70C97B53" w14:textId="77777777">
        <w:trPr>
          <w:trHeight w:val="1244"/>
        </w:trPr>
        <w:tc>
          <w:tcPr>
            <w:tcW w:w="520" w:type="dxa"/>
            <w:tcBorders>
              <w:top w:val="single" w:sz="4" w:space="0" w:color="auto"/>
              <w:left w:val="single" w:sz="4" w:space="0" w:color="auto"/>
              <w:bottom w:val="single" w:sz="4" w:space="0" w:color="auto"/>
              <w:right w:val="single" w:sz="4" w:space="0" w:color="auto"/>
            </w:tcBorders>
            <w:noWrap/>
            <w:vAlign w:val="center"/>
          </w:tcPr>
          <w:p w14:paraId="3C9C7B3D" w14:textId="01C3FCF4" w:rsidR="007F2964" w:rsidRPr="007F2964" w:rsidRDefault="007F2964" w:rsidP="007F2964">
            <w:pPr>
              <w:widowControl/>
              <w:jc w:val="center"/>
              <w:rPr>
                <w:rFonts w:ascii="宋体" w:hAnsi="宋体" w:cs="宋体"/>
                <w:kern w:val="0"/>
                <w:sz w:val="18"/>
                <w:szCs w:val="18"/>
              </w:rPr>
            </w:pPr>
            <w:r w:rsidRPr="007F2964">
              <w:rPr>
                <w:rFonts w:hint="eastAsia"/>
                <w:sz w:val="18"/>
                <w:szCs w:val="18"/>
              </w:rPr>
              <w:t>53</w:t>
            </w:r>
          </w:p>
        </w:tc>
        <w:tc>
          <w:tcPr>
            <w:tcW w:w="1480" w:type="dxa"/>
            <w:tcBorders>
              <w:top w:val="single" w:sz="4" w:space="0" w:color="auto"/>
              <w:left w:val="nil"/>
              <w:bottom w:val="single" w:sz="4" w:space="0" w:color="auto"/>
              <w:right w:val="single" w:sz="4" w:space="0" w:color="auto"/>
            </w:tcBorders>
            <w:vAlign w:val="center"/>
          </w:tcPr>
          <w:p w14:paraId="5A30AB20" w14:textId="665D4527" w:rsidR="007F2964" w:rsidRPr="007F2964" w:rsidRDefault="007F2964" w:rsidP="007F2964">
            <w:pPr>
              <w:widowControl/>
              <w:jc w:val="center"/>
              <w:rPr>
                <w:rFonts w:ascii="宋体" w:hAnsi="宋体" w:cs="宋体"/>
                <w:kern w:val="0"/>
                <w:sz w:val="18"/>
                <w:szCs w:val="18"/>
              </w:rPr>
            </w:pPr>
            <w:r w:rsidRPr="007F2964">
              <w:rPr>
                <w:rFonts w:hint="eastAsia"/>
                <w:sz w:val="18"/>
                <w:szCs w:val="18"/>
              </w:rPr>
              <w:t>其他辐射事件</w:t>
            </w:r>
          </w:p>
        </w:tc>
        <w:tc>
          <w:tcPr>
            <w:tcW w:w="2977" w:type="dxa"/>
            <w:tcBorders>
              <w:top w:val="single" w:sz="4" w:space="0" w:color="auto"/>
              <w:left w:val="nil"/>
              <w:bottom w:val="single" w:sz="4" w:space="0" w:color="auto"/>
              <w:right w:val="single" w:sz="4" w:space="0" w:color="auto"/>
            </w:tcBorders>
            <w:vAlign w:val="center"/>
          </w:tcPr>
          <w:p w14:paraId="1821CDE8" w14:textId="297E7653" w:rsidR="007F2964" w:rsidRPr="007F2964" w:rsidRDefault="007F2964" w:rsidP="007F2964">
            <w:pPr>
              <w:widowControl/>
              <w:jc w:val="left"/>
              <w:rPr>
                <w:rFonts w:ascii="宋体" w:hAnsi="宋体" w:cs="宋体"/>
                <w:kern w:val="0"/>
                <w:sz w:val="18"/>
                <w:szCs w:val="18"/>
              </w:rPr>
            </w:pPr>
          </w:p>
        </w:tc>
        <w:tc>
          <w:tcPr>
            <w:tcW w:w="2693" w:type="dxa"/>
            <w:tcBorders>
              <w:top w:val="single" w:sz="4" w:space="0" w:color="auto"/>
              <w:left w:val="nil"/>
              <w:bottom w:val="single" w:sz="4" w:space="0" w:color="auto"/>
              <w:right w:val="single" w:sz="4" w:space="0" w:color="auto"/>
            </w:tcBorders>
            <w:vAlign w:val="center"/>
          </w:tcPr>
          <w:p w14:paraId="63E50A9B" w14:textId="721E9F77" w:rsidR="007F2964" w:rsidRPr="007F2964" w:rsidRDefault="007F2964" w:rsidP="007F2964">
            <w:pPr>
              <w:widowControl/>
              <w:jc w:val="left"/>
              <w:rPr>
                <w:rFonts w:ascii="宋体" w:hAnsi="宋体" w:cs="宋体"/>
                <w:kern w:val="0"/>
                <w:sz w:val="18"/>
                <w:szCs w:val="18"/>
              </w:rPr>
            </w:pPr>
            <w:r w:rsidRPr="007F2964">
              <w:rPr>
                <w:rFonts w:hint="eastAsia"/>
                <w:sz w:val="18"/>
                <w:szCs w:val="18"/>
              </w:rPr>
              <w:t>辖区内医院报告发生放射性物质表面污染事故</w:t>
            </w:r>
          </w:p>
        </w:tc>
        <w:tc>
          <w:tcPr>
            <w:tcW w:w="2170" w:type="dxa"/>
            <w:tcBorders>
              <w:top w:val="single" w:sz="4" w:space="0" w:color="auto"/>
              <w:left w:val="nil"/>
              <w:bottom w:val="single" w:sz="4" w:space="0" w:color="auto"/>
              <w:right w:val="single" w:sz="4" w:space="0" w:color="auto"/>
            </w:tcBorders>
            <w:vAlign w:val="center"/>
          </w:tcPr>
          <w:p w14:paraId="64D4C787" w14:textId="60793F57" w:rsidR="007F2964" w:rsidRPr="007F2964" w:rsidRDefault="007F2964" w:rsidP="007F2964">
            <w:pPr>
              <w:widowControl/>
              <w:jc w:val="left"/>
              <w:rPr>
                <w:rFonts w:ascii="宋体" w:hAnsi="宋体" w:cs="宋体"/>
                <w:kern w:val="0"/>
                <w:sz w:val="18"/>
                <w:szCs w:val="18"/>
              </w:rPr>
            </w:pPr>
            <w:r w:rsidRPr="007F2964">
              <w:rPr>
                <w:rFonts w:hint="eastAsia"/>
                <w:sz w:val="18"/>
                <w:szCs w:val="18"/>
              </w:rPr>
              <w:t>放射工作人员剂量超过调查水平</w:t>
            </w:r>
          </w:p>
        </w:tc>
        <w:tc>
          <w:tcPr>
            <w:tcW w:w="2140" w:type="dxa"/>
            <w:tcBorders>
              <w:top w:val="single" w:sz="4" w:space="0" w:color="auto"/>
              <w:left w:val="nil"/>
              <w:bottom w:val="single" w:sz="4" w:space="0" w:color="auto"/>
              <w:right w:val="single" w:sz="4" w:space="0" w:color="auto"/>
            </w:tcBorders>
            <w:vAlign w:val="center"/>
          </w:tcPr>
          <w:p w14:paraId="51F78379" w14:textId="130BC5A0" w:rsidR="007F2964" w:rsidRPr="007F2964" w:rsidRDefault="007F2964" w:rsidP="007F2964">
            <w:pPr>
              <w:widowControl/>
              <w:jc w:val="left"/>
              <w:rPr>
                <w:rFonts w:ascii="宋体" w:hAnsi="宋体" w:cs="宋体"/>
                <w:kern w:val="0"/>
                <w:sz w:val="18"/>
                <w:szCs w:val="18"/>
              </w:rPr>
            </w:pPr>
            <w:r w:rsidRPr="007F2964">
              <w:rPr>
                <w:rFonts w:hint="eastAsia"/>
                <w:sz w:val="18"/>
                <w:szCs w:val="18"/>
              </w:rPr>
              <w:t>放射诊疗过程中，放射性同位素用量偏离处方剂量</w:t>
            </w:r>
            <w:r w:rsidRPr="007F2964">
              <w:rPr>
                <w:rFonts w:hint="eastAsia"/>
                <w:sz w:val="18"/>
                <w:szCs w:val="18"/>
              </w:rPr>
              <w:t>50%</w:t>
            </w:r>
            <w:r w:rsidRPr="007F2964">
              <w:rPr>
                <w:rFonts w:hint="eastAsia"/>
                <w:sz w:val="18"/>
                <w:szCs w:val="18"/>
              </w:rPr>
              <w:t>以上；放射治疗剂量偏离处方剂量</w:t>
            </w:r>
            <w:r w:rsidRPr="007F2964">
              <w:rPr>
                <w:rFonts w:hint="eastAsia"/>
                <w:sz w:val="18"/>
                <w:szCs w:val="18"/>
              </w:rPr>
              <w:t>25%</w:t>
            </w:r>
            <w:r w:rsidRPr="007F2964">
              <w:rPr>
                <w:rFonts w:hint="eastAsia"/>
                <w:sz w:val="18"/>
                <w:szCs w:val="18"/>
              </w:rPr>
              <w:t>以上</w:t>
            </w:r>
          </w:p>
        </w:tc>
        <w:tc>
          <w:tcPr>
            <w:tcW w:w="1389" w:type="dxa"/>
            <w:tcBorders>
              <w:top w:val="single" w:sz="4" w:space="0" w:color="auto"/>
              <w:left w:val="nil"/>
              <w:bottom w:val="single" w:sz="4" w:space="0" w:color="auto"/>
              <w:right w:val="single" w:sz="4" w:space="0" w:color="auto"/>
            </w:tcBorders>
            <w:vAlign w:val="center"/>
          </w:tcPr>
          <w:p w14:paraId="1F7B9559" w14:textId="0C12263F" w:rsidR="007F2964" w:rsidRPr="007F2964" w:rsidRDefault="007F2964" w:rsidP="007F2964">
            <w:pPr>
              <w:widowControl/>
              <w:jc w:val="left"/>
              <w:rPr>
                <w:rFonts w:ascii="宋体" w:hAnsi="宋体" w:cs="宋体"/>
                <w:kern w:val="0"/>
                <w:sz w:val="18"/>
                <w:szCs w:val="18"/>
              </w:rPr>
            </w:pPr>
            <w:r w:rsidRPr="007F2964">
              <w:rPr>
                <w:rFonts w:hint="eastAsia"/>
                <w:sz w:val="18"/>
                <w:szCs w:val="18"/>
              </w:rPr>
              <w:t>卫生行政部门或</w:t>
            </w:r>
            <w:proofErr w:type="gramStart"/>
            <w:r w:rsidRPr="007F2964">
              <w:rPr>
                <w:rFonts w:hint="eastAsia"/>
                <w:sz w:val="18"/>
                <w:szCs w:val="18"/>
              </w:rPr>
              <w:t>上级疾控移交</w:t>
            </w:r>
            <w:proofErr w:type="gramEnd"/>
            <w:r w:rsidRPr="007F2964">
              <w:rPr>
                <w:rFonts w:hint="eastAsia"/>
                <w:sz w:val="18"/>
                <w:szCs w:val="18"/>
              </w:rPr>
              <w:t>的需要调查处理的事件</w:t>
            </w:r>
          </w:p>
        </w:tc>
        <w:tc>
          <w:tcPr>
            <w:tcW w:w="1701" w:type="dxa"/>
            <w:tcBorders>
              <w:top w:val="single" w:sz="4" w:space="0" w:color="auto"/>
              <w:left w:val="nil"/>
              <w:bottom w:val="single" w:sz="4" w:space="0" w:color="auto"/>
              <w:right w:val="single" w:sz="4" w:space="0" w:color="auto"/>
            </w:tcBorders>
            <w:noWrap/>
            <w:vAlign w:val="center"/>
          </w:tcPr>
          <w:p w14:paraId="631D2962" w14:textId="77777777" w:rsidR="007F2964" w:rsidRPr="007F2964" w:rsidRDefault="007F2964" w:rsidP="007F2964">
            <w:pPr>
              <w:widowControl/>
              <w:spacing w:line="240" w:lineRule="auto"/>
              <w:jc w:val="left"/>
              <w:rPr>
                <w:rFonts w:ascii="宋体" w:hAnsi="宋体" w:cs="宋体"/>
                <w:kern w:val="0"/>
                <w:sz w:val="18"/>
                <w:szCs w:val="18"/>
              </w:rPr>
            </w:pPr>
          </w:p>
        </w:tc>
      </w:tr>
      <w:tr w:rsidR="007F2964" w:rsidRPr="007F2964" w14:paraId="4CCA845C" w14:textId="77777777">
        <w:trPr>
          <w:trHeight w:val="1517"/>
        </w:trPr>
        <w:tc>
          <w:tcPr>
            <w:tcW w:w="520" w:type="dxa"/>
            <w:tcBorders>
              <w:top w:val="single" w:sz="4" w:space="0" w:color="auto"/>
              <w:left w:val="single" w:sz="4" w:space="0" w:color="auto"/>
              <w:bottom w:val="single" w:sz="4" w:space="0" w:color="auto"/>
              <w:right w:val="single" w:sz="4" w:space="0" w:color="auto"/>
            </w:tcBorders>
            <w:noWrap/>
            <w:vAlign w:val="center"/>
          </w:tcPr>
          <w:p w14:paraId="7C8D207A" w14:textId="75784F34" w:rsidR="007F2964" w:rsidRPr="007F2964" w:rsidRDefault="007F2964" w:rsidP="007F2964">
            <w:pPr>
              <w:widowControl/>
              <w:jc w:val="center"/>
              <w:rPr>
                <w:rFonts w:ascii="宋体" w:hAnsi="宋体" w:cs="宋体"/>
                <w:kern w:val="0"/>
                <w:sz w:val="18"/>
                <w:szCs w:val="18"/>
              </w:rPr>
            </w:pPr>
            <w:r w:rsidRPr="007F2964">
              <w:rPr>
                <w:rFonts w:hint="eastAsia"/>
                <w:sz w:val="18"/>
                <w:szCs w:val="18"/>
              </w:rPr>
              <w:lastRenderedPageBreak/>
              <w:t>54</w:t>
            </w:r>
          </w:p>
        </w:tc>
        <w:tc>
          <w:tcPr>
            <w:tcW w:w="1480" w:type="dxa"/>
            <w:tcBorders>
              <w:top w:val="single" w:sz="4" w:space="0" w:color="auto"/>
              <w:left w:val="nil"/>
              <w:bottom w:val="single" w:sz="4" w:space="0" w:color="auto"/>
              <w:right w:val="single" w:sz="4" w:space="0" w:color="auto"/>
            </w:tcBorders>
            <w:vAlign w:val="center"/>
          </w:tcPr>
          <w:p w14:paraId="4D23D5F1" w14:textId="0721898A" w:rsidR="007F2964" w:rsidRPr="007F2964" w:rsidRDefault="007F2964" w:rsidP="007F2964">
            <w:pPr>
              <w:widowControl/>
              <w:jc w:val="center"/>
              <w:rPr>
                <w:rFonts w:ascii="宋体" w:hAnsi="宋体" w:cs="宋体"/>
                <w:kern w:val="0"/>
                <w:sz w:val="18"/>
                <w:szCs w:val="18"/>
              </w:rPr>
            </w:pPr>
            <w:r w:rsidRPr="007F2964">
              <w:rPr>
                <w:rFonts w:hint="eastAsia"/>
                <w:sz w:val="18"/>
                <w:szCs w:val="18"/>
              </w:rPr>
              <w:t>食源性疾病暴发</w:t>
            </w:r>
          </w:p>
        </w:tc>
        <w:tc>
          <w:tcPr>
            <w:tcW w:w="2977" w:type="dxa"/>
            <w:tcBorders>
              <w:top w:val="single" w:sz="4" w:space="0" w:color="auto"/>
              <w:left w:val="nil"/>
              <w:bottom w:val="single" w:sz="4" w:space="0" w:color="auto"/>
              <w:right w:val="single" w:sz="4" w:space="0" w:color="auto"/>
            </w:tcBorders>
            <w:vAlign w:val="center"/>
          </w:tcPr>
          <w:p w14:paraId="72D34E7F" w14:textId="7ED60CD0" w:rsidR="007F2964" w:rsidRPr="007F2964" w:rsidRDefault="007F2964" w:rsidP="007F2964">
            <w:pPr>
              <w:widowControl/>
              <w:jc w:val="left"/>
              <w:rPr>
                <w:rFonts w:ascii="宋体" w:hAnsi="宋体" w:cs="宋体"/>
                <w:kern w:val="0"/>
                <w:sz w:val="18"/>
                <w:szCs w:val="18"/>
              </w:rPr>
            </w:pPr>
            <w:r w:rsidRPr="007F2964">
              <w:rPr>
                <w:rFonts w:hint="eastAsia"/>
                <w:sz w:val="18"/>
                <w:szCs w:val="18"/>
              </w:rPr>
              <w:t>病例数超过</w:t>
            </w:r>
            <w:r w:rsidRPr="007F2964">
              <w:rPr>
                <w:rFonts w:hint="eastAsia"/>
                <w:sz w:val="18"/>
                <w:szCs w:val="18"/>
              </w:rPr>
              <w:t>100</w:t>
            </w:r>
            <w:r w:rsidRPr="007F2964">
              <w:rPr>
                <w:rFonts w:hint="eastAsia"/>
                <w:sz w:val="18"/>
                <w:szCs w:val="18"/>
              </w:rPr>
              <w:t>例，或者出现死亡病例；卫生行政部门或</w:t>
            </w:r>
            <w:proofErr w:type="gramStart"/>
            <w:r w:rsidRPr="007F2964">
              <w:rPr>
                <w:rFonts w:hint="eastAsia"/>
                <w:sz w:val="18"/>
                <w:szCs w:val="18"/>
              </w:rPr>
              <w:t>上级疾控移交</w:t>
            </w:r>
            <w:proofErr w:type="gramEnd"/>
            <w:r w:rsidRPr="007F2964">
              <w:rPr>
                <w:rFonts w:hint="eastAsia"/>
                <w:sz w:val="18"/>
                <w:szCs w:val="18"/>
              </w:rPr>
              <w:t>的需要调查处理的事件</w:t>
            </w:r>
          </w:p>
        </w:tc>
        <w:tc>
          <w:tcPr>
            <w:tcW w:w="2693" w:type="dxa"/>
            <w:tcBorders>
              <w:top w:val="single" w:sz="4" w:space="0" w:color="auto"/>
              <w:left w:val="nil"/>
              <w:bottom w:val="single" w:sz="4" w:space="0" w:color="auto"/>
              <w:right w:val="single" w:sz="4" w:space="0" w:color="auto"/>
            </w:tcBorders>
            <w:vAlign w:val="center"/>
          </w:tcPr>
          <w:p w14:paraId="2F775713" w14:textId="182D2B44" w:rsidR="007F2964" w:rsidRPr="007F2964" w:rsidRDefault="007F2964" w:rsidP="007F2964">
            <w:pPr>
              <w:widowControl/>
              <w:jc w:val="left"/>
              <w:rPr>
                <w:rFonts w:ascii="宋体" w:hAnsi="宋体" w:cs="宋体"/>
                <w:kern w:val="0"/>
                <w:sz w:val="18"/>
                <w:szCs w:val="18"/>
              </w:rPr>
            </w:pPr>
            <w:r w:rsidRPr="007F2964">
              <w:rPr>
                <w:rFonts w:hint="eastAsia"/>
                <w:sz w:val="18"/>
                <w:szCs w:val="18"/>
              </w:rPr>
              <w:t>病例数</w:t>
            </w:r>
            <w:r w:rsidRPr="007F2964">
              <w:rPr>
                <w:sz w:val="18"/>
                <w:szCs w:val="18"/>
              </w:rPr>
              <w:t>10</w:t>
            </w:r>
            <w:r w:rsidRPr="007F2964">
              <w:rPr>
                <w:rFonts w:hint="eastAsia"/>
                <w:sz w:val="18"/>
                <w:szCs w:val="18"/>
              </w:rPr>
              <w:t>例及以上</w:t>
            </w:r>
          </w:p>
        </w:tc>
        <w:tc>
          <w:tcPr>
            <w:tcW w:w="2170" w:type="dxa"/>
            <w:tcBorders>
              <w:top w:val="single" w:sz="4" w:space="0" w:color="auto"/>
              <w:left w:val="nil"/>
              <w:bottom w:val="single" w:sz="4" w:space="0" w:color="auto"/>
              <w:right w:val="single" w:sz="4" w:space="0" w:color="auto"/>
            </w:tcBorders>
            <w:vAlign w:val="center"/>
          </w:tcPr>
          <w:p w14:paraId="10542DFA" w14:textId="45E49A2B" w:rsidR="007F2964" w:rsidRPr="007F2964" w:rsidRDefault="007F2964" w:rsidP="007F2964">
            <w:pPr>
              <w:widowControl/>
              <w:jc w:val="left"/>
              <w:rPr>
                <w:rFonts w:ascii="宋体" w:hAnsi="宋体" w:cs="宋体"/>
                <w:kern w:val="0"/>
                <w:sz w:val="18"/>
                <w:szCs w:val="18"/>
              </w:rPr>
            </w:pPr>
            <w:r w:rsidRPr="007F2964">
              <w:rPr>
                <w:rFonts w:hint="eastAsia"/>
                <w:sz w:val="18"/>
                <w:szCs w:val="18"/>
              </w:rPr>
              <w:t>学校、托幼机构、重大活动期间</w:t>
            </w:r>
            <w:r w:rsidRPr="007F2964">
              <w:rPr>
                <w:rFonts w:hint="eastAsia"/>
                <w:sz w:val="18"/>
                <w:szCs w:val="18"/>
              </w:rPr>
              <w:t>5</w:t>
            </w:r>
            <w:r w:rsidRPr="007F2964">
              <w:rPr>
                <w:rFonts w:hint="eastAsia"/>
                <w:sz w:val="18"/>
                <w:szCs w:val="18"/>
              </w:rPr>
              <w:t>例及以上或发生死亡</w:t>
            </w:r>
          </w:p>
        </w:tc>
        <w:tc>
          <w:tcPr>
            <w:tcW w:w="2140" w:type="dxa"/>
            <w:tcBorders>
              <w:top w:val="single" w:sz="4" w:space="0" w:color="auto"/>
              <w:left w:val="nil"/>
              <w:bottom w:val="single" w:sz="4" w:space="0" w:color="auto"/>
              <w:right w:val="single" w:sz="4" w:space="0" w:color="auto"/>
            </w:tcBorders>
            <w:vAlign w:val="center"/>
          </w:tcPr>
          <w:p w14:paraId="08747A88" w14:textId="5D06CBCB" w:rsidR="007F2964" w:rsidRPr="007F2964" w:rsidRDefault="007F2964" w:rsidP="007F2964">
            <w:pPr>
              <w:widowControl/>
              <w:jc w:val="left"/>
              <w:rPr>
                <w:rFonts w:ascii="宋体" w:hAnsi="宋体" w:cs="宋体"/>
                <w:kern w:val="0"/>
                <w:sz w:val="18"/>
                <w:szCs w:val="18"/>
              </w:rPr>
            </w:pPr>
            <w:r w:rsidRPr="007F2964">
              <w:rPr>
                <w:rFonts w:hint="eastAsia"/>
                <w:sz w:val="18"/>
                <w:szCs w:val="18"/>
              </w:rPr>
              <w:t>卫生行政部门或</w:t>
            </w:r>
            <w:proofErr w:type="gramStart"/>
            <w:r w:rsidRPr="007F2964">
              <w:rPr>
                <w:rFonts w:hint="eastAsia"/>
                <w:sz w:val="18"/>
                <w:szCs w:val="18"/>
              </w:rPr>
              <w:t>上级疾控移交</w:t>
            </w:r>
            <w:proofErr w:type="gramEnd"/>
            <w:r w:rsidRPr="007F2964">
              <w:rPr>
                <w:rFonts w:hint="eastAsia"/>
                <w:sz w:val="18"/>
                <w:szCs w:val="18"/>
              </w:rPr>
              <w:t>的需要调查处理的事件</w:t>
            </w:r>
          </w:p>
        </w:tc>
        <w:tc>
          <w:tcPr>
            <w:tcW w:w="1389" w:type="dxa"/>
            <w:tcBorders>
              <w:top w:val="single" w:sz="4" w:space="0" w:color="auto"/>
              <w:left w:val="nil"/>
              <w:bottom w:val="single" w:sz="4" w:space="0" w:color="auto"/>
              <w:right w:val="single" w:sz="4" w:space="0" w:color="auto"/>
            </w:tcBorders>
            <w:vAlign w:val="center"/>
          </w:tcPr>
          <w:p w14:paraId="778D7B69" w14:textId="77777777" w:rsidR="007F2964" w:rsidRPr="007F2964" w:rsidRDefault="007F2964" w:rsidP="007F2964">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noWrap/>
            <w:vAlign w:val="center"/>
          </w:tcPr>
          <w:p w14:paraId="09C45A57" w14:textId="77777777" w:rsidR="007F2964" w:rsidRPr="007F2964" w:rsidRDefault="007F2964" w:rsidP="007F2964">
            <w:pPr>
              <w:widowControl/>
              <w:spacing w:line="240" w:lineRule="auto"/>
              <w:jc w:val="left"/>
              <w:rPr>
                <w:rFonts w:ascii="宋体" w:hAnsi="宋体" w:cs="宋体"/>
                <w:kern w:val="0"/>
                <w:sz w:val="18"/>
                <w:szCs w:val="18"/>
              </w:rPr>
            </w:pPr>
          </w:p>
        </w:tc>
      </w:tr>
      <w:bookmarkEnd w:id="39"/>
    </w:tbl>
    <w:p w14:paraId="778A8731" w14:textId="77777777" w:rsidR="00343DFA" w:rsidRDefault="00343DFA">
      <w:pPr>
        <w:pStyle w:val="afffff7"/>
        <w:ind w:firstLineChars="0" w:firstLine="0"/>
      </w:pPr>
    </w:p>
    <w:p w14:paraId="1871567E" w14:textId="77777777" w:rsidR="00343DFA" w:rsidRDefault="00343DFA">
      <w:pPr>
        <w:pStyle w:val="afffff7"/>
        <w:ind w:firstLine="420"/>
        <w:sectPr w:rsidR="00343DFA" w:rsidSect="00646778">
          <w:pgSz w:w="16838" w:h="11906" w:orient="landscape"/>
          <w:pgMar w:top="1134" w:right="1134" w:bottom="1134" w:left="567" w:header="1418" w:footer="1134" w:gutter="284"/>
          <w:cols w:space="425"/>
          <w:formProt w:val="0"/>
          <w:docGrid w:type="lines" w:linePitch="312"/>
        </w:sectPr>
      </w:pPr>
    </w:p>
    <w:p w14:paraId="4F0FE4A2" w14:textId="77777777" w:rsidR="00343DFA" w:rsidRDefault="00577D25">
      <w:pPr>
        <w:pStyle w:val="aff9"/>
        <w:spacing w:before="78" w:after="156"/>
      </w:pPr>
      <w:bookmarkStart w:id="48" w:name="_Toc100840560"/>
      <w:r>
        <w:lastRenderedPageBreak/>
        <w:br/>
      </w:r>
      <w:bookmarkStart w:id="49" w:name="_Toc159165007"/>
      <w:r>
        <w:rPr>
          <w:rFonts w:hint="eastAsia"/>
        </w:rPr>
        <w:t>（规范性）</w:t>
      </w:r>
      <w:r>
        <w:br/>
      </w:r>
      <w:r>
        <w:rPr>
          <w:rFonts w:hAnsi="黑体" w:cs="黑体" w:hint="eastAsia"/>
          <w:color w:val="000000"/>
          <w:szCs w:val="21"/>
          <w:u w:color="000000"/>
        </w:rPr>
        <w:t>上海市突发</w:t>
      </w:r>
      <w:r>
        <w:rPr>
          <w:rFonts w:hAnsi="黑体" w:cs="黑体"/>
          <w:color w:val="000000"/>
          <w:szCs w:val="21"/>
          <w:u w:color="000000"/>
        </w:rPr>
        <w:t>公共卫生苗子事件</w:t>
      </w:r>
      <w:r>
        <w:rPr>
          <w:rFonts w:hAnsi="黑体" w:cs="黑体" w:hint="eastAsia"/>
          <w:color w:val="000000"/>
          <w:szCs w:val="21"/>
          <w:u w:color="000000"/>
        </w:rPr>
        <w:t>报告汇总表</w:t>
      </w:r>
      <w:bookmarkEnd w:id="49"/>
    </w:p>
    <w:bookmarkEnd w:id="48"/>
    <w:p w14:paraId="2FC2F1EB" w14:textId="77777777" w:rsidR="00343DFA" w:rsidRDefault="00577D25">
      <w:pPr>
        <w:pStyle w:val="afffff7"/>
        <w:ind w:firstLineChars="95" w:firstLine="199"/>
        <w:jc w:val="center"/>
      </w:pPr>
      <w:r>
        <w:rPr>
          <w:noProof/>
        </w:rPr>
        <w:drawing>
          <wp:inline distT="0" distB="0" distL="114300" distR="114300" wp14:anchorId="510EDCE1" wp14:editId="423C8D3D">
            <wp:extent cx="8860155" cy="4627245"/>
            <wp:effectExtent l="0" t="0" r="7620" b="190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9"/>
                    <a:stretch>
                      <a:fillRect/>
                    </a:stretch>
                  </pic:blipFill>
                  <pic:spPr>
                    <a:xfrm>
                      <a:off x="0" y="0"/>
                      <a:ext cx="8860155" cy="4627245"/>
                    </a:xfrm>
                    <a:prstGeom prst="rect">
                      <a:avLst/>
                    </a:prstGeom>
                    <a:noFill/>
                    <a:ln>
                      <a:noFill/>
                    </a:ln>
                  </pic:spPr>
                </pic:pic>
              </a:graphicData>
            </a:graphic>
          </wp:inline>
        </w:drawing>
      </w:r>
    </w:p>
    <w:p w14:paraId="64C7A0C1" w14:textId="77777777" w:rsidR="00343DFA" w:rsidRDefault="00343DFA">
      <w:pPr>
        <w:pStyle w:val="afffff7"/>
        <w:ind w:firstLineChars="0" w:firstLine="0"/>
        <w:sectPr w:rsidR="00343DFA" w:rsidSect="00646778">
          <w:pgSz w:w="16838" w:h="11906" w:orient="landscape"/>
          <w:pgMar w:top="1134" w:right="1134" w:bottom="1134" w:left="567" w:header="1418" w:footer="1134" w:gutter="284"/>
          <w:cols w:space="425"/>
          <w:formProt w:val="0"/>
          <w:docGrid w:type="lines" w:linePitch="312"/>
        </w:sectPr>
      </w:pPr>
    </w:p>
    <w:p w14:paraId="55761F75" w14:textId="77777777" w:rsidR="00343DFA" w:rsidRDefault="00577D25">
      <w:pPr>
        <w:pStyle w:val="afffffe"/>
        <w:spacing w:before="124" w:after="156"/>
      </w:pPr>
      <w:bookmarkStart w:id="50" w:name="_Toc159165009"/>
      <w:bookmarkStart w:id="51" w:name="BookMark6"/>
      <w:bookmarkEnd w:id="36"/>
      <w:r>
        <w:rPr>
          <w:rFonts w:hint="eastAsia"/>
          <w:spacing w:val="105"/>
        </w:rPr>
        <w:lastRenderedPageBreak/>
        <w:t>参考文</w:t>
      </w:r>
      <w:r>
        <w:rPr>
          <w:rFonts w:hint="eastAsia"/>
        </w:rPr>
        <w:t>献</w:t>
      </w:r>
      <w:bookmarkEnd w:id="50"/>
    </w:p>
    <w:p w14:paraId="2FA1B860" w14:textId="77777777" w:rsidR="00343DFA" w:rsidRDefault="00577D25">
      <w:pPr>
        <w:pStyle w:val="afffff7"/>
        <w:ind w:firstLine="420"/>
      </w:pPr>
      <w:r>
        <w:rPr>
          <w:rFonts w:hint="eastAsia"/>
        </w:rPr>
        <w:t>[1]</w:t>
      </w:r>
      <w:r>
        <w:rPr>
          <w:rFonts w:hint="eastAsia"/>
        </w:rPr>
        <w:t>《国家突发公共卫生事件相关信息报告管理工作规范》（卫办应急发</w:t>
      </w:r>
      <w:r>
        <w:rPr>
          <w:rFonts w:hint="eastAsia"/>
        </w:rPr>
        <w:t>[2005]288</w:t>
      </w:r>
      <w:r>
        <w:rPr>
          <w:rFonts w:hint="eastAsia"/>
        </w:rPr>
        <w:t>号）</w:t>
      </w:r>
    </w:p>
    <w:p w14:paraId="6A2B11CA" w14:textId="77777777" w:rsidR="00343DFA" w:rsidRDefault="00577D25">
      <w:pPr>
        <w:pStyle w:val="afffff7"/>
        <w:ind w:firstLine="420"/>
      </w:pPr>
      <w:r>
        <w:rPr>
          <w:rFonts w:hint="eastAsia"/>
        </w:rPr>
        <w:t>[2]</w:t>
      </w:r>
      <w:r>
        <w:rPr>
          <w:rFonts w:hint="eastAsia"/>
          <w:color w:val="000000"/>
          <w:szCs w:val="21"/>
        </w:rPr>
        <w:t>《国家突发公共卫生事件应急预案》</w:t>
      </w:r>
    </w:p>
    <w:p w14:paraId="11566733" w14:textId="77777777" w:rsidR="00343DFA" w:rsidRDefault="00577D25">
      <w:pPr>
        <w:pStyle w:val="afffff7"/>
        <w:ind w:firstLine="420"/>
        <w:rPr>
          <w:color w:val="000000"/>
          <w:szCs w:val="21"/>
        </w:rPr>
      </w:pPr>
      <w:r>
        <w:rPr>
          <w:rFonts w:hint="eastAsia"/>
        </w:rPr>
        <w:t>[3]</w:t>
      </w:r>
      <w:r>
        <w:rPr>
          <w:rFonts w:hint="eastAsia"/>
          <w:color w:val="000000"/>
          <w:szCs w:val="21"/>
        </w:rPr>
        <w:t>《上海市传染病病例监测方案（</w:t>
      </w:r>
      <w:r>
        <w:rPr>
          <w:rFonts w:hint="eastAsia"/>
          <w:color w:val="000000"/>
          <w:szCs w:val="21"/>
        </w:rPr>
        <w:t>2016</w:t>
      </w:r>
      <w:r>
        <w:rPr>
          <w:rFonts w:hint="eastAsia"/>
          <w:color w:val="000000"/>
          <w:szCs w:val="21"/>
        </w:rPr>
        <w:t>版）》（沪</w:t>
      </w:r>
      <w:proofErr w:type="gramStart"/>
      <w:r>
        <w:rPr>
          <w:rFonts w:hint="eastAsia"/>
          <w:color w:val="000000"/>
          <w:szCs w:val="21"/>
        </w:rPr>
        <w:t>卫计疾控</w:t>
      </w:r>
      <w:r>
        <w:rPr>
          <w:rFonts w:hint="eastAsia"/>
          <w:color w:val="000000"/>
          <w:szCs w:val="21"/>
        </w:rPr>
        <w:t>[</w:t>
      </w:r>
      <w:proofErr w:type="gramEnd"/>
      <w:r>
        <w:rPr>
          <w:color w:val="000000"/>
          <w:szCs w:val="21"/>
        </w:rPr>
        <w:t>2016]34</w:t>
      </w:r>
      <w:r>
        <w:rPr>
          <w:rFonts w:hint="eastAsia"/>
          <w:color w:val="000000"/>
          <w:szCs w:val="21"/>
        </w:rPr>
        <w:t>号）</w:t>
      </w:r>
    </w:p>
    <w:p w14:paraId="3AC1C9D2" w14:textId="77777777" w:rsidR="00343DFA" w:rsidRDefault="00577D25">
      <w:pPr>
        <w:pStyle w:val="afffff7"/>
        <w:ind w:firstLine="420"/>
      </w:pPr>
      <w:r>
        <w:rPr>
          <w:rFonts w:hint="eastAsia"/>
        </w:rPr>
        <w:t>[</w:t>
      </w:r>
      <w:r>
        <w:t>4</w:t>
      </w:r>
      <w:r>
        <w:rPr>
          <w:rFonts w:hint="eastAsia"/>
        </w:rPr>
        <w:t>]</w:t>
      </w:r>
      <w:r>
        <w:rPr>
          <w:rFonts w:hint="eastAsia"/>
          <w:color w:val="000000"/>
          <w:szCs w:val="21"/>
        </w:rPr>
        <w:t>《上海市食品安全事故流行病学调查与卫生处理工作规范》（沪</w:t>
      </w:r>
      <w:proofErr w:type="gramStart"/>
      <w:r>
        <w:rPr>
          <w:rFonts w:hint="eastAsia"/>
          <w:color w:val="000000"/>
          <w:szCs w:val="21"/>
        </w:rPr>
        <w:t>卫计食品</w:t>
      </w:r>
      <w:proofErr w:type="gramEnd"/>
      <w:r>
        <w:rPr>
          <w:rFonts w:hint="eastAsia"/>
          <w:color w:val="000000"/>
          <w:szCs w:val="21"/>
        </w:rPr>
        <w:t>[</w:t>
      </w:r>
      <w:r>
        <w:rPr>
          <w:color w:val="000000"/>
          <w:szCs w:val="21"/>
        </w:rPr>
        <w:t>2017]5</w:t>
      </w:r>
      <w:r>
        <w:rPr>
          <w:rFonts w:hint="eastAsia"/>
          <w:color w:val="000000"/>
          <w:szCs w:val="21"/>
        </w:rPr>
        <w:t>号）</w:t>
      </w:r>
    </w:p>
    <w:p w14:paraId="37686344" w14:textId="77777777" w:rsidR="00343DFA" w:rsidRDefault="00343DFA">
      <w:pPr>
        <w:pStyle w:val="afffff7"/>
        <w:ind w:firstLine="420"/>
      </w:pPr>
    </w:p>
    <w:p w14:paraId="3AB509B6" w14:textId="77777777" w:rsidR="00343DFA" w:rsidRDefault="00343DFA">
      <w:pPr>
        <w:pStyle w:val="afffff7"/>
        <w:ind w:firstLine="420"/>
      </w:pPr>
    </w:p>
    <w:bookmarkEnd w:id="51"/>
    <w:p w14:paraId="4E425512" w14:textId="77777777" w:rsidR="00343DFA" w:rsidRDefault="00343DFA">
      <w:pPr>
        <w:pStyle w:val="afffff7"/>
        <w:ind w:firstLineChars="0" w:firstLine="0"/>
        <w:jc w:val="center"/>
      </w:pPr>
    </w:p>
    <w:sectPr w:rsidR="00343DFA">
      <w:headerReference w:type="even" r:id="rId30"/>
      <w:headerReference w:type="default" r:id="rId31"/>
      <w:footerReference w:type="even" r:id="rId32"/>
      <w:pgSz w:w="11906" w:h="16838"/>
      <w:pgMar w:top="567"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911EA" w14:textId="77777777" w:rsidR="00646778" w:rsidRDefault="00646778">
      <w:pPr>
        <w:spacing w:line="240" w:lineRule="auto"/>
      </w:pPr>
      <w:r>
        <w:separator/>
      </w:r>
    </w:p>
  </w:endnote>
  <w:endnote w:type="continuationSeparator" w:id="0">
    <w:p w14:paraId="6389DC1C" w14:textId="77777777" w:rsidR="00646778" w:rsidRDefault="00646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1DEAB" w14:textId="77777777" w:rsidR="00343DFA" w:rsidRDefault="00577D25">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0A33E" w14:textId="77777777" w:rsidR="00343DFA" w:rsidRDefault="00343DFA">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D7130" w14:textId="77777777" w:rsidR="00343DFA" w:rsidRDefault="00343DFA">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D4B5" w14:textId="77777777" w:rsidR="00343DFA" w:rsidRDefault="00577D25">
    <w:pPr>
      <w:pStyle w:val="afffff3"/>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98616" w14:textId="77777777" w:rsidR="00343DFA" w:rsidRDefault="00577D25">
    <w:pPr>
      <w:pStyle w:val="afffff4"/>
    </w:pPr>
    <w:r>
      <w:fldChar w:fldCharType="begin"/>
    </w:r>
    <w:r>
      <w:instrText>PAGE   \* MERGEFORMAT</w:instrText>
    </w:r>
    <w:r>
      <w:fldChar w:fldCharType="separate"/>
    </w:r>
    <w:r w:rsidRPr="00577D25">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96040" w14:textId="77777777" w:rsidR="00343DFA" w:rsidRDefault="00577D25">
    <w:pPr>
      <w:pStyle w:val="afffff3"/>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ECF08" w14:textId="77777777" w:rsidR="00343DFA" w:rsidRDefault="00577D25">
    <w:pPr>
      <w:pStyle w:val="afffff4"/>
    </w:pPr>
    <w:r>
      <w:fldChar w:fldCharType="begin"/>
    </w:r>
    <w:r>
      <w:instrText>PAGE   \* MERGEFORMAT</w:instrText>
    </w:r>
    <w:r>
      <w:fldChar w:fldCharType="separate"/>
    </w:r>
    <w:r w:rsidRPr="00577D25">
      <w:rPr>
        <w:noProof/>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4A106" w14:textId="77777777" w:rsidR="00343DFA" w:rsidRDefault="00577D25">
    <w:pPr>
      <w:pStyle w:val="afffff3"/>
    </w:pPr>
    <w:r>
      <w:fldChar w:fldCharType="begin"/>
    </w:r>
    <w:r>
      <w:instrText xml:space="preserve"> PAGE   \* MERGEFORMAT \* MERGEFORMAT </w:instrText>
    </w:r>
    <w:r>
      <w:fldChar w:fldCharType="separate"/>
    </w:r>
    <w:r>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DF008" w14:textId="77777777" w:rsidR="00343DFA" w:rsidRDefault="00577D25">
    <w:pPr>
      <w:pStyle w:val="afffff3"/>
    </w:pPr>
    <w:r>
      <w:fldChar w:fldCharType="begin"/>
    </w:r>
    <w:r>
      <w:instrText xml:space="preserve"> PAGE   \* MERGEFORMAT \* MERGEFORMAT </w:instrText>
    </w:r>
    <w:r>
      <w:fldChar w:fldCharType="separate"/>
    </w:r>
    <w:r>
      <w:rPr>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40907" w14:textId="77777777" w:rsidR="00646778" w:rsidRDefault="00646778">
      <w:pPr>
        <w:spacing w:line="240" w:lineRule="auto"/>
      </w:pPr>
      <w:r>
        <w:separator/>
      </w:r>
    </w:p>
  </w:footnote>
  <w:footnote w:type="continuationSeparator" w:id="0">
    <w:p w14:paraId="059CED86" w14:textId="77777777" w:rsidR="00646778" w:rsidRDefault="006467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85CB7" w14:textId="77777777" w:rsidR="00343DFA" w:rsidRDefault="00343DFA">
    <w:pPr>
      <w:pStyle w:val="affff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E1DFB" w14:textId="015F3F8E" w:rsidR="00343DFA" w:rsidRDefault="00577D25">
    <w:pPr>
      <w:pStyle w:val="afffffd"/>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DB31/T XXXX</w:t>
    </w:r>
    <w:r>
      <w:rPr>
        <w:noProof/>
      </w:rPr>
      <w:t>—</w:t>
    </w:r>
    <w:r>
      <w:rPr>
        <w:noProof/>
      </w:rP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6DF3A" w14:textId="113421A4" w:rsidR="00343DFA" w:rsidRDefault="00577D25">
    <w:pPr>
      <w:pStyle w:val="afffffc"/>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F2964">
      <w:rPr>
        <w:noProof/>
      </w:rPr>
      <w:t>DB31/T XXXX</w:t>
    </w:r>
    <w:r w:rsidR="007F2964">
      <w:rPr>
        <w:noProof/>
      </w:rPr>
      <w:t>—</w:t>
    </w:r>
    <w:r w:rsidR="007F2964">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EF51C" w14:textId="77777777" w:rsidR="00343DFA" w:rsidRDefault="00577D25">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A6070" w14:textId="77777777" w:rsidR="00343DFA" w:rsidRDefault="00343DFA">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2DFD0" w14:textId="77777777" w:rsidR="00343DFA" w:rsidRDefault="00577D25">
    <w:pPr>
      <w:pStyle w:val="afffffd"/>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DB31/T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0C490" w14:textId="5961F9BA" w:rsidR="00343DFA" w:rsidRDefault="00577D25">
    <w:pPr>
      <w:pStyle w:val="afffffc"/>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DB31/T XXXX</w:t>
    </w:r>
    <w:r>
      <w:rPr>
        <w:noProof/>
      </w:rPr>
      <w:t>—</w:t>
    </w:r>
    <w:r>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52B0A" w14:textId="3FF160CE" w:rsidR="00343DFA" w:rsidRDefault="00577D25">
    <w:pPr>
      <w:pStyle w:val="afffffd"/>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DB31/T XXXX</w:t>
    </w:r>
    <w:r>
      <w:rPr>
        <w:noProof/>
      </w:rPr>
      <w:t>—</w:t>
    </w:r>
    <w:r>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2DBCF" w14:textId="77777777" w:rsidR="00343DFA" w:rsidRDefault="00577D25">
    <w:pPr>
      <w:pStyle w:val="afffffc"/>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DB31/T XXXX</w:t>
    </w:r>
    <w:r>
      <w:t>—</w:t>
    </w:r>
    <w: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B1A01" w14:textId="592829EA" w:rsidR="00343DFA" w:rsidRDefault="00577D25">
    <w:pPr>
      <w:pStyle w:val="afffffd"/>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DB31/T XXXX</w:t>
    </w:r>
    <w:r>
      <w:rPr>
        <w:noProof/>
      </w:rPr>
      <w:t>—</w:t>
    </w:r>
    <w:r>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F4915" w14:textId="58F5C8C9" w:rsidR="00343DFA" w:rsidRDefault="00577D25">
    <w:pPr>
      <w:pStyle w:val="afffffc"/>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DB31/T XXXX</w:t>
    </w:r>
    <w:r>
      <w:rPr>
        <w:noProof/>
      </w:rPr>
      <w:t>—</w:t>
    </w:r>
    <w:r>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1843" w:firstLine="0"/>
      </w:pPr>
      <w:rPr>
        <w:rFonts w:ascii="黑体" w:eastAsia="黑体" w:hAnsi="Times New Roman" w:hint="eastAsia"/>
        <w:b w:val="0"/>
        <w:i w:val="0"/>
        <w:sz w:val="21"/>
        <w:szCs w:val="21"/>
      </w:rPr>
    </w:lvl>
    <w:lvl w:ilvl="1">
      <w:start w:val="1"/>
      <w:numFmt w:val="decimal"/>
      <w:pStyle w:val="af3"/>
      <w:suff w:val="nothing"/>
      <w:lvlText w:val="%1.%2　"/>
      <w:lvlJc w:val="left"/>
      <w:pPr>
        <w:ind w:left="2268"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567"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992" w:firstLine="0"/>
      </w:pPr>
      <w:rPr>
        <w:rFonts w:hint="eastAsia"/>
        <w:spacing w:val="100"/>
      </w:rPr>
    </w:lvl>
    <w:lvl w:ilvl="1">
      <w:start w:val="1"/>
      <w:numFmt w:val="decimal"/>
      <w:pStyle w:val="affa"/>
      <w:suff w:val="nothing"/>
      <w:lvlText w:val="%1.%2　"/>
      <w:lvlJc w:val="left"/>
      <w:pPr>
        <w:ind w:left="1984"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DC66E960"/>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425"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OTRkNmRjMzM4YjMwNDBiOWIwM2ZlNjIzYWFkODEifQ=="/>
  </w:docVars>
  <w:rsids>
    <w:rsidRoot w:val="00F92E5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26D9"/>
    <w:rsid w:val="000331D3"/>
    <w:rsid w:val="000346A5"/>
    <w:rsid w:val="00034B9C"/>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130"/>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97"/>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D35"/>
    <w:rsid w:val="000E6EF7"/>
    <w:rsid w:val="000E6FD7"/>
    <w:rsid w:val="000F06E1"/>
    <w:rsid w:val="000F0E3C"/>
    <w:rsid w:val="000F19D5"/>
    <w:rsid w:val="000F4AEA"/>
    <w:rsid w:val="000F633F"/>
    <w:rsid w:val="000F67E9"/>
    <w:rsid w:val="00104926"/>
    <w:rsid w:val="00113B1E"/>
    <w:rsid w:val="0011711C"/>
    <w:rsid w:val="0012059C"/>
    <w:rsid w:val="00121EA2"/>
    <w:rsid w:val="00124E4F"/>
    <w:rsid w:val="00125F26"/>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29B"/>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792"/>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468"/>
    <w:rsid w:val="001C680C"/>
    <w:rsid w:val="001C7FEA"/>
    <w:rsid w:val="001D0499"/>
    <w:rsid w:val="001D0BBE"/>
    <w:rsid w:val="001D0ED4"/>
    <w:rsid w:val="001D212F"/>
    <w:rsid w:val="001D29D7"/>
    <w:rsid w:val="001D2DE7"/>
    <w:rsid w:val="001D411C"/>
    <w:rsid w:val="001D58B4"/>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100F"/>
    <w:rsid w:val="00233D64"/>
    <w:rsid w:val="0023482A"/>
    <w:rsid w:val="002359CB"/>
    <w:rsid w:val="00243540"/>
    <w:rsid w:val="0024497B"/>
    <w:rsid w:val="0024515B"/>
    <w:rsid w:val="00246021"/>
    <w:rsid w:val="0024666E"/>
    <w:rsid w:val="00247F52"/>
    <w:rsid w:val="00250B25"/>
    <w:rsid w:val="00250BBE"/>
    <w:rsid w:val="002515C2"/>
    <w:rsid w:val="0025194F"/>
    <w:rsid w:val="002534E5"/>
    <w:rsid w:val="0026148A"/>
    <w:rsid w:val="00262696"/>
    <w:rsid w:val="00263D25"/>
    <w:rsid w:val="002643C3"/>
    <w:rsid w:val="00264A0C"/>
    <w:rsid w:val="00266EEB"/>
    <w:rsid w:val="00267EF4"/>
    <w:rsid w:val="00270CB8"/>
    <w:rsid w:val="00272B08"/>
    <w:rsid w:val="00281BB8"/>
    <w:rsid w:val="00281E9E"/>
    <w:rsid w:val="00282405"/>
    <w:rsid w:val="002824F8"/>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5D9B"/>
    <w:rsid w:val="002D6EC6"/>
    <w:rsid w:val="002D79AC"/>
    <w:rsid w:val="002E039D"/>
    <w:rsid w:val="002E1982"/>
    <w:rsid w:val="002E2329"/>
    <w:rsid w:val="002E4D5A"/>
    <w:rsid w:val="002E6326"/>
    <w:rsid w:val="002F30E0"/>
    <w:rsid w:val="002F35E4"/>
    <w:rsid w:val="002F3730"/>
    <w:rsid w:val="002F38E1"/>
    <w:rsid w:val="002F7AF6"/>
    <w:rsid w:val="00300E63"/>
    <w:rsid w:val="00302F5F"/>
    <w:rsid w:val="0030441D"/>
    <w:rsid w:val="00306063"/>
    <w:rsid w:val="0030780A"/>
    <w:rsid w:val="00310313"/>
    <w:rsid w:val="00313B85"/>
    <w:rsid w:val="00317269"/>
    <w:rsid w:val="00317988"/>
    <w:rsid w:val="003221B4"/>
    <w:rsid w:val="0032258D"/>
    <w:rsid w:val="00322E62"/>
    <w:rsid w:val="00324D13"/>
    <w:rsid w:val="00324D2A"/>
    <w:rsid w:val="00324EDD"/>
    <w:rsid w:val="003331E4"/>
    <w:rsid w:val="00336C64"/>
    <w:rsid w:val="00337162"/>
    <w:rsid w:val="0034194F"/>
    <w:rsid w:val="00343DFA"/>
    <w:rsid w:val="0034423E"/>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6EC1"/>
    <w:rsid w:val="003D0519"/>
    <w:rsid w:val="003D0FF6"/>
    <w:rsid w:val="003D262C"/>
    <w:rsid w:val="003D5347"/>
    <w:rsid w:val="003D6D61"/>
    <w:rsid w:val="003D7BF9"/>
    <w:rsid w:val="003E091D"/>
    <w:rsid w:val="003E1C53"/>
    <w:rsid w:val="003E2A69"/>
    <w:rsid w:val="003E2D49"/>
    <w:rsid w:val="003E2FD4"/>
    <w:rsid w:val="003E49F6"/>
    <w:rsid w:val="003E660F"/>
    <w:rsid w:val="003F0841"/>
    <w:rsid w:val="003F23D3"/>
    <w:rsid w:val="003F3F08"/>
    <w:rsid w:val="003F49F1"/>
    <w:rsid w:val="003F5417"/>
    <w:rsid w:val="003F6272"/>
    <w:rsid w:val="00400E72"/>
    <w:rsid w:val="00401400"/>
    <w:rsid w:val="00403A70"/>
    <w:rsid w:val="00404869"/>
    <w:rsid w:val="00405884"/>
    <w:rsid w:val="00407D39"/>
    <w:rsid w:val="0041095C"/>
    <w:rsid w:val="0041477A"/>
    <w:rsid w:val="004167A3"/>
    <w:rsid w:val="00416BCE"/>
    <w:rsid w:val="00432DAA"/>
    <w:rsid w:val="00434305"/>
    <w:rsid w:val="00434A7E"/>
    <w:rsid w:val="00435DF7"/>
    <w:rsid w:val="0044083F"/>
    <w:rsid w:val="00441AE7"/>
    <w:rsid w:val="00445574"/>
    <w:rsid w:val="004467FB"/>
    <w:rsid w:val="00452D6B"/>
    <w:rsid w:val="00454484"/>
    <w:rsid w:val="0045517B"/>
    <w:rsid w:val="00463B77"/>
    <w:rsid w:val="00463C7B"/>
    <w:rsid w:val="004644A6"/>
    <w:rsid w:val="004659BD"/>
    <w:rsid w:val="00470775"/>
    <w:rsid w:val="00470AEE"/>
    <w:rsid w:val="004746B1"/>
    <w:rsid w:val="0047583F"/>
    <w:rsid w:val="00475DE8"/>
    <w:rsid w:val="00481C44"/>
    <w:rsid w:val="00484936"/>
    <w:rsid w:val="00485C89"/>
    <w:rsid w:val="00486BE3"/>
    <w:rsid w:val="004905E4"/>
    <w:rsid w:val="00490A89"/>
    <w:rsid w:val="00490AB4"/>
    <w:rsid w:val="0049158D"/>
    <w:rsid w:val="00492F02"/>
    <w:rsid w:val="004939AE"/>
    <w:rsid w:val="004A12DF"/>
    <w:rsid w:val="004A17E6"/>
    <w:rsid w:val="004A1BA8"/>
    <w:rsid w:val="004A4B57"/>
    <w:rsid w:val="004A63FA"/>
    <w:rsid w:val="004A76E2"/>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0C38"/>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7D25"/>
    <w:rsid w:val="005801E3"/>
    <w:rsid w:val="00581802"/>
    <w:rsid w:val="00582DAD"/>
    <w:rsid w:val="005836A8"/>
    <w:rsid w:val="0058409C"/>
    <w:rsid w:val="00584262"/>
    <w:rsid w:val="00586630"/>
    <w:rsid w:val="00587ADD"/>
    <w:rsid w:val="005908F1"/>
    <w:rsid w:val="00596160"/>
    <w:rsid w:val="005966E2"/>
    <w:rsid w:val="00597007"/>
    <w:rsid w:val="005A0966"/>
    <w:rsid w:val="005A11B7"/>
    <w:rsid w:val="005A260B"/>
    <w:rsid w:val="005A4A1B"/>
    <w:rsid w:val="005A7055"/>
    <w:rsid w:val="005A7830"/>
    <w:rsid w:val="005A7FCE"/>
    <w:rsid w:val="005B0F3F"/>
    <w:rsid w:val="005B4903"/>
    <w:rsid w:val="005B51CE"/>
    <w:rsid w:val="005B5885"/>
    <w:rsid w:val="005B5CD7"/>
    <w:rsid w:val="005B6CF6"/>
    <w:rsid w:val="005B710C"/>
    <w:rsid w:val="005B7422"/>
    <w:rsid w:val="005C1535"/>
    <w:rsid w:val="005C29B8"/>
    <w:rsid w:val="005C5F21"/>
    <w:rsid w:val="005C7156"/>
    <w:rsid w:val="005D0C75"/>
    <w:rsid w:val="005D4171"/>
    <w:rsid w:val="005D6A95"/>
    <w:rsid w:val="005D6B2C"/>
    <w:rsid w:val="005D6D9C"/>
    <w:rsid w:val="005E2335"/>
    <w:rsid w:val="005E34CA"/>
    <w:rsid w:val="005E3C18"/>
    <w:rsid w:val="005E59DF"/>
    <w:rsid w:val="005E6812"/>
    <w:rsid w:val="005E7881"/>
    <w:rsid w:val="005E78E0"/>
    <w:rsid w:val="005F0D9C"/>
    <w:rsid w:val="005F284E"/>
    <w:rsid w:val="005F4712"/>
    <w:rsid w:val="005F6C68"/>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A80"/>
    <w:rsid w:val="00633C17"/>
    <w:rsid w:val="00634D9E"/>
    <w:rsid w:val="00636E3E"/>
    <w:rsid w:val="006379F7"/>
    <w:rsid w:val="00637E4D"/>
    <w:rsid w:val="00640620"/>
    <w:rsid w:val="00641A1F"/>
    <w:rsid w:val="00645904"/>
    <w:rsid w:val="00646778"/>
    <w:rsid w:val="00651ACB"/>
    <w:rsid w:val="00651C47"/>
    <w:rsid w:val="00651CCC"/>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32E"/>
    <w:rsid w:val="006A07AA"/>
    <w:rsid w:val="006A25E5"/>
    <w:rsid w:val="006A2B46"/>
    <w:rsid w:val="006A336D"/>
    <w:rsid w:val="006A37B9"/>
    <w:rsid w:val="006A6016"/>
    <w:rsid w:val="006B2672"/>
    <w:rsid w:val="006B54BF"/>
    <w:rsid w:val="006B5F44"/>
    <w:rsid w:val="006B5F90"/>
    <w:rsid w:val="006B62E4"/>
    <w:rsid w:val="006C1BBA"/>
    <w:rsid w:val="006C2079"/>
    <w:rsid w:val="006C5A62"/>
    <w:rsid w:val="006C5D68"/>
    <w:rsid w:val="006C6976"/>
    <w:rsid w:val="006C6DD0"/>
    <w:rsid w:val="006D005A"/>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E28"/>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2964"/>
    <w:rsid w:val="007F75CE"/>
    <w:rsid w:val="00800A32"/>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C8D"/>
    <w:rsid w:val="008209E6"/>
    <w:rsid w:val="00823303"/>
    <w:rsid w:val="008233B2"/>
    <w:rsid w:val="00823A9F"/>
    <w:rsid w:val="00823C85"/>
    <w:rsid w:val="00825138"/>
    <w:rsid w:val="008269DD"/>
    <w:rsid w:val="00830621"/>
    <w:rsid w:val="0083348C"/>
    <w:rsid w:val="008364C0"/>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641"/>
    <w:rsid w:val="00870DA1"/>
    <w:rsid w:val="00883F93"/>
    <w:rsid w:val="00884DB3"/>
    <w:rsid w:val="00885A9D"/>
    <w:rsid w:val="008864F6"/>
    <w:rsid w:val="0088753A"/>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DA1"/>
    <w:rsid w:val="008B3615"/>
    <w:rsid w:val="008B4AC4"/>
    <w:rsid w:val="008B50C8"/>
    <w:rsid w:val="008B5281"/>
    <w:rsid w:val="008B7E05"/>
    <w:rsid w:val="008C1797"/>
    <w:rsid w:val="008C219C"/>
    <w:rsid w:val="008C475E"/>
    <w:rsid w:val="008C5018"/>
    <w:rsid w:val="008C619A"/>
    <w:rsid w:val="008D0CE8"/>
    <w:rsid w:val="008D1030"/>
    <w:rsid w:val="008D2D1D"/>
    <w:rsid w:val="008D453D"/>
    <w:rsid w:val="008D53AD"/>
    <w:rsid w:val="008D562B"/>
    <w:rsid w:val="008D5733"/>
    <w:rsid w:val="008D622B"/>
    <w:rsid w:val="008D666C"/>
    <w:rsid w:val="008D7B54"/>
    <w:rsid w:val="008E0C9D"/>
    <w:rsid w:val="008E1648"/>
    <w:rsid w:val="008E1B3E"/>
    <w:rsid w:val="008E2319"/>
    <w:rsid w:val="008E25EE"/>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EAF"/>
    <w:rsid w:val="00923BB7"/>
    <w:rsid w:val="009245F5"/>
    <w:rsid w:val="009249EC"/>
    <w:rsid w:val="009273B3"/>
    <w:rsid w:val="009305B5"/>
    <w:rsid w:val="009429D5"/>
    <w:rsid w:val="00942BF1"/>
    <w:rsid w:val="00945180"/>
    <w:rsid w:val="00945428"/>
    <w:rsid w:val="0094607B"/>
    <w:rsid w:val="00953604"/>
    <w:rsid w:val="0095496B"/>
    <w:rsid w:val="0095516B"/>
    <w:rsid w:val="009610DC"/>
    <w:rsid w:val="00961490"/>
    <w:rsid w:val="0096381A"/>
    <w:rsid w:val="00965E04"/>
    <w:rsid w:val="009674AD"/>
    <w:rsid w:val="00970CDC"/>
    <w:rsid w:val="009752CA"/>
    <w:rsid w:val="00977010"/>
    <w:rsid w:val="00977D02"/>
    <w:rsid w:val="009809BB"/>
    <w:rsid w:val="0098364B"/>
    <w:rsid w:val="009911AF"/>
    <w:rsid w:val="00991875"/>
    <w:rsid w:val="00991F92"/>
    <w:rsid w:val="00992985"/>
    <w:rsid w:val="00993889"/>
    <w:rsid w:val="0099551B"/>
    <w:rsid w:val="00997BF1"/>
    <w:rsid w:val="009A089C"/>
    <w:rsid w:val="009A118E"/>
    <w:rsid w:val="009A1E5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527"/>
    <w:rsid w:val="009D46C9"/>
    <w:rsid w:val="009D47FA"/>
    <w:rsid w:val="009D4C5B"/>
    <w:rsid w:val="009D50D2"/>
    <w:rsid w:val="009D6BCA"/>
    <w:rsid w:val="009E0F62"/>
    <w:rsid w:val="009E4A58"/>
    <w:rsid w:val="009E5A2D"/>
    <w:rsid w:val="009E5AB2"/>
    <w:rsid w:val="009E6219"/>
    <w:rsid w:val="009E7740"/>
    <w:rsid w:val="009F03B3"/>
    <w:rsid w:val="00A0096C"/>
    <w:rsid w:val="00A01757"/>
    <w:rsid w:val="00A028C0"/>
    <w:rsid w:val="00A02BAE"/>
    <w:rsid w:val="00A06278"/>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091"/>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875"/>
    <w:rsid w:val="00AE070A"/>
    <w:rsid w:val="00AE101C"/>
    <w:rsid w:val="00AE37E5"/>
    <w:rsid w:val="00AE5EB4"/>
    <w:rsid w:val="00AF0C18"/>
    <w:rsid w:val="00AF47C5"/>
    <w:rsid w:val="00AF5398"/>
    <w:rsid w:val="00B030B6"/>
    <w:rsid w:val="00B049AF"/>
    <w:rsid w:val="00B07242"/>
    <w:rsid w:val="00B10534"/>
    <w:rsid w:val="00B113DB"/>
    <w:rsid w:val="00B11D8A"/>
    <w:rsid w:val="00B12981"/>
    <w:rsid w:val="00B147DD"/>
    <w:rsid w:val="00B156FD"/>
    <w:rsid w:val="00B21984"/>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67F"/>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5E7F"/>
    <w:rsid w:val="00BE7B8D"/>
    <w:rsid w:val="00BF0993"/>
    <w:rsid w:val="00BF10A9"/>
    <w:rsid w:val="00BF1703"/>
    <w:rsid w:val="00BF231C"/>
    <w:rsid w:val="00BF51E5"/>
    <w:rsid w:val="00BF74A6"/>
    <w:rsid w:val="00C013AD"/>
    <w:rsid w:val="00C04904"/>
    <w:rsid w:val="00C056B3"/>
    <w:rsid w:val="00C063C0"/>
    <w:rsid w:val="00C103E5"/>
    <w:rsid w:val="00C1226D"/>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61A7"/>
    <w:rsid w:val="00C521D6"/>
    <w:rsid w:val="00C55232"/>
    <w:rsid w:val="00C553A4"/>
    <w:rsid w:val="00C55A06"/>
    <w:rsid w:val="00C55D03"/>
    <w:rsid w:val="00C601BC"/>
    <w:rsid w:val="00C6329F"/>
    <w:rsid w:val="00C63340"/>
    <w:rsid w:val="00C643F9"/>
    <w:rsid w:val="00C6491C"/>
    <w:rsid w:val="00C64E95"/>
    <w:rsid w:val="00C71372"/>
    <w:rsid w:val="00C72410"/>
    <w:rsid w:val="00C7287F"/>
    <w:rsid w:val="00C80CB8"/>
    <w:rsid w:val="00C819F8"/>
    <w:rsid w:val="00C8248C"/>
    <w:rsid w:val="00C84E17"/>
    <w:rsid w:val="00C84E33"/>
    <w:rsid w:val="00C86D6F"/>
    <w:rsid w:val="00C905FC"/>
    <w:rsid w:val="00C92D03"/>
    <w:rsid w:val="00C9319C"/>
    <w:rsid w:val="00C9435D"/>
    <w:rsid w:val="00C94DF2"/>
    <w:rsid w:val="00C96741"/>
    <w:rsid w:val="00C96B00"/>
    <w:rsid w:val="00CA2D1B"/>
    <w:rsid w:val="00CA375D"/>
    <w:rsid w:val="00CA662A"/>
    <w:rsid w:val="00CA7AFD"/>
    <w:rsid w:val="00CA7C3C"/>
    <w:rsid w:val="00CB0189"/>
    <w:rsid w:val="00CB0337"/>
    <w:rsid w:val="00CB0BA2"/>
    <w:rsid w:val="00CB1A42"/>
    <w:rsid w:val="00CB1B0C"/>
    <w:rsid w:val="00CB1BAF"/>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2720"/>
    <w:rsid w:val="00D5599C"/>
    <w:rsid w:val="00D6051B"/>
    <w:rsid w:val="00D66846"/>
    <w:rsid w:val="00D675FB"/>
    <w:rsid w:val="00D7132A"/>
    <w:rsid w:val="00D71F25"/>
    <w:rsid w:val="00D72A9C"/>
    <w:rsid w:val="00D76A91"/>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A7989"/>
    <w:rsid w:val="00DB0258"/>
    <w:rsid w:val="00DB38EE"/>
    <w:rsid w:val="00DB498B"/>
    <w:rsid w:val="00DB66CA"/>
    <w:rsid w:val="00DB6BCA"/>
    <w:rsid w:val="00DB73F7"/>
    <w:rsid w:val="00DC0321"/>
    <w:rsid w:val="00DC29D3"/>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154D"/>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39B"/>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DBA"/>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0878"/>
    <w:rsid w:val="00F06D37"/>
    <w:rsid w:val="00F07790"/>
    <w:rsid w:val="00F07B9D"/>
    <w:rsid w:val="00F11586"/>
    <w:rsid w:val="00F1183B"/>
    <w:rsid w:val="00F11C9F"/>
    <w:rsid w:val="00F12263"/>
    <w:rsid w:val="00F1349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5657F"/>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2E57"/>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6DA"/>
    <w:rsid w:val="00FF3E7D"/>
    <w:rsid w:val="00FF5B99"/>
    <w:rsid w:val="00FF730C"/>
    <w:rsid w:val="00FF73F4"/>
    <w:rsid w:val="00FF7CE4"/>
    <w:rsid w:val="00FF7E39"/>
    <w:rsid w:val="2642308C"/>
    <w:rsid w:val="323256A5"/>
    <w:rsid w:val="3FAF1405"/>
    <w:rsid w:val="62F21905"/>
    <w:rsid w:val="70560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9F5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autoRedefine/>
    <w:qFormat/>
    <w:pPr>
      <w:widowControl w:val="0"/>
      <w:adjustRightInd w:val="0"/>
      <w:spacing w:line="400" w:lineRule="exact"/>
      <w:jc w:val="both"/>
    </w:pPr>
    <w:rPr>
      <w:kern w:val="2"/>
      <w:sz w:val="21"/>
      <w:szCs w:val="21"/>
    </w:rPr>
  </w:style>
  <w:style w:type="paragraph" w:styleId="1">
    <w:name w:val="heading 1"/>
    <w:basedOn w:val="afffb"/>
    <w:next w:val="afffb"/>
    <w:link w:val="1Char"/>
    <w:autoRedefine/>
    <w:qFormat/>
    <w:pPr>
      <w:keepNext/>
      <w:keepLines/>
      <w:spacing w:before="340" w:after="330" w:line="578" w:lineRule="auto"/>
      <w:outlineLvl w:val="0"/>
    </w:pPr>
    <w:rPr>
      <w:b/>
      <w:bCs/>
      <w:kern w:val="44"/>
      <w:sz w:val="44"/>
      <w:szCs w:val="44"/>
    </w:rPr>
  </w:style>
  <w:style w:type="paragraph" w:styleId="22">
    <w:name w:val="heading 2"/>
    <w:basedOn w:val="afffb"/>
    <w:next w:val="afffb"/>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autoRedefine/>
    <w:qFormat/>
    <w:pPr>
      <w:keepNext/>
      <w:keepLines/>
      <w:spacing w:before="260" w:after="260" w:line="416" w:lineRule="auto"/>
      <w:outlineLvl w:val="2"/>
    </w:pPr>
    <w:rPr>
      <w:b/>
      <w:bCs/>
      <w:sz w:val="32"/>
      <w:szCs w:val="32"/>
    </w:rPr>
  </w:style>
  <w:style w:type="paragraph" w:styleId="4">
    <w:name w:val="heading 4"/>
    <w:basedOn w:val="afffb"/>
    <w:next w:val="afffb"/>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autoRedefine/>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autoRedefine/>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autoRedefine/>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autoRedefine/>
    <w:qFormat/>
    <w:pPr>
      <w:ind w:firstLine="420"/>
    </w:pPr>
  </w:style>
  <w:style w:type="paragraph" w:styleId="affff0">
    <w:name w:val="annotation text"/>
    <w:basedOn w:val="afffb"/>
    <w:link w:val="Char"/>
    <w:autoRedefine/>
    <w:uiPriority w:val="99"/>
    <w:semiHidden/>
    <w:unhideWhenUsed/>
    <w:qFormat/>
    <w:pPr>
      <w:jc w:val="left"/>
    </w:pPr>
  </w:style>
  <w:style w:type="paragraph" w:styleId="affff1">
    <w:name w:val="Body Text"/>
    <w:basedOn w:val="afffb"/>
    <w:link w:val="Char0"/>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autoRedefine/>
    <w:uiPriority w:val="99"/>
    <w:semiHidden/>
    <w:unhideWhenUsed/>
    <w:qFormat/>
    <w:rPr>
      <w:sz w:val="18"/>
      <w:szCs w:val="18"/>
    </w:rPr>
  </w:style>
  <w:style w:type="paragraph" w:styleId="affff3">
    <w:name w:val="footer"/>
    <w:basedOn w:val="afffb"/>
    <w:link w:val="Char2"/>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autoRedefine/>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autoRedefine/>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autoRedefine/>
    <w:qFormat/>
    <w:pPr>
      <w:spacing w:before="240" w:after="60"/>
      <w:jc w:val="center"/>
      <w:outlineLvl w:val="0"/>
    </w:pPr>
    <w:rPr>
      <w:rFonts w:ascii="Arial" w:hAnsi="Arial" w:cs="Arial"/>
      <w:b/>
      <w:bCs/>
      <w:sz w:val="32"/>
      <w:szCs w:val="32"/>
    </w:rPr>
  </w:style>
  <w:style w:type="paragraph" w:styleId="affff8">
    <w:name w:val="annotation subject"/>
    <w:basedOn w:val="affff0"/>
    <w:next w:val="affff0"/>
    <w:link w:val="Char6"/>
    <w:autoRedefine/>
    <w:uiPriority w:val="99"/>
    <w:semiHidden/>
    <w:unhideWhenUsed/>
    <w:qFormat/>
    <w:rPr>
      <w:b/>
      <w:bCs/>
    </w:rPr>
  </w:style>
  <w:style w:type="table" w:styleId="affff9">
    <w:name w:val="Table Grid"/>
    <w:basedOn w:val="afffd"/>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autoRedefine/>
    <w:uiPriority w:val="22"/>
    <w:qFormat/>
    <w:rPr>
      <w:b/>
      <w:bCs/>
    </w:rPr>
  </w:style>
  <w:style w:type="character" w:styleId="affffb">
    <w:name w:val="page number"/>
    <w:autoRedefine/>
    <w:qFormat/>
    <w:rPr>
      <w:rFonts w:ascii="宋体" w:eastAsia="宋体" w:hAnsi="Times New Roman"/>
      <w:sz w:val="18"/>
    </w:rPr>
  </w:style>
  <w:style w:type="character" w:styleId="affffc">
    <w:name w:val="Emphasis"/>
    <w:autoRedefine/>
    <w:uiPriority w:val="20"/>
    <w:qFormat/>
    <w:rPr>
      <w:i/>
      <w:iCs/>
    </w:rPr>
  </w:style>
  <w:style w:type="character" w:styleId="affffd">
    <w:name w:val="Hyperlink"/>
    <w:autoRedefine/>
    <w:uiPriority w:val="99"/>
    <w:qFormat/>
    <w:rPr>
      <w:rFonts w:ascii="宋体" w:eastAsia="宋体" w:hAnsi="Times New Roman"/>
      <w:color w:val="auto"/>
      <w:spacing w:val="0"/>
      <w:w w:val="100"/>
      <w:position w:val="0"/>
      <w:sz w:val="21"/>
      <w:u w:val="none"/>
      <w:vertAlign w:val="baseline"/>
    </w:rPr>
  </w:style>
  <w:style w:type="character" w:styleId="affffe">
    <w:name w:val="annotation reference"/>
    <w:basedOn w:val="afffc"/>
    <w:autoRedefine/>
    <w:uiPriority w:val="99"/>
    <w:semiHidden/>
    <w:unhideWhenUsed/>
    <w:qFormat/>
    <w:rPr>
      <w:sz w:val="21"/>
      <w:szCs w:val="21"/>
    </w:rPr>
  </w:style>
  <w:style w:type="character" w:styleId="afffff">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3">
    <w:name w:val="页眉 Char"/>
    <w:link w:val="affff4"/>
    <w:autoRedefine/>
    <w:uiPriority w:val="99"/>
    <w:qFormat/>
    <w:rPr>
      <w:rFonts w:ascii="Times New Roman" w:eastAsia="宋体" w:hAnsi="Times New Roman" w:cs="Times New Roman"/>
      <w:sz w:val="18"/>
      <w:szCs w:val="18"/>
    </w:rPr>
  </w:style>
  <w:style w:type="character" w:customStyle="1" w:styleId="Char2">
    <w:name w:val="页脚 Char"/>
    <w:link w:val="affff3"/>
    <w:autoRedefine/>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f0">
    <w:name w:val="Quote"/>
    <w:basedOn w:val="afffb"/>
    <w:next w:val="afffb"/>
    <w:link w:val="Char7"/>
    <w:autoRedefine/>
    <w:uiPriority w:val="29"/>
    <w:qFormat/>
    <w:rPr>
      <w:i/>
      <w:iCs/>
      <w:color w:val="000000"/>
    </w:rPr>
  </w:style>
  <w:style w:type="character" w:customStyle="1" w:styleId="Char7">
    <w:name w:val="引用 Char"/>
    <w:link w:val="afffff0"/>
    <w:autoRedefine/>
    <w:uiPriority w:val="29"/>
    <w:qFormat/>
    <w:rPr>
      <w:i/>
      <w:iCs/>
      <w:color w:val="000000"/>
    </w:rPr>
  </w:style>
  <w:style w:type="character" w:customStyle="1" w:styleId="Char5">
    <w:name w:val="标题 Char"/>
    <w:link w:val="affff7"/>
    <w:autoRedefine/>
    <w:qFormat/>
    <w:rPr>
      <w:rFonts w:ascii="Arial" w:eastAsia="宋体" w:hAnsi="Arial" w:cs="Arial"/>
      <w:b/>
      <w:bCs/>
      <w:sz w:val="32"/>
      <w:szCs w:val="32"/>
    </w:rPr>
  </w:style>
  <w:style w:type="paragraph" w:customStyle="1" w:styleId="afffff1">
    <w:name w:val="标准标志"/>
    <w:next w:val="afffb"/>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b"/>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autoRedefine/>
    <w:qFormat/>
    <w:pPr>
      <w:ind w:left="198"/>
    </w:pPr>
    <w:rPr>
      <w:rFonts w:ascii="宋体" w:hAnsi="Times New Roman"/>
      <w:sz w:val="18"/>
    </w:rPr>
  </w:style>
  <w:style w:type="paragraph" w:customStyle="1" w:styleId="afffff4">
    <w:name w:val="标准文件_页脚奇数页"/>
    <w:autoRedefine/>
    <w:qFormat/>
    <w:pPr>
      <w:ind w:right="227"/>
      <w:jc w:val="right"/>
    </w:pPr>
    <w:rPr>
      <w:rFonts w:ascii="宋体" w:hAnsi="Times New Roman"/>
      <w:sz w:val="18"/>
    </w:rPr>
  </w:style>
  <w:style w:type="paragraph" w:customStyle="1" w:styleId="afffff5">
    <w:name w:val="标准书眉一"/>
    <w:autoRedefine/>
    <w:qFormat/>
    <w:pPr>
      <w:jc w:val="both"/>
    </w:pPr>
    <w:rPr>
      <w:rFonts w:ascii="Times New Roman" w:hAnsi="Times New Roman"/>
    </w:rPr>
  </w:style>
  <w:style w:type="paragraph" w:customStyle="1" w:styleId="ICS">
    <w:name w:val="标准文件_ICS"/>
    <w:basedOn w:val="afffb"/>
    <w:autoRedefine/>
    <w:qFormat/>
    <w:pPr>
      <w:spacing w:line="0" w:lineRule="atLeast"/>
    </w:pPr>
    <w:rPr>
      <w:rFonts w:ascii="黑体" w:eastAsia="黑体" w:hAnsi="宋体"/>
    </w:rPr>
  </w:style>
  <w:style w:type="paragraph" w:customStyle="1" w:styleId="afffff6">
    <w:name w:val="标准文件_标准正文"/>
    <w:basedOn w:val="afffb"/>
    <w:next w:val="afffff7"/>
    <w:autoRedefine/>
    <w:qFormat/>
    <w:pPr>
      <w:snapToGrid w:val="0"/>
      <w:ind w:firstLineChars="200" w:firstLine="200"/>
    </w:pPr>
    <w:rPr>
      <w:kern w:val="0"/>
    </w:rPr>
  </w:style>
  <w:style w:type="paragraph" w:customStyle="1" w:styleId="afffff7">
    <w:name w:val="标准文件_段"/>
    <w:link w:val="Char8"/>
    <w:autoRedefine/>
    <w:qFormat/>
    <w:pPr>
      <w:autoSpaceDE w:val="0"/>
      <w:autoSpaceDN w:val="0"/>
      <w:ind w:firstLineChars="200" w:firstLine="200"/>
      <w:jc w:val="both"/>
    </w:pPr>
    <w:rPr>
      <w:rFonts w:ascii="宋体" w:hAnsi="Times New Roman"/>
      <w:sz w:val="21"/>
    </w:rPr>
  </w:style>
  <w:style w:type="paragraph" w:customStyle="1" w:styleId="afffff8">
    <w:name w:val="标准文件_版本"/>
    <w:basedOn w:val="afffff6"/>
    <w:autoRedefine/>
    <w:qFormat/>
    <w:pPr>
      <w:adjustRightInd/>
      <w:snapToGrid/>
      <w:ind w:firstLineChars="0" w:firstLine="0"/>
    </w:pPr>
    <w:rPr>
      <w:rFonts w:ascii="宋体" w:hAnsi="宋体"/>
      <w:kern w:val="2"/>
    </w:rPr>
  </w:style>
  <w:style w:type="paragraph" w:customStyle="1" w:styleId="afffff9">
    <w:name w:val="标准文件_标准部门"/>
    <w:basedOn w:val="afffb"/>
    <w:autoRedefine/>
    <w:qFormat/>
    <w:pPr>
      <w:jc w:val="center"/>
    </w:pPr>
    <w:rPr>
      <w:rFonts w:ascii="黑体" w:eastAsia="黑体"/>
      <w:kern w:val="0"/>
      <w:sz w:val="44"/>
    </w:rPr>
  </w:style>
  <w:style w:type="paragraph" w:customStyle="1" w:styleId="afffffa">
    <w:name w:val="标准文件_标准代替"/>
    <w:basedOn w:val="afffb"/>
    <w:next w:val="afffb"/>
    <w:autoRedefine/>
    <w:qFormat/>
    <w:pPr>
      <w:spacing w:line="310" w:lineRule="exact"/>
      <w:jc w:val="right"/>
    </w:pPr>
    <w:rPr>
      <w:rFonts w:ascii="宋体" w:hAnsi="宋体"/>
      <w:kern w:val="0"/>
    </w:rPr>
  </w:style>
  <w:style w:type="paragraph" w:customStyle="1" w:styleId="afffffb">
    <w:name w:val="标准文件_标准名称标题"/>
    <w:basedOn w:val="afffb"/>
    <w:next w:val="afffb"/>
    <w:autoRedefine/>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b"/>
    <w:autoRedefine/>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b"/>
    <w:autoRedefine/>
    <w:qFormat/>
    <w:pPr>
      <w:jc w:val="left"/>
    </w:pPr>
  </w:style>
  <w:style w:type="paragraph" w:customStyle="1" w:styleId="afffffe">
    <w:name w:val="标准文件_参考文献标题"/>
    <w:basedOn w:val="afffb"/>
    <w:next w:val="afffb"/>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f4">
    <w:name w:val="标准文件_二级条标题"/>
    <w:next w:val="afffff7"/>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
    <w:name w:val="标准文件_发布"/>
    <w:autoRedefine/>
    <w:qFormat/>
    <w:rPr>
      <w:rFonts w:ascii="黑体" w:eastAsia="黑体"/>
      <w:spacing w:val="0"/>
      <w:w w:val="100"/>
      <w:position w:val="3"/>
      <w:sz w:val="28"/>
    </w:rPr>
  </w:style>
  <w:style w:type="paragraph" w:customStyle="1" w:styleId="ad">
    <w:name w:val="标准文件_方框数字列项"/>
    <w:basedOn w:val="afffff7"/>
    <w:autoRedefine/>
    <w:qFormat/>
    <w:pPr>
      <w:numPr>
        <w:numId w:val="3"/>
      </w:numPr>
      <w:ind w:firstLineChars="0" w:firstLine="0"/>
    </w:pPr>
  </w:style>
  <w:style w:type="paragraph" w:customStyle="1" w:styleId="affffff0">
    <w:name w:val="标准文件_封面标准编号"/>
    <w:basedOn w:val="afffb"/>
    <w:next w:val="afffffa"/>
    <w:autoRedefine/>
    <w:qFormat/>
    <w:pPr>
      <w:spacing w:line="310" w:lineRule="exact"/>
      <w:jc w:val="right"/>
    </w:pPr>
    <w:rPr>
      <w:rFonts w:ascii="黑体" w:eastAsia="黑体"/>
      <w:kern w:val="0"/>
      <w:sz w:val="28"/>
    </w:rPr>
  </w:style>
  <w:style w:type="paragraph" w:customStyle="1" w:styleId="affffff1">
    <w:name w:val="标准文件_封面标准分类号"/>
    <w:basedOn w:val="afffb"/>
    <w:autoRedefine/>
    <w:qFormat/>
    <w:rPr>
      <w:rFonts w:ascii="黑体" w:eastAsia="黑体"/>
      <w:b/>
      <w:kern w:val="0"/>
      <w:sz w:val="28"/>
    </w:rPr>
  </w:style>
  <w:style w:type="paragraph" w:customStyle="1" w:styleId="affffff2">
    <w:name w:val="标准文件_封面标准名称"/>
    <w:basedOn w:val="afffb"/>
    <w:autoRedefine/>
    <w:qFormat/>
    <w:pPr>
      <w:spacing w:line="240" w:lineRule="auto"/>
      <w:jc w:val="center"/>
    </w:pPr>
    <w:rPr>
      <w:rFonts w:ascii="黑体" w:eastAsia="黑体"/>
      <w:kern w:val="0"/>
      <w:sz w:val="52"/>
    </w:rPr>
  </w:style>
  <w:style w:type="paragraph" w:customStyle="1" w:styleId="affffff3">
    <w:name w:val="标准文件_封面标准英文名称"/>
    <w:basedOn w:val="afffb"/>
    <w:autoRedefine/>
    <w:qFormat/>
    <w:pPr>
      <w:spacing w:line="240" w:lineRule="auto"/>
      <w:jc w:val="center"/>
    </w:pPr>
    <w:rPr>
      <w:rFonts w:ascii="黑体" w:eastAsia="黑体"/>
      <w:b/>
      <w:sz w:val="28"/>
    </w:rPr>
  </w:style>
  <w:style w:type="paragraph" w:customStyle="1" w:styleId="affffff4">
    <w:name w:val="标准文件_封面发布日期"/>
    <w:basedOn w:val="afffb"/>
    <w:autoRedefine/>
    <w:qFormat/>
    <w:pPr>
      <w:spacing w:line="310" w:lineRule="exact"/>
    </w:pPr>
    <w:rPr>
      <w:rFonts w:ascii="黑体" w:eastAsia="黑体"/>
      <w:kern w:val="0"/>
      <w:sz w:val="28"/>
    </w:rPr>
  </w:style>
  <w:style w:type="paragraph" w:customStyle="1" w:styleId="affffff5">
    <w:name w:val="标准文件_封面密级"/>
    <w:basedOn w:val="afffb"/>
    <w:autoRedefine/>
    <w:qFormat/>
    <w:rPr>
      <w:rFonts w:eastAsia="黑体"/>
      <w:sz w:val="32"/>
    </w:rPr>
  </w:style>
  <w:style w:type="paragraph" w:customStyle="1" w:styleId="affffff6">
    <w:name w:val="标准文件_封面实施日期"/>
    <w:basedOn w:val="afffb"/>
    <w:autoRedefine/>
    <w:qFormat/>
    <w:pPr>
      <w:spacing w:line="310" w:lineRule="exact"/>
      <w:jc w:val="right"/>
    </w:pPr>
    <w:rPr>
      <w:rFonts w:ascii="黑体" w:eastAsia="黑体"/>
      <w:sz w:val="28"/>
    </w:rPr>
  </w:style>
  <w:style w:type="paragraph" w:customStyle="1" w:styleId="affffff7">
    <w:name w:val="标准文件_封面抬头"/>
    <w:basedOn w:val="afffff7"/>
    <w:autoRedefine/>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7"/>
    <w:autoRedefine/>
    <w:qFormat/>
    <w:pPr>
      <w:numPr>
        <w:numId w:val="4"/>
      </w:numPr>
      <w:shd w:val="clear" w:color="FFFFFF" w:fill="FFFFFF"/>
      <w:tabs>
        <w:tab w:val="left" w:pos="6406"/>
      </w:tabs>
      <w:spacing w:beforeLines="25" w:before="25" w:afterLines="50" w:after="50"/>
      <w:ind w:left="0"/>
      <w:jc w:val="center"/>
      <w:outlineLvl w:val="0"/>
    </w:pPr>
    <w:rPr>
      <w:rFonts w:ascii="黑体" w:eastAsia="黑体" w:hAnsi="Times New Roman"/>
      <w:sz w:val="21"/>
    </w:rPr>
  </w:style>
  <w:style w:type="paragraph" w:customStyle="1" w:styleId="aff5">
    <w:name w:val="标准文件_附录表标题"/>
    <w:next w:val="afffff7"/>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7"/>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7"/>
    <w:autoRedefine/>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7"/>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7"/>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7"/>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7"/>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1"/>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autoRedefine/>
    <w:qFormat/>
    <w:rPr>
      <w:rFonts w:ascii="Times New Roman" w:eastAsia="宋体" w:hAnsi="Times New Roman" w:cs="Times New Roman"/>
      <w:szCs w:val="20"/>
    </w:rPr>
  </w:style>
  <w:style w:type="paragraph" w:customStyle="1" w:styleId="affffff9">
    <w:name w:val="标准文件_附录章标题"/>
    <w:next w:val="afffff7"/>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autoRedefine/>
    <w:qFormat/>
    <w:pPr>
      <w:ind w:leftChars="200" w:left="488" w:hangingChars="290" w:hanging="289"/>
    </w:pPr>
  </w:style>
  <w:style w:type="paragraph" w:customStyle="1" w:styleId="a6">
    <w:name w:val="标准文件_前言、引言标题"/>
    <w:next w:val="afffb"/>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b">
    <w:name w:val="标准文件_目次、标准名称标题"/>
    <w:basedOn w:val="a6"/>
    <w:next w:val="afffff7"/>
    <w:autoRedefine/>
    <w:qFormat/>
    <w:pPr>
      <w:spacing w:line="460" w:lineRule="exact"/>
    </w:pPr>
  </w:style>
  <w:style w:type="paragraph" w:customStyle="1" w:styleId="affffffc">
    <w:name w:val="标准文件_目录标题"/>
    <w:basedOn w:val="afffb"/>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autoRedefine/>
    <w:qFormat/>
    <w:pPr>
      <w:numPr>
        <w:numId w:val="10"/>
      </w:numPr>
      <w:ind w:left="0" w:firstLine="200"/>
    </w:pPr>
  </w:style>
  <w:style w:type="paragraph" w:customStyle="1" w:styleId="afff5">
    <w:name w:val="标准文件_三级条标题"/>
    <w:basedOn w:val="afff4"/>
    <w:next w:val="afffff7"/>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d">
    <w:name w:val="标准文件_示例后续"/>
    <w:basedOn w:val="afffb"/>
    <w:autoRedefine/>
    <w:qFormat/>
    <w:pPr>
      <w:adjustRightInd/>
      <w:spacing w:line="240" w:lineRule="auto"/>
      <w:ind w:firstLineChars="200" w:firstLine="200"/>
    </w:pPr>
    <w:rPr>
      <w:sz w:val="18"/>
      <w:szCs w:val="24"/>
    </w:rPr>
  </w:style>
  <w:style w:type="paragraph" w:customStyle="1" w:styleId="afff">
    <w:name w:val="标准文件_数字编号列项"/>
    <w:autoRedefine/>
    <w:qFormat/>
    <w:pPr>
      <w:numPr>
        <w:numId w:val="11"/>
      </w:numPr>
      <w:jc w:val="both"/>
    </w:pPr>
    <w:rPr>
      <w:rFonts w:ascii="宋体" w:hAnsi="宋体"/>
      <w:sz w:val="21"/>
    </w:rPr>
  </w:style>
  <w:style w:type="paragraph" w:customStyle="1" w:styleId="afff6">
    <w:name w:val="标准文件_四级条标题"/>
    <w:next w:val="afffff7"/>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5"/>
    <w:autoRedefine/>
    <w:semiHidden/>
    <w:qFormat/>
    <w:rPr>
      <w:rFonts w:ascii="宋体" w:eastAsia="宋体" w:hAnsi="Times New Roman" w:cs="Times New Roman"/>
      <w:sz w:val="18"/>
      <w:szCs w:val="18"/>
    </w:rPr>
  </w:style>
  <w:style w:type="paragraph" w:customStyle="1" w:styleId="affffffe">
    <w:name w:val="标准文件_条文脚注"/>
    <w:basedOn w:val="affff5"/>
    <w:autoRedefine/>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7"/>
    <w:autoRedefine/>
    <w:qFormat/>
    <w:pPr>
      <w:numPr>
        <w:numId w:val="12"/>
      </w:numPr>
      <w:spacing w:line="240" w:lineRule="auto"/>
      <w:jc w:val="left"/>
    </w:pPr>
    <w:rPr>
      <w:rFonts w:ascii="宋体" w:hAnsi="宋体"/>
      <w:sz w:val="18"/>
    </w:rPr>
  </w:style>
  <w:style w:type="character" w:customStyle="1" w:styleId="afffffff">
    <w:name w:val="标准文件_图表脚注内容"/>
    <w:autoRedefine/>
    <w:qFormat/>
    <w:rPr>
      <w:rFonts w:ascii="宋体" w:eastAsia="宋体" w:hAnsi="宋体" w:cs="Times New Roman"/>
      <w:spacing w:val="0"/>
      <w:sz w:val="18"/>
      <w:vertAlign w:val="superscript"/>
    </w:rPr>
  </w:style>
  <w:style w:type="paragraph" w:customStyle="1" w:styleId="afff7">
    <w:name w:val="标准文件_五级条标题"/>
    <w:next w:val="afffff7"/>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7"/>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7"/>
    <w:autoRedefine/>
    <w:qFormat/>
    <w:rsid w:val="00577D25"/>
    <w:pPr>
      <w:numPr>
        <w:ilvl w:val="2"/>
      </w:numPr>
      <w:spacing w:beforeLines="50" w:before="156" w:afterLines="50" w:after="156"/>
      <w:ind w:left="0"/>
      <w:outlineLvl w:val="1"/>
    </w:pPr>
  </w:style>
  <w:style w:type="paragraph" w:customStyle="1" w:styleId="afffffff0">
    <w:name w:val="标准文件_一致程度"/>
    <w:basedOn w:val="afffb"/>
    <w:autoRedefine/>
    <w:qFormat/>
    <w:pPr>
      <w:spacing w:line="440" w:lineRule="exact"/>
      <w:jc w:val="center"/>
    </w:pPr>
    <w:rPr>
      <w:sz w:val="28"/>
    </w:rPr>
  </w:style>
  <w:style w:type="paragraph" w:customStyle="1" w:styleId="afffffff1">
    <w:name w:val="标准文件_引言标题"/>
    <w:next w:val="afffb"/>
    <w:autoRedefine/>
    <w:qFormat/>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autoRedefine/>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b"/>
    <w:next w:val="afffff7"/>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7"/>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b"/>
    <w:next w:val="afffff6"/>
    <w:autoRedefine/>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7"/>
    <w:autoRedefine/>
    <w:qFormat/>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7"/>
    <w:autoRedefine/>
    <w:qFormat/>
    <w:pPr>
      <w:numPr>
        <w:numId w:val="18"/>
      </w:numPr>
      <w:jc w:val="center"/>
    </w:pPr>
    <w:rPr>
      <w:rFonts w:ascii="黑体" w:eastAsia="黑体" w:hAnsi="Times New Roman"/>
      <w:sz w:val="21"/>
    </w:rPr>
  </w:style>
  <w:style w:type="paragraph" w:customStyle="1" w:styleId="aff1">
    <w:name w:val="标准文件_正文英文图标题"/>
    <w:next w:val="afffff7"/>
    <w:autoRedefine/>
    <w:qFormat/>
    <w:pPr>
      <w:numPr>
        <w:numId w:val="19"/>
      </w:numPr>
      <w:jc w:val="center"/>
    </w:pPr>
    <w:rPr>
      <w:rFonts w:ascii="黑体" w:eastAsia="黑体" w:hAnsi="Times New Roman"/>
      <w:sz w:val="21"/>
    </w:rPr>
  </w:style>
  <w:style w:type="paragraph" w:customStyle="1" w:styleId="afd">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b"/>
    <w:autoRedefine/>
    <w:qFormat/>
    <w:pPr>
      <w:numPr>
        <w:ilvl w:val="3"/>
        <w:numId w:val="20"/>
      </w:numPr>
      <w:adjustRightInd/>
      <w:spacing w:line="240" w:lineRule="auto"/>
    </w:pPr>
    <w:rPr>
      <w:rFonts w:ascii="宋体" w:hAnsi="宋体"/>
      <w:szCs w:val="24"/>
    </w:rPr>
  </w:style>
  <w:style w:type="paragraph" w:customStyle="1" w:styleId="afffffff4">
    <w:name w:val="发布部门"/>
    <w:next w:val="afffff7"/>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b"/>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autoRedefine/>
    <w:qFormat/>
    <w:pPr>
      <w:spacing w:before="180" w:line="180" w:lineRule="exact"/>
      <w:jc w:val="center"/>
    </w:pPr>
    <w:rPr>
      <w:rFonts w:ascii="宋体" w:hAnsi="Times New Roman"/>
      <w:sz w:val="21"/>
    </w:rPr>
  </w:style>
  <w:style w:type="paragraph" w:customStyle="1" w:styleId="afffffff9">
    <w:name w:val="封面标准文稿类别"/>
    <w:autoRedefine/>
    <w:qFormat/>
    <w:pPr>
      <w:spacing w:before="440" w:line="400" w:lineRule="exact"/>
      <w:jc w:val="center"/>
    </w:pPr>
    <w:rPr>
      <w:rFonts w:ascii="宋体" w:hAnsi="Times New Roman"/>
      <w:sz w:val="24"/>
    </w:rPr>
  </w:style>
  <w:style w:type="paragraph" w:customStyle="1" w:styleId="afffffffa">
    <w:name w:val="封面标准英文名称"/>
    <w:autoRedefine/>
    <w:qFormat/>
    <w:pPr>
      <w:widowControl w:val="0"/>
      <w:spacing w:line="360" w:lineRule="exact"/>
      <w:jc w:val="center"/>
    </w:pPr>
    <w:rPr>
      <w:rFonts w:ascii="Times New Roman" w:hAnsi="Times New Roman"/>
      <w:sz w:val="28"/>
    </w:rPr>
  </w:style>
  <w:style w:type="paragraph" w:customStyle="1" w:styleId="afffffffb">
    <w:name w:val="封面一致性程度标识"/>
    <w:autoRedefine/>
    <w:qFormat/>
    <w:pPr>
      <w:spacing w:before="440" w:line="440" w:lineRule="exact"/>
      <w:jc w:val="center"/>
    </w:pPr>
    <w:rPr>
      <w:rFonts w:ascii="Times New Roman" w:hAnsi="Times New Roman"/>
      <w:sz w:val="28"/>
    </w:rPr>
  </w:style>
  <w:style w:type="paragraph" w:customStyle="1" w:styleId="afffffffc">
    <w:name w:val="封面正文"/>
    <w:autoRedefine/>
    <w:qFormat/>
    <w:pPr>
      <w:jc w:val="both"/>
    </w:pPr>
    <w:rPr>
      <w:rFonts w:ascii="Times New Roman" w:hAnsi="Times New Roman"/>
    </w:rPr>
  </w:style>
  <w:style w:type="paragraph" w:customStyle="1" w:styleId="afffffffd">
    <w:name w:val="附录二级无标题条"/>
    <w:basedOn w:val="afffb"/>
    <w:next w:val="afffff7"/>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autoRedefine/>
    <w:qFormat/>
    <w:pPr>
      <w:outlineLvl w:val="4"/>
    </w:pPr>
  </w:style>
  <w:style w:type="paragraph" w:customStyle="1" w:styleId="affffffff">
    <w:name w:val="附录四级无标题条"/>
    <w:basedOn w:val="afffffffe"/>
    <w:next w:val="afffff7"/>
    <w:autoRedefine/>
    <w:qFormat/>
    <w:pPr>
      <w:outlineLvl w:val="5"/>
    </w:pPr>
  </w:style>
  <w:style w:type="paragraph" w:customStyle="1" w:styleId="affffffff0">
    <w:name w:val="附录图"/>
    <w:next w:val="afffff7"/>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autoRedefine/>
    <w:qFormat/>
    <w:pPr>
      <w:numPr>
        <w:numId w:val="21"/>
      </w:numPr>
    </w:pPr>
    <w:rPr>
      <w:rFonts w:ascii="宋体" w:hAnsi="Times New Roman"/>
      <w:sz w:val="21"/>
    </w:rPr>
  </w:style>
  <w:style w:type="paragraph" w:customStyle="1" w:styleId="affffffff1">
    <w:name w:val="附录五级无标题条"/>
    <w:basedOn w:val="affffffff"/>
    <w:next w:val="afffff7"/>
    <w:autoRedefine/>
    <w:qFormat/>
    <w:pPr>
      <w:outlineLvl w:val="6"/>
    </w:pPr>
  </w:style>
  <w:style w:type="paragraph" w:customStyle="1" w:styleId="affffffff2">
    <w:name w:val="附录性质"/>
    <w:basedOn w:val="afffb"/>
    <w:autoRedefine/>
    <w:qFormat/>
    <w:pPr>
      <w:widowControl/>
      <w:adjustRightInd/>
      <w:jc w:val="center"/>
    </w:pPr>
    <w:rPr>
      <w:rFonts w:ascii="黑体" w:eastAsia="黑体"/>
    </w:rPr>
  </w:style>
  <w:style w:type="paragraph" w:customStyle="1" w:styleId="affffffff3">
    <w:name w:val="附录一级无标题条"/>
    <w:basedOn w:val="affffff9"/>
    <w:next w:val="afffff7"/>
    <w:autoRedefine/>
    <w:qFormat/>
    <w:pPr>
      <w:autoSpaceDN w:val="0"/>
      <w:outlineLvl w:val="2"/>
    </w:pPr>
    <w:rPr>
      <w:rFonts w:ascii="宋体" w:eastAsia="宋体" w:hAnsi="宋体"/>
    </w:rPr>
  </w:style>
  <w:style w:type="character" w:customStyle="1" w:styleId="affffffff4">
    <w:name w:val="个人答复风格"/>
    <w:autoRedefine/>
    <w:qFormat/>
    <w:rPr>
      <w:rFonts w:ascii="Arial" w:eastAsia="宋体" w:hAnsi="Arial" w:cs="Arial"/>
      <w:color w:val="auto"/>
      <w:spacing w:val="0"/>
      <w:sz w:val="20"/>
    </w:rPr>
  </w:style>
  <w:style w:type="character" w:customStyle="1" w:styleId="affffffff5">
    <w:name w:val="个人撰写风格"/>
    <w:autoRedefine/>
    <w:qFormat/>
    <w:rPr>
      <w:rFonts w:ascii="Arial" w:eastAsia="宋体" w:hAnsi="Arial" w:cs="Arial"/>
      <w:color w:val="auto"/>
      <w:spacing w:val="0"/>
      <w:sz w:val="20"/>
    </w:rPr>
  </w:style>
  <w:style w:type="paragraph" w:customStyle="1" w:styleId="affffffff6">
    <w:name w:val="脚注后续"/>
    <w:autoRedefine/>
    <w:qFormat/>
    <w:pPr>
      <w:ind w:leftChars="350" w:left="350"/>
      <w:jc w:val="both"/>
    </w:pPr>
    <w:rPr>
      <w:rFonts w:ascii="宋体" w:hAnsi="Times New Roman"/>
      <w:sz w:val="18"/>
    </w:rPr>
  </w:style>
  <w:style w:type="paragraph" w:customStyle="1" w:styleId="afffa">
    <w:name w:val="列项——"/>
    <w:autoRedefine/>
    <w:qFormat/>
    <w:pPr>
      <w:widowControl w:val="0"/>
      <w:numPr>
        <w:numId w:val="22"/>
      </w:numPr>
      <w:jc w:val="both"/>
    </w:pPr>
    <w:rPr>
      <w:rFonts w:ascii="宋体" w:hAnsi="宋体"/>
      <w:sz w:val="21"/>
    </w:rPr>
  </w:style>
  <w:style w:type="paragraph" w:customStyle="1" w:styleId="affffffff7">
    <w:name w:val="列项·"/>
    <w:basedOn w:val="afffff7"/>
    <w:autoRedefine/>
    <w:qFormat/>
    <w:pPr>
      <w:tabs>
        <w:tab w:val="left" w:pos="840"/>
      </w:tabs>
    </w:pPr>
  </w:style>
  <w:style w:type="paragraph" w:customStyle="1" w:styleId="affffffff8">
    <w:name w:val="目次、索引正文"/>
    <w:autoRedefine/>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9">
    <w:name w:val="其他标准称谓"/>
    <w:autoRedefine/>
    <w:qFormat/>
    <w:pPr>
      <w:spacing w:line="0" w:lineRule="atLeast"/>
      <w:jc w:val="distribute"/>
    </w:pPr>
    <w:rPr>
      <w:rFonts w:ascii="黑体" w:eastAsia="黑体" w:hAnsi="宋体"/>
      <w:sz w:val="52"/>
    </w:rPr>
  </w:style>
  <w:style w:type="paragraph" w:customStyle="1" w:styleId="affffffffa">
    <w:name w:val="其他发布部门"/>
    <w:basedOn w:val="afffffff4"/>
    <w:autoRedefine/>
    <w:qFormat/>
    <w:pPr>
      <w:framePr w:wrap="around"/>
      <w:spacing w:line="0" w:lineRule="atLeast"/>
    </w:pPr>
    <w:rPr>
      <w:rFonts w:ascii="黑体" w:eastAsia="黑体"/>
      <w:b w:val="0"/>
    </w:rPr>
  </w:style>
  <w:style w:type="paragraph" w:customStyle="1" w:styleId="afff1">
    <w:name w:val="前言标题"/>
    <w:next w:val="afffb"/>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autoRedefine/>
    <w:qFormat/>
    <w:pPr>
      <w:numPr>
        <w:ilvl w:val="4"/>
        <w:numId w:val="20"/>
      </w:numPr>
      <w:adjustRightInd/>
      <w:spacing w:line="240" w:lineRule="auto"/>
    </w:pPr>
    <w:rPr>
      <w:rFonts w:ascii="宋体" w:hAnsi="宋体"/>
      <w:szCs w:val="24"/>
    </w:rPr>
  </w:style>
  <w:style w:type="paragraph" w:customStyle="1" w:styleId="affffffffb">
    <w:name w:val="实施日期"/>
    <w:basedOn w:val="afffffff5"/>
    <w:autoRedefine/>
    <w:qFormat/>
    <w:pPr>
      <w:framePr w:hSpace="0" w:wrap="around" w:xAlign="right"/>
      <w:jc w:val="right"/>
    </w:pPr>
  </w:style>
  <w:style w:type="paragraph" w:customStyle="1" w:styleId="a3">
    <w:name w:val="四级无标题条"/>
    <w:basedOn w:val="afffb"/>
    <w:autoRedefine/>
    <w:qFormat/>
    <w:pPr>
      <w:numPr>
        <w:ilvl w:val="5"/>
        <w:numId w:val="20"/>
      </w:numPr>
      <w:adjustRightInd/>
      <w:spacing w:line="240" w:lineRule="auto"/>
    </w:pPr>
    <w:rPr>
      <w:rFonts w:ascii="宋体" w:hAnsi="宋体"/>
      <w:szCs w:val="24"/>
    </w:rPr>
  </w:style>
  <w:style w:type="paragraph" w:customStyle="1" w:styleId="affffffffc">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autoRedefine/>
    <w:qFormat/>
    <w:pPr>
      <w:jc w:val="both"/>
    </w:pPr>
    <w:rPr>
      <w:rFonts w:ascii="宋体" w:hAnsi="宋体"/>
      <w:sz w:val="21"/>
    </w:rPr>
  </w:style>
  <w:style w:type="paragraph" w:customStyle="1" w:styleId="a4">
    <w:name w:val="五级无标题条"/>
    <w:basedOn w:val="afffb"/>
    <w:autoRedefine/>
    <w:qFormat/>
    <w:pPr>
      <w:numPr>
        <w:ilvl w:val="6"/>
        <w:numId w:val="20"/>
      </w:numPr>
      <w:adjustRightInd/>
    </w:pPr>
    <w:rPr>
      <w:szCs w:val="24"/>
    </w:rPr>
  </w:style>
  <w:style w:type="paragraph" w:customStyle="1" w:styleId="a0">
    <w:name w:val="一级无标题条"/>
    <w:basedOn w:val="afffb"/>
    <w:autoRedefine/>
    <w:qFormat/>
    <w:pPr>
      <w:numPr>
        <w:ilvl w:val="2"/>
        <w:numId w:val="20"/>
      </w:numPr>
      <w:adjustRightInd/>
      <w:spacing w:before="10" w:after="10" w:line="240" w:lineRule="auto"/>
    </w:pPr>
    <w:rPr>
      <w:rFonts w:ascii="宋体" w:hAnsi="宋体"/>
      <w:szCs w:val="24"/>
    </w:rPr>
  </w:style>
  <w:style w:type="paragraph" w:customStyle="1" w:styleId="affffffffe">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autoRedefine/>
    <w:qFormat/>
    <w:pPr>
      <w:ind w:leftChars="0" w:left="1406" w:firstLineChars="0" w:hanging="499"/>
    </w:pPr>
  </w:style>
  <w:style w:type="paragraph" w:customStyle="1" w:styleId="afffffffff0">
    <w:name w:val="标准文件_一级无标题"/>
    <w:basedOn w:val="afff3"/>
    <w:autoRedefine/>
    <w:qFormat/>
    <w:pPr>
      <w:spacing w:beforeLines="0" w:before="0" w:afterLines="0" w:after="0"/>
      <w:outlineLvl w:val="9"/>
    </w:pPr>
    <w:rPr>
      <w:rFonts w:ascii="宋体" w:eastAsia="宋体"/>
    </w:rPr>
  </w:style>
  <w:style w:type="paragraph" w:customStyle="1" w:styleId="afffffffff1">
    <w:name w:val="标准文件_五级无标题"/>
    <w:basedOn w:val="afff7"/>
    <w:autoRedefine/>
    <w:qFormat/>
    <w:pPr>
      <w:spacing w:beforeLines="0" w:before="0" w:afterLines="0" w:after="0"/>
      <w:outlineLvl w:val="9"/>
    </w:pPr>
    <w:rPr>
      <w:rFonts w:ascii="宋体" w:eastAsia="宋体"/>
    </w:rPr>
  </w:style>
  <w:style w:type="paragraph" w:customStyle="1" w:styleId="afffffffff2">
    <w:name w:val="标准文件_三级无标题"/>
    <w:basedOn w:val="afff5"/>
    <w:autoRedefine/>
    <w:qFormat/>
    <w:pPr>
      <w:spacing w:beforeLines="0" w:before="0" w:afterLines="0" w:after="0"/>
      <w:outlineLvl w:val="9"/>
    </w:pPr>
    <w:rPr>
      <w:rFonts w:ascii="宋体" w:eastAsia="宋体"/>
    </w:rPr>
  </w:style>
  <w:style w:type="paragraph" w:customStyle="1" w:styleId="afffffffff3">
    <w:name w:val="标准文件_二级无标题"/>
    <w:basedOn w:val="afff4"/>
    <w:autoRedefine/>
    <w:qFormat/>
    <w:pPr>
      <w:spacing w:beforeLines="0" w:before="0" w:afterLines="0" w:after="0"/>
      <w:outlineLvl w:val="9"/>
    </w:pPr>
    <w:rPr>
      <w:rFonts w:ascii="宋体" w:eastAsia="宋体"/>
    </w:rPr>
  </w:style>
  <w:style w:type="paragraph" w:customStyle="1" w:styleId="afffffffff4">
    <w:name w:val="标准_四级无标题"/>
    <w:basedOn w:val="afff6"/>
    <w:next w:val="afffff7"/>
    <w:autoRedefine/>
    <w:qFormat/>
    <w:rPr>
      <w:rFonts w:eastAsia="宋体"/>
    </w:rPr>
  </w:style>
  <w:style w:type="paragraph" w:customStyle="1" w:styleId="afffffffff5">
    <w:name w:val="标准文件_四级无标题"/>
    <w:basedOn w:val="afff6"/>
    <w:autoRedefine/>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7"/>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7"/>
    <w:autoRedefine/>
    <w:qFormat/>
    <w:pPr>
      <w:numPr>
        <w:numId w:val="24"/>
      </w:numPr>
      <w:ind w:firstLineChars="0" w:firstLine="0"/>
    </w:pPr>
    <w:rPr>
      <w:rFonts w:cs="Arial"/>
      <w:szCs w:val="28"/>
    </w:rPr>
  </w:style>
  <w:style w:type="paragraph" w:customStyle="1" w:styleId="afffffffff6">
    <w:name w:val="标准文件_附录标题"/>
    <w:basedOn w:val="aff9"/>
    <w:autoRedefine/>
    <w:qFormat/>
    <w:pPr>
      <w:numPr>
        <w:numId w:val="0"/>
      </w:numPr>
      <w:spacing w:after="280"/>
      <w:outlineLvl w:val="9"/>
    </w:pPr>
  </w:style>
  <w:style w:type="paragraph" w:customStyle="1" w:styleId="afffffffff7">
    <w:name w:val="标准文件_二级项"/>
    <w:autoRedefine/>
    <w:qFormat/>
    <w:rPr>
      <w:rFonts w:ascii="宋体" w:hAnsi="Times New Roman"/>
      <w:sz w:val="21"/>
    </w:rPr>
  </w:style>
  <w:style w:type="paragraph" w:customStyle="1" w:styleId="af9">
    <w:name w:val="标准文件_三级项"/>
    <w:basedOn w:val="afffb"/>
    <w:autoRedefine/>
    <w:qFormat/>
    <w:pPr>
      <w:numPr>
        <w:ilvl w:val="2"/>
        <w:numId w:val="21"/>
      </w:numPr>
      <w:spacing w:line="-300" w:lineRule="auto"/>
    </w:pPr>
    <w:rPr>
      <w:rFonts w:ascii="Times New Roman" w:hAnsi="Times New Roman"/>
    </w:rPr>
  </w:style>
  <w:style w:type="paragraph" w:customStyle="1" w:styleId="afff0">
    <w:name w:val="图表脚注说明"/>
    <w:basedOn w:val="afffb"/>
    <w:next w:val="afffff7"/>
    <w:autoRedefine/>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autoRedefine/>
    <w:qFormat/>
    <w:pPr>
      <w:numPr>
        <w:numId w:val="13"/>
      </w:numPr>
      <w:jc w:val="both"/>
    </w:pPr>
    <w:rPr>
      <w:rFonts w:ascii="宋体" w:hAnsi="Times New Roman"/>
      <w:sz w:val="21"/>
    </w:rPr>
  </w:style>
  <w:style w:type="paragraph" w:customStyle="1" w:styleId="afffffffff8">
    <w:name w:val="标准文件_索引字母"/>
    <w:next w:val="afffff7"/>
    <w:autoRedefine/>
    <w:qFormat/>
    <w:pPr>
      <w:jc w:val="center"/>
    </w:pPr>
    <w:rPr>
      <w:rFonts w:ascii="宋体" w:eastAsia="Times New Roman" w:hAnsi="宋体"/>
      <w:b/>
      <w:kern w:val="2"/>
      <w:sz w:val="21"/>
    </w:rPr>
  </w:style>
  <w:style w:type="paragraph" w:customStyle="1" w:styleId="afffffffff9">
    <w:name w:val="标准文件_附录前"/>
    <w:next w:val="afffff7"/>
    <w:autoRedefine/>
    <w:qFormat/>
    <w:pPr>
      <w:spacing w:line="20" w:lineRule="atLeast"/>
      <w:ind w:firstLine="200"/>
    </w:pPr>
    <w:rPr>
      <w:rFonts w:ascii="宋体" w:hAnsi="宋体"/>
      <w:kern w:val="2"/>
      <w:sz w:val="10"/>
    </w:rPr>
  </w:style>
  <w:style w:type="paragraph" w:customStyle="1" w:styleId="afffffffffa">
    <w:name w:val="标准文件_正文标准名称"/>
    <w:autoRedefine/>
    <w:qFormat/>
    <w:pPr>
      <w:spacing w:beforeLines="20" w:before="20" w:after="640" w:line="400" w:lineRule="exact"/>
      <w:jc w:val="center"/>
    </w:pPr>
    <w:rPr>
      <w:rFonts w:ascii="黑体" w:eastAsia="黑体" w:hAnsi="黑体"/>
      <w:kern w:val="2"/>
      <w:sz w:val="32"/>
      <w:szCs w:val="32"/>
    </w:rPr>
  </w:style>
  <w:style w:type="paragraph" w:customStyle="1" w:styleId="afffffffffb">
    <w:name w:val="标准文件_表格"/>
    <w:basedOn w:val="afffff7"/>
    <w:autoRedefine/>
    <w:qFormat/>
    <w:pPr>
      <w:ind w:firstLineChars="0" w:firstLine="0"/>
      <w:jc w:val="center"/>
    </w:pPr>
    <w:rPr>
      <w:sz w:val="18"/>
    </w:rPr>
  </w:style>
  <w:style w:type="paragraph" w:customStyle="1" w:styleId="afff8">
    <w:name w:val="标准文件_注："/>
    <w:next w:val="afffff7"/>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autoRedefine/>
    <w:qFormat/>
    <w:pPr>
      <w:widowControl w:val="0"/>
      <w:numPr>
        <w:numId w:val="28"/>
      </w:numPr>
      <w:jc w:val="both"/>
    </w:pPr>
    <w:rPr>
      <w:rFonts w:ascii="宋体" w:hAnsi="Times New Roman"/>
      <w:sz w:val="18"/>
      <w:szCs w:val="18"/>
    </w:rPr>
  </w:style>
  <w:style w:type="paragraph" w:customStyle="1" w:styleId="afffffffffc">
    <w:name w:val="标准文件_示例内容"/>
    <w:basedOn w:val="afffff7"/>
    <w:autoRedefine/>
    <w:qFormat/>
    <w:pPr>
      <w:ind w:firstLine="420"/>
    </w:pPr>
    <w:rPr>
      <w:sz w:val="18"/>
    </w:rPr>
  </w:style>
  <w:style w:type="paragraph" w:customStyle="1" w:styleId="aff0">
    <w:name w:val="标准文件_示例×："/>
    <w:basedOn w:val="afffb"/>
    <w:next w:val="afffffffffc"/>
    <w:autoRedefine/>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7"/>
    <w:autoRedefine/>
    <w:qFormat/>
    <w:rPr>
      <w:rFonts w:ascii="宋体" w:hAnsi="Times New Roman"/>
      <w:sz w:val="21"/>
    </w:rPr>
  </w:style>
  <w:style w:type="paragraph" w:customStyle="1" w:styleId="afffffffffd">
    <w:name w:val="标准文件_表格续"/>
    <w:basedOn w:val="afffff7"/>
    <w:next w:val="afffff7"/>
    <w:autoRedefine/>
    <w:qFormat/>
    <w:pPr>
      <w:jc w:val="center"/>
    </w:pPr>
    <w:rPr>
      <w:rFonts w:ascii="黑体" w:eastAsia="黑体" w:hAnsi="黑体"/>
    </w:rPr>
  </w:style>
  <w:style w:type="character" w:styleId="afffffffffe">
    <w:name w:val="Placeholder Text"/>
    <w:basedOn w:val="afffc"/>
    <w:autoRedefine/>
    <w:uiPriority w:val="99"/>
    <w:semiHidden/>
    <w:qFormat/>
    <w:rPr>
      <w:color w:val="808080"/>
    </w:rPr>
  </w:style>
  <w:style w:type="paragraph" w:customStyle="1" w:styleId="2">
    <w:name w:val="标准文件_二级项2"/>
    <w:basedOn w:val="afffff7"/>
    <w:autoRedefine/>
    <w:qFormat/>
    <w:pPr>
      <w:numPr>
        <w:ilvl w:val="1"/>
        <w:numId w:val="21"/>
      </w:numPr>
      <w:ind w:left="1271" w:firstLineChars="0" w:hanging="420"/>
    </w:pPr>
  </w:style>
  <w:style w:type="paragraph" w:customStyle="1" w:styleId="21">
    <w:name w:val="标准文件_三级项2"/>
    <w:basedOn w:val="afffff7"/>
    <w:qFormat/>
    <w:pPr>
      <w:numPr>
        <w:numId w:val="30"/>
      </w:numPr>
      <w:spacing w:line="300" w:lineRule="exact"/>
      <w:ind w:left="1276" w:firstLineChars="0" w:hanging="425"/>
    </w:pPr>
    <w:rPr>
      <w:rFonts w:ascii="Times New Roman"/>
    </w:rPr>
  </w:style>
  <w:style w:type="paragraph" w:customStyle="1" w:styleId="20">
    <w:name w:val="标准文件_一级项2"/>
    <w:basedOn w:val="afffff7"/>
    <w:autoRedefine/>
    <w:qFormat/>
    <w:pPr>
      <w:numPr>
        <w:numId w:val="31"/>
      </w:numPr>
      <w:spacing w:line="300" w:lineRule="exact"/>
      <w:ind w:left="1271" w:firstLineChars="0" w:hanging="42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c"/>
    <w:autoRedefine/>
    <w:uiPriority w:val="1"/>
    <w:qFormat/>
    <w:rPr>
      <w:rFonts w:eastAsia="宋体"/>
      <w:sz w:val="21"/>
    </w:rPr>
  </w:style>
  <w:style w:type="paragraph" w:customStyle="1" w:styleId="affffffffff1">
    <w:name w:val="标准文件_图表说明"/>
    <w:autoRedefine/>
    <w:qFormat/>
    <w:pPr>
      <w:spacing w:line="276" w:lineRule="auto"/>
      <w:ind w:firstLine="420"/>
    </w:pPr>
    <w:rPr>
      <w:rFonts w:ascii="宋体" w:hAnsi="宋体"/>
      <w:kern w:val="2"/>
      <w:sz w:val="18"/>
    </w:rPr>
  </w:style>
  <w:style w:type="paragraph" w:customStyle="1" w:styleId="affffffffff2">
    <w:name w:val="其他发布日期"/>
    <w:basedOn w:val="afffffff5"/>
    <w:autoRedefine/>
    <w:qFormat/>
    <w:pPr>
      <w:framePr w:w="3997" w:h="471" w:hRule="exact" w:hSpace="0" w:vSpace="181" w:wrap="around" w:vAnchor="page" w:hAnchor="page" w:x="1419" w:y="14097"/>
    </w:pPr>
  </w:style>
  <w:style w:type="paragraph" w:customStyle="1" w:styleId="affffffffff3">
    <w:name w:val="其他实施日期"/>
    <w:basedOn w:val="affffffffb"/>
    <w:autoRedefine/>
    <w:qFormat/>
    <w:pPr>
      <w:framePr w:w="3997" w:h="471" w:hRule="exact" w:vSpace="181" w:wrap="around" w:vAnchor="page" w:hAnchor="page" w:x="7089" w:y="14097"/>
    </w:pPr>
  </w:style>
  <w:style w:type="paragraph" w:customStyle="1" w:styleId="affffffffff4">
    <w:name w:val="标准文件_文件编号"/>
    <w:basedOn w:val="afffff7"/>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autoRedefine/>
    <w:qFormat/>
    <w:pPr>
      <w:framePr w:wrap="auto"/>
      <w:spacing w:before="57"/>
    </w:pPr>
    <w:rPr>
      <w:sz w:val="21"/>
    </w:rPr>
  </w:style>
  <w:style w:type="paragraph" w:customStyle="1" w:styleId="affffffffff6">
    <w:name w:val="标准文件_文件名称"/>
    <w:basedOn w:val="afffff7"/>
    <w:next w:val="afffff7"/>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7"/>
    <w:next w:val="afffff7"/>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7"/>
    <w:next w:val="afffff7"/>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autoRedefine/>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autoRedefine/>
    <w:qFormat/>
    <w:pPr>
      <w:ind w:left="811" w:firstLineChars="0" w:firstLine="0"/>
    </w:pPr>
    <w:rPr>
      <w:sz w:val="18"/>
    </w:rPr>
  </w:style>
  <w:style w:type="paragraph" w:customStyle="1" w:styleId="X">
    <w:name w:val="标准文件_注X后"/>
    <w:basedOn w:val="afffff7"/>
    <w:autoRedefine/>
    <w:qFormat/>
    <w:pPr>
      <w:ind w:left="811" w:firstLineChars="0" w:firstLine="0"/>
    </w:pPr>
    <w:rPr>
      <w:sz w:val="18"/>
    </w:rPr>
  </w:style>
  <w:style w:type="paragraph" w:customStyle="1" w:styleId="affffffffff8">
    <w:name w:val="标准文件_示例后"/>
    <w:basedOn w:val="afffff7"/>
    <w:autoRedefine/>
    <w:qFormat/>
    <w:pPr>
      <w:ind w:left="964" w:firstLineChars="0" w:firstLine="0"/>
    </w:pPr>
    <w:rPr>
      <w:sz w:val="18"/>
    </w:rPr>
  </w:style>
  <w:style w:type="paragraph" w:customStyle="1" w:styleId="X0">
    <w:name w:val="标准文件_示例X后"/>
    <w:basedOn w:val="afffff7"/>
    <w:link w:val="X1"/>
    <w:autoRedefine/>
    <w:qFormat/>
    <w:pPr>
      <w:ind w:left="1049" w:firstLineChars="0" w:firstLine="0"/>
    </w:pPr>
    <w:rPr>
      <w:sz w:val="18"/>
    </w:rPr>
  </w:style>
  <w:style w:type="character" w:customStyle="1" w:styleId="X1">
    <w:name w:val="标准文件_示例X后 字符"/>
    <w:basedOn w:val="Char8"/>
    <w:link w:val="X0"/>
    <w:autoRedefine/>
    <w:qFormat/>
    <w:rPr>
      <w:rFonts w:ascii="宋体" w:hAnsi="Times New Roman"/>
      <w:sz w:val="18"/>
    </w:rPr>
  </w:style>
  <w:style w:type="paragraph" w:customStyle="1" w:styleId="affffffffff9">
    <w:name w:val="标准文件_索引项"/>
    <w:basedOn w:val="afffff7"/>
    <w:next w:val="afffff7"/>
    <w:autoRedefine/>
    <w:qFormat/>
    <w:pPr>
      <w:tabs>
        <w:tab w:val="right" w:leader="dot" w:pos="9356"/>
      </w:tabs>
      <w:ind w:left="210" w:firstLineChars="0" w:hanging="210"/>
      <w:jc w:val="left"/>
    </w:pPr>
  </w:style>
  <w:style w:type="paragraph" w:customStyle="1" w:styleId="affffffffffa">
    <w:name w:val="标准文件_附录一级无标题"/>
    <w:basedOn w:val="affa"/>
    <w:autoRedefine/>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b"/>
    <w:autoRedefine/>
    <w:pPr>
      <w:spacing w:beforeLines="0" w:before="0" w:afterLines="0" w:after="0" w:line="276" w:lineRule="auto"/>
      <w:outlineLvl w:val="9"/>
    </w:pPr>
    <w:rPr>
      <w:rFonts w:ascii="宋体" w:eastAsia="宋体"/>
    </w:rPr>
  </w:style>
  <w:style w:type="paragraph" w:customStyle="1" w:styleId="affffffffffc">
    <w:name w:val="标准文件_附录三级无标题"/>
    <w:basedOn w:val="affc"/>
    <w:autoRedefine/>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d"/>
    <w:autoRedefine/>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e"/>
    <w:autoRedefine/>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autoRedefine/>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autoRedefine/>
    <w:qFormat/>
    <w:pPr>
      <w:spacing w:beforeLines="0" w:before="0" w:afterLines="0" w:after="0" w:line="276" w:lineRule="auto"/>
    </w:pPr>
    <w:rPr>
      <w:rFonts w:ascii="宋体" w:eastAsia="宋体"/>
    </w:rPr>
  </w:style>
  <w:style w:type="paragraph" w:customStyle="1" w:styleId="afffffffffff1">
    <w:name w:val="标准文件_引言三级无标题"/>
    <w:basedOn w:val="a9"/>
    <w:next w:val="afffff7"/>
    <w:autoRedefine/>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autoRedefine/>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autoRedefine/>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autoRedefine/>
    <w:qFormat/>
    <w:rPr>
      <w:rFonts w:hAnsi="黑体"/>
    </w:rPr>
  </w:style>
  <w:style w:type="paragraph" w:customStyle="1" w:styleId="afffffffffff5">
    <w:name w:val="标准文件_脚注内容"/>
    <w:basedOn w:val="afffff7"/>
    <w:autoRedefine/>
    <w:qFormat/>
    <w:pPr>
      <w:ind w:leftChars="200" w:left="400" w:hangingChars="200" w:hanging="200"/>
    </w:pPr>
    <w:rPr>
      <w:sz w:val="15"/>
    </w:rPr>
  </w:style>
  <w:style w:type="paragraph" w:customStyle="1" w:styleId="afffffffffff6">
    <w:name w:val="标准文件_术语条一"/>
    <w:basedOn w:val="afffffffff0"/>
    <w:next w:val="afffff7"/>
    <w:autoRedefine/>
    <w:qFormat/>
  </w:style>
  <w:style w:type="paragraph" w:customStyle="1" w:styleId="afffffffffff7">
    <w:name w:val="标准文件_术语条二"/>
    <w:basedOn w:val="afffffffff3"/>
    <w:next w:val="afffff7"/>
    <w:autoRedefine/>
    <w:qFormat/>
  </w:style>
  <w:style w:type="paragraph" w:customStyle="1" w:styleId="afffffffffff8">
    <w:name w:val="标准文件_术语条三"/>
    <w:basedOn w:val="afffffffff2"/>
    <w:next w:val="afffff7"/>
    <w:autoRedefine/>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b">
    <w:name w:val="发布"/>
    <w:basedOn w:val="afffc"/>
    <w:autoRedefine/>
    <w:qFormat/>
    <w:rPr>
      <w:rFonts w:ascii="黑体" w:eastAsia="黑体"/>
      <w:spacing w:val="85"/>
      <w:w w:val="100"/>
      <w:position w:val="3"/>
      <w:sz w:val="28"/>
      <w:szCs w:val="28"/>
    </w:rPr>
  </w:style>
  <w:style w:type="paragraph" w:customStyle="1" w:styleId="afffffffffffc">
    <w:name w:val="段"/>
    <w:link w:val="Char9"/>
    <w:autoRedefine/>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9">
    <w:name w:val="段 Char"/>
    <w:link w:val="afffffffffffc"/>
    <w:autoRedefine/>
    <w:qFormat/>
    <w:rPr>
      <w:rFonts w:ascii="宋体" w:hAnsi="Times New Roman"/>
      <w:sz w:val="21"/>
    </w:rPr>
  </w:style>
  <w:style w:type="paragraph" w:customStyle="1" w:styleId="af3">
    <w:name w:val="一级条标题"/>
    <w:next w:val="afffffffffffc"/>
    <w:autoRedefine/>
    <w:qFormat/>
    <w:pPr>
      <w:numPr>
        <w:ilvl w:val="1"/>
        <w:numId w:val="32"/>
      </w:numPr>
      <w:spacing w:beforeLines="50" w:before="156" w:afterLines="50" w:after="156"/>
      <w:ind w:left="284"/>
      <w:outlineLvl w:val="2"/>
    </w:pPr>
    <w:rPr>
      <w:rFonts w:ascii="黑体" w:eastAsia="黑体" w:hAnsi="Times New Roman"/>
      <w:sz w:val="21"/>
      <w:szCs w:val="21"/>
    </w:rPr>
  </w:style>
  <w:style w:type="paragraph" w:customStyle="1" w:styleId="af2">
    <w:name w:val="章标题"/>
    <w:next w:val="afffffffffffc"/>
    <w:autoRedefine/>
    <w:qFormat/>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c"/>
    <w:autoRedefine/>
    <w:qFormat/>
    <w:pPr>
      <w:numPr>
        <w:ilvl w:val="2"/>
      </w:numPr>
      <w:spacing w:before="50" w:after="50"/>
      <w:outlineLvl w:val="3"/>
    </w:pPr>
  </w:style>
  <w:style w:type="paragraph" w:customStyle="1" w:styleId="af5">
    <w:name w:val="三级条标题"/>
    <w:basedOn w:val="af4"/>
    <w:next w:val="afffffffffffc"/>
    <w:autoRedefine/>
    <w:qFormat/>
    <w:pPr>
      <w:numPr>
        <w:ilvl w:val="3"/>
      </w:numPr>
      <w:outlineLvl w:val="4"/>
    </w:pPr>
  </w:style>
  <w:style w:type="paragraph" w:customStyle="1" w:styleId="af6">
    <w:name w:val="四级条标题"/>
    <w:basedOn w:val="af5"/>
    <w:next w:val="afffffffffffc"/>
    <w:autoRedefine/>
    <w:qFormat/>
    <w:pPr>
      <w:numPr>
        <w:ilvl w:val="4"/>
      </w:numPr>
      <w:outlineLvl w:val="5"/>
    </w:pPr>
  </w:style>
  <w:style w:type="paragraph" w:customStyle="1" w:styleId="af7">
    <w:name w:val="五级条标题"/>
    <w:basedOn w:val="af6"/>
    <w:next w:val="afffffffffffc"/>
    <w:autoRedefine/>
    <w:qFormat/>
    <w:pPr>
      <w:numPr>
        <w:ilvl w:val="5"/>
      </w:numPr>
      <w:outlineLvl w:val="6"/>
    </w:pPr>
  </w:style>
  <w:style w:type="character" w:customStyle="1" w:styleId="font121">
    <w:name w:val="font121"/>
    <w:autoRedefine/>
    <w:qFormat/>
    <w:rPr>
      <w:rFonts w:ascii="宋体" w:eastAsia="宋体" w:hAnsi="宋体" w:hint="eastAsia"/>
      <w:color w:val="auto"/>
      <w:sz w:val="22"/>
      <w:szCs w:val="22"/>
      <w:u w:val="none"/>
    </w:rPr>
  </w:style>
  <w:style w:type="paragraph" w:customStyle="1" w:styleId="12">
    <w:name w:val="修订1"/>
    <w:autoRedefine/>
    <w:hidden/>
    <w:uiPriority w:val="99"/>
    <w:semiHidden/>
    <w:qFormat/>
    <w:rPr>
      <w:kern w:val="2"/>
      <w:sz w:val="21"/>
      <w:szCs w:val="21"/>
    </w:rPr>
  </w:style>
  <w:style w:type="character" w:customStyle="1" w:styleId="Char">
    <w:name w:val="批注文字 Char"/>
    <w:basedOn w:val="afffc"/>
    <w:link w:val="affff0"/>
    <w:autoRedefine/>
    <w:uiPriority w:val="99"/>
    <w:semiHidden/>
    <w:qFormat/>
    <w:rPr>
      <w:kern w:val="2"/>
      <w:sz w:val="21"/>
      <w:szCs w:val="21"/>
    </w:rPr>
  </w:style>
  <w:style w:type="character" w:customStyle="1" w:styleId="Char6">
    <w:name w:val="批注主题 Char"/>
    <w:basedOn w:val="Char"/>
    <w:link w:val="affff8"/>
    <w:autoRedefine/>
    <w:uiPriority w:val="99"/>
    <w:semiHidden/>
    <w:qFormat/>
    <w:rPr>
      <w:b/>
      <w:bCs/>
      <w:kern w:val="2"/>
      <w:sz w:val="21"/>
      <w:szCs w:val="21"/>
    </w:rPr>
  </w:style>
  <w:style w:type="paragraph" w:customStyle="1" w:styleId="24">
    <w:name w:val="修订2"/>
    <w:autoRedefine/>
    <w:hidden/>
    <w:uiPriority w:val="99"/>
    <w:unhideWhenUsed/>
    <w:qFormat/>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autoRedefine/>
    <w:qFormat/>
    <w:pPr>
      <w:widowControl w:val="0"/>
      <w:adjustRightInd w:val="0"/>
      <w:spacing w:line="400" w:lineRule="exact"/>
      <w:jc w:val="both"/>
    </w:pPr>
    <w:rPr>
      <w:kern w:val="2"/>
      <w:sz w:val="21"/>
      <w:szCs w:val="21"/>
    </w:rPr>
  </w:style>
  <w:style w:type="paragraph" w:styleId="1">
    <w:name w:val="heading 1"/>
    <w:basedOn w:val="afffb"/>
    <w:next w:val="afffb"/>
    <w:link w:val="1Char"/>
    <w:autoRedefine/>
    <w:qFormat/>
    <w:pPr>
      <w:keepNext/>
      <w:keepLines/>
      <w:spacing w:before="340" w:after="330" w:line="578" w:lineRule="auto"/>
      <w:outlineLvl w:val="0"/>
    </w:pPr>
    <w:rPr>
      <w:b/>
      <w:bCs/>
      <w:kern w:val="44"/>
      <w:sz w:val="44"/>
      <w:szCs w:val="44"/>
    </w:rPr>
  </w:style>
  <w:style w:type="paragraph" w:styleId="22">
    <w:name w:val="heading 2"/>
    <w:basedOn w:val="afffb"/>
    <w:next w:val="afffb"/>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autoRedefine/>
    <w:qFormat/>
    <w:pPr>
      <w:keepNext/>
      <w:keepLines/>
      <w:spacing w:before="260" w:after="260" w:line="416" w:lineRule="auto"/>
      <w:outlineLvl w:val="2"/>
    </w:pPr>
    <w:rPr>
      <w:b/>
      <w:bCs/>
      <w:sz w:val="32"/>
      <w:szCs w:val="32"/>
    </w:rPr>
  </w:style>
  <w:style w:type="paragraph" w:styleId="4">
    <w:name w:val="heading 4"/>
    <w:basedOn w:val="afffb"/>
    <w:next w:val="afffb"/>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autoRedefine/>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autoRedefine/>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autoRedefine/>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autoRedefine/>
    <w:qFormat/>
    <w:pPr>
      <w:ind w:firstLine="420"/>
    </w:pPr>
  </w:style>
  <w:style w:type="paragraph" w:styleId="affff0">
    <w:name w:val="annotation text"/>
    <w:basedOn w:val="afffb"/>
    <w:link w:val="Char"/>
    <w:autoRedefine/>
    <w:uiPriority w:val="99"/>
    <w:semiHidden/>
    <w:unhideWhenUsed/>
    <w:qFormat/>
    <w:pPr>
      <w:jc w:val="left"/>
    </w:pPr>
  </w:style>
  <w:style w:type="paragraph" w:styleId="affff1">
    <w:name w:val="Body Text"/>
    <w:basedOn w:val="afffb"/>
    <w:link w:val="Char0"/>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autoRedefine/>
    <w:uiPriority w:val="99"/>
    <w:semiHidden/>
    <w:unhideWhenUsed/>
    <w:qFormat/>
    <w:rPr>
      <w:sz w:val="18"/>
      <w:szCs w:val="18"/>
    </w:rPr>
  </w:style>
  <w:style w:type="paragraph" w:styleId="affff3">
    <w:name w:val="footer"/>
    <w:basedOn w:val="afffb"/>
    <w:link w:val="Char2"/>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autoRedefine/>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autoRedefine/>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autoRedefine/>
    <w:qFormat/>
    <w:pPr>
      <w:spacing w:before="240" w:after="60"/>
      <w:jc w:val="center"/>
      <w:outlineLvl w:val="0"/>
    </w:pPr>
    <w:rPr>
      <w:rFonts w:ascii="Arial" w:hAnsi="Arial" w:cs="Arial"/>
      <w:b/>
      <w:bCs/>
      <w:sz w:val="32"/>
      <w:szCs w:val="32"/>
    </w:rPr>
  </w:style>
  <w:style w:type="paragraph" w:styleId="affff8">
    <w:name w:val="annotation subject"/>
    <w:basedOn w:val="affff0"/>
    <w:next w:val="affff0"/>
    <w:link w:val="Char6"/>
    <w:autoRedefine/>
    <w:uiPriority w:val="99"/>
    <w:semiHidden/>
    <w:unhideWhenUsed/>
    <w:qFormat/>
    <w:rPr>
      <w:b/>
      <w:bCs/>
    </w:rPr>
  </w:style>
  <w:style w:type="table" w:styleId="affff9">
    <w:name w:val="Table Grid"/>
    <w:basedOn w:val="afffd"/>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autoRedefine/>
    <w:uiPriority w:val="22"/>
    <w:qFormat/>
    <w:rPr>
      <w:b/>
      <w:bCs/>
    </w:rPr>
  </w:style>
  <w:style w:type="character" w:styleId="affffb">
    <w:name w:val="page number"/>
    <w:autoRedefine/>
    <w:qFormat/>
    <w:rPr>
      <w:rFonts w:ascii="宋体" w:eastAsia="宋体" w:hAnsi="Times New Roman"/>
      <w:sz w:val="18"/>
    </w:rPr>
  </w:style>
  <w:style w:type="character" w:styleId="affffc">
    <w:name w:val="Emphasis"/>
    <w:autoRedefine/>
    <w:uiPriority w:val="20"/>
    <w:qFormat/>
    <w:rPr>
      <w:i/>
      <w:iCs/>
    </w:rPr>
  </w:style>
  <w:style w:type="character" w:styleId="affffd">
    <w:name w:val="Hyperlink"/>
    <w:autoRedefine/>
    <w:uiPriority w:val="99"/>
    <w:qFormat/>
    <w:rPr>
      <w:rFonts w:ascii="宋体" w:eastAsia="宋体" w:hAnsi="Times New Roman"/>
      <w:color w:val="auto"/>
      <w:spacing w:val="0"/>
      <w:w w:val="100"/>
      <w:position w:val="0"/>
      <w:sz w:val="21"/>
      <w:u w:val="none"/>
      <w:vertAlign w:val="baseline"/>
    </w:rPr>
  </w:style>
  <w:style w:type="character" w:styleId="affffe">
    <w:name w:val="annotation reference"/>
    <w:basedOn w:val="afffc"/>
    <w:autoRedefine/>
    <w:uiPriority w:val="99"/>
    <w:semiHidden/>
    <w:unhideWhenUsed/>
    <w:qFormat/>
    <w:rPr>
      <w:sz w:val="21"/>
      <w:szCs w:val="21"/>
    </w:rPr>
  </w:style>
  <w:style w:type="character" w:styleId="afffff">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3">
    <w:name w:val="页眉 Char"/>
    <w:link w:val="affff4"/>
    <w:autoRedefine/>
    <w:uiPriority w:val="99"/>
    <w:qFormat/>
    <w:rPr>
      <w:rFonts w:ascii="Times New Roman" w:eastAsia="宋体" w:hAnsi="Times New Roman" w:cs="Times New Roman"/>
      <w:sz w:val="18"/>
      <w:szCs w:val="18"/>
    </w:rPr>
  </w:style>
  <w:style w:type="character" w:customStyle="1" w:styleId="Char2">
    <w:name w:val="页脚 Char"/>
    <w:link w:val="affff3"/>
    <w:autoRedefine/>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f0">
    <w:name w:val="Quote"/>
    <w:basedOn w:val="afffb"/>
    <w:next w:val="afffb"/>
    <w:link w:val="Char7"/>
    <w:autoRedefine/>
    <w:uiPriority w:val="29"/>
    <w:qFormat/>
    <w:rPr>
      <w:i/>
      <w:iCs/>
      <w:color w:val="000000"/>
    </w:rPr>
  </w:style>
  <w:style w:type="character" w:customStyle="1" w:styleId="Char7">
    <w:name w:val="引用 Char"/>
    <w:link w:val="afffff0"/>
    <w:autoRedefine/>
    <w:uiPriority w:val="29"/>
    <w:qFormat/>
    <w:rPr>
      <w:i/>
      <w:iCs/>
      <w:color w:val="000000"/>
    </w:rPr>
  </w:style>
  <w:style w:type="character" w:customStyle="1" w:styleId="Char5">
    <w:name w:val="标题 Char"/>
    <w:link w:val="affff7"/>
    <w:autoRedefine/>
    <w:qFormat/>
    <w:rPr>
      <w:rFonts w:ascii="Arial" w:eastAsia="宋体" w:hAnsi="Arial" w:cs="Arial"/>
      <w:b/>
      <w:bCs/>
      <w:sz w:val="32"/>
      <w:szCs w:val="32"/>
    </w:rPr>
  </w:style>
  <w:style w:type="paragraph" w:customStyle="1" w:styleId="afffff1">
    <w:name w:val="标准标志"/>
    <w:next w:val="afffb"/>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b"/>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autoRedefine/>
    <w:qFormat/>
    <w:pPr>
      <w:ind w:left="198"/>
    </w:pPr>
    <w:rPr>
      <w:rFonts w:ascii="宋体" w:hAnsi="Times New Roman"/>
      <w:sz w:val="18"/>
    </w:rPr>
  </w:style>
  <w:style w:type="paragraph" w:customStyle="1" w:styleId="afffff4">
    <w:name w:val="标准文件_页脚奇数页"/>
    <w:autoRedefine/>
    <w:qFormat/>
    <w:pPr>
      <w:ind w:right="227"/>
      <w:jc w:val="right"/>
    </w:pPr>
    <w:rPr>
      <w:rFonts w:ascii="宋体" w:hAnsi="Times New Roman"/>
      <w:sz w:val="18"/>
    </w:rPr>
  </w:style>
  <w:style w:type="paragraph" w:customStyle="1" w:styleId="afffff5">
    <w:name w:val="标准书眉一"/>
    <w:autoRedefine/>
    <w:qFormat/>
    <w:pPr>
      <w:jc w:val="both"/>
    </w:pPr>
    <w:rPr>
      <w:rFonts w:ascii="Times New Roman" w:hAnsi="Times New Roman"/>
    </w:rPr>
  </w:style>
  <w:style w:type="paragraph" w:customStyle="1" w:styleId="ICS">
    <w:name w:val="标准文件_ICS"/>
    <w:basedOn w:val="afffb"/>
    <w:autoRedefine/>
    <w:qFormat/>
    <w:pPr>
      <w:spacing w:line="0" w:lineRule="atLeast"/>
    </w:pPr>
    <w:rPr>
      <w:rFonts w:ascii="黑体" w:eastAsia="黑体" w:hAnsi="宋体"/>
    </w:rPr>
  </w:style>
  <w:style w:type="paragraph" w:customStyle="1" w:styleId="afffff6">
    <w:name w:val="标准文件_标准正文"/>
    <w:basedOn w:val="afffb"/>
    <w:next w:val="afffff7"/>
    <w:autoRedefine/>
    <w:qFormat/>
    <w:pPr>
      <w:snapToGrid w:val="0"/>
      <w:ind w:firstLineChars="200" w:firstLine="200"/>
    </w:pPr>
    <w:rPr>
      <w:kern w:val="0"/>
    </w:rPr>
  </w:style>
  <w:style w:type="paragraph" w:customStyle="1" w:styleId="afffff7">
    <w:name w:val="标准文件_段"/>
    <w:link w:val="Char8"/>
    <w:autoRedefine/>
    <w:qFormat/>
    <w:pPr>
      <w:autoSpaceDE w:val="0"/>
      <w:autoSpaceDN w:val="0"/>
      <w:ind w:firstLineChars="200" w:firstLine="200"/>
      <w:jc w:val="both"/>
    </w:pPr>
    <w:rPr>
      <w:rFonts w:ascii="宋体" w:hAnsi="Times New Roman"/>
      <w:sz w:val="21"/>
    </w:rPr>
  </w:style>
  <w:style w:type="paragraph" w:customStyle="1" w:styleId="afffff8">
    <w:name w:val="标准文件_版本"/>
    <w:basedOn w:val="afffff6"/>
    <w:autoRedefine/>
    <w:qFormat/>
    <w:pPr>
      <w:adjustRightInd/>
      <w:snapToGrid/>
      <w:ind w:firstLineChars="0" w:firstLine="0"/>
    </w:pPr>
    <w:rPr>
      <w:rFonts w:ascii="宋体" w:hAnsi="宋体"/>
      <w:kern w:val="2"/>
    </w:rPr>
  </w:style>
  <w:style w:type="paragraph" w:customStyle="1" w:styleId="afffff9">
    <w:name w:val="标准文件_标准部门"/>
    <w:basedOn w:val="afffb"/>
    <w:autoRedefine/>
    <w:qFormat/>
    <w:pPr>
      <w:jc w:val="center"/>
    </w:pPr>
    <w:rPr>
      <w:rFonts w:ascii="黑体" w:eastAsia="黑体"/>
      <w:kern w:val="0"/>
      <w:sz w:val="44"/>
    </w:rPr>
  </w:style>
  <w:style w:type="paragraph" w:customStyle="1" w:styleId="afffffa">
    <w:name w:val="标准文件_标准代替"/>
    <w:basedOn w:val="afffb"/>
    <w:next w:val="afffb"/>
    <w:autoRedefine/>
    <w:qFormat/>
    <w:pPr>
      <w:spacing w:line="310" w:lineRule="exact"/>
      <w:jc w:val="right"/>
    </w:pPr>
    <w:rPr>
      <w:rFonts w:ascii="宋体" w:hAnsi="宋体"/>
      <w:kern w:val="0"/>
    </w:rPr>
  </w:style>
  <w:style w:type="paragraph" w:customStyle="1" w:styleId="afffffb">
    <w:name w:val="标准文件_标准名称标题"/>
    <w:basedOn w:val="afffb"/>
    <w:next w:val="afffb"/>
    <w:autoRedefine/>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b"/>
    <w:autoRedefine/>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b"/>
    <w:autoRedefine/>
    <w:qFormat/>
    <w:pPr>
      <w:jc w:val="left"/>
    </w:pPr>
  </w:style>
  <w:style w:type="paragraph" w:customStyle="1" w:styleId="afffffe">
    <w:name w:val="标准文件_参考文献标题"/>
    <w:basedOn w:val="afffb"/>
    <w:next w:val="afffb"/>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f4">
    <w:name w:val="标准文件_二级条标题"/>
    <w:next w:val="afffff7"/>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
    <w:name w:val="标准文件_发布"/>
    <w:autoRedefine/>
    <w:qFormat/>
    <w:rPr>
      <w:rFonts w:ascii="黑体" w:eastAsia="黑体"/>
      <w:spacing w:val="0"/>
      <w:w w:val="100"/>
      <w:position w:val="3"/>
      <w:sz w:val="28"/>
    </w:rPr>
  </w:style>
  <w:style w:type="paragraph" w:customStyle="1" w:styleId="ad">
    <w:name w:val="标准文件_方框数字列项"/>
    <w:basedOn w:val="afffff7"/>
    <w:autoRedefine/>
    <w:qFormat/>
    <w:pPr>
      <w:numPr>
        <w:numId w:val="3"/>
      </w:numPr>
      <w:ind w:firstLineChars="0" w:firstLine="0"/>
    </w:pPr>
  </w:style>
  <w:style w:type="paragraph" w:customStyle="1" w:styleId="affffff0">
    <w:name w:val="标准文件_封面标准编号"/>
    <w:basedOn w:val="afffb"/>
    <w:next w:val="afffffa"/>
    <w:autoRedefine/>
    <w:qFormat/>
    <w:pPr>
      <w:spacing w:line="310" w:lineRule="exact"/>
      <w:jc w:val="right"/>
    </w:pPr>
    <w:rPr>
      <w:rFonts w:ascii="黑体" w:eastAsia="黑体"/>
      <w:kern w:val="0"/>
      <w:sz w:val="28"/>
    </w:rPr>
  </w:style>
  <w:style w:type="paragraph" w:customStyle="1" w:styleId="affffff1">
    <w:name w:val="标准文件_封面标准分类号"/>
    <w:basedOn w:val="afffb"/>
    <w:autoRedefine/>
    <w:qFormat/>
    <w:rPr>
      <w:rFonts w:ascii="黑体" w:eastAsia="黑体"/>
      <w:b/>
      <w:kern w:val="0"/>
      <w:sz w:val="28"/>
    </w:rPr>
  </w:style>
  <w:style w:type="paragraph" w:customStyle="1" w:styleId="affffff2">
    <w:name w:val="标准文件_封面标准名称"/>
    <w:basedOn w:val="afffb"/>
    <w:autoRedefine/>
    <w:qFormat/>
    <w:pPr>
      <w:spacing w:line="240" w:lineRule="auto"/>
      <w:jc w:val="center"/>
    </w:pPr>
    <w:rPr>
      <w:rFonts w:ascii="黑体" w:eastAsia="黑体"/>
      <w:kern w:val="0"/>
      <w:sz w:val="52"/>
    </w:rPr>
  </w:style>
  <w:style w:type="paragraph" w:customStyle="1" w:styleId="affffff3">
    <w:name w:val="标准文件_封面标准英文名称"/>
    <w:basedOn w:val="afffb"/>
    <w:autoRedefine/>
    <w:qFormat/>
    <w:pPr>
      <w:spacing w:line="240" w:lineRule="auto"/>
      <w:jc w:val="center"/>
    </w:pPr>
    <w:rPr>
      <w:rFonts w:ascii="黑体" w:eastAsia="黑体"/>
      <w:b/>
      <w:sz w:val="28"/>
    </w:rPr>
  </w:style>
  <w:style w:type="paragraph" w:customStyle="1" w:styleId="affffff4">
    <w:name w:val="标准文件_封面发布日期"/>
    <w:basedOn w:val="afffb"/>
    <w:autoRedefine/>
    <w:qFormat/>
    <w:pPr>
      <w:spacing w:line="310" w:lineRule="exact"/>
    </w:pPr>
    <w:rPr>
      <w:rFonts w:ascii="黑体" w:eastAsia="黑体"/>
      <w:kern w:val="0"/>
      <w:sz w:val="28"/>
    </w:rPr>
  </w:style>
  <w:style w:type="paragraph" w:customStyle="1" w:styleId="affffff5">
    <w:name w:val="标准文件_封面密级"/>
    <w:basedOn w:val="afffb"/>
    <w:autoRedefine/>
    <w:qFormat/>
    <w:rPr>
      <w:rFonts w:eastAsia="黑体"/>
      <w:sz w:val="32"/>
    </w:rPr>
  </w:style>
  <w:style w:type="paragraph" w:customStyle="1" w:styleId="affffff6">
    <w:name w:val="标准文件_封面实施日期"/>
    <w:basedOn w:val="afffb"/>
    <w:autoRedefine/>
    <w:qFormat/>
    <w:pPr>
      <w:spacing w:line="310" w:lineRule="exact"/>
      <w:jc w:val="right"/>
    </w:pPr>
    <w:rPr>
      <w:rFonts w:ascii="黑体" w:eastAsia="黑体"/>
      <w:sz w:val="28"/>
    </w:rPr>
  </w:style>
  <w:style w:type="paragraph" w:customStyle="1" w:styleId="affffff7">
    <w:name w:val="标准文件_封面抬头"/>
    <w:basedOn w:val="afffff7"/>
    <w:autoRedefine/>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7"/>
    <w:autoRedefine/>
    <w:qFormat/>
    <w:pPr>
      <w:numPr>
        <w:numId w:val="4"/>
      </w:numPr>
      <w:shd w:val="clear" w:color="FFFFFF" w:fill="FFFFFF"/>
      <w:tabs>
        <w:tab w:val="left" w:pos="6406"/>
      </w:tabs>
      <w:spacing w:beforeLines="25" w:before="25" w:afterLines="50" w:after="50"/>
      <w:ind w:left="0"/>
      <w:jc w:val="center"/>
      <w:outlineLvl w:val="0"/>
    </w:pPr>
    <w:rPr>
      <w:rFonts w:ascii="黑体" w:eastAsia="黑体" w:hAnsi="Times New Roman"/>
      <w:sz w:val="21"/>
    </w:rPr>
  </w:style>
  <w:style w:type="paragraph" w:customStyle="1" w:styleId="aff5">
    <w:name w:val="标准文件_附录表标题"/>
    <w:next w:val="afffff7"/>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7"/>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7"/>
    <w:autoRedefine/>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7"/>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7"/>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7"/>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7"/>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1"/>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autoRedefine/>
    <w:qFormat/>
    <w:rPr>
      <w:rFonts w:ascii="Times New Roman" w:eastAsia="宋体" w:hAnsi="Times New Roman" w:cs="Times New Roman"/>
      <w:szCs w:val="20"/>
    </w:rPr>
  </w:style>
  <w:style w:type="paragraph" w:customStyle="1" w:styleId="affffff9">
    <w:name w:val="标准文件_附录章标题"/>
    <w:next w:val="afffff7"/>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autoRedefine/>
    <w:qFormat/>
    <w:pPr>
      <w:ind w:leftChars="200" w:left="488" w:hangingChars="290" w:hanging="289"/>
    </w:pPr>
  </w:style>
  <w:style w:type="paragraph" w:customStyle="1" w:styleId="a6">
    <w:name w:val="标准文件_前言、引言标题"/>
    <w:next w:val="afffb"/>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b">
    <w:name w:val="标准文件_目次、标准名称标题"/>
    <w:basedOn w:val="a6"/>
    <w:next w:val="afffff7"/>
    <w:autoRedefine/>
    <w:qFormat/>
    <w:pPr>
      <w:spacing w:line="460" w:lineRule="exact"/>
    </w:pPr>
  </w:style>
  <w:style w:type="paragraph" w:customStyle="1" w:styleId="affffffc">
    <w:name w:val="标准文件_目录标题"/>
    <w:basedOn w:val="afffb"/>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autoRedefine/>
    <w:qFormat/>
    <w:pPr>
      <w:numPr>
        <w:numId w:val="10"/>
      </w:numPr>
      <w:ind w:left="0" w:firstLine="200"/>
    </w:pPr>
  </w:style>
  <w:style w:type="paragraph" w:customStyle="1" w:styleId="afff5">
    <w:name w:val="标准文件_三级条标题"/>
    <w:basedOn w:val="afff4"/>
    <w:next w:val="afffff7"/>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d">
    <w:name w:val="标准文件_示例后续"/>
    <w:basedOn w:val="afffb"/>
    <w:autoRedefine/>
    <w:qFormat/>
    <w:pPr>
      <w:adjustRightInd/>
      <w:spacing w:line="240" w:lineRule="auto"/>
      <w:ind w:firstLineChars="200" w:firstLine="200"/>
    </w:pPr>
    <w:rPr>
      <w:sz w:val="18"/>
      <w:szCs w:val="24"/>
    </w:rPr>
  </w:style>
  <w:style w:type="paragraph" w:customStyle="1" w:styleId="afff">
    <w:name w:val="标准文件_数字编号列项"/>
    <w:autoRedefine/>
    <w:qFormat/>
    <w:pPr>
      <w:numPr>
        <w:numId w:val="11"/>
      </w:numPr>
      <w:jc w:val="both"/>
    </w:pPr>
    <w:rPr>
      <w:rFonts w:ascii="宋体" w:hAnsi="宋体"/>
      <w:sz w:val="21"/>
    </w:rPr>
  </w:style>
  <w:style w:type="paragraph" w:customStyle="1" w:styleId="afff6">
    <w:name w:val="标准文件_四级条标题"/>
    <w:next w:val="afffff7"/>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5"/>
    <w:autoRedefine/>
    <w:semiHidden/>
    <w:qFormat/>
    <w:rPr>
      <w:rFonts w:ascii="宋体" w:eastAsia="宋体" w:hAnsi="Times New Roman" w:cs="Times New Roman"/>
      <w:sz w:val="18"/>
      <w:szCs w:val="18"/>
    </w:rPr>
  </w:style>
  <w:style w:type="paragraph" w:customStyle="1" w:styleId="affffffe">
    <w:name w:val="标准文件_条文脚注"/>
    <w:basedOn w:val="affff5"/>
    <w:autoRedefine/>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7"/>
    <w:autoRedefine/>
    <w:qFormat/>
    <w:pPr>
      <w:numPr>
        <w:numId w:val="12"/>
      </w:numPr>
      <w:spacing w:line="240" w:lineRule="auto"/>
      <w:jc w:val="left"/>
    </w:pPr>
    <w:rPr>
      <w:rFonts w:ascii="宋体" w:hAnsi="宋体"/>
      <w:sz w:val="18"/>
    </w:rPr>
  </w:style>
  <w:style w:type="character" w:customStyle="1" w:styleId="afffffff">
    <w:name w:val="标准文件_图表脚注内容"/>
    <w:autoRedefine/>
    <w:qFormat/>
    <w:rPr>
      <w:rFonts w:ascii="宋体" w:eastAsia="宋体" w:hAnsi="宋体" w:cs="Times New Roman"/>
      <w:spacing w:val="0"/>
      <w:sz w:val="18"/>
      <w:vertAlign w:val="superscript"/>
    </w:rPr>
  </w:style>
  <w:style w:type="paragraph" w:customStyle="1" w:styleId="afff7">
    <w:name w:val="标准文件_五级条标题"/>
    <w:next w:val="afffff7"/>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7"/>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7"/>
    <w:autoRedefine/>
    <w:qFormat/>
    <w:rsid w:val="00577D25"/>
    <w:pPr>
      <w:numPr>
        <w:ilvl w:val="2"/>
      </w:numPr>
      <w:spacing w:beforeLines="50" w:before="156" w:afterLines="50" w:after="156"/>
      <w:ind w:left="0"/>
      <w:outlineLvl w:val="1"/>
    </w:pPr>
  </w:style>
  <w:style w:type="paragraph" w:customStyle="1" w:styleId="afffffff0">
    <w:name w:val="标准文件_一致程度"/>
    <w:basedOn w:val="afffb"/>
    <w:autoRedefine/>
    <w:qFormat/>
    <w:pPr>
      <w:spacing w:line="440" w:lineRule="exact"/>
      <w:jc w:val="center"/>
    </w:pPr>
    <w:rPr>
      <w:sz w:val="28"/>
    </w:rPr>
  </w:style>
  <w:style w:type="paragraph" w:customStyle="1" w:styleId="afffffff1">
    <w:name w:val="标准文件_引言标题"/>
    <w:next w:val="afffb"/>
    <w:autoRedefine/>
    <w:qFormat/>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autoRedefine/>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b"/>
    <w:next w:val="afffff7"/>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7"/>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b"/>
    <w:next w:val="afffff6"/>
    <w:autoRedefine/>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7"/>
    <w:autoRedefine/>
    <w:qFormat/>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7"/>
    <w:autoRedefine/>
    <w:qFormat/>
    <w:pPr>
      <w:numPr>
        <w:numId w:val="18"/>
      </w:numPr>
      <w:jc w:val="center"/>
    </w:pPr>
    <w:rPr>
      <w:rFonts w:ascii="黑体" w:eastAsia="黑体" w:hAnsi="Times New Roman"/>
      <w:sz w:val="21"/>
    </w:rPr>
  </w:style>
  <w:style w:type="paragraph" w:customStyle="1" w:styleId="aff1">
    <w:name w:val="标准文件_正文英文图标题"/>
    <w:next w:val="afffff7"/>
    <w:autoRedefine/>
    <w:qFormat/>
    <w:pPr>
      <w:numPr>
        <w:numId w:val="19"/>
      </w:numPr>
      <w:jc w:val="center"/>
    </w:pPr>
    <w:rPr>
      <w:rFonts w:ascii="黑体" w:eastAsia="黑体" w:hAnsi="Times New Roman"/>
      <w:sz w:val="21"/>
    </w:rPr>
  </w:style>
  <w:style w:type="paragraph" w:customStyle="1" w:styleId="afd">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b"/>
    <w:autoRedefine/>
    <w:qFormat/>
    <w:pPr>
      <w:numPr>
        <w:ilvl w:val="3"/>
        <w:numId w:val="20"/>
      </w:numPr>
      <w:adjustRightInd/>
      <w:spacing w:line="240" w:lineRule="auto"/>
    </w:pPr>
    <w:rPr>
      <w:rFonts w:ascii="宋体" w:hAnsi="宋体"/>
      <w:szCs w:val="24"/>
    </w:rPr>
  </w:style>
  <w:style w:type="paragraph" w:customStyle="1" w:styleId="afffffff4">
    <w:name w:val="发布部门"/>
    <w:next w:val="afffff7"/>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b"/>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autoRedefine/>
    <w:qFormat/>
    <w:pPr>
      <w:spacing w:before="180" w:line="180" w:lineRule="exact"/>
      <w:jc w:val="center"/>
    </w:pPr>
    <w:rPr>
      <w:rFonts w:ascii="宋体" w:hAnsi="Times New Roman"/>
      <w:sz w:val="21"/>
    </w:rPr>
  </w:style>
  <w:style w:type="paragraph" w:customStyle="1" w:styleId="afffffff9">
    <w:name w:val="封面标准文稿类别"/>
    <w:autoRedefine/>
    <w:qFormat/>
    <w:pPr>
      <w:spacing w:before="440" w:line="400" w:lineRule="exact"/>
      <w:jc w:val="center"/>
    </w:pPr>
    <w:rPr>
      <w:rFonts w:ascii="宋体" w:hAnsi="Times New Roman"/>
      <w:sz w:val="24"/>
    </w:rPr>
  </w:style>
  <w:style w:type="paragraph" w:customStyle="1" w:styleId="afffffffa">
    <w:name w:val="封面标准英文名称"/>
    <w:autoRedefine/>
    <w:qFormat/>
    <w:pPr>
      <w:widowControl w:val="0"/>
      <w:spacing w:line="360" w:lineRule="exact"/>
      <w:jc w:val="center"/>
    </w:pPr>
    <w:rPr>
      <w:rFonts w:ascii="Times New Roman" w:hAnsi="Times New Roman"/>
      <w:sz w:val="28"/>
    </w:rPr>
  </w:style>
  <w:style w:type="paragraph" w:customStyle="1" w:styleId="afffffffb">
    <w:name w:val="封面一致性程度标识"/>
    <w:autoRedefine/>
    <w:qFormat/>
    <w:pPr>
      <w:spacing w:before="440" w:line="440" w:lineRule="exact"/>
      <w:jc w:val="center"/>
    </w:pPr>
    <w:rPr>
      <w:rFonts w:ascii="Times New Roman" w:hAnsi="Times New Roman"/>
      <w:sz w:val="28"/>
    </w:rPr>
  </w:style>
  <w:style w:type="paragraph" w:customStyle="1" w:styleId="afffffffc">
    <w:name w:val="封面正文"/>
    <w:autoRedefine/>
    <w:qFormat/>
    <w:pPr>
      <w:jc w:val="both"/>
    </w:pPr>
    <w:rPr>
      <w:rFonts w:ascii="Times New Roman" w:hAnsi="Times New Roman"/>
    </w:rPr>
  </w:style>
  <w:style w:type="paragraph" w:customStyle="1" w:styleId="afffffffd">
    <w:name w:val="附录二级无标题条"/>
    <w:basedOn w:val="afffb"/>
    <w:next w:val="afffff7"/>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autoRedefine/>
    <w:qFormat/>
    <w:pPr>
      <w:outlineLvl w:val="4"/>
    </w:pPr>
  </w:style>
  <w:style w:type="paragraph" w:customStyle="1" w:styleId="affffffff">
    <w:name w:val="附录四级无标题条"/>
    <w:basedOn w:val="afffffffe"/>
    <w:next w:val="afffff7"/>
    <w:autoRedefine/>
    <w:qFormat/>
    <w:pPr>
      <w:outlineLvl w:val="5"/>
    </w:pPr>
  </w:style>
  <w:style w:type="paragraph" w:customStyle="1" w:styleId="affffffff0">
    <w:name w:val="附录图"/>
    <w:next w:val="afffff7"/>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autoRedefine/>
    <w:qFormat/>
    <w:pPr>
      <w:numPr>
        <w:numId w:val="21"/>
      </w:numPr>
    </w:pPr>
    <w:rPr>
      <w:rFonts w:ascii="宋体" w:hAnsi="Times New Roman"/>
      <w:sz w:val="21"/>
    </w:rPr>
  </w:style>
  <w:style w:type="paragraph" w:customStyle="1" w:styleId="affffffff1">
    <w:name w:val="附录五级无标题条"/>
    <w:basedOn w:val="affffffff"/>
    <w:next w:val="afffff7"/>
    <w:autoRedefine/>
    <w:qFormat/>
    <w:pPr>
      <w:outlineLvl w:val="6"/>
    </w:pPr>
  </w:style>
  <w:style w:type="paragraph" w:customStyle="1" w:styleId="affffffff2">
    <w:name w:val="附录性质"/>
    <w:basedOn w:val="afffb"/>
    <w:autoRedefine/>
    <w:qFormat/>
    <w:pPr>
      <w:widowControl/>
      <w:adjustRightInd/>
      <w:jc w:val="center"/>
    </w:pPr>
    <w:rPr>
      <w:rFonts w:ascii="黑体" w:eastAsia="黑体"/>
    </w:rPr>
  </w:style>
  <w:style w:type="paragraph" w:customStyle="1" w:styleId="affffffff3">
    <w:name w:val="附录一级无标题条"/>
    <w:basedOn w:val="affffff9"/>
    <w:next w:val="afffff7"/>
    <w:autoRedefine/>
    <w:qFormat/>
    <w:pPr>
      <w:autoSpaceDN w:val="0"/>
      <w:outlineLvl w:val="2"/>
    </w:pPr>
    <w:rPr>
      <w:rFonts w:ascii="宋体" w:eastAsia="宋体" w:hAnsi="宋体"/>
    </w:rPr>
  </w:style>
  <w:style w:type="character" w:customStyle="1" w:styleId="affffffff4">
    <w:name w:val="个人答复风格"/>
    <w:autoRedefine/>
    <w:qFormat/>
    <w:rPr>
      <w:rFonts w:ascii="Arial" w:eastAsia="宋体" w:hAnsi="Arial" w:cs="Arial"/>
      <w:color w:val="auto"/>
      <w:spacing w:val="0"/>
      <w:sz w:val="20"/>
    </w:rPr>
  </w:style>
  <w:style w:type="character" w:customStyle="1" w:styleId="affffffff5">
    <w:name w:val="个人撰写风格"/>
    <w:autoRedefine/>
    <w:qFormat/>
    <w:rPr>
      <w:rFonts w:ascii="Arial" w:eastAsia="宋体" w:hAnsi="Arial" w:cs="Arial"/>
      <w:color w:val="auto"/>
      <w:spacing w:val="0"/>
      <w:sz w:val="20"/>
    </w:rPr>
  </w:style>
  <w:style w:type="paragraph" w:customStyle="1" w:styleId="affffffff6">
    <w:name w:val="脚注后续"/>
    <w:autoRedefine/>
    <w:qFormat/>
    <w:pPr>
      <w:ind w:leftChars="350" w:left="350"/>
      <w:jc w:val="both"/>
    </w:pPr>
    <w:rPr>
      <w:rFonts w:ascii="宋体" w:hAnsi="Times New Roman"/>
      <w:sz w:val="18"/>
    </w:rPr>
  </w:style>
  <w:style w:type="paragraph" w:customStyle="1" w:styleId="afffa">
    <w:name w:val="列项——"/>
    <w:autoRedefine/>
    <w:qFormat/>
    <w:pPr>
      <w:widowControl w:val="0"/>
      <w:numPr>
        <w:numId w:val="22"/>
      </w:numPr>
      <w:jc w:val="both"/>
    </w:pPr>
    <w:rPr>
      <w:rFonts w:ascii="宋体" w:hAnsi="宋体"/>
      <w:sz w:val="21"/>
    </w:rPr>
  </w:style>
  <w:style w:type="paragraph" w:customStyle="1" w:styleId="affffffff7">
    <w:name w:val="列项·"/>
    <w:basedOn w:val="afffff7"/>
    <w:autoRedefine/>
    <w:qFormat/>
    <w:pPr>
      <w:tabs>
        <w:tab w:val="left" w:pos="840"/>
      </w:tabs>
    </w:pPr>
  </w:style>
  <w:style w:type="paragraph" w:customStyle="1" w:styleId="affffffff8">
    <w:name w:val="目次、索引正文"/>
    <w:autoRedefine/>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9">
    <w:name w:val="其他标准称谓"/>
    <w:autoRedefine/>
    <w:qFormat/>
    <w:pPr>
      <w:spacing w:line="0" w:lineRule="atLeast"/>
      <w:jc w:val="distribute"/>
    </w:pPr>
    <w:rPr>
      <w:rFonts w:ascii="黑体" w:eastAsia="黑体" w:hAnsi="宋体"/>
      <w:sz w:val="52"/>
    </w:rPr>
  </w:style>
  <w:style w:type="paragraph" w:customStyle="1" w:styleId="affffffffa">
    <w:name w:val="其他发布部门"/>
    <w:basedOn w:val="afffffff4"/>
    <w:autoRedefine/>
    <w:qFormat/>
    <w:pPr>
      <w:framePr w:wrap="around"/>
      <w:spacing w:line="0" w:lineRule="atLeast"/>
    </w:pPr>
    <w:rPr>
      <w:rFonts w:ascii="黑体" w:eastAsia="黑体"/>
      <w:b w:val="0"/>
    </w:rPr>
  </w:style>
  <w:style w:type="paragraph" w:customStyle="1" w:styleId="afff1">
    <w:name w:val="前言标题"/>
    <w:next w:val="afffb"/>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autoRedefine/>
    <w:qFormat/>
    <w:pPr>
      <w:numPr>
        <w:ilvl w:val="4"/>
        <w:numId w:val="20"/>
      </w:numPr>
      <w:adjustRightInd/>
      <w:spacing w:line="240" w:lineRule="auto"/>
    </w:pPr>
    <w:rPr>
      <w:rFonts w:ascii="宋体" w:hAnsi="宋体"/>
      <w:szCs w:val="24"/>
    </w:rPr>
  </w:style>
  <w:style w:type="paragraph" w:customStyle="1" w:styleId="affffffffb">
    <w:name w:val="实施日期"/>
    <w:basedOn w:val="afffffff5"/>
    <w:autoRedefine/>
    <w:qFormat/>
    <w:pPr>
      <w:framePr w:hSpace="0" w:wrap="around" w:xAlign="right"/>
      <w:jc w:val="right"/>
    </w:pPr>
  </w:style>
  <w:style w:type="paragraph" w:customStyle="1" w:styleId="a3">
    <w:name w:val="四级无标题条"/>
    <w:basedOn w:val="afffb"/>
    <w:autoRedefine/>
    <w:qFormat/>
    <w:pPr>
      <w:numPr>
        <w:ilvl w:val="5"/>
        <w:numId w:val="20"/>
      </w:numPr>
      <w:adjustRightInd/>
      <w:spacing w:line="240" w:lineRule="auto"/>
    </w:pPr>
    <w:rPr>
      <w:rFonts w:ascii="宋体" w:hAnsi="宋体"/>
      <w:szCs w:val="24"/>
    </w:rPr>
  </w:style>
  <w:style w:type="paragraph" w:customStyle="1" w:styleId="affffffffc">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autoRedefine/>
    <w:qFormat/>
    <w:pPr>
      <w:jc w:val="both"/>
    </w:pPr>
    <w:rPr>
      <w:rFonts w:ascii="宋体" w:hAnsi="宋体"/>
      <w:sz w:val="21"/>
    </w:rPr>
  </w:style>
  <w:style w:type="paragraph" w:customStyle="1" w:styleId="a4">
    <w:name w:val="五级无标题条"/>
    <w:basedOn w:val="afffb"/>
    <w:autoRedefine/>
    <w:qFormat/>
    <w:pPr>
      <w:numPr>
        <w:ilvl w:val="6"/>
        <w:numId w:val="20"/>
      </w:numPr>
      <w:adjustRightInd/>
    </w:pPr>
    <w:rPr>
      <w:szCs w:val="24"/>
    </w:rPr>
  </w:style>
  <w:style w:type="paragraph" w:customStyle="1" w:styleId="a0">
    <w:name w:val="一级无标题条"/>
    <w:basedOn w:val="afffb"/>
    <w:autoRedefine/>
    <w:qFormat/>
    <w:pPr>
      <w:numPr>
        <w:ilvl w:val="2"/>
        <w:numId w:val="20"/>
      </w:numPr>
      <w:adjustRightInd/>
      <w:spacing w:before="10" w:after="10" w:line="240" w:lineRule="auto"/>
    </w:pPr>
    <w:rPr>
      <w:rFonts w:ascii="宋体" w:hAnsi="宋体"/>
      <w:szCs w:val="24"/>
    </w:rPr>
  </w:style>
  <w:style w:type="paragraph" w:customStyle="1" w:styleId="affffffffe">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autoRedefine/>
    <w:qFormat/>
    <w:pPr>
      <w:ind w:leftChars="0" w:left="1406" w:firstLineChars="0" w:hanging="499"/>
    </w:pPr>
  </w:style>
  <w:style w:type="paragraph" w:customStyle="1" w:styleId="afffffffff0">
    <w:name w:val="标准文件_一级无标题"/>
    <w:basedOn w:val="afff3"/>
    <w:autoRedefine/>
    <w:qFormat/>
    <w:pPr>
      <w:spacing w:beforeLines="0" w:before="0" w:afterLines="0" w:after="0"/>
      <w:outlineLvl w:val="9"/>
    </w:pPr>
    <w:rPr>
      <w:rFonts w:ascii="宋体" w:eastAsia="宋体"/>
    </w:rPr>
  </w:style>
  <w:style w:type="paragraph" w:customStyle="1" w:styleId="afffffffff1">
    <w:name w:val="标准文件_五级无标题"/>
    <w:basedOn w:val="afff7"/>
    <w:autoRedefine/>
    <w:qFormat/>
    <w:pPr>
      <w:spacing w:beforeLines="0" w:before="0" w:afterLines="0" w:after="0"/>
      <w:outlineLvl w:val="9"/>
    </w:pPr>
    <w:rPr>
      <w:rFonts w:ascii="宋体" w:eastAsia="宋体"/>
    </w:rPr>
  </w:style>
  <w:style w:type="paragraph" w:customStyle="1" w:styleId="afffffffff2">
    <w:name w:val="标准文件_三级无标题"/>
    <w:basedOn w:val="afff5"/>
    <w:autoRedefine/>
    <w:qFormat/>
    <w:pPr>
      <w:spacing w:beforeLines="0" w:before="0" w:afterLines="0" w:after="0"/>
      <w:outlineLvl w:val="9"/>
    </w:pPr>
    <w:rPr>
      <w:rFonts w:ascii="宋体" w:eastAsia="宋体"/>
    </w:rPr>
  </w:style>
  <w:style w:type="paragraph" w:customStyle="1" w:styleId="afffffffff3">
    <w:name w:val="标准文件_二级无标题"/>
    <w:basedOn w:val="afff4"/>
    <w:autoRedefine/>
    <w:qFormat/>
    <w:pPr>
      <w:spacing w:beforeLines="0" w:before="0" w:afterLines="0" w:after="0"/>
      <w:outlineLvl w:val="9"/>
    </w:pPr>
    <w:rPr>
      <w:rFonts w:ascii="宋体" w:eastAsia="宋体"/>
    </w:rPr>
  </w:style>
  <w:style w:type="paragraph" w:customStyle="1" w:styleId="afffffffff4">
    <w:name w:val="标准_四级无标题"/>
    <w:basedOn w:val="afff6"/>
    <w:next w:val="afffff7"/>
    <w:autoRedefine/>
    <w:qFormat/>
    <w:rPr>
      <w:rFonts w:eastAsia="宋体"/>
    </w:rPr>
  </w:style>
  <w:style w:type="paragraph" w:customStyle="1" w:styleId="afffffffff5">
    <w:name w:val="标准文件_四级无标题"/>
    <w:basedOn w:val="afff6"/>
    <w:autoRedefine/>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7"/>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7"/>
    <w:autoRedefine/>
    <w:qFormat/>
    <w:pPr>
      <w:numPr>
        <w:numId w:val="24"/>
      </w:numPr>
      <w:ind w:firstLineChars="0" w:firstLine="0"/>
    </w:pPr>
    <w:rPr>
      <w:rFonts w:cs="Arial"/>
      <w:szCs w:val="28"/>
    </w:rPr>
  </w:style>
  <w:style w:type="paragraph" w:customStyle="1" w:styleId="afffffffff6">
    <w:name w:val="标准文件_附录标题"/>
    <w:basedOn w:val="aff9"/>
    <w:autoRedefine/>
    <w:qFormat/>
    <w:pPr>
      <w:numPr>
        <w:numId w:val="0"/>
      </w:numPr>
      <w:spacing w:after="280"/>
      <w:outlineLvl w:val="9"/>
    </w:pPr>
  </w:style>
  <w:style w:type="paragraph" w:customStyle="1" w:styleId="afffffffff7">
    <w:name w:val="标准文件_二级项"/>
    <w:autoRedefine/>
    <w:qFormat/>
    <w:rPr>
      <w:rFonts w:ascii="宋体" w:hAnsi="Times New Roman"/>
      <w:sz w:val="21"/>
    </w:rPr>
  </w:style>
  <w:style w:type="paragraph" w:customStyle="1" w:styleId="af9">
    <w:name w:val="标准文件_三级项"/>
    <w:basedOn w:val="afffb"/>
    <w:autoRedefine/>
    <w:qFormat/>
    <w:pPr>
      <w:numPr>
        <w:ilvl w:val="2"/>
        <w:numId w:val="21"/>
      </w:numPr>
      <w:spacing w:line="-300" w:lineRule="auto"/>
    </w:pPr>
    <w:rPr>
      <w:rFonts w:ascii="Times New Roman" w:hAnsi="Times New Roman"/>
    </w:rPr>
  </w:style>
  <w:style w:type="paragraph" w:customStyle="1" w:styleId="afff0">
    <w:name w:val="图表脚注说明"/>
    <w:basedOn w:val="afffb"/>
    <w:next w:val="afffff7"/>
    <w:autoRedefine/>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autoRedefine/>
    <w:qFormat/>
    <w:pPr>
      <w:numPr>
        <w:numId w:val="13"/>
      </w:numPr>
      <w:jc w:val="both"/>
    </w:pPr>
    <w:rPr>
      <w:rFonts w:ascii="宋体" w:hAnsi="Times New Roman"/>
      <w:sz w:val="21"/>
    </w:rPr>
  </w:style>
  <w:style w:type="paragraph" w:customStyle="1" w:styleId="afffffffff8">
    <w:name w:val="标准文件_索引字母"/>
    <w:next w:val="afffff7"/>
    <w:autoRedefine/>
    <w:qFormat/>
    <w:pPr>
      <w:jc w:val="center"/>
    </w:pPr>
    <w:rPr>
      <w:rFonts w:ascii="宋体" w:eastAsia="Times New Roman" w:hAnsi="宋体"/>
      <w:b/>
      <w:kern w:val="2"/>
      <w:sz w:val="21"/>
    </w:rPr>
  </w:style>
  <w:style w:type="paragraph" w:customStyle="1" w:styleId="afffffffff9">
    <w:name w:val="标准文件_附录前"/>
    <w:next w:val="afffff7"/>
    <w:autoRedefine/>
    <w:qFormat/>
    <w:pPr>
      <w:spacing w:line="20" w:lineRule="atLeast"/>
      <w:ind w:firstLine="200"/>
    </w:pPr>
    <w:rPr>
      <w:rFonts w:ascii="宋体" w:hAnsi="宋体"/>
      <w:kern w:val="2"/>
      <w:sz w:val="10"/>
    </w:rPr>
  </w:style>
  <w:style w:type="paragraph" w:customStyle="1" w:styleId="afffffffffa">
    <w:name w:val="标准文件_正文标准名称"/>
    <w:autoRedefine/>
    <w:qFormat/>
    <w:pPr>
      <w:spacing w:beforeLines="20" w:before="20" w:after="640" w:line="400" w:lineRule="exact"/>
      <w:jc w:val="center"/>
    </w:pPr>
    <w:rPr>
      <w:rFonts w:ascii="黑体" w:eastAsia="黑体" w:hAnsi="黑体"/>
      <w:kern w:val="2"/>
      <w:sz w:val="32"/>
      <w:szCs w:val="32"/>
    </w:rPr>
  </w:style>
  <w:style w:type="paragraph" w:customStyle="1" w:styleId="afffffffffb">
    <w:name w:val="标准文件_表格"/>
    <w:basedOn w:val="afffff7"/>
    <w:autoRedefine/>
    <w:qFormat/>
    <w:pPr>
      <w:ind w:firstLineChars="0" w:firstLine="0"/>
      <w:jc w:val="center"/>
    </w:pPr>
    <w:rPr>
      <w:sz w:val="18"/>
    </w:rPr>
  </w:style>
  <w:style w:type="paragraph" w:customStyle="1" w:styleId="afff8">
    <w:name w:val="标准文件_注："/>
    <w:next w:val="afffff7"/>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autoRedefine/>
    <w:qFormat/>
    <w:pPr>
      <w:widowControl w:val="0"/>
      <w:numPr>
        <w:numId w:val="28"/>
      </w:numPr>
      <w:jc w:val="both"/>
    </w:pPr>
    <w:rPr>
      <w:rFonts w:ascii="宋体" w:hAnsi="Times New Roman"/>
      <w:sz w:val="18"/>
      <w:szCs w:val="18"/>
    </w:rPr>
  </w:style>
  <w:style w:type="paragraph" w:customStyle="1" w:styleId="afffffffffc">
    <w:name w:val="标准文件_示例内容"/>
    <w:basedOn w:val="afffff7"/>
    <w:autoRedefine/>
    <w:qFormat/>
    <w:pPr>
      <w:ind w:firstLine="420"/>
    </w:pPr>
    <w:rPr>
      <w:sz w:val="18"/>
    </w:rPr>
  </w:style>
  <w:style w:type="paragraph" w:customStyle="1" w:styleId="aff0">
    <w:name w:val="标准文件_示例×："/>
    <w:basedOn w:val="afffb"/>
    <w:next w:val="afffffffffc"/>
    <w:autoRedefine/>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7"/>
    <w:autoRedefine/>
    <w:qFormat/>
    <w:rPr>
      <w:rFonts w:ascii="宋体" w:hAnsi="Times New Roman"/>
      <w:sz w:val="21"/>
    </w:rPr>
  </w:style>
  <w:style w:type="paragraph" w:customStyle="1" w:styleId="afffffffffd">
    <w:name w:val="标准文件_表格续"/>
    <w:basedOn w:val="afffff7"/>
    <w:next w:val="afffff7"/>
    <w:autoRedefine/>
    <w:qFormat/>
    <w:pPr>
      <w:jc w:val="center"/>
    </w:pPr>
    <w:rPr>
      <w:rFonts w:ascii="黑体" w:eastAsia="黑体" w:hAnsi="黑体"/>
    </w:rPr>
  </w:style>
  <w:style w:type="character" w:styleId="afffffffffe">
    <w:name w:val="Placeholder Text"/>
    <w:basedOn w:val="afffc"/>
    <w:autoRedefine/>
    <w:uiPriority w:val="99"/>
    <w:semiHidden/>
    <w:qFormat/>
    <w:rPr>
      <w:color w:val="808080"/>
    </w:rPr>
  </w:style>
  <w:style w:type="paragraph" w:customStyle="1" w:styleId="2">
    <w:name w:val="标准文件_二级项2"/>
    <w:basedOn w:val="afffff7"/>
    <w:autoRedefine/>
    <w:qFormat/>
    <w:pPr>
      <w:numPr>
        <w:ilvl w:val="1"/>
        <w:numId w:val="21"/>
      </w:numPr>
      <w:ind w:left="1271" w:firstLineChars="0" w:hanging="420"/>
    </w:pPr>
  </w:style>
  <w:style w:type="paragraph" w:customStyle="1" w:styleId="21">
    <w:name w:val="标准文件_三级项2"/>
    <w:basedOn w:val="afffff7"/>
    <w:qFormat/>
    <w:pPr>
      <w:numPr>
        <w:numId w:val="30"/>
      </w:numPr>
      <w:spacing w:line="300" w:lineRule="exact"/>
      <w:ind w:left="1276" w:firstLineChars="0" w:hanging="425"/>
    </w:pPr>
    <w:rPr>
      <w:rFonts w:ascii="Times New Roman"/>
    </w:rPr>
  </w:style>
  <w:style w:type="paragraph" w:customStyle="1" w:styleId="20">
    <w:name w:val="标准文件_一级项2"/>
    <w:basedOn w:val="afffff7"/>
    <w:autoRedefine/>
    <w:qFormat/>
    <w:pPr>
      <w:numPr>
        <w:numId w:val="31"/>
      </w:numPr>
      <w:spacing w:line="300" w:lineRule="exact"/>
      <w:ind w:left="1271" w:firstLineChars="0" w:hanging="42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c"/>
    <w:autoRedefine/>
    <w:uiPriority w:val="1"/>
    <w:qFormat/>
    <w:rPr>
      <w:rFonts w:eastAsia="宋体"/>
      <w:sz w:val="21"/>
    </w:rPr>
  </w:style>
  <w:style w:type="paragraph" w:customStyle="1" w:styleId="affffffffff1">
    <w:name w:val="标准文件_图表说明"/>
    <w:autoRedefine/>
    <w:qFormat/>
    <w:pPr>
      <w:spacing w:line="276" w:lineRule="auto"/>
      <w:ind w:firstLine="420"/>
    </w:pPr>
    <w:rPr>
      <w:rFonts w:ascii="宋体" w:hAnsi="宋体"/>
      <w:kern w:val="2"/>
      <w:sz w:val="18"/>
    </w:rPr>
  </w:style>
  <w:style w:type="paragraph" w:customStyle="1" w:styleId="affffffffff2">
    <w:name w:val="其他发布日期"/>
    <w:basedOn w:val="afffffff5"/>
    <w:autoRedefine/>
    <w:qFormat/>
    <w:pPr>
      <w:framePr w:w="3997" w:h="471" w:hRule="exact" w:hSpace="0" w:vSpace="181" w:wrap="around" w:vAnchor="page" w:hAnchor="page" w:x="1419" w:y="14097"/>
    </w:pPr>
  </w:style>
  <w:style w:type="paragraph" w:customStyle="1" w:styleId="affffffffff3">
    <w:name w:val="其他实施日期"/>
    <w:basedOn w:val="affffffffb"/>
    <w:autoRedefine/>
    <w:qFormat/>
    <w:pPr>
      <w:framePr w:w="3997" w:h="471" w:hRule="exact" w:vSpace="181" w:wrap="around" w:vAnchor="page" w:hAnchor="page" w:x="7089" w:y="14097"/>
    </w:pPr>
  </w:style>
  <w:style w:type="paragraph" w:customStyle="1" w:styleId="affffffffff4">
    <w:name w:val="标准文件_文件编号"/>
    <w:basedOn w:val="afffff7"/>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autoRedefine/>
    <w:qFormat/>
    <w:pPr>
      <w:framePr w:wrap="auto"/>
      <w:spacing w:before="57"/>
    </w:pPr>
    <w:rPr>
      <w:sz w:val="21"/>
    </w:rPr>
  </w:style>
  <w:style w:type="paragraph" w:customStyle="1" w:styleId="affffffffff6">
    <w:name w:val="标准文件_文件名称"/>
    <w:basedOn w:val="afffff7"/>
    <w:next w:val="afffff7"/>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7"/>
    <w:next w:val="afffff7"/>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7"/>
    <w:next w:val="afffff7"/>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autoRedefine/>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autoRedefine/>
    <w:qFormat/>
    <w:pPr>
      <w:ind w:left="811" w:firstLineChars="0" w:firstLine="0"/>
    </w:pPr>
    <w:rPr>
      <w:sz w:val="18"/>
    </w:rPr>
  </w:style>
  <w:style w:type="paragraph" w:customStyle="1" w:styleId="X">
    <w:name w:val="标准文件_注X后"/>
    <w:basedOn w:val="afffff7"/>
    <w:autoRedefine/>
    <w:qFormat/>
    <w:pPr>
      <w:ind w:left="811" w:firstLineChars="0" w:firstLine="0"/>
    </w:pPr>
    <w:rPr>
      <w:sz w:val="18"/>
    </w:rPr>
  </w:style>
  <w:style w:type="paragraph" w:customStyle="1" w:styleId="affffffffff8">
    <w:name w:val="标准文件_示例后"/>
    <w:basedOn w:val="afffff7"/>
    <w:autoRedefine/>
    <w:qFormat/>
    <w:pPr>
      <w:ind w:left="964" w:firstLineChars="0" w:firstLine="0"/>
    </w:pPr>
    <w:rPr>
      <w:sz w:val="18"/>
    </w:rPr>
  </w:style>
  <w:style w:type="paragraph" w:customStyle="1" w:styleId="X0">
    <w:name w:val="标准文件_示例X后"/>
    <w:basedOn w:val="afffff7"/>
    <w:link w:val="X1"/>
    <w:autoRedefine/>
    <w:qFormat/>
    <w:pPr>
      <w:ind w:left="1049" w:firstLineChars="0" w:firstLine="0"/>
    </w:pPr>
    <w:rPr>
      <w:sz w:val="18"/>
    </w:rPr>
  </w:style>
  <w:style w:type="character" w:customStyle="1" w:styleId="X1">
    <w:name w:val="标准文件_示例X后 字符"/>
    <w:basedOn w:val="Char8"/>
    <w:link w:val="X0"/>
    <w:autoRedefine/>
    <w:qFormat/>
    <w:rPr>
      <w:rFonts w:ascii="宋体" w:hAnsi="Times New Roman"/>
      <w:sz w:val="18"/>
    </w:rPr>
  </w:style>
  <w:style w:type="paragraph" w:customStyle="1" w:styleId="affffffffff9">
    <w:name w:val="标准文件_索引项"/>
    <w:basedOn w:val="afffff7"/>
    <w:next w:val="afffff7"/>
    <w:autoRedefine/>
    <w:qFormat/>
    <w:pPr>
      <w:tabs>
        <w:tab w:val="right" w:leader="dot" w:pos="9356"/>
      </w:tabs>
      <w:ind w:left="210" w:firstLineChars="0" w:hanging="210"/>
      <w:jc w:val="left"/>
    </w:pPr>
  </w:style>
  <w:style w:type="paragraph" w:customStyle="1" w:styleId="affffffffffa">
    <w:name w:val="标准文件_附录一级无标题"/>
    <w:basedOn w:val="affa"/>
    <w:autoRedefine/>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b"/>
    <w:autoRedefine/>
    <w:pPr>
      <w:spacing w:beforeLines="0" w:before="0" w:afterLines="0" w:after="0" w:line="276" w:lineRule="auto"/>
      <w:outlineLvl w:val="9"/>
    </w:pPr>
    <w:rPr>
      <w:rFonts w:ascii="宋体" w:eastAsia="宋体"/>
    </w:rPr>
  </w:style>
  <w:style w:type="paragraph" w:customStyle="1" w:styleId="affffffffffc">
    <w:name w:val="标准文件_附录三级无标题"/>
    <w:basedOn w:val="affc"/>
    <w:autoRedefine/>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d"/>
    <w:autoRedefine/>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e"/>
    <w:autoRedefine/>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autoRedefine/>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autoRedefine/>
    <w:qFormat/>
    <w:pPr>
      <w:spacing w:beforeLines="0" w:before="0" w:afterLines="0" w:after="0" w:line="276" w:lineRule="auto"/>
    </w:pPr>
    <w:rPr>
      <w:rFonts w:ascii="宋体" w:eastAsia="宋体"/>
    </w:rPr>
  </w:style>
  <w:style w:type="paragraph" w:customStyle="1" w:styleId="afffffffffff1">
    <w:name w:val="标准文件_引言三级无标题"/>
    <w:basedOn w:val="a9"/>
    <w:next w:val="afffff7"/>
    <w:autoRedefine/>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autoRedefine/>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autoRedefine/>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autoRedefine/>
    <w:qFormat/>
    <w:rPr>
      <w:rFonts w:hAnsi="黑体"/>
    </w:rPr>
  </w:style>
  <w:style w:type="paragraph" w:customStyle="1" w:styleId="afffffffffff5">
    <w:name w:val="标准文件_脚注内容"/>
    <w:basedOn w:val="afffff7"/>
    <w:autoRedefine/>
    <w:qFormat/>
    <w:pPr>
      <w:ind w:leftChars="200" w:left="400" w:hangingChars="200" w:hanging="200"/>
    </w:pPr>
    <w:rPr>
      <w:sz w:val="15"/>
    </w:rPr>
  </w:style>
  <w:style w:type="paragraph" w:customStyle="1" w:styleId="afffffffffff6">
    <w:name w:val="标准文件_术语条一"/>
    <w:basedOn w:val="afffffffff0"/>
    <w:next w:val="afffff7"/>
    <w:autoRedefine/>
    <w:qFormat/>
  </w:style>
  <w:style w:type="paragraph" w:customStyle="1" w:styleId="afffffffffff7">
    <w:name w:val="标准文件_术语条二"/>
    <w:basedOn w:val="afffffffff3"/>
    <w:next w:val="afffff7"/>
    <w:autoRedefine/>
    <w:qFormat/>
  </w:style>
  <w:style w:type="paragraph" w:customStyle="1" w:styleId="afffffffffff8">
    <w:name w:val="标准文件_术语条三"/>
    <w:basedOn w:val="afffffffff2"/>
    <w:next w:val="afffff7"/>
    <w:autoRedefine/>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b">
    <w:name w:val="发布"/>
    <w:basedOn w:val="afffc"/>
    <w:autoRedefine/>
    <w:qFormat/>
    <w:rPr>
      <w:rFonts w:ascii="黑体" w:eastAsia="黑体"/>
      <w:spacing w:val="85"/>
      <w:w w:val="100"/>
      <w:position w:val="3"/>
      <w:sz w:val="28"/>
      <w:szCs w:val="28"/>
    </w:rPr>
  </w:style>
  <w:style w:type="paragraph" w:customStyle="1" w:styleId="afffffffffffc">
    <w:name w:val="段"/>
    <w:link w:val="Char9"/>
    <w:autoRedefine/>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9">
    <w:name w:val="段 Char"/>
    <w:link w:val="afffffffffffc"/>
    <w:autoRedefine/>
    <w:qFormat/>
    <w:rPr>
      <w:rFonts w:ascii="宋体" w:hAnsi="Times New Roman"/>
      <w:sz w:val="21"/>
    </w:rPr>
  </w:style>
  <w:style w:type="paragraph" w:customStyle="1" w:styleId="af3">
    <w:name w:val="一级条标题"/>
    <w:next w:val="afffffffffffc"/>
    <w:autoRedefine/>
    <w:qFormat/>
    <w:pPr>
      <w:numPr>
        <w:ilvl w:val="1"/>
        <w:numId w:val="32"/>
      </w:numPr>
      <w:spacing w:beforeLines="50" w:before="156" w:afterLines="50" w:after="156"/>
      <w:ind w:left="284"/>
      <w:outlineLvl w:val="2"/>
    </w:pPr>
    <w:rPr>
      <w:rFonts w:ascii="黑体" w:eastAsia="黑体" w:hAnsi="Times New Roman"/>
      <w:sz w:val="21"/>
      <w:szCs w:val="21"/>
    </w:rPr>
  </w:style>
  <w:style w:type="paragraph" w:customStyle="1" w:styleId="af2">
    <w:name w:val="章标题"/>
    <w:next w:val="afffffffffffc"/>
    <w:autoRedefine/>
    <w:qFormat/>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c"/>
    <w:autoRedefine/>
    <w:qFormat/>
    <w:pPr>
      <w:numPr>
        <w:ilvl w:val="2"/>
      </w:numPr>
      <w:spacing w:before="50" w:after="50"/>
      <w:outlineLvl w:val="3"/>
    </w:pPr>
  </w:style>
  <w:style w:type="paragraph" w:customStyle="1" w:styleId="af5">
    <w:name w:val="三级条标题"/>
    <w:basedOn w:val="af4"/>
    <w:next w:val="afffffffffffc"/>
    <w:autoRedefine/>
    <w:qFormat/>
    <w:pPr>
      <w:numPr>
        <w:ilvl w:val="3"/>
      </w:numPr>
      <w:outlineLvl w:val="4"/>
    </w:pPr>
  </w:style>
  <w:style w:type="paragraph" w:customStyle="1" w:styleId="af6">
    <w:name w:val="四级条标题"/>
    <w:basedOn w:val="af5"/>
    <w:next w:val="afffffffffffc"/>
    <w:autoRedefine/>
    <w:qFormat/>
    <w:pPr>
      <w:numPr>
        <w:ilvl w:val="4"/>
      </w:numPr>
      <w:outlineLvl w:val="5"/>
    </w:pPr>
  </w:style>
  <w:style w:type="paragraph" w:customStyle="1" w:styleId="af7">
    <w:name w:val="五级条标题"/>
    <w:basedOn w:val="af6"/>
    <w:next w:val="afffffffffffc"/>
    <w:autoRedefine/>
    <w:qFormat/>
    <w:pPr>
      <w:numPr>
        <w:ilvl w:val="5"/>
      </w:numPr>
      <w:outlineLvl w:val="6"/>
    </w:pPr>
  </w:style>
  <w:style w:type="character" w:customStyle="1" w:styleId="font121">
    <w:name w:val="font121"/>
    <w:autoRedefine/>
    <w:qFormat/>
    <w:rPr>
      <w:rFonts w:ascii="宋体" w:eastAsia="宋体" w:hAnsi="宋体" w:hint="eastAsia"/>
      <w:color w:val="auto"/>
      <w:sz w:val="22"/>
      <w:szCs w:val="22"/>
      <w:u w:val="none"/>
    </w:rPr>
  </w:style>
  <w:style w:type="paragraph" w:customStyle="1" w:styleId="12">
    <w:name w:val="修订1"/>
    <w:autoRedefine/>
    <w:hidden/>
    <w:uiPriority w:val="99"/>
    <w:semiHidden/>
    <w:qFormat/>
    <w:rPr>
      <w:kern w:val="2"/>
      <w:sz w:val="21"/>
      <w:szCs w:val="21"/>
    </w:rPr>
  </w:style>
  <w:style w:type="character" w:customStyle="1" w:styleId="Char">
    <w:name w:val="批注文字 Char"/>
    <w:basedOn w:val="afffc"/>
    <w:link w:val="affff0"/>
    <w:autoRedefine/>
    <w:uiPriority w:val="99"/>
    <w:semiHidden/>
    <w:qFormat/>
    <w:rPr>
      <w:kern w:val="2"/>
      <w:sz w:val="21"/>
      <w:szCs w:val="21"/>
    </w:rPr>
  </w:style>
  <w:style w:type="character" w:customStyle="1" w:styleId="Char6">
    <w:name w:val="批注主题 Char"/>
    <w:basedOn w:val="Char"/>
    <w:link w:val="affff8"/>
    <w:autoRedefine/>
    <w:uiPriority w:val="99"/>
    <w:semiHidden/>
    <w:qFormat/>
    <w:rPr>
      <w:b/>
      <w:bCs/>
      <w:kern w:val="2"/>
      <w:sz w:val="21"/>
      <w:szCs w:val="21"/>
    </w:rPr>
  </w:style>
  <w:style w:type="paragraph" w:customStyle="1" w:styleId="24">
    <w:name w:val="修订2"/>
    <w:autoRedefine/>
    <w:hidden/>
    <w:uiPriority w:val="99"/>
    <w:unhideWhenUsed/>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footer" Target="footer5.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2.emf"/><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tiff"/><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BB4C642BA14A4DBAE13270FAE4B25E"/>
        <w:category>
          <w:name w:val="常规"/>
          <w:gallery w:val="placeholder"/>
        </w:category>
        <w:types>
          <w:type w:val="bbPlcHdr"/>
        </w:types>
        <w:behaviors>
          <w:behavior w:val="content"/>
        </w:behaviors>
        <w:guid w:val="{6AA2296E-26D3-4F1D-AADF-6F75BD8D16D4}"/>
      </w:docPartPr>
      <w:docPartBody>
        <w:p w:rsidR="00DA77EF" w:rsidRDefault="00F813E1">
          <w:pPr>
            <w:pStyle w:val="0CBB4C642BA14A4DBAE13270FAE4B25E"/>
          </w:pPr>
          <w:r>
            <w:rPr>
              <w:rStyle w:val="a3"/>
              <w:rFonts w:hint="eastAsia"/>
            </w:rPr>
            <w:t>单击或点击此处输入文字。</w:t>
          </w:r>
        </w:p>
      </w:docPartBody>
    </w:docPart>
    <w:docPart>
      <w:docPartPr>
        <w:name w:val="{f042c38e-a7c9-4769-8d34-c538caa9e7a2}"/>
        <w:category>
          <w:name w:val="常规"/>
          <w:gallery w:val="placeholder"/>
        </w:category>
        <w:types>
          <w:type w:val="bbPlcHdr"/>
        </w:types>
        <w:behaviors>
          <w:behavior w:val="content"/>
        </w:behaviors>
        <w:guid w:val="{F042C38E-A7C9-4769-8D34-C538CAA9E7A2}"/>
      </w:docPartPr>
      <w:docPartBody>
        <w:p w:rsidR="00DA77EF" w:rsidRDefault="00F813E1">
          <w:pPr>
            <w:pStyle w:val="80A336CF760944CBA2B45138306FB3C4"/>
          </w:pPr>
          <w:r>
            <w:rPr>
              <w:rStyle w:val="a3"/>
              <w:rFonts w:hint="eastAsia"/>
            </w:rPr>
            <w:t>选择一项。</w:t>
          </w:r>
        </w:p>
      </w:docPartBody>
    </w:docPart>
    <w:docPart>
      <w:docPartPr>
        <w:name w:val="{05d67232-1fbe-428b-9c39-56c11b430428}"/>
        <w:category>
          <w:name w:val="常规"/>
          <w:gallery w:val="placeholder"/>
        </w:category>
        <w:types>
          <w:type w:val="bbPlcHdr"/>
        </w:types>
        <w:behaviors>
          <w:behavior w:val="content"/>
        </w:behaviors>
        <w:guid w:val="{05D67232-1FBE-428B-9C39-56C11B430428}"/>
      </w:docPartPr>
      <w:docPartBody>
        <w:p w:rsidR="00DA77EF" w:rsidRDefault="00F813E1">
          <w:pPr>
            <w:pStyle w:val="FE6D2312CF884A4EAFDF5F39FED7E35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38"/>
    <w:rsid w:val="0016175B"/>
    <w:rsid w:val="00192EF0"/>
    <w:rsid w:val="002357B7"/>
    <w:rsid w:val="00243BF2"/>
    <w:rsid w:val="00291E38"/>
    <w:rsid w:val="002C5562"/>
    <w:rsid w:val="002D3E14"/>
    <w:rsid w:val="003A072D"/>
    <w:rsid w:val="00552D5D"/>
    <w:rsid w:val="00581129"/>
    <w:rsid w:val="005A3A00"/>
    <w:rsid w:val="0076635B"/>
    <w:rsid w:val="007C644B"/>
    <w:rsid w:val="008066C9"/>
    <w:rsid w:val="00825D1A"/>
    <w:rsid w:val="00852E97"/>
    <w:rsid w:val="008D0845"/>
    <w:rsid w:val="00A13078"/>
    <w:rsid w:val="00B71F0A"/>
    <w:rsid w:val="00D445A5"/>
    <w:rsid w:val="00DA77EF"/>
    <w:rsid w:val="00F8103F"/>
    <w:rsid w:val="00F813E1"/>
    <w:rsid w:val="00F81631"/>
    <w:rsid w:val="00F95DC5"/>
    <w:rsid w:val="00FB1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0CBB4C642BA14A4DBAE13270FAE4B25E">
    <w:name w:val="0CBB4C642BA14A4DBAE13270FAE4B25E"/>
    <w:autoRedefine/>
    <w:qFormat/>
    <w:pPr>
      <w:widowControl w:val="0"/>
      <w:jc w:val="both"/>
    </w:pPr>
    <w:rPr>
      <w:kern w:val="2"/>
      <w:sz w:val="21"/>
      <w:szCs w:val="22"/>
    </w:rPr>
  </w:style>
  <w:style w:type="paragraph" w:customStyle="1" w:styleId="80A336CF760944CBA2B45138306FB3C4">
    <w:name w:val="80A336CF760944CBA2B45138306FB3C4"/>
    <w:autoRedefine/>
    <w:qFormat/>
    <w:pPr>
      <w:widowControl w:val="0"/>
      <w:jc w:val="both"/>
    </w:pPr>
    <w:rPr>
      <w:kern w:val="2"/>
      <w:sz w:val="21"/>
      <w:szCs w:val="22"/>
    </w:rPr>
  </w:style>
  <w:style w:type="paragraph" w:customStyle="1" w:styleId="FE6D2312CF884A4EAFDF5F39FED7E355">
    <w:name w:val="FE6D2312CF884A4EAFDF5F39FED7E355"/>
    <w:autoRedefine/>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0CBB4C642BA14A4DBAE13270FAE4B25E">
    <w:name w:val="0CBB4C642BA14A4DBAE13270FAE4B25E"/>
    <w:autoRedefine/>
    <w:qFormat/>
    <w:pPr>
      <w:widowControl w:val="0"/>
      <w:jc w:val="both"/>
    </w:pPr>
    <w:rPr>
      <w:kern w:val="2"/>
      <w:sz w:val="21"/>
      <w:szCs w:val="22"/>
    </w:rPr>
  </w:style>
  <w:style w:type="paragraph" w:customStyle="1" w:styleId="80A336CF760944CBA2B45138306FB3C4">
    <w:name w:val="80A336CF760944CBA2B45138306FB3C4"/>
    <w:autoRedefine/>
    <w:qFormat/>
    <w:pPr>
      <w:widowControl w:val="0"/>
      <w:jc w:val="both"/>
    </w:pPr>
    <w:rPr>
      <w:kern w:val="2"/>
      <w:sz w:val="21"/>
      <w:szCs w:val="22"/>
    </w:rPr>
  </w:style>
  <w:style w:type="paragraph" w:customStyle="1" w:styleId="FE6D2312CF884A4EAFDF5F39FED7E355">
    <w:name w:val="FE6D2312CF884A4EAFDF5F39FED7E355"/>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A4ACF-396F-4FE4-A2F0-916A0915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3</TotalTime>
  <Pages>26</Pages>
  <Words>2068</Words>
  <Characters>11792</Characters>
  <Application>Microsoft Office Word</Application>
  <DocSecurity>0</DocSecurity>
  <Lines>98</Lines>
  <Paragraphs>27</Paragraphs>
  <ScaleCrop>false</ScaleCrop>
  <Company>PCMI</Company>
  <LinksUpToDate>false</LinksUpToDate>
  <CharactersWithSpaces>13833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刘富强</dc:creator>
  <dc:description>&lt;config cover="true" show_menu="true" version="1.0.0" doctype="SDKXY"&gt;_x000d_
&lt;/config&gt;</dc:description>
  <cp:lastModifiedBy>刘富强</cp:lastModifiedBy>
  <cp:revision>3</cp:revision>
  <cp:lastPrinted>2024-04-01T06:50:00Z</cp:lastPrinted>
  <dcterms:created xsi:type="dcterms:W3CDTF">2024-04-29T11:06:00Z</dcterms:created>
  <dcterms:modified xsi:type="dcterms:W3CDTF">2024-04-29T11:08:00Z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2052-12.1.0.16729</vt:lpwstr>
  </property>
  <property fmtid="{D5CDD505-2E9C-101B-9397-08002B2CF9AE}" pid="16" name="ICV">
    <vt:lpwstr>DF0289DB4BF14D1FAA7CBEFA15DBA2B8_13</vt:lpwstr>
  </property>
</Properties>
</file>