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C3" w:rsidRPr="00865C71" w:rsidRDefault="00A762FC" w:rsidP="00DA232A">
      <w:pPr>
        <w:tabs>
          <w:tab w:val="left" w:pos="2340"/>
        </w:tabs>
        <w:adjustRightInd w:val="0"/>
        <w:snapToGrid w:val="0"/>
        <w:spacing w:line="480" w:lineRule="auto"/>
        <w:jc w:val="center"/>
        <w:rPr>
          <w:rFonts w:ascii="黑体" w:eastAsia="黑体" w:hAnsi="黑体"/>
          <w:sz w:val="36"/>
          <w:szCs w:val="36"/>
        </w:rPr>
      </w:pPr>
      <w:bookmarkStart w:id="0" w:name="_GoBack"/>
      <w:bookmarkEnd w:id="0"/>
      <w:r w:rsidRPr="00865C71">
        <w:rPr>
          <w:rFonts w:ascii="黑体" w:eastAsia="黑体" w:hAnsi="黑体" w:hint="eastAsia"/>
          <w:sz w:val="36"/>
          <w:szCs w:val="36"/>
        </w:rPr>
        <w:t>标准修订说明</w:t>
      </w:r>
    </w:p>
    <w:p w:rsidR="00731838" w:rsidRPr="00731838" w:rsidRDefault="00731838" w:rsidP="00731838">
      <w:pPr>
        <w:spacing w:line="360" w:lineRule="auto"/>
        <w:ind w:firstLine="435"/>
        <w:rPr>
          <w:rFonts w:ascii="Times New Roman" w:eastAsia="宋体" w:hAnsi="Times New Roman" w:cs="Times New Roman"/>
          <w:bCs/>
          <w:color w:val="000000"/>
          <w:sz w:val="24"/>
        </w:rPr>
      </w:pPr>
      <w:r w:rsidRPr="00731838">
        <w:rPr>
          <w:rFonts w:ascii="Times New Roman" w:eastAsia="宋体" w:hAnsi="Times New Roman" w:cs="Times New Roman"/>
          <w:kern w:val="0"/>
          <w:sz w:val="24"/>
        </w:rPr>
        <w:t>复合维生素</w:t>
      </w:r>
      <w:r w:rsidRPr="00731838">
        <w:rPr>
          <w:rFonts w:ascii="Times New Roman" w:eastAsia="宋体" w:hAnsi="Times New Roman" w:cs="Times New Roman"/>
          <w:kern w:val="0"/>
          <w:sz w:val="24"/>
        </w:rPr>
        <w:t>B</w:t>
      </w:r>
      <w:r w:rsidRPr="00731838">
        <w:rPr>
          <w:rFonts w:ascii="Times New Roman" w:eastAsia="宋体" w:hAnsi="Times New Roman" w:cs="Times New Roman"/>
          <w:kern w:val="0"/>
          <w:sz w:val="24"/>
        </w:rPr>
        <w:t>片现行标准为</w:t>
      </w:r>
      <w:r w:rsidRPr="00731838">
        <w:rPr>
          <w:rFonts w:ascii="Times New Roman" w:eastAsia="宋体" w:hAnsi="Times New Roman" w:cs="Times New Roman"/>
          <w:kern w:val="0"/>
          <w:sz w:val="24"/>
        </w:rPr>
        <w:t>WS</w:t>
      </w:r>
      <w:r w:rsidRPr="00731838">
        <w:rPr>
          <w:rFonts w:ascii="Times New Roman" w:eastAsia="宋体" w:hAnsi="Times New Roman" w:cs="Times New Roman"/>
          <w:kern w:val="0"/>
          <w:sz w:val="24"/>
          <w:vertAlign w:val="subscript"/>
        </w:rPr>
        <w:t>1</w:t>
      </w:r>
      <w:r w:rsidRPr="00731838">
        <w:rPr>
          <w:rFonts w:ascii="Times New Roman" w:eastAsia="宋体" w:hAnsi="Times New Roman" w:cs="Times New Roman"/>
          <w:kern w:val="0"/>
          <w:sz w:val="24"/>
        </w:rPr>
        <w:t>-73-</w:t>
      </w:r>
      <w:r w:rsidRPr="00731838">
        <w:rPr>
          <w:rFonts w:ascii="Times New Roman" w:eastAsia="宋体" w:hAnsi="Times New Roman" w:cs="Times New Roman"/>
          <w:kern w:val="0"/>
          <w:sz w:val="24"/>
        </w:rPr>
        <w:t>（</w:t>
      </w:r>
      <w:r w:rsidRPr="00731838">
        <w:rPr>
          <w:rFonts w:ascii="Times New Roman" w:eastAsia="宋体" w:hAnsi="Times New Roman" w:cs="Times New Roman"/>
          <w:kern w:val="0"/>
          <w:sz w:val="24"/>
        </w:rPr>
        <w:t>B</w:t>
      </w:r>
      <w:r w:rsidRPr="00731838">
        <w:rPr>
          <w:rFonts w:ascii="Times New Roman" w:eastAsia="宋体" w:hAnsi="Times New Roman" w:cs="Times New Roman"/>
          <w:kern w:val="0"/>
          <w:sz w:val="24"/>
        </w:rPr>
        <w:t>）</w:t>
      </w:r>
      <w:r w:rsidRPr="00731838">
        <w:rPr>
          <w:rFonts w:ascii="Times New Roman" w:eastAsia="宋体" w:hAnsi="Times New Roman" w:cs="Times New Roman"/>
          <w:kern w:val="0"/>
          <w:sz w:val="24"/>
        </w:rPr>
        <w:t>-89</w:t>
      </w:r>
      <w:r w:rsidRPr="00731838">
        <w:rPr>
          <w:rFonts w:ascii="Times New Roman" w:eastAsia="宋体" w:hAnsi="Times New Roman" w:cs="Times New Roman"/>
          <w:kern w:val="0"/>
          <w:sz w:val="24"/>
        </w:rPr>
        <w:t>。此次标准提高</w:t>
      </w:r>
      <w:r w:rsidRPr="00731838">
        <w:rPr>
          <w:rFonts w:ascii="Times New Roman" w:eastAsia="宋体" w:hAnsi="Times New Roman" w:cs="Times New Roman"/>
          <w:bCs/>
          <w:color w:val="000000"/>
          <w:sz w:val="24"/>
        </w:rPr>
        <w:t>具体增修订情况如下：</w:t>
      </w:r>
    </w:p>
    <w:p w:rsidR="00731838" w:rsidRPr="00731838" w:rsidRDefault="00731838" w:rsidP="00731838">
      <w:pPr>
        <w:numPr>
          <w:ilvl w:val="0"/>
          <w:numId w:val="1"/>
        </w:numPr>
        <w:spacing w:line="360" w:lineRule="auto"/>
        <w:rPr>
          <w:rFonts w:ascii="Times New Roman" w:eastAsia="宋体" w:hAnsi="Times New Roman" w:cs="Times New Roman"/>
          <w:kern w:val="0"/>
          <w:sz w:val="24"/>
        </w:rPr>
      </w:pPr>
      <w:r w:rsidRPr="00731838">
        <w:rPr>
          <w:rFonts w:ascii="Times New Roman" w:eastAsia="宋体" w:hAnsi="Times New Roman" w:cs="Times New Roman"/>
          <w:bCs/>
          <w:color w:val="000000"/>
          <w:sz w:val="24"/>
        </w:rPr>
        <w:t>英文名称修订为</w:t>
      </w:r>
      <w:r w:rsidRPr="00731838">
        <w:rPr>
          <w:rFonts w:ascii="Times New Roman" w:eastAsia="宋体" w:hAnsi="Times New Roman" w:cs="Times New Roman"/>
          <w:kern w:val="0"/>
          <w:sz w:val="24"/>
        </w:rPr>
        <w:t>Compound Vitamin B Tablets</w:t>
      </w:r>
      <w:r w:rsidRPr="00731838">
        <w:rPr>
          <w:rFonts w:ascii="Times New Roman" w:eastAsia="宋体" w:hAnsi="Times New Roman" w:cs="Times New Roman"/>
          <w:kern w:val="0"/>
          <w:sz w:val="24"/>
        </w:rPr>
        <w:t>。</w:t>
      </w:r>
    </w:p>
    <w:p w:rsidR="00731838" w:rsidRPr="00731838" w:rsidRDefault="00731838" w:rsidP="00731838">
      <w:pPr>
        <w:numPr>
          <w:ilvl w:val="0"/>
          <w:numId w:val="1"/>
        </w:numPr>
        <w:spacing w:line="360" w:lineRule="auto"/>
        <w:rPr>
          <w:rFonts w:ascii="Times New Roman" w:eastAsia="宋体" w:hAnsi="Times New Roman" w:cs="Times New Roman"/>
          <w:kern w:val="0"/>
          <w:sz w:val="24"/>
        </w:rPr>
      </w:pPr>
      <w:r w:rsidRPr="00731838">
        <w:rPr>
          <w:rFonts w:ascii="Times New Roman" w:eastAsia="宋体" w:hAnsi="Times New Roman" w:cs="Times New Roman"/>
          <w:kern w:val="0"/>
          <w:sz w:val="24"/>
        </w:rPr>
        <w:t>处方：</w:t>
      </w:r>
      <w:r w:rsidRPr="00731838">
        <w:rPr>
          <w:rFonts w:ascii="Times New Roman" w:eastAsia="宋体" w:hAnsi="Times New Roman" w:cs="Times New Roman"/>
          <w:sz w:val="24"/>
        </w:rPr>
        <w:t>拟定标准修订处方中右旋泛酸钙为泛酸钙。关于处方中</w:t>
      </w:r>
      <w:r w:rsidRPr="00731838">
        <w:rPr>
          <w:rFonts w:ascii="Times New Roman" w:eastAsia="宋体" w:hAnsi="Times New Roman" w:cs="Times New Roman"/>
          <w:sz w:val="24"/>
        </w:rPr>
        <w:t>“</w:t>
      </w:r>
      <w:r w:rsidRPr="00731838">
        <w:rPr>
          <w:rFonts w:ascii="Times New Roman" w:eastAsia="宋体" w:hAnsi="Times New Roman" w:cs="Times New Roman"/>
          <w:sz w:val="24"/>
        </w:rPr>
        <w:t>右旋泛酸钙（</w:t>
      </w:r>
      <w:r w:rsidRPr="00731838">
        <w:rPr>
          <w:rFonts w:ascii="Times New Roman" w:eastAsia="宋体" w:hAnsi="Times New Roman" w:cs="Times New Roman"/>
          <w:sz w:val="24"/>
        </w:rPr>
        <w:t>C</w:t>
      </w:r>
      <w:r w:rsidRPr="00731838">
        <w:rPr>
          <w:rFonts w:ascii="Times New Roman" w:eastAsia="宋体" w:hAnsi="Times New Roman" w:cs="Times New Roman"/>
          <w:sz w:val="24"/>
          <w:vertAlign w:val="subscript"/>
        </w:rPr>
        <w:t>18</w:t>
      </w:r>
      <w:r w:rsidRPr="00731838">
        <w:rPr>
          <w:rFonts w:ascii="Times New Roman" w:eastAsia="宋体" w:hAnsi="Times New Roman" w:cs="Times New Roman"/>
          <w:sz w:val="24"/>
        </w:rPr>
        <w:t>H</w:t>
      </w:r>
      <w:r w:rsidRPr="00731838">
        <w:rPr>
          <w:rFonts w:ascii="Times New Roman" w:eastAsia="宋体" w:hAnsi="Times New Roman" w:cs="Times New Roman"/>
          <w:sz w:val="24"/>
          <w:vertAlign w:val="subscript"/>
        </w:rPr>
        <w:t>32</w:t>
      </w:r>
      <w:r w:rsidRPr="00731838">
        <w:rPr>
          <w:rFonts w:ascii="Times New Roman" w:eastAsia="宋体" w:hAnsi="Times New Roman" w:cs="Times New Roman"/>
          <w:sz w:val="24"/>
        </w:rPr>
        <w:t>CaN</w:t>
      </w:r>
      <w:r w:rsidRPr="00731838">
        <w:rPr>
          <w:rFonts w:ascii="Times New Roman" w:eastAsia="宋体" w:hAnsi="Times New Roman" w:cs="Times New Roman"/>
          <w:sz w:val="24"/>
          <w:vertAlign w:val="subscript"/>
        </w:rPr>
        <w:t>2</w:t>
      </w:r>
      <w:r w:rsidRPr="00731838">
        <w:rPr>
          <w:rFonts w:ascii="Times New Roman" w:eastAsia="宋体" w:hAnsi="Times New Roman" w:cs="Times New Roman"/>
          <w:sz w:val="24"/>
        </w:rPr>
        <w:t>O</w:t>
      </w:r>
      <w:r w:rsidRPr="00731838">
        <w:rPr>
          <w:rFonts w:ascii="Times New Roman" w:eastAsia="宋体" w:hAnsi="Times New Roman" w:cs="Times New Roman"/>
          <w:sz w:val="24"/>
          <w:vertAlign w:val="subscript"/>
        </w:rPr>
        <w:t>10</w:t>
      </w:r>
      <w:r w:rsidRPr="00731838">
        <w:rPr>
          <w:rFonts w:ascii="Times New Roman" w:eastAsia="宋体" w:hAnsi="Times New Roman" w:cs="Times New Roman"/>
          <w:sz w:val="24"/>
        </w:rPr>
        <w:t>）</w:t>
      </w:r>
      <w:r w:rsidRPr="00731838">
        <w:rPr>
          <w:rFonts w:ascii="Times New Roman" w:eastAsia="宋体" w:hAnsi="Times New Roman" w:cs="Times New Roman"/>
          <w:sz w:val="24"/>
        </w:rPr>
        <w:t>”</w:t>
      </w:r>
      <w:r w:rsidRPr="00731838">
        <w:rPr>
          <w:rFonts w:ascii="Times New Roman" w:eastAsia="宋体" w:hAnsi="Times New Roman" w:cs="Times New Roman"/>
          <w:sz w:val="24"/>
        </w:rPr>
        <w:t>的名称，</w:t>
      </w:r>
      <w:r w:rsidRPr="00731838">
        <w:rPr>
          <w:rFonts w:ascii="Times New Roman" w:eastAsia="宋体" w:hAnsi="Times New Roman" w:cs="Times New Roman"/>
          <w:sz w:val="24"/>
        </w:rPr>
        <w:t>ChP2020</w:t>
      </w:r>
      <w:r w:rsidRPr="00731838">
        <w:rPr>
          <w:rFonts w:ascii="Times New Roman" w:eastAsia="宋体" w:hAnsi="Times New Roman" w:cs="Times New Roman"/>
          <w:sz w:val="24"/>
        </w:rPr>
        <w:t>收载的原料泛酸钙为右旋体，与本品处方中的</w:t>
      </w:r>
      <w:r w:rsidRPr="00731838">
        <w:rPr>
          <w:rFonts w:ascii="Times New Roman" w:eastAsia="宋体" w:hAnsi="Times New Roman" w:cs="Times New Roman"/>
          <w:sz w:val="24"/>
        </w:rPr>
        <w:t>“</w:t>
      </w:r>
      <w:r w:rsidRPr="00731838">
        <w:rPr>
          <w:rFonts w:ascii="Times New Roman" w:eastAsia="宋体" w:hAnsi="Times New Roman" w:cs="Times New Roman"/>
          <w:sz w:val="24"/>
        </w:rPr>
        <w:t>右旋泛酸钙</w:t>
      </w:r>
      <w:r w:rsidRPr="00731838">
        <w:rPr>
          <w:rFonts w:ascii="Times New Roman" w:eastAsia="宋体" w:hAnsi="Times New Roman" w:cs="Times New Roman"/>
          <w:sz w:val="24"/>
        </w:rPr>
        <w:t>”</w:t>
      </w:r>
      <w:r w:rsidRPr="00731838">
        <w:rPr>
          <w:rFonts w:ascii="Times New Roman" w:eastAsia="宋体" w:hAnsi="Times New Roman" w:cs="Times New Roman"/>
          <w:sz w:val="24"/>
        </w:rPr>
        <w:t>相同，为了与中国药典一致，故建议修订右旋泛酸钙为泛酸钙。</w:t>
      </w:r>
    </w:p>
    <w:p w:rsidR="00731838" w:rsidRPr="00731838" w:rsidRDefault="00731838" w:rsidP="00731838">
      <w:pPr>
        <w:numPr>
          <w:ilvl w:val="0"/>
          <w:numId w:val="1"/>
        </w:numPr>
        <w:spacing w:line="360" w:lineRule="auto"/>
        <w:rPr>
          <w:rFonts w:ascii="Times New Roman" w:eastAsia="宋体" w:hAnsi="Times New Roman" w:cs="Times New Roman"/>
          <w:sz w:val="24"/>
        </w:rPr>
      </w:pPr>
      <w:r w:rsidRPr="00731838">
        <w:rPr>
          <w:rFonts w:ascii="Times New Roman" w:eastAsia="宋体" w:hAnsi="Times New Roman" w:cs="Times New Roman"/>
          <w:kern w:val="0"/>
          <w:sz w:val="24"/>
        </w:rPr>
        <w:t>鉴别：现</w:t>
      </w:r>
      <w:r w:rsidRPr="00731838">
        <w:rPr>
          <w:rFonts w:ascii="Times New Roman" w:eastAsia="宋体" w:hAnsi="Times New Roman" w:cs="Times New Roman"/>
          <w:sz w:val="24"/>
        </w:rPr>
        <w:t>行国家标准为维生素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1</w:t>
      </w:r>
      <w:r w:rsidRPr="00731838">
        <w:rPr>
          <w:rFonts w:ascii="Times New Roman" w:eastAsia="宋体" w:hAnsi="Times New Roman" w:cs="Times New Roman"/>
          <w:sz w:val="24"/>
        </w:rPr>
        <w:t>、维生素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2</w:t>
      </w:r>
      <w:r w:rsidRPr="00731838">
        <w:rPr>
          <w:rFonts w:ascii="Times New Roman" w:eastAsia="宋体" w:hAnsi="Times New Roman" w:cs="Times New Roman"/>
          <w:sz w:val="24"/>
        </w:rPr>
        <w:t>、维生素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6</w:t>
      </w:r>
      <w:r w:rsidRPr="00731838">
        <w:rPr>
          <w:rFonts w:ascii="Times New Roman" w:eastAsia="宋体" w:hAnsi="Times New Roman" w:cs="Times New Roman"/>
          <w:sz w:val="24"/>
        </w:rPr>
        <w:t>、烟酰胺及泛酸钙五种物质各自的化学鉴别反应</w:t>
      </w:r>
      <w:r>
        <w:rPr>
          <w:rFonts w:ascii="Times New Roman" w:eastAsia="宋体" w:hAnsi="Times New Roman" w:cs="Times New Roman" w:hint="eastAsia"/>
          <w:sz w:val="24"/>
        </w:rPr>
        <w:t>，</w:t>
      </w:r>
      <w:r w:rsidRPr="00731838">
        <w:rPr>
          <w:rFonts w:ascii="Times New Roman" w:eastAsia="宋体" w:hAnsi="Times New Roman" w:cs="Times New Roman"/>
          <w:sz w:val="24"/>
        </w:rPr>
        <w:t>实验操作较为复杂</w:t>
      </w:r>
      <w:r>
        <w:rPr>
          <w:rFonts w:ascii="Times New Roman" w:eastAsia="宋体" w:hAnsi="Times New Roman" w:cs="Times New Roman" w:hint="eastAsia"/>
          <w:sz w:val="24"/>
        </w:rPr>
        <w:t>。</w:t>
      </w:r>
      <w:r w:rsidRPr="00731838">
        <w:rPr>
          <w:rFonts w:ascii="Times New Roman" w:eastAsia="宋体" w:hAnsi="Times New Roman" w:cs="Times New Roman"/>
          <w:sz w:val="24"/>
        </w:rPr>
        <w:t>拟定标准除了保留钙盐与氯化物的鉴别反应，删除其它</w:t>
      </w:r>
      <w:r w:rsidRPr="00731838">
        <w:rPr>
          <w:rFonts w:ascii="Times New Roman" w:eastAsia="宋体" w:hAnsi="Times New Roman" w:cs="Times New Roman"/>
          <w:sz w:val="24"/>
        </w:rPr>
        <w:t>4</w:t>
      </w:r>
      <w:r w:rsidRPr="00731838">
        <w:rPr>
          <w:rFonts w:ascii="Times New Roman" w:eastAsia="宋体" w:hAnsi="Times New Roman" w:cs="Times New Roman"/>
          <w:sz w:val="24"/>
        </w:rPr>
        <w:t>项化学鉴别。另增加高效液相色谱鉴别，在含量测定项下记录的色谱图中，供试品溶液各主峰的保留时间应分别与对照品溶液相应各主峰的保留时间一致。</w:t>
      </w:r>
    </w:p>
    <w:p w:rsidR="00731838" w:rsidRDefault="00731838" w:rsidP="00731838">
      <w:pPr>
        <w:numPr>
          <w:ilvl w:val="0"/>
          <w:numId w:val="1"/>
        </w:numPr>
        <w:spacing w:line="360" w:lineRule="auto"/>
        <w:rPr>
          <w:rFonts w:ascii="Times New Roman" w:eastAsia="宋体" w:hAnsi="Times New Roman" w:cs="Times New Roman"/>
          <w:sz w:val="24"/>
        </w:rPr>
      </w:pPr>
      <w:r w:rsidRPr="00731838">
        <w:rPr>
          <w:rFonts w:ascii="Times New Roman" w:eastAsia="宋体" w:hAnsi="Times New Roman" w:cs="Times New Roman"/>
          <w:sz w:val="24"/>
        </w:rPr>
        <w:t>溶出度：为增订检查项。</w:t>
      </w:r>
      <w:r w:rsidRPr="00731838">
        <w:rPr>
          <w:rFonts w:ascii="Times New Roman" w:eastAsia="宋体" w:hAnsi="Times New Roman" w:cs="Times New Roman"/>
          <w:sz w:val="24"/>
          <w:lang w:val="zh-CN"/>
        </w:rPr>
        <w:t>拟订标准参考</w:t>
      </w:r>
      <w:r w:rsidRPr="00731838">
        <w:rPr>
          <w:rFonts w:ascii="Times New Roman" w:eastAsia="宋体" w:hAnsi="Times New Roman" w:cs="Times New Roman"/>
          <w:sz w:val="24"/>
          <w:lang w:val="zh-CN"/>
        </w:rPr>
        <w:t>20</w:t>
      </w:r>
      <w:r w:rsidRPr="00731838">
        <w:rPr>
          <w:rFonts w:ascii="Times New Roman" w:eastAsia="宋体" w:hAnsi="Times New Roman" w:cs="Times New Roman" w:hint="eastAsia"/>
          <w:sz w:val="24"/>
          <w:lang w:val="zh-CN"/>
        </w:rPr>
        <w:t>20</w:t>
      </w:r>
      <w:r w:rsidRPr="00731838">
        <w:rPr>
          <w:rFonts w:ascii="Times New Roman" w:eastAsia="宋体" w:hAnsi="Times New Roman" w:cs="Times New Roman" w:hint="eastAsia"/>
          <w:sz w:val="24"/>
          <w:lang w:val="zh-CN"/>
        </w:rPr>
        <w:t>年</w:t>
      </w:r>
      <w:r w:rsidRPr="00731838">
        <w:rPr>
          <w:rFonts w:ascii="Times New Roman" w:eastAsia="宋体" w:hAnsi="Times New Roman" w:cs="Times New Roman"/>
          <w:sz w:val="24"/>
          <w:lang w:val="zh-CN"/>
        </w:rPr>
        <w:t>版</w:t>
      </w:r>
      <w:r w:rsidRPr="00731838">
        <w:rPr>
          <w:rFonts w:ascii="Times New Roman" w:eastAsia="宋体" w:hAnsi="Times New Roman" w:cs="Times New Roman" w:hint="eastAsia"/>
          <w:sz w:val="24"/>
          <w:lang w:val="zh-CN"/>
        </w:rPr>
        <w:t>中国</w:t>
      </w:r>
      <w:r w:rsidRPr="00731838">
        <w:rPr>
          <w:rFonts w:ascii="Times New Roman" w:eastAsia="宋体" w:hAnsi="Times New Roman" w:cs="Times New Roman"/>
          <w:sz w:val="24"/>
          <w:lang w:val="zh-CN"/>
        </w:rPr>
        <w:t>药典二部维生素</w:t>
      </w:r>
      <w:r w:rsidRPr="00731838">
        <w:rPr>
          <w:rFonts w:ascii="Times New Roman" w:eastAsia="宋体" w:hAnsi="Times New Roman" w:cs="Times New Roman"/>
          <w:sz w:val="24"/>
          <w:lang w:val="zh-CN"/>
        </w:rPr>
        <w:t>B</w:t>
      </w:r>
      <w:r w:rsidRPr="00731838">
        <w:rPr>
          <w:rFonts w:ascii="Times New Roman" w:eastAsia="宋体" w:hAnsi="Times New Roman" w:cs="Times New Roman"/>
          <w:sz w:val="24"/>
          <w:vertAlign w:val="subscript"/>
          <w:lang w:val="zh-CN"/>
        </w:rPr>
        <w:t>2</w:t>
      </w:r>
      <w:r w:rsidRPr="00731838">
        <w:rPr>
          <w:rFonts w:ascii="Times New Roman" w:eastAsia="宋体" w:hAnsi="Times New Roman" w:cs="Times New Roman"/>
          <w:sz w:val="24"/>
          <w:lang w:val="zh-CN"/>
        </w:rPr>
        <w:t>片</w:t>
      </w:r>
      <w:r w:rsidRPr="00731838">
        <w:rPr>
          <w:rFonts w:ascii="Times New Roman" w:eastAsia="宋体" w:hAnsi="Times New Roman" w:cs="Times New Roman" w:hint="eastAsia"/>
          <w:sz w:val="24"/>
          <w:lang w:val="zh-CN"/>
        </w:rPr>
        <w:t>的</w:t>
      </w:r>
      <w:r w:rsidRPr="00731838">
        <w:rPr>
          <w:rFonts w:ascii="Times New Roman" w:eastAsia="宋体" w:hAnsi="Times New Roman" w:cs="Times New Roman"/>
          <w:sz w:val="24"/>
          <w:lang w:val="zh-CN"/>
        </w:rPr>
        <w:t>溶出条件</w:t>
      </w:r>
      <w:r>
        <w:rPr>
          <w:rFonts w:ascii="Times New Roman" w:eastAsia="宋体" w:hAnsi="Times New Roman" w:cs="Times New Roman" w:hint="eastAsia"/>
          <w:sz w:val="24"/>
          <w:lang w:val="zh-CN"/>
        </w:rPr>
        <w:t>，</w:t>
      </w:r>
      <w:r w:rsidRPr="00731838">
        <w:rPr>
          <w:rFonts w:ascii="Times New Roman" w:eastAsia="宋体" w:hAnsi="Times New Roman" w:cs="Times New Roman"/>
          <w:sz w:val="24"/>
          <w:lang w:val="zh-CN"/>
        </w:rPr>
        <w:t>以维生素</w:t>
      </w:r>
      <w:r w:rsidRPr="00731838">
        <w:rPr>
          <w:rFonts w:ascii="Times New Roman" w:eastAsia="宋体" w:hAnsi="Times New Roman" w:cs="Times New Roman"/>
          <w:sz w:val="24"/>
          <w:lang w:val="zh-CN"/>
        </w:rPr>
        <w:t>B</w:t>
      </w:r>
      <w:r w:rsidRPr="00731838">
        <w:rPr>
          <w:rFonts w:ascii="Times New Roman" w:eastAsia="宋体" w:hAnsi="Times New Roman" w:cs="Times New Roman"/>
          <w:sz w:val="24"/>
          <w:vertAlign w:val="subscript"/>
          <w:lang w:val="zh-CN"/>
        </w:rPr>
        <w:t>2</w:t>
      </w:r>
      <w:r w:rsidRPr="00731838">
        <w:rPr>
          <w:rFonts w:ascii="Times New Roman" w:eastAsia="宋体" w:hAnsi="Times New Roman" w:cs="Times New Roman"/>
          <w:sz w:val="24"/>
          <w:lang w:val="zh-CN"/>
        </w:rPr>
        <w:t>的溶出度来考查</w:t>
      </w:r>
      <w:r w:rsidRPr="00731838">
        <w:rPr>
          <w:rFonts w:ascii="Times New Roman" w:eastAsia="宋体" w:hAnsi="Times New Roman" w:cs="Times New Roman"/>
          <w:kern w:val="0"/>
          <w:sz w:val="24"/>
        </w:rPr>
        <w:t>复合维生素</w:t>
      </w:r>
      <w:r w:rsidRPr="00731838">
        <w:rPr>
          <w:rFonts w:ascii="Times New Roman" w:eastAsia="宋体" w:hAnsi="Times New Roman" w:cs="Times New Roman"/>
          <w:kern w:val="0"/>
          <w:sz w:val="24"/>
        </w:rPr>
        <w:t>B</w:t>
      </w:r>
      <w:r w:rsidRPr="00731838">
        <w:rPr>
          <w:rFonts w:ascii="Times New Roman" w:eastAsia="宋体" w:hAnsi="Times New Roman" w:cs="Times New Roman"/>
          <w:kern w:val="0"/>
          <w:sz w:val="24"/>
        </w:rPr>
        <w:t>片</w:t>
      </w:r>
      <w:r w:rsidRPr="00731838">
        <w:rPr>
          <w:rFonts w:ascii="Times New Roman" w:eastAsia="宋体" w:hAnsi="Times New Roman" w:cs="Times New Roman"/>
          <w:sz w:val="24"/>
          <w:lang w:val="zh-CN"/>
        </w:rPr>
        <w:t>的溶出情况</w:t>
      </w:r>
      <w:r w:rsidRPr="00731838">
        <w:rPr>
          <w:rFonts w:ascii="Times New Roman" w:eastAsia="宋体" w:hAnsi="Times New Roman" w:cs="Times New Roman"/>
          <w:sz w:val="24"/>
        </w:rPr>
        <w:t>。限度为标示量的</w:t>
      </w:r>
      <w:r w:rsidRPr="00731838">
        <w:rPr>
          <w:rFonts w:ascii="Times New Roman" w:eastAsia="宋体" w:hAnsi="Times New Roman" w:cs="Times New Roman"/>
          <w:sz w:val="24"/>
        </w:rPr>
        <w:t>75%</w:t>
      </w:r>
      <w:r w:rsidRPr="00731838">
        <w:rPr>
          <w:rFonts w:ascii="Times New Roman" w:eastAsia="宋体" w:hAnsi="Times New Roman" w:cs="Times New Roman"/>
          <w:sz w:val="24"/>
        </w:rPr>
        <w:t>，应符合规定。</w:t>
      </w:r>
    </w:p>
    <w:p w:rsidR="00E47A9F" w:rsidRPr="00731838" w:rsidRDefault="00731838" w:rsidP="00731838">
      <w:pPr>
        <w:numPr>
          <w:ilvl w:val="0"/>
          <w:numId w:val="1"/>
        </w:numPr>
        <w:spacing w:line="360" w:lineRule="auto"/>
        <w:rPr>
          <w:rFonts w:ascii="Times New Roman" w:eastAsia="宋体" w:hAnsi="Times New Roman" w:cs="Times New Roman"/>
          <w:sz w:val="24"/>
        </w:rPr>
      </w:pPr>
      <w:r w:rsidRPr="00731838">
        <w:rPr>
          <w:rFonts w:ascii="Times New Roman" w:eastAsia="宋体" w:hAnsi="Times New Roman" w:cs="Times New Roman"/>
          <w:sz w:val="24"/>
        </w:rPr>
        <w:t>含量测定：</w:t>
      </w:r>
      <w:r w:rsidRPr="00731838">
        <w:rPr>
          <w:rStyle w:val="1Char"/>
          <w:rFonts w:ascii="Times New Roman" w:eastAsia="宋体" w:hAnsi="Times New Roman" w:cs="Times New Roman"/>
        </w:rPr>
        <w:t>原标准对其中</w:t>
      </w:r>
      <w:r w:rsidRPr="00731838">
        <w:rPr>
          <w:rStyle w:val="1Char"/>
          <w:rFonts w:ascii="Times New Roman" w:eastAsia="宋体" w:hAnsi="Times New Roman" w:cs="Times New Roman"/>
        </w:rPr>
        <w:t xml:space="preserve">3 </w:t>
      </w:r>
      <w:r w:rsidRPr="00731838">
        <w:rPr>
          <w:rStyle w:val="1Char"/>
          <w:rFonts w:ascii="Times New Roman" w:eastAsia="宋体" w:hAnsi="Times New Roman" w:cs="Times New Roman"/>
        </w:rPr>
        <w:t>个组分维生素</w:t>
      </w:r>
      <w:r w:rsidRPr="00731838">
        <w:rPr>
          <w:rStyle w:val="1Char"/>
          <w:rFonts w:ascii="Times New Roman" w:eastAsia="宋体" w:hAnsi="Times New Roman" w:cs="Times New Roman"/>
        </w:rPr>
        <w:t>B</w:t>
      </w:r>
      <w:r w:rsidRPr="00731838">
        <w:rPr>
          <w:rStyle w:val="1Char"/>
          <w:rFonts w:ascii="Times New Roman" w:eastAsia="宋体" w:hAnsi="Times New Roman" w:cs="Times New Roman"/>
          <w:vertAlign w:val="subscript"/>
        </w:rPr>
        <w:t>1</w:t>
      </w:r>
      <w:r w:rsidRPr="00731838">
        <w:rPr>
          <w:rStyle w:val="1Char"/>
          <w:rFonts w:ascii="Times New Roman" w:eastAsia="宋体" w:hAnsi="Times New Roman" w:cs="Times New Roman"/>
        </w:rPr>
        <w:t>、维生素</w:t>
      </w:r>
      <w:r w:rsidRPr="00731838">
        <w:rPr>
          <w:rStyle w:val="1Char"/>
          <w:rFonts w:ascii="Times New Roman" w:eastAsia="宋体" w:hAnsi="Times New Roman" w:cs="Times New Roman"/>
        </w:rPr>
        <w:t>B</w:t>
      </w:r>
      <w:r w:rsidRPr="00731838">
        <w:rPr>
          <w:rStyle w:val="1Char"/>
          <w:rFonts w:ascii="Times New Roman" w:eastAsia="宋体" w:hAnsi="Times New Roman" w:cs="Times New Roman"/>
          <w:vertAlign w:val="subscript"/>
        </w:rPr>
        <w:t>2</w:t>
      </w:r>
      <w:r w:rsidRPr="00731838">
        <w:rPr>
          <w:rStyle w:val="1Char"/>
          <w:rFonts w:ascii="Times New Roman" w:eastAsia="宋体" w:hAnsi="Times New Roman" w:cs="Times New Roman"/>
        </w:rPr>
        <w:t>和烟酰胺分</w:t>
      </w:r>
      <w:r w:rsidR="00346805">
        <w:rPr>
          <w:rStyle w:val="1Char"/>
          <w:rFonts w:ascii="Times New Roman" w:eastAsia="宋体" w:hAnsi="Times New Roman" w:cs="Times New Roman"/>
        </w:rPr>
        <w:t>别用重量法、分光光度法和凯氏定氮法进行含量测定，方法烦琐复杂，</w:t>
      </w:r>
      <w:r w:rsidRPr="00731838">
        <w:rPr>
          <w:rStyle w:val="1Char"/>
          <w:rFonts w:ascii="Times New Roman" w:eastAsia="宋体" w:hAnsi="Times New Roman" w:cs="Times New Roman"/>
        </w:rPr>
        <w:t>且对维生素</w:t>
      </w:r>
      <w:r w:rsidRPr="00731838">
        <w:rPr>
          <w:rStyle w:val="1Char"/>
          <w:rFonts w:ascii="Times New Roman" w:eastAsia="宋体" w:hAnsi="Times New Roman" w:cs="Times New Roman"/>
        </w:rPr>
        <w:t>B</w:t>
      </w:r>
      <w:r w:rsidRPr="00731838">
        <w:rPr>
          <w:rStyle w:val="1Char"/>
          <w:rFonts w:ascii="Times New Roman" w:eastAsia="宋体" w:hAnsi="Times New Roman" w:cs="Times New Roman"/>
          <w:vertAlign w:val="subscript"/>
        </w:rPr>
        <w:t>6</w:t>
      </w:r>
      <w:r w:rsidRPr="00731838">
        <w:rPr>
          <w:rStyle w:val="1Char"/>
          <w:rFonts w:ascii="Times New Roman" w:eastAsia="宋体" w:hAnsi="Times New Roman" w:cs="Times New Roman"/>
        </w:rPr>
        <w:t>和泛酸钙的含量未进行控制。</w:t>
      </w:r>
      <w:r w:rsidRPr="00731838">
        <w:rPr>
          <w:rFonts w:ascii="Times New Roman" w:eastAsia="宋体" w:hAnsi="Times New Roman" w:cs="Times New Roman"/>
          <w:sz w:val="24"/>
        </w:rPr>
        <w:t>拟定标准采用</w:t>
      </w:r>
      <w:r w:rsidRPr="00731838">
        <w:rPr>
          <w:rFonts w:ascii="Times New Roman" w:eastAsia="宋体" w:hAnsi="Times New Roman" w:cs="Times New Roman"/>
          <w:sz w:val="24"/>
        </w:rPr>
        <w:t>HPLC</w:t>
      </w:r>
      <w:r w:rsidRPr="00731838">
        <w:rPr>
          <w:rFonts w:ascii="Times New Roman" w:eastAsia="宋体" w:hAnsi="Times New Roman" w:cs="Times New Roman"/>
          <w:sz w:val="24"/>
        </w:rPr>
        <w:t>色谱法，同时对维生素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1</w:t>
      </w:r>
      <w:r w:rsidRPr="00731838">
        <w:rPr>
          <w:rFonts w:ascii="Times New Roman" w:eastAsia="宋体" w:hAnsi="Times New Roman" w:cs="Times New Roman"/>
          <w:sz w:val="24"/>
        </w:rPr>
        <w:t>、维生素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2</w:t>
      </w:r>
      <w:r w:rsidRPr="00731838">
        <w:rPr>
          <w:rFonts w:ascii="Times New Roman" w:eastAsia="宋体" w:hAnsi="Times New Roman" w:cs="Times New Roman"/>
          <w:sz w:val="24"/>
        </w:rPr>
        <w:t>、维生素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6</w:t>
      </w:r>
      <w:r w:rsidRPr="00731838">
        <w:rPr>
          <w:rFonts w:ascii="Times New Roman" w:eastAsia="宋体" w:hAnsi="Times New Roman" w:cs="Times New Roman"/>
          <w:sz w:val="24"/>
        </w:rPr>
        <w:t>、烟酰胺及泛酸钙五种物质进行含量测定。拟定标准含量限度：本品含维生素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6</w:t>
      </w:r>
      <w:r w:rsidRPr="00731838">
        <w:rPr>
          <w:rFonts w:ascii="Times New Roman" w:eastAsia="宋体" w:hAnsi="Times New Roman" w:cs="Times New Roman"/>
          <w:sz w:val="24"/>
        </w:rPr>
        <w:t>（</w:t>
      </w:r>
      <w:r w:rsidRPr="00731838">
        <w:rPr>
          <w:rFonts w:ascii="Times New Roman" w:eastAsia="宋体" w:hAnsi="Times New Roman" w:cs="Times New Roman"/>
          <w:sz w:val="24"/>
        </w:rPr>
        <w:t>C</w:t>
      </w:r>
      <w:r w:rsidRPr="00731838">
        <w:rPr>
          <w:rFonts w:ascii="Times New Roman" w:eastAsia="宋体" w:hAnsi="Times New Roman" w:cs="Times New Roman"/>
          <w:sz w:val="24"/>
          <w:vertAlign w:val="subscript"/>
        </w:rPr>
        <w:t>8</w:t>
      </w:r>
      <w:r w:rsidRPr="00731838">
        <w:rPr>
          <w:rFonts w:ascii="Times New Roman" w:eastAsia="宋体" w:hAnsi="Times New Roman" w:cs="Times New Roman"/>
          <w:sz w:val="24"/>
        </w:rPr>
        <w:t>H</w:t>
      </w:r>
      <w:r w:rsidRPr="00731838">
        <w:rPr>
          <w:rFonts w:ascii="Times New Roman" w:eastAsia="宋体" w:hAnsi="Times New Roman" w:cs="Times New Roman"/>
          <w:sz w:val="24"/>
          <w:vertAlign w:val="subscript"/>
        </w:rPr>
        <w:t>11</w:t>
      </w:r>
      <w:r w:rsidRPr="00731838">
        <w:rPr>
          <w:rFonts w:ascii="Times New Roman" w:eastAsia="宋体" w:hAnsi="Times New Roman" w:cs="Times New Roman"/>
          <w:sz w:val="24"/>
        </w:rPr>
        <w:t>NO</w:t>
      </w:r>
      <w:r w:rsidRPr="00731838">
        <w:rPr>
          <w:rFonts w:ascii="Times New Roman" w:eastAsia="宋体" w:hAnsi="Times New Roman" w:cs="Times New Roman"/>
          <w:sz w:val="24"/>
          <w:vertAlign w:val="subscript"/>
        </w:rPr>
        <w:t>3</w:t>
      </w:r>
      <w:r w:rsidRPr="00731838">
        <w:rPr>
          <w:rFonts w:ascii="Times New Roman" w:eastAsia="宋体" w:hAnsi="Times New Roman" w:cs="Times New Roman"/>
          <w:sz w:val="24"/>
        </w:rPr>
        <w:t>•HCl</w:t>
      </w:r>
      <w:r w:rsidRPr="00731838">
        <w:rPr>
          <w:rFonts w:ascii="Times New Roman" w:eastAsia="宋体" w:hAnsi="Times New Roman" w:cs="Times New Roman"/>
          <w:sz w:val="24"/>
        </w:rPr>
        <w:t>）与泛酸钙（</w:t>
      </w:r>
      <w:r w:rsidRPr="00731838">
        <w:rPr>
          <w:rFonts w:ascii="Times New Roman" w:eastAsia="宋体" w:hAnsi="Times New Roman" w:cs="Times New Roman"/>
          <w:sz w:val="24"/>
        </w:rPr>
        <w:t>C</w:t>
      </w:r>
      <w:r w:rsidRPr="00731838">
        <w:rPr>
          <w:rFonts w:ascii="Times New Roman" w:eastAsia="宋体" w:hAnsi="Times New Roman" w:cs="Times New Roman"/>
          <w:sz w:val="24"/>
          <w:vertAlign w:val="subscript"/>
        </w:rPr>
        <w:t>18</w:t>
      </w:r>
      <w:r w:rsidRPr="00731838">
        <w:rPr>
          <w:rFonts w:ascii="Times New Roman" w:eastAsia="宋体" w:hAnsi="Times New Roman" w:cs="Times New Roman"/>
          <w:sz w:val="24"/>
        </w:rPr>
        <w:t>H</w:t>
      </w:r>
      <w:r w:rsidRPr="00731838">
        <w:rPr>
          <w:rFonts w:ascii="Times New Roman" w:eastAsia="宋体" w:hAnsi="Times New Roman" w:cs="Times New Roman"/>
          <w:sz w:val="24"/>
          <w:vertAlign w:val="subscript"/>
        </w:rPr>
        <w:t>32</w:t>
      </w:r>
      <w:r w:rsidRPr="00731838">
        <w:rPr>
          <w:rFonts w:ascii="Times New Roman" w:eastAsia="宋体" w:hAnsi="Times New Roman" w:cs="Times New Roman"/>
          <w:sz w:val="24"/>
        </w:rPr>
        <w:t>CaN</w:t>
      </w:r>
      <w:r w:rsidRPr="00731838">
        <w:rPr>
          <w:rFonts w:ascii="Times New Roman" w:eastAsia="宋体" w:hAnsi="Times New Roman" w:cs="Times New Roman"/>
          <w:sz w:val="24"/>
          <w:vertAlign w:val="subscript"/>
        </w:rPr>
        <w:t>2</w:t>
      </w:r>
      <w:r w:rsidRPr="00731838">
        <w:rPr>
          <w:rFonts w:ascii="Times New Roman" w:eastAsia="宋体" w:hAnsi="Times New Roman" w:cs="Times New Roman"/>
          <w:sz w:val="24"/>
        </w:rPr>
        <w:t>O</w:t>
      </w:r>
      <w:r w:rsidRPr="00731838">
        <w:rPr>
          <w:rFonts w:ascii="Times New Roman" w:eastAsia="宋体" w:hAnsi="Times New Roman" w:cs="Times New Roman"/>
          <w:sz w:val="24"/>
          <w:vertAlign w:val="subscript"/>
        </w:rPr>
        <w:t>10</w:t>
      </w:r>
      <w:r w:rsidRPr="00731838">
        <w:rPr>
          <w:rFonts w:ascii="Times New Roman" w:eastAsia="宋体" w:hAnsi="Times New Roman" w:cs="Times New Roman"/>
          <w:sz w:val="24"/>
        </w:rPr>
        <w:t>）均应为标示量的</w:t>
      </w:r>
      <w:r w:rsidRPr="00731838">
        <w:rPr>
          <w:rFonts w:ascii="Times New Roman" w:eastAsia="宋体" w:hAnsi="Times New Roman" w:cs="Times New Roman"/>
          <w:sz w:val="24"/>
        </w:rPr>
        <w:t>80.0%~120.0%</w:t>
      </w:r>
      <w:r w:rsidRPr="00731838">
        <w:rPr>
          <w:rFonts w:ascii="Times New Roman" w:eastAsia="宋体" w:hAnsi="Times New Roman" w:cs="Times New Roman"/>
          <w:sz w:val="24"/>
        </w:rPr>
        <w:t>。维生素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1</w:t>
      </w:r>
      <w:r w:rsidRPr="00731838">
        <w:rPr>
          <w:rFonts w:ascii="Times New Roman" w:eastAsia="宋体" w:hAnsi="Times New Roman" w:cs="Times New Roman"/>
          <w:sz w:val="24"/>
        </w:rPr>
        <w:t>（</w:t>
      </w:r>
      <w:r w:rsidRPr="00731838">
        <w:rPr>
          <w:rFonts w:ascii="Times New Roman" w:eastAsia="宋体" w:hAnsi="Times New Roman" w:cs="Times New Roman"/>
          <w:sz w:val="24"/>
        </w:rPr>
        <w:t>C</w:t>
      </w:r>
      <w:r w:rsidRPr="00731838">
        <w:rPr>
          <w:rFonts w:ascii="Times New Roman" w:eastAsia="宋体" w:hAnsi="Times New Roman" w:cs="Times New Roman"/>
          <w:sz w:val="24"/>
          <w:vertAlign w:val="subscript"/>
        </w:rPr>
        <w:t>12</w:t>
      </w:r>
      <w:r w:rsidRPr="00731838">
        <w:rPr>
          <w:rFonts w:ascii="Times New Roman" w:eastAsia="宋体" w:hAnsi="Times New Roman" w:cs="Times New Roman"/>
          <w:sz w:val="24"/>
        </w:rPr>
        <w:t>H</w:t>
      </w:r>
      <w:r w:rsidRPr="00731838">
        <w:rPr>
          <w:rFonts w:ascii="Times New Roman" w:eastAsia="宋体" w:hAnsi="Times New Roman" w:cs="Times New Roman"/>
          <w:sz w:val="24"/>
          <w:vertAlign w:val="subscript"/>
        </w:rPr>
        <w:t>17</w:t>
      </w:r>
      <w:r w:rsidRPr="00731838">
        <w:rPr>
          <w:rFonts w:ascii="Times New Roman" w:eastAsia="宋体" w:hAnsi="Times New Roman" w:cs="Times New Roman"/>
          <w:sz w:val="24"/>
        </w:rPr>
        <w:t>ClN</w:t>
      </w:r>
      <w:r w:rsidRPr="00731838">
        <w:rPr>
          <w:rFonts w:ascii="Times New Roman" w:eastAsia="宋体" w:hAnsi="Times New Roman" w:cs="Times New Roman"/>
          <w:sz w:val="24"/>
          <w:vertAlign w:val="subscript"/>
        </w:rPr>
        <w:t>4</w:t>
      </w:r>
      <w:r w:rsidRPr="00731838">
        <w:rPr>
          <w:rFonts w:ascii="Times New Roman" w:eastAsia="宋体" w:hAnsi="Times New Roman" w:cs="Times New Roman"/>
          <w:sz w:val="24"/>
        </w:rPr>
        <w:t>OS•HCl</w:t>
      </w:r>
      <w:r w:rsidRPr="00731838">
        <w:rPr>
          <w:rFonts w:ascii="Times New Roman" w:eastAsia="宋体" w:hAnsi="Times New Roman" w:cs="Times New Roman"/>
          <w:sz w:val="24"/>
        </w:rPr>
        <w:t>）、维生素</w:t>
      </w:r>
      <w:r w:rsidRPr="00731838">
        <w:rPr>
          <w:rFonts w:ascii="Times New Roman" w:eastAsia="宋体" w:hAnsi="Times New Roman" w:cs="Times New Roman"/>
          <w:sz w:val="24"/>
        </w:rPr>
        <w:t>B</w:t>
      </w:r>
      <w:r w:rsidRPr="00731838">
        <w:rPr>
          <w:rFonts w:ascii="Times New Roman" w:eastAsia="宋体" w:hAnsi="Times New Roman" w:cs="Times New Roman"/>
          <w:sz w:val="24"/>
          <w:vertAlign w:val="subscript"/>
        </w:rPr>
        <w:t>2</w:t>
      </w:r>
      <w:r w:rsidRPr="00731838">
        <w:rPr>
          <w:rFonts w:ascii="Times New Roman" w:eastAsia="宋体" w:hAnsi="Times New Roman" w:cs="Times New Roman"/>
          <w:sz w:val="24"/>
        </w:rPr>
        <w:t>（</w:t>
      </w:r>
      <w:r w:rsidRPr="00731838">
        <w:rPr>
          <w:rFonts w:ascii="Times New Roman" w:eastAsia="宋体" w:hAnsi="Times New Roman" w:cs="Times New Roman"/>
          <w:sz w:val="24"/>
        </w:rPr>
        <w:t>C</w:t>
      </w:r>
      <w:r w:rsidRPr="00731838">
        <w:rPr>
          <w:rFonts w:ascii="Times New Roman" w:eastAsia="宋体" w:hAnsi="Times New Roman" w:cs="Times New Roman"/>
          <w:sz w:val="24"/>
          <w:vertAlign w:val="subscript"/>
        </w:rPr>
        <w:t>17</w:t>
      </w:r>
      <w:r w:rsidRPr="00731838">
        <w:rPr>
          <w:rFonts w:ascii="Times New Roman" w:eastAsia="宋体" w:hAnsi="Times New Roman" w:cs="Times New Roman"/>
          <w:sz w:val="24"/>
        </w:rPr>
        <w:t>H</w:t>
      </w:r>
      <w:r w:rsidRPr="00731838">
        <w:rPr>
          <w:rFonts w:ascii="Times New Roman" w:eastAsia="宋体" w:hAnsi="Times New Roman" w:cs="Times New Roman"/>
          <w:sz w:val="24"/>
          <w:vertAlign w:val="subscript"/>
        </w:rPr>
        <w:t>20</w:t>
      </w:r>
      <w:r w:rsidRPr="00731838">
        <w:rPr>
          <w:rFonts w:ascii="Times New Roman" w:eastAsia="宋体" w:hAnsi="Times New Roman" w:cs="Times New Roman"/>
          <w:sz w:val="24"/>
        </w:rPr>
        <w:t>N</w:t>
      </w:r>
      <w:r w:rsidRPr="00731838">
        <w:rPr>
          <w:rFonts w:ascii="Times New Roman" w:eastAsia="宋体" w:hAnsi="Times New Roman" w:cs="Times New Roman"/>
          <w:sz w:val="24"/>
          <w:vertAlign w:val="subscript"/>
        </w:rPr>
        <w:t>4</w:t>
      </w:r>
      <w:r w:rsidRPr="00731838">
        <w:rPr>
          <w:rFonts w:ascii="Times New Roman" w:eastAsia="宋体" w:hAnsi="Times New Roman" w:cs="Times New Roman"/>
          <w:sz w:val="24"/>
        </w:rPr>
        <w:t>O</w:t>
      </w:r>
      <w:r w:rsidRPr="00731838">
        <w:rPr>
          <w:rFonts w:ascii="Times New Roman" w:eastAsia="宋体" w:hAnsi="Times New Roman" w:cs="Times New Roman"/>
          <w:sz w:val="24"/>
          <w:vertAlign w:val="subscript"/>
        </w:rPr>
        <w:t>6</w:t>
      </w:r>
      <w:r w:rsidRPr="00731838">
        <w:rPr>
          <w:rFonts w:ascii="Times New Roman" w:eastAsia="宋体" w:hAnsi="Times New Roman" w:cs="Times New Roman"/>
          <w:sz w:val="24"/>
        </w:rPr>
        <w:t>）与烟酰胺（</w:t>
      </w:r>
      <w:r w:rsidRPr="00731838">
        <w:rPr>
          <w:rFonts w:ascii="Times New Roman" w:eastAsia="宋体" w:hAnsi="Times New Roman" w:cs="Times New Roman"/>
          <w:sz w:val="24"/>
        </w:rPr>
        <w:t>C</w:t>
      </w:r>
      <w:r w:rsidRPr="00731838">
        <w:rPr>
          <w:rFonts w:ascii="Times New Roman" w:eastAsia="宋体" w:hAnsi="Times New Roman" w:cs="Times New Roman"/>
          <w:sz w:val="24"/>
          <w:vertAlign w:val="subscript"/>
        </w:rPr>
        <w:t>6</w:t>
      </w:r>
      <w:r w:rsidRPr="00731838">
        <w:rPr>
          <w:rFonts w:ascii="Times New Roman" w:eastAsia="宋体" w:hAnsi="Times New Roman" w:cs="Times New Roman"/>
          <w:sz w:val="24"/>
        </w:rPr>
        <w:t>H</w:t>
      </w:r>
      <w:r w:rsidRPr="00731838">
        <w:rPr>
          <w:rFonts w:ascii="Times New Roman" w:eastAsia="宋体" w:hAnsi="Times New Roman" w:cs="Times New Roman"/>
          <w:sz w:val="24"/>
          <w:vertAlign w:val="subscript"/>
        </w:rPr>
        <w:t>6</w:t>
      </w:r>
      <w:r w:rsidRPr="00731838">
        <w:rPr>
          <w:rFonts w:ascii="Times New Roman" w:eastAsia="宋体" w:hAnsi="Times New Roman" w:cs="Times New Roman"/>
          <w:sz w:val="24"/>
        </w:rPr>
        <w:t>N</w:t>
      </w:r>
      <w:r w:rsidRPr="00731838">
        <w:rPr>
          <w:rFonts w:ascii="Times New Roman" w:eastAsia="宋体" w:hAnsi="Times New Roman" w:cs="Times New Roman"/>
          <w:sz w:val="24"/>
          <w:vertAlign w:val="subscript"/>
        </w:rPr>
        <w:t>2</w:t>
      </w:r>
      <w:r w:rsidRPr="00731838">
        <w:rPr>
          <w:rFonts w:ascii="Times New Roman" w:eastAsia="宋体" w:hAnsi="Times New Roman" w:cs="Times New Roman"/>
          <w:sz w:val="24"/>
        </w:rPr>
        <w:t>O</w:t>
      </w:r>
      <w:r w:rsidRPr="00731838">
        <w:rPr>
          <w:rFonts w:ascii="Times New Roman" w:eastAsia="宋体" w:hAnsi="Times New Roman" w:cs="Times New Roman"/>
          <w:sz w:val="24"/>
        </w:rPr>
        <w:t>）均应为标示量的</w:t>
      </w:r>
      <w:r w:rsidRPr="00731838">
        <w:rPr>
          <w:rFonts w:ascii="Times New Roman" w:eastAsia="宋体" w:hAnsi="Times New Roman" w:cs="Times New Roman"/>
          <w:sz w:val="24"/>
        </w:rPr>
        <w:t>90.0% ~110.0%</w:t>
      </w:r>
      <w:r w:rsidRPr="00731838">
        <w:rPr>
          <w:rFonts w:ascii="Times New Roman" w:eastAsia="宋体" w:hAnsi="Times New Roman" w:cs="Times New Roman"/>
          <w:sz w:val="24"/>
        </w:rPr>
        <w:t>。</w:t>
      </w:r>
    </w:p>
    <w:sectPr w:rsidR="00E47A9F" w:rsidRPr="00731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80" w:rsidRDefault="00096B80" w:rsidP="00A762FC">
      <w:r>
        <w:separator/>
      </w:r>
    </w:p>
  </w:endnote>
  <w:endnote w:type="continuationSeparator" w:id="0">
    <w:p w:rsidR="00096B80" w:rsidRDefault="00096B80"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80" w:rsidRDefault="00096B80" w:rsidP="00A762FC">
      <w:r>
        <w:separator/>
      </w:r>
    </w:p>
  </w:footnote>
  <w:footnote w:type="continuationSeparator" w:id="0">
    <w:p w:rsidR="00096B80" w:rsidRDefault="00096B80" w:rsidP="00A76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E410B"/>
    <w:multiLevelType w:val="hybridMultilevel"/>
    <w:tmpl w:val="D8C2176A"/>
    <w:lvl w:ilvl="0" w:tplc="8DCE97A0">
      <w:start w:val="1"/>
      <w:numFmt w:val="decimal"/>
      <w:lvlText w:val="%1."/>
      <w:lvlJc w:val="left"/>
      <w:pPr>
        <w:ind w:left="795" w:hanging="360"/>
      </w:pPr>
      <w:rPr>
        <w:rFonts w:ascii="Times New Roman" w:eastAsia="宋体" w:hAnsi="Times New Roman" w:cs="Times New Roman"/>
        <w:color w:val="00000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27922"/>
    <w:rsid w:val="000361C3"/>
    <w:rsid w:val="00096B80"/>
    <w:rsid w:val="00314971"/>
    <w:rsid w:val="00333371"/>
    <w:rsid w:val="00346805"/>
    <w:rsid w:val="004A35E0"/>
    <w:rsid w:val="005346F1"/>
    <w:rsid w:val="00557E70"/>
    <w:rsid w:val="00596BFA"/>
    <w:rsid w:val="0062604A"/>
    <w:rsid w:val="00644FA1"/>
    <w:rsid w:val="00731838"/>
    <w:rsid w:val="00733804"/>
    <w:rsid w:val="007864F0"/>
    <w:rsid w:val="0080067D"/>
    <w:rsid w:val="008468F9"/>
    <w:rsid w:val="00865C71"/>
    <w:rsid w:val="0088406F"/>
    <w:rsid w:val="0091644C"/>
    <w:rsid w:val="009D7603"/>
    <w:rsid w:val="009F4628"/>
    <w:rsid w:val="009F70DC"/>
    <w:rsid w:val="00A01C6F"/>
    <w:rsid w:val="00A40B42"/>
    <w:rsid w:val="00A648BA"/>
    <w:rsid w:val="00A762FC"/>
    <w:rsid w:val="00B009E1"/>
    <w:rsid w:val="00B2403B"/>
    <w:rsid w:val="00BB1C99"/>
    <w:rsid w:val="00CD6BBF"/>
    <w:rsid w:val="00DA232A"/>
    <w:rsid w:val="00E347EA"/>
    <w:rsid w:val="00E47A9F"/>
    <w:rsid w:val="00E531FC"/>
    <w:rsid w:val="00F7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 w:type="paragraph" w:customStyle="1" w:styleId="1">
    <w:name w:val="正文1"/>
    <w:basedOn w:val="a"/>
    <w:link w:val="1Char"/>
    <w:qFormat/>
    <w:rsid w:val="00731838"/>
    <w:pPr>
      <w:adjustRightInd w:val="0"/>
      <w:snapToGrid w:val="0"/>
      <w:spacing w:line="360" w:lineRule="auto"/>
      <w:ind w:firstLineChars="200" w:firstLine="480"/>
    </w:pPr>
    <w:rPr>
      <w:rFonts w:ascii="宋体" w:eastAsia="Times New Roman" w:hAnsi="宋体" w:cs="宋体"/>
      <w:sz w:val="24"/>
      <w:szCs w:val="21"/>
    </w:rPr>
  </w:style>
  <w:style w:type="character" w:customStyle="1" w:styleId="1Char">
    <w:name w:val="正文1 Char"/>
    <w:link w:val="1"/>
    <w:rsid w:val="00731838"/>
    <w:rPr>
      <w:rFonts w:ascii="宋体" w:eastAsia="Times New Roman" w:hAnsi="宋体" w:cs="宋体"/>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107</Words>
  <Characters>613</Characters>
  <Application>Microsoft Office Word</Application>
  <DocSecurity>0</DocSecurity>
  <Lines>5</Lines>
  <Paragraphs>1</Paragraphs>
  <ScaleCrop>false</ScaleCrop>
  <Company>China</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杨茜</cp:lastModifiedBy>
  <cp:revision>47</cp:revision>
  <cp:lastPrinted>2024-01-03T08:01:00Z</cp:lastPrinted>
  <dcterms:created xsi:type="dcterms:W3CDTF">2024-01-03T07:22:00Z</dcterms:created>
  <dcterms:modified xsi:type="dcterms:W3CDTF">2024-04-10T06:09:00Z</dcterms:modified>
</cp:coreProperties>
</file>