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684" w:rsidRDefault="003B0684" w:rsidP="003B0684">
      <w:pPr>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1</w:t>
      </w:r>
    </w:p>
    <w:p w:rsidR="003B0684" w:rsidRDefault="003B0684" w:rsidP="003B0684">
      <w:pPr>
        <w:widowControl/>
        <w:spacing w:line="360" w:lineRule="auto"/>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t xml:space="preserve"> “化学仿制药专题培训”会议议程</w:t>
      </w:r>
    </w:p>
    <w:tbl>
      <w:tblPr>
        <w:tblStyle w:val="a7"/>
        <w:tblW w:w="5810" w:type="pct"/>
        <w:jc w:val="center"/>
        <w:tblInd w:w="0" w:type="dxa"/>
        <w:tblLook w:val="04A0" w:firstRow="1" w:lastRow="0" w:firstColumn="1" w:lastColumn="0" w:noHBand="0" w:noVBand="1"/>
      </w:tblPr>
      <w:tblGrid>
        <w:gridCol w:w="1712"/>
        <w:gridCol w:w="6511"/>
        <w:gridCol w:w="1417"/>
      </w:tblGrid>
      <w:tr w:rsidR="003B0684" w:rsidTr="000D4DF2">
        <w:trPr>
          <w:trHeight w:val="551"/>
          <w:jc w:val="center"/>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0684" w:rsidRDefault="003B0684" w:rsidP="000D4DF2">
            <w:pPr>
              <w:widowControl/>
              <w:snapToGrid w:val="0"/>
              <w:jc w:val="center"/>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化学仿制</w:t>
            </w:r>
            <w:r>
              <w:rPr>
                <w:rFonts w:ascii="Times New Roman" w:eastAsia="仿宋_GB2312" w:hAnsi="Times New Roman" w:cs="Times New Roman"/>
                <w:b/>
                <w:sz w:val="24"/>
                <w:szCs w:val="24"/>
              </w:rPr>
              <w:t>药</w:t>
            </w:r>
            <w:r>
              <w:rPr>
                <w:rFonts w:ascii="Times New Roman" w:eastAsia="仿宋_GB2312" w:hAnsi="Times New Roman" w:cs="Times New Roman" w:hint="eastAsia"/>
                <w:b/>
                <w:sz w:val="24"/>
                <w:szCs w:val="24"/>
              </w:rPr>
              <w:t>专题培训</w:t>
            </w:r>
          </w:p>
        </w:tc>
      </w:tr>
      <w:tr w:rsidR="003B0684" w:rsidTr="000D4DF2">
        <w:trPr>
          <w:trHeight w:val="551"/>
          <w:jc w:val="center"/>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0684" w:rsidRDefault="003B0684" w:rsidP="000D4DF2">
            <w:pPr>
              <w:widowControl/>
              <w:snapToGrid w:val="0"/>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2023</w:t>
            </w:r>
            <w:r>
              <w:rPr>
                <w:rFonts w:ascii="Times New Roman" w:eastAsia="仿宋_GB2312" w:hAnsi="Times New Roman" w:cs="Times New Roman" w:hint="eastAsia"/>
                <w:b/>
                <w:sz w:val="24"/>
                <w:szCs w:val="24"/>
              </w:rPr>
              <w:t>年</w:t>
            </w:r>
            <w:r>
              <w:rPr>
                <w:rFonts w:ascii="Times New Roman" w:eastAsia="仿宋_GB2312" w:hAnsi="Times New Roman" w:cs="Times New Roman"/>
                <w:b/>
                <w:sz w:val="24"/>
                <w:szCs w:val="24"/>
              </w:rPr>
              <w:t>11</w:t>
            </w:r>
            <w:r>
              <w:rPr>
                <w:rFonts w:ascii="Times New Roman" w:eastAsia="仿宋_GB2312" w:hAnsi="Times New Roman" w:cs="Times New Roman" w:hint="eastAsia"/>
                <w:b/>
                <w:sz w:val="24"/>
                <w:szCs w:val="24"/>
              </w:rPr>
              <w:t>月</w:t>
            </w:r>
            <w:r w:rsidR="00E36A49">
              <w:rPr>
                <w:rFonts w:ascii="Times New Roman" w:eastAsia="仿宋_GB2312" w:hAnsi="Times New Roman" w:cs="Times New Roman" w:hint="eastAsia"/>
                <w:b/>
                <w:sz w:val="24"/>
                <w:szCs w:val="24"/>
              </w:rPr>
              <w:t>14</w:t>
            </w:r>
            <w:bookmarkStart w:id="0" w:name="_GoBack"/>
            <w:bookmarkEnd w:id="0"/>
            <w:r>
              <w:rPr>
                <w:rFonts w:ascii="Times New Roman" w:eastAsia="仿宋_GB2312" w:hAnsi="Times New Roman" w:cs="Times New Roman" w:hint="eastAsia"/>
                <w:b/>
                <w:sz w:val="24"/>
                <w:szCs w:val="24"/>
              </w:rPr>
              <w:t>日</w:t>
            </w:r>
          </w:p>
        </w:tc>
      </w:tr>
      <w:tr w:rsidR="003B0684" w:rsidTr="000D4DF2">
        <w:trPr>
          <w:trHeight w:val="567"/>
          <w:jc w:val="center"/>
        </w:trPr>
        <w:tc>
          <w:tcPr>
            <w:tcW w:w="8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0684" w:rsidRDefault="003B0684" w:rsidP="000D4DF2">
            <w:pPr>
              <w:widowControl/>
              <w:snapToGrid w:val="0"/>
              <w:jc w:val="center"/>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时间</w:t>
            </w:r>
          </w:p>
        </w:tc>
        <w:tc>
          <w:tcPr>
            <w:tcW w:w="33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0684" w:rsidRDefault="003B0684" w:rsidP="000D4DF2">
            <w:pPr>
              <w:widowControl/>
              <w:snapToGrid w:val="0"/>
              <w:jc w:val="center"/>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培训内容</w:t>
            </w:r>
          </w:p>
        </w:tc>
        <w:tc>
          <w:tcPr>
            <w:tcW w:w="7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0684" w:rsidRDefault="003B0684" w:rsidP="000D4DF2">
            <w:pPr>
              <w:widowControl/>
              <w:snapToGrid w:val="0"/>
              <w:jc w:val="center"/>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培训讲者</w:t>
            </w:r>
          </w:p>
        </w:tc>
      </w:tr>
      <w:tr w:rsidR="009F7F82" w:rsidTr="000D4DF2">
        <w:trPr>
          <w:trHeight w:val="567"/>
          <w:jc w:val="center"/>
        </w:trPr>
        <w:tc>
          <w:tcPr>
            <w:tcW w:w="8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7F82" w:rsidRDefault="009F7F82" w:rsidP="009F7F82">
            <w:pPr>
              <w:widowControl/>
              <w:snapToGrid w:val="0"/>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09:00-09:30</w:t>
            </w:r>
          </w:p>
        </w:tc>
        <w:tc>
          <w:tcPr>
            <w:tcW w:w="33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7F82" w:rsidRPr="00275876" w:rsidRDefault="009F7F82" w:rsidP="009F7F82">
            <w:pPr>
              <w:rPr>
                <w:rFonts w:ascii="Times New Roman" w:eastAsia="仿宋_GB2312" w:hAnsi="Times New Roman" w:cs="Times New Roman"/>
                <w:b/>
                <w:sz w:val="24"/>
                <w:szCs w:val="24"/>
              </w:rPr>
            </w:pPr>
            <w:r w:rsidRPr="00275876">
              <w:rPr>
                <w:rFonts w:ascii="Times New Roman" w:eastAsia="仿宋_GB2312" w:hAnsi="Times New Roman" w:cs="Times New Roman" w:hint="eastAsia"/>
                <w:b/>
                <w:sz w:val="24"/>
                <w:szCs w:val="24"/>
              </w:rPr>
              <w:t>化学仿制药制剂</w:t>
            </w:r>
            <w:r w:rsidRPr="00275876">
              <w:rPr>
                <w:rFonts w:ascii="Times New Roman" w:eastAsia="仿宋_GB2312" w:hAnsi="Times New Roman" w:cs="Times New Roman"/>
                <w:b/>
                <w:sz w:val="24"/>
                <w:szCs w:val="24"/>
              </w:rPr>
              <w:t>申报资料</w:t>
            </w:r>
            <w:r w:rsidRPr="00275876">
              <w:rPr>
                <w:rFonts w:ascii="Times New Roman" w:eastAsia="仿宋_GB2312" w:hAnsi="Times New Roman" w:cs="Times New Roman"/>
                <w:b/>
                <w:sz w:val="24"/>
                <w:szCs w:val="24"/>
              </w:rPr>
              <w:t>M2</w:t>
            </w:r>
            <w:r w:rsidRPr="00275876">
              <w:rPr>
                <w:rFonts w:ascii="Times New Roman" w:eastAsia="仿宋_GB2312" w:hAnsi="Times New Roman" w:cs="Times New Roman" w:hint="eastAsia"/>
                <w:b/>
                <w:sz w:val="24"/>
                <w:szCs w:val="24"/>
              </w:rPr>
              <w:t>部分药学常见</w:t>
            </w:r>
            <w:r w:rsidRPr="00275876">
              <w:rPr>
                <w:rFonts w:ascii="Times New Roman" w:eastAsia="仿宋_GB2312" w:hAnsi="Times New Roman" w:cs="Times New Roman"/>
                <w:b/>
                <w:sz w:val="24"/>
                <w:szCs w:val="24"/>
              </w:rPr>
              <w:t>问题分析</w:t>
            </w:r>
          </w:p>
        </w:tc>
        <w:tc>
          <w:tcPr>
            <w:tcW w:w="7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7F82" w:rsidRPr="00275876" w:rsidRDefault="009F7F82" w:rsidP="009F7F82">
            <w:pPr>
              <w:jc w:val="center"/>
              <w:rPr>
                <w:rFonts w:ascii="Times New Roman" w:eastAsia="仿宋_GB2312" w:hAnsi="Times New Roman" w:cs="Times New Roman"/>
                <w:b/>
                <w:sz w:val="24"/>
                <w:szCs w:val="24"/>
              </w:rPr>
            </w:pPr>
            <w:r w:rsidRPr="00275876">
              <w:rPr>
                <w:rFonts w:ascii="Times New Roman" w:eastAsia="仿宋_GB2312" w:hAnsi="Times New Roman" w:cs="Times New Roman" w:hint="eastAsia"/>
                <w:b/>
                <w:sz w:val="24"/>
                <w:szCs w:val="24"/>
              </w:rPr>
              <w:t>石勇平</w:t>
            </w:r>
          </w:p>
        </w:tc>
      </w:tr>
      <w:tr w:rsidR="009F7F82" w:rsidTr="000D4DF2">
        <w:trPr>
          <w:trHeight w:val="567"/>
          <w:jc w:val="center"/>
        </w:trPr>
        <w:tc>
          <w:tcPr>
            <w:tcW w:w="8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7F82" w:rsidRDefault="009F7F82" w:rsidP="009F7F82">
            <w:pPr>
              <w:widowControl/>
              <w:snapToGrid w:val="0"/>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09:30-10:00</w:t>
            </w:r>
          </w:p>
        </w:tc>
        <w:tc>
          <w:tcPr>
            <w:tcW w:w="33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7F82" w:rsidRPr="00275876" w:rsidRDefault="009F7F82" w:rsidP="009F7F82">
            <w:pPr>
              <w:rPr>
                <w:rFonts w:ascii="Times New Roman" w:eastAsia="仿宋_GB2312" w:hAnsi="Times New Roman" w:cs="Times New Roman"/>
                <w:b/>
                <w:sz w:val="24"/>
                <w:szCs w:val="24"/>
              </w:rPr>
            </w:pPr>
            <w:r w:rsidRPr="00275876">
              <w:rPr>
                <w:rFonts w:ascii="Times New Roman" w:eastAsia="仿宋_GB2312" w:hAnsi="Times New Roman" w:cs="Times New Roman" w:hint="eastAsia"/>
                <w:b/>
                <w:sz w:val="24"/>
                <w:szCs w:val="24"/>
              </w:rPr>
              <w:t>化学仿制药</w:t>
            </w:r>
            <w:r w:rsidRPr="00275876">
              <w:rPr>
                <w:rFonts w:ascii="Times New Roman" w:eastAsia="仿宋_GB2312" w:hAnsi="Times New Roman" w:cs="Times New Roman"/>
                <w:b/>
                <w:sz w:val="24"/>
                <w:szCs w:val="24"/>
              </w:rPr>
              <w:t>原料药申报资料</w:t>
            </w:r>
            <w:r w:rsidRPr="00275876">
              <w:rPr>
                <w:rFonts w:ascii="Times New Roman" w:eastAsia="仿宋_GB2312" w:hAnsi="Times New Roman" w:cs="Times New Roman"/>
                <w:b/>
                <w:sz w:val="24"/>
                <w:szCs w:val="24"/>
              </w:rPr>
              <w:t>M2</w:t>
            </w:r>
            <w:r w:rsidRPr="00275876">
              <w:rPr>
                <w:rFonts w:ascii="Times New Roman" w:eastAsia="仿宋_GB2312" w:hAnsi="Times New Roman" w:cs="Times New Roman" w:hint="eastAsia"/>
                <w:b/>
                <w:sz w:val="24"/>
                <w:szCs w:val="24"/>
              </w:rPr>
              <w:t>部分药学常见</w:t>
            </w:r>
            <w:r w:rsidRPr="00275876">
              <w:rPr>
                <w:rFonts w:ascii="Times New Roman" w:eastAsia="仿宋_GB2312" w:hAnsi="Times New Roman" w:cs="Times New Roman"/>
                <w:b/>
                <w:sz w:val="24"/>
                <w:szCs w:val="24"/>
              </w:rPr>
              <w:t>问题分析</w:t>
            </w:r>
          </w:p>
        </w:tc>
        <w:tc>
          <w:tcPr>
            <w:tcW w:w="7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7F82" w:rsidRPr="00275876" w:rsidRDefault="009F7F82" w:rsidP="009F7F82">
            <w:pPr>
              <w:jc w:val="center"/>
              <w:rPr>
                <w:rFonts w:ascii="Times New Roman" w:eastAsia="仿宋_GB2312" w:hAnsi="Times New Roman" w:cs="Times New Roman"/>
                <w:b/>
                <w:sz w:val="24"/>
                <w:szCs w:val="24"/>
              </w:rPr>
            </w:pPr>
            <w:r w:rsidRPr="00275876">
              <w:rPr>
                <w:rFonts w:ascii="Times New Roman" w:eastAsia="仿宋_GB2312" w:hAnsi="Times New Roman" w:cs="Times New Roman" w:hint="eastAsia"/>
                <w:b/>
                <w:sz w:val="24"/>
                <w:szCs w:val="24"/>
              </w:rPr>
              <w:t>米贤伟</w:t>
            </w:r>
          </w:p>
        </w:tc>
      </w:tr>
      <w:tr w:rsidR="009F7F82" w:rsidTr="000D4DF2">
        <w:trPr>
          <w:trHeight w:val="567"/>
          <w:jc w:val="center"/>
        </w:trPr>
        <w:tc>
          <w:tcPr>
            <w:tcW w:w="8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7F82" w:rsidRDefault="009F7F82" w:rsidP="009F7F82">
            <w:pPr>
              <w:widowControl/>
              <w:snapToGrid w:val="0"/>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10:00-10:30</w:t>
            </w:r>
          </w:p>
        </w:tc>
        <w:tc>
          <w:tcPr>
            <w:tcW w:w="33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7F82" w:rsidRPr="00CC1CE6" w:rsidRDefault="009F7F82" w:rsidP="009F7F82">
            <w:pPr>
              <w:rPr>
                <w:rFonts w:ascii="Times New Roman" w:eastAsia="仿宋_GB2312" w:hAnsi="Times New Roman" w:cs="Times New Roman"/>
                <w:b/>
                <w:sz w:val="24"/>
                <w:szCs w:val="24"/>
              </w:rPr>
            </w:pPr>
            <w:r w:rsidRPr="00CC1CE6">
              <w:rPr>
                <w:rFonts w:ascii="Times New Roman" w:eastAsia="仿宋_GB2312" w:hAnsi="Times New Roman" w:cs="Times New Roman" w:hint="eastAsia"/>
                <w:b/>
                <w:sz w:val="24"/>
                <w:szCs w:val="24"/>
              </w:rPr>
              <w:t>化学</w:t>
            </w:r>
            <w:r w:rsidRPr="00CC1CE6">
              <w:rPr>
                <w:rFonts w:ascii="Times New Roman" w:eastAsia="仿宋_GB2312" w:hAnsi="Times New Roman" w:cs="Times New Roman"/>
                <w:b/>
                <w:sz w:val="24"/>
                <w:szCs w:val="24"/>
              </w:rPr>
              <w:t>药</w:t>
            </w:r>
            <w:r w:rsidRPr="00CC1CE6">
              <w:rPr>
                <w:rFonts w:ascii="Times New Roman" w:eastAsia="仿宋_GB2312" w:hAnsi="Times New Roman" w:cs="Times New Roman" w:hint="eastAsia"/>
                <w:b/>
                <w:sz w:val="24"/>
                <w:szCs w:val="24"/>
              </w:rPr>
              <w:t>品补充</w:t>
            </w:r>
            <w:r w:rsidRPr="00CC1CE6">
              <w:rPr>
                <w:rFonts w:ascii="Times New Roman" w:eastAsia="仿宋_GB2312" w:hAnsi="Times New Roman" w:cs="Times New Roman"/>
                <w:b/>
                <w:sz w:val="24"/>
                <w:szCs w:val="24"/>
              </w:rPr>
              <w:t>申请申报资料常见问题分析</w:t>
            </w:r>
          </w:p>
        </w:tc>
        <w:tc>
          <w:tcPr>
            <w:tcW w:w="7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7F82" w:rsidRPr="00CC1CE6" w:rsidRDefault="009F7F82" w:rsidP="009F7F82">
            <w:pPr>
              <w:jc w:val="center"/>
              <w:rPr>
                <w:rFonts w:ascii="Times New Roman" w:eastAsia="仿宋_GB2312" w:hAnsi="Times New Roman" w:cs="Times New Roman"/>
                <w:b/>
                <w:sz w:val="24"/>
                <w:szCs w:val="24"/>
              </w:rPr>
            </w:pPr>
            <w:r w:rsidRPr="00CC1CE6">
              <w:rPr>
                <w:rFonts w:ascii="Times New Roman" w:eastAsia="仿宋_GB2312" w:hAnsi="Times New Roman" w:cs="Times New Roman" w:hint="eastAsia"/>
                <w:b/>
                <w:sz w:val="24"/>
                <w:szCs w:val="24"/>
              </w:rPr>
              <w:t>吴小飞</w:t>
            </w:r>
          </w:p>
        </w:tc>
      </w:tr>
      <w:tr w:rsidR="009F7F82" w:rsidTr="000D4DF2">
        <w:trPr>
          <w:trHeight w:val="567"/>
          <w:jc w:val="center"/>
        </w:trPr>
        <w:tc>
          <w:tcPr>
            <w:tcW w:w="8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7F82" w:rsidRDefault="009F7F82" w:rsidP="009F7F82">
            <w:pPr>
              <w:widowControl/>
              <w:snapToGrid w:val="0"/>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10:30-11:00</w:t>
            </w:r>
          </w:p>
        </w:tc>
        <w:tc>
          <w:tcPr>
            <w:tcW w:w="33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7F82" w:rsidRPr="00CC1CE6" w:rsidRDefault="009F7F82" w:rsidP="009F7F82">
            <w:pPr>
              <w:rPr>
                <w:rFonts w:ascii="Times New Roman" w:eastAsia="仿宋_GB2312" w:hAnsi="Times New Roman" w:cs="Times New Roman"/>
                <w:b/>
                <w:sz w:val="24"/>
                <w:szCs w:val="24"/>
              </w:rPr>
            </w:pPr>
            <w:r w:rsidRPr="00CC1CE6">
              <w:rPr>
                <w:rFonts w:ascii="Times New Roman" w:eastAsia="仿宋_GB2312" w:hAnsi="Times New Roman" w:cs="Times New Roman" w:hint="eastAsia"/>
                <w:b/>
                <w:sz w:val="24"/>
                <w:szCs w:val="24"/>
              </w:rPr>
              <w:t>化学仿制药批准</w:t>
            </w:r>
            <w:r w:rsidRPr="00CC1CE6">
              <w:rPr>
                <w:rFonts w:ascii="Times New Roman" w:eastAsia="仿宋_GB2312" w:hAnsi="Times New Roman" w:cs="Times New Roman"/>
                <w:b/>
                <w:sz w:val="24"/>
                <w:szCs w:val="24"/>
              </w:rPr>
              <w:t>附件（</w:t>
            </w:r>
            <w:r w:rsidRPr="00CC1CE6">
              <w:rPr>
                <w:rFonts w:ascii="Times New Roman" w:eastAsia="仿宋_GB2312" w:hAnsi="Times New Roman" w:cs="Times New Roman" w:hint="eastAsia"/>
                <w:b/>
                <w:sz w:val="24"/>
                <w:szCs w:val="24"/>
              </w:rPr>
              <w:t>工艺信息表</w:t>
            </w:r>
            <w:r w:rsidRPr="00CC1CE6">
              <w:rPr>
                <w:rFonts w:ascii="Times New Roman" w:eastAsia="仿宋_GB2312" w:hAnsi="Times New Roman" w:cs="Times New Roman"/>
                <w:b/>
                <w:sz w:val="24"/>
                <w:szCs w:val="24"/>
              </w:rPr>
              <w:t>、质量标准</w:t>
            </w:r>
            <w:r w:rsidRPr="00CC1CE6">
              <w:rPr>
                <w:rFonts w:ascii="Times New Roman" w:eastAsia="仿宋_GB2312" w:hAnsi="Times New Roman" w:cs="Times New Roman" w:hint="eastAsia"/>
                <w:b/>
                <w:sz w:val="24"/>
                <w:szCs w:val="24"/>
              </w:rPr>
              <w:t>等</w:t>
            </w:r>
            <w:r w:rsidRPr="00CC1CE6">
              <w:rPr>
                <w:rFonts w:ascii="Times New Roman" w:eastAsia="仿宋_GB2312" w:hAnsi="Times New Roman" w:cs="Times New Roman"/>
                <w:b/>
                <w:sz w:val="24"/>
                <w:szCs w:val="24"/>
              </w:rPr>
              <w:t>）常见问题分析</w:t>
            </w:r>
          </w:p>
        </w:tc>
        <w:tc>
          <w:tcPr>
            <w:tcW w:w="7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7F82" w:rsidRPr="00CC1CE6" w:rsidRDefault="009F7F82" w:rsidP="009F7F82">
            <w:pPr>
              <w:jc w:val="center"/>
              <w:rPr>
                <w:rFonts w:ascii="Times New Roman" w:eastAsia="仿宋_GB2312" w:hAnsi="Times New Roman" w:cs="Times New Roman"/>
                <w:b/>
                <w:sz w:val="24"/>
                <w:szCs w:val="24"/>
              </w:rPr>
            </w:pPr>
            <w:r w:rsidRPr="00CC1CE6">
              <w:rPr>
                <w:rFonts w:ascii="Times New Roman" w:eastAsia="仿宋_GB2312" w:hAnsi="Times New Roman" w:cs="Times New Roman" w:hint="eastAsia"/>
                <w:b/>
                <w:sz w:val="24"/>
                <w:szCs w:val="24"/>
              </w:rPr>
              <w:t>魏</w:t>
            </w:r>
            <w:r>
              <w:rPr>
                <w:rFonts w:ascii="Times New Roman" w:eastAsia="仿宋_GB2312" w:hAnsi="Times New Roman" w:cs="Times New Roman" w:hint="eastAsia"/>
                <w:b/>
                <w:sz w:val="24"/>
                <w:szCs w:val="24"/>
              </w:rPr>
              <w:t xml:space="preserve">  </w:t>
            </w:r>
            <w:r w:rsidRPr="00CC1CE6">
              <w:rPr>
                <w:rFonts w:ascii="Times New Roman" w:eastAsia="仿宋_GB2312" w:hAnsi="Times New Roman" w:cs="Times New Roman" w:hint="eastAsia"/>
                <w:b/>
                <w:sz w:val="24"/>
                <w:szCs w:val="24"/>
              </w:rPr>
              <w:t>赫</w:t>
            </w:r>
          </w:p>
        </w:tc>
      </w:tr>
      <w:tr w:rsidR="009F7F82" w:rsidTr="000D4DF2">
        <w:trPr>
          <w:trHeight w:val="567"/>
          <w:jc w:val="center"/>
        </w:trPr>
        <w:tc>
          <w:tcPr>
            <w:tcW w:w="8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7F82" w:rsidRDefault="009F7F82" w:rsidP="009F7F82">
            <w:pPr>
              <w:widowControl/>
              <w:snapToGrid w:val="0"/>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11:00-11:30</w:t>
            </w:r>
          </w:p>
        </w:tc>
        <w:tc>
          <w:tcPr>
            <w:tcW w:w="33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7F82" w:rsidRPr="00CC1CE6" w:rsidRDefault="009F7F82" w:rsidP="009F7F82">
            <w:pPr>
              <w:rPr>
                <w:rFonts w:ascii="Times New Roman" w:eastAsia="仿宋_GB2312" w:hAnsi="Times New Roman" w:cs="Times New Roman"/>
                <w:b/>
                <w:sz w:val="24"/>
                <w:szCs w:val="24"/>
              </w:rPr>
            </w:pPr>
            <w:r w:rsidRPr="000F76AB">
              <w:rPr>
                <w:rFonts w:ascii="Times New Roman" w:eastAsia="仿宋_GB2312" w:hAnsi="Times New Roman" w:cs="Times New Roman" w:hint="eastAsia"/>
                <w:b/>
                <w:sz w:val="24"/>
                <w:szCs w:val="24"/>
              </w:rPr>
              <w:t>《〈已上市化学药品药学变更研究技术指导原则（试行）〉溶出曲线研究的问答》解读</w:t>
            </w:r>
          </w:p>
        </w:tc>
        <w:tc>
          <w:tcPr>
            <w:tcW w:w="7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7F82" w:rsidRPr="00CC1CE6" w:rsidRDefault="009F7F82" w:rsidP="009F7F82">
            <w:pPr>
              <w:jc w:val="center"/>
              <w:rPr>
                <w:rFonts w:ascii="Times New Roman" w:eastAsia="仿宋_GB2312" w:hAnsi="Times New Roman" w:cs="Times New Roman"/>
                <w:b/>
                <w:sz w:val="24"/>
                <w:szCs w:val="24"/>
              </w:rPr>
            </w:pPr>
            <w:r w:rsidRPr="00CC1CE6">
              <w:rPr>
                <w:rFonts w:ascii="Times New Roman" w:eastAsia="仿宋_GB2312" w:hAnsi="Times New Roman" w:cs="Times New Roman" w:hint="eastAsia"/>
                <w:b/>
                <w:sz w:val="24"/>
                <w:szCs w:val="24"/>
              </w:rPr>
              <w:t>王淑华</w:t>
            </w:r>
          </w:p>
        </w:tc>
      </w:tr>
      <w:tr w:rsidR="009F7F82" w:rsidTr="000D4DF2">
        <w:trPr>
          <w:trHeight w:val="567"/>
          <w:jc w:val="center"/>
        </w:trPr>
        <w:tc>
          <w:tcPr>
            <w:tcW w:w="8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7F82" w:rsidRDefault="009F7F82" w:rsidP="009F7F82">
            <w:pPr>
              <w:widowControl/>
              <w:snapToGrid w:val="0"/>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11:30-12:00</w:t>
            </w:r>
          </w:p>
        </w:tc>
        <w:tc>
          <w:tcPr>
            <w:tcW w:w="33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7F82" w:rsidRPr="00CC1CE6" w:rsidRDefault="009F7F82" w:rsidP="009F7F82">
            <w:pPr>
              <w:rPr>
                <w:rFonts w:ascii="Times New Roman" w:eastAsia="仿宋_GB2312" w:hAnsi="Times New Roman" w:cs="Times New Roman"/>
                <w:b/>
                <w:sz w:val="24"/>
                <w:szCs w:val="24"/>
              </w:rPr>
            </w:pPr>
            <w:r w:rsidRPr="00CC1CE6">
              <w:rPr>
                <w:rFonts w:ascii="Times New Roman" w:eastAsia="仿宋_GB2312" w:hAnsi="Times New Roman" w:cs="Times New Roman" w:hint="eastAsia"/>
                <w:b/>
                <w:sz w:val="24"/>
                <w:szCs w:val="24"/>
              </w:rPr>
              <w:t>对我国《以药动学参数为终点评价指标的化学药物仿制药人体生物等效性研究技术指导原则》中关于多规格豁免</w:t>
            </w:r>
            <w:r w:rsidRPr="00CC1CE6">
              <w:rPr>
                <w:rFonts w:ascii="Times New Roman" w:eastAsia="仿宋_GB2312" w:hAnsi="Times New Roman" w:cs="Times New Roman"/>
                <w:b/>
                <w:sz w:val="24"/>
                <w:szCs w:val="24"/>
              </w:rPr>
              <w:t>BE</w:t>
            </w:r>
            <w:r w:rsidRPr="00CC1CE6">
              <w:rPr>
                <w:rFonts w:ascii="Times New Roman" w:eastAsia="仿宋_GB2312" w:hAnsi="Times New Roman" w:cs="Times New Roman"/>
                <w:b/>
                <w:sz w:val="24"/>
                <w:szCs w:val="24"/>
              </w:rPr>
              <w:t>药学评价标准</w:t>
            </w:r>
            <w:r w:rsidRPr="00CC1CE6">
              <w:rPr>
                <w:rFonts w:ascii="Times New Roman" w:eastAsia="仿宋_GB2312" w:hAnsi="Times New Roman" w:cs="Times New Roman"/>
                <w:b/>
                <w:sz w:val="24"/>
                <w:szCs w:val="24"/>
              </w:rPr>
              <w:t>“</w:t>
            </w:r>
            <w:r w:rsidRPr="00CC1CE6">
              <w:rPr>
                <w:rFonts w:ascii="Times New Roman" w:eastAsia="仿宋_GB2312" w:hAnsi="Times New Roman" w:cs="Times New Roman"/>
                <w:b/>
                <w:sz w:val="24"/>
                <w:szCs w:val="24"/>
              </w:rPr>
              <w:t>处方比例相似性</w:t>
            </w:r>
            <w:r w:rsidRPr="00CC1CE6">
              <w:rPr>
                <w:rFonts w:ascii="Times New Roman" w:eastAsia="仿宋_GB2312" w:hAnsi="Times New Roman" w:cs="Times New Roman"/>
                <w:b/>
                <w:sz w:val="24"/>
                <w:szCs w:val="24"/>
              </w:rPr>
              <w:t>”</w:t>
            </w:r>
            <w:r w:rsidRPr="00CC1CE6">
              <w:rPr>
                <w:rFonts w:ascii="Times New Roman" w:eastAsia="仿宋_GB2312" w:hAnsi="Times New Roman" w:cs="Times New Roman"/>
                <w:b/>
                <w:sz w:val="24"/>
                <w:szCs w:val="24"/>
              </w:rPr>
              <w:t>相关问题的问答</w:t>
            </w:r>
          </w:p>
        </w:tc>
        <w:tc>
          <w:tcPr>
            <w:tcW w:w="7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7F82" w:rsidRPr="00CC1CE6" w:rsidRDefault="009F7F82" w:rsidP="009F7F82">
            <w:pPr>
              <w:jc w:val="center"/>
              <w:rPr>
                <w:rFonts w:ascii="Times New Roman" w:eastAsia="仿宋_GB2312" w:hAnsi="Times New Roman" w:cs="Times New Roman"/>
                <w:b/>
                <w:sz w:val="24"/>
                <w:szCs w:val="24"/>
              </w:rPr>
            </w:pPr>
            <w:r w:rsidRPr="00CC1CE6">
              <w:rPr>
                <w:rFonts w:ascii="Times New Roman" w:eastAsia="仿宋_GB2312" w:hAnsi="Times New Roman" w:cs="Times New Roman" w:hint="eastAsia"/>
                <w:b/>
                <w:sz w:val="24"/>
                <w:szCs w:val="24"/>
              </w:rPr>
              <w:t>田</w:t>
            </w:r>
            <w:r>
              <w:rPr>
                <w:rFonts w:ascii="Times New Roman" w:eastAsia="仿宋_GB2312" w:hAnsi="Times New Roman" w:cs="Times New Roman" w:hint="eastAsia"/>
                <w:b/>
                <w:sz w:val="24"/>
                <w:szCs w:val="24"/>
              </w:rPr>
              <w:t xml:space="preserve">  </w:t>
            </w:r>
            <w:r w:rsidRPr="00CC1CE6">
              <w:rPr>
                <w:rFonts w:ascii="Times New Roman" w:eastAsia="仿宋_GB2312" w:hAnsi="Times New Roman" w:cs="Times New Roman" w:hint="eastAsia"/>
                <w:b/>
                <w:sz w:val="24"/>
                <w:szCs w:val="24"/>
              </w:rPr>
              <w:t>洁</w:t>
            </w:r>
          </w:p>
        </w:tc>
      </w:tr>
      <w:tr w:rsidR="009F7F82" w:rsidTr="000D4DF2">
        <w:trPr>
          <w:trHeight w:val="567"/>
          <w:jc w:val="center"/>
        </w:trPr>
        <w:tc>
          <w:tcPr>
            <w:tcW w:w="8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7F82" w:rsidRDefault="009F7F82" w:rsidP="009F7F82">
            <w:pPr>
              <w:widowControl/>
              <w:snapToGrid w:val="0"/>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12:00-12:30</w:t>
            </w:r>
          </w:p>
        </w:tc>
        <w:tc>
          <w:tcPr>
            <w:tcW w:w="33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7F82" w:rsidRDefault="009F7F82" w:rsidP="009F7F82">
            <w:pPr>
              <w:jc w:val="left"/>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答疑（</w:t>
            </w:r>
            <w:r>
              <w:rPr>
                <w:rFonts w:ascii="Times New Roman" w:eastAsia="仿宋_GB2312" w:hAnsi="Times New Roman" w:cs="Times New Roman"/>
                <w:b/>
                <w:sz w:val="24"/>
                <w:szCs w:val="24"/>
              </w:rPr>
              <w:t>30min</w:t>
            </w:r>
            <w:r>
              <w:rPr>
                <w:rFonts w:ascii="Times New Roman" w:eastAsia="仿宋_GB2312" w:hAnsi="Times New Roman" w:cs="Times New Roman" w:hint="eastAsia"/>
                <w:b/>
                <w:sz w:val="24"/>
                <w:szCs w:val="24"/>
              </w:rPr>
              <w:t>）</w:t>
            </w:r>
          </w:p>
        </w:tc>
        <w:tc>
          <w:tcPr>
            <w:tcW w:w="7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7F82" w:rsidRDefault="009F7F82" w:rsidP="009F7F82">
            <w:pPr>
              <w:jc w:val="center"/>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全体讲者</w:t>
            </w:r>
          </w:p>
        </w:tc>
      </w:tr>
    </w:tbl>
    <w:p w:rsidR="003B0684" w:rsidRDefault="003B0684" w:rsidP="003B0684"/>
    <w:p w:rsidR="00DA7100" w:rsidRDefault="00CA0A78"/>
    <w:sectPr w:rsidR="00DA71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A78" w:rsidRDefault="00CA0A78" w:rsidP="003B0684">
      <w:r>
        <w:separator/>
      </w:r>
    </w:p>
  </w:endnote>
  <w:endnote w:type="continuationSeparator" w:id="0">
    <w:p w:rsidR="00CA0A78" w:rsidRDefault="00CA0A78" w:rsidP="003B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A78" w:rsidRDefault="00CA0A78" w:rsidP="003B0684">
      <w:r>
        <w:separator/>
      </w:r>
    </w:p>
  </w:footnote>
  <w:footnote w:type="continuationSeparator" w:id="0">
    <w:p w:rsidR="00CA0A78" w:rsidRDefault="00CA0A78" w:rsidP="003B0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98"/>
    <w:rsid w:val="000F76AB"/>
    <w:rsid w:val="001B50C7"/>
    <w:rsid w:val="00275876"/>
    <w:rsid w:val="002C4653"/>
    <w:rsid w:val="00313198"/>
    <w:rsid w:val="003B0684"/>
    <w:rsid w:val="006E6730"/>
    <w:rsid w:val="00892483"/>
    <w:rsid w:val="0090658E"/>
    <w:rsid w:val="009F1DED"/>
    <w:rsid w:val="009F7F82"/>
    <w:rsid w:val="00CA0A78"/>
    <w:rsid w:val="00E36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B9D04-72A4-48EC-88FA-F65C124B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6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6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0684"/>
    <w:rPr>
      <w:sz w:val="18"/>
      <w:szCs w:val="18"/>
    </w:rPr>
  </w:style>
  <w:style w:type="paragraph" w:styleId="a5">
    <w:name w:val="footer"/>
    <w:basedOn w:val="a"/>
    <w:link w:val="a6"/>
    <w:uiPriority w:val="99"/>
    <w:unhideWhenUsed/>
    <w:rsid w:val="003B0684"/>
    <w:pPr>
      <w:tabs>
        <w:tab w:val="center" w:pos="4153"/>
        <w:tab w:val="right" w:pos="8306"/>
      </w:tabs>
      <w:snapToGrid w:val="0"/>
      <w:jc w:val="left"/>
    </w:pPr>
    <w:rPr>
      <w:sz w:val="18"/>
      <w:szCs w:val="18"/>
    </w:rPr>
  </w:style>
  <w:style w:type="character" w:customStyle="1" w:styleId="a6">
    <w:name w:val="页脚 字符"/>
    <w:basedOn w:val="a0"/>
    <w:link w:val="a5"/>
    <w:uiPriority w:val="99"/>
    <w:rsid w:val="003B0684"/>
    <w:rPr>
      <w:sz w:val="18"/>
      <w:szCs w:val="18"/>
    </w:rPr>
  </w:style>
  <w:style w:type="table" w:styleId="a7">
    <w:name w:val="Table Grid"/>
    <w:basedOn w:val="a1"/>
    <w:uiPriority w:val="59"/>
    <w:qFormat/>
    <w:rsid w:val="003B0684"/>
    <w:rPr>
      <w:rFonts w:eastAsia="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魏群</dc:creator>
  <cp:keywords/>
  <dc:description/>
  <cp:lastModifiedBy>PC</cp:lastModifiedBy>
  <cp:revision>6</cp:revision>
  <dcterms:created xsi:type="dcterms:W3CDTF">2023-10-18T07:27:00Z</dcterms:created>
  <dcterms:modified xsi:type="dcterms:W3CDTF">2023-11-09T10:47:00Z</dcterms:modified>
</cp:coreProperties>
</file>