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firstLine="1320" w:firstLineChars="300"/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</w:pPr>
    </w:p>
    <w:p>
      <w:pPr>
        <w:ind w:firstLine="1320" w:firstLineChars="300"/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河北医学科技奖形式审查要点</w:t>
      </w:r>
    </w:p>
    <w:p>
      <w:pPr>
        <w:ind w:firstLine="1320" w:firstLineChars="300"/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未按报奖通知要求提供全部佐证材料，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或所出具的附件材料不符合要求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；</w:t>
      </w:r>
    </w:p>
    <w:p>
      <w:pPr>
        <w:numPr>
          <w:ilvl w:val="0"/>
          <w:numId w:val="1"/>
        </w:numP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HAnsi"/>
          <w:b w:val="0"/>
          <w:bCs/>
          <w:sz w:val="32"/>
          <w:szCs w:val="32"/>
          <w:lang w:val="en-US" w:eastAsia="zh-CN"/>
        </w:rPr>
        <w:t>作为</w:t>
      </w:r>
      <w:r>
        <w:rPr>
          <w:rFonts w:hint="eastAsia" w:ascii="仿宋_GB2312" w:hAnsi="宋体" w:eastAsia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第一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完成人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本年度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同时申报两项或以上项目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报奖；</w:t>
      </w:r>
    </w:p>
    <w:p>
      <w:pPr>
        <w:numPr>
          <w:ilvl w:val="0"/>
          <w:numId w:val="1"/>
        </w:numP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申报项目所提交全部论著中，第一完成人署名</w:t>
      </w:r>
      <w:r>
        <w:rPr>
          <w:rFonts w:hint="eastAsia" w:ascii="仿宋_GB2312" w:hAnsi="宋体" w:eastAsia="仿宋_GB2312"/>
          <w:bCs/>
          <w:sz w:val="32"/>
          <w:szCs w:val="32"/>
          <w:lang w:eastAsia="zh-CN"/>
        </w:rPr>
        <w:t>为</w:t>
      </w:r>
      <w:r>
        <w:rPr>
          <w:rFonts w:hint="eastAsia" w:ascii="仿宋_GB2312" w:hAnsi="宋体" w:eastAsia="仿宋_GB2312"/>
          <w:bCs/>
          <w:sz w:val="32"/>
          <w:szCs w:val="32"/>
        </w:rPr>
        <w:t>第一作者或为通讯作者</w:t>
      </w:r>
      <w:r>
        <w:rPr>
          <w:rFonts w:hint="eastAsia" w:ascii="仿宋_GB2312" w:hAnsi="宋体" w:eastAsia="仿宋_GB2312"/>
          <w:bCs/>
          <w:sz w:val="32"/>
          <w:szCs w:val="32"/>
          <w:lang w:eastAsia="zh-CN"/>
        </w:rPr>
        <w:t>的文章不足三分之一；</w:t>
      </w:r>
    </w:p>
    <w:p>
      <w:pPr>
        <w:numPr>
          <w:ilvl w:val="0"/>
          <w:numId w:val="1"/>
        </w:numP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核心期刊发表的论著中外文摘要不足三分之二；</w:t>
      </w:r>
    </w:p>
    <w:p>
      <w:pPr>
        <w:numPr>
          <w:ilvl w:val="0"/>
          <w:numId w:val="1"/>
        </w:numP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SCI论著未提供体现分区（中科院分区或JCR分区）和影响因子的收录证明；</w:t>
      </w:r>
    </w:p>
    <w:p>
      <w:pPr>
        <w:numPr>
          <w:ilvl w:val="0"/>
          <w:numId w:val="1"/>
        </w:numP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项目</w:t>
      </w:r>
      <w:r>
        <w:rPr>
          <w:rFonts w:hint="eastAsia" w:ascii="仿宋_GB2312" w:hAnsi="宋体" w:eastAsia="仿宋_GB2312"/>
          <w:bCs/>
          <w:sz w:val="32"/>
          <w:szCs w:val="32"/>
          <w:lang w:eastAsia="zh-CN"/>
        </w:rPr>
        <w:t>组成员未</w:t>
      </w:r>
      <w:r>
        <w:rPr>
          <w:rFonts w:hint="eastAsia" w:ascii="仿宋_GB2312" w:hAnsi="宋体" w:eastAsia="仿宋_GB2312"/>
          <w:bCs/>
          <w:sz w:val="32"/>
          <w:szCs w:val="32"/>
        </w:rPr>
        <w:t>在正式核心期刊已发表相关论著中有署名</w:t>
      </w:r>
      <w:r>
        <w:rPr>
          <w:rFonts w:hint="eastAsia" w:ascii="仿宋_GB2312" w:hAnsi="宋体" w:eastAsia="仿宋_GB2312"/>
          <w:bCs/>
          <w:sz w:val="32"/>
          <w:szCs w:val="32"/>
          <w:lang w:eastAsia="zh-CN"/>
        </w:rPr>
        <w:t>或其他有效知识产权中署名，对项目无实质贡献；</w:t>
      </w:r>
    </w:p>
    <w:p>
      <w:pPr>
        <w:numPr>
          <w:ilvl w:val="0"/>
          <w:numId w:val="1"/>
        </w:numPr>
        <w:rPr>
          <w:rFonts w:hint="eastAsia" w:ascii="仿宋_GB2312" w:hAnsi="宋体" w:eastAsia="仿宋_GB2312"/>
          <w:bCs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项目</w:t>
      </w:r>
      <w:r>
        <w:rPr>
          <w:rFonts w:hint="eastAsia" w:ascii="仿宋_GB2312" w:hAnsi="宋体" w:eastAsia="仿宋_GB2312"/>
          <w:bCs/>
          <w:sz w:val="32"/>
          <w:szCs w:val="32"/>
          <w:lang w:eastAsia="zh-CN"/>
        </w:rPr>
        <w:t>组成员</w:t>
      </w:r>
      <w:r>
        <w:rPr>
          <w:rFonts w:hint="eastAsia" w:ascii="仿宋_GB2312" w:hAnsi="宋体" w:eastAsia="仿宋_GB2312"/>
          <w:bCs/>
          <w:sz w:val="32"/>
          <w:szCs w:val="32"/>
        </w:rPr>
        <w:t>与验收证书顺序</w:t>
      </w:r>
      <w:r>
        <w:rPr>
          <w:rFonts w:hint="eastAsia" w:ascii="仿宋_GB2312" w:hAnsi="宋体" w:eastAsia="仿宋_GB2312"/>
          <w:bCs/>
          <w:sz w:val="32"/>
          <w:szCs w:val="32"/>
          <w:lang w:eastAsia="zh-CN"/>
        </w:rPr>
        <w:t>不</w:t>
      </w:r>
      <w:r>
        <w:rPr>
          <w:rFonts w:hint="eastAsia" w:ascii="仿宋_GB2312" w:hAnsi="宋体" w:eastAsia="仿宋_GB2312"/>
          <w:bCs/>
          <w:sz w:val="32"/>
          <w:szCs w:val="32"/>
        </w:rPr>
        <w:t>一致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且无补充证明材料</w:t>
      </w:r>
      <w:r>
        <w:rPr>
          <w:rFonts w:hint="eastAsia" w:ascii="仿宋_GB2312" w:hAnsi="宋体" w:eastAsia="仿宋_GB2312"/>
          <w:bCs/>
          <w:sz w:val="32"/>
          <w:szCs w:val="32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 w:ascii="仿宋_GB2312" w:hAnsi="宋体" w:eastAsia="仿宋_GB2312"/>
          <w:bCs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8.论文发表、出版时间已超过10年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numPr>
          <w:ilvl w:val="-1"/>
          <w:numId w:val="0"/>
        </w:numP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9.</w:t>
      </w:r>
      <w:r>
        <w:rPr>
          <w:rFonts w:hint="eastAsia" w:ascii="仿宋_GB2312" w:hAnsi="宋体" w:eastAsia="仿宋_GB2312"/>
          <w:bCs/>
          <w:sz w:val="32"/>
          <w:szCs w:val="32"/>
        </w:rPr>
        <w:t>综述类文章和非正刊（增刊等）发表的论著不能作为申报项目使用的必要条件</w:t>
      </w:r>
      <w:r>
        <w:rPr>
          <w:rFonts w:hint="eastAsia" w:ascii="仿宋_GB2312" w:hAnsi="宋体" w:eastAsia="仿宋_GB2312"/>
          <w:bCs/>
          <w:sz w:val="32"/>
          <w:szCs w:val="32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10.所列论文(专著)署名第一单位不是国内单位；</w:t>
      </w:r>
    </w:p>
    <w:p>
      <w:pPr>
        <w:numPr>
          <w:ilvl w:val="0"/>
          <w:numId w:val="0"/>
        </w:numPr>
        <w:rPr>
          <w:rFonts w:hint="eastAsia" w:ascii="仿宋_GB2312" w:eastAsia="仿宋_GB2312"/>
          <w:bCs/>
          <w:spacing w:val="-17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11.</w:t>
      </w:r>
      <w:r>
        <w:rPr>
          <w:rFonts w:hint="eastAsia" w:ascii="仿宋_GB2312" w:eastAsia="仿宋_GB2312"/>
          <w:bCs/>
          <w:spacing w:val="-11"/>
          <w:sz w:val="32"/>
          <w:szCs w:val="32"/>
          <w:lang w:val="en-US" w:eastAsia="zh-CN"/>
        </w:rPr>
        <w:t>项目主要完成单位不是河北省行政区域范围内的法人单位；</w:t>
      </w:r>
    </w:p>
    <w:p>
      <w:pPr>
        <w:numPr>
          <w:ilvl w:val="0"/>
          <w:numId w:val="0"/>
        </w:numPr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12.申报单位与成果验收证书第一完成单位不一致；</w:t>
      </w:r>
    </w:p>
    <w:p>
      <w:pPr>
        <w:numPr>
          <w:ilvl w:val="0"/>
          <w:numId w:val="0"/>
        </w:numPr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13.私自更改申报《2023年河北医学科技奖项目推荐书》等材料制式格式，未按提纲填写相关内容；</w:t>
      </w:r>
    </w:p>
    <w:p>
      <w:pPr>
        <w:numPr>
          <w:ilvl w:val="0"/>
          <w:numId w:val="0"/>
        </w:numPr>
        <w:spacing w:line="600" w:lineRule="exact"/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14.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“推荐单位意见”栏填写不详或推荐单位未盖章；</w:t>
      </w:r>
      <w:r>
        <w:rPr>
          <w:rFonts w:hint="eastAsia" w:ascii="仿宋_GB2312" w:hAnsi="仿宋" w:eastAsia="仿宋_GB2312"/>
          <w:bCs/>
          <w:sz w:val="32"/>
          <w:szCs w:val="32"/>
        </w:rPr>
        <w:t>第一完成人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未</w:t>
      </w:r>
      <w:r>
        <w:rPr>
          <w:rFonts w:hint="eastAsia" w:ascii="仿宋_GB2312" w:hAnsi="仿宋" w:eastAsia="仿宋_GB2312"/>
          <w:bCs/>
          <w:sz w:val="32"/>
          <w:szCs w:val="32"/>
        </w:rPr>
        <w:t>在《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奖励等级志愿</w:t>
      </w:r>
      <w:r>
        <w:rPr>
          <w:rFonts w:hint="eastAsia" w:ascii="仿宋_GB2312" w:hAnsi="仿宋" w:eastAsia="仿宋_GB2312"/>
          <w:bCs/>
          <w:sz w:val="32"/>
          <w:szCs w:val="32"/>
        </w:rPr>
        <w:t>》、《主要知识产权证明目录》和《完成人情况表》承诺处签字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或非</w:t>
      </w:r>
      <w:r>
        <w:rPr>
          <w:rFonts w:hint="eastAsia" w:ascii="仿宋_GB2312" w:hAnsi="仿宋" w:eastAsia="仿宋_GB2312"/>
          <w:bCs/>
          <w:sz w:val="32"/>
          <w:szCs w:val="32"/>
        </w:rPr>
        <w:t>本人签字；《完成人情况表》中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没有</w:t>
      </w:r>
      <w:r>
        <w:rPr>
          <w:rFonts w:hint="eastAsia" w:ascii="仿宋_GB2312" w:hAnsi="仿宋" w:eastAsia="仿宋_GB2312"/>
          <w:sz w:val="32"/>
          <w:szCs w:val="32"/>
        </w:rPr>
        <w:t>按规定要求加盖工作单位公章，完成人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没有</w:t>
      </w:r>
      <w:r>
        <w:rPr>
          <w:rFonts w:hint="eastAsia" w:ascii="仿宋_GB2312" w:hAnsi="仿宋" w:eastAsia="仿宋_GB2312"/>
          <w:sz w:val="32"/>
          <w:szCs w:val="32"/>
        </w:rPr>
        <w:t>签字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15.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申请报奖等级与推荐单位所推荐的报奖等级不一致；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16.《完成单位情况表》的对本项目技术创新和应用的贡献栏目填写不清，未盖单位公章；</w:t>
      </w:r>
    </w:p>
    <w:p>
      <w:pPr>
        <w:numPr>
          <w:ilvl w:val="0"/>
          <w:numId w:val="0"/>
        </w:numP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17.《项目详细内容》社会效益栏目为空；</w:t>
      </w:r>
    </w:p>
    <w:p>
      <w:pPr>
        <w:numPr>
          <w:ilvl w:val="0"/>
          <w:numId w:val="0"/>
        </w:numPr>
        <w:rPr>
          <w:rFonts w:hint="eastAsia" w:ascii="仿宋_GB2312" w:eastAsia="仿宋_GB2312"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18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.没有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提交报奖知情同意证明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t>，或证明中签字、盖章不全；</w:t>
      </w:r>
    </w:p>
    <w:p>
      <w:pPr>
        <w:numPr>
          <w:ilvl w:val="0"/>
          <w:numId w:val="0"/>
        </w:numPr>
        <w:rPr>
          <w:rFonts w:hint="eastAsia" w:ascii="仿宋_GB2312" w:eastAsia="仿宋_GB2312"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19.没有</w:t>
      </w:r>
      <w:r>
        <w:rPr>
          <w:rFonts w:hint="eastAsia" w:ascii="仿宋_GB2312" w:eastAsia="仿宋_GB2312"/>
          <w:b w:val="0"/>
          <w:bCs/>
          <w:sz w:val="32"/>
          <w:szCs w:val="32"/>
        </w:rPr>
        <w:t>提交合作关系</w:t>
      </w:r>
      <w:r>
        <w:rPr>
          <w:rFonts w:hint="eastAsia" w:ascii="仿宋_GB2312" w:eastAsia="仿宋_GB2312"/>
          <w:b w:val="0"/>
          <w:bCs/>
          <w:sz w:val="32"/>
          <w:szCs w:val="32"/>
          <w:lang w:eastAsia="zh-CN"/>
        </w:rPr>
        <w:t>说</w:t>
      </w:r>
      <w:r>
        <w:rPr>
          <w:rFonts w:hint="eastAsia" w:ascii="仿宋_GB2312" w:eastAsia="仿宋_GB2312"/>
          <w:b w:val="0"/>
          <w:bCs/>
          <w:sz w:val="32"/>
          <w:szCs w:val="32"/>
        </w:rPr>
        <w:t>明。</w:t>
      </w:r>
      <w:r>
        <w:rPr>
          <w:rFonts w:hint="eastAsia" w:ascii="仿宋_GB2312" w:eastAsia="仿宋_GB2312"/>
          <w:bCs/>
          <w:sz w:val="32"/>
          <w:szCs w:val="32"/>
        </w:rPr>
        <w:t>主要完成人涉及不同的完成单位时，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没有</w:t>
      </w:r>
      <w:r>
        <w:rPr>
          <w:rFonts w:hint="eastAsia" w:ascii="仿宋_GB2312" w:eastAsia="仿宋_GB2312"/>
          <w:bCs/>
          <w:sz w:val="32"/>
          <w:szCs w:val="32"/>
        </w:rPr>
        <w:t>提交完成人或完成单位合作关系说明及佐证材料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Cs/>
          <w:sz w:val="32"/>
          <w:szCs w:val="32"/>
        </w:rPr>
        <w:t>或第一完成人没有在合作关系说明件签字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并盖章</w:t>
      </w:r>
      <w:r>
        <w:rPr>
          <w:rFonts w:hint="eastAsia" w:ascii="仿宋_GB2312" w:eastAsia="仿宋_GB2312"/>
          <w:bCs/>
          <w:sz w:val="32"/>
          <w:szCs w:val="32"/>
        </w:rPr>
        <w:t>表明对合作的真实性负责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；</w:t>
      </w:r>
    </w:p>
    <w:p>
      <w:pPr>
        <w:numPr>
          <w:ilvl w:val="0"/>
          <w:numId w:val="0"/>
        </w:numPr>
        <w:rPr>
          <w:rFonts w:hint="default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20.查新报告时间在2021年11月30日之前；</w:t>
      </w:r>
    </w:p>
    <w:p>
      <w:pPr>
        <w:numPr>
          <w:ilvl w:val="0"/>
          <w:numId w:val="0"/>
        </w:numP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21.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未提交主要完成人工作单位的项目公示结果情况表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或资料不全或不符合要求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22.推荐书栏目填写不全或装订不符合规定；</w:t>
      </w:r>
    </w:p>
    <w:p>
      <w:pPr>
        <w:numPr>
          <w:ilvl w:val="0"/>
          <w:numId w:val="0"/>
        </w:numPr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23.河北医学科技奖推荐书中“学科分类名称”未按照《河北医学科技奖学科专业分类目录》填写</w:t>
      </w:r>
    </w:p>
    <w:p>
      <w:pPr>
        <w:numPr>
          <w:ilvl w:val="0"/>
          <w:numId w:val="0"/>
        </w:numPr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23.存在其他有关问题。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68151681">
    <w:nsid w:val="636DF981"/>
    <w:multiLevelType w:val="singleLevel"/>
    <w:tmpl w:val="636DF981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66815168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5MTNmMTczN2NjMmYyMGJlNzBhOGI5YWJmNzFlOWEifQ=="/>
  </w:docVars>
  <w:rsids>
    <w:rsidRoot w:val="729208C2"/>
    <w:rsid w:val="001A4049"/>
    <w:rsid w:val="01A21021"/>
    <w:rsid w:val="02C866AB"/>
    <w:rsid w:val="037D1B09"/>
    <w:rsid w:val="044C6E68"/>
    <w:rsid w:val="04AE7B23"/>
    <w:rsid w:val="094700B0"/>
    <w:rsid w:val="0A0843B6"/>
    <w:rsid w:val="0C6F381A"/>
    <w:rsid w:val="0C790A16"/>
    <w:rsid w:val="0C8964D7"/>
    <w:rsid w:val="0DCA2B2C"/>
    <w:rsid w:val="10096F1D"/>
    <w:rsid w:val="13693592"/>
    <w:rsid w:val="140256D6"/>
    <w:rsid w:val="14333BA0"/>
    <w:rsid w:val="16117F11"/>
    <w:rsid w:val="17127BA2"/>
    <w:rsid w:val="195D0707"/>
    <w:rsid w:val="1DBB6668"/>
    <w:rsid w:val="1DF46D3F"/>
    <w:rsid w:val="1FDE524E"/>
    <w:rsid w:val="2BFE65C6"/>
    <w:rsid w:val="2D104627"/>
    <w:rsid w:val="3B076BBC"/>
    <w:rsid w:val="3B0B309B"/>
    <w:rsid w:val="3D492371"/>
    <w:rsid w:val="3D7309E6"/>
    <w:rsid w:val="3EB23790"/>
    <w:rsid w:val="41E2613A"/>
    <w:rsid w:val="46C91677"/>
    <w:rsid w:val="4794232A"/>
    <w:rsid w:val="487B1AAC"/>
    <w:rsid w:val="499F1B82"/>
    <w:rsid w:val="4C7B4735"/>
    <w:rsid w:val="4D3F6B37"/>
    <w:rsid w:val="549F610D"/>
    <w:rsid w:val="552D196B"/>
    <w:rsid w:val="5BCF62A3"/>
    <w:rsid w:val="5CD758C6"/>
    <w:rsid w:val="5CF54AFC"/>
    <w:rsid w:val="65C12AFF"/>
    <w:rsid w:val="67E7176C"/>
    <w:rsid w:val="69731BEA"/>
    <w:rsid w:val="699833FF"/>
    <w:rsid w:val="6CE1330F"/>
    <w:rsid w:val="728C6F3B"/>
    <w:rsid w:val="729208C2"/>
    <w:rsid w:val="743D4B95"/>
    <w:rsid w:val="760B2ACA"/>
    <w:rsid w:val="77302EC9"/>
    <w:rsid w:val="78BD7EDE"/>
    <w:rsid w:val="7B841A35"/>
    <w:rsid w:val="7DC45E2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981</Words>
  <Characters>1019</Characters>
  <Lines>0</Lines>
  <Paragraphs>0</Paragraphs>
  <TotalTime>0</TotalTime>
  <ScaleCrop>false</ScaleCrop>
  <LinksUpToDate>false</LinksUpToDate>
  <CharactersWithSpaces>1019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2022-11-06T10:01:00Z</dcterms:created>
  <dc:creator>【【</dc:creator>
  <cp:lastModifiedBy>刘琳</cp:lastModifiedBy>
  <cp:lastPrinted>2022-11-11T04:16:00Z</cp:lastPrinted>
  <dcterms:modified xsi:type="dcterms:W3CDTF">2023-11-07T01:41:11Z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  <property fmtid="{D5CDD505-2E9C-101B-9397-08002B2CF9AE}" pid="3" name="ICV">
    <vt:lpwstr>818DB8E41A9D478C8D4435268B86B182_13</vt:lpwstr>
  </property>
</Properties>
</file>