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137CB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94AE8">
              <w:rPr>
                <w:rFonts w:ascii="黑体" w:eastAsia="黑体" w:hAnsi="黑体" w:hint="eastAsia"/>
                <w:sz w:val="21"/>
                <w:szCs w:val="21"/>
              </w:rPr>
              <w:t>35.</w:t>
            </w:r>
            <w:r w:rsidR="00137CB2">
              <w:rPr>
                <w:rFonts w:ascii="黑体" w:eastAsia="黑体" w:hAnsi="黑体"/>
                <w:sz w:val="21"/>
                <w:szCs w:val="21"/>
              </w:rPr>
              <w:t>240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137CB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94AE8">
              <w:rPr>
                <w:rFonts w:ascii="黑体" w:eastAsia="黑体" w:hAnsi="黑体" w:hint="eastAsia"/>
                <w:sz w:val="21"/>
                <w:szCs w:val="21"/>
              </w:rPr>
              <w:t>L</w:t>
            </w:r>
            <w:r w:rsidR="00794AE8">
              <w:rPr>
                <w:rFonts w:ascii="黑体" w:eastAsia="黑体" w:hAnsi="黑体"/>
                <w:sz w:val="21"/>
                <w:szCs w:val="21"/>
              </w:rPr>
              <w:t xml:space="preserve"> </w:t>
            </w:r>
            <w:r w:rsidR="00137CB2">
              <w:rPr>
                <w:rFonts w:ascii="黑体" w:eastAsia="黑体" w:hAnsi="黑体"/>
                <w:sz w:val="21"/>
                <w:szCs w:val="21"/>
              </w:rPr>
              <w:t>6</w:t>
            </w:r>
            <w:r w:rsidR="00794AE8">
              <w:rPr>
                <w:rFonts w:ascii="黑体" w:eastAsia="黑体" w:hAnsi="黑体" w:hint="eastAsia"/>
                <w:sz w:val="21"/>
                <w:szCs w:val="21"/>
              </w:rPr>
              <w:t>7</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C3282">
              <w:rPr>
                <w:rFonts w:hint="eastAsia"/>
              </w:rPr>
              <w:t>34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C3282">
        <w:rPr>
          <w:rFonts w:ascii="黑体" w:eastAsia="黑体" w:hint="eastAsia"/>
          <w:b w:val="0"/>
          <w:w w:val="100"/>
          <w:sz w:val="48"/>
        </w:rPr>
        <w:t>安徽省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C3282">
        <w:rPr>
          <w:rFonts w:hint="eastAsia"/>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70358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211C1">
        <w:rPr>
          <w:rFonts w:hint="eastAsia"/>
        </w:rPr>
        <w:t>失信</w:t>
      </w:r>
      <w:r w:rsidR="007211C1">
        <w:t>联合惩戒协同</w:t>
      </w:r>
      <w:r w:rsidR="00E262FF">
        <w:t>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211C1" w:rsidRPr="007211C1">
        <w:rPr>
          <w:rFonts w:eastAsia="黑体"/>
          <w:noProof/>
          <w:szCs w:val="28"/>
        </w:rPr>
        <w:t>Cooperative norms for joint punishment of dishonesty</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487419">
        <w:rPr>
          <w:noProof/>
          <w:sz w:val="24"/>
          <w:szCs w:val="28"/>
        </w:rPr>
      </w:r>
      <w:r w:rsidR="00487419">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0656FA">
        <w:rPr>
          <w:noProof/>
          <w:sz w:val="21"/>
          <w:szCs w:val="28"/>
        </w:rPr>
        <w:t> </w:t>
      </w:r>
      <w:r w:rsidR="000656FA">
        <w:rPr>
          <w:noProof/>
          <w:sz w:val="21"/>
          <w:szCs w:val="28"/>
        </w:rPr>
        <w:t> </w:t>
      </w:r>
      <w:r w:rsidR="000656FA">
        <w:rPr>
          <w:noProof/>
          <w:sz w:val="21"/>
          <w:szCs w:val="28"/>
        </w:rPr>
        <w:t> </w:t>
      </w:r>
      <w:r w:rsidR="000656FA">
        <w:rPr>
          <w:noProof/>
          <w:sz w:val="21"/>
          <w:szCs w:val="28"/>
        </w:rPr>
        <w:t> </w:t>
      </w:r>
      <w:r w:rsidR="000656FA">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487419">
        <w:rPr>
          <w:b/>
          <w:noProof/>
          <w:sz w:val="21"/>
          <w:szCs w:val="28"/>
        </w:rPr>
      </w:r>
      <w:r w:rsidR="00487419">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BE377B">
        <w:rPr>
          <w:rFonts w:hAnsi="黑体"/>
          <w:w w:val="100"/>
          <w:sz w:val="28"/>
        </w:rPr>
        <w:t> </w:t>
      </w:r>
      <w:r w:rsidR="00BE377B">
        <w:rPr>
          <w:rFonts w:hAnsi="黑体"/>
          <w:w w:val="100"/>
          <w:sz w:val="28"/>
        </w:rPr>
        <w:t> </w:t>
      </w:r>
      <w:r w:rsidR="00BE377B">
        <w:rPr>
          <w:rFonts w:hAnsi="黑体"/>
          <w:w w:val="100"/>
          <w:sz w:val="28"/>
        </w:rPr>
        <w:t> </w:t>
      </w:r>
      <w:r w:rsidR="00BE377B">
        <w:rPr>
          <w:rFonts w:hAnsi="黑体"/>
          <w:w w:val="100"/>
          <w:sz w:val="28"/>
        </w:rPr>
        <w:t> </w:t>
      </w:r>
      <w:r w:rsidR="00BE377B">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4F2E4B" wp14:editId="5FAFB94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341AB"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E38A7" w:rsidRDefault="008E38A7" w:rsidP="008E38A7">
      <w:pPr>
        <w:pStyle w:val="a6"/>
        <w:spacing w:after="468"/>
      </w:pPr>
      <w:bookmarkStart w:id="21" w:name="BookMark2"/>
      <w:r w:rsidRPr="008E38A7">
        <w:rPr>
          <w:spacing w:val="320"/>
        </w:rPr>
        <w:lastRenderedPageBreak/>
        <w:t>前</w:t>
      </w:r>
      <w:r>
        <w:t>言</w:t>
      </w:r>
    </w:p>
    <w:p w:rsidR="008E38A7" w:rsidRDefault="008E38A7" w:rsidP="00A4698C">
      <w:pPr>
        <w:pStyle w:val="affff6"/>
        <w:ind w:firstLine="420"/>
      </w:pPr>
      <w:r>
        <w:rPr>
          <w:rFonts w:hint="eastAsia"/>
        </w:rPr>
        <w:t>本文件按照GB/T 1.1—2020《标准化工作导则  第1部分：标准化文件的结构和起草规则》的规定起草。</w:t>
      </w:r>
    </w:p>
    <w:p w:rsidR="004A73A3" w:rsidRDefault="000052AA" w:rsidP="00A4698C">
      <w:pPr>
        <w:pStyle w:val="affff6"/>
        <w:ind w:firstLine="420"/>
      </w:pPr>
      <w:r>
        <w:rPr>
          <w:rFonts w:hint="eastAsia"/>
        </w:rPr>
        <w:t>请注意本文件的某些内容可能涉及专利。本文件的发布机构不承担识别专利的责任。</w:t>
      </w:r>
    </w:p>
    <w:p w:rsidR="008E38A7" w:rsidRDefault="008E38A7" w:rsidP="008E38A7">
      <w:pPr>
        <w:pStyle w:val="affff6"/>
        <w:ind w:firstLine="420"/>
      </w:pPr>
      <w:r>
        <w:rPr>
          <w:rFonts w:hint="eastAsia"/>
        </w:rPr>
        <w:t>本文件由</w:t>
      </w:r>
      <w:r w:rsidR="009B5AC7">
        <w:rPr>
          <w:rFonts w:hint="eastAsia"/>
        </w:rPr>
        <w:t>安徽省经济信息中心</w:t>
      </w:r>
      <w:r>
        <w:rPr>
          <w:rFonts w:hint="eastAsia"/>
        </w:rPr>
        <w:t>提出。</w:t>
      </w:r>
    </w:p>
    <w:p w:rsidR="008E38A7" w:rsidRDefault="008E38A7" w:rsidP="008E38A7">
      <w:pPr>
        <w:pStyle w:val="affff6"/>
        <w:ind w:firstLine="420"/>
      </w:pPr>
      <w:r>
        <w:rPr>
          <w:rFonts w:hint="eastAsia"/>
        </w:rPr>
        <w:t>本文件由</w:t>
      </w:r>
      <w:r w:rsidR="00594E22" w:rsidRPr="000E5094">
        <w:t>安徽省</w:t>
      </w:r>
      <w:r w:rsidR="00341B1D" w:rsidRPr="00341B1D">
        <w:rPr>
          <w:rFonts w:hint="eastAsia"/>
        </w:rPr>
        <w:t>安徽省发展和改革委员会</w:t>
      </w:r>
      <w:r>
        <w:rPr>
          <w:rFonts w:hint="eastAsia"/>
        </w:rPr>
        <w:t>归口。</w:t>
      </w:r>
    </w:p>
    <w:p w:rsidR="008E38A7" w:rsidRDefault="000A4C2F" w:rsidP="008E38A7">
      <w:pPr>
        <w:pStyle w:val="affff6"/>
        <w:ind w:firstLine="420"/>
      </w:pPr>
      <w:r>
        <w:rPr>
          <w:rFonts w:hint="eastAsia"/>
        </w:rPr>
        <w:t>本文件起草单位：安徽省经济信息中心、</w:t>
      </w:r>
      <w:r w:rsidRPr="000A4C2F">
        <w:rPr>
          <w:rFonts w:hint="eastAsia"/>
        </w:rPr>
        <w:t>安徽省安征信用服务有限责任公</w:t>
      </w:r>
      <w:r>
        <w:rPr>
          <w:rFonts w:hint="eastAsia"/>
        </w:rPr>
        <w:t>司</w:t>
      </w:r>
      <w:r w:rsidR="008E38A7">
        <w:rPr>
          <w:rFonts w:hint="eastAsia"/>
        </w:rPr>
        <w:t>。</w:t>
      </w:r>
    </w:p>
    <w:p w:rsidR="008E38A7" w:rsidRDefault="008E38A7" w:rsidP="008E38A7">
      <w:pPr>
        <w:pStyle w:val="affff6"/>
        <w:ind w:firstLine="420"/>
      </w:pPr>
      <w:r>
        <w:rPr>
          <w:rFonts w:hint="eastAsia"/>
        </w:rPr>
        <w:t>本文件主要起草人：</w:t>
      </w:r>
      <w:r w:rsidR="00C33EFC">
        <w:rPr>
          <w:rFonts w:hint="eastAsia"/>
        </w:rPr>
        <w:t>陈海轮</w:t>
      </w:r>
      <w:r w:rsidR="00893D2A">
        <w:rPr>
          <w:rFonts w:hint="eastAsia"/>
        </w:rPr>
        <w:t>、</w:t>
      </w:r>
      <w:r w:rsidR="00C33EFC">
        <w:rPr>
          <w:rFonts w:hint="eastAsia"/>
        </w:rPr>
        <w:t>王亮、孙永礼、丁海婧、钱岚、孙明、王平安</w:t>
      </w:r>
      <w:r w:rsidR="002A3FBD">
        <w:rPr>
          <w:rFonts w:hint="eastAsia"/>
        </w:rPr>
        <w:t>。</w:t>
      </w:r>
      <w:bookmarkStart w:id="22" w:name="_GoBack"/>
      <w:bookmarkEnd w:id="22"/>
    </w:p>
    <w:p w:rsidR="008E38A7" w:rsidRDefault="008E38A7" w:rsidP="008E38A7">
      <w:pPr>
        <w:pStyle w:val="affff6"/>
        <w:ind w:firstLine="420"/>
      </w:pPr>
    </w:p>
    <w:p w:rsidR="008E38A7" w:rsidRPr="008E38A7" w:rsidRDefault="008E38A7" w:rsidP="008E38A7">
      <w:pPr>
        <w:pStyle w:val="affff6"/>
        <w:ind w:firstLine="420"/>
        <w:sectPr w:rsidR="008E38A7" w:rsidRPr="008E38A7" w:rsidSect="008E38A7">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36051EB4C0C408981D7B838C94EBDF2"/>
        </w:placeholder>
      </w:sdtPr>
      <w:sdtEndPr/>
      <w:sdtContent>
        <w:bookmarkStart w:id="24" w:name="NEW_STAND_NAME" w:displacedByCustomXml="prev"/>
        <w:p w:rsidR="00F26B7E" w:rsidRPr="00F26B7E" w:rsidRDefault="002D1E31" w:rsidP="00E262FF">
          <w:pPr>
            <w:pStyle w:val="afffffffff1"/>
            <w:spacing w:beforeLines="1" w:before="3" w:afterLines="220" w:after="686"/>
          </w:pPr>
          <w:r>
            <w:rPr>
              <w:rFonts w:hint="eastAsia"/>
            </w:rPr>
            <w:t>失信联合惩戒协同</w:t>
          </w:r>
          <w:r>
            <w:t>规范</w:t>
          </w:r>
        </w:p>
      </w:sdtContent>
    </w:sdt>
    <w:bookmarkEnd w:id="24" w:displacedByCustomXml="prev"/>
    <w:p w:rsidR="00E2552F" w:rsidRDefault="00E2552F" w:rsidP="00A77CCB">
      <w:pPr>
        <w:pStyle w:val="affc"/>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r>
        <w:rPr>
          <w:rFonts w:hint="eastAsia"/>
        </w:rPr>
        <w:t>范围</w:t>
      </w:r>
      <w:bookmarkEnd w:id="25"/>
      <w:bookmarkEnd w:id="26"/>
      <w:bookmarkEnd w:id="27"/>
      <w:bookmarkEnd w:id="28"/>
      <w:bookmarkEnd w:id="29"/>
      <w:bookmarkEnd w:id="30"/>
      <w:bookmarkEnd w:id="31"/>
      <w:bookmarkEnd w:id="32"/>
      <w:bookmarkEnd w:id="33"/>
    </w:p>
    <w:p w:rsidR="00906904" w:rsidRDefault="009017B4" w:rsidP="008B0C9C">
      <w:pPr>
        <w:pStyle w:val="affff6"/>
        <w:ind w:firstLine="420"/>
      </w:pPr>
      <w:bookmarkStart w:id="34" w:name="_Toc17233326"/>
      <w:bookmarkStart w:id="35" w:name="_Toc17233334"/>
      <w:bookmarkStart w:id="36" w:name="_Toc24884212"/>
      <w:bookmarkStart w:id="37" w:name="_Toc24884219"/>
      <w:bookmarkStart w:id="38" w:name="_Toc26648466"/>
      <w:r>
        <w:rPr>
          <w:rFonts w:hint="eastAsia"/>
        </w:rPr>
        <w:t>本文件</w:t>
      </w:r>
      <w:r w:rsidR="00906904" w:rsidRPr="00906904">
        <w:rPr>
          <w:rFonts w:hint="eastAsia"/>
        </w:rPr>
        <w:t>规定了失信联合惩戒</w:t>
      </w:r>
      <w:r w:rsidR="00E73121">
        <w:rPr>
          <w:rFonts w:hint="eastAsia"/>
        </w:rPr>
        <w:t>名单认定、措施清单认定，以及</w:t>
      </w:r>
      <w:r w:rsidR="00906904" w:rsidRPr="00906904">
        <w:rPr>
          <w:rFonts w:hint="eastAsia"/>
        </w:rPr>
        <w:t>发起响应、信息推送、执行反馈等协同处理流程和实施要求</w:t>
      </w:r>
    </w:p>
    <w:p w:rsidR="00A00915" w:rsidRDefault="00906904" w:rsidP="008B0C9C">
      <w:pPr>
        <w:pStyle w:val="affff6"/>
        <w:ind w:firstLine="420"/>
      </w:pPr>
      <w:r>
        <w:rPr>
          <w:rFonts w:hint="eastAsia"/>
        </w:rPr>
        <w:t>本</w:t>
      </w:r>
      <w:r w:rsidR="009017B4">
        <w:rPr>
          <w:rFonts w:hint="eastAsia"/>
        </w:rPr>
        <w:t>文件</w:t>
      </w:r>
      <w:r>
        <w:rPr>
          <w:rFonts w:hint="eastAsia"/>
        </w:rPr>
        <w:t>适用于失信联合惩戒的流程管理</w:t>
      </w:r>
      <w:r w:rsidR="003364A4">
        <w:rPr>
          <w:rFonts w:hint="eastAsia"/>
        </w:rPr>
        <w:t>，也可</w:t>
      </w:r>
      <w:r w:rsidR="00FF7CB4">
        <w:rPr>
          <w:rFonts w:hint="eastAsia"/>
        </w:rPr>
        <w:t>用于</w:t>
      </w:r>
      <w:r w:rsidR="003364A4">
        <w:rPr>
          <w:rFonts w:hint="eastAsia"/>
        </w:rPr>
        <w:t>指导</w:t>
      </w:r>
      <w:r>
        <w:rPr>
          <w:rFonts w:hint="eastAsia"/>
        </w:rPr>
        <w:t>失信联合惩戒系统</w:t>
      </w:r>
      <w:r w:rsidR="003364A4">
        <w:rPr>
          <w:rFonts w:hint="eastAsia"/>
        </w:rPr>
        <w:t>的</w:t>
      </w:r>
      <w:r>
        <w:rPr>
          <w:rFonts w:hint="eastAsia"/>
        </w:rPr>
        <w:t>建设</w:t>
      </w:r>
      <w:r w:rsidR="003364A4">
        <w:rPr>
          <w:rFonts w:hint="eastAsia"/>
        </w:rPr>
        <w:t>。</w:t>
      </w:r>
    </w:p>
    <w:p w:rsidR="00E2552F" w:rsidRDefault="009B15FD" w:rsidP="00A77CCB">
      <w:pPr>
        <w:pStyle w:val="affc"/>
        <w:spacing w:before="312" w:after="312"/>
      </w:pPr>
      <w:bookmarkStart w:id="39" w:name="_Toc26718931"/>
      <w:bookmarkStart w:id="40" w:name="_Toc26986531"/>
      <w:bookmarkStart w:id="41" w:name="_Toc26986772"/>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E88876AD7350449BB62A8723829608A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Default="006F1515" w:rsidP="00F65893">
      <w:pPr>
        <w:pStyle w:val="affff6"/>
        <w:ind w:firstLine="420"/>
      </w:pPr>
      <w:r>
        <w:rPr>
          <w:rFonts w:hint="eastAsia"/>
        </w:rPr>
        <w:t>GB/T</w:t>
      </w:r>
      <w:r>
        <w:t xml:space="preserve"> </w:t>
      </w:r>
      <w:r w:rsidR="00BB40D3">
        <w:t>221</w:t>
      </w:r>
      <w:r w:rsidR="0022485C">
        <w:t>1</w:t>
      </w:r>
      <w:r w:rsidR="00BB40D3">
        <w:t>7</w:t>
      </w:r>
      <w:r>
        <w:t xml:space="preserve"> </w:t>
      </w:r>
      <w:r w:rsidR="00BC28DA">
        <w:t xml:space="preserve"> </w:t>
      </w:r>
      <w:r w:rsidR="00BB40D3">
        <w:rPr>
          <w:rFonts w:hint="eastAsia"/>
        </w:rPr>
        <w:t>信用</w:t>
      </w:r>
      <w:r w:rsidR="00E73121">
        <w:rPr>
          <w:rFonts w:hint="eastAsia"/>
        </w:rPr>
        <w:t xml:space="preserve"> </w:t>
      </w:r>
      <w:r w:rsidR="00BB40D3">
        <w:t>基本术语</w:t>
      </w:r>
    </w:p>
    <w:p w:rsidR="006F1515" w:rsidRPr="00BB40D3" w:rsidRDefault="00BB40D3" w:rsidP="00F65893">
      <w:pPr>
        <w:pStyle w:val="affff6"/>
        <w:ind w:firstLine="420"/>
      </w:pPr>
      <w:r>
        <w:t>DB3308/T 084-2021</w:t>
      </w:r>
      <w:r w:rsidR="009B6C10">
        <w:t xml:space="preserve">  </w:t>
      </w:r>
      <w:r w:rsidRPr="00BB40D3">
        <w:rPr>
          <w:rFonts w:hint="eastAsia"/>
        </w:rPr>
        <w:t>部门联合奖惩系统数据接口技术规范</w:t>
      </w:r>
    </w:p>
    <w:p w:rsidR="00B265BC" w:rsidRPr="00E030F9" w:rsidRDefault="00FD59EB" w:rsidP="00FD59EB">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id w:val="-1909835108"/>
        <w:placeholder>
          <w:docPart w:val="AA0B306D7D454D9BAC068583FD0AC76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B3E93" w:rsidRDefault="00635FCF" w:rsidP="00F27580">
          <w:pPr>
            <w:pStyle w:val="affff6"/>
            <w:ind w:firstLine="420"/>
          </w:pPr>
          <w:r>
            <w:t>下列术语和定义适用于本文件。</w:t>
          </w:r>
        </w:p>
      </w:sdtContent>
    </w:sdt>
    <w:p w:rsidR="00AB195F" w:rsidRDefault="00AB195F" w:rsidP="00581480">
      <w:pPr>
        <w:pStyle w:val="affd"/>
        <w:spacing w:before="156" w:after="156"/>
      </w:pPr>
    </w:p>
    <w:p w:rsidR="008A566A" w:rsidRDefault="00E73121" w:rsidP="00AB195F">
      <w:pPr>
        <w:pStyle w:val="affd"/>
        <w:numPr>
          <w:ilvl w:val="0"/>
          <w:numId w:val="0"/>
        </w:numPr>
        <w:spacing w:before="156" w:after="156"/>
        <w:ind w:firstLineChars="200" w:firstLine="420"/>
      </w:pPr>
      <w:r>
        <w:rPr>
          <w:rFonts w:hint="eastAsia"/>
        </w:rPr>
        <w:t>信用主体</w:t>
      </w:r>
      <w:r w:rsidR="00ED269B">
        <w:rPr>
          <w:rFonts w:hint="eastAsia"/>
        </w:rPr>
        <w:t xml:space="preserve"> </w:t>
      </w:r>
      <w:r w:rsidR="000D1A46">
        <w:rPr>
          <w:rFonts w:hint="eastAsia"/>
        </w:rPr>
        <w:t xml:space="preserve"> </w:t>
      </w:r>
      <w:r>
        <w:rPr>
          <w:rFonts w:hint="eastAsia"/>
        </w:rPr>
        <w:t>s</w:t>
      </w:r>
      <w:r w:rsidRPr="00E73121">
        <w:t>ubjectofcredit</w:t>
      </w:r>
    </w:p>
    <w:p w:rsidR="0022485C" w:rsidRDefault="0022485C" w:rsidP="0022485C">
      <w:pPr>
        <w:pStyle w:val="affff6"/>
        <w:ind w:firstLine="420"/>
      </w:pPr>
      <w:r>
        <w:rPr>
          <w:rFonts w:hint="eastAsia"/>
        </w:rPr>
        <w:t>具有统一社会信用代码的法人（企业法人、机关法人、事业单位法人和社会团体法人）、非法人组织和具有身份证号码的公民，以及具有其他有效证件的自然人。信用主体是信用关系的当事人，是信用关系的承载者和信用活动的行为者。</w:t>
      </w:r>
    </w:p>
    <w:p w:rsidR="006A1900" w:rsidRPr="00033E13" w:rsidRDefault="0022485C" w:rsidP="0022485C">
      <w:pPr>
        <w:pStyle w:val="affff6"/>
        <w:ind w:firstLine="420"/>
      </w:pPr>
      <w:r>
        <w:rPr>
          <w:rFonts w:hint="eastAsia"/>
        </w:rPr>
        <w:t>[GB/T 22117-2008，定义2.1.2]</w:t>
      </w:r>
    </w:p>
    <w:p w:rsidR="00AB195F" w:rsidRDefault="00AB195F" w:rsidP="00581480">
      <w:pPr>
        <w:pStyle w:val="affd"/>
        <w:spacing w:before="156" w:after="156"/>
      </w:pPr>
    </w:p>
    <w:p w:rsidR="008A566A" w:rsidRDefault="003F506C" w:rsidP="00AB195F">
      <w:pPr>
        <w:pStyle w:val="affd"/>
        <w:numPr>
          <w:ilvl w:val="0"/>
          <w:numId w:val="0"/>
        </w:numPr>
        <w:spacing w:before="156" w:after="156"/>
        <w:ind w:firstLineChars="200" w:firstLine="420"/>
      </w:pPr>
      <w:r>
        <w:rPr>
          <w:rFonts w:hint="eastAsia"/>
        </w:rPr>
        <w:t>联合惩戒</w:t>
      </w:r>
      <w:r w:rsidR="00481736">
        <w:rPr>
          <w:rFonts w:hint="eastAsia"/>
        </w:rPr>
        <w:t xml:space="preserve"> </w:t>
      </w:r>
      <w:r w:rsidR="00481736">
        <w:t xml:space="preserve"> </w:t>
      </w:r>
      <w:r>
        <w:rPr>
          <w:rFonts w:hint="eastAsia"/>
        </w:rPr>
        <w:t>joint</w:t>
      </w:r>
      <w:r>
        <w:t xml:space="preserve"> punishment</w:t>
      </w:r>
    </w:p>
    <w:p w:rsidR="00481736" w:rsidRPr="00481736" w:rsidRDefault="001F07CD" w:rsidP="00C149B5">
      <w:pPr>
        <w:pStyle w:val="affff6"/>
        <w:ind w:firstLine="420"/>
      </w:pPr>
      <w:r w:rsidRPr="001F07CD">
        <w:rPr>
          <w:rFonts w:hint="eastAsia"/>
        </w:rPr>
        <w:t>国家机关和法律、法规授权的具有管理公共事务职能的组织以及其他组织依法依规运用司法、行政、市场等手段对失信行为责任主体进行惩戒的活动</w:t>
      </w:r>
      <w:r w:rsidR="00481736">
        <w:rPr>
          <w:rFonts w:hint="eastAsia"/>
        </w:rPr>
        <w:t>。</w:t>
      </w:r>
    </w:p>
    <w:p w:rsidR="002A1260" w:rsidRDefault="003B60F6" w:rsidP="00EE0EDE">
      <w:pPr>
        <w:pStyle w:val="affc"/>
        <w:spacing w:before="312" w:after="312"/>
      </w:pPr>
      <w:r>
        <w:rPr>
          <w:rFonts w:hint="eastAsia"/>
        </w:rPr>
        <w:t>严重失信主体名单</w:t>
      </w:r>
      <w:r w:rsidR="006F5C6F">
        <w:rPr>
          <w:rFonts w:hint="eastAsia"/>
        </w:rPr>
        <w:t>管理</w:t>
      </w:r>
    </w:p>
    <w:p w:rsidR="002611A6" w:rsidRDefault="003B60F6" w:rsidP="00223428">
      <w:pPr>
        <w:pStyle w:val="affd"/>
        <w:spacing w:before="156" w:after="156"/>
      </w:pPr>
      <w:r>
        <w:rPr>
          <w:rFonts w:hint="eastAsia"/>
        </w:rPr>
        <w:t>认定依据</w:t>
      </w:r>
    </w:p>
    <w:p w:rsidR="00223428" w:rsidRPr="002611A6" w:rsidRDefault="008246C6" w:rsidP="008246C6">
      <w:pPr>
        <w:pStyle w:val="affff6"/>
        <w:ind w:firstLine="420"/>
      </w:pPr>
      <w:r>
        <w:t>严重失信主体名单认定原则上要以党中央、国务院的政策文件为依据，各部门不得随意认定。</w:t>
      </w:r>
      <w:r w:rsidR="00223428">
        <w:t>地方</w:t>
      </w:r>
      <w:r w:rsidR="00223428">
        <w:rPr>
          <w:rFonts w:hint="eastAsia"/>
        </w:rPr>
        <w:t>有</w:t>
      </w:r>
      <w:r w:rsidR="00223428">
        <w:t>关部门可根据名单认定标准进行认定工作，并按要求做到公开、透明。</w:t>
      </w:r>
    </w:p>
    <w:p w:rsidR="003B60F6" w:rsidRDefault="003B60F6" w:rsidP="00223428">
      <w:pPr>
        <w:pStyle w:val="affd"/>
        <w:spacing w:before="156" w:after="156"/>
      </w:pPr>
      <w:r>
        <w:rPr>
          <w:rFonts w:hint="eastAsia"/>
        </w:rPr>
        <w:t>名单</w:t>
      </w:r>
      <w:r w:rsidR="00035BAA">
        <w:rPr>
          <w:rFonts w:hint="eastAsia"/>
        </w:rPr>
        <w:t>内容</w:t>
      </w:r>
    </w:p>
    <w:p w:rsidR="00223428" w:rsidRDefault="00223428" w:rsidP="00223428">
      <w:pPr>
        <w:pStyle w:val="affff6"/>
        <w:ind w:firstLine="420"/>
      </w:pPr>
      <w:r>
        <w:lastRenderedPageBreak/>
        <w:t>严重失信主体名单认定后</w:t>
      </w:r>
      <w:r w:rsidR="00257215">
        <w:t>，应按照统一的格式及时共享给省、市信用平台，便于失信联合惩戒工作的开展。名单内容</w:t>
      </w:r>
      <w:r w:rsidR="00035BAA">
        <w:t>应包括信用主体名称、主体代码、列入名单时间等关键信息项，</w:t>
      </w:r>
      <w:r w:rsidR="00257215">
        <w:t>推荐使用的信息项标准见表</w:t>
      </w:r>
      <w:r w:rsidR="00257215">
        <w:rPr>
          <w:rFonts w:hint="eastAsia"/>
        </w:rPr>
        <w:t>1</w:t>
      </w:r>
      <w:r w:rsidR="00257215">
        <w:t>。</w:t>
      </w:r>
    </w:p>
    <w:p w:rsidR="00035BAA" w:rsidRDefault="00035BAA" w:rsidP="00035BAA">
      <w:pPr>
        <w:pStyle w:val="aff2"/>
        <w:spacing w:before="156" w:after="156"/>
      </w:pPr>
      <w:r>
        <w:t>严重失信</w:t>
      </w:r>
      <w:r>
        <w:rPr>
          <w:rFonts w:hint="eastAsia"/>
        </w:rPr>
        <w:t>主体名单信息项</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09"/>
        <w:gridCol w:w="4808"/>
      </w:tblGrid>
      <w:tr w:rsidR="008B34B1" w:rsidTr="00200F3C">
        <w:trPr>
          <w:tblHeader/>
          <w:jc w:val="center"/>
        </w:trPr>
        <w:tc>
          <w:tcPr>
            <w:tcW w:w="841" w:type="dxa"/>
            <w:tcBorders>
              <w:top w:val="single" w:sz="8" w:space="0" w:color="auto"/>
              <w:bottom w:val="single" w:sz="8" w:space="0" w:color="auto"/>
            </w:tcBorders>
          </w:tcPr>
          <w:p w:rsidR="008B34B1" w:rsidRDefault="008B34B1" w:rsidP="00200F3C">
            <w:pPr>
              <w:pStyle w:val="afffffffff2"/>
            </w:pPr>
            <w:r>
              <w:rPr>
                <w:rFonts w:hint="eastAsia"/>
              </w:rPr>
              <w:t>序号</w:t>
            </w:r>
          </w:p>
        </w:tc>
        <w:tc>
          <w:tcPr>
            <w:tcW w:w="2409" w:type="dxa"/>
            <w:tcBorders>
              <w:top w:val="single" w:sz="8" w:space="0" w:color="auto"/>
              <w:bottom w:val="single" w:sz="8" w:space="0" w:color="auto"/>
            </w:tcBorders>
            <w:shd w:val="clear" w:color="auto" w:fill="auto"/>
            <w:vAlign w:val="center"/>
          </w:tcPr>
          <w:p w:rsidR="008B34B1" w:rsidRDefault="008B34B1" w:rsidP="00200F3C">
            <w:pPr>
              <w:pStyle w:val="afffffffff2"/>
            </w:pPr>
            <w:r>
              <w:rPr>
                <w:rFonts w:hint="eastAsia"/>
              </w:rPr>
              <w:t>信息项名称</w:t>
            </w:r>
          </w:p>
        </w:tc>
        <w:tc>
          <w:tcPr>
            <w:tcW w:w="4808" w:type="dxa"/>
            <w:tcBorders>
              <w:top w:val="single" w:sz="8" w:space="0" w:color="auto"/>
              <w:bottom w:val="single" w:sz="8" w:space="0" w:color="auto"/>
            </w:tcBorders>
            <w:shd w:val="clear" w:color="auto" w:fill="auto"/>
            <w:vAlign w:val="center"/>
          </w:tcPr>
          <w:p w:rsidR="008B34B1" w:rsidRDefault="008B34B1" w:rsidP="00200F3C">
            <w:pPr>
              <w:pStyle w:val="afffffffff2"/>
            </w:pPr>
            <w:r>
              <w:rPr>
                <w:rFonts w:hint="eastAsia"/>
              </w:rPr>
              <w:t>规则描述</w:t>
            </w:r>
          </w:p>
        </w:tc>
      </w:tr>
      <w:tr w:rsidR="008B34B1" w:rsidTr="00200F3C">
        <w:trPr>
          <w:jc w:val="center"/>
        </w:trPr>
        <w:tc>
          <w:tcPr>
            <w:tcW w:w="841" w:type="dxa"/>
            <w:tcBorders>
              <w:top w:val="single" w:sz="8" w:space="0" w:color="auto"/>
            </w:tcBorders>
          </w:tcPr>
          <w:p w:rsidR="008B34B1" w:rsidRDefault="008B34B1" w:rsidP="008B34B1">
            <w:pPr>
              <w:pStyle w:val="afffffffff2"/>
            </w:pPr>
            <w:r>
              <w:rPr>
                <w:rFonts w:hint="eastAsia"/>
              </w:rPr>
              <w:t>1</w:t>
            </w:r>
          </w:p>
        </w:tc>
        <w:tc>
          <w:tcPr>
            <w:tcW w:w="2409" w:type="dxa"/>
            <w:tcBorders>
              <w:top w:val="single" w:sz="8" w:space="0" w:color="auto"/>
            </w:tcBorders>
            <w:shd w:val="clear" w:color="auto" w:fill="auto"/>
            <w:vAlign w:val="center"/>
          </w:tcPr>
          <w:p w:rsidR="008B34B1" w:rsidRPr="008B34B1" w:rsidRDefault="008B34B1" w:rsidP="008B34B1">
            <w:pPr>
              <w:pStyle w:val="afffffffff2"/>
            </w:pPr>
            <w:r w:rsidRPr="008B34B1">
              <w:t>对象名称</w:t>
            </w:r>
          </w:p>
        </w:tc>
        <w:tc>
          <w:tcPr>
            <w:tcW w:w="4808" w:type="dxa"/>
            <w:tcBorders>
              <w:top w:val="single" w:sz="8" w:space="0" w:color="auto"/>
            </w:tcBorders>
            <w:shd w:val="clear" w:color="auto" w:fill="auto"/>
            <w:vAlign w:val="center"/>
          </w:tcPr>
          <w:p w:rsidR="008B34B1" w:rsidRPr="008B34B1" w:rsidRDefault="008B34B1" w:rsidP="008B34B1">
            <w:pPr>
              <w:pStyle w:val="afffffffff2"/>
            </w:pPr>
            <w:r w:rsidRPr="008B34B1">
              <w:t>非空项：法人和其他组织或自然人名称。</w:t>
            </w:r>
          </w:p>
        </w:tc>
      </w:tr>
      <w:tr w:rsidR="008B34B1" w:rsidTr="00200F3C">
        <w:trPr>
          <w:jc w:val="center"/>
        </w:trPr>
        <w:tc>
          <w:tcPr>
            <w:tcW w:w="841" w:type="dxa"/>
          </w:tcPr>
          <w:p w:rsidR="008B34B1" w:rsidRDefault="008B34B1" w:rsidP="008B34B1">
            <w:pPr>
              <w:pStyle w:val="afffffffff2"/>
            </w:pPr>
            <w:r>
              <w:rPr>
                <w:rFonts w:hint="eastAsia"/>
              </w:rPr>
              <w:t>2</w:t>
            </w:r>
          </w:p>
        </w:tc>
        <w:tc>
          <w:tcPr>
            <w:tcW w:w="2409" w:type="dxa"/>
            <w:shd w:val="clear" w:color="auto" w:fill="auto"/>
            <w:vAlign w:val="center"/>
          </w:tcPr>
          <w:p w:rsidR="008B34B1" w:rsidRPr="008B34B1" w:rsidRDefault="008B34B1" w:rsidP="008B34B1">
            <w:pPr>
              <w:pStyle w:val="afffffffff2"/>
            </w:pPr>
            <w:r w:rsidRPr="008B34B1">
              <w:t>对象类型</w:t>
            </w:r>
          </w:p>
        </w:tc>
        <w:tc>
          <w:tcPr>
            <w:tcW w:w="4808" w:type="dxa"/>
            <w:shd w:val="clear" w:color="auto" w:fill="auto"/>
            <w:vAlign w:val="center"/>
          </w:tcPr>
          <w:p w:rsidR="008B34B1" w:rsidRPr="008B34B1" w:rsidRDefault="008B34B1" w:rsidP="008B34B1">
            <w:pPr>
              <w:pStyle w:val="afffffffff2"/>
            </w:pPr>
            <w:r w:rsidRPr="008B34B1">
              <w:t>非空项：法人和其他组织或自然人。</w:t>
            </w:r>
          </w:p>
        </w:tc>
      </w:tr>
      <w:tr w:rsidR="008B34B1" w:rsidTr="00200F3C">
        <w:trPr>
          <w:jc w:val="center"/>
        </w:trPr>
        <w:tc>
          <w:tcPr>
            <w:tcW w:w="841" w:type="dxa"/>
          </w:tcPr>
          <w:p w:rsidR="008B34B1" w:rsidRDefault="008B34B1" w:rsidP="008B34B1">
            <w:pPr>
              <w:pStyle w:val="afffffffff2"/>
            </w:pPr>
            <w:r>
              <w:rPr>
                <w:rFonts w:hint="eastAsia"/>
              </w:rPr>
              <w:t>3</w:t>
            </w:r>
          </w:p>
        </w:tc>
        <w:tc>
          <w:tcPr>
            <w:tcW w:w="2409" w:type="dxa"/>
            <w:shd w:val="clear" w:color="auto" w:fill="auto"/>
            <w:vAlign w:val="center"/>
          </w:tcPr>
          <w:p w:rsidR="008B34B1" w:rsidRPr="008B34B1" w:rsidRDefault="008B34B1" w:rsidP="008B34B1">
            <w:pPr>
              <w:pStyle w:val="afffffffff2"/>
            </w:pPr>
            <w:r w:rsidRPr="008B34B1">
              <w:t>代码或证件类型</w:t>
            </w:r>
          </w:p>
        </w:tc>
        <w:tc>
          <w:tcPr>
            <w:tcW w:w="4808" w:type="dxa"/>
            <w:shd w:val="clear" w:color="auto" w:fill="auto"/>
            <w:vAlign w:val="center"/>
          </w:tcPr>
          <w:p w:rsidR="008B34B1" w:rsidRPr="008B34B1" w:rsidRDefault="00C63E09" w:rsidP="008B34B1">
            <w:pPr>
              <w:pStyle w:val="afffffffff2"/>
            </w:pPr>
            <w:r>
              <w:t>非空项</w:t>
            </w:r>
          </w:p>
          <w:p w:rsidR="008B34B1" w:rsidRPr="008B34B1" w:rsidRDefault="008B34B1" w:rsidP="008B34B1">
            <w:pPr>
              <w:pStyle w:val="afffffffff2"/>
            </w:pPr>
            <w:r w:rsidRPr="008B34B1">
              <w:t>法人和其他组织：统一社会信用代码；</w:t>
            </w:r>
          </w:p>
          <w:p w:rsidR="008B34B1" w:rsidRPr="008B34B1" w:rsidRDefault="008B34B1" w:rsidP="008B34B1">
            <w:pPr>
              <w:pStyle w:val="afffffffff2"/>
            </w:pPr>
            <w:r w:rsidRPr="008B34B1">
              <w:t>自然人：身份证、军人身份有效证件、通行证、护照、其他证件。</w:t>
            </w:r>
          </w:p>
        </w:tc>
      </w:tr>
      <w:tr w:rsidR="008B34B1" w:rsidTr="00200F3C">
        <w:trPr>
          <w:jc w:val="center"/>
        </w:trPr>
        <w:tc>
          <w:tcPr>
            <w:tcW w:w="841" w:type="dxa"/>
          </w:tcPr>
          <w:p w:rsidR="008B34B1" w:rsidRDefault="008B34B1" w:rsidP="008B34B1">
            <w:pPr>
              <w:pStyle w:val="afffffffff2"/>
            </w:pPr>
            <w:r>
              <w:rPr>
                <w:rFonts w:hint="eastAsia"/>
              </w:rPr>
              <w:t>4</w:t>
            </w:r>
          </w:p>
        </w:tc>
        <w:tc>
          <w:tcPr>
            <w:tcW w:w="2409" w:type="dxa"/>
            <w:shd w:val="clear" w:color="auto" w:fill="auto"/>
            <w:vAlign w:val="center"/>
          </w:tcPr>
          <w:p w:rsidR="008B34B1" w:rsidRPr="008B34B1" w:rsidRDefault="008B34B1" w:rsidP="008B34B1">
            <w:pPr>
              <w:pStyle w:val="afffffffff2"/>
            </w:pPr>
            <w:r w:rsidRPr="008B34B1">
              <w:t>代码或证件号码</w:t>
            </w:r>
          </w:p>
        </w:tc>
        <w:tc>
          <w:tcPr>
            <w:tcW w:w="4808" w:type="dxa"/>
            <w:shd w:val="clear" w:color="auto" w:fill="auto"/>
            <w:vAlign w:val="center"/>
          </w:tcPr>
          <w:p w:rsidR="008B34B1" w:rsidRPr="008B34B1" w:rsidRDefault="008B34B1" w:rsidP="008B34B1">
            <w:pPr>
              <w:pStyle w:val="afffffffff2"/>
            </w:pPr>
            <w:r w:rsidRPr="008B34B1">
              <w:t>非空项：对应证件码值。</w:t>
            </w:r>
          </w:p>
        </w:tc>
      </w:tr>
      <w:tr w:rsidR="008B34B1" w:rsidTr="00200F3C">
        <w:trPr>
          <w:jc w:val="center"/>
        </w:trPr>
        <w:tc>
          <w:tcPr>
            <w:tcW w:w="841" w:type="dxa"/>
          </w:tcPr>
          <w:p w:rsidR="008B34B1" w:rsidRDefault="008B34B1" w:rsidP="008B34B1">
            <w:pPr>
              <w:pStyle w:val="afffffffff2"/>
            </w:pPr>
            <w:r>
              <w:rPr>
                <w:rFonts w:hint="eastAsia"/>
              </w:rPr>
              <w:t>5</w:t>
            </w:r>
          </w:p>
        </w:tc>
        <w:tc>
          <w:tcPr>
            <w:tcW w:w="2409" w:type="dxa"/>
            <w:shd w:val="clear" w:color="auto" w:fill="auto"/>
            <w:vAlign w:val="center"/>
          </w:tcPr>
          <w:p w:rsidR="008B34B1" w:rsidRPr="008B34B1" w:rsidRDefault="008B34B1" w:rsidP="008B34B1">
            <w:pPr>
              <w:pStyle w:val="afffffffff2"/>
            </w:pPr>
            <w:r w:rsidRPr="008B34B1">
              <w:t>法定代表人姓名</w:t>
            </w:r>
          </w:p>
        </w:tc>
        <w:tc>
          <w:tcPr>
            <w:tcW w:w="4808" w:type="dxa"/>
            <w:shd w:val="clear" w:color="auto" w:fill="auto"/>
            <w:vAlign w:val="center"/>
          </w:tcPr>
          <w:p w:rsidR="008B34B1" w:rsidRPr="008B34B1" w:rsidRDefault="008B34B1" w:rsidP="008B34B1">
            <w:pPr>
              <w:pStyle w:val="afffffffff2"/>
            </w:pPr>
            <w:r w:rsidRPr="008B34B1">
              <w:t>选填项：法人和其他组织时填写。</w:t>
            </w:r>
          </w:p>
        </w:tc>
      </w:tr>
      <w:tr w:rsidR="008B34B1" w:rsidTr="00200F3C">
        <w:trPr>
          <w:jc w:val="center"/>
        </w:trPr>
        <w:tc>
          <w:tcPr>
            <w:tcW w:w="841" w:type="dxa"/>
          </w:tcPr>
          <w:p w:rsidR="008B34B1" w:rsidRDefault="008B34B1" w:rsidP="008B34B1">
            <w:pPr>
              <w:pStyle w:val="afffffffff2"/>
            </w:pPr>
            <w:r>
              <w:rPr>
                <w:rFonts w:hint="eastAsia"/>
              </w:rPr>
              <w:t>6</w:t>
            </w:r>
          </w:p>
        </w:tc>
        <w:tc>
          <w:tcPr>
            <w:tcW w:w="2409" w:type="dxa"/>
            <w:shd w:val="clear" w:color="auto" w:fill="auto"/>
            <w:vAlign w:val="center"/>
          </w:tcPr>
          <w:p w:rsidR="008B34B1" w:rsidRPr="008B34B1" w:rsidRDefault="008B34B1" w:rsidP="008B34B1">
            <w:pPr>
              <w:pStyle w:val="afffffffff2"/>
            </w:pPr>
            <w:r w:rsidRPr="008B34B1">
              <w:t>法定代表人身份证件类型</w:t>
            </w:r>
          </w:p>
        </w:tc>
        <w:tc>
          <w:tcPr>
            <w:tcW w:w="4808" w:type="dxa"/>
            <w:shd w:val="clear" w:color="auto" w:fill="auto"/>
            <w:vAlign w:val="center"/>
          </w:tcPr>
          <w:p w:rsidR="008B34B1" w:rsidRPr="008B34B1" w:rsidRDefault="008B34B1" w:rsidP="008B34B1">
            <w:pPr>
              <w:pStyle w:val="afffffffff2"/>
            </w:pPr>
            <w:r w:rsidRPr="008B34B1">
              <w:t>选填项：身份证、军人身份有效证件、通行证、护照、其他证件。</w:t>
            </w:r>
          </w:p>
        </w:tc>
      </w:tr>
      <w:tr w:rsidR="008B34B1" w:rsidTr="00200F3C">
        <w:trPr>
          <w:jc w:val="center"/>
        </w:trPr>
        <w:tc>
          <w:tcPr>
            <w:tcW w:w="841" w:type="dxa"/>
          </w:tcPr>
          <w:p w:rsidR="008B34B1" w:rsidRDefault="008B34B1" w:rsidP="008B34B1">
            <w:pPr>
              <w:pStyle w:val="afffffffff2"/>
            </w:pPr>
            <w:r>
              <w:rPr>
                <w:rFonts w:hint="eastAsia"/>
              </w:rPr>
              <w:t>7</w:t>
            </w:r>
          </w:p>
        </w:tc>
        <w:tc>
          <w:tcPr>
            <w:tcW w:w="2409" w:type="dxa"/>
            <w:shd w:val="clear" w:color="auto" w:fill="auto"/>
            <w:vAlign w:val="center"/>
          </w:tcPr>
          <w:p w:rsidR="008B34B1" w:rsidRPr="008B34B1" w:rsidRDefault="008B34B1" w:rsidP="008B34B1">
            <w:pPr>
              <w:pStyle w:val="afffffffff2"/>
            </w:pPr>
            <w:r w:rsidRPr="008B34B1">
              <w:t>法定代表人身份证件号码</w:t>
            </w:r>
          </w:p>
        </w:tc>
        <w:tc>
          <w:tcPr>
            <w:tcW w:w="4808" w:type="dxa"/>
            <w:shd w:val="clear" w:color="auto" w:fill="auto"/>
            <w:vAlign w:val="center"/>
          </w:tcPr>
          <w:p w:rsidR="008B34B1" w:rsidRPr="008B34B1" w:rsidRDefault="008B34B1" w:rsidP="008B34B1">
            <w:pPr>
              <w:pStyle w:val="afffffffff2"/>
            </w:pPr>
            <w:r w:rsidRPr="008B34B1">
              <w:t>选填项：对应身份证件码值。</w:t>
            </w:r>
          </w:p>
        </w:tc>
      </w:tr>
      <w:tr w:rsidR="008B34B1" w:rsidTr="00200F3C">
        <w:trPr>
          <w:jc w:val="center"/>
        </w:trPr>
        <w:tc>
          <w:tcPr>
            <w:tcW w:w="841" w:type="dxa"/>
          </w:tcPr>
          <w:p w:rsidR="008B34B1" w:rsidRDefault="008B34B1" w:rsidP="008B34B1">
            <w:pPr>
              <w:pStyle w:val="afffffffff2"/>
            </w:pPr>
            <w:r>
              <w:rPr>
                <w:rFonts w:hint="eastAsia"/>
              </w:rPr>
              <w:t>8</w:t>
            </w:r>
          </w:p>
        </w:tc>
        <w:tc>
          <w:tcPr>
            <w:tcW w:w="2409" w:type="dxa"/>
            <w:shd w:val="clear" w:color="auto" w:fill="auto"/>
            <w:vAlign w:val="center"/>
          </w:tcPr>
          <w:p w:rsidR="008B34B1" w:rsidRPr="008B34B1" w:rsidRDefault="008B34B1" w:rsidP="008B34B1">
            <w:pPr>
              <w:pStyle w:val="afffffffff2"/>
            </w:pPr>
            <w:r w:rsidRPr="008B34B1">
              <w:t>名单名称</w:t>
            </w:r>
          </w:p>
        </w:tc>
        <w:tc>
          <w:tcPr>
            <w:tcW w:w="4808" w:type="dxa"/>
            <w:shd w:val="clear" w:color="auto" w:fill="auto"/>
            <w:vAlign w:val="center"/>
          </w:tcPr>
          <w:p w:rsidR="008B34B1" w:rsidRPr="008B34B1" w:rsidRDefault="008B34B1" w:rsidP="008B34B1">
            <w:pPr>
              <w:pStyle w:val="afffffffff2"/>
            </w:pPr>
            <w:r w:rsidRPr="008B34B1">
              <w:t>非空项。</w:t>
            </w:r>
          </w:p>
        </w:tc>
      </w:tr>
      <w:tr w:rsidR="008B34B1" w:rsidTr="00200F3C">
        <w:trPr>
          <w:jc w:val="center"/>
        </w:trPr>
        <w:tc>
          <w:tcPr>
            <w:tcW w:w="841" w:type="dxa"/>
          </w:tcPr>
          <w:p w:rsidR="008B34B1" w:rsidRDefault="008B34B1" w:rsidP="008B34B1">
            <w:pPr>
              <w:pStyle w:val="afffffffff2"/>
            </w:pPr>
            <w:r>
              <w:rPr>
                <w:rFonts w:hint="eastAsia"/>
              </w:rPr>
              <w:t>9</w:t>
            </w:r>
          </w:p>
        </w:tc>
        <w:tc>
          <w:tcPr>
            <w:tcW w:w="2409" w:type="dxa"/>
            <w:shd w:val="clear" w:color="auto" w:fill="auto"/>
            <w:vAlign w:val="center"/>
          </w:tcPr>
          <w:p w:rsidR="008B34B1" w:rsidRPr="008B34B1" w:rsidRDefault="008B34B1" w:rsidP="008B34B1">
            <w:pPr>
              <w:pStyle w:val="afffffffff2"/>
            </w:pPr>
            <w:r w:rsidRPr="008B34B1">
              <w:t>列入名单事由</w:t>
            </w:r>
          </w:p>
        </w:tc>
        <w:tc>
          <w:tcPr>
            <w:tcW w:w="4808" w:type="dxa"/>
            <w:shd w:val="clear" w:color="auto" w:fill="auto"/>
            <w:vAlign w:val="center"/>
          </w:tcPr>
          <w:p w:rsidR="008B34B1" w:rsidRPr="008B34B1" w:rsidRDefault="008B34B1" w:rsidP="008B34B1">
            <w:pPr>
              <w:pStyle w:val="afffffffff2"/>
            </w:pPr>
            <w:r w:rsidRPr="008B34B1">
              <w:t>非空项。</w:t>
            </w:r>
          </w:p>
        </w:tc>
      </w:tr>
      <w:tr w:rsidR="008B34B1" w:rsidTr="00200F3C">
        <w:trPr>
          <w:jc w:val="center"/>
        </w:trPr>
        <w:tc>
          <w:tcPr>
            <w:tcW w:w="841" w:type="dxa"/>
          </w:tcPr>
          <w:p w:rsidR="008B34B1" w:rsidRDefault="008B34B1" w:rsidP="008B34B1">
            <w:pPr>
              <w:pStyle w:val="afffffffff2"/>
            </w:pPr>
            <w:r>
              <w:rPr>
                <w:rFonts w:hint="eastAsia"/>
              </w:rPr>
              <w:t>10</w:t>
            </w:r>
          </w:p>
        </w:tc>
        <w:tc>
          <w:tcPr>
            <w:tcW w:w="2409" w:type="dxa"/>
            <w:shd w:val="clear" w:color="auto" w:fill="auto"/>
            <w:vAlign w:val="center"/>
          </w:tcPr>
          <w:p w:rsidR="008B34B1" w:rsidRPr="008B34B1" w:rsidRDefault="008B34B1" w:rsidP="008B34B1">
            <w:pPr>
              <w:pStyle w:val="afffffffff2"/>
            </w:pPr>
            <w:r w:rsidRPr="008B34B1">
              <w:t>涉及金额</w:t>
            </w:r>
          </w:p>
        </w:tc>
        <w:tc>
          <w:tcPr>
            <w:tcW w:w="4808" w:type="dxa"/>
            <w:shd w:val="clear" w:color="auto" w:fill="auto"/>
            <w:vAlign w:val="center"/>
          </w:tcPr>
          <w:p w:rsidR="008B34B1" w:rsidRPr="008B34B1" w:rsidRDefault="008B34B1" w:rsidP="008B34B1">
            <w:pPr>
              <w:pStyle w:val="afffffffff2"/>
            </w:pPr>
            <w:r w:rsidRPr="008B34B1">
              <w:t>非空项：单位：元；不涉及时填0。</w:t>
            </w:r>
          </w:p>
        </w:tc>
      </w:tr>
      <w:tr w:rsidR="008B34B1" w:rsidTr="00200F3C">
        <w:trPr>
          <w:jc w:val="center"/>
        </w:trPr>
        <w:tc>
          <w:tcPr>
            <w:tcW w:w="841" w:type="dxa"/>
          </w:tcPr>
          <w:p w:rsidR="008B34B1" w:rsidRDefault="008B34B1" w:rsidP="008B34B1">
            <w:pPr>
              <w:pStyle w:val="afffffffff2"/>
            </w:pPr>
            <w:r>
              <w:rPr>
                <w:rFonts w:hint="eastAsia"/>
              </w:rPr>
              <w:t>11</w:t>
            </w:r>
          </w:p>
        </w:tc>
        <w:tc>
          <w:tcPr>
            <w:tcW w:w="2409" w:type="dxa"/>
            <w:shd w:val="clear" w:color="auto" w:fill="auto"/>
            <w:vAlign w:val="center"/>
          </w:tcPr>
          <w:p w:rsidR="008B34B1" w:rsidRPr="008B34B1" w:rsidRDefault="008B34B1" w:rsidP="008B34B1">
            <w:pPr>
              <w:pStyle w:val="afffffffff2"/>
            </w:pPr>
            <w:r w:rsidRPr="008B34B1">
              <w:t>列入日期</w:t>
            </w:r>
          </w:p>
        </w:tc>
        <w:tc>
          <w:tcPr>
            <w:tcW w:w="4808" w:type="dxa"/>
            <w:shd w:val="clear" w:color="auto" w:fill="auto"/>
            <w:vAlign w:val="center"/>
          </w:tcPr>
          <w:p w:rsidR="008B34B1" w:rsidRPr="008B34B1" w:rsidRDefault="008B34B1" w:rsidP="008B34B1">
            <w:pPr>
              <w:pStyle w:val="afffffffff2"/>
            </w:pPr>
            <w:r w:rsidRPr="008B34B1">
              <w:t>非空项：YYYYMMDD格式。</w:t>
            </w:r>
          </w:p>
        </w:tc>
      </w:tr>
      <w:tr w:rsidR="008B34B1" w:rsidTr="00200F3C">
        <w:trPr>
          <w:jc w:val="center"/>
        </w:trPr>
        <w:tc>
          <w:tcPr>
            <w:tcW w:w="841" w:type="dxa"/>
          </w:tcPr>
          <w:p w:rsidR="008B34B1" w:rsidRDefault="008B34B1" w:rsidP="008B34B1">
            <w:pPr>
              <w:pStyle w:val="afffffffff2"/>
            </w:pPr>
            <w:r>
              <w:rPr>
                <w:rFonts w:hint="eastAsia"/>
              </w:rPr>
              <w:t>12</w:t>
            </w:r>
          </w:p>
        </w:tc>
        <w:tc>
          <w:tcPr>
            <w:tcW w:w="2409" w:type="dxa"/>
            <w:shd w:val="clear" w:color="auto" w:fill="auto"/>
            <w:vAlign w:val="center"/>
          </w:tcPr>
          <w:p w:rsidR="008B34B1" w:rsidRPr="008B34B1" w:rsidRDefault="008B34B1" w:rsidP="008B34B1">
            <w:pPr>
              <w:pStyle w:val="afffffffff2"/>
            </w:pPr>
            <w:r w:rsidRPr="008B34B1">
              <w:t>认定依据</w:t>
            </w:r>
          </w:p>
        </w:tc>
        <w:tc>
          <w:tcPr>
            <w:tcW w:w="4808" w:type="dxa"/>
            <w:shd w:val="clear" w:color="auto" w:fill="auto"/>
            <w:vAlign w:val="center"/>
          </w:tcPr>
          <w:p w:rsidR="008B34B1" w:rsidRPr="008B34B1" w:rsidRDefault="008B34B1" w:rsidP="008B34B1">
            <w:pPr>
              <w:pStyle w:val="afffffffff2"/>
            </w:pPr>
            <w:r w:rsidRPr="008B34B1">
              <w:t>非空项。</w:t>
            </w:r>
          </w:p>
        </w:tc>
      </w:tr>
      <w:tr w:rsidR="008B34B1" w:rsidTr="00200F3C">
        <w:trPr>
          <w:jc w:val="center"/>
        </w:trPr>
        <w:tc>
          <w:tcPr>
            <w:tcW w:w="841" w:type="dxa"/>
          </w:tcPr>
          <w:p w:rsidR="008B34B1" w:rsidRDefault="008B34B1" w:rsidP="008B34B1">
            <w:pPr>
              <w:pStyle w:val="afffffffff2"/>
            </w:pPr>
            <w:r>
              <w:rPr>
                <w:rFonts w:hint="eastAsia"/>
              </w:rPr>
              <w:t>13</w:t>
            </w:r>
          </w:p>
        </w:tc>
        <w:tc>
          <w:tcPr>
            <w:tcW w:w="2409" w:type="dxa"/>
            <w:shd w:val="clear" w:color="auto" w:fill="auto"/>
            <w:vAlign w:val="center"/>
          </w:tcPr>
          <w:p w:rsidR="008B34B1" w:rsidRPr="008B34B1" w:rsidRDefault="008B34B1" w:rsidP="008B34B1">
            <w:pPr>
              <w:pStyle w:val="afffffffff2"/>
            </w:pPr>
            <w:r w:rsidRPr="008B34B1">
              <w:t>认定部门</w:t>
            </w:r>
          </w:p>
        </w:tc>
        <w:tc>
          <w:tcPr>
            <w:tcW w:w="4808" w:type="dxa"/>
            <w:shd w:val="clear" w:color="auto" w:fill="auto"/>
            <w:vAlign w:val="center"/>
          </w:tcPr>
          <w:p w:rsidR="008B34B1" w:rsidRPr="008B34B1" w:rsidRDefault="008B34B1" w:rsidP="008B34B1">
            <w:pPr>
              <w:pStyle w:val="afffffffff2"/>
            </w:pPr>
            <w:r w:rsidRPr="008B34B1">
              <w:t>非空项。</w:t>
            </w:r>
          </w:p>
        </w:tc>
      </w:tr>
      <w:tr w:rsidR="008B34B1" w:rsidTr="00200F3C">
        <w:trPr>
          <w:jc w:val="center"/>
        </w:trPr>
        <w:tc>
          <w:tcPr>
            <w:tcW w:w="841" w:type="dxa"/>
          </w:tcPr>
          <w:p w:rsidR="008B34B1" w:rsidRDefault="008B34B1" w:rsidP="008B34B1">
            <w:pPr>
              <w:pStyle w:val="afffffffff2"/>
            </w:pPr>
            <w:r>
              <w:rPr>
                <w:rFonts w:hint="eastAsia"/>
              </w:rPr>
              <w:t>14</w:t>
            </w:r>
          </w:p>
        </w:tc>
        <w:tc>
          <w:tcPr>
            <w:tcW w:w="2409" w:type="dxa"/>
            <w:shd w:val="clear" w:color="auto" w:fill="auto"/>
            <w:vAlign w:val="center"/>
          </w:tcPr>
          <w:p w:rsidR="008B34B1" w:rsidRPr="008B34B1" w:rsidRDefault="008B34B1" w:rsidP="008B34B1">
            <w:pPr>
              <w:pStyle w:val="afffffffff2"/>
            </w:pPr>
            <w:r w:rsidRPr="008B34B1">
              <w:t>有效期至</w:t>
            </w:r>
          </w:p>
        </w:tc>
        <w:tc>
          <w:tcPr>
            <w:tcW w:w="4808" w:type="dxa"/>
            <w:shd w:val="clear" w:color="auto" w:fill="auto"/>
            <w:vAlign w:val="center"/>
          </w:tcPr>
          <w:p w:rsidR="008B34B1" w:rsidRPr="008B34B1" w:rsidRDefault="008B34B1" w:rsidP="008B34B1">
            <w:pPr>
              <w:pStyle w:val="afffffffff2"/>
            </w:pPr>
            <w:r w:rsidRPr="008B34B1">
              <w:t>非空项：YYYYMMDD格式。</w:t>
            </w:r>
          </w:p>
        </w:tc>
      </w:tr>
      <w:tr w:rsidR="008B34B1" w:rsidTr="00200F3C">
        <w:trPr>
          <w:jc w:val="center"/>
        </w:trPr>
        <w:tc>
          <w:tcPr>
            <w:tcW w:w="841" w:type="dxa"/>
          </w:tcPr>
          <w:p w:rsidR="008B34B1" w:rsidRDefault="008B34B1" w:rsidP="008B34B1">
            <w:pPr>
              <w:pStyle w:val="afffffffff2"/>
            </w:pPr>
            <w:r>
              <w:rPr>
                <w:rFonts w:hint="eastAsia"/>
              </w:rPr>
              <w:t>15</w:t>
            </w:r>
          </w:p>
        </w:tc>
        <w:tc>
          <w:tcPr>
            <w:tcW w:w="2409" w:type="dxa"/>
            <w:shd w:val="clear" w:color="auto" w:fill="auto"/>
            <w:vAlign w:val="center"/>
          </w:tcPr>
          <w:p w:rsidR="008B34B1" w:rsidRPr="008B34B1" w:rsidRDefault="008B34B1" w:rsidP="008B34B1">
            <w:pPr>
              <w:pStyle w:val="afffffffff2"/>
            </w:pPr>
            <w:r w:rsidRPr="008B34B1">
              <w:t>是否</w:t>
            </w:r>
            <w:r w:rsidRPr="008B34B1">
              <w:rPr>
                <w:rFonts w:hint="eastAsia"/>
              </w:rPr>
              <w:t>公开</w:t>
            </w:r>
          </w:p>
        </w:tc>
        <w:tc>
          <w:tcPr>
            <w:tcW w:w="4808" w:type="dxa"/>
            <w:shd w:val="clear" w:color="auto" w:fill="auto"/>
            <w:vAlign w:val="center"/>
          </w:tcPr>
          <w:p w:rsidR="008B34B1" w:rsidRPr="008B34B1" w:rsidRDefault="008B34B1" w:rsidP="008B34B1">
            <w:pPr>
              <w:pStyle w:val="afffffffff2"/>
            </w:pPr>
            <w:r w:rsidRPr="008B34B1">
              <w:t>非空项：是、否。</w:t>
            </w:r>
          </w:p>
        </w:tc>
      </w:tr>
      <w:tr w:rsidR="008B34B1" w:rsidTr="00200F3C">
        <w:trPr>
          <w:jc w:val="center"/>
        </w:trPr>
        <w:tc>
          <w:tcPr>
            <w:tcW w:w="841" w:type="dxa"/>
          </w:tcPr>
          <w:p w:rsidR="008B34B1" w:rsidRDefault="008B34B1" w:rsidP="008B34B1">
            <w:pPr>
              <w:pStyle w:val="afffffffff2"/>
            </w:pPr>
            <w:r>
              <w:rPr>
                <w:rFonts w:hint="eastAsia"/>
              </w:rPr>
              <w:t>16</w:t>
            </w:r>
          </w:p>
        </w:tc>
        <w:tc>
          <w:tcPr>
            <w:tcW w:w="2409" w:type="dxa"/>
            <w:shd w:val="clear" w:color="auto" w:fill="auto"/>
            <w:vAlign w:val="center"/>
          </w:tcPr>
          <w:p w:rsidR="008B34B1" w:rsidRPr="008B34B1" w:rsidRDefault="008B34B1" w:rsidP="008B34B1">
            <w:pPr>
              <w:pStyle w:val="afffffffff2"/>
            </w:pPr>
            <w:r w:rsidRPr="008B34B1">
              <w:rPr>
                <w:rFonts w:hint="eastAsia"/>
              </w:rPr>
              <w:t>公开期限</w:t>
            </w:r>
            <w:r w:rsidRPr="008B34B1">
              <w:t>至</w:t>
            </w:r>
          </w:p>
        </w:tc>
        <w:tc>
          <w:tcPr>
            <w:tcW w:w="4808" w:type="dxa"/>
            <w:shd w:val="clear" w:color="auto" w:fill="auto"/>
            <w:vAlign w:val="center"/>
          </w:tcPr>
          <w:p w:rsidR="008B34B1" w:rsidRPr="008B34B1" w:rsidRDefault="008B34B1" w:rsidP="008B34B1">
            <w:pPr>
              <w:pStyle w:val="afffffffff2"/>
            </w:pPr>
            <w:r w:rsidRPr="008B34B1">
              <w:t>非空项：YYYYMMDD格式。</w:t>
            </w:r>
          </w:p>
        </w:tc>
      </w:tr>
      <w:tr w:rsidR="008B34B1" w:rsidTr="00200F3C">
        <w:trPr>
          <w:jc w:val="center"/>
        </w:trPr>
        <w:tc>
          <w:tcPr>
            <w:tcW w:w="841" w:type="dxa"/>
          </w:tcPr>
          <w:p w:rsidR="008B34B1" w:rsidRDefault="008B34B1" w:rsidP="008B34B1">
            <w:pPr>
              <w:pStyle w:val="afffffffff2"/>
            </w:pPr>
            <w:r>
              <w:rPr>
                <w:rFonts w:hint="eastAsia"/>
              </w:rPr>
              <w:t>17</w:t>
            </w:r>
          </w:p>
        </w:tc>
        <w:tc>
          <w:tcPr>
            <w:tcW w:w="2409" w:type="dxa"/>
            <w:shd w:val="clear" w:color="auto" w:fill="auto"/>
            <w:vAlign w:val="center"/>
          </w:tcPr>
          <w:p w:rsidR="008B34B1" w:rsidRPr="008B34B1" w:rsidRDefault="008B34B1" w:rsidP="008B34B1">
            <w:pPr>
              <w:pStyle w:val="afffffffff2"/>
            </w:pPr>
            <w:r w:rsidRPr="008B34B1">
              <w:t>文书号</w:t>
            </w:r>
          </w:p>
        </w:tc>
        <w:tc>
          <w:tcPr>
            <w:tcW w:w="4808" w:type="dxa"/>
            <w:shd w:val="clear" w:color="auto" w:fill="auto"/>
            <w:vAlign w:val="center"/>
          </w:tcPr>
          <w:p w:rsidR="008B34B1" w:rsidRPr="008B34B1" w:rsidRDefault="008B34B1" w:rsidP="008B34B1">
            <w:pPr>
              <w:pStyle w:val="afffffffff2"/>
            </w:pPr>
            <w:r w:rsidRPr="008B34B1">
              <w:t>非空项。</w:t>
            </w:r>
          </w:p>
        </w:tc>
      </w:tr>
    </w:tbl>
    <w:p w:rsidR="00035BAA" w:rsidRPr="00456597" w:rsidRDefault="00035BAA" w:rsidP="00035BAA">
      <w:pPr>
        <w:pStyle w:val="affff6"/>
        <w:ind w:firstLineChars="0" w:firstLine="0"/>
      </w:pPr>
    </w:p>
    <w:p w:rsidR="002611A6" w:rsidRDefault="003B60F6" w:rsidP="00223428">
      <w:pPr>
        <w:pStyle w:val="affd"/>
        <w:spacing w:before="156" w:after="156"/>
      </w:pPr>
      <w:r>
        <w:t>名单</w:t>
      </w:r>
      <w:r w:rsidR="006F5C6F">
        <w:t>管理</w:t>
      </w:r>
    </w:p>
    <w:p w:rsidR="00570AA7" w:rsidRPr="00C63E09" w:rsidRDefault="00C63E09" w:rsidP="00C63E09">
      <w:pPr>
        <w:pStyle w:val="affff6"/>
        <w:ind w:firstLine="420"/>
      </w:pPr>
      <w:r>
        <w:t>严重失信主体名单应明确认定规则和退出规则</w:t>
      </w:r>
      <w:r w:rsidR="00D14987">
        <w:t>，根据相关规则做好名单共享和更新机制。同时提供异议申诉渠道，及时接收社会各界对名单的监督和反馈。</w:t>
      </w:r>
      <w:r w:rsidR="00AA2F41">
        <w:t>对于已经退出严重失信主体名单的，应及时共享给相关</w:t>
      </w:r>
      <w:r w:rsidR="00570AA7">
        <w:t>平台和网站</w:t>
      </w:r>
      <w:r w:rsidR="001A1756">
        <w:rPr>
          <w:rFonts w:hint="eastAsia"/>
        </w:rPr>
        <w:t>。</w:t>
      </w:r>
    </w:p>
    <w:p w:rsidR="001D212F" w:rsidRDefault="006F5C6F" w:rsidP="00475514">
      <w:pPr>
        <w:pStyle w:val="affc"/>
        <w:spacing w:before="312" w:after="312"/>
      </w:pPr>
      <w:r>
        <w:t>惩戒措施</w:t>
      </w:r>
      <w:r w:rsidR="00A270DF">
        <w:t>清单</w:t>
      </w:r>
      <w:r>
        <w:t>制定</w:t>
      </w:r>
    </w:p>
    <w:p w:rsidR="00F41C75" w:rsidRDefault="00A270DF" w:rsidP="00F41C75">
      <w:pPr>
        <w:pStyle w:val="affd"/>
        <w:spacing w:before="156" w:after="156"/>
      </w:pPr>
      <w:r>
        <w:rPr>
          <w:rFonts w:hint="eastAsia"/>
        </w:rPr>
        <w:t>制定原则</w:t>
      </w:r>
    </w:p>
    <w:p w:rsidR="00A270DF" w:rsidRDefault="00A270DF" w:rsidP="00A270DF">
      <w:pPr>
        <w:pStyle w:val="af5"/>
      </w:pPr>
      <w:r>
        <w:rPr>
          <w:rFonts w:hint="eastAsia"/>
        </w:rPr>
        <w:t>合法性</w:t>
      </w:r>
    </w:p>
    <w:p w:rsidR="00A270DF" w:rsidRDefault="00A270DF" w:rsidP="00A270DF">
      <w:pPr>
        <w:pStyle w:val="affff6"/>
        <w:ind w:firstLine="420"/>
      </w:pPr>
      <w:r w:rsidRPr="00A270DF">
        <w:rPr>
          <w:rFonts w:hint="eastAsia"/>
        </w:rPr>
        <w:t>清单纳入的内容，必须以法律法规和党中央、国务院政策文件为依据</w:t>
      </w:r>
      <w:r>
        <w:rPr>
          <w:rFonts w:hint="eastAsia"/>
        </w:rPr>
        <w:t>。</w:t>
      </w:r>
    </w:p>
    <w:p w:rsidR="00A270DF" w:rsidRDefault="00A270DF" w:rsidP="00A270DF">
      <w:pPr>
        <w:pStyle w:val="af5"/>
      </w:pPr>
      <w:r>
        <w:t>全面性</w:t>
      </w:r>
    </w:p>
    <w:p w:rsidR="00A270DF" w:rsidRDefault="00A270DF" w:rsidP="00A270DF">
      <w:pPr>
        <w:pStyle w:val="affff6"/>
        <w:ind w:firstLine="420"/>
      </w:pPr>
      <w:r w:rsidRPr="00A270DF">
        <w:rPr>
          <w:rFonts w:hint="eastAsia"/>
        </w:rPr>
        <w:t>纳入的内容，</w:t>
      </w:r>
      <w:r>
        <w:rPr>
          <w:rFonts w:hint="eastAsia"/>
        </w:rPr>
        <w:t>应</w:t>
      </w:r>
      <w:r w:rsidRPr="00A270DF">
        <w:rPr>
          <w:rFonts w:hint="eastAsia"/>
        </w:rPr>
        <w:t>结合实际业务情况做到内容完整。</w:t>
      </w:r>
    </w:p>
    <w:p w:rsidR="00A270DF" w:rsidRDefault="00A270DF" w:rsidP="00A270DF">
      <w:pPr>
        <w:pStyle w:val="af5"/>
      </w:pPr>
      <w:r>
        <w:t>实用性</w:t>
      </w:r>
    </w:p>
    <w:p w:rsidR="00F41C75" w:rsidRPr="00F41C75" w:rsidRDefault="00A270DF" w:rsidP="003478B1">
      <w:pPr>
        <w:pStyle w:val="affff6"/>
        <w:ind w:firstLine="420"/>
      </w:pPr>
      <w:r w:rsidRPr="00A270DF">
        <w:rPr>
          <w:rFonts w:hint="eastAsia"/>
        </w:rPr>
        <w:lastRenderedPageBreak/>
        <w:t>清单制定过程中，要充分考虑实际业务应用情况，要制定常态化管理、维护、更新的规则机制，确保清单的实用性</w:t>
      </w:r>
      <w:r>
        <w:rPr>
          <w:rFonts w:hint="eastAsia"/>
        </w:rPr>
        <w:t>。</w:t>
      </w:r>
    </w:p>
    <w:p w:rsidR="009E1583" w:rsidRDefault="00300B73" w:rsidP="00974967">
      <w:pPr>
        <w:pStyle w:val="affd"/>
        <w:spacing w:before="156" w:after="156"/>
      </w:pPr>
      <w:r>
        <w:rPr>
          <w:rFonts w:hint="eastAsia"/>
        </w:rPr>
        <w:t>清单内容说明</w:t>
      </w:r>
    </w:p>
    <w:p w:rsidR="008A7DC2" w:rsidRDefault="00300B73" w:rsidP="000B67CA">
      <w:pPr>
        <w:pStyle w:val="affff6"/>
        <w:ind w:firstLine="420"/>
      </w:pPr>
      <w:r>
        <w:rPr>
          <w:rFonts w:hint="eastAsia"/>
        </w:rPr>
        <w:t>失信惩戒措施</w:t>
      </w:r>
      <w:r w:rsidRPr="00300B73">
        <w:rPr>
          <w:rFonts w:hint="eastAsia"/>
        </w:rPr>
        <w:t>清单</w:t>
      </w:r>
      <w:r>
        <w:rPr>
          <w:rFonts w:hint="eastAsia"/>
        </w:rPr>
        <w:t>应</w:t>
      </w:r>
      <w:r w:rsidRPr="00300B73">
        <w:rPr>
          <w:rFonts w:hint="eastAsia"/>
        </w:rPr>
        <w:t>包括惩戒对象范围、具体惩戒对象名称、主体类别、惩戒措施、惩戒内容、对应权力事项、实施主体（处室）、法律法规和文件依据，格式</w:t>
      </w:r>
      <w:r>
        <w:rPr>
          <w:rFonts w:hint="eastAsia"/>
        </w:rPr>
        <w:t>见</w:t>
      </w:r>
      <w:r w:rsidRPr="00300B73">
        <w:rPr>
          <w:rFonts w:hint="eastAsia"/>
        </w:rPr>
        <w:t>表</w:t>
      </w:r>
      <w:r>
        <w:rPr>
          <w:rFonts w:hint="eastAsia"/>
        </w:rPr>
        <w:t>2</w:t>
      </w:r>
      <w:r w:rsidR="00D309F9">
        <w:rPr>
          <w:rFonts w:hint="eastAsia"/>
        </w:rPr>
        <w:t>。</w:t>
      </w:r>
    </w:p>
    <w:p w:rsidR="00300B73" w:rsidRDefault="00300B73" w:rsidP="00300B73">
      <w:pPr>
        <w:pStyle w:val="aff2"/>
        <w:spacing w:before="156" w:after="156"/>
      </w:pPr>
      <w:r>
        <w:rPr>
          <w:rFonts w:hint="eastAsia"/>
        </w:rPr>
        <w:t>失信</w:t>
      </w:r>
      <w:r>
        <w:t>惩戒措施清单格式表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09"/>
        <w:gridCol w:w="4808"/>
      </w:tblGrid>
      <w:tr w:rsidR="00300B73" w:rsidTr="00200F3C">
        <w:trPr>
          <w:tblHeader/>
          <w:jc w:val="center"/>
        </w:trPr>
        <w:tc>
          <w:tcPr>
            <w:tcW w:w="841" w:type="dxa"/>
            <w:tcBorders>
              <w:top w:val="single" w:sz="8" w:space="0" w:color="auto"/>
              <w:bottom w:val="single" w:sz="8" w:space="0" w:color="auto"/>
            </w:tcBorders>
          </w:tcPr>
          <w:p w:rsidR="00300B73" w:rsidRDefault="00300B73" w:rsidP="00200F3C">
            <w:pPr>
              <w:pStyle w:val="afffffffff2"/>
            </w:pPr>
            <w:r>
              <w:rPr>
                <w:rFonts w:hint="eastAsia"/>
              </w:rPr>
              <w:t>序号</w:t>
            </w:r>
          </w:p>
        </w:tc>
        <w:tc>
          <w:tcPr>
            <w:tcW w:w="2409" w:type="dxa"/>
            <w:tcBorders>
              <w:top w:val="single" w:sz="8" w:space="0" w:color="auto"/>
              <w:bottom w:val="single" w:sz="8" w:space="0" w:color="auto"/>
            </w:tcBorders>
            <w:shd w:val="clear" w:color="auto" w:fill="auto"/>
            <w:vAlign w:val="center"/>
          </w:tcPr>
          <w:p w:rsidR="00300B73" w:rsidRDefault="00300B73" w:rsidP="00200F3C">
            <w:pPr>
              <w:pStyle w:val="afffffffff2"/>
            </w:pPr>
            <w:r>
              <w:rPr>
                <w:rFonts w:hint="eastAsia"/>
              </w:rPr>
              <w:t>信息项名称</w:t>
            </w:r>
          </w:p>
        </w:tc>
        <w:tc>
          <w:tcPr>
            <w:tcW w:w="4808" w:type="dxa"/>
            <w:tcBorders>
              <w:top w:val="single" w:sz="8" w:space="0" w:color="auto"/>
              <w:bottom w:val="single" w:sz="8" w:space="0" w:color="auto"/>
            </w:tcBorders>
            <w:shd w:val="clear" w:color="auto" w:fill="auto"/>
            <w:vAlign w:val="center"/>
          </w:tcPr>
          <w:p w:rsidR="00300B73" w:rsidRDefault="00300B73" w:rsidP="00200F3C">
            <w:pPr>
              <w:pStyle w:val="afffffffff2"/>
            </w:pPr>
            <w:r>
              <w:rPr>
                <w:rFonts w:hint="eastAsia"/>
              </w:rPr>
              <w:t>说明</w:t>
            </w:r>
          </w:p>
        </w:tc>
      </w:tr>
      <w:tr w:rsidR="00300B73" w:rsidTr="00200F3C">
        <w:trPr>
          <w:jc w:val="center"/>
        </w:trPr>
        <w:tc>
          <w:tcPr>
            <w:tcW w:w="841" w:type="dxa"/>
            <w:tcBorders>
              <w:top w:val="single" w:sz="8" w:space="0" w:color="auto"/>
            </w:tcBorders>
          </w:tcPr>
          <w:p w:rsidR="00300B73" w:rsidRDefault="00300B73" w:rsidP="00200F3C">
            <w:pPr>
              <w:pStyle w:val="afffffffff2"/>
            </w:pPr>
            <w:r>
              <w:rPr>
                <w:rFonts w:hint="eastAsia"/>
              </w:rPr>
              <w:t>1</w:t>
            </w:r>
          </w:p>
        </w:tc>
        <w:tc>
          <w:tcPr>
            <w:tcW w:w="2409" w:type="dxa"/>
            <w:tcBorders>
              <w:top w:val="single" w:sz="8" w:space="0" w:color="auto"/>
            </w:tcBorders>
            <w:shd w:val="clear" w:color="auto" w:fill="auto"/>
            <w:vAlign w:val="center"/>
          </w:tcPr>
          <w:p w:rsidR="00300B73" w:rsidRPr="008B34B1" w:rsidRDefault="00300B73" w:rsidP="00200F3C">
            <w:pPr>
              <w:pStyle w:val="afffffffff2"/>
            </w:pPr>
            <w:r>
              <w:t>惩戒对象范围</w:t>
            </w:r>
          </w:p>
        </w:tc>
        <w:tc>
          <w:tcPr>
            <w:tcW w:w="4808" w:type="dxa"/>
            <w:tcBorders>
              <w:top w:val="single" w:sz="8" w:space="0" w:color="auto"/>
            </w:tcBorders>
            <w:shd w:val="clear" w:color="auto" w:fill="auto"/>
            <w:vAlign w:val="center"/>
          </w:tcPr>
          <w:p w:rsidR="00300B73" w:rsidRPr="008B34B1" w:rsidRDefault="00300B73" w:rsidP="00200F3C">
            <w:pPr>
              <w:pStyle w:val="afffffffff2"/>
            </w:pPr>
            <w:r w:rsidRPr="005C4B02">
              <w:rPr>
                <w:rFonts w:hint="eastAsia"/>
              </w:rPr>
              <w:t>说明惩戒的适用对象范围</w:t>
            </w:r>
            <w:r w:rsidRPr="008B34B1">
              <w:t>。</w:t>
            </w:r>
          </w:p>
        </w:tc>
      </w:tr>
      <w:tr w:rsidR="00300B73" w:rsidTr="00200F3C">
        <w:trPr>
          <w:jc w:val="center"/>
        </w:trPr>
        <w:tc>
          <w:tcPr>
            <w:tcW w:w="841" w:type="dxa"/>
          </w:tcPr>
          <w:p w:rsidR="00300B73" w:rsidRDefault="00300B73" w:rsidP="00200F3C">
            <w:pPr>
              <w:pStyle w:val="afffffffff2"/>
            </w:pPr>
            <w:r>
              <w:rPr>
                <w:rFonts w:hint="eastAsia"/>
              </w:rPr>
              <w:t>2</w:t>
            </w:r>
          </w:p>
        </w:tc>
        <w:tc>
          <w:tcPr>
            <w:tcW w:w="2409" w:type="dxa"/>
            <w:shd w:val="clear" w:color="auto" w:fill="auto"/>
            <w:vAlign w:val="center"/>
          </w:tcPr>
          <w:p w:rsidR="00300B73" w:rsidRPr="008B34B1" w:rsidRDefault="00300B73" w:rsidP="00200F3C">
            <w:pPr>
              <w:pStyle w:val="afffffffff2"/>
            </w:pPr>
            <w:r>
              <w:t>具体惩戒对象名称</w:t>
            </w:r>
          </w:p>
        </w:tc>
        <w:tc>
          <w:tcPr>
            <w:tcW w:w="4808" w:type="dxa"/>
            <w:shd w:val="clear" w:color="auto" w:fill="auto"/>
            <w:vAlign w:val="center"/>
          </w:tcPr>
          <w:p w:rsidR="00300B73" w:rsidRPr="008B34B1" w:rsidRDefault="00300B73" w:rsidP="005C4B02">
            <w:pPr>
              <w:pStyle w:val="afffffffff2"/>
            </w:pPr>
            <w:r w:rsidRPr="005C4B02">
              <w:rPr>
                <w:rFonts w:hint="eastAsia"/>
              </w:rPr>
              <w:t>与惩戒对象范围关联，即惩戒对象名称与惩戒对象范围一致</w:t>
            </w:r>
            <w:r w:rsidRPr="008B34B1">
              <w:t>。</w:t>
            </w:r>
          </w:p>
        </w:tc>
      </w:tr>
      <w:tr w:rsidR="00300B73" w:rsidTr="00200F3C">
        <w:trPr>
          <w:jc w:val="center"/>
        </w:trPr>
        <w:tc>
          <w:tcPr>
            <w:tcW w:w="841" w:type="dxa"/>
          </w:tcPr>
          <w:p w:rsidR="00300B73" w:rsidRDefault="00300B73" w:rsidP="00200F3C">
            <w:pPr>
              <w:pStyle w:val="afffffffff2"/>
            </w:pPr>
            <w:r>
              <w:rPr>
                <w:rFonts w:hint="eastAsia"/>
              </w:rPr>
              <w:t>3</w:t>
            </w:r>
          </w:p>
        </w:tc>
        <w:tc>
          <w:tcPr>
            <w:tcW w:w="2409" w:type="dxa"/>
            <w:shd w:val="clear" w:color="auto" w:fill="auto"/>
            <w:vAlign w:val="center"/>
          </w:tcPr>
          <w:p w:rsidR="00300B73" w:rsidRPr="008B34B1" w:rsidRDefault="00300B73" w:rsidP="00200F3C">
            <w:pPr>
              <w:pStyle w:val="afffffffff2"/>
            </w:pPr>
            <w:r>
              <w:t>主体类别</w:t>
            </w:r>
          </w:p>
        </w:tc>
        <w:tc>
          <w:tcPr>
            <w:tcW w:w="4808" w:type="dxa"/>
            <w:shd w:val="clear" w:color="auto" w:fill="auto"/>
            <w:vAlign w:val="center"/>
          </w:tcPr>
          <w:p w:rsidR="00300B73" w:rsidRPr="008B34B1" w:rsidRDefault="005C4B02" w:rsidP="00200F3C">
            <w:pPr>
              <w:pStyle w:val="afffffffff2"/>
            </w:pPr>
            <w:r w:rsidRPr="005C4B02">
              <w:rPr>
                <w:rFonts w:hint="eastAsia"/>
              </w:rPr>
              <w:t>根据主体所属类别填写法人及非法人组织或自然人</w:t>
            </w:r>
            <w:r w:rsidR="00300B73" w:rsidRPr="008B34B1">
              <w:t>。</w:t>
            </w:r>
          </w:p>
        </w:tc>
      </w:tr>
      <w:tr w:rsidR="00300B73" w:rsidTr="00200F3C">
        <w:trPr>
          <w:jc w:val="center"/>
        </w:trPr>
        <w:tc>
          <w:tcPr>
            <w:tcW w:w="841" w:type="dxa"/>
          </w:tcPr>
          <w:p w:rsidR="00300B73" w:rsidRDefault="00300B73" w:rsidP="00200F3C">
            <w:pPr>
              <w:pStyle w:val="afffffffff2"/>
            </w:pPr>
            <w:r>
              <w:rPr>
                <w:rFonts w:hint="eastAsia"/>
              </w:rPr>
              <w:t>4</w:t>
            </w:r>
          </w:p>
        </w:tc>
        <w:tc>
          <w:tcPr>
            <w:tcW w:w="2409" w:type="dxa"/>
            <w:shd w:val="clear" w:color="auto" w:fill="auto"/>
            <w:vAlign w:val="center"/>
          </w:tcPr>
          <w:p w:rsidR="00300B73" w:rsidRPr="008B34B1" w:rsidRDefault="00300B73" w:rsidP="00200F3C">
            <w:pPr>
              <w:pStyle w:val="afffffffff2"/>
            </w:pPr>
            <w:r>
              <w:t>惩戒措施</w:t>
            </w:r>
          </w:p>
        </w:tc>
        <w:tc>
          <w:tcPr>
            <w:tcW w:w="4808" w:type="dxa"/>
            <w:shd w:val="clear" w:color="auto" w:fill="auto"/>
            <w:vAlign w:val="center"/>
          </w:tcPr>
          <w:p w:rsidR="00300B73" w:rsidRPr="008B34B1" w:rsidRDefault="005C4B02" w:rsidP="00200F3C">
            <w:pPr>
              <w:pStyle w:val="afffffffff2"/>
            </w:pPr>
            <w:r>
              <w:rPr>
                <w:rFonts w:hint="eastAsia"/>
              </w:rPr>
              <w:t>惩戒</w:t>
            </w:r>
            <w:r>
              <w:t>的具体措施内容</w:t>
            </w:r>
            <w:r w:rsidR="00300B73" w:rsidRPr="008B34B1">
              <w:t>。</w:t>
            </w:r>
          </w:p>
        </w:tc>
      </w:tr>
      <w:tr w:rsidR="00300B73" w:rsidTr="00200F3C">
        <w:trPr>
          <w:jc w:val="center"/>
        </w:trPr>
        <w:tc>
          <w:tcPr>
            <w:tcW w:w="841" w:type="dxa"/>
          </w:tcPr>
          <w:p w:rsidR="00300B73" w:rsidRDefault="00300B73" w:rsidP="00200F3C">
            <w:pPr>
              <w:pStyle w:val="afffffffff2"/>
            </w:pPr>
            <w:r>
              <w:rPr>
                <w:rFonts w:hint="eastAsia"/>
              </w:rPr>
              <w:t>5</w:t>
            </w:r>
          </w:p>
        </w:tc>
        <w:tc>
          <w:tcPr>
            <w:tcW w:w="2409" w:type="dxa"/>
            <w:shd w:val="clear" w:color="auto" w:fill="auto"/>
            <w:vAlign w:val="center"/>
          </w:tcPr>
          <w:p w:rsidR="00300B73" w:rsidRPr="008B34B1" w:rsidRDefault="00300B73" w:rsidP="00200F3C">
            <w:pPr>
              <w:pStyle w:val="afffffffff2"/>
            </w:pPr>
            <w:r>
              <w:t>惩戒内容</w:t>
            </w:r>
          </w:p>
        </w:tc>
        <w:tc>
          <w:tcPr>
            <w:tcW w:w="4808" w:type="dxa"/>
            <w:shd w:val="clear" w:color="auto" w:fill="auto"/>
            <w:vAlign w:val="center"/>
          </w:tcPr>
          <w:p w:rsidR="00300B73" w:rsidRPr="008B34B1" w:rsidRDefault="005C4B02" w:rsidP="00200F3C">
            <w:pPr>
              <w:pStyle w:val="afffffffff2"/>
            </w:pPr>
            <w:r w:rsidRPr="005C4B02">
              <w:t>法律、法规或者党中央、国务院政策文件</w:t>
            </w:r>
            <w:r w:rsidRPr="005C4B02">
              <w:rPr>
                <w:rFonts w:hint="eastAsia"/>
              </w:rPr>
              <w:t>明确的惩戒内容</w:t>
            </w:r>
            <w:r w:rsidR="00300B73" w:rsidRPr="008B34B1">
              <w:t>。</w:t>
            </w:r>
          </w:p>
        </w:tc>
      </w:tr>
      <w:tr w:rsidR="00300B73" w:rsidTr="00200F3C">
        <w:trPr>
          <w:jc w:val="center"/>
        </w:trPr>
        <w:tc>
          <w:tcPr>
            <w:tcW w:w="841" w:type="dxa"/>
          </w:tcPr>
          <w:p w:rsidR="00300B73" w:rsidRDefault="00300B73" w:rsidP="00200F3C">
            <w:pPr>
              <w:pStyle w:val="afffffffff2"/>
            </w:pPr>
            <w:r>
              <w:rPr>
                <w:rFonts w:hint="eastAsia"/>
              </w:rPr>
              <w:t>6</w:t>
            </w:r>
          </w:p>
        </w:tc>
        <w:tc>
          <w:tcPr>
            <w:tcW w:w="2409" w:type="dxa"/>
            <w:shd w:val="clear" w:color="auto" w:fill="auto"/>
            <w:vAlign w:val="center"/>
          </w:tcPr>
          <w:p w:rsidR="00300B73" w:rsidRPr="008B34B1" w:rsidRDefault="00300B73" w:rsidP="00200F3C">
            <w:pPr>
              <w:pStyle w:val="afffffffff2"/>
            </w:pPr>
            <w:r>
              <w:t>对应权力</w:t>
            </w:r>
            <w:r>
              <w:rPr>
                <w:rFonts w:hint="eastAsia"/>
              </w:rPr>
              <w:t>事项</w:t>
            </w:r>
          </w:p>
        </w:tc>
        <w:tc>
          <w:tcPr>
            <w:tcW w:w="4808" w:type="dxa"/>
            <w:shd w:val="clear" w:color="auto" w:fill="auto"/>
            <w:vAlign w:val="center"/>
          </w:tcPr>
          <w:p w:rsidR="00300B73" w:rsidRPr="008B34B1" w:rsidRDefault="005C4B02" w:rsidP="00200F3C">
            <w:pPr>
              <w:pStyle w:val="afffffffff2"/>
            </w:pPr>
            <w:r w:rsidRPr="005C4B02">
              <w:rPr>
                <w:rFonts w:hint="eastAsia"/>
              </w:rPr>
              <w:t>确定的权力事项、公共服务事项以及相关法规制度等规定的其他事项名称</w:t>
            </w:r>
            <w:r w:rsidR="00300B73" w:rsidRPr="008B34B1">
              <w:t>。</w:t>
            </w:r>
          </w:p>
        </w:tc>
      </w:tr>
      <w:tr w:rsidR="00300B73" w:rsidTr="00200F3C">
        <w:trPr>
          <w:jc w:val="center"/>
        </w:trPr>
        <w:tc>
          <w:tcPr>
            <w:tcW w:w="841" w:type="dxa"/>
          </w:tcPr>
          <w:p w:rsidR="00300B73" w:rsidRDefault="00300B73" w:rsidP="00200F3C">
            <w:pPr>
              <w:pStyle w:val="afffffffff2"/>
            </w:pPr>
            <w:r>
              <w:rPr>
                <w:rFonts w:hint="eastAsia"/>
              </w:rPr>
              <w:t>7</w:t>
            </w:r>
          </w:p>
        </w:tc>
        <w:tc>
          <w:tcPr>
            <w:tcW w:w="2409" w:type="dxa"/>
            <w:shd w:val="clear" w:color="auto" w:fill="auto"/>
            <w:vAlign w:val="center"/>
          </w:tcPr>
          <w:p w:rsidR="00300B73" w:rsidRPr="008B34B1" w:rsidRDefault="00300B73" w:rsidP="00200F3C">
            <w:pPr>
              <w:pStyle w:val="afffffffff2"/>
            </w:pPr>
            <w:r>
              <w:t>实施主体（处室）</w:t>
            </w:r>
          </w:p>
        </w:tc>
        <w:tc>
          <w:tcPr>
            <w:tcW w:w="4808" w:type="dxa"/>
            <w:shd w:val="clear" w:color="auto" w:fill="auto"/>
            <w:vAlign w:val="center"/>
          </w:tcPr>
          <w:p w:rsidR="00300B73" w:rsidRPr="008B34B1" w:rsidRDefault="005C4B02" w:rsidP="00200F3C">
            <w:pPr>
              <w:pStyle w:val="afffffffff2"/>
            </w:pPr>
            <w:r w:rsidRPr="005C4B02">
              <w:rPr>
                <w:rFonts w:hint="eastAsia"/>
              </w:rPr>
              <w:t>实施本条惩戒内容的单位名称，细化到具体处室。</w:t>
            </w:r>
          </w:p>
        </w:tc>
      </w:tr>
      <w:tr w:rsidR="00300B73" w:rsidTr="00200F3C">
        <w:trPr>
          <w:jc w:val="center"/>
        </w:trPr>
        <w:tc>
          <w:tcPr>
            <w:tcW w:w="841" w:type="dxa"/>
          </w:tcPr>
          <w:p w:rsidR="00300B73" w:rsidRDefault="00300B73" w:rsidP="00200F3C">
            <w:pPr>
              <w:pStyle w:val="afffffffff2"/>
            </w:pPr>
            <w:r>
              <w:rPr>
                <w:rFonts w:hint="eastAsia"/>
              </w:rPr>
              <w:t>8</w:t>
            </w:r>
          </w:p>
        </w:tc>
        <w:tc>
          <w:tcPr>
            <w:tcW w:w="2409" w:type="dxa"/>
            <w:shd w:val="clear" w:color="auto" w:fill="auto"/>
            <w:vAlign w:val="center"/>
          </w:tcPr>
          <w:p w:rsidR="00300B73" w:rsidRPr="008B34B1" w:rsidRDefault="00300B73" w:rsidP="00200F3C">
            <w:pPr>
              <w:pStyle w:val="afffffffff2"/>
            </w:pPr>
            <w:r>
              <w:t>法律法规和文件依据</w:t>
            </w:r>
          </w:p>
        </w:tc>
        <w:tc>
          <w:tcPr>
            <w:tcW w:w="4808" w:type="dxa"/>
            <w:shd w:val="clear" w:color="auto" w:fill="auto"/>
            <w:vAlign w:val="center"/>
          </w:tcPr>
          <w:p w:rsidR="00300B73" w:rsidRPr="008B34B1" w:rsidRDefault="005C4B02" w:rsidP="00200F3C">
            <w:pPr>
              <w:pStyle w:val="afffffffff2"/>
            </w:pPr>
            <w:r w:rsidRPr="005C4B02">
              <w:rPr>
                <w:rFonts w:hint="eastAsia"/>
              </w:rPr>
              <w:t>编制本条清单的法规政策依据。</w:t>
            </w:r>
          </w:p>
        </w:tc>
      </w:tr>
      <w:tr w:rsidR="00300B73" w:rsidTr="00200F3C">
        <w:trPr>
          <w:jc w:val="center"/>
        </w:trPr>
        <w:tc>
          <w:tcPr>
            <w:tcW w:w="841" w:type="dxa"/>
          </w:tcPr>
          <w:p w:rsidR="00300B73" w:rsidRDefault="00300B73" w:rsidP="00200F3C">
            <w:pPr>
              <w:pStyle w:val="afffffffff2"/>
            </w:pPr>
            <w:r>
              <w:rPr>
                <w:rFonts w:hint="eastAsia"/>
              </w:rPr>
              <w:t>9</w:t>
            </w:r>
          </w:p>
        </w:tc>
        <w:tc>
          <w:tcPr>
            <w:tcW w:w="2409" w:type="dxa"/>
            <w:shd w:val="clear" w:color="auto" w:fill="auto"/>
            <w:vAlign w:val="center"/>
          </w:tcPr>
          <w:p w:rsidR="00300B73" w:rsidRPr="008B34B1" w:rsidRDefault="00300B73" w:rsidP="00200F3C">
            <w:pPr>
              <w:pStyle w:val="afffffffff2"/>
            </w:pPr>
            <w:r>
              <w:t>备注</w:t>
            </w:r>
          </w:p>
        </w:tc>
        <w:tc>
          <w:tcPr>
            <w:tcW w:w="4808" w:type="dxa"/>
            <w:shd w:val="clear" w:color="auto" w:fill="auto"/>
            <w:vAlign w:val="center"/>
          </w:tcPr>
          <w:p w:rsidR="00300B73" w:rsidRPr="008B34B1" w:rsidRDefault="00300B73" w:rsidP="00200F3C">
            <w:pPr>
              <w:pStyle w:val="afffffffff2"/>
            </w:pPr>
          </w:p>
        </w:tc>
      </w:tr>
    </w:tbl>
    <w:p w:rsidR="009E1583" w:rsidRDefault="000E3687" w:rsidP="00974967">
      <w:pPr>
        <w:pStyle w:val="affd"/>
        <w:spacing w:before="156" w:after="156"/>
      </w:pPr>
      <w:r>
        <w:rPr>
          <w:rFonts w:hint="eastAsia"/>
        </w:rPr>
        <w:t>清单管理</w:t>
      </w:r>
    </w:p>
    <w:p w:rsidR="00BC32A5" w:rsidRDefault="000E3687" w:rsidP="009B1AF5">
      <w:pPr>
        <w:pStyle w:val="affff6"/>
        <w:ind w:firstLine="420"/>
      </w:pPr>
      <w:r>
        <w:rPr>
          <w:rFonts w:hint="eastAsia"/>
        </w:rPr>
        <w:t>省级失信惩戒措施</w:t>
      </w:r>
      <w:r w:rsidRPr="000E3687">
        <w:rPr>
          <w:rFonts w:hint="eastAsia"/>
        </w:rPr>
        <w:t>清单</w:t>
      </w:r>
      <w:r>
        <w:rPr>
          <w:rFonts w:hint="eastAsia"/>
        </w:rPr>
        <w:t>由省社会信用体系建设联席会议办公室牵头编制。各地失信惩戒措施</w:t>
      </w:r>
      <w:r w:rsidRPr="000E3687">
        <w:rPr>
          <w:rFonts w:hint="eastAsia"/>
        </w:rPr>
        <w:t>清单由各级社会信用体系建设牵头部门编制，并报省社会信用体系建设联席会议办公室</w:t>
      </w:r>
      <w:r w:rsidR="00BC32A5">
        <w:rPr>
          <w:rFonts w:hint="eastAsia"/>
        </w:rPr>
        <w:t>。</w:t>
      </w:r>
    </w:p>
    <w:p w:rsidR="000E3687" w:rsidRPr="000E3687" w:rsidRDefault="000E3687" w:rsidP="000E3687">
      <w:pPr>
        <w:pStyle w:val="affff6"/>
        <w:ind w:firstLine="420"/>
      </w:pPr>
      <w:r w:rsidRPr="000E3687">
        <w:rPr>
          <w:rFonts w:hint="eastAsia"/>
        </w:rPr>
        <w:t>任何部门（单位）不得以现行规定对失信行为惩戒力度不足为由在法律、法规或者党中央、国务院政策文件规定外增设惩戒措施，不得擅自扩大清单内惩戒措施的适用对象范围，不得在法定惩戒标准上加重惩戒，违反上述要求的将依法依规追究相关单位和人员责任</w:t>
      </w:r>
      <w:r>
        <w:rPr>
          <w:rFonts w:hint="eastAsia"/>
        </w:rPr>
        <w:t>。</w:t>
      </w:r>
    </w:p>
    <w:p w:rsidR="000E3687" w:rsidRPr="00BC32A5" w:rsidRDefault="000E3687" w:rsidP="000E3687">
      <w:pPr>
        <w:pStyle w:val="affff6"/>
        <w:ind w:firstLine="420"/>
      </w:pPr>
      <w:r>
        <w:rPr>
          <w:rFonts w:hint="eastAsia"/>
        </w:rPr>
        <w:t>省级失信惩戒措施</w:t>
      </w:r>
      <w:r w:rsidRPr="000E3687">
        <w:rPr>
          <w:rFonts w:hint="eastAsia"/>
        </w:rPr>
        <w:t>清单原则上按年度更新，由省社会信用体系建设联席会议办公室每年公开发布。法律、法规或者党中央、国务院文件关于惩戒对象</w:t>
      </w:r>
      <w:r>
        <w:rPr>
          <w:rFonts w:hint="eastAsia"/>
        </w:rPr>
        <w:t>纳入范围作出新的规定的，从其规定。各地编制本地</w:t>
      </w:r>
      <w:r w:rsidRPr="000E3687">
        <w:rPr>
          <w:rFonts w:hint="eastAsia"/>
        </w:rPr>
        <w:t>清单参照执行</w:t>
      </w:r>
      <w:r>
        <w:rPr>
          <w:rFonts w:hint="eastAsia"/>
        </w:rPr>
        <w:t>。</w:t>
      </w:r>
    </w:p>
    <w:p w:rsidR="00CD561D" w:rsidRDefault="006F5C6F" w:rsidP="009C0554">
      <w:pPr>
        <w:pStyle w:val="affc"/>
        <w:spacing w:before="312" w:after="312"/>
      </w:pPr>
      <w:r>
        <w:rPr>
          <w:rFonts w:hint="eastAsia"/>
        </w:rPr>
        <w:t>联合惩戒</w:t>
      </w:r>
      <w:r w:rsidR="000672B4">
        <w:rPr>
          <w:rFonts w:hint="eastAsia"/>
        </w:rPr>
        <w:t>流程</w:t>
      </w:r>
    </w:p>
    <w:p w:rsidR="00B66171" w:rsidRPr="00B66171" w:rsidRDefault="00C92531" w:rsidP="00B66171">
      <w:pPr>
        <w:pStyle w:val="affd"/>
        <w:spacing w:before="156" w:after="156"/>
      </w:pPr>
      <w:r>
        <w:rPr>
          <w:rFonts w:hint="eastAsia"/>
        </w:rPr>
        <w:t>应用查询</w:t>
      </w:r>
    </w:p>
    <w:p w:rsidR="00F67AD7" w:rsidRPr="00F67AD7" w:rsidRDefault="00014203" w:rsidP="00F67AD7">
      <w:pPr>
        <w:pStyle w:val="affff6"/>
        <w:ind w:firstLine="420"/>
      </w:pPr>
      <w:r>
        <w:rPr>
          <w:rFonts w:hint="eastAsia"/>
        </w:rPr>
        <w:t>严重失信主体名单和联合惩措施清单应关联使用，通过录入相关系统的方式实现名单和清单的查询和使用</w:t>
      </w:r>
      <w:r w:rsidR="00F67AD7">
        <w:rPr>
          <w:rFonts w:hint="eastAsia"/>
        </w:rPr>
        <w:t>。</w:t>
      </w:r>
    </w:p>
    <w:p w:rsidR="00253F56" w:rsidRDefault="00C92531" w:rsidP="00253F56">
      <w:pPr>
        <w:pStyle w:val="affd"/>
        <w:spacing w:before="156" w:after="156"/>
      </w:pPr>
      <w:r>
        <w:t>发起惩戒</w:t>
      </w:r>
    </w:p>
    <w:p w:rsidR="00C92531" w:rsidRDefault="00C92531" w:rsidP="00C92531">
      <w:pPr>
        <w:pStyle w:val="affff6"/>
        <w:ind w:firstLine="420"/>
      </w:pPr>
      <w:r>
        <w:rPr>
          <w:rFonts w:hint="eastAsia"/>
        </w:rPr>
        <w:t>各单位在相关业务办理过程中通过查询使用严重失信主体名单和联合惩戒措施清单，在发现申报相关事项的信用主体存在于严重失信主体名单和联合惩戒措施清单中时，启动失信惩戒程序，对该信用主体进行惩戒。</w:t>
      </w:r>
    </w:p>
    <w:p w:rsidR="00C92531" w:rsidRDefault="00C92531" w:rsidP="00C92531">
      <w:pPr>
        <w:pStyle w:val="affd"/>
        <w:spacing w:before="156" w:after="156"/>
      </w:pPr>
      <w:r>
        <w:t>结果反馈</w:t>
      </w:r>
    </w:p>
    <w:p w:rsidR="009561EA" w:rsidRDefault="00C92531" w:rsidP="00C92531">
      <w:pPr>
        <w:pStyle w:val="affff6"/>
        <w:ind w:firstLine="420"/>
      </w:pPr>
      <w:r>
        <w:rPr>
          <w:rFonts w:hint="eastAsia"/>
        </w:rPr>
        <w:lastRenderedPageBreak/>
        <w:t>实施失信惩戒的结果需通过业务系统反馈到各级信用平台。</w:t>
      </w:r>
      <w:bookmarkEnd w:id="23"/>
    </w:p>
    <w:p w:rsidR="00D75364" w:rsidRPr="00416FA8" w:rsidRDefault="00D75364" w:rsidP="00D75364">
      <w:pPr>
        <w:pStyle w:val="affff6"/>
        <w:ind w:firstLineChars="0" w:firstLine="0"/>
        <w:jc w:val="center"/>
        <w:rPr>
          <w:rFonts w:asciiTheme="minorEastAsia" w:hAnsiTheme="minorEastAsia"/>
        </w:rPr>
      </w:pPr>
      <w:r>
        <w:drawing>
          <wp:inline distT="0" distB="0" distL="0" distR="0" wp14:anchorId="54882171" wp14:editId="0577DBC6">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D75364" w:rsidRPr="00416FA8"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419" w:rsidRDefault="00487419" w:rsidP="00D86DB7">
      <w:r>
        <w:separator/>
      </w:r>
    </w:p>
    <w:p w:rsidR="00487419" w:rsidRDefault="00487419"/>
    <w:p w:rsidR="00487419" w:rsidRDefault="00487419"/>
  </w:endnote>
  <w:endnote w:type="continuationSeparator" w:id="0">
    <w:p w:rsidR="00487419" w:rsidRDefault="00487419" w:rsidP="00D86DB7">
      <w:r>
        <w:continuationSeparator/>
      </w:r>
    </w:p>
    <w:p w:rsidR="00487419" w:rsidRDefault="00487419"/>
    <w:p w:rsidR="00487419" w:rsidRDefault="00487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7A03" w:rsidRPr="00324EDD" w:rsidRDefault="00E77A03"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7D6" w:rsidRDefault="000C57D6" w:rsidP="00C94DF2">
    <w:pPr>
      <w:pStyle w:val="affff3"/>
    </w:pPr>
    <w:r>
      <w:fldChar w:fldCharType="begin"/>
    </w:r>
    <w:r>
      <w:instrText>PAGE   \* MERGEFORMAT</w:instrText>
    </w:r>
    <w:r>
      <w:fldChar w:fldCharType="separate"/>
    </w:r>
    <w:r w:rsidR="002A3FBD" w:rsidRPr="002A3FBD">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419" w:rsidRDefault="00487419" w:rsidP="00D86DB7">
      <w:r>
        <w:separator/>
      </w:r>
    </w:p>
  </w:footnote>
  <w:footnote w:type="continuationSeparator" w:id="0">
    <w:p w:rsidR="00487419" w:rsidRDefault="00487419" w:rsidP="00D86DB7">
      <w:r>
        <w:continuationSeparator/>
      </w:r>
    </w:p>
    <w:p w:rsidR="00487419" w:rsidRDefault="00487419"/>
    <w:p w:rsidR="00487419" w:rsidRDefault="004874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5C01AB">
      <w:rPr>
        <w:noProof/>
        <w:lang w:val="fr-FR"/>
      </w:rP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2A3FBD">
      <w:t>DB 34/T XXXX</w:t>
    </w:r>
    <w:r w:rsidR="002A3FBD">
      <w:t>—</w:t>
    </w:r>
    <w:r w:rsidR="002A3FBD">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1D418FF"/>
    <w:multiLevelType w:val="hybridMultilevel"/>
    <w:tmpl w:val="6E8A2D52"/>
    <w:lvl w:ilvl="0" w:tplc="06E03B84">
      <w:start w:val="1"/>
      <w:numFmt w:val="decimal"/>
      <w:lvlText w:val="%1、"/>
      <w:lvlJc w:val="left"/>
      <w:pPr>
        <w:ind w:left="360" w:hanging="360"/>
      </w:pPr>
      <w:rPr>
        <w:rFonts w:asciiTheme="minorEastAsia" w:eastAsia="宋体" w:hAnsiTheme="minorEastAsia"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EF4644"/>
    <w:multiLevelType w:val="hybridMultilevel"/>
    <w:tmpl w:val="30EC2688"/>
    <w:lvl w:ilvl="0" w:tplc="2F401C7C">
      <w:start w:val="1"/>
      <w:numFmt w:val="decimal"/>
      <w:lvlText w:val="%1、"/>
      <w:lvlJc w:val="left"/>
      <w:pPr>
        <w:ind w:left="270" w:hanging="2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0E53DE"/>
    <w:multiLevelType w:val="multilevel"/>
    <w:tmpl w:val="280E53DE"/>
    <w:lvl w:ilvl="0">
      <w:start w:val="1"/>
      <w:numFmt w:val="decimal"/>
      <w:lvlText w:val="%1）"/>
      <w:lvlJc w:val="left"/>
      <w:pPr>
        <w:ind w:left="785" w:hanging="36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3">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7BC3BC1"/>
    <w:multiLevelType w:val="hybridMultilevel"/>
    <w:tmpl w:val="3DA417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17C0017"/>
    <w:multiLevelType w:val="hybridMultilevel"/>
    <w:tmpl w:val="88FE0800"/>
    <w:lvl w:ilvl="0" w:tplc="91120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4"/>
  </w:num>
  <w:num w:numId="3">
    <w:abstractNumId w:val="5"/>
  </w:num>
  <w:num w:numId="4">
    <w:abstractNumId w:val="22"/>
  </w:num>
  <w:num w:numId="5">
    <w:abstractNumId w:val="17"/>
  </w:num>
  <w:num w:numId="6">
    <w:abstractNumId w:val="27"/>
  </w:num>
  <w:num w:numId="7">
    <w:abstractNumId w:val="9"/>
  </w:num>
  <w:num w:numId="8">
    <w:abstractNumId w:val="10"/>
  </w:num>
  <w:num w:numId="9">
    <w:abstractNumId w:val="20"/>
  </w:num>
  <w:num w:numId="10">
    <w:abstractNumId w:val="28"/>
  </w:num>
  <w:num w:numId="11">
    <w:abstractNumId w:val="4"/>
  </w:num>
  <w:num w:numId="12">
    <w:abstractNumId w:val="18"/>
  </w:num>
  <w:num w:numId="13">
    <w:abstractNumId w:val="29"/>
  </w:num>
  <w:num w:numId="14">
    <w:abstractNumId w:val="14"/>
  </w:num>
  <w:num w:numId="15">
    <w:abstractNumId w:val="6"/>
  </w:num>
  <w:num w:numId="16">
    <w:abstractNumId w:val="13"/>
  </w:num>
  <w:num w:numId="17">
    <w:abstractNumId w:val="26"/>
  </w:num>
  <w:num w:numId="18">
    <w:abstractNumId w:val="3"/>
  </w:num>
  <w:num w:numId="19">
    <w:abstractNumId w:val="8"/>
  </w:num>
  <w:num w:numId="20">
    <w:abstractNumId w:val="23"/>
  </w:num>
  <w:num w:numId="21">
    <w:abstractNumId w:val="25"/>
  </w:num>
  <w:num w:numId="22">
    <w:abstractNumId w:val="21"/>
  </w:num>
  <w:num w:numId="23">
    <w:abstractNumId w:val="33"/>
  </w:num>
  <w:num w:numId="24">
    <w:abstractNumId w:val="19"/>
  </w:num>
  <w:num w:numId="25">
    <w:abstractNumId w:val="32"/>
  </w:num>
  <w:num w:numId="26">
    <w:abstractNumId w:val="2"/>
  </w:num>
  <w:num w:numId="27">
    <w:abstractNumId w:val="15"/>
  </w:num>
  <w:num w:numId="28">
    <w:abstractNumId w:val="35"/>
  </w:num>
  <w:num w:numId="29">
    <w:abstractNumId w:val="31"/>
  </w:num>
  <w:num w:numId="30">
    <w:abstractNumId w:val="30"/>
  </w:num>
  <w:num w:numId="31">
    <w:abstractNumId w:val="1"/>
  </w:num>
  <w:num w:numId="32">
    <w:abstractNumId w:val="12"/>
  </w:num>
  <w:num w:numId="33">
    <w:abstractNumId w:val="34"/>
  </w:num>
  <w:num w:numId="34">
    <w:abstractNumId w:val="7"/>
  </w:num>
  <w:num w:numId="35">
    <w:abstractNumId w:val="11"/>
  </w:num>
  <w:num w:numId="36">
    <w:abstractNumId w:val="31"/>
  </w:num>
  <w:num w:numId="37">
    <w:abstractNumId w:val="31"/>
  </w:num>
  <w:num w:numId="38">
    <w:abstractNumId w:val="31"/>
  </w:num>
  <w:num w:numId="39">
    <w:abstractNumId w:val="16"/>
  </w:num>
  <w:num w:numId="40">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SQCD+pPwrE4z0xIWCqIWPdeuSB0Wc39KCpzWwOeQneOF27FWD5nHJAUgbbhfyWVuwOQiZGqaCrvLD/OlhRZaxA==" w:salt="XB57wBrtHebQLO8PuztVQ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282"/>
    <w:rsid w:val="0000040A"/>
    <w:rsid w:val="00000A94"/>
    <w:rsid w:val="00001972"/>
    <w:rsid w:val="00001D9A"/>
    <w:rsid w:val="00002D98"/>
    <w:rsid w:val="000052AA"/>
    <w:rsid w:val="00007B3A"/>
    <w:rsid w:val="000107E0"/>
    <w:rsid w:val="00011FDE"/>
    <w:rsid w:val="00012FFD"/>
    <w:rsid w:val="00014162"/>
    <w:rsid w:val="00014203"/>
    <w:rsid w:val="00014340"/>
    <w:rsid w:val="00016A9C"/>
    <w:rsid w:val="00022184"/>
    <w:rsid w:val="00022762"/>
    <w:rsid w:val="00022EDA"/>
    <w:rsid w:val="000238E0"/>
    <w:rsid w:val="000249DB"/>
    <w:rsid w:val="00025196"/>
    <w:rsid w:val="0002595E"/>
    <w:rsid w:val="000303C3"/>
    <w:rsid w:val="000331D3"/>
    <w:rsid w:val="00033E13"/>
    <w:rsid w:val="000346A5"/>
    <w:rsid w:val="000359C3"/>
    <w:rsid w:val="00035A7D"/>
    <w:rsid w:val="00035BAA"/>
    <w:rsid w:val="000365ED"/>
    <w:rsid w:val="00040AA7"/>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200"/>
    <w:rsid w:val="000619E9"/>
    <w:rsid w:val="000622AC"/>
    <w:rsid w:val="000622D4"/>
    <w:rsid w:val="0006357D"/>
    <w:rsid w:val="000656FA"/>
    <w:rsid w:val="000672B4"/>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C2F"/>
    <w:rsid w:val="000A7311"/>
    <w:rsid w:val="000B060F"/>
    <w:rsid w:val="000B1592"/>
    <w:rsid w:val="000B1FF2"/>
    <w:rsid w:val="000B22FE"/>
    <w:rsid w:val="000B3CDA"/>
    <w:rsid w:val="000B67CA"/>
    <w:rsid w:val="000B6A0B"/>
    <w:rsid w:val="000C0F6C"/>
    <w:rsid w:val="000C11DB"/>
    <w:rsid w:val="000C1492"/>
    <w:rsid w:val="000C2FBD"/>
    <w:rsid w:val="000C4B41"/>
    <w:rsid w:val="000C57D6"/>
    <w:rsid w:val="000C6362"/>
    <w:rsid w:val="000C6F68"/>
    <w:rsid w:val="000C7666"/>
    <w:rsid w:val="000D0A9C"/>
    <w:rsid w:val="000D1795"/>
    <w:rsid w:val="000D1A46"/>
    <w:rsid w:val="000D329A"/>
    <w:rsid w:val="000D4B9C"/>
    <w:rsid w:val="000D4EB6"/>
    <w:rsid w:val="000D753B"/>
    <w:rsid w:val="000E3687"/>
    <w:rsid w:val="000E4C9E"/>
    <w:rsid w:val="000E5094"/>
    <w:rsid w:val="000E6FD7"/>
    <w:rsid w:val="000F06E1"/>
    <w:rsid w:val="000F0E3C"/>
    <w:rsid w:val="000F19D5"/>
    <w:rsid w:val="000F4AEA"/>
    <w:rsid w:val="000F633F"/>
    <w:rsid w:val="000F67E9"/>
    <w:rsid w:val="00104926"/>
    <w:rsid w:val="00105E5A"/>
    <w:rsid w:val="00113B1E"/>
    <w:rsid w:val="0011711C"/>
    <w:rsid w:val="0012059C"/>
    <w:rsid w:val="00121F13"/>
    <w:rsid w:val="00122BFB"/>
    <w:rsid w:val="00124A11"/>
    <w:rsid w:val="00124E4F"/>
    <w:rsid w:val="001260B7"/>
    <w:rsid w:val="001265CB"/>
    <w:rsid w:val="001321C6"/>
    <w:rsid w:val="001325C4"/>
    <w:rsid w:val="00133010"/>
    <w:rsid w:val="001338EE"/>
    <w:rsid w:val="00133AAE"/>
    <w:rsid w:val="0013408E"/>
    <w:rsid w:val="00134DF4"/>
    <w:rsid w:val="00135323"/>
    <w:rsid w:val="001356C4"/>
    <w:rsid w:val="00137CB2"/>
    <w:rsid w:val="00141114"/>
    <w:rsid w:val="00142969"/>
    <w:rsid w:val="001446C2"/>
    <w:rsid w:val="001457E7"/>
    <w:rsid w:val="00145D9D"/>
    <w:rsid w:val="00146388"/>
    <w:rsid w:val="001529E5"/>
    <w:rsid w:val="00153C7E"/>
    <w:rsid w:val="00153E06"/>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0D8"/>
    <w:rsid w:val="0017340B"/>
    <w:rsid w:val="00173FB1"/>
    <w:rsid w:val="00176DFD"/>
    <w:rsid w:val="001852C9"/>
    <w:rsid w:val="00190087"/>
    <w:rsid w:val="001913C4"/>
    <w:rsid w:val="0019348F"/>
    <w:rsid w:val="00193A07"/>
    <w:rsid w:val="00194C95"/>
    <w:rsid w:val="00195C34"/>
    <w:rsid w:val="00196EF5"/>
    <w:rsid w:val="001A1756"/>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E92"/>
    <w:rsid w:val="001D411C"/>
    <w:rsid w:val="001E1B6A"/>
    <w:rsid w:val="001E2484"/>
    <w:rsid w:val="001E3CC4"/>
    <w:rsid w:val="001E4882"/>
    <w:rsid w:val="001E4B85"/>
    <w:rsid w:val="001E6E96"/>
    <w:rsid w:val="001E73AB"/>
    <w:rsid w:val="001F07CD"/>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3428"/>
    <w:rsid w:val="0022485C"/>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F56"/>
    <w:rsid w:val="00257215"/>
    <w:rsid w:val="002611A6"/>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038"/>
    <w:rsid w:val="00296193"/>
    <w:rsid w:val="00296C66"/>
    <w:rsid w:val="00296EBE"/>
    <w:rsid w:val="002974E3"/>
    <w:rsid w:val="002A084B"/>
    <w:rsid w:val="002A1260"/>
    <w:rsid w:val="002A1589"/>
    <w:rsid w:val="002A1608"/>
    <w:rsid w:val="002A25DC"/>
    <w:rsid w:val="002A3AAB"/>
    <w:rsid w:val="002A3FBD"/>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1E8B"/>
    <w:rsid w:val="002C3F07"/>
    <w:rsid w:val="002C5278"/>
    <w:rsid w:val="002C5BD6"/>
    <w:rsid w:val="002C7EBB"/>
    <w:rsid w:val="002D06C1"/>
    <w:rsid w:val="002D1E31"/>
    <w:rsid w:val="002D42B5"/>
    <w:rsid w:val="002D4F1A"/>
    <w:rsid w:val="002D6EC6"/>
    <w:rsid w:val="002D79AC"/>
    <w:rsid w:val="002D7F51"/>
    <w:rsid w:val="002E039D"/>
    <w:rsid w:val="002E4D5A"/>
    <w:rsid w:val="002E6326"/>
    <w:rsid w:val="002F30E0"/>
    <w:rsid w:val="002F35E4"/>
    <w:rsid w:val="002F3730"/>
    <w:rsid w:val="002F38E1"/>
    <w:rsid w:val="002F7AF6"/>
    <w:rsid w:val="00300B73"/>
    <w:rsid w:val="00300E63"/>
    <w:rsid w:val="00302F5F"/>
    <w:rsid w:val="00303385"/>
    <w:rsid w:val="0030441D"/>
    <w:rsid w:val="00306063"/>
    <w:rsid w:val="003123F1"/>
    <w:rsid w:val="00313B85"/>
    <w:rsid w:val="00317988"/>
    <w:rsid w:val="003221B4"/>
    <w:rsid w:val="0032258D"/>
    <w:rsid w:val="00322E62"/>
    <w:rsid w:val="00324D13"/>
    <w:rsid w:val="00324D2A"/>
    <w:rsid w:val="00324EDD"/>
    <w:rsid w:val="003331E4"/>
    <w:rsid w:val="003364A4"/>
    <w:rsid w:val="003366F7"/>
    <w:rsid w:val="00336C64"/>
    <w:rsid w:val="00337162"/>
    <w:rsid w:val="0034194F"/>
    <w:rsid w:val="00341B1D"/>
    <w:rsid w:val="00344605"/>
    <w:rsid w:val="003474AA"/>
    <w:rsid w:val="003478B1"/>
    <w:rsid w:val="00350D1D"/>
    <w:rsid w:val="00352C83"/>
    <w:rsid w:val="00360182"/>
    <w:rsid w:val="003615D2"/>
    <w:rsid w:val="00363BEE"/>
    <w:rsid w:val="0036429C"/>
    <w:rsid w:val="00364A53"/>
    <w:rsid w:val="003654CB"/>
    <w:rsid w:val="00365AA9"/>
    <w:rsid w:val="00365F86"/>
    <w:rsid w:val="00365F87"/>
    <w:rsid w:val="00366E89"/>
    <w:rsid w:val="003705F4"/>
    <w:rsid w:val="00370D58"/>
    <w:rsid w:val="00371316"/>
    <w:rsid w:val="00374EBB"/>
    <w:rsid w:val="00376713"/>
    <w:rsid w:val="003804A4"/>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9BD"/>
    <w:rsid w:val="003A4077"/>
    <w:rsid w:val="003A5043"/>
    <w:rsid w:val="003B09AD"/>
    <w:rsid w:val="003B1F18"/>
    <w:rsid w:val="003B5BF0"/>
    <w:rsid w:val="003B60BF"/>
    <w:rsid w:val="003B60F6"/>
    <w:rsid w:val="003B6BE3"/>
    <w:rsid w:val="003B758F"/>
    <w:rsid w:val="003C010C"/>
    <w:rsid w:val="003C0A6C"/>
    <w:rsid w:val="003C14F8"/>
    <w:rsid w:val="003C5A43"/>
    <w:rsid w:val="003C5E50"/>
    <w:rsid w:val="003D0519"/>
    <w:rsid w:val="003D0FF6"/>
    <w:rsid w:val="003D262C"/>
    <w:rsid w:val="003D2A1D"/>
    <w:rsid w:val="003D4E1E"/>
    <w:rsid w:val="003D6D61"/>
    <w:rsid w:val="003D79C6"/>
    <w:rsid w:val="003E091D"/>
    <w:rsid w:val="003E1C53"/>
    <w:rsid w:val="003E1D6C"/>
    <w:rsid w:val="003E2A69"/>
    <w:rsid w:val="003E2D49"/>
    <w:rsid w:val="003E2FD4"/>
    <w:rsid w:val="003E49F6"/>
    <w:rsid w:val="003E660F"/>
    <w:rsid w:val="003F0841"/>
    <w:rsid w:val="003F23D3"/>
    <w:rsid w:val="003F3F08"/>
    <w:rsid w:val="003F49F1"/>
    <w:rsid w:val="003F506C"/>
    <w:rsid w:val="003F6272"/>
    <w:rsid w:val="00400E72"/>
    <w:rsid w:val="00401400"/>
    <w:rsid w:val="00402F55"/>
    <w:rsid w:val="00404869"/>
    <w:rsid w:val="00405884"/>
    <w:rsid w:val="00407D39"/>
    <w:rsid w:val="0041477A"/>
    <w:rsid w:val="004167A3"/>
    <w:rsid w:val="00416FA8"/>
    <w:rsid w:val="0042124B"/>
    <w:rsid w:val="00430482"/>
    <w:rsid w:val="00432DAA"/>
    <w:rsid w:val="00433BC2"/>
    <w:rsid w:val="00434305"/>
    <w:rsid w:val="00435DF7"/>
    <w:rsid w:val="0044083F"/>
    <w:rsid w:val="00441AE7"/>
    <w:rsid w:val="00442726"/>
    <w:rsid w:val="00445574"/>
    <w:rsid w:val="004467FB"/>
    <w:rsid w:val="00452D6B"/>
    <w:rsid w:val="00454484"/>
    <w:rsid w:val="0045517B"/>
    <w:rsid w:val="00456597"/>
    <w:rsid w:val="00463B77"/>
    <w:rsid w:val="00463C7B"/>
    <w:rsid w:val="004644A6"/>
    <w:rsid w:val="004659BD"/>
    <w:rsid w:val="00470775"/>
    <w:rsid w:val="004746B1"/>
    <w:rsid w:val="00475514"/>
    <w:rsid w:val="0047583F"/>
    <w:rsid w:val="00475A8B"/>
    <w:rsid w:val="00475DE8"/>
    <w:rsid w:val="00481736"/>
    <w:rsid w:val="00481C44"/>
    <w:rsid w:val="00484936"/>
    <w:rsid w:val="00485845"/>
    <w:rsid w:val="00485C89"/>
    <w:rsid w:val="00486BE3"/>
    <w:rsid w:val="00487419"/>
    <w:rsid w:val="004905E4"/>
    <w:rsid w:val="00490A89"/>
    <w:rsid w:val="00490AB4"/>
    <w:rsid w:val="00491105"/>
    <w:rsid w:val="00492F02"/>
    <w:rsid w:val="00493177"/>
    <w:rsid w:val="004939AE"/>
    <w:rsid w:val="004A12DF"/>
    <w:rsid w:val="004A17E6"/>
    <w:rsid w:val="004A1BA8"/>
    <w:rsid w:val="004A452C"/>
    <w:rsid w:val="004A4B57"/>
    <w:rsid w:val="004A63FA"/>
    <w:rsid w:val="004A73A3"/>
    <w:rsid w:val="004B0272"/>
    <w:rsid w:val="004B2701"/>
    <w:rsid w:val="004B2E1B"/>
    <w:rsid w:val="004B3AA8"/>
    <w:rsid w:val="004B3E93"/>
    <w:rsid w:val="004B4CE0"/>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6A2"/>
    <w:rsid w:val="004E67C0"/>
    <w:rsid w:val="004F391A"/>
    <w:rsid w:val="004F3CFB"/>
    <w:rsid w:val="004F6456"/>
    <w:rsid w:val="004F696E"/>
    <w:rsid w:val="004F6C71"/>
    <w:rsid w:val="00501139"/>
    <w:rsid w:val="00503247"/>
    <w:rsid w:val="00503336"/>
    <w:rsid w:val="0050363E"/>
    <w:rsid w:val="005039BC"/>
    <w:rsid w:val="005043BB"/>
    <w:rsid w:val="00504A3D"/>
    <w:rsid w:val="00505767"/>
    <w:rsid w:val="00506520"/>
    <w:rsid w:val="005073F0"/>
    <w:rsid w:val="00510A7B"/>
    <w:rsid w:val="00512F6E"/>
    <w:rsid w:val="00513038"/>
    <w:rsid w:val="00514174"/>
    <w:rsid w:val="00516088"/>
    <w:rsid w:val="00516B0B"/>
    <w:rsid w:val="005207BA"/>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0AA7"/>
    <w:rsid w:val="00573D9E"/>
    <w:rsid w:val="00575D44"/>
    <w:rsid w:val="00576E14"/>
    <w:rsid w:val="005801E3"/>
    <w:rsid w:val="00581480"/>
    <w:rsid w:val="00581802"/>
    <w:rsid w:val="005836A8"/>
    <w:rsid w:val="0058409C"/>
    <w:rsid w:val="00584262"/>
    <w:rsid w:val="00586630"/>
    <w:rsid w:val="00587ADD"/>
    <w:rsid w:val="00590A08"/>
    <w:rsid w:val="00591E27"/>
    <w:rsid w:val="00594E22"/>
    <w:rsid w:val="00596160"/>
    <w:rsid w:val="005966E2"/>
    <w:rsid w:val="00597007"/>
    <w:rsid w:val="005A0966"/>
    <w:rsid w:val="005A11B7"/>
    <w:rsid w:val="005A21E2"/>
    <w:rsid w:val="005A260B"/>
    <w:rsid w:val="005A4A1B"/>
    <w:rsid w:val="005A7830"/>
    <w:rsid w:val="005A7FCE"/>
    <w:rsid w:val="005B0F3F"/>
    <w:rsid w:val="005B4903"/>
    <w:rsid w:val="005B51CE"/>
    <w:rsid w:val="005B5885"/>
    <w:rsid w:val="005B5CD7"/>
    <w:rsid w:val="005B6CF6"/>
    <w:rsid w:val="005B7422"/>
    <w:rsid w:val="005C01AB"/>
    <w:rsid w:val="005C29B8"/>
    <w:rsid w:val="005C4B02"/>
    <w:rsid w:val="005C5F21"/>
    <w:rsid w:val="005C7156"/>
    <w:rsid w:val="005D0C75"/>
    <w:rsid w:val="005D4171"/>
    <w:rsid w:val="005D6A95"/>
    <w:rsid w:val="005D6B2C"/>
    <w:rsid w:val="005D6D9C"/>
    <w:rsid w:val="005E2335"/>
    <w:rsid w:val="005E34CA"/>
    <w:rsid w:val="005E3C18"/>
    <w:rsid w:val="005E4030"/>
    <w:rsid w:val="005E6812"/>
    <w:rsid w:val="005E7881"/>
    <w:rsid w:val="005E78E0"/>
    <w:rsid w:val="005F0D9C"/>
    <w:rsid w:val="005F284E"/>
    <w:rsid w:val="005F4712"/>
    <w:rsid w:val="006015CE"/>
    <w:rsid w:val="00604784"/>
    <w:rsid w:val="00606419"/>
    <w:rsid w:val="00607D29"/>
    <w:rsid w:val="0061088E"/>
    <w:rsid w:val="00612952"/>
    <w:rsid w:val="00614CC1"/>
    <w:rsid w:val="00615A9D"/>
    <w:rsid w:val="00617387"/>
    <w:rsid w:val="006205D6"/>
    <w:rsid w:val="006252D8"/>
    <w:rsid w:val="006259BC"/>
    <w:rsid w:val="0062636B"/>
    <w:rsid w:val="00632182"/>
    <w:rsid w:val="00632AE0"/>
    <w:rsid w:val="00633C17"/>
    <w:rsid w:val="00634D9E"/>
    <w:rsid w:val="00635FCF"/>
    <w:rsid w:val="00636E3E"/>
    <w:rsid w:val="00637332"/>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72A"/>
    <w:rsid w:val="00695D22"/>
    <w:rsid w:val="006A07AA"/>
    <w:rsid w:val="006A1900"/>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1515"/>
    <w:rsid w:val="006F2ACA"/>
    <w:rsid w:val="006F2ADC"/>
    <w:rsid w:val="006F2BFE"/>
    <w:rsid w:val="006F31E9"/>
    <w:rsid w:val="006F5C6F"/>
    <w:rsid w:val="006F6284"/>
    <w:rsid w:val="007002C5"/>
    <w:rsid w:val="00704387"/>
    <w:rsid w:val="00706428"/>
    <w:rsid w:val="00707669"/>
    <w:rsid w:val="00711CBA"/>
    <w:rsid w:val="00711FB5"/>
    <w:rsid w:val="00712A01"/>
    <w:rsid w:val="00714F58"/>
    <w:rsid w:val="007211C1"/>
    <w:rsid w:val="00722FBF"/>
    <w:rsid w:val="00722FC2"/>
    <w:rsid w:val="00724879"/>
    <w:rsid w:val="00724E1B"/>
    <w:rsid w:val="007257C9"/>
    <w:rsid w:val="00725949"/>
    <w:rsid w:val="007279E1"/>
    <w:rsid w:val="00727FA2"/>
    <w:rsid w:val="007322D9"/>
    <w:rsid w:val="00732BC0"/>
    <w:rsid w:val="0073720F"/>
    <w:rsid w:val="00737796"/>
    <w:rsid w:val="00741200"/>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C59"/>
    <w:rsid w:val="00756B26"/>
    <w:rsid w:val="00756EDF"/>
    <w:rsid w:val="007600E3"/>
    <w:rsid w:val="00765C43"/>
    <w:rsid w:val="00765EFB"/>
    <w:rsid w:val="007671CA"/>
    <w:rsid w:val="00767C61"/>
    <w:rsid w:val="0077008A"/>
    <w:rsid w:val="00773C1F"/>
    <w:rsid w:val="00774DA4"/>
    <w:rsid w:val="00776599"/>
    <w:rsid w:val="00776BE1"/>
    <w:rsid w:val="0078114B"/>
    <w:rsid w:val="00781DD2"/>
    <w:rsid w:val="00783ECF"/>
    <w:rsid w:val="0078413A"/>
    <w:rsid w:val="00794AE8"/>
    <w:rsid w:val="007959E8"/>
    <w:rsid w:val="00795E9C"/>
    <w:rsid w:val="007A0521"/>
    <w:rsid w:val="007A255E"/>
    <w:rsid w:val="007A2E12"/>
    <w:rsid w:val="007A3475"/>
    <w:rsid w:val="007A41C8"/>
    <w:rsid w:val="007A54CE"/>
    <w:rsid w:val="007A6FD9"/>
    <w:rsid w:val="007A7FFA"/>
    <w:rsid w:val="007B04EB"/>
    <w:rsid w:val="007B0D4F"/>
    <w:rsid w:val="007B1431"/>
    <w:rsid w:val="007B5A3D"/>
    <w:rsid w:val="007B5B95"/>
    <w:rsid w:val="007B68EA"/>
    <w:rsid w:val="007B7453"/>
    <w:rsid w:val="007C1E8B"/>
    <w:rsid w:val="007C2D89"/>
    <w:rsid w:val="007C4593"/>
    <w:rsid w:val="007C5309"/>
    <w:rsid w:val="007C5BD8"/>
    <w:rsid w:val="007C6069"/>
    <w:rsid w:val="007D06C4"/>
    <w:rsid w:val="007D1352"/>
    <w:rsid w:val="007D2508"/>
    <w:rsid w:val="007D346A"/>
    <w:rsid w:val="007D6518"/>
    <w:rsid w:val="007D76BD"/>
    <w:rsid w:val="007E0BF1"/>
    <w:rsid w:val="007F0ED8"/>
    <w:rsid w:val="007F0F63"/>
    <w:rsid w:val="007F75CE"/>
    <w:rsid w:val="008013A4"/>
    <w:rsid w:val="008027CE"/>
    <w:rsid w:val="00802A81"/>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6C6"/>
    <w:rsid w:val="00825138"/>
    <w:rsid w:val="008269DD"/>
    <w:rsid w:val="00830621"/>
    <w:rsid w:val="008308CB"/>
    <w:rsid w:val="0083348C"/>
    <w:rsid w:val="008373D3"/>
    <w:rsid w:val="00840617"/>
    <w:rsid w:val="00840933"/>
    <w:rsid w:val="00840F84"/>
    <w:rsid w:val="00842A47"/>
    <w:rsid w:val="00843C13"/>
    <w:rsid w:val="008454F8"/>
    <w:rsid w:val="0085173A"/>
    <w:rsid w:val="008548FB"/>
    <w:rsid w:val="00856316"/>
    <w:rsid w:val="008600A1"/>
    <w:rsid w:val="008603CE"/>
    <w:rsid w:val="008620FC"/>
    <w:rsid w:val="008627A5"/>
    <w:rsid w:val="008639BD"/>
    <w:rsid w:val="00863E05"/>
    <w:rsid w:val="008650FF"/>
    <w:rsid w:val="00865ACA"/>
    <w:rsid w:val="00865D28"/>
    <w:rsid w:val="00865F85"/>
    <w:rsid w:val="00867C10"/>
    <w:rsid w:val="00870439"/>
    <w:rsid w:val="00870DA1"/>
    <w:rsid w:val="00875DBF"/>
    <w:rsid w:val="00875FFE"/>
    <w:rsid w:val="00883F93"/>
    <w:rsid w:val="00884DB3"/>
    <w:rsid w:val="00885A9D"/>
    <w:rsid w:val="008864F6"/>
    <w:rsid w:val="0089049D"/>
    <w:rsid w:val="008928C9"/>
    <w:rsid w:val="00892D81"/>
    <w:rsid w:val="008930CB"/>
    <w:rsid w:val="008938DC"/>
    <w:rsid w:val="00893D2A"/>
    <w:rsid w:val="00893FD1"/>
    <w:rsid w:val="00894836"/>
    <w:rsid w:val="00895172"/>
    <w:rsid w:val="00895680"/>
    <w:rsid w:val="00896DFF"/>
    <w:rsid w:val="0089762C"/>
    <w:rsid w:val="008A1893"/>
    <w:rsid w:val="008A3215"/>
    <w:rsid w:val="008A566A"/>
    <w:rsid w:val="008A57E6"/>
    <w:rsid w:val="008A6F81"/>
    <w:rsid w:val="008A769A"/>
    <w:rsid w:val="008A7DC2"/>
    <w:rsid w:val="008B0C9C"/>
    <w:rsid w:val="008B166D"/>
    <w:rsid w:val="008B17F4"/>
    <w:rsid w:val="008B34B1"/>
    <w:rsid w:val="008B3615"/>
    <w:rsid w:val="008B4AC4"/>
    <w:rsid w:val="008B50C8"/>
    <w:rsid w:val="008B5281"/>
    <w:rsid w:val="008B7E05"/>
    <w:rsid w:val="008C1797"/>
    <w:rsid w:val="008C219C"/>
    <w:rsid w:val="008C3282"/>
    <w:rsid w:val="008C475E"/>
    <w:rsid w:val="008C619A"/>
    <w:rsid w:val="008D0CE8"/>
    <w:rsid w:val="008D2840"/>
    <w:rsid w:val="008D2D1D"/>
    <w:rsid w:val="008D453D"/>
    <w:rsid w:val="008D53AD"/>
    <w:rsid w:val="008D562B"/>
    <w:rsid w:val="008D5733"/>
    <w:rsid w:val="008D622B"/>
    <w:rsid w:val="008D666C"/>
    <w:rsid w:val="008D7B54"/>
    <w:rsid w:val="008D7FC1"/>
    <w:rsid w:val="008E0C9D"/>
    <w:rsid w:val="008E1648"/>
    <w:rsid w:val="008E1B3E"/>
    <w:rsid w:val="008E2319"/>
    <w:rsid w:val="008E38A7"/>
    <w:rsid w:val="008E45BD"/>
    <w:rsid w:val="008E4BB6"/>
    <w:rsid w:val="008E5518"/>
    <w:rsid w:val="008E6A84"/>
    <w:rsid w:val="008F0B01"/>
    <w:rsid w:val="008F0CDC"/>
    <w:rsid w:val="008F17A3"/>
    <w:rsid w:val="008F1ED3"/>
    <w:rsid w:val="008F23A5"/>
    <w:rsid w:val="008F4C29"/>
    <w:rsid w:val="008F70BD"/>
    <w:rsid w:val="008F788F"/>
    <w:rsid w:val="008F7EA2"/>
    <w:rsid w:val="008F7F57"/>
    <w:rsid w:val="009017B4"/>
    <w:rsid w:val="00902722"/>
    <w:rsid w:val="009027BC"/>
    <w:rsid w:val="009062E6"/>
    <w:rsid w:val="00906904"/>
    <w:rsid w:val="00911BE5"/>
    <w:rsid w:val="00911E34"/>
    <w:rsid w:val="00913CA9"/>
    <w:rsid w:val="009145AE"/>
    <w:rsid w:val="009146CE"/>
    <w:rsid w:val="00914CA7"/>
    <w:rsid w:val="00914DB0"/>
    <w:rsid w:val="00915C3E"/>
    <w:rsid w:val="009161A8"/>
    <w:rsid w:val="009245F5"/>
    <w:rsid w:val="009249EC"/>
    <w:rsid w:val="009273B3"/>
    <w:rsid w:val="009305B5"/>
    <w:rsid w:val="009338E3"/>
    <w:rsid w:val="009429D5"/>
    <w:rsid w:val="00942BF1"/>
    <w:rsid w:val="00945180"/>
    <w:rsid w:val="00945428"/>
    <w:rsid w:val="0094607B"/>
    <w:rsid w:val="00953604"/>
    <w:rsid w:val="00953859"/>
    <w:rsid w:val="0095496B"/>
    <w:rsid w:val="009561EA"/>
    <w:rsid w:val="009610DC"/>
    <w:rsid w:val="00961490"/>
    <w:rsid w:val="0096381A"/>
    <w:rsid w:val="00965E04"/>
    <w:rsid w:val="009674AD"/>
    <w:rsid w:val="00970CDC"/>
    <w:rsid w:val="00974967"/>
    <w:rsid w:val="00977010"/>
    <w:rsid w:val="009772E2"/>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5FD"/>
    <w:rsid w:val="009B1AF5"/>
    <w:rsid w:val="009B46F9"/>
    <w:rsid w:val="009B5AC7"/>
    <w:rsid w:val="009B6029"/>
    <w:rsid w:val="009B6971"/>
    <w:rsid w:val="009B6C10"/>
    <w:rsid w:val="009C0554"/>
    <w:rsid w:val="009C27F1"/>
    <w:rsid w:val="009C3152"/>
    <w:rsid w:val="009C4CFA"/>
    <w:rsid w:val="009C5070"/>
    <w:rsid w:val="009D112C"/>
    <w:rsid w:val="009D47FA"/>
    <w:rsid w:val="009D49B9"/>
    <w:rsid w:val="009D4C5B"/>
    <w:rsid w:val="009D50D2"/>
    <w:rsid w:val="009D6BCA"/>
    <w:rsid w:val="009E0F62"/>
    <w:rsid w:val="009E1583"/>
    <w:rsid w:val="009E1E04"/>
    <w:rsid w:val="009E4A58"/>
    <w:rsid w:val="009E5A2D"/>
    <w:rsid w:val="009E5AB2"/>
    <w:rsid w:val="009E6219"/>
    <w:rsid w:val="009F03B3"/>
    <w:rsid w:val="00A00915"/>
    <w:rsid w:val="00A0096C"/>
    <w:rsid w:val="00A01757"/>
    <w:rsid w:val="00A028C0"/>
    <w:rsid w:val="00A02BAE"/>
    <w:rsid w:val="00A06A6B"/>
    <w:rsid w:val="00A07C10"/>
    <w:rsid w:val="00A07E47"/>
    <w:rsid w:val="00A110FE"/>
    <w:rsid w:val="00A129D0"/>
    <w:rsid w:val="00A12C33"/>
    <w:rsid w:val="00A138BA"/>
    <w:rsid w:val="00A14C8E"/>
    <w:rsid w:val="00A153D9"/>
    <w:rsid w:val="00A15F09"/>
    <w:rsid w:val="00A169B6"/>
    <w:rsid w:val="00A2271D"/>
    <w:rsid w:val="00A237D5"/>
    <w:rsid w:val="00A270DF"/>
    <w:rsid w:val="00A278AF"/>
    <w:rsid w:val="00A30EFC"/>
    <w:rsid w:val="00A31719"/>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98C"/>
    <w:rsid w:val="00A502B3"/>
    <w:rsid w:val="00A53CD7"/>
    <w:rsid w:val="00A55BD6"/>
    <w:rsid w:val="00A55D50"/>
    <w:rsid w:val="00A57142"/>
    <w:rsid w:val="00A648CD"/>
    <w:rsid w:val="00A6537A"/>
    <w:rsid w:val="00A67866"/>
    <w:rsid w:val="00A70B07"/>
    <w:rsid w:val="00A723F8"/>
    <w:rsid w:val="00A7269D"/>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2F41"/>
    <w:rsid w:val="00AA4286"/>
    <w:rsid w:val="00AA456B"/>
    <w:rsid w:val="00AA57F5"/>
    <w:rsid w:val="00AA672E"/>
    <w:rsid w:val="00AA6EC9"/>
    <w:rsid w:val="00AB195F"/>
    <w:rsid w:val="00AB41D5"/>
    <w:rsid w:val="00AB6309"/>
    <w:rsid w:val="00AB6C5F"/>
    <w:rsid w:val="00AB7129"/>
    <w:rsid w:val="00AB7F44"/>
    <w:rsid w:val="00AC27A6"/>
    <w:rsid w:val="00AC30F7"/>
    <w:rsid w:val="00AC3A5A"/>
    <w:rsid w:val="00AC4D95"/>
    <w:rsid w:val="00AC5DF4"/>
    <w:rsid w:val="00AC73B7"/>
    <w:rsid w:val="00AD0AEF"/>
    <w:rsid w:val="00AD11B7"/>
    <w:rsid w:val="00AD1A94"/>
    <w:rsid w:val="00AD1C05"/>
    <w:rsid w:val="00AD4126"/>
    <w:rsid w:val="00AD421C"/>
    <w:rsid w:val="00AD44FA"/>
    <w:rsid w:val="00AE070A"/>
    <w:rsid w:val="00AE101C"/>
    <w:rsid w:val="00AE37E5"/>
    <w:rsid w:val="00AE5EB4"/>
    <w:rsid w:val="00AE7006"/>
    <w:rsid w:val="00AF0C18"/>
    <w:rsid w:val="00AF47C5"/>
    <w:rsid w:val="00AF5398"/>
    <w:rsid w:val="00B031C4"/>
    <w:rsid w:val="00B049AF"/>
    <w:rsid w:val="00B07242"/>
    <w:rsid w:val="00B10534"/>
    <w:rsid w:val="00B113DB"/>
    <w:rsid w:val="00B11D8A"/>
    <w:rsid w:val="00B11DE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F90"/>
    <w:rsid w:val="00B52120"/>
    <w:rsid w:val="00B54ABC"/>
    <w:rsid w:val="00B54DDE"/>
    <w:rsid w:val="00B56FBE"/>
    <w:rsid w:val="00B60ACF"/>
    <w:rsid w:val="00B62B58"/>
    <w:rsid w:val="00B64CA8"/>
    <w:rsid w:val="00B65149"/>
    <w:rsid w:val="00B66171"/>
    <w:rsid w:val="00B66567"/>
    <w:rsid w:val="00B66F52"/>
    <w:rsid w:val="00B66FE5"/>
    <w:rsid w:val="00B7010F"/>
    <w:rsid w:val="00B7073C"/>
    <w:rsid w:val="00B72880"/>
    <w:rsid w:val="00B758BF"/>
    <w:rsid w:val="00B77EC8"/>
    <w:rsid w:val="00B827A6"/>
    <w:rsid w:val="00B831CE"/>
    <w:rsid w:val="00B86677"/>
    <w:rsid w:val="00B87131"/>
    <w:rsid w:val="00B939B1"/>
    <w:rsid w:val="00B9512B"/>
    <w:rsid w:val="00B95FCC"/>
    <w:rsid w:val="00B96D40"/>
    <w:rsid w:val="00B97386"/>
    <w:rsid w:val="00BA263B"/>
    <w:rsid w:val="00BA2A00"/>
    <w:rsid w:val="00BA42B2"/>
    <w:rsid w:val="00BA58D4"/>
    <w:rsid w:val="00BA5B9E"/>
    <w:rsid w:val="00BA7C9A"/>
    <w:rsid w:val="00BB203B"/>
    <w:rsid w:val="00BB40D3"/>
    <w:rsid w:val="00BB5F8F"/>
    <w:rsid w:val="00BB657A"/>
    <w:rsid w:val="00BC1A4E"/>
    <w:rsid w:val="00BC28DA"/>
    <w:rsid w:val="00BC32A5"/>
    <w:rsid w:val="00BC4790"/>
    <w:rsid w:val="00BC5DC7"/>
    <w:rsid w:val="00BC6B8B"/>
    <w:rsid w:val="00BC73D8"/>
    <w:rsid w:val="00BD4625"/>
    <w:rsid w:val="00BD52D7"/>
    <w:rsid w:val="00BD5AD2"/>
    <w:rsid w:val="00BE22F3"/>
    <w:rsid w:val="00BE377B"/>
    <w:rsid w:val="00BE5B52"/>
    <w:rsid w:val="00BE7B8D"/>
    <w:rsid w:val="00BF0993"/>
    <w:rsid w:val="00BF10A9"/>
    <w:rsid w:val="00BF13D9"/>
    <w:rsid w:val="00BF1703"/>
    <w:rsid w:val="00BF231C"/>
    <w:rsid w:val="00BF51E5"/>
    <w:rsid w:val="00BF74A6"/>
    <w:rsid w:val="00C013AD"/>
    <w:rsid w:val="00C04904"/>
    <w:rsid w:val="00C056B3"/>
    <w:rsid w:val="00C103E5"/>
    <w:rsid w:val="00C13319"/>
    <w:rsid w:val="00C13EE9"/>
    <w:rsid w:val="00C149B5"/>
    <w:rsid w:val="00C21540"/>
    <w:rsid w:val="00C21906"/>
    <w:rsid w:val="00C21BFA"/>
    <w:rsid w:val="00C22148"/>
    <w:rsid w:val="00C24C8D"/>
    <w:rsid w:val="00C25FE2"/>
    <w:rsid w:val="00C26B53"/>
    <w:rsid w:val="00C279B2"/>
    <w:rsid w:val="00C33E50"/>
    <w:rsid w:val="00C33EFC"/>
    <w:rsid w:val="00C34C20"/>
    <w:rsid w:val="00C35A3E"/>
    <w:rsid w:val="00C42130"/>
    <w:rsid w:val="00C423A4"/>
    <w:rsid w:val="00C43570"/>
    <w:rsid w:val="00C44BF5"/>
    <w:rsid w:val="00C47F76"/>
    <w:rsid w:val="00C521D6"/>
    <w:rsid w:val="00C55232"/>
    <w:rsid w:val="00C553A4"/>
    <w:rsid w:val="00C55A06"/>
    <w:rsid w:val="00C55D03"/>
    <w:rsid w:val="00C601BC"/>
    <w:rsid w:val="00C6329F"/>
    <w:rsid w:val="00C63340"/>
    <w:rsid w:val="00C63E09"/>
    <w:rsid w:val="00C643F9"/>
    <w:rsid w:val="00C64E95"/>
    <w:rsid w:val="00C6508C"/>
    <w:rsid w:val="00C71372"/>
    <w:rsid w:val="00C72410"/>
    <w:rsid w:val="00C7287F"/>
    <w:rsid w:val="00C75189"/>
    <w:rsid w:val="00C806EF"/>
    <w:rsid w:val="00C80CB8"/>
    <w:rsid w:val="00C819F8"/>
    <w:rsid w:val="00C8248C"/>
    <w:rsid w:val="00C84E33"/>
    <w:rsid w:val="00C86D6F"/>
    <w:rsid w:val="00C905FC"/>
    <w:rsid w:val="00C92531"/>
    <w:rsid w:val="00C9278D"/>
    <w:rsid w:val="00C92D03"/>
    <w:rsid w:val="00C9319C"/>
    <w:rsid w:val="00C9435D"/>
    <w:rsid w:val="00C94DF2"/>
    <w:rsid w:val="00C96741"/>
    <w:rsid w:val="00CA2625"/>
    <w:rsid w:val="00CA2D1B"/>
    <w:rsid w:val="00CA375D"/>
    <w:rsid w:val="00CA662A"/>
    <w:rsid w:val="00CA7AFD"/>
    <w:rsid w:val="00CA7C3C"/>
    <w:rsid w:val="00CB0189"/>
    <w:rsid w:val="00CB0BA2"/>
    <w:rsid w:val="00CB1A42"/>
    <w:rsid w:val="00CB1B0C"/>
    <w:rsid w:val="00CB2C0B"/>
    <w:rsid w:val="00CB50B5"/>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706"/>
    <w:rsid w:val="00CF048A"/>
    <w:rsid w:val="00CF155A"/>
    <w:rsid w:val="00CF2947"/>
    <w:rsid w:val="00CF686F"/>
    <w:rsid w:val="00CF6E60"/>
    <w:rsid w:val="00CF7BCA"/>
    <w:rsid w:val="00D008FD"/>
    <w:rsid w:val="00D02D25"/>
    <w:rsid w:val="00D0321C"/>
    <w:rsid w:val="00D035EC"/>
    <w:rsid w:val="00D06AB1"/>
    <w:rsid w:val="00D072ED"/>
    <w:rsid w:val="00D07A16"/>
    <w:rsid w:val="00D1067E"/>
    <w:rsid w:val="00D10752"/>
    <w:rsid w:val="00D10F50"/>
    <w:rsid w:val="00D11272"/>
    <w:rsid w:val="00D126F5"/>
    <w:rsid w:val="00D1489E"/>
    <w:rsid w:val="00D14987"/>
    <w:rsid w:val="00D20737"/>
    <w:rsid w:val="00D21206"/>
    <w:rsid w:val="00D21E81"/>
    <w:rsid w:val="00D223DE"/>
    <w:rsid w:val="00D25E37"/>
    <w:rsid w:val="00D2661A"/>
    <w:rsid w:val="00D27582"/>
    <w:rsid w:val="00D27EC4"/>
    <w:rsid w:val="00D309F9"/>
    <w:rsid w:val="00D32719"/>
    <w:rsid w:val="00D33333"/>
    <w:rsid w:val="00D33457"/>
    <w:rsid w:val="00D352A2"/>
    <w:rsid w:val="00D4162B"/>
    <w:rsid w:val="00D4514F"/>
    <w:rsid w:val="00D451E2"/>
    <w:rsid w:val="00D45E89"/>
    <w:rsid w:val="00D45E8D"/>
    <w:rsid w:val="00D466AE"/>
    <w:rsid w:val="00D4734F"/>
    <w:rsid w:val="00D516EA"/>
    <w:rsid w:val="00D51BF3"/>
    <w:rsid w:val="00D62C2D"/>
    <w:rsid w:val="00D66846"/>
    <w:rsid w:val="00D675FB"/>
    <w:rsid w:val="00D71F25"/>
    <w:rsid w:val="00D72A9C"/>
    <w:rsid w:val="00D75364"/>
    <w:rsid w:val="00D768D5"/>
    <w:rsid w:val="00D77031"/>
    <w:rsid w:val="00D84941"/>
    <w:rsid w:val="00D84FA1"/>
    <w:rsid w:val="00D851F0"/>
    <w:rsid w:val="00D86DB7"/>
    <w:rsid w:val="00D926D0"/>
    <w:rsid w:val="00D93030"/>
    <w:rsid w:val="00D94E93"/>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C637E"/>
    <w:rsid w:val="00DD00FF"/>
    <w:rsid w:val="00DD0619"/>
    <w:rsid w:val="00DD07FB"/>
    <w:rsid w:val="00DD25C6"/>
    <w:rsid w:val="00DD4FE5"/>
    <w:rsid w:val="00DD54B0"/>
    <w:rsid w:val="00DD57EE"/>
    <w:rsid w:val="00DD6BCC"/>
    <w:rsid w:val="00DE0A4B"/>
    <w:rsid w:val="00DE2410"/>
    <w:rsid w:val="00DE2939"/>
    <w:rsid w:val="00DE69A8"/>
    <w:rsid w:val="00DE6E81"/>
    <w:rsid w:val="00DE703F"/>
    <w:rsid w:val="00DE7595"/>
    <w:rsid w:val="00DF1961"/>
    <w:rsid w:val="00DF44DE"/>
    <w:rsid w:val="00DF5F11"/>
    <w:rsid w:val="00E01138"/>
    <w:rsid w:val="00E02A7A"/>
    <w:rsid w:val="00E02DFB"/>
    <w:rsid w:val="00E030F9"/>
    <w:rsid w:val="00E0311A"/>
    <w:rsid w:val="00E03138"/>
    <w:rsid w:val="00E06404"/>
    <w:rsid w:val="00E065D2"/>
    <w:rsid w:val="00E11A85"/>
    <w:rsid w:val="00E12495"/>
    <w:rsid w:val="00E15CCD"/>
    <w:rsid w:val="00E202EF"/>
    <w:rsid w:val="00E210B5"/>
    <w:rsid w:val="00E23D99"/>
    <w:rsid w:val="00E2552F"/>
    <w:rsid w:val="00E25889"/>
    <w:rsid w:val="00E262FF"/>
    <w:rsid w:val="00E3137A"/>
    <w:rsid w:val="00E32CCF"/>
    <w:rsid w:val="00E334D9"/>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577"/>
    <w:rsid w:val="00E70388"/>
    <w:rsid w:val="00E70F92"/>
    <w:rsid w:val="00E73121"/>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B5A"/>
    <w:rsid w:val="00EA58D1"/>
    <w:rsid w:val="00EA61BC"/>
    <w:rsid w:val="00EA681A"/>
    <w:rsid w:val="00EA735B"/>
    <w:rsid w:val="00EB109D"/>
    <w:rsid w:val="00EB17DE"/>
    <w:rsid w:val="00EB1D38"/>
    <w:rsid w:val="00EB1E69"/>
    <w:rsid w:val="00EB2086"/>
    <w:rsid w:val="00EB5EDF"/>
    <w:rsid w:val="00EB60FE"/>
    <w:rsid w:val="00EB74DB"/>
    <w:rsid w:val="00EC5359"/>
    <w:rsid w:val="00EC562A"/>
    <w:rsid w:val="00ED067A"/>
    <w:rsid w:val="00ED269B"/>
    <w:rsid w:val="00ED2B50"/>
    <w:rsid w:val="00EE0350"/>
    <w:rsid w:val="00EE0719"/>
    <w:rsid w:val="00EE0E80"/>
    <w:rsid w:val="00EE0EDE"/>
    <w:rsid w:val="00EE54A6"/>
    <w:rsid w:val="00EE613F"/>
    <w:rsid w:val="00EE7295"/>
    <w:rsid w:val="00EE7869"/>
    <w:rsid w:val="00EF054A"/>
    <w:rsid w:val="00EF3235"/>
    <w:rsid w:val="00EF7E72"/>
    <w:rsid w:val="00F06D37"/>
    <w:rsid w:val="00F07B9D"/>
    <w:rsid w:val="00F1054F"/>
    <w:rsid w:val="00F11586"/>
    <w:rsid w:val="00F1183B"/>
    <w:rsid w:val="00F118C2"/>
    <w:rsid w:val="00F11C9F"/>
    <w:rsid w:val="00F12263"/>
    <w:rsid w:val="00F1409D"/>
    <w:rsid w:val="00F14214"/>
    <w:rsid w:val="00F14CA2"/>
    <w:rsid w:val="00F157A9"/>
    <w:rsid w:val="00F25BB6"/>
    <w:rsid w:val="00F26B7E"/>
    <w:rsid w:val="00F27580"/>
    <w:rsid w:val="00F27A3B"/>
    <w:rsid w:val="00F33817"/>
    <w:rsid w:val="00F3487D"/>
    <w:rsid w:val="00F4033E"/>
    <w:rsid w:val="00F41C75"/>
    <w:rsid w:val="00F420D5"/>
    <w:rsid w:val="00F451EA"/>
    <w:rsid w:val="00F45447"/>
    <w:rsid w:val="00F456C6"/>
    <w:rsid w:val="00F4577B"/>
    <w:rsid w:val="00F46496"/>
    <w:rsid w:val="00F474D0"/>
    <w:rsid w:val="00F50179"/>
    <w:rsid w:val="00F515EE"/>
    <w:rsid w:val="00F56511"/>
    <w:rsid w:val="00F6194E"/>
    <w:rsid w:val="00F61FDE"/>
    <w:rsid w:val="00F623AC"/>
    <w:rsid w:val="00F6412A"/>
    <w:rsid w:val="00F644BA"/>
    <w:rsid w:val="00F65893"/>
    <w:rsid w:val="00F66A4A"/>
    <w:rsid w:val="00F67AD7"/>
    <w:rsid w:val="00F71E22"/>
    <w:rsid w:val="00F72142"/>
    <w:rsid w:val="00F72AE7"/>
    <w:rsid w:val="00F74C31"/>
    <w:rsid w:val="00F81141"/>
    <w:rsid w:val="00F833BA"/>
    <w:rsid w:val="00F84FD0"/>
    <w:rsid w:val="00F859A8"/>
    <w:rsid w:val="00F86D87"/>
    <w:rsid w:val="00F9108B"/>
    <w:rsid w:val="00F91349"/>
    <w:rsid w:val="00F92135"/>
    <w:rsid w:val="00F92983"/>
    <w:rsid w:val="00F93A8A"/>
    <w:rsid w:val="00F95248"/>
    <w:rsid w:val="00F956A9"/>
    <w:rsid w:val="00F963ED"/>
    <w:rsid w:val="00F966CF"/>
    <w:rsid w:val="00F96CAE"/>
    <w:rsid w:val="00F97C99"/>
    <w:rsid w:val="00FA3FBF"/>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6BE"/>
    <w:rsid w:val="00FD7299"/>
    <w:rsid w:val="00FE1FBE"/>
    <w:rsid w:val="00FE3901"/>
    <w:rsid w:val="00FE39D3"/>
    <w:rsid w:val="00FE4BCE"/>
    <w:rsid w:val="00FE54AE"/>
    <w:rsid w:val="00FE576A"/>
    <w:rsid w:val="00FE7E79"/>
    <w:rsid w:val="00FF3E7D"/>
    <w:rsid w:val="00FF5B99"/>
    <w:rsid w:val="00FF730C"/>
    <w:rsid w:val="00FF73F4"/>
    <w:rsid w:val="00FF7CB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8C73E3-A065-4CBA-99FD-AB8B18B4D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link w:val="Char7"/>
    <w:uiPriority w:val="34"/>
    <w:qFormat/>
    <w:rsid w:val="008548FB"/>
    <w:pPr>
      <w:adjustRightInd/>
      <w:spacing w:line="360" w:lineRule="auto"/>
      <w:ind w:firstLineChars="200" w:firstLine="420"/>
    </w:pPr>
    <w:rPr>
      <w:rFonts w:ascii="仿宋" w:hAnsi="仿宋" w:cstheme="minorBidi"/>
    </w:rPr>
  </w:style>
  <w:style w:type="character" w:customStyle="1" w:styleId="Char7">
    <w:name w:val="列出段落 Char"/>
    <w:link w:val="afffffffffff4"/>
    <w:uiPriority w:val="34"/>
    <w:qFormat/>
    <w:rsid w:val="008548FB"/>
    <w:rPr>
      <w:rFonts w:ascii="仿宋" w:hAnsi="仿宋"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71894897">
      <w:bodyDiv w:val="1"/>
      <w:marLeft w:val="0"/>
      <w:marRight w:val="0"/>
      <w:marTop w:val="0"/>
      <w:marBottom w:val="0"/>
      <w:divBdr>
        <w:top w:val="none" w:sz="0" w:space="0" w:color="auto"/>
        <w:left w:val="none" w:sz="0" w:space="0" w:color="auto"/>
        <w:bottom w:val="none" w:sz="0" w:space="0" w:color="auto"/>
        <w:right w:val="none" w:sz="0" w:space="0" w:color="auto"/>
      </w:divBdr>
      <w:divsChild>
        <w:div w:id="731197706">
          <w:marLeft w:val="0"/>
          <w:marRight w:val="0"/>
          <w:marTop w:val="0"/>
          <w:marBottom w:val="0"/>
          <w:divBdr>
            <w:top w:val="none" w:sz="0" w:space="0" w:color="auto"/>
            <w:left w:val="none" w:sz="0" w:space="0" w:color="auto"/>
            <w:bottom w:val="none" w:sz="0" w:space="0" w:color="auto"/>
            <w:right w:val="none" w:sz="0" w:space="0" w:color="auto"/>
          </w:divBdr>
          <w:divsChild>
            <w:div w:id="1257714576">
              <w:marLeft w:val="0"/>
              <w:marRight w:val="0"/>
              <w:marTop w:val="0"/>
              <w:marBottom w:val="0"/>
              <w:divBdr>
                <w:top w:val="single" w:sz="6" w:space="0" w:color="DEDEDE"/>
                <w:left w:val="single" w:sz="6" w:space="0" w:color="DEDEDE"/>
                <w:bottom w:val="single" w:sz="6" w:space="0" w:color="DEDEDE"/>
                <w:right w:val="single" w:sz="6" w:space="0" w:color="DEDEDE"/>
              </w:divBdr>
              <w:divsChild>
                <w:div w:id="524944643">
                  <w:marLeft w:val="0"/>
                  <w:marRight w:val="0"/>
                  <w:marTop w:val="0"/>
                  <w:marBottom w:val="0"/>
                  <w:divBdr>
                    <w:top w:val="none" w:sz="0" w:space="0" w:color="auto"/>
                    <w:left w:val="none" w:sz="0" w:space="0" w:color="auto"/>
                    <w:bottom w:val="none" w:sz="0" w:space="0" w:color="auto"/>
                    <w:right w:val="none" w:sz="0" w:space="0" w:color="auto"/>
                  </w:divBdr>
                  <w:divsChild>
                    <w:div w:id="16576063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1626117">
          <w:marLeft w:val="0"/>
          <w:marRight w:val="0"/>
          <w:marTop w:val="0"/>
          <w:marBottom w:val="0"/>
          <w:divBdr>
            <w:top w:val="none" w:sz="0" w:space="0" w:color="auto"/>
            <w:left w:val="none" w:sz="0" w:space="0" w:color="auto"/>
            <w:bottom w:val="none" w:sz="0" w:space="0" w:color="auto"/>
            <w:right w:val="none" w:sz="0" w:space="0" w:color="auto"/>
          </w:divBdr>
          <w:divsChild>
            <w:div w:id="1169634641">
              <w:marLeft w:val="0"/>
              <w:marRight w:val="0"/>
              <w:marTop w:val="0"/>
              <w:marBottom w:val="0"/>
              <w:divBdr>
                <w:top w:val="none" w:sz="0" w:space="0" w:color="auto"/>
                <w:left w:val="none" w:sz="0" w:space="0" w:color="auto"/>
                <w:bottom w:val="none" w:sz="0" w:space="0" w:color="auto"/>
                <w:right w:val="none" w:sz="0" w:space="0" w:color="auto"/>
              </w:divBdr>
              <w:divsChild>
                <w:div w:id="1480224861">
                  <w:marLeft w:val="0"/>
                  <w:marRight w:val="0"/>
                  <w:marTop w:val="0"/>
                  <w:marBottom w:val="0"/>
                  <w:divBdr>
                    <w:top w:val="single" w:sz="6" w:space="8" w:color="EEEEEE"/>
                    <w:left w:val="none" w:sz="0" w:space="0" w:color="auto"/>
                    <w:bottom w:val="single" w:sz="6" w:space="8" w:color="EEEEEE"/>
                    <w:right w:val="single" w:sz="6" w:space="8" w:color="EEEEEE"/>
                  </w:divBdr>
                  <w:divsChild>
                    <w:div w:id="1846700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28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36051EB4C0C408981D7B838C94EBDF2"/>
        <w:category>
          <w:name w:val="常规"/>
          <w:gallery w:val="placeholder"/>
        </w:category>
        <w:types>
          <w:type w:val="bbPlcHdr"/>
        </w:types>
        <w:behaviors>
          <w:behavior w:val="content"/>
        </w:behaviors>
        <w:guid w:val="{8B937BD1-A824-479B-89FB-4E8EE1793DC6}"/>
      </w:docPartPr>
      <w:docPartBody>
        <w:p w:rsidR="00E5550F" w:rsidRDefault="00A41BCD">
          <w:pPr>
            <w:pStyle w:val="336051EB4C0C408981D7B838C94EBDF2"/>
          </w:pPr>
          <w:r w:rsidRPr="00751A05">
            <w:rPr>
              <w:rStyle w:val="a3"/>
              <w:rFonts w:hint="eastAsia"/>
            </w:rPr>
            <w:t>单击或点击此处输入文字。</w:t>
          </w:r>
        </w:p>
      </w:docPartBody>
    </w:docPart>
    <w:docPart>
      <w:docPartPr>
        <w:name w:val="E88876AD7350449BB62A8723829608AC"/>
        <w:category>
          <w:name w:val="常规"/>
          <w:gallery w:val="placeholder"/>
        </w:category>
        <w:types>
          <w:type w:val="bbPlcHdr"/>
        </w:types>
        <w:behaviors>
          <w:behavior w:val="content"/>
        </w:behaviors>
        <w:guid w:val="{87B9D384-668D-4284-B7D6-7C38F102CD9C}"/>
      </w:docPartPr>
      <w:docPartBody>
        <w:p w:rsidR="00E5550F" w:rsidRDefault="00A41BCD">
          <w:pPr>
            <w:pStyle w:val="E88876AD7350449BB62A8723829608AC"/>
          </w:pPr>
          <w:r w:rsidRPr="00FB6243">
            <w:rPr>
              <w:rStyle w:val="a3"/>
              <w:rFonts w:hint="eastAsia"/>
            </w:rPr>
            <w:t>选择一项。</w:t>
          </w:r>
        </w:p>
      </w:docPartBody>
    </w:docPart>
    <w:docPart>
      <w:docPartPr>
        <w:name w:val="AA0B306D7D454D9BAC068583FD0AC769"/>
        <w:category>
          <w:name w:val="常规"/>
          <w:gallery w:val="placeholder"/>
        </w:category>
        <w:types>
          <w:type w:val="bbPlcHdr"/>
        </w:types>
        <w:behaviors>
          <w:behavior w:val="content"/>
        </w:behaviors>
        <w:guid w:val="{AD3F9D77-58E1-4EAA-9987-F016731CB9B0}"/>
      </w:docPartPr>
      <w:docPartBody>
        <w:p w:rsidR="00E5550F" w:rsidRDefault="00A41BCD">
          <w:pPr>
            <w:pStyle w:val="AA0B306D7D454D9BAC068583FD0AC76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BCD"/>
    <w:rsid w:val="007E7794"/>
    <w:rsid w:val="008D3F72"/>
    <w:rsid w:val="009A7D8B"/>
    <w:rsid w:val="00A41BCD"/>
    <w:rsid w:val="00B72019"/>
    <w:rsid w:val="00CA5B98"/>
    <w:rsid w:val="00E5550F"/>
    <w:rsid w:val="00F652D9"/>
    <w:rsid w:val="00F8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36051EB4C0C408981D7B838C94EBDF2">
    <w:name w:val="336051EB4C0C408981D7B838C94EBDF2"/>
    <w:pPr>
      <w:widowControl w:val="0"/>
      <w:jc w:val="both"/>
    </w:pPr>
  </w:style>
  <w:style w:type="paragraph" w:customStyle="1" w:styleId="E88876AD7350449BB62A8723829608AC">
    <w:name w:val="E88876AD7350449BB62A8723829608AC"/>
    <w:pPr>
      <w:widowControl w:val="0"/>
      <w:jc w:val="both"/>
    </w:pPr>
  </w:style>
  <w:style w:type="paragraph" w:customStyle="1" w:styleId="AA0B306D7D454D9BAC068583FD0AC769">
    <w:name w:val="AA0B306D7D454D9BAC068583FD0AC76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A0EB8-4408-44BE-BB5B-D87C40551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519</TotalTime>
  <Pages>6</Pages>
  <Words>442</Words>
  <Characters>2522</Characters>
  <Application>Microsoft Office Word</Application>
  <DocSecurity>0</DocSecurity>
  <Lines>21</Lines>
  <Paragraphs>5</Paragraphs>
  <ScaleCrop>false</ScaleCrop>
  <Company>PCMI</Company>
  <LinksUpToDate>false</LinksUpToDate>
  <CharactersWithSpaces>2959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步翠兰</dc:creator>
  <cp:keywords/>
  <dc:description>&lt;config cover="true" show_menu="true" version="1.0.0" doctype="SDKXY"&gt;_x000d_
&lt;/config&gt;</dc:description>
  <cp:lastModifiedBy>China</cp:lastModifiedBy>
  <cp:revision>215</cp:revision>
  <cp:lastPrinted>2022-03-29T00:17:00Z</cp:lastPrinted>
  <dcterms:created xsi:type="dcterms:W3CDTF">2022-03-17T01:59:00Z</dcterms:created>
  <dcterms:modified xsi:type="dcterms:W3CDTF">2023-10-26T03:03:00Z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