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黑体" w:eastAsia="黑体" w:cs="Times New Roman"/>
          <w:b/>
          <w:sz w:val="36"/>
          <w:szCs w:val="36"/>
        </w:rPr>
        <w:t>酸藤子</w:t>
      </w:r>
    </w:p>
    <w:p>
      <w:pPr>
        <w:jc w:val="center"/>
        <w:rPr>
          <w:rFonts w:ascii="黑体" w:hAnsi="黑体" w:eastAsia="黑体" w:cs="Times New Roman"/>
          <w:sz w:val="24"/>
          <w:szCs w:val="24"/>
        </w:rPr>
      </w:pPr>
      <w:r>
        <w:rPr>
          <w:rFonts w:ascii="黑体" w:hAnsi="黑体" w:eastAsia="黑体" w:cs="Times New Roman"/>
          <w:sz w:val="24"/>
          <w:szCs w:val="24"/>
        </w:rPr>
        <w:t>Suantengzi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EMBELIAE LAETAE RADIX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【来源】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本品为紫金牛科植物酸藤子</w:t>
      </w:r>
      <w:r>
        <w:rPr>
          <w:rFonts w:ascii="Times New Roman" w:hAnsi="Times New Roman" w:cs="Times New Roman"/>
          <w:i/>
          <w:sz w:val="24"/>
          <w:szCs w:val="24"/>
        </w:rPr>
        <w:t>Embelia laeta</w:t>
      </w:r>
      <w:r>
        <w:rPr>
          <w:rFonts w:hint="eastAsia"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L.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Mez.</w:t>
      </w:r>
      <w:r>
        <w:rPr>
          <w:rFonts w:ascii="Times New Roman" w:cs="Times New Roman" w:hAnsiTheme="minorEastAsia"/>
          <w:sz w:val="24"/>
          <w:szCs w:val="24"/>
        </w:rPr>
        <w:t>的干燥根。</w:t>
      </w:r>
    </w:p>
    <w:p>
      <w:pPr>
        <w:spacing w:line="580" w:lineRule="exact"/>
        <w:ind w:firstLine="481" w:firstLineChars="200"/>
        <w:rPr>
          <w:rFonts w:ascii="Times New Roman" w:hAnsi="Times New Roman" w:eastAsia="黑体" w:cs="Times New Roman"/>
          <w:b/>
          <w:color w:val="FF0000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【炮制】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除去杂质</w:t>
      </w:r>
      <w:r>
        <w:rPr>
          <w:rFonts w:ascii="Times New Roman" w:cs="Times New Roman" w:hAnsiTheme="minorEastAsia"/>
          <w:sz w:val="24"/>
          <w:szCs w:val="24"/>
        </w:rPr>
        <w:t>，洗</w:t>
      </w:r>
      <w:r>
        <w:rPr>
          <w:rFonts w:hint="eastAsia" w:ascii="Times New Roman" w:cs="Times New Roman" w:hAnsiTheme="minorEastAsia"/>
          <w:sz w:val="24"/>
          <w:szCs w:val="24"/>
        </w:rPr>
        <w:t>润</w:t>
      </w:r>
      <w:r>
        <w:rPr>
          <w:rFonts w:ascii="Times New Roman" w:cs="Times New Roman" w:hAnsiTheme="minorEastAsia"/>
          <w:sz w:val="24"/>
          <w:szCs w:val="24"/>
        </w:rPr>
        <w:t>，切片</w:t>
      </w:r>
      <w:r>
        <w:rPr>
          <w:rFonts w:hint="eastAsia" w:ascii="Times New Roman" w:cs="Times New Roman" w:hAnsiTheme="minorEastAsia"/>
          <w:sz w:val="24"/>
          <w:szCs w:val="24"/>
        </w:rPr>
        <w:t>或块</w:t>
      </w:r>
      <w:r>
        <w:rPr>
          <w:rFonts w:ascii="Times New Roman" w:cs="Times New Roman" w:hAnsiTheme="minorEastAsia"/>
          <w:sz w:val="24"/>
          <w:szCs w:val="24"/>
        </w:rPr>
        <w:t>，干燥。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【性状】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本品呈圆形、类圆形或不规则形</w:t>
      </w:r>
      <w:r>
        <w:rPr>
          <w:rFonts w:hint="eastAsia" w:ascii="Times New Roman" w:cs="Times New Roman" w:hAnsiTheme="minorEastAsia"/>
          <w:sz w:val="24"/>
          <w:szCs w:val="24"/>
        </w:rPr>
        <w:t>块片</w:t>
      </w:r>
      <w:r>
        <w:rPr>
          <w:rFonts w:hint="eastAsia" w:ascii="Times New Roman" w:hAnsi="Times New Roman" w:cs="Times New Roman"/>
          <w:sz w:val="24"/>
          <w:szCs w:val="24"/>
        </w:rPr>
        <w:t>。表</w:t>
      </w:r>
      <w:r>
        <w:rPr>
          <w:rFonts w:ascii="Times New Roman" w:cs="Times New Roman" w:hAnsiTheme="minorEastAsia"/>
          <w:sz w:val="24"/>
          <w:szCs w:val="24"/>
        </w:rPr>
        <w:t>皮</w:t>
      </w:r>
      <w:r>
        <w:rPr>
          <w:rFonts w:hint="eastAsia" w:ascii="Times New Roman" w:cs="Times New Roman" w:hAnsiTheme="minorEastAsia"/>
          <w:sz w:val="24"/>
          <w:szCs w:val="24"/>
        </w:rPr>
        <w:t>、面</w:t>
      </w:r>
      <w:r>
        <w:rPr>
          <w:rFonts w:ascii="Times New Roman" w:cs="Times New Roman" w:hAnsiTheme="minorEastAsia"/>
          <w:sz w:val="24"/>
          <w:szCs w:val="24"/>
        </w:rPr>
        <w:t>棕褐色至红褐色，粗糙，具横裂纹及纵裂纹。质硬，切面皮部棕褐色，木部宽广，黄棕色，有明显的放射状纹理。气微，味酸。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【鉴别】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（1）粉末为红棕色。棕色块呈方形、长方形或不规则形，直径为9～95μm。草酸钙方晶较多，直径12～55μm。石细胞成群或单个散在，类圆形或类方形，直径16～85μm。纤维成束或单个散在，直径10～34μm。具缘纹孔导管直径25～110μm。</w:t>
      </w:r>
    </w:p>
    <w:p>
      <w:pPr>
        <w:spacing w:line="580" w:lineRule="exact"/>
        <w:ind w:firstLine="480" w:firstLineChars="200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（2）取本品粉末1g，加甲醇20ml和盐酸0.25ml，加热回流1小时，滤过，滤液蒸干，残渣加甲醇2ml使溶解，作为供试品溶液。另取酸藤子对照药材1 g，同法制成对照药材溶液。照薄层色谱法（中国药典2020年版通则0502）试验，吸取上述两种溶液各10μl，分别点于同一硅胶G薄层板上，以石油醚（30~60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-乙酸乙酯-丙酮-</w:t>
      </w:r>
      <w:r>
        <w:rPr>
          <w:rFonts w:hint="eastAsia" w:ascii="Times New Roman" w:hAnsi="Times New Roman" w:cs="Times New Roman"/>
          <w:sz w:val="24"/>
          <w:szCs w:val="24"/>
        </w:rPr>
        <w:t>冰醋</w:t>
      </w:r>
      <w:r>
        <w:rPr>
          <w:rFonts w:ascii="Times New Roman" w:hAnsi="Times New Roman" w:cs="Times New Roman"/>
          <w:sz w:val="24"/>
          <w:szCs w:val="24"/>
        </w:rPr>
        <w:t>酸</w:t>
      </w:r>
      <w:r>
        <w:rPr>
          <w:rFonts w:hint="eastAsia" w:ascii="Times New Roman" w:hAnsi="Times New Roman" w:cs="Times New Roman"/>
          <w:sz w:val="24"/>
          <w:szCs w:val="24"/>
        </w:rPr>
        <w:t>（8</w:t>
      </w:r>
      <w:r>
        <w:rPr>
          <w:rFonts w:hint="eastAsia" w:ascii="宋体" w:hAnsi="宋体" w:eastAsia="宋体" w:cs="宋体"/>
          <w:sz w:val="24"/>
          <w:szCs w:val="24"/>
        </w:rPr>
        <w:t>∶1∶</w:t>
      </w:r>
      <w:r>
        <w:rPr>
          <w:rFonts w:hint="eastAsia" w:ascii="Times New Roman" w:hAnsi="Times New Roman" w:cs="Times New Roman"/>
          <w:sz w:val="24"/>
          <w:szCs w:val="24"/>
        </w:rPr>
        <w:t>1.5</w:t>
      </w:r>
      <w:r>
        <w:rPr>
          <w:rFonts w:hint="eastAsia" w:ascii="宋体" w:hAnsi="宋体" w:eastAsia="宋体" w:cs="宋体"/>
          <w:sz w:val="24"/>
          <w:szCs w:val="24"/>
        </w:rPr>
        <w:t>∶</w:t>
      </w:r>
      <w:r>
        <w:rPr>
          <w:rFonts w:ascii="Times New Roman" w:hAnsi="Times New Roman" w:cs="Times New Roman"/>
          <w:sz w:val="24"/>
          <w:szCs w:val="24"/>
        </w:rPr>
        <w:t>0.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为展开剂，展开，取出，晾干，喷以香草醛硫酸试液，在105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 xml:space="preserve">下加热至斑点显色清晰。供试品色谱中，在与对照药材色谱相应的位置上，显相同颜色的斑点。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【检查】</w:t>
      </w:r>
      <w:r>
        <w:rPr>
          <w:rFonts w:hint="eastAsia" w:ascii="Times New Roman" w:hAnsi="黑体" w:eastAsia="黑体" w:cs="Times New Roman"/>
          <w:b/>
          <w:sz w:val="24"/>
          <w:szCs w:val="24"/>
        </w:rPr>
        <w:t xml:space="preserve"> </w:t>
      </w:r>
      <w:r>
        <w:rPr>
          <w:rFonts w:ascii="Times New Roman" w:hAnsi="黑体" w:eastAsia="黑体" w:cs="Times New Roman"/>
          <w:b/>
          <w:sz w:val="24"/>
          <w:szCs w:val="24"/>
        </w:rPr>
        <w:t>水分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不得过14.0</w:t>
      </w:r>
      <w:r>
        <w:rPr>
          <w:rFonts w:hint="eastAsia" w:ascii="Times New Roman" w:hAnsi="Times New Roman" w:eastAsia="宋体" w:cs="Times New Roman"/>
          <w:sz w:val="24"/>
          <w:szCs w:val="24"/>
        </w:rPr>
        <w:t>%。（</w:t>
      </w:r>
      <w:r>
        <w:rPr>
          <w:rFonts w:ascii="Times New Roman" w:hAnsi="Times New Roman" w:eastAsia="宋体" w:cs="Times New Roman"/>
          <w:sz w:val="24"/>
          <w:szCs w:val="24"/>
        </w:rPr>
        <w:t>中国药典2020年版通则0832第二法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）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line="580" w:lineRule="exact"/>
        <w:ind w:firstLine="568" w:firstLineChars="23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总灰分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不得过5.0</w:t>
      </w:r>
      <w:r>
        <w:rPr>
          <w:rFonts w:hint="eastAsia" w:ascii="Times New Roman" w:hAnsi="Times New Roman" w:eastAsia="宋体" w:cs="Times New Roman"/>
          <w:sz w:val="24"/>
          <w:szCs w:val="24"/>
        </w:rPr>
        <w:t>%。（</w:t>
      </w:r>
      <w:r>
        <w:rPr>
          <w:rFonts w:ascii="Times New Roman" w:hAnsi="Times New Roman" w:eastAsia="宋体" w:cs="Times New Roman"/>
          <w:sz w:val="24"/>
          <w:szCs w:val="24"/>
        </w:rPr>
        <w:t>中国药典2020年版通则2302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spacing w:line="580" w:lineRule="exact"/>
        <w:ind w:firstLine="568" w:firstLineChars="236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酸不溶性灰分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不得过 1.4%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中国药典2020年版通则2302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spacing w:line="580" w:lineRule="exact"/>
        <w:ind w:firstLine="566" w:firstLineChars="23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【浸出物】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照醇溶性浸出物测定法项下的热浸法</w:t>
      </w:r>
      <w:r>
        <w:rPr>
          <w:rFonts w:hint="eastAsia" w:ascii="Times New Roman" w:hAnsi="Times New Roman" w:eastAsia="宋体" w:cs="Times New Roman"/>
          <w:sz w:val="24"/>
          <w:szCs w:val="24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中国药典2020年版通则 2201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测定，用70</w:t>
      </w:r>
      <w:r>
        <w:rPr>
          <w:rFonts w:hint="eastAsia" w:ascii="Times New Roman" w:hAnsi="Times New Roman" w:eastAsia="宋体" w:cs="Times New Roman"/>
          <w:sz w:val="24"/>
          <w:szCs w:val="24"/>
        </w:rPr>
        <w:t>%</w:t>
      </w:r>
      <w:r>
        <w:rPr>
          <w:rFonts w:ascii="Times New Roman" w:hAnsi="Times New Roman" w:eastAsia="宋体" w:cs="Times New Roman"/>
          <w:sz w:val="24"/>
          <w:szCs w:val="24"/>
        </w:rPr>
        <w:t>乙醇作溶剂，不得少于11.0</w:t>
      </w:r>
      <w:r>
        <w:rPr>
          <w:rFonts w:hint="eastAsia" w:ascii="Times New Roman" w:hAnsi="Times New Roman" w:eastAsia="宋体" w:cs="Times New Roman"/>
          <w:sz w:val="24"/>
          <w:szCs w:val="24"/>
        </w:rPr>
        <w:t>%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【性味与归经】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酸、涩，凉。归心、</w:t>
      </w:r>
      <w:r>
        <w:rPr>
          <w:rFonts w:ascii="Times New Roman" w:hAnsi="Times New Roman" w:cs="Times New Roman"/>
          <w:sz w:val="24"/>
          <w:szCs w:val="24"/>
        </w:rPr>
        <w:t>脾、肝经。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【功能与主治】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清热解毒，散瘀止血。用于咽喉红肿，牙龈出血，出血症，痢疾，疮疖溃疡，皮肤瘙痒，痔疮肿痛，跌打损伤。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【用法与用量】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～</w:t>
      </w: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g。</w:t>
      </w:r>
      <w:r>
        <w:rPr>
          <w:rFonts w:hint="eastAsia" w:ascii="Times New Roman" w:hAnsi="Times New Roman" w:cs="Times New Roman"/>
          <w:sz w:val="24"/>
          <w:szCs w:val="24"/>
        </w:rPr>
        <w:t xml:space="preserve">外用适量。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sz w:val="24"/>
          <w:szCs w:val="24"/>
        </w:rPr>
        <w:t>【贮藏】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置干燥处。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黑体" w:eastAsia="黑体" w:cs="Times New Roman"/>
          <w:b/>
          <w:sz w:val="24"/>
          <w:szCs w:val="24"/>
        </w:rPr>
        <w:t>【药材标准】</w:t>
      </w:r>
      <w:r>
        <w:rPr>
          <w:rFonts w:hint="eastAsia" w:ascii="Times New Roman" w:hAnsi="Times New Roman" w:cs="Times New Roman"/>
          <w:sz w:val="24"/>
          <w:szCs w:val="24"/>
        </w:rPr>
        <w:t xml:space="preserve"> 《广西壮族自治区瑶药材质量标准》（第一卷）。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adjustRightInd w:val="0"/>
      <w:snapToGrid w:val="0"/>
      <w:spacing w:line="336" w:lineRule="auto"/>
      <w:ind w:firstLine="548" w:firstLineChars="196"/>
      <w:rPr>
        <w:rFonts w:ascii="Times New Roman" w:hAnsi="宋体" w:cs="Times New Roman"/>
        <w:bCs/>
        <w:sz w:val="28"/>
        <w:szCs w:val="28"/>
      </w:rPr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7E24F5"/>
    <w:rsid w:val="000067C6"/>
    <w:rsid w:val="000126B3"/>
    <w:rsid w:val="00013718"/>
    <w:rsid w:val="00025FA3"/>
    <w:rsid w:val="00030B94"/>
    <w:rsid w:val="000372B9"/>
    <w:rsid w:val="00041D1F"/>
    <w:rsid w:val="00046DC5"/>
    <w:rsid w:val="00047099"/>
    <w:rsid w:val="00053792"/>
    <w:rsid w:val="0005736F"/>
    <w:rsid w:val="00057783"/>
    <w:rsid w:val="000634C5"/>
    <w:rsid w:val="0006667C"/>
    <w:rsid w:val="00066FBE"/>
    <w:rsid w:val="000679EA"/>
    <w:rsid w:val="00073AB0"/>
    <w:rsid w:val="000763CA"/>
    <w:rsid w:val="00076A33"/>
    <w:rsid w:val="00076E4B"/>
    <w:rsid w:val="00081A1D"/>
    <w:rsid w:val="000831AA"/>
    <w:rsid w:val="00090B6F"/>
    <w:rsid w:val="00091832"/>
    <w:rsid w:val="000A1D8E"/>
    <w:rsid w:val="000A348A"/>
    <w:rsid w:val="000A6E00"/>
    <w:rsid w:val="000B2D04"/>
    <w:rsid w:val="000B6D70"/>
    <w:rsid w:val="000C070B"/>
    <w:rsid w:val="000C21B7"/>
    <w:rsid w:val="000C66D5"/>
    <w:rsid w:val="000D0CE7"/>
    <w:rsid w:val="000D104C"/>
    <w:rsid w:val="000D6163"/>
    <w:rsid w:val="000E0187"/>
    <w:rsid w:val="000E09F0"/>
    <w:rsid w:val="000E2811"/>
    <w:rsid w:val="000E4006"/>
    <w:rsid w:val="000E4098"/>
    <w:rsid w:val="000E616D"/>
    <w:rsid w:val="000E7FC0"/>
    <w:rsid w:val="000F1BB3"/>
    <w:rsid w:val="000F5DA8"/>
    <w:rsid w:val="0010084F"/>
    <w:rsid w:val="00100A33"/>
    <w:rsid w:val="00103D99"/>
    <w:rsid w:val="00106992"/>
    <w:rsid w:val="00106A5D"/>
    <w:rsid w:val="00112DB3"/>
    <w:rsid w:val="00114598"/>
    <w:rsid w:val="00124614"/>
    <w:rsid w:val="00132580"/>
    <w:rsid w:val="00133563"/>
    <w:rsid w:val="00134450"/>
    <w:rsid w:val="00141839"/>
    <w:rsid w:val="00144FF7"/>
    <w:rsid w:val="00145388"/>
    <w:rsid w:val="001504B5"/>
    <w:rsid w:val="0015234B"/>
    <w:rsid w:val="00152CCB"/>
    <w:rsid w:val="001564EF"/>
    <w:rsid w:val="00156F15"/>
    <w:rsid w:val="00157F0B"/>
    <w:rsid w:val="00163184"/>
    <w:rsid w:val="00166AA2"/>
    <w:rsid w:val="00166EA6"/>
    <w:rsid w:val="00174CFF"/>
    <w:rsid w:val="00187036"/>
    <w:rsid w:val="00187A21"/>
    <w:rsid w:val="00190D23"/>
    <w:rsid w:val="00193F10"/>
    <w:rsid w:val="00196CFD"/>
    <w:rsid w:val="00196F16"/>
    <w:rsid w:val="001A13F1"/>
    <w:rsid w:val="001A40AD"/>
    <w:rsid w:val="001A410E"/>
    <w:rsid w:val="001A5851"/>
    <w:rsid w:val="001A7150"/>
    <w:rsid w:val="001B1997"/>
    <w:rsid w:val="001B22C7"/>
    <w:rsid w:val="001B24D8"/>
    <w:rsid w:val="001B5B68"/>
    <w:rsid w:val="001B7D11"/>
    <w:rsid w:val="001B7E25"/>
    <w:rsid w:val="001C1146"/>
    <w:rsid w:val="001C3CDF"/>
    <w:rsid w:val="001C5233"/>
    <w:rsid w:val="001D251B"/>
    <w:rsid w:val="001D559D"/>
    <w:rsid w:val="001D6BD8"/>
    <w:rsid w:val="001D72DB"/>
    <w:rsid w:val="001E2E07"/>
    <w:rsid w:val="001E4432"/>
    <w:rsid w:val="001E6450"/>
    <w:rsid w:val="001F02BC"/>
    <w:rsid w:val="001F22DD"/>
    <w:rsid w:val="001F4685"/>
    <w:rsid w:val="00202390"/>
    <w:rsid w:val="00204214"/>
    <w:rsid w:val="00206B0A"/>
    <w:rsid w:val="00216E4D"/>
    <w:rsid w:val="00222CA2"/>
    <w:rsid w:val="00223523"/>
    <w:rsid w:val="00234933"/>
    <w:rsid w:val="00235A01"/>
    <w:rsid w:val="00235CD3"/>
    <w:rsid w:val="002449F0"/>
    <w:rsid w:val="00252558"/>
    <w:rsid w:val="00252C88"/>
    <w:rsid w:val="002558BA"/>
    <w:rsid w:val="00261028"/>
    <w:rsid w:val="00262401"/>
    <w:rsid w:val="00275E3F"/>
    <w:rsid w:val="002778C7"/>
    <w:rsid w:val="00280418"/>
    <w:rsid w:val="00285398"/>
    <w:rsid w:val="0028633F"/>
    <w:rsid w:val="00292BE5"/>
    <w:rsid w:val="002934EB"/>
    <w:rsid w:val="00293CC0"/>
    <w:rsid w:val="00295907"/>
    <w:rsid w:val="00296173"/>
    <w:rsid w:val="002A4BC0"/>
    <w:rsid w:val="002B0725"/>
    <w:rsid w:val="002B17CA"/>
    <w:rsid w:val="002B1841"/>
    <w:rsid w:val="002C2E17"/>
    <w:rsid w:val="002C7585"/>
    <w:rsid w:val="002D0BCC"/>
    <w:rsid w:val="002D5128"/>
    <w:rsid w:val="002D5A3E"/>
    <w:rsid w:val="002E0E3E"/>
    <w:rsid w:val="002E2BC9"/>
    <w:rsid w:val="002E612F"/>
    <w:rsid w:val="002F0836"/>
    <w:rsid w:val="002F476E"/>
    <w:rsid w:val="002F52F8"/>
    <w:rsid w:val="002F6BDA"/>
    <w:rsid w:val="002F74C9"/>
    <w:rsid w:val="00300957"/>
    <w:rsid w:val="00304A47"/>
    <w:rsid w:val="00304BCA"/>
    <w:rsid w:val="00305301"/>
    <w:rsid w:val="00306BB2"/>
    <w:rsid w:val="0033132D"/>
    <w:rsid w:val="00333703"/>
    <w:rsid w:val="003343B0"/>
    <w:rsid w:val="003379DD"/>
    <w:rsid w:val="00344123"/>
    <w:rsid w:val="00346462"/>
    <w:rsid w:val="00347B45"/>
    <w:rsid w:val="00350AFC"/>
    <w:rsid w:val="003526FC"/>
    <w:rsid w:val="00354735"/>
    <w:rsid w:val="00355A0F"/>
    <w:rsid w:val="00357657"/>
    <w:rsid w:val="0036239D"/>
    <w:rsid w:val="00365760"/>
    <w:rsid w:val="00376BCF"/>
    <w:rsid w:val="00380800"/>
    <w:rsid w:val="00383F1E"/>
    <w:rsid w:val="0039105E"/>
    <w:rsid w:val="003A034A"/>
    <w:rsid w:val="003A297D"/>
    <w:rsid w:val="003A3330"/>
    <w:rsid w:val="003B1B9F"/>
    <w:rsid w:val="003B6CC6"/>
    <w:rsid w:val="003B7818"/>
    <w:rsid w:val="003C336C"/>
    <w:rsid w:val="003C3F4E"/>
    <w:rsid w:val="003D2C91"/>
    <w:rsid w:val="003D75DB"/>
    <w:rsid w:val="003D7BA7"/>
    <w:rsid w:val="003E2B06"/>
    <w:rsid w:val="003E4EE5"/>
    <w:rsid w:val="003E6ED8"/>
    <w:rsid w:val="003F0AFB"/>
    <w:rsid w:val="003F428D"/>
    <w:rsid w:val="003F4364"/>
    <w:rsid w:val="003F49C8"/>
    <w:rsid w:val="003F58A1"/>
    <w:rsid w:val="003F5B12"/>
    <w:rsid w:val="00400E06"/>
    <w:rsid w:val="00401C02"/>
    <w:rsid w:val="00411957"/>
    <w:rsid w:val="00414265"/>
    <w:rsid w:val="0041464A"/>
    <w:rsid w:val="004217FD"/>
    <w:rsid w:val="0042566E"/>
    <w:rsid w:val="00426357"/>
    <w:rsid w:val="004272F2"/>
    <w:rsid w:val="004318E0"/>
    <w:rsid w:val="00435207"/>
    <w:rsid w:val="00437229"/>
    <w:rsid w:val="0044286B"/>
    <w:rsid w:val="00443F43"/>
    <w:rsid w:val="00444854"/>
    <w:rsid w:val="004450CC"/>
    <w:rsid w:val="0045033A"/>
    <w:rsid w:val="00452F2A"/>
    <w:rsid w:val="004547AB"/>
    <w:rsid w:val="00454A9E"/>
    <w:rsid w:val="00456EA1"/>
    <w:rsid w:val="004603F2"/>
    <w:rsid w:val="004604DF"/>
    <w:rsid w:val="0046099E"/>
    <w:rsid w:val="0046239B"/>
    <w:rsid w:val="004632B7"/>
    <w:rsid w:val="00464115"/>
    <w:rsid w:val="0046734D"/>
    <w:rsid w:val="00473A8C"/>
    <w:rsid w:val="00473EE4"/>
    <w:rsid w:val="00475F2A"/>
    <w:rsid w:val="004765E3"/>
    <w:rsid w:val="00482912"/>
    <w:rsid w:val="0048325D"/>
    <w:rsid w:val="00486E87"/>
    <w:rsid w:val="00490D81"/>
    <w:rsid w:val="004925B9"/>
    <w:rsid w:val="004961EE"/>
    <w:rsid w:val="004A1772"/>
    <w:rsid w:val="004A2F9B"/>
    <w:rsid w:val="004A4D3B"/>
    <w:rsid w:val="004A53A0"/>
    <w:rsid w:val="004A5E51"/>
    <w:rsid w:val="004A6904"/>
    <w:rsid w:val="004B2795"/>
    <w:rsid w:val="004B58A1"/>
    <w:rsid w:val="004B62FF"/>
    <w:rsid w:val="004C1357"/>
    <w:rsid w:val="004E6A22"/>
    <w:rsid w:val="004F463F"/>
    <w:rsid w:val="004F5F56"/>
    <w:rsid w:val="00514A9D"/>
    <w:rsid w:val="00515302"/>
    <w:rsid w:val="00515DE8"/>
    <w:rsid w:val="00520094"/>
    <w:rsid w:val="00520DA9"/>
    <w:rsid w:val="00525428"/>
    <w:rsid w:val="00526574"/>
    <w:rsid w:val="00530828"/>
    <w:rsid w:val="00535638"/>
    <w:rsid w:val="00537378"/>
    <w:rsid w:val="005373CE"/>
    <w:rsid w:val="005409C0"/>
    <w:rsid w:val="00542238"/>
    <w:rsid w:val="00544722"/>
    <w:rsid w:val="00554FE2"/>
    <w:rsid w:val="00560F06"/>
    <w:rsid w:val="005621DA"/>
    <w:rsid w:val="00562759"/>
    <w:rsid w:val="005647F4"/>
    <w:rsid w:val="005678AA"/>
    <w:rsid w:val="0057192B"/>
    <w:rsid w:val="00574B04"/>
    <w:rsid w:val="00580597"/>
    <w:rsid w:val="00581BD9"/>
    <w:rsid w:val="00587E71"/>
    <w:rsid w:val="005931BC"/>
    <w:rsid w:val="00597259"/>
    <w:rsid w:val="005A0C94"/>
    <w:rsid w:val="005B0D41"/>
    <w:rsid w:val="005B7B06"/>
    <w:rsid w:val="005C0F25"/>
    <w:rsid w:val="005C66E1"/>
    <w:rsid w:val="005D1412"/>
    <w:rsid w:val="005D2C36"/>
    <w:rsid w:val="005D3753"/>
    <w:rsid w:val="005D3F38"/>
    <w:rsid w:val="005D6E67"/>
    <w:rsid w:val="005D6F04"/>
    <w:rsid w:val="005E31C4"/>
    <w:rsid w:val="005E31EB"/>
    <w:rsid w:val="005E3E22"/>
    <w:rsid w:val="005F2E16"/>
    <w:rsid w:val="005F779E"/>
    <w:rsid w:val="006005D7"/>
    <w:rsid w:val="0060062B"/>
    <w:rsid w:val="0060195B"/>
    <w:rsid w:val="0060273C"/>
    <w:rsid w:val="00606640"/>
    <w:rsid w:val="006102DA"/>
    <w:rsid w:val="00610617"/>
    <w:rsid w:val="00611EB7"/>
    <w:rsid w:val="00624B09"/>
    <w:rsid w:val="00624BA6"/>
    <w:rsid w:val="00630009"/>
    <w:rsid w:val="00630958"/>
    <w:rsid w:val="006328E9"/>
    <w:rsid w:val="006351C7"/>
    <w:rsid w:val="00644117"/>
    <w:rsid w:val="00652208"/>
    <w:rsid w:val="00664740"/>
    <w:rsid w:val="00670A7E"/>
    <w:rsid w:val="0067550A"/>
    <w:rsid w:val="0067794F"/>
    <w:rsid w:val="0068112C"/>
    <w:rsid w:val="006A31DE"/>
    <w:rsid w:val="006A3A38"/>
    <w:rsid w:val="006A440C"/>
    <w:rsid w:val="006A4778"/>
    <w:rsid w:val="006A52EC"/>
    <w:rsid w:val="006A5379"/>
    <w:rsid w:val="006B0BE1"/>
    <w:rsid w:val="006B2218"/>
    <w:rsid w:val="006B71EF"/>
    <w:rsid w:val="006C1302"/>
    <w:rsid w:val="006C1CBE"/>
    <w:rsid w:val="006C7E5A"/>
    <w:rsid w:val="006D17F1"/>
    <w:rsid w:val="006D2B42"/>
    <w:rsid w:val="006D5F74"/>
    <w:rsid w:val="006D61A9"/>
    <w:rsid w:val="006E04D3"/>
    <w:rsid w:val="006E7197"/>
    <w:rsid w:val="006F5346"/>
    <w:rsid w:val="006F65E6"/>
    <w:rsid w:val="00700B21"/>
    <w:rsid w:val="007045D6"/>
    <w:rsid w:val="007068DC"/>
    <w:rsid w:val="0070713D"/>
    <w:rsid w:val="00711A78"/>
    <w:rsid w:val="00717079"/>
    <w:rsid w:val="0071766A"/>
    <w:rsid w:val="00724D0D"/>
    <w:rsid w:val="0072599F"/>
    <w:rsid w:val="00726980"/>
    <w:rsid w:val="007275AB"/>
    <w:rsid w:val="007341AF"/>
    <w:rsid w:val="00743A32"/>
    <w:rsid w:val="007452B1"/>
    <w:rsid w:val="0075162C"/>
    <w:rsid w:val="00753656"/>
    <w:rsid w:val="00756509"/>
    <w:rsid w:val="00761CD7"/>
    <w:rsid w:val="0077103E"/>
    <w:rsid w:val="00771773"/>
    <w:rsid w:val="00772DCF"/>
    <w:rsid w:val="007738BB"/>
    <w:rsid w:val="007738DC"/>
    <w:rsid w:val="007A055E"/>
    <w:rsid w:val="007A3070"/>
    <w:rsid w:val="007B2A21"/>
    <w:rsid w:val="007C042E"/>
    <w:rsid w:val="007C409D"/>
    <w:rsid w:val="007C4F7C"/>
    <w:rsid w:val="007C6B1E"/>
    <w:rsid w:val="007C6E65"/>
    <w:rsid w:val="007D0153"/>
    <w:rsid w:val="007D2A1C"/>
    <w:rsid w:val="007D409F"/>
    <w:rsid w:val="007D67BD"/>
    <w:rsid w:val="007E1B63"/>
    <w:rsid w:val="007E24F5"/>
    <w:rsid w:val="007E5BF2"/>
    <w:rsid w:val="007E7306"/>
    <w:rsid w:val="007F119A"/>
    <w:rsid w:val="007F313F"/>
    <w:rsid w:val="007F3444"/>
    <w:rsid w:val="0081567C"/>
    <w:rsid w:val="00815C6B"/>
    <w:rsid w:val="00820653"/>
    <w:rsid w:val="00823EB7"/>
    <w:rsid w:val="008240DA"/>
    <w:rsid w:val="008240E9"/>
    <w:rsid w:val="008254F8"/>
    <w:rsid w:val="00833C89"/>
    <w:rsid w:val="008343FE"/>
    <w:rsid w:val="00835BEB"/>
    <w:rsid w:val="008376C9"/>
    <w:rsid w:val="00840313"/>
    <w:rsid w:val="0084298F"/>
    <w:rsid w:val="00843490"/>
    <w:rsid w:val="00843A9B"/>
    <w:rsid w:val="00847843"/>
    <w:rsid w:val="00855E92"/>
    <w:rsid w:val="00857105"/>
    <w:rsid w:val="008633E7"/>
    <w:rsid w:val="00871873"/>
    <w:rsid w:val="00874A7F"/>
    <w:rsid w:val="00875BAF"/>
    <w:rsid w:val="00881C79"/>
    <w:rsid w:val="00882EDA"/>
    <w:rsid w:val="0088449B"/>
    <w:rsid w:val="00885377"/>
    <w:rsid w:val="008865DA"/>
    <w:rsid w:val="00886A1B"/>
    <w:rsid w:val="00890740"/>
    <w:rsid w:val="00890B44"/>
    <w:rsid w:val="008961B5"/>
    <w:rsid w:val="00897467"/>
    <w:rsid w:val="008A2A49"/>
    <w:rsid w:val="008A3E80"/>
    <w:rsid w:val="008A52F2"/>
    <w:rsid w:val="008A5739"/>
    <w:rsid w:val="008C3473"/>
    <w:rsid w:val="008C4746"/>
    <w:rsid w:val="008D07D2"/>
    <w:rsid w:val="008D6C56"/>
    <w:rsid w:val="008E0803"/>
    <w:rsid w:val="008E2B71"/>
    <w:rsid w:val="008E4144"/>
    <w:rsid w:val="008E5065"/>
    <w:rsid w:val="008E5838"/>
    <w:rsid w:val="008E624D"/>
    <w:rsid w:val="008F4E69"/>
    <w:rsid w:val="00900011"/>
    <w:rsid w:val="00904877"/>
    <w:rsid w:val="00904B99"/>
    <w:rsid w:val="009059F5"/>
    <w:rsid w:val="00907903"/>
    <w:rsid w:val="00907B0C"/>
    <w:rsid w:val="00910642"/>
    <w:rsid w:val="00914C72"/>
    <w:rsid w:val="00914FB1"/>
    <w:rsid w:val="00916914"/>
    <w:rsid w:val="00917CE2"/>
    <w:rsid w:val="00923328"/>
    <w:rsid w:val="00925247"/>
    <w:rsid w:val="00925D4D"/>
    <w:rsid w:val="009271AA"/>
    <w:rsid w:val="009324FC"/>
    <w:rsid w:val="009334E7"/>
    <w:rsid w:val="00934E8A"/>
    <w:rsid w:val="0093502B"/>
    <w:rsid w:val="009352AE"/>
    <w:rsid w:val="0093582D"/>
    <w:rsid w:val="009511BC"/>
    <w:rsid w:val="00952EC1"/>
    <w:rsid w:val="00953458"/>
    <w:rsid w:val="00953AB3"/>
    <w:rsid w:val="009545C3"/>
    <w:rsid w:val="00957808"/>
    <w:rsid w:val="009645E5"/>
    <w:rsid w:val="009660DA"/>
    <w:rsid w:val="009724D4"/>
    <w:rsid w:val="00973847"/>
    <w:rsid w:val="00985762"/>
    <w:rsid w:val="00987DDB"/>
    <w:rsid w:val="00994B49"/>
    <w:rsid w:val="00995942"/>
    <w:rsid w:val="009A4C25"/>
    <w:rsid w:val="009B673E"/>
    <w:rsid w:val="009C52BA"/>
    <w:rsid w:val="009C53A5"/>
    <w:rsid w:val="009C5767"/>
    <w:rsid w:val="009C6DF8"/>
    <w:rsid w:val="009D2BB0"/>
    <w:rsid w:val="009D4273"/>
    <w:rsid w:val="009D4DA0"/>
    <w:rsid w:val="009E6CE8"/>
    <w:rsid w:val="00A00AD7"/>
    <w:rsid w:val="00A01A59"/>
    <w:rsid w:val="00A01C62"/>
    <w:rsid w:val="00A032DD"/>
    <w:rsid w:val="00A1009B"/>
    <w:rsid w:val="00A12ABB"/>
    <w:rsid w:val="00A15692"/>
    <w:rsid w:val="00A32564"/>
    <w:rsid w:val="00A356EC"/>
    <w:rsid w:val="00A370D8"/>
    <w:rsid w:val="00A41AE3"/>
    <w:rsid w:val="00A44891"/>
    <w:rsid w:val="00A44BE2"/>
    <w:rsid w:val="00A45F3E"/>
    <w:rsid w:val="00A46452"/>
    <w:rsid w:val="00A517F5"/>
    <w:rsid w:val="00A53A51"/>
    <w:rsid w:val="00A5476B"/>
    <w:rsid w:val="00A5523C"/>
    <w:rsid w:val="00A556D6"/>
    <w:rsid w:val="00A55A63"/>
    <w:rsid w:val="00A55ED7"/>
    <w:rsid w:val="00A61FA1"/>
    <w:rsid w:val="00A620EF"/>
    <w:rsid w:val="00A641B3"/>
    <w:rsid w:val="00A705B3"/>
    <w:rsid w:val="00A7234E"/>
    <w:rsid w:val="00A73302"/>
    <w:rsid w:val="00A75069"/>
    <w:rsid w:val="00A829FD"/>
    <w:rsid w:val="00A82C84"/>
    <w:rsid w:val="00A9092F"/>
    <w:rsid w:val="00A93C16"/>
    <w:rsid w:val="00A93D88"/>
    <w:rsid w:val="00A94538"/>
    <w:rsid w:val="00A95640"/>
    <w:rsid w:val="00A95D68"/>
    <w:rsid w:val="00AA3018"/>
    <w:rsid w:val="00AA6F3F"/>
    <w:rsid w:val="00AA76B3"/>
    <w:rsid w:val="00AB0923"/>
    <w:rsid w:val="00AB16A5"/>
    <w:rsid w:val="00AB1B32"/>
    <w:rsid w:val="00AB5041"/>
    <w:rsid w:val="00AC123B"/>
    <w:rsid w:val="00AC5586"/>
    <w:rsid w:val="00AC62DF"/>
    <w:rsid w:val="00AD3389"/>
    <w:rsid w:val="00AD517C"/>
    <w:rsid w:val="00AD68DE"/>
    <w:rsid w:val="00AD7F65"/>
    <w:rsid w:val="00AF394F"/>
    <w:rsid w:val="00AF40E0"/>
    <w:rsid w:val="00AF4A5A"/>
    <w:rsid w:val="00AF68C4"/>
    <w:rsid w:val="00B01462"/>
    <w:rsid w:val="00B05CDE"/>
    <w:rsid w:val="00B106E7"/>
    <w:rsid w:val="00B1078D"/>
    <w:rsid w:val="00B12B2F"/>
    <w:rsid w:val="00B1318D"/>
    <w:rsid w:val="00B33C28"/>
    <w:rsid w:val="00B370DC"/>
    <w:rsid w:val="00B37829"/>
    <w:rsid w:val="00B408D6"/>
    <w:rsid w:val="00B5038E"/>
    <w:rsid w:val="00B51837"/>
    <w:rsid w:val="00B51E6F"/>
    <w:rsid w:val="00B6029A"/>
    <w:rsid w:val="00B70159"/>
    <w:rsid w:val="00B70C07"/>
    <w:rsid w:val="00B72AEA"/>
    <w:rsid w:val="00B7795A"/>
    <w:rsid w:val="00B8100D"/>
    <w:rsid w:val="00B82139"/>
    <w:rsid w:val="00B85AC5"/>
    <w:rsid w:val="00BA03B8"/>
    <w:rsid w:val="00BA5D42"/>
    <w:rsid w:val="00BB02B7"/>
    <w:rsid w:val="00BB2F6D"/>
    <w:rsid w:val="00BB3721"/>
    <w:rsid w:val="00BC1AD8"/>
    <w:rsid w:val="00BC406C"/>
    <w:rsid w:val="00BC761B"/>
    <w:rsid w:val="00BC78A4"/>
    <w:rsid w:val="00BD3CC4"/>
    <w:rsid w:val="00BD5C85"/>
    <w:rsid w:val="00BD5E76"/>
    <w:rsid w:val="00BE0077"/>
    <w:rsid w:val="00BE0A33"/>
    <w:rsid w:val="00BE3089"/>
    <w:rsid w:val="00BE3210"/>
    <w:rsid w:val="00BE3DB2"/>
    <w:rsid w:val="00BF18A4"/>
    <w:rsid w:val="00BF41CA"/>
    <w:rsid w:val="00BF54F6"/>
    <w:rsid w:val="00C015FA"/>
    <w:rsid w:val="00C13620"/>
    <w:rsid w:val="00C15CAC"/>
    <w:rsid w:val="00C21725"/>
    <w:rsid w:val="00C22378"/>
    <w:rsid w:val="00C231BC"/>
    <w:rsid w:val="00C42367"/>
    <w:rsid w:val="00C4420F"/>
    <w:rsid w:val="00C477AE"/>
    <w:rsid w:val="00C56269"/>
    <w:rsid w:val="00C65DFB"/>
    <w:rsid w:val="00C70D66"/>
    <w:rsid w:val="00C70DD2"/>
    <w:rsid w:val="00C712A1"/>
    <w:rsid w:val="00C73B32"/>
    <w:rsid w:val="00C73C36"/>
    <w:rsid w:val="00C7459A"/>
    <w:rsid w:val="00C74DEF"/>
    <w:rsid w:val="00C753EF"/>
    <w:rsid w:val="00C75CA8"/>
    <w:rsid w:val="00C826B2"/>
    <w:rsid w:val="00C84F16"/>
    <w:rsid w:val="00C87803"/>
    <w:rsid w:val="00C91D89"/>
    <w:rsid w:val="00C93EDA"/>
    <w:rsid w:val="00C93EF8"/>
    <w:rsid w:val="00C94C7A"/>
    <w:rsid w:val="00C95E4C"/>
    <w:rsid w:val="00C971D7"/>
    <w:rsid w:val="00C97702"/>
    <w:rsid w:val="00C97972"/>
    <w:rsid w:val="00CB064F"/>
    <w:rsid w:val="00CB1DD0"/>
    <w:rsid w:val="00CB4729"/>
    <w:rsid w:val="00CB76F6"/>
    <w:rsid w:val="00CC188A"/>
    <w:rsid w:val="00CC2DCE"/>
    <w:rsid w:val="00CC3735"/>
    <w:rsid w:val="00CC4A6F"/>
    <w:rsid w:val="00CD1858"/>
    <w:rsid w:val="00CD1DBF"/>
    <w:rsid w:val="00CD3B27"/>
    <w:rsid w:val="00CD531F"/>
    <w:rsid w:val="00CD7895"/>
    <w:rsid w:val="00CE02E3"/>
    <w:rsid w:val="00CE067F"/>
    <w:rsid w:val="00CE6EE7"/>
    <w:rsid w:val="00CF0817"/>
    <w:rsid w:val="00CF1E7E"/>
    <w:rsid w:val="00CF4325"/>
    <w:rsid w:val="00CF5747"/>
    <w:rsid w:val="00D171DA"/>
    <w:rsid w:val="00D22C63"/>
    <w:rsid w:val="00D24C56"/>
    <w:rsid w:val="00D307B8"/>
    <w:rsid w:val="00D315AF"/>
    <w:rsid w:val="00D35943"/>
    <w:rsid w:val="00D35E90"/>
    <w:rsid w:val="00D363B3"/>
    <w:rsid w:val="00D40606"/>
    <w:rsid w:val="00D429E4"/>
    <w:rsid w:val="00D47264"/>
    <w:rsid w:val="00D50726"/>
    <w:rsid w:val="00D513B4"/>
    <w:rsid w:val="00D564E3"/>
    <w:rsid w:val="00D603BC"/>
    <w:rsid w:val="00D63BCC"/>
    <w:rsid w:val="00D81DC5"/>
    <w:rsid w:val="00D820E7"/>
    <w:rsid w:val="00D853E1"/>
    <w:rsid w:val="00D9579B"/>
    <w:rsid w:val="00DA235A"/>
    <w:rsid w:val="00DA2F11"/>
    <w:rsid w:val="00DA5824"/>
    <w:rsid w:val="00DA5F1E"/>
    <w:rsid w:val="00DA64A8"/>
    <w:rsid w:val="00DB1402"/>
    <w:rsid w:val="00DB365A"/>
    <w:rsid w:val="00DB40E0"/>
    <w:rsid w:val="00DB459D"/>
    <w:rsid w:val="00DB543F"/>
    <w:rsid w:val="00DB5554"/>
    <w:rsid w:val="00DC430A"/>
    <w:rsid w:val="00DD3A22"/>
    <w:rsid w:val="00DE03D5"/>
    <w:rsid w:val="00DE3DA5"/>
    <w:rsid w:val="00DE7565"/>
    <w:rsid w:val="00DF003D"/>
    <w:rsid w:val="00DF01A3"/>
    <w:rsid w:val="00DF2064"/>
    <w:rsid w:val="00DF52DD"/>
    <w:rsid w:val="00E038FD"/>
    <w:rsid w:val="00E076E2"/>
    <w:rsid w:val="00E12469"/>
    <w:rsid w:val="00E15E7A"/>
    <w:rsid w:val="00E17A58"/>
    <w:rsid w:val="00E23E7C"/>
    <w:rsid w:val="00E240AB"/>
    <w:rsid w:val="00E253E5"/>
    <w:rsid w:val="00E36737"/>
    <w:rsid w:val="00E370FE"/>
    <w:rsid w:val="00E40345"/>
    <w:rsid w:val="00E4527D"/>
    <w:rsid w:val="00E45D94"/>
    <w:rsid w:val="00E500AA"/>
    <w:rsid w:val="00E549D7"/>
    <w:rsid w:val="00E6036A"/>
    <w:rsid w:val="00E65BD7"/>
    <w:rsid w:val="00E73F88"/>
    <w:rsid w:val="00E743FF"/>
    <w:rsid w:val="00E77BA7"/>
    <w:rsid w:val="00E8141B"/>
    <w:rsid w:val="00E858D5"/>
    <w:rsid w:val="00E8629C"/>
    <w:rsid w:val="00E9063D"/>
    <w:rsid w:val="00E92951"/>
    <w:rsid w:val="00E93545"/>
    <w:rsid w:val="00E973CF"/>
    <w:rsid w:val="00EA0805"/>
    <w:rsid w:val="00EA39CA"/>
    <w:rsid w:val="00EA69FA"/>
    <w:rsid w:val="00EA7E91"/>
    <w:rsid w:val="00EB02B0"/>
    <w:rsid w:val="00EB0397"/>
    <w:rsid w:val="00EB0719"/>
    <w:rsid w:val="00EB364A"/>
    <w:rsid w:val="00EB3B85"/>
    <w:rsid w:val="00EB3D4D"/>
    <w:rsid w:val="00EB4EE5"/>
    <w:rsid w:val="00EB6F0E"/>
    <w:rsid w:val="00EB78B6"/>
    <w:rsid w:val="00EB7949"/>
    <w:rsid w:val="00EC6ECF"/>
    <w:rsid w:val="00ED4521"/>
    <w:rsid w:val="00EE0D70"/>
    <w:rsid w:val="00EE404C"/>
    <w:rsid w:val="00EE513F"/>
    <w:rsid w:val="00EE766B"/>
    <w:rsid w:val="00EF725E"/>
    <w:rsid w:val="00F01272"/>
    <w:rsid w:val="00F05B4B"/>
    <w:rsid w:val="00F05F45"/>
    <w:rsid w:val="00F06A0D"/>
    <w:rsid w:val="00F14F26"/>
    <w:rsid w:val="00F16699"/>
    <w:rsid w:val="00F209E9"/>
    <w:rsid w:val="00F20A3A"/>
    <w:rsid w:val="00F2141A"/>
    <w:rsid w:val="00F238F1"/>
    <w:rsid w:val="00F25C82"/>
    <w:rsid w:val="00F3158F"/>
    <w:rsid w:val="00F34260"/>
    <w:rsid w:val="00F43B39"/>
    <w:rsid w:val="00F44D1C"/>
    <w:rsid w:val="00F45E19"/>
    <w:rsid w:val="00F46780"/>
    <w:rsid w:val="00F52892"/>
    <w:rsid w:val="00F5332A"/>
    <w:rsid w:val="00F555B1"/>
    <w:rsid w:val="00F56E27"/>
    <w:rsid w:val="00F6081B"/>
    <w:rsid w:val="00F61DFD"/>
    <w:rsid w:val="00F639F2"/>
    <w:rsid w:val="00F645A6"/>
    <w:rsid w:val="00F7529D"/>
    <w:rsid w:val="00F753D5"/>
    <w:rsid w:val="00F7618D"/>
    <w:rsid w:val="00F761B6"/>
    <w:rsid w:val="00F801BE"/>
    <w:rsid w:val="00F855CA"/>
    <w:rsid w:val="00F922B9"/>
    <w:rsid w:val="00F92CCE"/>
    <w:rsid w:val="00F935C3"/>
    <w:rsid w:val="00F97C00"/>
    <w:rsid w:val="00FA0958"/>
    <w:rsid w:val="00FA314E"/>
    <w:rsid w:val="00FB45C3"/>
    <w:rsid w:val="00FB467B"/>
    <w:rsid w:val="00FB4E68"/>
    <w:rsid w:val="00FB681E"/>
    <w:rsid w:val="00FB6B9A"/>
    <w:rsid w:val="00FC337A"/>
    <w:rsid w:val="00FC3691"/>
    <w:rsid w:val="00FC4348"/>
    <w:rsid w:val="00FD3E9A"/>
    <w:rsid w:val="00FD4925"/>
    <w:rsid w:val="00FD60E7"/>
    <w:rsid w:val="00FE2309"/>
    <w:rsid w:val="00FE2D4B"/>
    <w:rsid w:val="00FF02DB"/>
    <w:rsid w:val="00FF2B2B"/>
    <w:rsid w:val="00FF33F7"/>
    <w:rsid w:val="00FF41B6"/>
    <w:rsid w:val="00FF6BE2"/>
    <w:rsid w:val="00FF6F31"/>
    <w:rsid w:val="166B722F"/>
    <w:rsid w:val="39D61125"/>
    <w:rsid w:val="64120882"/>
    <w:rsid w:val="742F4A20"/>
    <w:rsid w:val="BFDD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5">
    <w:name w:val="Plain Text"/>
    <w:basedOn w:val="1"/>
    <w:link w:val="19"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9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basedOn w:val="13"/>
    <w:semiHidden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18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19">
    <w:name w:val="纯文本 Char"/>
    <w:basedOn w:val="13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0">
    <w:name w:val="纯文本 字符"/>
    <w:basedOn w:val="13"/>
    <w:semiHidden/>
    <w:qFormat/>
    <w:uiPriority w:val="99"/>
    <w:rPr>
      <w:rFonts w:hAnsi="Courier New" w:cs="Courier New" w:asciiTheme="minorEastAsia"/>
    </w:rPr>
  </w:style>
  <w:style w:type="character" w:customStyle="1" w:styleId="21">
    <w:name w:val="标题 1 Char"/>
    <w:basedOn w:val="13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标题 3 Char"/>
    <w:basedOn w:val="13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3">
    <w:name w:val="rowtit"/>
    <w:basedOn w:val="13"/>
    <w:qFormat/>
    <w:uiPriority w:val="0"/>
  </w:style>
  <w:style w:type="character" w:customStyle="1" w:styleId="24">
    <w:name w:val="abstract-text"/>
    <w:basedOn w:val="13"/>
    <w:qFormat/>
    <w:uiPriority w:val="0"/>
  </w:style>
  <w:style w:type="character" w:customStyle="1" w:styleId="25">
    <w:name w:val="批注文字 Char"/>
    <w:basedOn w:val="13"/>
    <w:link w:val="4"/>
    <w:semiHidden/>
    <w:qFormat/>
    <w:uiPriority w:val="99"/>
  </w:style>
  <w:style w:type="character" w:customStyle="1" w:styleId="26">
    <w:name w:val="批注主题 Char"/>
    <w:basedOn w:val="25"/>
    <w:link w:val="10"/>
    <w:semiHidden/>
    <w:qFormat/>
    <w:uiPriority w:val="99"/>
    <w:rPr>
      <w:b/>
      <w:bCs/>
    </w:rPr>
  </w:style>
  <w:style w:type="paragraph" w:customStyle="1" w:styleId="27">
    <w:name w:val="书-图注"/>
    <w:basedOn w:val="1"/>
    <w:link w:val="28"/>
    <w:qFormat/>
    <w:uiPriority w:val="99"/>
    <w:pPr>
      <w:spacing w:beforeLines="50"/>
      <w:ind w:left="560" w:leftChars="200" w:right="560" w:rightChars="200"/>
    </w:pPr>
    <w:rPr>
      <w:rFonts w:ascii="楷体" w:hAnsi="楷体" w:eastAsia="楷体" w:cs="Times New Roman"/>
      <w:sz w:val="24"/>
      <w:szCs w:val="24"/>
    </w:rPr>
  </w:style>
  <w:style w:type="character" w:customStyle="1" w:styleId="28">
    <w:name w:val="书-图注 字符"/>
    <w:basedOn w:val="13"/>
    <w:link w:val="27"/>
    <w:qFormat/>
    <w:locked/>
    <w:uiPriority w:val="99"/>
    <w:rPr>
      <w:rFonts w:ascii="楷体" w:hAnsi="楷体" w:eastAsia="楷体" w:cs="Times New Roman"/>
      <w:sz w:val="24"/>
      <w:szCs w:val="24"/>
    </w:rPr>
  </w:style>
  <w:style w:type="character" w:customStyle="1" w:styleId="29">
    <w:name w:val="HTML 预设格式 Char"/>
    <w:basedOn w:val="13"/>
    <w:link w:val="9"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709</Words>
  <Characters>840</Characters>
  <Lines>6</Lines>
  <Paragraphs>1</Paragraphs>
  <TotalTime>0</TotalTime>
  <ScaleCrop>false</ScaleCrop>
  <LinksUpToDate>false</LinksUpToDate>
  <CharactersWithSpaces>873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2022-12-16T15:59:00Z</dcterms:created>
  <dc:creator>DELL</dc:creator>
  <cp:lastModifiedBy>gxxc</cp:lastModifiedBy>
  <cp:lastPrinted>2022-12-16T16:05:00Z</cp:lastPrinted>
  <dcterms:modified xsi:type="dcterms:W3CDTF">2023-10-24T10:40:31Z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3B860BB9E4DC4C02B804A3AD2B1AA47C_13</vt:lpwstr>
  </property>
</Properties>
</file>