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83"/>
        <w:gridCol w:w="2037"/>
        <w:gridCol w:w="3552"/>
        <w:gridCol w:w="1212"/>
        <w:gridCol w:w="1356"/>
        <w:gridCol w:w="840"/>
        <w:gridCol w:w="828"/>
        <w:gridCol w:w="888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公立医疗机构医疗服务项目价格动态调整表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政府指导价格（元）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二类医院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一类医院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基层医疗卫生机构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310300001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普通视力检查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含远视力、近视力、光机能（包括光感及光定位）、伪盲检查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310300002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特殊视力检查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包括儿童图形视力表，点视力表，条栅视力卡，视动性眼震仪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310300005-a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视野检查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310300007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含检影，散瞳，云雾试验，试镜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主导眼检查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310300027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眼压检查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包括</w:t>
            </w:r>
            <w:r>
              <w:rPr>
                <w:rStyle w:val="5"/>
                <w:rFonts w:eastAsia="宋体"/>
                <w:lang w:val="en-US" w:eastAsia="zh-CN" w:bidi="ar"/>
              </w:rPr>
              <w:t>Schiotz</w:t>
            </w:r>
            <w:r>
              <w:rPr>
                <w:rStyle w:val="4"/>
                <w:lang w:val="en-US" w:eastAsia="zh-CN" w:bidi="ar"/>
              </w:rPr>
              <w:t>眼压计法，非接触眼压计法，电眼压计法，压平眼压计法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310300030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眼球突出度测量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包括米尺测量法、眼球突出计测量法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310300034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泪膜破裂时间测定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310300035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泪液分泌功能测定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泪液分泌试纸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310300036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泪道冲洗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310300038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角膜荧光素染色检查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310300039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角膜曲率测量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310300046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前房深度测量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包括裂隙灯法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测量周边前房及轴部前房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  <w:r>
              <w:rPr>
                <w:rStyle w:val="4"/>
                <w:lang w:val="en-US" w:eastAsia="zh-CN" w:bidi="ar"/>
              </w:rPr>
              <w:t>，前房深度测量仪法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310300048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裂隙灯检查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310300049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裂隙灯下眼底检查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包括前置镜、三面镜、视网膜镜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310300050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裂隙灯下房角镜检查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310300053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眼底照相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310300054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眼底血管造影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包括眼底荧光血管造影</w:t>
            </w:r>
            <w:r>
              <w:rPr>
                <w:rStyle w:val="5"/>
                <w:rFonts w:eastAsia="宋体"/>
                <w:lang w:val="en-US" w:eastAsia="zh-CN" w:bidi="ar"/>
              </w:rPr>
              <w:t>(FFA)</w:t>
            </w:r>
            <w:r>
              <w:rPr>
                <w:rStyle w:val="4"/>
                <w:lang w:val="en-US" w:eastAsia="zh-CN" w:bidi="ar"/>
              </w:rPr>
              <w:t>、靛青绿血管造影</w:t>
            </w:r>
            <w:r>
              <w:rPr>
                <w:rStyle w:val="5"/>
                <w:rFonts w:eastAsia="宋体"/>
                <w:lang w:val="en-US" w:eastAsia="zh-CN" w:bidi="ar"/>
              </w:rPr>
              <w:t>(ICGA)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310300056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包括直接、间接眼底镜法，不含散瞳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310300063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超声生物显微镜检查</w:t>
            </w:r>
            <w:r>
              <w:rPr>
                <w:rStyle w:val="5"/>
                <w:rFonts w:eastAsia="宋体"/>
                <w:lang w:val="en-US" w:eastAsia="zh-CN" w:bidi="ar"/>
              </w:rPr>
              <w:t>(UBM)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310300069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眼外肌功能检查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含眼球运动、歪头试验、集合与散开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310300070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眼肌力检查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310300071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结膜印痕细胞检查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310300072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马氏</w:t>
            </w:r>
            <w:r>
              <w:rPr>
                <w:rStyle w:val="5"/>
                <w:rFonts w:eastAsia="宋体"/>
                <w:lang w:val="en-US" w:eastAsia="zh-CN" w:bidi="ar"/>
              </w:rPr>
              <w:t>(Maddox)</w:t>
            </w:r>
            <w:r>
              <w:rPr>
                <w:rStyle w:val="4"/>
                <w:lang w:val="en-US" w:eastAsia="zh-CN" w:bidi="ar"/>
              </w:rPr>
              <w:t>杆试验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310300085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电解倒睫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包括拔倒睫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310300087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睑板腺按摩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310300088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冲洗结膜囊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310300091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取结膜结石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310300094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球结膜下注射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310300097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肉毒杆菌素眼外肌注射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包括治疗眼睑痉挛、麻痹性斜视、上睑后退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310300102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角膜异物剔除术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310300106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泪道探通术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310300108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弱视训练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310300110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散瞳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330401001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眼睑肿物切除术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包括眼部皮下肿物摘除术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330401002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眼睑结膜裂伤缝合术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包括球结膜裂伤缝合术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330401004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上睑下垂矫正术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包括提上睑肌缩短术，悬吊术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特殊悬吊材料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330401007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睑内翻矫正术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缝线法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330401008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睑外翻矫正术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330401009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睑裂缝合术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330401011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内眦赘皮矫治术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330402003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泪小管吻合术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330402004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泪囊摘除术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包括泪腺部分切除术、泪囊瘘管摘除术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330404007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翼状胬肉切除术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包括单纯切除，转位术、单纯角膜肿物切除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330404010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包括穿透、板层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供体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330406010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白内障超声乳化摘除术</w:t>
            </w:r>
            <w:r>
              <w:rPr>
                <w:rStyle w:val="5"/>
                <w:rFonts w:eastAsia="宋体"/>
                <w:lang w:val="en-US" w:eastAsia="zh-CN" w:bidi="ar"/>
              </w:rPr>
              <w:t>+</w:t>
            </w:r>
            <w:r>
              <w:rPr>
                <w:rStyle w:val="4"/>
                <w:lang w:val="en-US" w:eastAsia="zh-CN" w:bidi="ar"/>
              </w:rPr>
              <w:t>人工晶体植入术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330406021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人工晶体悬吊术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330407002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玻璃体切除术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玻璃体切割头、膨胀气体、硅油、重水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330407005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复杂视网膜脱离修复术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包括巨大裂孔、黄斑裂孔、膜增殖、视网膜下膜取出术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玻璃体切割头、硅胶、膨胀气体、重水、硅油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330408001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共同性斜视矫正术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含水平眼外肌后徙、边缘切开、断腱、前徙、缩短、折叠；包括六条眼外肌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次和一条肌肉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330408002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非共同性斜视矫正术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含结膜及结膜下组织分离、松解、肌肉分离及共同性斜视矫正术；包括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条眼外肌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次和一条肌肉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330408002-a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超过一条肌肉及二次手术、结膜、肌肉及眼眶修复，二种斜视同时存在，非常规眼外肌手术加收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330409014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眶内肿物摘除术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包括前路摘除及侧劈开眶术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330409022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眼眶减压术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340100001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包括远、近红外线：</w:t>
            </w:r>
            <w:r>
              <w:rPr>
                <w:rStyle w:val="7"/>
                <w:rFonts w:eastAsia="宋体"/>
                <w:lang w:val="en-US" w:eastAsia="zh-CN" w:bidi="ar"/>
              </w:rPr>
              <w:t>TDP</w:t>
            </w:r>
            <w:r>
              <w:rPr>
                <w:rStyle w:val="6"/>
                <w:lang w:val="en-US" w:eastAsia="zh-CN" w:bidi="ar"/>
              </w:rPr>
              <w:t>、近红外线气功治疗、红外线真空拔罐治疗红、外线光浴治疗、远红外医疗舱治疗、远红外电热理疗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远红外电热理疗仪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每个照射区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340100004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包括长、中、短波紫外线、低压紫外线、高压紫外线、水冷式、导子紫外线、生物剂量测定、光化学疗法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每个照射区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340100008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直流电治疗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包括单纯直流电治疗、直流电药物离子导入治疗、直流电水浴治疗（单、双、四槽浴）、电化学疗法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每部位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340100009-a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低周波治疗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  <w:r>
              <w:rPr>
                <w:rStyle w:val="4"/>
                <w:lang w:val="en-US" w:eastAsia="zh-CN" w:bidi="ar"/>
              </w:rPr>
              <w:t>分钟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340100010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中频脉冲电治疗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包括音频电治疗、干扰电治疗、动态干扰电治疗、立体动态干扰电治疗、调制中频电治疗、电脑中频电治疗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每部位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包括分米波、厘米波、毫米波、微波组织凝固、体腔治疗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每部位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340100015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静电治疗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包括低压、高压静电治疗、高电位治疗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每</w:t>
            </w:r>
            <w:r>
              <w:rPr>
                <w:rStyle w:val="5"/>
                <w:rFonts w:eastAsia="宋体"/>
                <w:lang w:val="en-US" w:eastAsia="zh-CN" w:bidi="ar"/>
              </w:rPr>
              <w:t>20-30</w:t>
            </w:r>
            <w:r>
              <w:rPr>
                <w:rStyle w:val="4"/>
                <w:lang w:val="en-US" w:eastAsia="zh-CN" w:bidi="ar"/>
              </w:rPr>
              <w:t>分钟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340100017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包括单纯超声、超声药物透入、超声雾化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每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分钟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340100017-a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联合治疗加收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每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分钟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340100018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电子生物反馈疗法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包括肌电、皮温、皮电、脑电、心率各种生物反馈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340100021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包括浸蜡、刷蜡、蜡敷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每部位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340100023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包括颈、腰椎土法牵引、电动牵引、三维快速牵引、悬吊治疗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340100024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气压治疗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包括肢体气压治疗、肢体正负压治疗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压迫带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每部位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340200001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徒手平衡功能检查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340200003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日常生活能力评定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吞咽功能障碍评定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340200020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运动疗法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包括全身肌力训练、各关节活动度训练、徒手体操、器械训练、步态平衡功能训练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分钟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340200021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减重支持系统训练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40</w:t>
            </w:r>
            <w:r>
              <w:rPr>
                <w:rStyle w:val="4"/>
                <w:lang w:val="en-US" w:eastAsia="zh-CN" w:bidi="ar"/>
              </w:rPr>
              <w:t>分钟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340200023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电动起立床训练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分钟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340200024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平衡功能训练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340200025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手功能训练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340200026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关节松动训练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包括小关节（指关节）、大关节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340200027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有氧训练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340200031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作业疗法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含日常生活动作训练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45</w:t>
            </w:r>
            <w:r>
              <w:rPr>
                <w:rStyle w:val="6"/>
                <w:lang w:val="en-US" w:eastAsia="zh-CN" w:bidi="ar"/>
              </w:rPr>
              <w:t>分钟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340200034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  <w:r>
              <w:rPr>
                <w:rStyle w:val="4"/>
                <w:lang w:val="en-US" w:eastAsia="zh-CN" w:bidi="ar"/>
              </w:rPr>
              <w:t>分钟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340200036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构音障碍训练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340200037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吞咽功能障碍训练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340200038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认知知觉功能障碍训练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340200040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偏瘫肢体综合训练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40分钟/次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340200041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脑瘫肢体综合训练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40</w:t>
            </w:r>
            <w:r>
              <w:rPr>
                <w:rStyle w:val="4"/>
                <w:lang w:val="en-US" w:eastAsia="zh-CN" w:bidi="ar"/>
              </w:rPr>
              <w:t>分钟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340200042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截瘫肢体综合训练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40</w:t>
            </w:r>
            <w:r>
              <w:rPr>
                <w:rStyle w:val="6"/>
                <w:lang w:val="en-US" w:eastAsia="zh-CN" w:bidi="ar"/>
              </w:rPr>
              <w:t>分钟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420000004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骨折闭合复位经皮穿刺（钉）内固定术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含手法复位、穿针固定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420000004-a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骨折闭合复位经皮穿刺（钉）内固定术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460000004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高位复杂肛瘘挂线治疗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460000006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环状混合痔切除术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包括混合痔脱出嵌顿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470000005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小针刀治疗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YzM0YWEwODhmODFhODg1NDI5MTc4ZDQ5ZjQ1Y2UifQ=="/>
  </w:docVars>
  <w:rsids>
    <w:rsidRoot w:val="4B6E66A1"/>
    <w:rsid w:val="1217288D"/>
    <w:rsid w:val="4B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2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0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2023-10-17T09:32:00Z</dcterms:created>
  <dc:creator>晨昊不是晨浩</dc:creator>
  <cp:lastModifiedBy>晨昊不是晨浩</cp:lastModifiedBy>
  <dcterms:modified xsi:type="dcterms:W3CDTF">2023-10-24T08:24:14Z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69478ECD55534570B9E1F96056D7BE6C_11</vt:lpwstr>
  </property>
</Properties>
</file>