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12</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河北省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12</w:t>
      </w:r>
      <w:r>
        <w:fldChar w:fldCharType="end"/>
      </w:r>
      <w:bookmarkEnd w:id="5"/>
      <w:r>
        <w:rPr>
          <w:rFonts w:hint="eastAsia"/>
        </w:rPr>
        <w:t>/T</w:t>
      </w:r>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未成年人</w:t>
      </w:r>
      <w:r>
        <w:rPr>
          <w:rFonts w:hint="eastAsia"/>
          <w:lang w:eastAsia="zh-CN"/>
        </w:rPr>
        <w:t>救助</w:t>
      </w:r>
      <w:r>
        <w:rPr>
          <w:rFonts w:hint="eastAsia"/>
        </w:rPr>
        <w:t>保护机构心理评估规范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Norms for psychological assessment of </w:t>
      </w:r>
      <w:r>
        <w:rPr>
          <w:rFonts w:hint="eastAsia" w:eastAsia="黑体"/>
          <w:szCs w:val="28"/>
          <w:lang w:val="en-US" w:eastAsia="zh-CN"/>
        </w:rPr>
        <w:t>relief</w:t>
      </w:r>
      <w:r>
        <w:rPr>
          <w:rFonts w:hint="eastAsia" w:eastAsia="黑体"/>
          <w:szCs w:val="28"/>
        </w:rPr>
        <w:t xml:space="preserve"> and protection institutions</w:t>
      </w:r>
      <w:r>
        <w:rPr>
          <w:rFonts w:hint="eastAsia" w:eastAsia="黑体"/>
          <w:szCs w:val="28"/>
          <w:lang w:val="en-US" w:eastAsia="zh-CN"/>
        </w:rPr>
        <w:t xml:space="preserve"> for minors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河北省</w:t>
      </w:r>
      <w:r>
        <w:rPr>
          <w:rFonts w:hAnsi="黑体"/>
          <w:w w:val="100"/>
          <w:sz w:val="28"/>
        </w:rPr>
        <w:t>市场监督管理委员会</w:t>
      </w:r>
      <w:r>
        <w:rPr>
          <w:rFonts w:hAnsi="黑体"/>
          <w:w w:val="100"/>
          <w:sz w:val="28"/>
        </w:rPr>
        <w:fldChar w:fldCharType="end"/>
      </w:r>
      <w:bookmarkEnd w:id="21"/>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outlineLvl w:val="0"/>
      </w:pPr>
      <w:bookmarkStart w:id="22"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w:t>
      </w:r>
      <w:r>
        <w:rPr>
          <w:rFonts w:hint="eastAsia"/>
          <w:lang w:val="en-US" w:eastAsia="zh-CN"/>
        </w:rPr>
        <w:t>河北省民政厅</w:t>
      </w:r>
      <w:r>
        <w:rPr>
          <w:rFonts w:hint="eastAsia"/>
        </w:rPr>
        <w:t>提出。</w:t>
      </w:r>
    </w:p>
    <w:p>
      <w:pPr>
        <w:pStyle w:val="58"/>
        <w:ind w:firstLine="420"/>
        <w:rPr>
          <w:rFonts w:hint="eastAsia"/>
        </w:rPr>
      </w:pPr>
      <w:r>
        <w:rPr>
          <w:rFonts w:hint="eastAsia"/>
        </w:rPr>
        <w:t>本文件起草单位：</w:t>
      </w:r>
      <w:r>
        <w:rPr>
          <w:rFonts w:hint="eastAsia"/>
          <w:color w:val="000000"/>
        </w:rPr>
        <w:t>xxx</w:t>
      </w:r>
    </w:p>
    <w:p>
      <w:pPr>
        <w:pStyle w:val="58"/>
        <w:ind w:firstLine="420"/>
        <w:rPr>
          <w:rFonts w:hint="eastAsia"/>
        </w:rPr>
      </w:pPr>
      <w:r>
        <w:rPr>
          <w:rFonts w:hint="eastAsia"/>
        </w:rPr>
        <w:t>本文件主要起草人：</w:t>
      </w:r>
      <w:r>
        <w:rPr>
          <w:rFonts w:hint="eastAsia"/>
          <w:color w:val="000000"/>
        </w:rPr>
        <w:t>xxx</w:t>
      </w:r>
    </w:p>
    <w:p>
      <w:pPr>
        <w:pStyle w:val="58"/>
        <w:ind w:firstLine="420"/>
        <w:rPr>
          <w:rFonts w:hint="eastAsia"/>
        </w:rPr>
      </w:pPr>
    </w:p>
    <w:p>
      <w:pPr>
        <w:pStyle w:val="58"/>
        <w:ind w:firstLine="420"/>
      </w:pPr>
    </w:p>
    <w:p>
      <w:pPr>
        <w:pStyle w:val="58"/>
        <w:ind w:firstLine="420"/>
        <w:sectPr>
          <w:headerReference r:id="rId11" w:type="default"/>
          <w:footerReference r:id="rId12" w:type="default"/>
          <w:pgSz w:w="11906" w:h="16838"/>
          <w:pgMar w:top="567" w:right="1134" w:bottom="1134" w:left="1134" w:header="1418" w:footer="1134" w:gutter="284"/>
          <w:pgNumType w:fmt="upperRoman" w:start="1"/>
          <w:cols w:space="425" w:num="1"/>
          <w:formProt w:val="0"/>
          <w:docGrid w:type="lines" w:linePitch="312" w:charSpace="0"/>
        </w:sectPr>
      </w:pPr>
    </w:p>
    <w:bookmarkEnd w:id="22"/>
    <w:p>
      <w:pPr>
        <w:pStyle w:val="91"/>
        <w:spacing w:after="468"/>
      </w:pPr>
      <w:bookmarkStart w:id="23" w:name="BookMark3"/>
      <w:r>
        <w:rPr>
          <w:spacing w:val="320"/>
        </w:rPr>
        <w:t>引</w:t>
      </w:r>
      <w:r>
        <w:t>言</w:t>
      </w:r>
    </w:p>
    <w:p>
      <w:pPr>
        <w:pStyle w:val="58"/>
        <w:ind w:firstLine="420"/>
      </w:pPr>
      <w:r>
        <w:rPr>
          <w:rFonts w:hint="eastAsia"/>
        </w:rPr>
        <w:t>为贯彻落实党的二十大报告对民政工作提出的新要求和新任务，贯彻落实全国及</w:t>
      </w:r>
      <w:r>
        <w:rPr>
          <w:rFonts w:hint="eastAsia"/>
          <w:lang w:val="en-US" w:eastAsia="zh-CN"/>
        </w:rPr>
        <w:t>河北省</w:t>
      </w:r>
      <w:r>
        <w:rPr>
          <w:rFonts w:hint="eastAsia"/>
        </w:rPr>
        <w:t>“十四五”民政事业发展规划，深耕未成年人保护事业，推进民政事业持续高质量发展，进一步提高民政部门监护的未成年人救助保护工作的针对性和有效性，本标准为民政部门全面系统地评估未成年人的心理特征并规范开展救助</w:t>
      </w:r>
      <w:r>
        <w:rPr>
          <w:rFonts w:hint="eastAsia"/>
          <w:lang w:eastAsia="zh-CN"/>
        </w:rPr>
        <w:t>保护</w:t>
      </w:r>
      <w:r>
        <w:rPr>
          <w:rFonts w:hint="eastAsia"/>
        </w:rPr>
        <w:t>工作提供帮助。</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left="0" w:leftChars="0" w:firstLine="0" w:firstLineChars="0"/>
      </w:pP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bookmarkEnd w:id="23"/>
    <w:p>
      <w:pPr>
        <w:spacing w:line="20" w:lineRule="exact"/>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93F1F6BE9F8B49B582C0C938A0B20B27"/>
        </w:placeholder>
      </w:sdtPr>
      <w:sdtEndPr>
        <w:rPr>
          <w:rFonts w:hint="eastAsia"/>
        </w:rPr>
      </w:sdtEndPr>
      <w:sdtContent>
        <w:p>
          <w:pPr>
            <w:pStyle w:val="179"/>
            <w:spacing w:before="312" w:beforeLines="100" w:after="686" w:afterLines="220"/>
          </w:pPr>
          <w:bookmarkStart w:id="25" w:name="NEW_STAND_NAME"/>
          <w:r>
            <w:rPr>
              <w:rFonts w:hint="eastAsia"/>
            </w:rPr>
            <w:t>未成年人</w:t>
          </w:r>
          <w:r>
            <w:rPr>
              <w:rFonts w:hint="eastAsia"/>
              <w:lang w:eastAsia="zh-CN"/>
            </w:rPr>
            <w:t>救助</w:t>
          </w:r>
          <w:r>
            <w:rPr>
              <w:rFonts w:hint="eastAsia"/>
            </w:rPr>
            <w:t>保护机构心理评估规范</w:t>
          </w:r>
        </w:p>
      </w:sdtContent>
    </w:sdt>
    <w:bookmarkEnd w:id="24"/>
    <w:bookmarkEnd w:id="25"/>
    <w:p>
      <w:pPr>
        <w:pStyle w:val="106"/>
        <w:bidi w:val="0"/>
      </w:pPr>
      <w:bookmarkStart w:id="26" w:name="BookMark6"/>
      <w:r>
        <w:rPr>
          <w:rFonts w:hint="eastAsia"/>
        </w:rPr>
        <w:t>范围</w:t>
      </w:r>
    </w:p>
    <w:p>
      <w:pPr>
        <w:pStyle w:val="58"/>
        <w:ind w:firstLine="420"/>
        <w:rPr>
          <w:rFonts w:hint="eastAsia"/>
        </w:rPr>
      </w:pPr>
      <w:r>
        <w:rPr>
          <w:rFonts w:hint="eastAsia"/>
        </w:rPr>
        <w:t>本文件规定未成年人</w:t>
      </w:r>
      <w:r>
        <w:rPr>
          <w:rFonts w:hint="eastAsia"/>
          <w:lang w:eastAsia="zh-CN"/>
        </w:rPr>
        <w:t>救助</w:t>
      </w:r>
      <w:r>
        <w:rPr>
          <w:rFonts w:hint="eastAsia"/>
        </w:rPr>
        <w:t>保护机构心理评估的总体要求，评估原则、评估对象、评估主体、评估内容、评估方法、评估流程、心理评估结果及处理、心理辅导及干预。</w:t>
      </w:r>
    </w:p>
    <w:p>
      <w:pPr>
        <w:pStyle w:val="58"/>
        <w:ind w:firstLine="420"/>
      </w:pPr>
      <w:r>
        <w:rPr>
          <w:rFonts w:hint="eastAsia"/>
        </w:rPr>
        <w:t>本文件适用于未成年人救助保护机构监护的未满18周岁的未成年人的心理评估。</w:t>
      </w:r>
    </w:p>
    <w:p>
      <w:pPr>
        <w:pStyle w:val="106"/>
        <w:spacing w:before="312" w:after="312"/>
      </w:pPr>
      <w:r>
        <w:rPr>
          <w:rFonts w:hint="eastAsia"/>
        </w:rPr>
        <w:t>规范性引用文件</w:t>
      </w:r>
    </w:p>
    <w:sdt>
      <w:sdtPr>
        <w:rPr>
          <w:rFonts w:hint="eastAsia"/>
        </w:rPr>
        <w:id w:val="715848253"/>
        <w:placeholder>
          <w:docPart w:val="{c30b1381-a602-47f9-9206-00d4356560a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hAnsi="宋体"/>
        </w:rPr>
      </w:pPr>
      <w:r>
        <w:rPr>
          <w:rFonts w:hint="eastAsia" w:ascii="Times New Roman"/>
        </w:rPr>
        <w:t>《长处和困难问卷》</w:t>
      </w:r>
      <w:r>
        <w:rPr>
          <w:rFonts w:hint="eastAsia" w:hAnsi="宋体"/>
        </w:rPr>
        <w:t>（SDQ）</w:t>
      </w:r>
    </w:p>
    <w:p>
      <w:pPr>
        <w:pStyle w:val="58"/>
        <w:ind w:firstLine="420"/>
        <w:rPr>
          <w:rFonts w:hint="eastAsia"/>
        </w:rPr>
      </w:pPr>
      <w:r>
        <w:rPr>
          <w:rFonts w:hint="eastAsia"/>
        </w:rPr>
        <w:t>《症状自评量表》（SCL-90）</w:t>
      </w:r>
    </w:p>
    <w:p>
      <w:pPr>
        <w:pStyle w:val="58"/>
        <w:ind w:left="0" w:leftChars="0" w:firstLine="420" w:firstLineChars="200"/>
        <w:rPr>
          <w:rFonts w:hint="eastAsia"/>
        </w:rPr>
      </w:pPr>
      <w:r>
        <w:rPr>
          <w:rFonts w:hint="eastAsia" w:hAnsi="宋体" w:cs="宋体"/>
          <w:bCs/>
          <w:kern w:val="0"/>
          <w:sz w:val="21"/>
          <w:szCs w:val="21"/>
          <w:highlight w:val="none"/>
          <w:lang w:val="en-US" w:eastAsia="zh-CN"/>
        </w:rPr>
        <w:t>《</w:t>
      </w:r>
      <w:r>
        <w:rPr>
          <w:rFonts w:hint="eastAsia" w:ascii="宋体" w:hAnsi="宋体" w:eastAsia="宋体" w:cs="宋体"/>
          <w:bCs/>
          <w:kern w:val="0"/>
          <w:sz w:val="21"/>
          <w:szCs w:val="21"/>
          <w:highlight w:val="none"/>
          <w:lang w:val="en-US" w:eastAsia="zh-CN"/>
        </w:rPr>
        <w:t>艾森克</w:t>
      </w:r>
      <w:r>
        <w:rPr>
          <w:rFonts w:hint="eastAsia" w:hAnsi="宋体" w:cs="宋体"/>
          <w:bCs/>
          <w:kern w:val="0"/>
          <w:sz w:val="21"/>
          <w:szCs w:val="21"/>
          <w:highlight w:val="none"/>
          <w:lang w:val="en-US" w:eastAsia="zh-CN"/>
        </w:rPr>
        <w:t>人格</w:t>
      </w:r>
      <w:r>
        <w:rPr>
          <w:rFonts w:hint="eastAsia" w:ascii="宋体" w:hAnsi="宋体" w:eastAsia="宋体" w:cs="宋体"/>
          <w:bCs/>
          <w:kern w:val="0"/>
          <w:sz w:val="21"/>
          <w:szCs w:val="21"/>
          <w:highlight w:val="none"/>
          <w:lang w:val="en-US" w:eastAsia="zh-CN"/>
        </w:rPr>
        <w:t>问卷（儿童）</w:t>
      </w:r>
      <w:r>
        <w:rPr>
          <w:rFonts w:hint="eastAsia" w:hAnsi="宋体" w:cs="宋体"/>
          <w:bCs/>
          <w:kern w:val="0"/>
          <w:sz w:val="21"/>
          <w:szCs w:val="21"/>
          <w:highlight w:val="none"/>
          <w:lang w:val="en-US" w:eastAsia="zh-CN"/>
        </w:rPr>
        <w:t>》（EPQ）</w:t>
      </w:r>
    </w:p>
    <w:p>
      <w:pPr>
        <w:pStyle w:val="58"/>
        <w:ind w:firstLine="420"/>
        <w:rPr>
          <w:rFonts w:hint="eastAsia" w:ascii="宋体" w:hAnsi="宋体" w:eastAsia="宋体" w:cs="宋体"/>
          <w:bCs/>
          <w:kern w:val="0"/>
          <w:sz w:val="21"/>
          <w:szCs w:val="21"/>
          <w:highlight w:val="none"/>
          <w:lang w:val="en-US" w:eastAsia="zh-CN"/>
        </w:rPr>
      </w:pPr>
      <w:r>
        <w:rPr>
          <w:rFonts w:hint="eastAsia"/>
        </w:rPr>
        <w:t>《</w:t>
      </w:r>
      <w:r>
        <w:rPr>
          <w:rFonts w:hint="eastAsia"/>
          <w:lang w:val="en-US" w:eastAsia="zh-CN"/>
        </w:rPr>
        <w:t>青少年心理弹性量表</w:t>
      </w:r>
      <w:r>
        <w:rPr>
          <w:rFonts w:hint="eastAsia"/>
        </w:rPr>
        <w:t>》</w:t>
      </w:r>
      <w:r>
        <w:rPr>
          <w:rFonts w:hint="eastAsia" w:ascii="宋体" w:hAnsi="宋体" w:eastAsia="宋体" w:cs="宋体"/>
          <w:bCs/>
          <w:kern w:val="0"/>
          <w:sz w:val="21"/>
          <w:szCs w:val="21"/>
          <w:highlight w:val="none"/>
          <w:lang w:val="en-US" w:eastAsia="zh-CN"/>
        </w:rPr>
        <w:t>（RSCA）</w:t>
      </w:r>
    </w:p>
    <w:p>
      <w:pPr>
        <w:pStyle w:val="58"/>
        <w:ind w:firstLine="420"/>
        <w:rPr>
          <w:rFonts w:hint="eastAsia" w:ascii="宋体" w:hAnsi="宋体" w:eastAsia="宋体" w:cs="宋体"/>
          <w:bCs/>
          <w:kern w:val="0"/>
          <w:sz w:val="21"/>
          <w:szCs w:val="21"/>
          <w:highlight w:val="none"/>
          <w:lang w:val="en-US" w:eastAsia="zh-CN"/>
        </w:rPr>
      </w:pPr>
      <w:r>
        <w:rPr>
          <w:rFonts w:hint="eastAsia" w:hAnsi="宋体" w:cs="宋体"/>
          <w:bCs/>
          <w:kern w:val="0"/>
          <w:sz w:val="21"/>
          <w:szCs w:val="21"/>
          <w:highlight w:val="none"/>
          <w:lang w:val="en-US" w:eastAsia="zh-CN"/>
        </w:rPr>
        <w:t>《</w:t>
      </w:r>
      <w:r>
        <w:rPr>
          <w:rFonts w:hint="eastAsia" w:ascii="宋体" w:hAnsi="宋体" w:eastAsia="宋体" w:cs="宋体"/>
          <w:bCs/>
          <w:kern w:val="0"/>
          <w:sz w:val="21"/>
          <w:szCs w:val="21"/>
          <w:highlight w:val="none"/>
          <w:lang w:val="en-US" w:eastAsia="zh-CN"/>
        </w:rPr>
        <w:t>贝克自杀意念量表</w:t>
      </w:r>
      <w:r>
        <w:rPr>
          <w:rFonts w:hint="eastAsia" w:hAnsi="宋体" w:cs="宋体"/>
          <w:bCs/>
          <w:kern w:val="0"/>
          <w:sz w:val="21"/>
          <w:szCs w:val="21"/>
          <w:highlight w:val="none"/>
          <w:lang w:val="en-US" w:eastAsia="zh-CN"/>
        </w:rPr>
        <w:t>中文版》（</w:t>
      </w:r>
      <w:r>
        <w:rPr>
          <w:rFonts w:hint="eastAsia" w:ascii="宋体" w:hAnsi="宋体" w:eastAsia="宋体" w:cs="宋体"/>
          <w:bCs/>
          <w:kern w:val="0"/>
          <w:sz w:val="21"/>
          <w:szCs w:val="21"/>
          <w:highlight w:val="none"/>
          <w:lang w:val="en-US" w:eastAsia="zh-CN"/>
        </w:rPr>
        <w:t>BSI -CV）</w:t>
      </w:r>
    </w:p>
    <w:p>
      <w:pPr>
        <w:pStyle w:val="58"/>
        <w:ind w:firstLine="420"/>
        <w:rPr>
          <w:rFonts w:hint="eastAsia" w:ascii="宋体" w:hAnsi="宋体" w:eastAsia="宋体" w:cs="宋体"/>
          <w:bCs/>
          <w:kern w:val="0"/>
          <w:sz w:val="21"/>
          <w:szCs w:val="21"/>
          <w:highlight w:val="none"/>
          <w:lang w:val="en-US" w:eastAsia="zh-CN"/>
        </w:rPr>
      </w:pPr>
      <w:r>
        <w:rPr>
          <w:rFonts w:hint="eastAsia"/>
          <w:lang w:val="en-US" w:eastAsia="zh-CN"/>
        </w:rPr>
        <w:t>《耶鲁布朗强迫症状量表》</w:t>
      </w:r>
      <w:r>
        <w:rPr>
          <w:rFonts w:hint="default" w:ascii="宋体" w:hAnsi="Times New Roman" w:eastAsia="宋体" w:cs="Times New Roman"/>
          <w:kern w:val="0"/>
          <w:sz w:val="21"/>
          <w:szCs w:val="20"/>
          <w:lang w:val="en-US" w:eastAsia="zh-CN" w:bidi="ar-SA"/>
        </w:rPr>
        <w:t>（Y-BOCS）</w:t>
      </w:r>
    </w:p>
    <w:p>
      <w:pPr>
        <w:pStyle w:val="106"/>
        <w:spacing w:before="312" w:after="312"/>
        <w:rPr>
          <w:rFonts w:hint="eastAsia"/>
          <w:szCs w:val="21"/>
        </w:rPr>
      </w:pPr>
      <w:r>
        <w:rPr>
          <w:rFonts w:hint="eastAsia"/>
          <w:szCs w:val="21"/>
        </w:rPr>
        <w:t>术语和定义</w:t>
      </w:r>
    </w:p>
    <w:sdt>
      <w:sdtPr>
        <w:id w:val="-1909835108"/>
        <w:placeholder>
          <w:docPart w:val="{76c814ec-894f-4a08-98c5-5645f707e3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r>
            <w:t>下列术语和定义适用于本文件。</w:t>
          </w:r>
        </w:p>
      </w:sdtContent>
    </w:sdt>
    <w:p>
      <w:pPr>
        <w:pStyle w:val="107"/>
        <w:spacing w:before="156" w:after="156"/>
      </w:pPr>
      <w:r>
        <w:rPr>
          <w:rFonts w:hint="eastAsia"/>
        </w:rPr>
        <w:t>未成年人</w:t>
      </w:r>
      <w:r>
        <w:rPr>
          <w:rFonts w:hint="eastAsia"/>
          <w:lang w:eastAsia="zh-CN"/>
        </w:rPr>
        <w:t>救助</w:t>
      </w:r>
      <w:r>
        <w:rPr>
          <w:rFonts w:hint="eastAsia"/>
        </w:rPr>
        <w:t>保护机构</w:t>
      </w:r>
    </w:p>
    <w:p>
      <w:pPr>
        <w:pStyle w:val="58"/>
        <w:rPr>
          <w:rFonts w:hint="eastAsia" w:eastAsia="宋体"/>
          <w:lang w:eastAsia="zh-CN"/>
        </w:rPr>
      </w:pPr>
      <w:r>
        <w:rPr>
          <w:rFonts w:hint="eastAsia"/>
        </w:rPr>
        <w:t>未成年人救助保护机构</w:t>
      </w:r>
      <w:r>
        <w:rPr>
          <w:rFonts w:hint="eastAsia"/>
          <w:lang w:eastAsia="zh-CN"/>
        </w:rPr>
        <w:t>（</w:t>
      </w:r>
      <w:r>
        <w:rPr>
          <w:rFonts w:hint="eastAsia"/>
        </w:rPr>
        <w:t>relief and protection institutions for minors</w:t>
      </w:r>
      <w:r>
        <w:rPr>
          <w:rFonts w:hint="eastAsia"/>
          <w:lang w:eastAsia="zh-CN"/>
        </w:rPr>
        <w:t>）：</w:t>
      </w:r>
      <w:r>
        <w:rPr>
          <w:rFonts w:hint="eastAsia"/>
        </w:rPr>
        <w:t>是指区级以上人民政府及其民政部门设立，对生活无着的流浪乞讨、遭受监护侵害、暂时无人监护等未成年人实施救助，承担临时监护责任，协助民政部门推进农村留守儿童和困境儿童关爱服务等工作的专门机构，包括按照事业单位法人登记的未成年人保护中心、未成年人救助保护中心和设有未成年人救助保护科（室）的救助站</w:t>
      </w:r>
      <w:r>
        <w:rPr>
          <w:rFonts w:hint="eastAsia"/>
          <w:lang w:eastAsia="zh-CN"/>
        </w:rPr>
        <w:t>。</w:t>
      </w:r>
    </w:p>
    <w:p>
      <w:pPr>
        <w:pStyle w:val="107"/>
        <w:spacing w:before="156" w:after="156"/>
      </w:pPr>
      <w:r>
        <w:rPr>
          <w:rFonts w:hint="eastAsia"/>
        </w:rPr>
        <w:t>心理评估</w:t>
      </w:r>
    </w:p>
    <w:p>
      <w:pPr>
        <w:pStyle w:val="58"/>
        <w:ind w:firstLine="420"/>
      </w:pPr>
      <w:r>
        <w:t>心理评估（psychological assessment）</w:t>
      </w:r>
      <w:r>
        <w:rPr>
          <w:rFonts w:hint="eastAsia"/>
          <w:lang w:eastAsia="zh-CN"/>
        </w:rPr>
        <w:t>：</w:t>
      </w:r>
      <w:r>
        <w:t>是指在生物、心理、社会、医学模式的共同指导下，综合运用谈话、观察、测验的方法，对个体或团体的心理现象进行全面、系统的和深入分析的总称。</w:t>
      </w:r>
    </w:p>
    <w:p>
      <w:pPr>
        <w:pStyle w:val="58"/>
        <w:ind w:firstLine="420"/>
        <w:rPr>
          <w:rFonts w:hint="eastAsia"/>
        </w:rPr>
      </w:pPr>
      <w:r>
        <w:rPr>
          <w:rFonts w:hint="eastAsia"/>
        </w:rPr>
        <w:t xml:space="preserve">心理评估有广义和狭义之分，广义的心理评估是指对各种心理和行为问题的评估，可以在医学、心理学和社会学等领域运用。主要用来评估行为、认知能力、人格特质和个体和团体的特性，帮助作出对人的判断、预测和决策。 </w:t>
      </w:r>
    </w:p>
    <w:p>
      <w:pPr>
        <w:pStyle w:val="58"/>
        <w:ind w:firstLine="420"/>
      </w:pPr>
      <w:r>
        <w:rPr>
          <w:rFonts w:hint="eastAsia"/>
        </w:rPr>
        <w:t>狭义的心理评估也叫临床评估，是指在心理临床与咨询领域，运用专业的心理学方法和技术对来访者的心理状况、人格特征和心理健康做出相应判断，必要时做出正确的说明，在此基础上进行全面的分析和鉴定，为心理咨询与治疗提供必要的前提和保证。</w:t>
      </w:r>
    </w:p>
    <w:p>
      <w:pPr>
        <w:pStyle w:val="106"/>
        <w:spacing w:before="312" w:after="312"/>
        <w:rPr>
          <w:rFonts w:hint="eastAsia"/>
          <w:szCs w:val="21"/>
        </w:rPr>
      </w:pPr>
      <w:r>
        <w:rPr>
          <w:rFonts w:hint="eastAsia"/>
          <w:szCs w:val="21"/>
        </w:rPr>
        <w:t>评估原则</w:t>
      </w:r>
    </w:p>
    <w:p>
      <w:pPr>
        <w:pStyle w:val="107"/>
        <w:spacing w:before="156" w:after="156"/>
      </w:pPr>
      <w:r>
        <w:rPr>
          <w:rFonts w:hint="eastAsia"/>
        </w:rPr>
        <w:t>最有利于未成年人</w:t>
      </w:r>
    </w:p>
    <w:p>
      <w:pPr>
        <w:pStyle w:val="236"/>
        <w:rPr>
          <w:rFonts w:hint="eastAsia"/>
        </w:rPr>
      </w:pPr>
      <w:r>
        <w:rPr>
          <w:rFonts w:hint="eastAsia"/>
        </w:rPr>
        <w:t>应优先考虑未成年人的权益和需求，保障未成年人健康成长。</w:t>
      </w:r>
    </w:p>
    <w:p>
      <w:pPr>
        <w:pStyle w:val="107"/>
        <w:spacing w:before="156" w:after="156"/>
      </w:pPr>
      <w:r>
        <w:rPr>
          <w:rFonts w:hint="eastAsia"/>
        </w:rPr>
        <w:t>客观全面</w:t>
      </w:r>
    </w:p>
    <w:p>
      <w:pPr>
        <w:pStyle w:val="236"/>
      </w:pPr>
      <w:r>
        <w:rPr>
          <w:rFonts w:hint="eastAsia"/>
        </w:rPr>
        <w:t>应从多方面调查，如实记录未成年人的心理健康状况，包括但不限于评估过程中的访谈内容和其他材料，得出评估结论。</w:t>
      </w:r>
    </w:p>
    <w:p>
      <w:pPr>
        <w:pStyle w:val="107"/>
        <w:spacing w:before="156" w:after="156"/>
      </w:pPr>
      <w:r>
        <w:rPr>
          <w:rFonts w:hint="eastAsia"/>
        </w:rPr>
        <w:t>专业性</w:t>
      </w:r>
    </w:p>
    <w:p>
      <w:pPr>
        <w:pStyle w:val="236"/>
        <w:rPr>
          <w:rFonts w:hint="eastAsia"/>
        </w:rPr>
      </w:pPr>
      <w:r>
        <w:rPr>
          <w:rFonts w:hint="eastAsia"/>
        </w:rPr>
        <w:t>评估人员应具备心理学相关知识与技能，具备一定的专业资质，保证评估的准确性和有效性。</w:t>
      </w:r>
    </w:p>
    <w:p>
      <w:pPr>
        <w:pStyle w:val="106"/>
        <w:spacing w:before="312" w:after="312"/>
        <w:rPr>
          <w:rFonts w:hint="eastAsia"/>
          <w:szCs w:val="21"/>
        </w:rPr>
      </w:pPr>
      <w:r>
        <w:rPr>
          <w:rFonts w:hint="eastAsia"/>
          <w:szCs w:val="21"/>
        </w:rPr>
        <w:t>评估对象</w:t>
      </w:r>
    </w:p>
    <w:p>
      <w:pPr>
        <w:pStyle w:val="106"/>
        <w:numPr>
          <w:ilvl w:val="1"/>
          <w:numId w:val="0"/>
        </w:numPr>
        <w:spacing w:before="312" w:after="312"/>
        <w:ind w:leftChars="0"/>
        <w:rPr>
          <w:rFonts w:hint="eastAsia"/>
          <w:szCs w:val="21"/>
          <w:lang w:val="en-US" w:eastAsia="zh-CN"/>
        </w:rPr>
      </w:pPr>
      <w:r>
        <w:rPr>
          <w:rFonts w:hint="eastAsia"/>
          <w:szCs w:val="21"/>
          <w:lang w:val="en-US" w:eastAsia="zh-CN"/>
        </w:rPr>
        <w:t>5.1 民政部门进行临时监护的未成年人</w:t>
      </w:r>
    </w:p>
    <w:p>
      <w:pPr>
        <w:pStyle w:val="236"/>
        <w:rPr>
          <w:rFonts w:hint="eastAsia"/>
          <w:lang w:val="en-US" w:eastAsia="zh-CN"/>
        </w:rPr>
      </w:pPr>
      <w:r>
        <w:rPr>
          <w:rFonts w:hint="eastAsia"/>
          <w:lang w:val="en-US" w:eastAsia="zh-CN"/>
        </w:rPr>
        <w:t>具有下列情形之一的，民政部门应当依法对未成年人进行临时监护：未成年人流浪乞讨或者身份不明，暂时查找不到父母或者其他监护人；监护人下落不明且无其他人可以担任监护人；监护人因自身客观原因或者因发生自然灾害、事故灾难、公共卫生事件等突发事件不能履行监护职责，导致未成年人监护缺失；监护人拒绝或者怠于履行监护职责，导致未成年人处于无人照料的状态；监护人教唆、利用未成年人实施违法犯罪行为，未成年人需要被带离安置；未成年人遭受监护人严重伤害或者面临人身安全威胁，需要被紧急安置；法律规定的其他情形。</w:t>
      </w:r>
    </w:p>
    <w:p>
      <w:pPr>
        <w:pStyle w:val="106"/>
        <w:numPr>
          <w:ilvl w:val="1"/>
          <w:numId w:val="0"/>
        </w:numPr>
        <w:spacing w:before="312" w:after="312"/>
        <w:ind w:leftChars="0"/>
        <w:rPr>
          <w:rFonts w:hint="eastAsia"/>
          <w:szCs w:val="21"/>
          <w:lang w:val="en-US" w:eastAsia="zh-CN"/>
        </w:rPr>
      </w:pPr>
      <w:r>
        <w:rPr>
          <w:rFonts w:hint="eastAsia"/>
          <w:szCs w:val="21"/>
          <w:lang w:val="en-US" w:eastAsia="zh-CN"/>
        </w:rPr>
        <w:t>5.2 民政部门进行长期监护的未成年人</w:t>
      </w:r>
    </w:p>
    <w:p>
      <w:pPr>
        <w:pStyle w:val="236"/>
        <w:rPr>
          <w:rFonts w:hint="default"/>
          <w:lang w:val="en-US" w:eastAsia="zh-CN"/>
        </w:rPr>
      </w:pPr>
      <w:r>
        <w:rPr>
          <w:rFonts w:hint="default"/>
          <w:lang w:val="en-US" w:eastAsia="zh-CN"/>
        </w:rPr>
        <w:t>具有下列情形之一的，民政部门应当依法对未成年人进行长期监护：查找不到未成年人的父母或者其他监护人；监护人死亡或者被宣告死亡且无其他人可以担任监护人；监护人丧失监护能力且无其他人可以担任监护人；人民法院判决撤销监护人资格并指定由民政部门担任监护人；法律规定的其他情形。</w:t>
      </w:r>
    </w:p>
    <w:p>
      <w:pPr>
        <w:pStyle w:val="106"/>
        <w:spacing w:before="312" w:after="312"/>
        <w:rPr>
          <w:rFonts w:hint="eastAsia"/>
          <w:szCs w:val="21"/>
        </w:rPr>
      </w:pPr>
      <w:r>
        <w:rPr>
          <w:rFonts w:hint="eastAsia"/>
        </w:rPr>
        <w:t>评估主体</w:t>
      </w:r>
    </w:p>
    <w:p>
      <w:pPr>
        <w:pStyle w:val="107"/>
        <w:spacing w:before="156" w:after="156"/>
      </w:pPr>
      <w:r>
        <w:rPr>
          <w:rFonts w:hint="eastAsia"/>
        </w:rPr>
        <w:t>评估委托方</w:t>
      </w:r>
    </w:p>
    <w:p>
      <w:pPr>
        <w:pStyle w:val="236"/>
        <w:rPr>
          <w:rFonts w:hint="eastAsia"/>
        </w:rPr>
      </w:pPr>
      <w:r>
        <w:rPr>
          <w:rFonts w:hint="eastAsia"/>
        </w:rPr>
        <w:t>依法具有未成年人保护职能的相关部门。</w:t>
      </w:r>
    </w:p>
    <w:p>
      <w:pPr>
        <w:pStyle w:val="107"/>
        <w:spacing w:before="156" w:after="156"/>
      </w:pPr>
      <w:r>
        <w:rPr>
          <w:rFonts w:hint="eastAsia"/>
        </w:rPr>
        <w:t>评估执行方</w:t>
      </w:r>
    </w:p>
    <w:p>
      <w:pPr>
        <w:pStyle w:val="67"/>
        <w:spacing w:before="156" w:after="156"/>
        <w:rPr>
          <w:rFonts w:ascii="宋体" w:hAnsi="宋体" w:eastAsia="宋体"/>
        </w:rPr>
      </w:pPr>
      <w:r>
        <w:rPr>
          <w:rFonts w:hint="eastAsia" w:ascii="宋体" w:hAnsi="宋体" w:eastAsia="宋体"/>
        </w:rPr>
        <w:t>执行方应为公益二类事业单位或依法登记注册且评为3A级以上的社会组织，业务范围包括社会调查或评估，或具备未成年人监护评估相关经验。</w:t>
      </w:r>
    </w:p>
    <w:p>
      <w:pPr>
        <w:pStyle w:val="67"/>
        <w:spacing w:before="156" w:after="156"/>
        <w:rPr>
          <w:rFonts w:ascii="宋体" w:hAnsi="宋体" w:eastAsia="宋体"/>
        </w:rPr>
      </w:pPr>
      <w:r>
        <w:rPr>
          <w:rFonts w:hint="eastAsia" w:ascii="宋体" w:hAnsi="宋体" w:eastAsia="宋体"/>
        </w:rPr>
        <w:t>执行方应有5名以上工作人员具有社会工作、医学、心理学等专业背景且工作人员无违法犯罪记录、未被纳入失信被执行人（法人或其他组织）名单；其中应有3名以上工作人员具有中级或中级以上职称或相当于中级以上职称。</w:t>
      </w:r>
    </w:p>
    <w:p>
      <w:pPr>
        <w:pStyle w:val="67"/>
        <w:spacing w:before="156" w:after="156"/>
        <w:rPr>
          <w:rFonts w:hint="eastAsia" w:ascii="宋体" w:hAnsi="宋体" w:eastAsia="宋体"/>
        </w:rPr>
      </w:pPr>
      <w:r>
        <w:rPr>
          <w:rFonts w:hint="eastAsia" w:ascii="宋体" w:hAnsi="宋体" w:eastAsia="宋体"/>
        </w:rPr>
        <w:t>委托方所需的其他条件。</w:t>
      </w:r>
    </w:p>
    <w:p>
      <w:pPr>
        <w:pStyle w:val="107"/>
        <w:spacing w:before="156" w:after="156"/>
      </w:pPr>
      <w:r>
        <w:rPr>
          <w:rFonts w:hint="eastAsia"/>
        </w:rPr>
        <w:t>评估小组</w:t>
      </w:r>
    </w:p>
    <w:p>
      <w:pPr>
        <w:pStyle w:val="67"/>
        <w:spacing w:before="156" w:after="156"/>
      </w:pPr>
      <w:r>
        <w:rPr>
          <w:rFonts w:hint="eastAsia" w:ascii="宋体" w:hAnsi="宋体" w:eastAsia="宋体"/>
        </w:rPr>
        <w:t>应由2名或2名以上评估人员组成。</w:t>
      </w:r>
    </w:p>
    <w:p>
      <w:pPr>
        <w:pStyle w:val="67"/>
        <w:spacing w:before="156" w:after="156"/>
        <w:rPr>
          <w:rFonts w:ascii="宋体" w:hAnsi="宋体" w:eastAsia="宋体"/>
        </w:rPr>
      </w:pPr>
      <w:r>
        <w:rPr>
          <w:rFonts w:hint="eastAsia" w:ascii="宋体" w:hAnsi="宋体" w:eastAsia="宋体"/>
        </w:rPr>
        <w:t>具有</w:t>
      </w:r>
      <w:r>
        <w:rPr>
          <w:rFonts w:hint="eastAsia" w:ascii="宋体" w:hAnsi="宋体" w:eastAsia="宋体"/>
          <w:lang w:val="en-US" w:eastAsia="zh-CN"/>
        </w:rPr>
        <w:t>心理学、医学、</w:t>
      </w:r>
      <w:r>
        <w:rPr>
          <w:rFonts w:hint="eastAsia" w:ascii="宋体" w:hAnsi="宋体" w:eastAsia="宋体"/>
        </w:rPr>
        <w:t>社会工作等专业背景或从事未成年人服务相关工作2年以上，其中1名应具备中级或中级以上职称或相当于中级以上职称。</w:t>
      </w:r>
    </w:p>
    <w:p>
      <w:pPr>
        <w:pStyle w:val="107"/>
        <w:spacing w:before="156" w:after="156"/>
      </w:pPr>
      <w:r>
        <w:rPr>
          <w:rFonts w:hint="eastAsia"/>
        </w:rPr>
        <w:t>评估员</w:t>
      </w:r>
    </w:p>
    <w:p>
      <w:pPr>
        <w:pStyle w:val="67"/>
        <w:spacing w:before="156" w:after="156"/>
        <w:rPr>
          <w:rFonts w:ascii="宋体" w:hAnsi="宋体" w:eastAsia="宋体"/>
        </w:rPr>
      </w:pPr>
      <w:r>
        <w:rPr>
          <w:rFonts w:hint="eastAsia" w:ascii="宋体" w:hAnsi="宋体" w:eastAsia="宋体"/>
        </w:rPr>
        <w:t>应无违法犯罪记录，未被纳入失信被执行人（自然人） 名单。</w:t>
      </w:r>
    </w:p>
    <w:p>
      <w:pPr>
        <w:pStyle w:val="67"/>
        <w:spacing w:before="156" w:after="156"/>
        <w:rPr>
          <w:rFonts w:ascii="宋体" w:hAnsi="宋体" w:eastAsia="宋体"/>
        </w:rPr>
      </w:pPr>
      <w:r>
        <w:rPr>
          <w:rFonts w:hint="eastAsia" w:ascii="宋体" w:hAnsi="宋体" w:eastAsia="宋体"/>
        </w:rPr>
        <w:t>遵守社会工作职业伦理操守。</w:t>
      </w:r>
    </w:p>
    <w:p>
      <w:pPr>
        <w:pStyle w:val="67"/>
        <w:spacing w:before="156" w:after="156"/>
        <w:rPr>
          <w:rFonts w:ascii="宋体" w:hAnsi="宋体" w:eastAsia="宋体"/>
        </w:rPr>
      </w:pPr>
      <w:r>
        <w:rPr>
          <w:rFonts w:hint="eastAsia" w:ascii="宋体" w:hAnsi="宋体" w:eastAsia="宋体"/>
        </w:rPr>
        <w:t>评估前应接受针对未成年人评估的专项培训。</w:t>
      </w:r>
    </w:p>
    <w:p>
      <w:pPr>
        <w:pStyle w:val="67"/>
        <w:spacing w:before="156" w:after="156"/>
        <w:rPr>
          <w:rFonts w:ascii="宋体" w:hAnsi="宋体" w:eastAsia="宋体"/>
        </w:rPr>
      </w:pPr>
      <w:r>
        <w:rPr>
          <w:rFonts w:hint="eastAsia" w:ascii="宋体" w:hAnsi="宋体" w:eastAsia="宋体"/>
        </w:rPr>
        <w:t>访谈过程中应保持价值中立，不做评价。</w:t>
      </w:r>
    </w:p>
    <w:p>
      <w:pPr>
        <w:pStyle w:val="67"/>
        <w:spacing w:before="156" w:after="156"/>
        <w:rPr>
          <w:rFonts w:ascii="宋体" w:hAnsi="宋体" w:eastAsia="宋体"/>
        </w:rPr>
      </w:pPr>
      <w:r>
        <w:rPr>
          <w:rFonts w:hint="eastAsia" w:ascii="宋体" w:hAnsi="宋体" w:eastAsia="宋体"/>
        </w:rPr>
        <w:t>严格保护未成年人隐私，不得在任何场合以任何形式泄露未成年人个人信息和其他不应当公开的信息。</w:t>
      </w:r>
    </w:p>
    <w:p>
      <w:pPr>
        <w:pStyle w:val="67"/>
        <w:spacing w:before="156" w:after="156"/>
        <w:rPr>
          <w:rFonts w:ascii="宋体" w:hAnsi="宋体" w:eastAsia="宋体"/>
        </w:rPr>
      </w:pPr>
      <w:r>
        <w:rPr>
          <w:rFonts w:hint="eastAsia" w:ascii="宋体" w:hAnsi="宋体" w:eastAsia="宋体"/>
        </w:rPr>
        <w:t>有以下情形时，评估员应当自行回避，监护人也可向民政部门或评估机构申请回避：</w:t>
      </w:r>
    </w:p>
    <w:p>
      <w:pPr>
        <w:pStyle w:val="134"/>
      </w:pPr>
      <w:r>
        <w:rPr>
          <w:rFonts w:hint="eastAsia"/>
        </w:rPr>
        <w:t>与未成年人有利害关系的；</w:t>
      </w:r>
    </w:p>
    <w:p>
      <w:pPr>
        <w:pStyle w:val="134"/>
      </w:pPr>
      <w:r>
        <w:rPr>
          <w:rFonts w:hint="eastAsia"/>
        </w:rPr>
        <w:t>与未成年人有直系血亲、三代以内旁系血亲及姻亲关系的；</w:t>
      </w:r>
    </w:p>
    <w:p>
      <w:pPr>
        <w:pStyle w:val="134"/>
        <w:rPr>
          <w:rFonts w:hint="eastAsia"/>
        </w:rPr>
      </w:pPr>
      <w:r>
        <w:rPr>
          <w:rFonts w:hint="eastAsia"/>
        </w:rPr>
        <w:t>与未成年人有其他关系，可能影响客观评估的。</w:t>
      </w:r>
    </w:p>
    <w:p>
      <w:pPr>
        <w:pStyle w:val="106"/>
        <w:spacing w:before="312" w:after="312"/>
        <w:rPr>
          <w:rFonts w:hint="eastAsia"/>
          <w:szCs w:val="21"/>
        </w:rPr>
      </w:pPr>
      <w:r>
        <w:rPr>
          <w:rFonts w:hint="eastAsia"/>
        </w:rPr>
        <w:t>评估内容</w:t>
      </w:r>
    </w:p>
    <w:p>
      <w:pPr>
        <w:pStyle w:val="107"/>
        <w:spacing w:before="156" w:after="156"/>
      </w:pPr>
      <w:r>
        <w:rPr>
          <w:rFonts w:hint="eastAsia"/>
        </w:rPr>
        <w:t>基本信息</w:t>
      </w:r>
    </w:p>
    <w:p>
      <w:pPr>
        <w:pStyle w:val="236"/>
      </w:pPr>
      <w:r>
        <w:rPr>
          <w:rFonts w:hint="eastAsia"/>
        </w:rPr>
        <w:t>年龄、性别、姓名、家庭住址、文化程度、宗教信仰等。</w:t>
      </w:r>
    </w:p>
    <w:p>
      <w:pPr>
        <w:pStyle w:val="107"/>
        <w:spacing w:before="156" w:after="156"/>
      </w:pPr>
      <w:r>
        <w:rPr>
          <w:rFonts w:hint="eastAsia"/>
        </w:rPr>
        <w:t>家庭信息</w:t>
      </w:r>
    </w:p>
    <w:p>
      <w:pPr>
        <w:pStyle w:val="236"/>
        <w:rPr>
          <w:rFonts w:hint="eastAsia"/>
        </w:rPr>
      </w:pPr>
      <w:r>
        <w:rPr>
          <w:rFonts w:hint="eastAsia"/>
        </w:rPr>
        <w:t>家庭结构、家庭关系、家庭成员基本信息、家庭氛围、父母教养方式、家庭重大变故等。</w:t>
      </w:r>
    </w:p>
    <w:p>
      <w:pPr>
        <w:pStyle w:val="107"/>
        <w:spacing w:before="156" w:after="156"/>
      </w:pPr>
      <w:r>
        <w:rPr>
          <w:rFonts w:hint="eastAsia"/>
        </w:rPr>
        <w:t>社会环境信息</w:t>
      </w:r>
    </w:p>
    <w:p>
      <w:pPr>
        <w:pStyle w:val="236"/>
      </w:pPr>
      <w:r>
        <w:rPr>
          <w:rFonts w:hint="eastAsia"/>
        </w:rPr>
        <w:t>家庭所处的社会环境、家庭交友情况、学校教育环境、个人经历等。</w:t>
      </w:r>
    </w:p>
    <w:p>
      <w:pPr>
        <w:pStyle w:val="107"/>
        <w:spacing w:before="156" w:after="156"/>
      </w:pPr>
      <w:r>
        <w:rPr>
          <w:rFonts w:hint="eastAsia"/>
        </w:rPr>
        <w:t>心理评估</w:t>
      </w:r>
    </w:p>
    <w:p>
      <w:pPr>
        <w:pStyle w:val="67"/>
        <w:spacing w:before="156" w:after="156"/>
      </w:pPr>
      <w:r>
        <w:rPr>
          <w:rFonts w:hint="eastAsia"/>
        </w:rPr>
        <w:t>认知状况</w:t>
      </w:r>
    </w:p>
    <w:p>
      <w:pPr>
        <w:pStyle w:val="236"/>
      </w:pPr>
      <w:r>
        <w:rPr>
          <w:rFonts w:hint="eastAsia"/>
        </w:rPr>
        <w:t>包括感知觉、注意力、思维水平、语言能力、自我认知等。</w:t>
      </w:r>
    </w:p>
    <w:p>
      <w:pPr>
        <w:pStyle w:val="67"/>
        <w:spacing w:before="156" w:after="156"/>
      </w:pPr>
      <w:r>
        <w:rPr>
          <w:rFonts w:hint="eastAsia"/>
        </w:rPr>
        <w:t>情绪状况</w:t>
      </w:r>
    </w:p>
    <w:p>
      <w:pPr>
        <w:pStyle w:val="236"/>
      </w:pPr>
      <w:r>
        <w:rPr>
          <w:rFonts w:hint="eastAsia"/>
        </w:rPr>
        <w:t>包括情绪表达、情绪理解、情绪调节、当前心境等。</w:t>
      </w:r>
    </w:p>
    <w:p>
      <w:pPr>
        <w:pStyle w:val="67"/>
        <w:spacing w:before="156" w:after="156"/>
      </w:pPr>
      <w:r>
        <w:rPr>
          <w:rFonts w:hint="eastAsia"/>
        </w:rPr>
        <w:t>行为状况</w:t>
      </w:r>
    </w:p>
    <w:p>
      <w:pPr>
        <w:pStyle w:val="236"/>
        <w:rPr>
          <w:rFonts w:hint="default" w:eastAsia="宋体"/>
          <w:lang w:val="en-US" w:eastAsia="zh-CN"/>
        </w:rPr>
      </w:pPr>
      <w:r>
        <w:rPr>
          <w:rFonts w:hint="eastAsia"/>
        </w:rPr>
        <w:t>包括是否存在学习困难、不良行为和异常行为（自杀、自伤、网瘾）等。</w:t>
      </w:r>
    </w:p>
    <w:p>
      <w:pPr>
        <w:pStyle w:val="106"/>
        <w:spacing w:before="312" w:after="312"/>
      </w:pPr>
      <w:r>
        <w:rPr>
          <w:rFonts w:hint="eastAsia"/>
        </w:rPr>
        <w:t>评估方法</w:t>
      </w:r>
    </w:p>
    <w:p>
      <w:pPr>
        <w:pStyle w:val="107"/>
        <w:spacing w:before="156" w:after="156"/>
      </w:pPr>
      <w:r>
        <w:rPr>
          <w:rFonts w:hint="eastAsia"/>
        </w:rPr>
        <w:t>评估要求</w:t>
      </w:r>
    </w:p>
    <w:p>
      <w:pPr>
        <w:pStyle w:val="236"/>
      </w:pPr>
      <w:r>
        <w:rPr>
          <w:rFonts w:hint="eastAsia"/>
        </w:rPr>
        <w:t>评估人员根据评估要求，结合定性和定量的方法，全面了解未成年人的心理状况。评估方式包括但不限于：观察法、访谈法、资料分析法、心理测验法。</w:t>
      </w:r>
    </w:p>
    <w:p>
      <w:pPr>
        <w:pStyle w:val="107"/>
        <w:spacing w:before="156" w:after="156"/>
      </w:pPr>
      <w:r>
        <w:rPr>
          <w:rFonts w:hint="eastAsia"/>
        </w:rPr>
        <w:t>观察法</w:t>
      </w:r>
    </w:p>
    <w:p>
      <w:pPr>
        <w:pStyle w:val="236"/>
      </w:pPr>
      <w:r>
        <w:rPr>
          <w:rFonts w:hint="eastAsia"/>
        </w:rPr>
        <w:t>评估人员通过现场观察，记录实际情况，包括但不限于：</w:t>
      </w:r>
    </w:p>
    <w:p>
      <w:pPr>
        <w:pStyle w:val="134"/>
      </w:pPr>
      <w:r>
        <w:rPr>
          <w:rFonts w:hint="eastAsia"/>
        </w:rPr>
        <w:t>未成年人的身体及精神状态、衣着卫生、行为及情绪、沟通能力等；</w:t>
      </w:r>
    </w:p>
    <w:p>
      <w:pPr>
        <w:pStyle w:val="134"/>
      </w:pPr>
      <w:r>
        <w:rPr>
          <w:rFonts w:hint="eastAsia"/>
        </w:rPr>
        <w:t>社区环境、家庭居住环境、家庭用具、个人用品、日常饮食等；</w:t>
      </w:r>
    </w:p>
    <w:p>
      <w:pPr>
        <w:pStyle w:val="134"/>
        <w:rPr>
          <w:rFonts w:hint="eastAsia"/>
        </w:rPr>
      </w:pPr>
      <w:r>
        <w:rPr>
          <w:rFonts w:hint="eastAsia"/>
        </w:rPr>
        <w:t>尚不能访谈的未成年人宜结合观察和互动游戏的方式进行观察记录。</w:t>
      </w:r>
    </w:p>
    <w:p>
      <w:pPr>
        <w:pStyle w:val="107"/>
        <w:spacing w:before="156" w:after="156"/>
      </w:pPr>
      <w:r>
        <w:rPr>
          <w:rFonts w:hint="eastAsia"/>
        </w:rPr>
        <w:t>访谈法</w:t>
      </w:r>
    </w:p>
    <w:p>
      <w:pPr>
        <w:pStyle w:val="67"/>
        <w:spacing w:before="156" w:after="156"/>
        <w:rPr>
          <w:rFonts w:ascii="宋体" w:hAnsi="宋体" w:eastAsia="宋体"/>
        </w:rPr>
      </w:pPr>
      <w:r>
        <w:rPr>
          <w:rFonts w:hint="eastAsia" w:ascii="宋体" w:hAnsi="宋体" w:eastAsia="宋体"/>
        </w:rPr>
        <w:t>评估人员通过倾听个人陈述、互动式访谈等多种方式记录信息。</w:t>
      </w:r>
    </w:p>
    <w:p>
      <w:pPr>
        <w:pStyle w:val="67"/>
        <w:spacing w:before="156" w:after="156"/>
        <w:rPr>
          <w:rFonts w:ascii="宋体" w:hAnsi="宋体" w:eastAsia="宋体"/>
        </w:rPr>
      </w:pPr>
      <w:r>
        <w:rPr>
          <w:rFonts w:hint="eastAsia" w:ascii="宋体" w:hAnsi="宋体" w:eastAsia="宋体"/>
        </w:rPr>
        <w:t>访谈对象包括未成年人、家庭成员、邻居、老师、村（居） 工作人员等。</w:t>
      </w:r>
    </w:p>
    <w:p>
      <w:pPr>
        <w:pStyle w:val="67"/>
        <w:spacing w:before="156" w:after="156"/>
        <w:rPr>
          <w:rFonts w:hint="eastAsia" w:ascii="宋体" w:hAnsi="宋体" w:eastAsia="宋体"/>
        </w:rPr>
      </w:pPr>
      <w:r>
        <w:rPr>
          <w:rFonts w:hint="eastAsia" w:ascii="宋体" w:hAnsi="宋体" w:eastAsia="宋体"/>
        </w:rPr>
        <w:t>访谈主要包括以下内容：</w:t>
      </w:r>
    </w:p>
    <w:p>
      <w:pPr>
        <w:pStyle w:val="134"/>
        <w:rPr>
          <w:rFonts w:hint="eastAsia"/>
        </w:rPr>
      </w:pPr>
      <w:r>
        <w:rPr>
          <w:rFonts w:hint="eastAsia"/>
        </w:rPr>
        <w:t>对未成年人本人进行访谈，内容包括但不限于未成年人对家庭生活的满意程度、家庭关系、学习和交友情况、对未来的期待等；</w:t>
      </w:r>
    </w:p>
    <w:p>
      <w:pPr>
        <w:pStyle w:val="134"/>
      </w:pPr>
      <w:r>
        <w:rPr>
          <w:rFonts w:hint="eastAsia"/>
        </w:rPr>
        <w:t>对家庭成员进行访谈，内容包括但不限于家庭基本生活、经济状况，家庭成员基本情况、身体、心理状况，对待儿童学习和教育的态度，日常娱乐活动，与邻居、亲友的关系等；</w:t>
      </w:r>
    </w:p>
    <w:p>
      <w:pPr>
        <w:pStyle w:val="134"/>
        <w:rPr>
          <w:rFonts w:hint="eastAsia"/>
        </w:rPr>
      </w:pPr>
      <w:r>
        <w:rPr>
          <w:rFonts w:hint="eastAsia"/>
        </w:rPr>
        <w:t>对未成年人共同生活的家庭成员、亲友、邻居、所在社区的社区工作者、老师、同学、朋友等群体进行访谈。</w:t>
      </w:r>
    </w:p>
    <w:p>
      <w:pPr>
        <w:pStyle w:val="67"/>
        <w:spacing w:before="156" w:after="156"/>
        <w:rPr>
          <w:rFonts w:hint="eastAsia"/>
        </w:rPr>
      </w:pPr>
      <w:r>
        <w:rPr>
          <w:rFonts w:hint="eastAsia" w:ascii="宋体" w:hAnsi="宋体" w:eastAsia="宋体"/>
        </w:rPr>
        <w:t>访谈环境应满足以下要求：</w:t>
      </w:r>
    </w:p>
    <w:p>
      <w:pPr>
        <w:pStyle w:val="134"/>
      </w:pPr>
      <w:r>
        <w:rPr>
          <w:rFonts w:hint="eastAsia"/>
        </w:rPr>
        <w:t>在相对独立、安全的环境进行访谈；</w:t>
      </w:r>
    </w:p>
    <w:p>
      <w:pPr>
        <w:pStyle w:val="134"/>
      </w:pPr>
      <w:r>
        <w:rPr>
          <w:rFonts w:hint="eastAsia"/>
        </w:rPr>
        <w:t>访谈时宜保持安静，避免干扰；</w:t>
      </w:r>
    </w:p>
    <w:p>
      <w:pPr>
        <w:pStyle w:val="134"/>
        <w:rPr>
          <w:rFonts w:hint="eastAsia"/>
        </w:rPr>
      </w:pPr>
      <w:r>
        <w:rPr>
          <w:rFonts w:hint="eastAsia"/>
        </w:rPr>
        <w:t>访谈环境宜有助于访谈对象沟通与倾诉。</w:t>
      </w:r>
    </w:p>
    <w:p>
      <w:pPr>
        <w:pStyle w:val="107"/>
        <w:spacing w:before="156" w:after="156"/>
      </w:pPr>
      <w:r>
        <w:rPr>
          <w:rFonts w:hint="eastAsia"/>
        </w:rPr>
        <w:t>资料分析法</w:t>
      </w:r>
    </w:p>
    <w:p>
      <w:pPr>
        <w:pStyle w:val="236"/>
      </w:pPr>
      <w:r>
        <w:rPr>
          <w:rFonts w:hint="eastAsia"/>
        </w:rPr>
        <w:t>评估人员通过对被评估者的个人档案、学习成绩记录、所做的日记、书信、图画等，以及其生活和劳动过程中所做的事和东西进行分析，可以有效地评估其心理水平和心理状态，并且可以作为一个客观依据留存。</w:t>
      </w:r>
    </w:p>
    <w:p>
      <w:pPr>
        <w:pStyle w:val="107"/>
        <w:spacing w:before="156" w:after="156"/>
        <w:rPr>
          <w:rFonts w:hint="eastAsia"/>
        </w:rPr>
      </w:pPr>
      <w:r>
        <w:rPr>
          <w:rFonts w:hint="eastAsia"/>
        </w:rPr>
        <w:t>心理测验法</w:t>
      </w:r>
    </w:p>
    <w:p>
      <w:pPr>
        <w:pStyle w:val="67"/>
        <w:spacing w:before="156" w:after="156"/>
        <w:rPr>
          <w:rFonts w:hint="eastAsia"/>
        </w:rPr>
      </w:pPr>
      <w:r>
        <w:rPr>
          <w:rFonts w:hint="eastAsia"/>
        </w:rPr>
        <w:t>量表</w:t>
      </w:r>
    </w:p>
    <w:p>
      <w:pPr>
        <w:pStyle w:val="236"/>
      </w:pPr>
      <w:r>
        <w:rPr>
          <w:rFonts w:hint="eastAsia"/>
        </w:rPr>
        <w:t>使用科学、高效、实践广泛、认可度高的量表，评估救助保护机构未成年人的心理发展特征与心理健康水平，常用量表如下：</w:t>
      </w:r>
    </w:p>
    <w:p>
      <w:pPr>
        <w:pStyle w:val="134"/>
      </w:pPr>
      <w:r>
        <w:rPr>
          <w:rFonts w:hint="eastAsia" w:ascii="Times New Roman"/>
        </w:rPr>
        <w:t>《长处和困难问卷》（</w:t>
      </w:r>
      <w:r>
        <w:rPr>
          <w:rFonts w:hint="eastAsia" w:hAnsi="宋体"/>
        </w:rPr>
        <w:t>SDQ</w:t>
      </w:r>
      <w:r>
        <w:rPr>
          <w:rFonts w:hint="eastAsia" w:ascii="Times New Roman"/>
        </w:rPr>
        <w:t>），适用于评估儿童、青少年的行为和情绪问题</w:t>
      </w:r>
      <w:r>
        <w:rPr>
          <w:rFonts w:hint="eastAsia" w:ascii="Times New Roman"/>
          <w:lang w:eastAsia="zh-CN"/>
        </w:rPr>
        <w:t>。</w:t>
      </w:r>
    </w:p>
    <w:p>
      <w:pPr>
        <w:pStyle w:val="134"/>
      </w:pPr>
      <w:r>
        <w:rPr>
          <w:rFonts w:hint="eastAsia"/>
        </w:rPr>
        <w:t>《症状自评量表》（SCL-90），适用于</w:t>
      </w:r>
      <w:r>
        <w:t>14</w:t>
      </w:r>
      <w:r>
        <w:rPr>
          <w:rFonts w:hint="eastAsia"/>
        </w:rPr>
        <w:t>周岁以上</w:t>
      </w:r>
      <w:r>
        <w:rPr>
          <w:rFonts w:hint="eastAsia"/>
          <w:lang w:eastAsia="zh-CN"/>
        </w:rPr>
        <w:t>，</w:t>
      </w:r>
      <w:r>
        <w:rPr>
          <w:rFonts w:hint="eastAsia"/>
          <w:lang w:val="en-US" w:eastAsia="zh-CN"/>
        </w:rPr>
        <w:t>涵盖</w:t>
      </w:r>
      <w:r>
        <w:rPr>
          <w:rFonts w:hint="eastAsia"/>
          <w:lang w:eastAsia="zh-CN"/>
        </w:rPr>
        <w:t>躯体化、强迫症状、人际关系敏感、抑郁、焦虑、敌对、恐怖、偏执及精神病性</w:t>
      </w:r>
      <w:r>
        <w:rPr>
          <w:rFonts w:hint="eastAsia"/>
          <w:lang w:val="en-US" w:eastAsia="zh-CN"/>
        </w:rPr>
        <w:t>九个因子。</w:t>
      </w:r>
    </w:p>
    <w:p>
      <w:pPr>
        <w:pStyle w:val="134"/>
      </w:pPr>
      <w:r>
        <w:rPr>
          <w:rFonts w:hint="eastAsia"/>
        </w:rPr>
        <w:t>《艾森克人格问卷（儿童）》（EPQ）</w:t>
      </w:r>
      <w:r>
        <w:rPr>
          <w:rFonts w:hint="eastAsia"/>
          <w:lang w:eastAsia="zh-CN"/>
        </w:rPr>
        <w:t>，由四个量表组成，主要调查内外向 (E) ，神经质或情绪的稳定性 (N) ，精神质 (P) 三个</w:t>
      </w:r>
      <w:r>
        <w:rPr>
          <w:rFonts w:hint="eastAsia"/>
          <w:lang w:val="en-US" w:eastAsia="zh-CN"/>
        </w:rPr>
        <w:t>人格</w:t>
      </w:r>
      <w:r>
        <w:rPr>
          <w:rFonts w:hint="eastAsia"/>
          <w:lang w:eastAsia="zh-CN"/>
        </w:rPr>
        <w:t>维度。</w:t>
      </w:r>
    </w:p>
    <w:p>
      <w:pPr>
        <w:pStyle w:val="134"/>
        <w:rPr>
          <w:rFonts w:hint="eastAsia"/>
          <w:lang w:val="en-US" w:eastAsia="zh-CN"/>
        </w:rPr>
      </w:pPr>
      <w:r>
        <w:rPr>
          <w:rFonts w:hint="eastAsia"/>
          <w:lang w:eastAsia="zh-CN"/>
        </w:rPr>
        <w:t>《</w:t>
      </w:r>
      <w:r>
        <w:rPr>
          <w:rFonts w:hint="eastAsia"/>
          <w:lang w:val="en-US" w:eastAsia="zh-CN"/>
        </w:rPr>
        <w:t>青少年心理弹性量表</w:t>
      </w:r>
      <w:r>
        <w:rPr>
          <w:rFonts w:hint="eastAsia"/>
          <w:lang w:eastAsia="zh-CN"/>
        </w:rPr>
        <w:t>》</w:t>
      </w:r>
      <w:r>
        <w:rPr>
          <w:rFonts w:hint="eastAsia"/>
          <w:lang w:val="en-US" w:eastAsia="zh-CN"/>
        </w:rPr>
        <w:t>（RSCA），包括目标专注、情绪控制、积极认知、家庭支持、人际支持五个因子分别</w:t>
      </w:r>
      <w:r>
        <w:rPr>
          <w:rFonts w:hint="eastAsia" w:ascii="宋体" w:hAnsi="宋体" w:eastAsia="宋体" w:cs="宋体"/>
          <w:bCs/>
          <w:kern w:val="0"/>
          <w:sz w:val="21"/>
          <w:szCs w:val="21"/>
          <w:highlight w:val="none"/>
          <w:lang w:val="en-US" w:eastAsia="zh-CN"/>
        </w:rPr>
        <w:t>表示青少年在逆境情境下认知、情绪、行为以及所处的环境时对帮助其抵御逆境、获得良好适应的有效性。</w:t>
      </w:r>
    </w:p>
    <w:p>
      <w:pPr>
        <w:pStyle w:val="134"/>
        <w:rPr>
          <w:rFonts w:hint="eastAsia"/>
          <w:lang w:val="en-US" w:eastAsia="zh-CN"/>
        </w:rPr>
      </w:pPr>
      <w:r>
        <w:rPr>
          <w:rFonts w:hint="eastAsia" w:hAnsi="宋体" w:cs="宋体"/>
          <w:bCs/>
          <w:kern w:val="0"/>
          <w:sz w:val="21"/>
          <w:szCs w:val="21"/>
          <w:highlight w:val="none"/>
          <w:lang w:val="en-US" w:eastAsia="zh-CN"/>
        </w:rPr>
        <w:t>《</w:t>
      </w:r>
      <w:r>
        <w:rPr>
          <w:rFonts w:hint="eastAsia" w:ascii="宋体" w:hAnsi="宋体" w:eastAsia="宋体" w:cs="宋体"/>
          <w:bCs/>
          <w:kern w:val="0"/>
          <w:sz w:val="21"/>
          <w:szCs w:val="21"/>
          <w:highlight w:val="none"/>
          <w:lang w:val="en-US" w:eastAsia="zh-CN"/>
        </w:rPr>
        <w:t>贝克自杀意念量表</w:t>
      </w:r>
      <w:r>
        <w:rPr>
          <w:rFonts w:hint="eastAsia" w:hAnsi="宋体" w:cs="宋体"/>
          <w:bCs/>
          <w:kern w:val="0"/>
          <w:sz w:val="21"/>
          <w:szCs w:val="21"/>
          <w:highlight w:val="none"/>
          <w:lang w:val="en-US" w:eastAsia="zh-CN"/>
        </w:rPr>
        <w:t>中文版》（</w:t>
      </w:r>
      <w:r>
        <w:rPr>
          <w:rFonts w:hint="eastAsia" w:ascii="宋体" w:hAnsi="宋体" w:eastAsia="宋体" w:cs="宋体"/>
          <w:bCs/>
          <w:kern w:val="0"/>
          <w:sz w:val="21"/>
          <w:szCs w:val="21"/>
          <w:highlight w:val="none"/>
          <w:lang w:val="en-US" w:eastAsia="zh-CN"/>
        </w:rPr>
        <w:t>BSI -CV）</w:t>
      </w:r>
      <w:r>
        <w:rPr>
          <w:rFonts w:hint="eastAsia"/>
          <w:lang w:val="en-US" w:eastAsia="zh-CN"/>
        </w:rPr>
        <w:t>，量表共有两个维度即自杀意念和自杀倾向，用于评估个体对生命和死亡的想法以及自杀意念的严重程度。</w:t>
      </w:r>
    </w:p>
    <w:p>
      <w:pPr>
        <w:pStyle w:val="134"/>
        <w:rPr>
          <w:rFonts w:hint="eastAsia"/>
          <w:lang w:val="en-US" w:eastAsia="zh-CN"/>
        </w:rPr>
      </w:pPr>
      <w:r>
        <w:rPr>
          <w:rFonts w:hint="eastAsia"/>
          <w:lang w:val="en-US" w:eastAsia="zh-CN"/>
        </w:rPr>
        <w:t>《耶鲁布朗强迫症状量表》</w:t>
      </w:r>
      <w:r>
        <w:rPr>
          <w:rFonts w:hint="default" w:ascii="宋体" w:hAnsi="Times New Roman" w:eastAsia="宋体" w:cs="Times New Roman"/>
          <w:kern w:val="0"/>
          <w:sz w:val="21"/>
          <w:szCs w:val="20"/>
          <w:lang w:val="en-US" w:eastAsia="zh-CN" w:bidi="ar-SA"/>
        </w:rPr>
        <w:t>（Y-BOCS）</w:t>
      </w:r>
      <w:r>
        <w:rPr>
          <w:rFonts w:hint="eastAsia"/>
          <w:lang w:val="en-US" w:eastAsia="zh-CN"/>
        </w:rPr>
        <w:t>，量表共10个条目，用于反映测试者的强迫思维和强迫行为。</w:t>
      </w:r>
    </w:p>
    <w:p>
      <w:pPr>
        <w:pStyle w:val="134"/>
        <w:numPr>
          <w:ilvl w:val="0"/>
          <w:numId w:val="0"/>
        </w:numPr>
        <w:ind w:firstLine="420" w:firstLineChars="200"/>
      </w:pPr>
      <w:r>
        <w:t>相关记录表见附录A</w:t>
      </w:r>
      <w:r>
        <w:rPr>
          <w:rFonts w:hint="eastAsia"/>
        </w:rPr>
        <w:t>。</w:t>
      </w:r>
    </w:p>
    <w:p>
      <w:pPr>
        <w:pStyle w:val="67"/>
        <w:spacing w:before="156" w:after="156"/>
      </w:pPr>
      <w:r>
        <w:rPr>
          <w:rFonts w:hint="eastAsia"/>
        </w:rPr>
        <w:t>投射测验</w:t>
      </w:r>
    </w:p>
    <w:p>
      <w:pPr>
        <w:pStyle w:val="58"/>
        <w:ind w:firstLine="420"/>
      </w:pPr>
      <w:r>
        <w:rPr>
          <w:rFonts w:hint="eastAsia"/>
        </w:rPr>
        <w:t>投射测验通常是采用一些意义多样的刺激，如墨渍、无结构的图片等，让被试在不受限制的条件下作出反应，可以用于探索个体心理深处的活动，适合低龄的未成年人。常用的投射测验方法有：</w:t>
      </w:r>
    </w:p>
    <w:p>
      <w:pPr>
        <w:pStyle w:val="134"/>
      </w:pPr>
      <w:r>
        <w:rPr>
          <w:rFonts w:hint="eastAsia"/>
        </w:rPr>
        <w:t>罗夏克墨迹测验；</w:t>
      </w:r>
    </w:p>
    <w:p>
      <w:pPr>
        <w:pStyle w:val="134"/>
      </w:pPr>
      <w:r>
        <w:rPr>
          <w:rFonts w:hint="eastAsia"/>
        </w:rPr>
        <w:t>《主题统觉测验》；</w:t>
      </w:r>
    </w:p>
    <w:p>
      <w:pPr>
        <w:pStyle w:val="134"/>
      </w:pPr>
      <w:r>
        <w:rPr>
          <w:rFonts w:hint="eastAsia"/>
        </w:rPr>
        <w:t>房树人绘画测验。</w:t>
      </w:r>
    </w:p>
    <w:p>
      <w:pPr>
        <w:pStyle w:val="106"/>
        <w:spacing w:before="312" w:after="312"/>
        <w:rPr>
          <w:rFonts w:hint="eastAsia"/>
        </w:rPr>
      </w:pPr>
      <w:r>
        <w:rPr>
          <w:rFonts w:hint="eastAsia"/>
        </w:rPr>
        <w:t>评估流程</w:t>
      </w:r>
    </w:p>
    <w:p>
      <w:pPr>
        <w:pStyle w:val="107"/>
        <w:spacing w:before="156" w:after="156"/>
      </w:pPr>
      <w:r>
        <w:rPr>
          <w:rFonts w:hint="eastAsia"/>
        </w:rPr>
        <w:t>评估准备</w:t>
      </w:r>
    </w:p>
    <w:p>
      <w:pPr>
        <w:pStyle w:val="67"/>
        <w:spacing w:before="156" w:after="156"/>
        <w:rPr>
          <w:rFonts w:ascii="宋体" w:hAnsi="宋体" w:eastAsia="宋体"/>
        </w:rPr>
      </w:pPr>
      <w:r>
        <w:rPr>
          <w:rFonts w:hint="eastAsia" w:ascii="宋体" w:hAnsi="宋体" w:eastAsia="宋体"/>
        </w:rPr>
        <w:t>收集整理评估对象基本信息，包括未成年人及其主要家庭成员的基本信息，如住址、所属乡镇（街道）、村 （居） 及负责人、联系方式等。</w:t>
      </w:r>
    </w:p>
    <w:p>
      <w:pPr>
        <w:pStyle w:val="67"/>
        <w:spacing w:before="156" w:after="156"/>
        <w:rPr>
          <w:rFonts w:ascii="宋体" w:hAnsi="宋体" w:eastAsia="宋体"/>
        </w:rPr>
      </w:pPr>
      <w:r>
        <w:rPr>
          <w:rFonts w:hint="eastAsia" w:ascii="宋体" w:hAnsi="宋体" w:eastAsia="宋体"/>
        </w:rPr>
        <w:t>制定评估方案。评估方案应包括评估目标、评估方法、评估量表、评估人员、评估计划、注意事项等。</w:t>
      </w:r>
    </w:p>
    <w:p>
      <w:pPr>
        <w:pStyle w:val="67"/>
        <w:spacing w:before="156" w:after="156"/>
        <w:rPr>
          <w:rFonts w:ascii="宋体" w:hAnsi="宋体" w:eastAsia="宋体"/>
        </w:rPr>
      </w:pPr>
      <w:r>
        <w:rPr>
          <w:rFonts w:hint="eastAsia" w:ascii="宋体" w:hAnsi="宋体" w:eastAsia="宋体"/>
        </w:rPr>
        <w:t>培训评估人员。</w:t>
      </w:r>
    </w:p>
    <w:p>
      <w:pPr>
        <w:pStyle w:val="67"/>
        <w:spacing w:before="156" w:after="156"/>
        <w:rPr>
          <w:rFonts w:ascii="宋体" w:hAnsi="宋体" w:eastAsia="宋体"/>
        </w:rPr>
      </w:pPr>
      <w:r>
        <w:rPr>
          <w:rFonts w:hint="eastAsia" w:ascii="宋体" w:hAnsi="宋体" w:eastAsia="宋体"/>
        </w:rPr>
        <w:t>与评估对象及其相关负责人提前沟通评估事项。</w:t>
      </w:r>
    </w:p>
    <w:p>
      <w:pPr>
        <w:pStyle w:val="107"/>
        <w:spacing w:before="156" w:after="156"/>
      </w:pPr>
      <w:r>
        <w:rPr>
          <w:rFonts w:hint="eastAsia"/>
        </w:rPr>
        <w:t>现场评估</w:t>
      </w:r>
    </w:p>
    <w:p>
      <w:pPr>
        <w:pStyle w:val="67"/>
        <w:spacing w:before="156" w:after="156"/>
        <w:rPr>
          <w:rFonts w:ascii="宋体" w:hAnsi="宋体" w:eastAsia="宋体"/>
        </w:rPr>
      </w:pPr>
      <w:r>
        <w:rPr>
          <w:rFonts w:hint="eastAsia" w:ascii="宋体" w:hAnsi="宋体" w:eastAsia="宋体"/>
        </w:rPr>
        <w:t>评估员自我介绍，出示相关证件，使用文明用语。</w:t>
      </w:r>
    </w:p>
    <w:p>
      <w:pPr>
        <w:pStyle w:val="67"/>
        <w:spacing w:before="156" w:after="156"/>
        <w:rPr>
          <w:rFonts w:ascii="宋体" w:hAnsi="宋体" w:eastAsia="宋体"/>
        </w:rPr>
      </w:pPr>
      <w:r>
        <w:rPr>
          <w:rFonts w:hint="eastAsia" w:ascii="宋体" w:hAnsi="宋体" w:eastAsia="宋体"/>
        </w:rPr>
        <w:t>评估员应根据评估对象及内容选择相应的评估方式进行评估。</w:t>
      </w:r>
    </w:p>
    <w:p>
      <w:pPr>
        <w:pStyle w:val="67"/>
        <w:spacing w:before="156" w:after="156"/>
        <w:rPr>
          <w:rFonts w:hint="eastAsia" w:ascii="宋体" w:hAnsi="宋体" w:eastAsia="宋体"/>
        </w:rPr>
      </w:pPr>
      <w:r>
        <w:rPr>
          <w:rFonts w:hint="eastAsia" w:ascii="宋体" w:hAnsi="宋体" w:eastAsia="宋体"/>
        </w:rPr>
        <w:t>评估员应根据评估现场情况做好突发事件应急处理的准备：当评估中发现未成年人遭受到伤害或遇到危及生命安全的情况时，应立即干预并报告。</w:t>
      </w:r>
    </w:p>
    <w:p>
      <w:pPr>
        <w:pStyle w:val="67"/>
        <w:spacing w:before="156" w:after="156"/>
        <w:rPr>
          <w:rFonts w:ascii="宋体" w:hAnsi="宋体" w:eastAsia="宋体"/>
        </w:rPr>
      </w:pPr>
      <w:r>
        <w:rPr>
          <w:rFonts w:hint="eastAsia" w:ascii="宋体" w:hAnsi="宋体" w:eastAsia="宋体"/>
        </w:rPr>
        <w:t>评估结束时，确认评估材料的数量和质量，做好记录和存档。</w:t>
      </w:r>
    </w:p>
    <w:p>
      <w:pPr>
        <w:pStyle w:val="106"/>
        <w:spacing w:before="312" w:after="312"/>
        <w:rPr>
          <w:rFonts w:hint="eastAsia"/>
        </w:rPr>
      </w:pPr>
      <w:r>
        <w:rPr>
          <w:rFonts w:hint="eastAsia"/>
        </w:rPr>
        <w:t>心理评估结果及处理</w:t>
      </w:r>
    </w:p>
    <w:p>
      <w:pPr>
        <w:pStyle w:val="107"/>
        <w:spacing w:before="156" w:after="156"/>
        <w:rPr>
          <w:rFonts w:hint="eastAsia" w:ascii="宋体" w:hAnsi="宋体" w:eastAsia="宋体"/>
        </w:rPr>
      </w:pPr>
      <w:r>
        <w:rPr>
          <w:rFonts w:hint="eastAsia" w:ascii="宋体" w:hAnsi="宋体" w:eastAsia="宋体"/>
        </w:rPr>
        <w:t>如出现下列情况之一，</w:t>
      </w:r>
      <w:r>
        <w:rPr>
          <w:rFonts w:hint="eastAsia" w:ascii="宋体" w:hAnsi="宋体" w:eastAsia="宋体"/>
          <w:lang w:val="en-US" w:eastAsia="zh-CN"/>
        </w:rPr>
        <w:t>救助</w:t>
      </w:r>
      <w:r>
        <w:rPr>
          <w:rFonts w:hint="eastAsia" w:ascii="宋体" w:hAnsi="宋体" w:eastAsia="宋体"/>
        </w:rPr>
        <w:t>保护机构内未成年人可自愿进行心理咨询：</w:t>
      </w:r>
    </w:p>
    <w:p>
      <w:pPr>
        <w:pStyle w:val="134"/>
      </w:pPr>
      <w:r>
        <w:rPr>
          <w:rFonts w:hint="eastAsia"/>
        </w:rPr>
        <w:t>结果正常；</w:t>
      </w:r>
    </w:p>
    <w:p>
      <w:pPr>
        <w:pStyle w:val="134"/>
        <w:rPr>
          <w:rFonts w:hint="eastAsia"/>
        </w:rPr>
      </w:pPr>
      <w:r>
        <w:rPr>
          <w:rFonts w:hint="eastAsia"/>
        </w:rPr>
        <w:t>由现实因素激发、持续时间在</w:t>
      </w:r>
      <w:r>
        <w:t>1</w:t>
      </w:r>
      <w:r>
        <w:rPr>
          <w:rFonts w:hint="eastAsia"/>
        </w:rPr>
        <w:t>到</w:t>
      </w:r>
      <w:r>
        <w:t>3</w:t>
      </w:r>
      <w:r>
        <w:rPr>
          <w:rFonts w:hint="eastAsia"/>
        </w:rPr>
        <w:t>个月、情绪反应能在理智控制之下、不严重破坏社会功能、情绪反应尚未泛化的心理</w:t>
      </w:r>
      <w:r>
        <w:rPr>
          <w:rFonts w:hint="eastAsia"/>
          <w:lang w:val="en-US" w:eastAsia="zh-CN"/>
        </w:rPr>
        <w:t>问题</w:t>
      </w:r>
      <w:r>
        <w:rPr>
          <w:rFonts w:hint="eastAsia"/>
        </w:rPr>
        <w:t>；</w:t>
      </w:r>
    </w:p>
    <w:p>
      <w:pPr>
        <w:pStyle w:val="134"/>
        <w:rPr>
          <w:rFonts w:hint="eastAsia"/>
        </w:rPr>
      </w:pPr>
      <w:r>
        <w:rPr>
          <w:rFonts w:hint="eastAsia"/>
        </w:rPr>
        <w:t>由相对强烈的现实因素激发，初始情绪反应强烈、持续时间在</w:t>
      </w:r>
      <w:r>
        <w:t>3</w:t>
      </w:r>
      <w:r>
        <w:rPr>
          <w:rFonts w:hint="eastAsia"/>
        </w:rPr>
        <w:t>个月到</w:t>
      </w:r>
      <w:r>
        <w:t>1</w:t>
      </w:r>
      <w:r>
        <w:rPr>
          <w:rFonts w:hint="eastAsia"/>
        </w:rPr>
        <w:t>年、内容充分泛化的</w:t>
      </w:r>
      <w:r>
        <w:rPr>
          <w:rFonts w:hint="eastAsia"/>
          <w:lang w:val="en-US" w:eastAsia="zh-CN"/>
        </w:rPr>
        <w:t>严重</w:t>
      </w:r>
      <w:r>
        <w:rPr>
          <w:rFonts w:hint="eastAsia"/>
        </w:rPr>
        <w:t>心理</w:t>
      </w:r>
      <w:r>
        <w:rPr>
          <w:rFonts w:hint="eastAsia"/>
          <w:lang w:val="en-US" w:eastAsia="zh-CN"/>
        </w:rPr>
        <w:t>问题</w:t>
      </w:r>
      <w:r>
        <w:rPr>
          <w:rFonts w:hint="eastAsia"/>
        </w:rPr>
        <w:t>。</w:t>
      </w:r>
    </w:p>
    <w:p>
      <w:pPr>
        <w:pStyle w:val="107"/>
        <w:spacing w:before="156" w:after="156"/>
        <w:rPr>
          <w:rFonts w:hint="eastAsia" w:ascii="宋体" w:hAnsi="宋体" w:eastAsia="宋体"/>
        </w:rPr>
      </w:pPr>
      <w:r>
        <w:rPr>
          <w:rFonts w:hint="eastAsia" w:ascii="宋体" w:hAnsi="宋体" w:eastAsia="宋体"/>
        </w:rPr>
        <w:t>如出现下列情况之一，</w:t>
      </w:r>
      <w:r>
        <w:rPr>
          <w:rFonts w:hint="eastAsia" w:ascii="宋体" w:hAnsi="宋体" w:eastAsia="宋体"/>
          <w:lang w:val="en-US" w:eastAsia="zh-CN"/>
        </w:rPr>
        <w:t>救助</w:t>
      </w:r>
      <w:r>
        <w:rPr>
          <w:rFonts w:hint="eastAsia" w:ascii="宋体" w:hAnsi="宋体" w:eastAsia="宋体"/>
        </w:rPr>
        <w:t>保护机构内未成年人应进行心理危机干预：</w:t>
      </w:r>
    </w:p>
    <w:p>
      <w:pPr>
        <w:pStyle w:val="134"/>
      </w:pPr>
      <w:r>
        <w:rPr>
          <w:rFonts w:hint="eastAsia"/>
        </w:rPr>
        <w:t>突然失去亲人、财产、尊严等；</w:t>
      </w:r>
    </w:p>
    <w:p>
      <w:pPr>
        <w:pStyle w:val="134"/>
      </w:pPr>
      <w:r>
        <w:rPr>
          <w:rFonts w:hint="eastAsia"/>
        </w:rPr>
        <w:t>突发威胁生命的重大疾病；</w:t>
      </w:r>
    </w:p>
    <w:p>
      <w:pPr>
        <w:pStyle w:val="134"/>
      </w:pPr>
      <w:r>
        <w:rPr>
          <w:rFonts w:hint="eastAsia"/>
        </w:rPr>
        <w:t>出现重大的灾难性事件；</w:t>
      </w:r>
    </w:p>
    <w:p>
      <w:pPr>
        <w:pStyle w:val="134"/>
        <w:rPr>
          <w:rFonts w:hint="eastAsia"/>
        </w:rPr>
      </w:pPr>
      <w:r>
        <w:rPr>
          <w:rFonts w:hint="eastAsia"/>
        </w:rPr>
        <w:t>出现自杀、自伤、自残行为或伤害他人行为。</w:t>
      </w:r>
    </w:p>
    <w:p>
      <w:pPr>
        <w:pStyle w:val="107"/>
        <w:spacing w:before="156" w:after="156"/>
        <w:rPr>
          <w:rFonts w:hint="eastAsia" w:ascii="宋体" w:hAnsi="宋体" w:eastAsia="宋体"/>
        </w:rPr>
      </w:pPr>
      <w:r>
        <w:rPr>
          <w:rFonts w:hint="eastAsia" w:ascii="宋体" w:hAnsi="宋体" w:eastAsia="宋体"/>
        </w:rPr>
        <w:t>如出现下列情况之一，保护机构内未成年人应进行转介：</w:t>
      </w:r>
    </w:p>
    <w:p>
      <w:pPr>
        <w:pStyle w:val="134"/>
      </w:pPr>
      <w:r>
        <w:rPr>
          <w:rFonts w:hint="eastAsia"/>
        </w:rPr>
        <w:t>心理问题超出了服务人员的专业能力范围；</w:t>
      </w:r>
    </w:p>
    <w:p>
      <w:pPr>
        <w:pStyle w:val="134"/>
      </w:pPr>
      <w:r>
        <w:rPr>
          <w:rFonts w:hint="eastAsia"/>
        </w:rPr>
        <w:t>出现精神病性症状；</w:t>
      </w:r>
    </w:p>
    <w:p>
      <w:pPr>
        <w:pStyle w:val="134"/>
      </w:pPr>
      <w:r>
        <w:rPr>
          <w:rFonts w:hint="eastAsia"/>
        </w:rPr>
        <w:t>严重的神经症、严重行为障碍或者严重情绪障碍；</w:t>
      </w:r>
    </w:p>
    <w:p>
      <w:pPr>
        <w:pStyle w:val="134"/>
        <w:rPr>
          <w:rFonts w:hint="eastAsia"/>
        </w:rPr>
      </w:pPr>
      <w:r>
        <w:rPr>
          <w:rFonts w:hint="eastAsia"/>
        </w:rPr>
        <w:t>脑器质性病变或者心身疾病。</w:t>
      </w:r>
    </w:p>
    <w:p>
      <w:pPr>
        <w:pStyle w:val="106"/>
        <w:spacing w:before="312" w:after="312"/>
        <w:rPr>
          <w:rFonts w:hint="eastAsia"/>
        </w:rPr>
      </w:pPr>
      <w:r>
        <w:rPr>
          <w:rFonts w:hint="eastAsia"/>
        </w:rPr>
        <w:t>心理辅导及干预</w:t>
      </w:r>
    </w:p>
    <w:p>
      <w:pPr>
        <w:pStyle w:val="107"/>
        <w:spacing w:before="156" w:after="156"/>
      </w:pPr>
      <w:r>
        <w:rPr>
          <w:rFonts w:hint="eastAsia"/>
        </w:rPr>
        <w:t>预期目标</w:t>
      </w:r>
    </w:p>
    <w:p>
      <w:pPr>
        <w:pStyle w:val="134"/>
        <w:numPr>
          <w:ilvl w:val="0"/>
          <w:numId w:val="0"/>
        </w:numPr>
        <w:ind w:firstLine="420" w:firstLineChars="200"/>
      </w:pPr>
      <w:r>
        <w:rPr>
          <w:rFonts w:hint="eastAsia"/>
        </w:rPr>
        <w:t>保护机构内不同情况的未成年人应制定不同的预期主要目标：</w:t>
      </w:r>
    </w:p>
    <w:p>
      <w:pPr>
        <w:pStyle w:val="134"/>
      </w:pPr>
      <w:r>
        <w:rPr>
          <w:rFonts w:hint="eastAsia"/>
        </w:rPr>
        <w:t>8 周岁以下的未成年人，以陪伴为主要目标；</w:t>
      </w:r>
    </w:p>
    <w:p>
      <w:pPr>
        <w:pStyle w:val="134"/>
      </w:pPr>
      <w:r>
        <w:rPr>
          <w:rFonts w:hint="eastAsia"/>
        </w:rPr>
        <w:t>心理健康水平正常的未成年人，以个人成长为主要目标；</w:t>
      </w:r>
    </w:p>
    <w:p>
      <w:pPr>
        <w:pStyle w:val="134"/>
      </w:pPr>
      <w:r>
        <w:rPr>
          <w:rFonts w:hint="eastAsia"/>
        </w:rPr>
        <w:t>有认知问题（如自卑、固执等） 的未成年人，以认知改变为主要目标；</w:t>
      </w:r>
    </w:p>
    <w:p>
      <w:pPr>
        <w:pStyle w:val="134"/>
      </w:pPr>
      <w:r>
        <w:rPr>
          <w:rFonts w:hint="eastAsia"/>
        </w:rPr>
        <w:t>有行为问题（如偷盗、攻击他人等） 的未成年人，以行为矫正为主要目标；</w:t>
      </w:r>
    </w:p>
    <w:p>
      <w:pPr>
        <w:pStyle w:val="134"/>
      </w:pPr>
      <w:r>
        <w:rPr>
          <w:rFonts w:hint="eastAsia"/>
        </w:rPr>
        <w:t>有智力问题的未成年人，以生活技能训练为主要目标；</w:t>
      </w:r>
    </w:p>
    <w:p>
      <w:pPr>
        <w:pStyle w:val="134"/>
        <w:rPr>
          <w:rFonts w:hint="eastAsia"/>
        </w:rPr>
      </w:pPr>
      <w:r>
        <w:rPr>
          <w:rFonts w:hint="eastAsia"/>
        </w:rPr>
        <w:t>有情绪困扰（如焦虑、抑郁等）、急性应激障碍或创伤后应激障碍（如重大灾难事件之后的应激反应等）的未成年人，以情绪调节为主要目标。</w:t>
      </w:r>
    </w:p>
    <w:p>
      <w:pPr>
        <w:pStyle w:val="107"/>
        <w:spacing w:before="156" w:after="156"/>
      </w:pPr>
      <w:r>
        <w:rPr>
          <w:rFonts w:hint="eastAsia"/>
          <w:lang w:val="en-US" w:eastAsia="zh-CN"/>
        </w:rPr>
        <w:t>辅导</w:t>
      </w:r>
      <w:r>
        <w:rPr>
          <w:rFonts w:hint="eastAsia"/>
        </w:rPr>
        <w:t>技术与方法</w:t>
      </w:r>
    </w:p>
    <w:p>
      <w:pPr>
        <w:pStyle w:val="67"/>
        <w:spacing w:before="156" w:after="156"/>
      </w:pPr>
      <w:r>
        <w:rPr>
          <w:rFonts w:hint="eastAsia"/>
        </w:rPr>
        <w:t>陪伴</w:t>
      </w:r>
    </w:p>
    <w:p>
      <w:pPr>
        <w:pStyle w:val="58"/>
        <w:ind w:firstLine="420"/>
      </w:pPr>
      <w:r>
        <w:rPr>
          <w:rFonts w:hint="eastAsia"/>
        </w:rPr>
        <w:t>适用于</w:t>
      </w:r>
      <w:r>
        <w:t>8</w:t>
      </w:r>
      <w:r>
        <w:rPr>
          <w:rFonts w:hint="eastAsia"/>
        </w:rPr>
        <w:t>周岁以下的未成年人，与保护机构未成年人共同参与活动。</w:t>
      </w:r>
    </w:p>
    <w:p>
      <w:pPr>
        <w:pStyle w:val="67"/>
        <w:spacing w:before="156" w:after="156"/>
      </w:pPr>
      <w:r>
        <w:rPr>
          <w:rFonts w:hint="eastAsia"/>
        </w:rPr>
        <w:t>箱庭疗法</w:t>
      </w:r>
    </w:p>
    <w:p>
      <w:pPr>
        <w:pStyle w:val="58"/>
        <w:ind w:firstLine="420"/>
        <w:rPr>
          <w:rFonts w:hint="eastAsia"/>
        </w:rPr>
      </w:pPr>
      <w:r>
        <w:rPr>
          <w:rFonts w:hint="eastAsia"/>
        </w:rPr>
        <w:t>适用于心理健康水平正常或有认知问题的未成年人。通过系列沙盘游戏，实现人格的发展与完善。分为个体箱庭疗法与团体箱庭疗法，相关记录表见附录A中表A。</w:t>
      </w:r>
    </w:p>
    <w:p>
      <w:pPr>
        <w:pStyle w:val="67"/>
        <w:spacing w:before="156" w:after="156"/>
      </w:pPr>
      <w:r>
        <w:rPr>
          <w:rFonts w:hint="eastAsia"/>
        </w:rPr>
        <w:t>音乐疗法</w:t>
      </w:r>
    </w:p>
    <w:p>
      <w:pPr>
        <w:pStyle w:val="134"/>
        <w:numPr>
          <w:ilvl w:val="0"/>
          <w:numId w:val="0"/>
        </w:numPr>
        <w:ind w:firstLine="420" w:firstLineChars="200"/>
        <w:jc w:val="both"/>
        <w:rPr>
          <w:rFonts w:hint="eastAsia"/>
        </w:rPr>
      </w:pPr>
      <w:r>
        <w:rPr>
          <w:rFonts w:hint="eastAsia"/>
        </w:rPr>
        <w:t>适用于有情绪困扰的未成年人。通过各种专门设计的音乐行为，经历音乐体验，调节焦虑、抑郁等消极情绪。</w:t>
      </w:r>
    </w:p>
    <w:p>
      <w:pPr>
        <w:pStyle w:val="67"/>
        <w:spacing w:before="156" w:after="156"/>
      </w:pPr>
      <w:r>
        <w:rPr>
          <w:rFonts w:hint="eastAsia"/>
        </w:rPr>
        <w:t>行为矫正</w:t>
      </w:r>
    </w:p>
    <w:p>
      <w:pPr>
        <w:pStyle w:val="134"/>
        <w:numPr>
          <w:ilvl w:val="0"/>
          <w:numId w:val="0"/>
        </w:numPr>
        <w:ind w:firstLine="420" w:firstLineChars="200"/>
        <w:jc w:val="both"/>
      </w:pPr>
      <w:r>
        <w:rPr>
          <w:rFonts w:hint="eastAsia"/>
        </w:rPr>
        <w:t>适用于有行为问题的未成年人。矫正问题行为，塑造正确行为。</w:t>
      </w:r>
    </w:p>
    <w:p>
      <w:pPr>
        <w:pStyle w:val="67"/>
        <w:spacing w:before="156" w:after="156"/>
      </w:pPr>
      <w:r>
        <w:rPr>
          <w:rFonts w:hint="eastAsia"/>
        </w:rPr>
        <w:t>认知疗法</w:t>
      </w:r>
    </w:p>
    <w:p>
      <w:pPr>
        <w:pStyle w:val="58"/>
        <w:ind w:firstLine="420"/>
        <w:rPr>
          <w:rFonts w:hint="eastAsia"/>
        </w:rPr>
      </w:pPr>
      <w:r>
        <w:rPr>
          <w:rFonts w:hint="eastAsia"/>
        </w:rPr>
        <w:t>适用于有认知问题、情绪问题或行为问题的未成年人。改变保护机构未成年人头脑中的不合理信念。</w:t>
      </w:r>
    </w:p>
    <w:p>
      <w:pPr>
        <w:pStyle w:val="67"/>
        <w:spacing w:before="156" w:after="156"/>
      </w:pPr>
      <w:r>
        <w:rPr>
          <w:rFonts w:hint="eastAsia"/>
        </w:rPr>
        <w:t>生活技能训练</w:t>
      </w:r>
    </w:p>
    <w:p>
      <w:pPr>
        <w:pStyle w:val="134"/>
        <w:numPr>
          <w:ilvl w:val="0"/>
          <w:numId w:val="0"/>
        </w:numPr>
        <w:ind w:firstLine="420" w:firstLineChars="200"/>
      </w:pPr>
      <w:r>
        <w:rPr>
          <w:rFonts w:hint="eastAsia"/>
        </w:rPr>
        <w:t>适用于存在智力问题的未成年人。训练简单的生活技能，逐步塑造系统的积极生活方式。</w:t>
      </w:r>
    </w:p>
    <w:p>
      <w:pPr>
        <w:pStyle w:val="67"/>
        <w:spacing w:before="156" w:after="156"/>
      </w:pPr>
      <w:r>
        <w:rPr>
          <w:rFonts w:hint="eastAsia"/>
        </w:rPr>
        <w:t>心理危机干预</w:t>
      </w:r>
    </w:p>
    <w:p>
      <w:pPr>
        <w:pStyle w:val="134"/>
        <w:numPr>
          <w:ilvl w:val="0"/>
          <w:numId w:val="0"/>
        </w:numPr>
        <w:ind w:firstLine="420" w:firstLineChars="200"/>
      </w:pPr>
      <w:r>
        <w:rPr>
          <w:rFonts w:hint="eastAsia"/>
        </w:rPr>
        <w:t>适用于有急性应激障碍和创伤后应激障碍的未成年人。针对不同的对象和不同类型的应激源，可采用电话、面谈等方式实施心理危机干预。</w:t>
      </w:r>
    </w:p>
    <w:p>
      <w:pPr>
        <w:pStyle w:val="107"/>
        <w:spacing w:before="156" w:after="156"/>
      </w:pPr>
      <w:r>
        <w:rPr>
          <w:rFonts w:hint="eastAsia"/>
        </w:rPr>
        <w:t>心理干预实施</w:t>
      </w:r>
    </w:p>
    <w:p>
      <w:pPr>
        <w:pStyle w:val="58"/>
        <w:ind w:firstLine="420"/>
      </w:pPr>
      <w:r>
        <w:rPr>
          <w:rFonts w:hint="eastAsia"/>
        </w:rPr>
        <w:t>根据确定的预期目标，针对</w:t>
      </w:r>
      <w:r>
        <w:rPr>
          <w:rFonts w:hint="eastAsia"/>
          <w:lang w:val="en-US" w:eastAsia="zh-CN"/>
        </w:rPr>
        <w:t>救助</w:t>
      </w:r>
      <w:r>
        <w:rPr>
          <w:rFonts w:hint="eastAsia"/>
        </w:rPr>
        <w:t>保护机构未成年人的需求及存在的问题，选择运用的技术与方法，进行谈话、布置家庭作业，或进行训练。应积极关注救助保护机构未成年人的正向行为和积极观念，促使其发生积极变化。</w:t>
      </w:r>
    </w:p>
    <w:p>
      <w:pPr>
        <w:pStyle w:val="58"/>
        <w:ind w:firstLine="0" w:firstLineChars="0"/>
      </w:pPr>
    </w:p>
    <w:p>
      <w:pPr>
        <w:pStyle w:val="58"/>
        <w:ind w:firstLine="420"/>
        <w:sectPr>
          <w:pgSz w:w="11906" w:h="16838"/>
          <w:pgMar w:top="1440" w:right="1800" w:bottom="1440" w:left="1800" w:header="1418" w:footer="1134" w:gutter="284"/>
          <w:pgNumType w:start="1"/>
          <w:cols w:space="425" w:num="1"/>
          <w:formProt w:val="0"/>
          <w:docGrid w:type="lines" w:linePitch="312" w:charSpace="0"/>
        </w:sectPr>
      </w:pPr>
    </w:p>
    <w:p>
      <w:pPr>
        <w:pStyle w:val="200"/>
        <w:rPr>
          <w:vanish w:val="0"/>
        </w:rPr>
      </w:pPr>
    </w:p>
    <w:p>
      <w:pPr>
        <w:pStyle w:val="201"/>
        <w:rPr>
          <w:vanish w:val="0"/>
        </w:rPr>
      </w:pPr>
    </w:p>
    <w:p>
      <w:pPr>
        <w:pStyle w:val="78"/>
        <w:spacing w:before="78" w:after="156"/>
      </w:pPr>
      <w:r>
        <w:rPr>
          <w:rFonts w:hint="eastAsia"/>
        </w:rPr>
        <w:t>（资料性）</w:t>
      </w:r>
    </w:p>
    <w:p>
      <w:pPr>
        <w:pStyle w:val="58"/>
        <w:ind w:left="0" w:leftChars="0" w:firstLine="420" w:firstLineChars="200"/>
      </w:pPr>
      <w:r>
        <w:t>表A.1为基本信息与心理评估记录表，</w:t>
      </w:r>
      <w:r>
        <w:rPr>
          <w:rFonts w:hint="eastAsia"/>
        </w:rPr>
        <w:t>表A</w:t>
      </w:r>
      <w:r>
        <w:t>.2</w:t>
      </w:r>
      <w:r>
        <w:rPr>
          <w:rFonts w:hint="eastAsia"/>
        </w:rPr>
        <w:t>为长处和困难问卷</w:t>
      </w:r>
      <w:r>
        <w:rPr>
          <w:rFonts w:hint="eastAsia" w:hAnsi="宋体"/>
        </w:rPr>
        <w:t>（SDQ）</w:t>
      </w:r>
      <w:r>
        <w:rPr>
          <w:rFonts w:hint="eastAsia"/>
        </w:rPr>
        <w:t>，表A</w:t>
      </w:r>
      <w:r>
        <w:t>.3</w:t>
      </w:r>
      <w:r>
        <w:rPr>
          <w:rFonts w:hint="eastAsia"/>
        </w:rPr>
        <w:t>为</w:t>
      </w:r>
      <w:r>
        <w:rPr>
          <w:rFonts w:hint="eastAsia" w:hAnsi="宋体"/>
        </w:rPr>
        <w:t>症状自评量表（SCL-90），表</w:t>
      </w:r>
      <w:r>
        <w:rPr>
          <w:rFonts w:hint="eastAsia"/>
        </w:rPr>
        <w:t>A</w:t>
      </w:r>
      <w:r>
        <w:t>.4</w:t>
      </w:r>
      <w:r>
        <w:rPr>
          <w:rFonts w:hint="eastAsia"/>
        </w:rPr>
        <w:t>为艾森克人格问卷（儿童）（EPQ ）</w:t>
      </w:r>
      <w:r>
        <w:rPr>
          <w:rFonts w:hint="eastAsia"/>
          <w:lang w:eastAsia="zh-CN"/>
        </w:rPr>
        <w:t>，表A.5</w:t>
      </w:r>
      <w:r>
        <w:rPr>
          <w:rFonts w:hint="eastAsia"/>
          <w:lang w:val="en-US" w:eastAsia="zh-CN"/>
        </w:rPr>
        <w:t>为</w:t>
      </w:r>
      <w:r>
        <w:rPr>
          <w:rFonts w:hint="eastAsia"/>
          <w:lang w:eastAsia="zh-CN"/>
        </w:rPr>
        <w:t>青少年心理弹性量表（RSCA），表A.6</w:t>
      </w:r>
      <w:r>
        <w:rPr>
          <w:rFonts w:hint="eastAsia"/>
          <w:lang w:val="en-US" w:eastAsia="zh-CN"/>
        </w:rPr>
        <w:t>为</w:t>
      </w:r>
      <w:r>
        <w:rPr>
          <w:rFonts w:hint="eastAsia"/>
          <w:lang w:eastAsia="zh-CN"/>
        </w:rPr>
        <w:t>贝克自杀意念量表中文版（BSI -CV），表A.7</w:t>
      </w:r>
      <w:r>
        <w:rPr>
          <w:rFonts w:hint="eastAsia"/>
          <w:lang w:val="en-US" w:eastAsia="zh-CN"/>
        </w:rPr>
        <w:t>为</w:t>
      </w:r>
      <w:r>
        <w:rPr>
          <w:rFonts w:hint="eastAsia"/>
          <w:lang w:eastAsia="zh-CN"/>
        </w:rPr>
        <w:t>耶鲁布朗强迫症状量表</w:t>
      </w:r>
      <w:r>
        <w:rPr>
          <w:rFonts w:hint="default" w:ascii="宋体" w:hAnsi="Times New Roman" w:eastAsia="宋体" w:cs="Times New Roman"/>
          <w:kern w:val="0"/>
          <w:sz w:val="21"/>
          <w:szCs w:val="20"/>
          <w:lang w:val="en-US" w:eastAsia="zh-CN" w:bidi="ar-SA"/>
        </w:rPr>
        <w:t>（Y-BOCS）</w:t>
      </w:r>
      <w:r>
        <w:rPr>
          <w:rFonts w:hint="eastAsia"/>
        </w:rPr>
        <w:t>。</w:t>
      </w:r>
    </w:p>
    <w:p>
      <w:pPr>
        <w:pStyle w:val="58"/>
        <w:ind w:firstLine="420"/>
        <w:rPr>
          <w:rFonts w:hint="eastAsia"/>
        </w:rPr>
      </w:pPr>
    </w:p>
    <w:p>
      <w:pPr>
        <w:pStyle w:val="58"/>
        <w:ind w:firstLine="422"/>
        <w:jc w:val="center"/>
        <w:rPr>
          <w:b/>
          <w:bCs/>
        </w:rPr>
      </w:pPr>
      <w:r>
        <w:rPr>
          <w:b/>
          <w:bCs/>
        </w:rPr>
        <w:t>表A.1 心理评估记录表</w:t>
      </w:r>
    </w:p>
    <w:p>
      <w:pPr>
        <w:pStyle w:val="58"/>
        <w:ind w:left="0" w:leftChars="0" w:firstLine="420" w:firstLineChars="200"/>
        <w:rPr>
          <w:rFonts w:hint="eastAsia"/>
          <w:lang w:val="en-US" w:eastAsia="zh-CN"/>
        </w:rPr>
      </w:pPr>
    </w:p>
    <w:p>
      <w:pPr>
        <w:pStyle w:val="58"/>
        <w:ind w:left="0" w:leftChars="0" w:firstLine="420" w:firstLineChars="200"/>
        <w:rPr>
          <w:rFonts w:hint="default"/>
          <w:lang w:val="en-US" w:eastAsia="zh-CN"/>
        </w:rPr>
      </w:pPr>
      <w:r>
        <w:rPr>
          <w:rFonts w:hint="eastAsia"/>
          <w:lang w:val="en-US" w:eastAsia="zh-CN"/>
        </w:rPr>
        <w:t>评估工作人员：                  评估日期：                  评估编号：</w:t>
      </w:r>
    </w:p>
    <w:tbl>
      <w:tblPr>
        <w:tblStyle w:val="29"/>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320"/>
        <w:gridCol w:w="1176"/>
        <w:gridCol w:w="1308"/>
        <w:gridCol w:w="1356"/>
        <w:gridCol w:w="118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tcPr>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基</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本</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情</w:t>
            </w:r>
          </w:p>
          <w:p>
            <w:pPr>
              <w:pStyle w:val="58"/>
              <w:ind w:left="0" w:leftChars="0" w:firstLine="0" w:firstLineChars="0"/>
              <w:jc w:val="center"/>
              <w:rPr>
                <w:rFonts w:hint="eastAsia" w:eastAsia="宋体"/>
                <w:sz w:val="18"/>
                <w:szCs w:val="18"/>
                <w:vertAlign w:val="baseline"/>
                <w:lang w:val="en-US" w:eastAsia="zh-CN"/>
              </w:rPr>
            </w:pPr>
            <w:r>
              <w:rPr>
                <w:rFonts w:hint="eastAsia"/>
                <w:b/>
                <w:bCs/>
                <w:sz w:val="18"/>
                <w:szCs w:val="18"/>
                <w:vertAlign w:val="baseline"/>
                <w:lang w:val="en-US" w:eastAsia="zh-CN"/>
              </w:rPr>
              <w:t>况</w:t>
            </w:r>
          </w:p>
        </w:tc>
        <w:tc>
          <w:tcPr>
            <w:tcW w:w="1320" w:type="dxa"/>
          </w:tcPr>
          <w:p>
            <w:pPr>
              <w:pStyle w:val="58"/>
              <w:ind w:left="0" w:leftChars="0" w:firstLine="180" w:firstLineChars="100"/>
              <w:rPr>
                <w:rFonts w:hint="eastAsia" w:eastAsia="宋体"/>
                <w:sz w:val="18"/>
                <w:szCs w:val="18"/>
                <w:vertAlign w:val="baseline"/>
                <w:lang w:val="en-US" w:eastAsia="zh-CN"/>
              </w:rPr>
            </w:pPr>
            <w:r>
              <w:rPr>
                <w:rFonts w:hint="eastAsia"/>
                <w:sz w:val="18"/>
                <w:szCs w:val="18"/>
                <w:vertAlign w:val="baseline"/>
                <w:lang w:val="en-US" w:eastAsia="zh-CN"/>
              </w:rPr>
              <w:t>姓 名</w:t>
            </w:r>
          </w:p>
        </w:tc>
        <w:tc>
          <w:tcPr>
            <w:tcW w:w="1176" w:type="dxa"/>
          </w:tcPr>
          <w:p>
            <w:pPr>
              <w:pStyle w:val="58"/>
              <w:rPr>
                <w:sz w:val="18"/>
                <w:szCs w:val="18"/>
                <w:vertAlign w:val="baseline"/>
              </w:rPr>
            </w:pPr>
          </w:p>
        </w:tc>
        <w:tc>
          <w:tcPr>
            <w:tcW w:w="1308" w:type="dxa"/>
          </w:tcPr>
          <w:p>
            <w:pPr>
              <w:pStyle w:val="58"/>
              <w:ind w:left="0" w:leftChars="0" w:firstLine="180" w:firstLineChars="100"/>
              <w:rPr>
                <w:rFonts w:hint="eastAsia" w:eastAsia="宋体"/>
                <w:sz w:val="18"/>
                <w:szCs w:val="18"/>
                <w:vertAlign w:val="baseline"/>
                <w:lang w:val="en-US" w:eastAsia="zh-CN"/>
              </w:rPr>
            </w:pPr>
            <w:r>
              <w:rPr>
                <w:rFonts w:hint="eastAsia"/>
                <w:sz w:val="18"/>
                <w:szCs w:val="18"/>
                <w:vertAlign w:val="baseline"/>
                <w:lang w:val="en-US" w:eastAsia="zh-CN"/>
              </w:rPr>
              <w:t>性 别</w:t>
            </w:r>
          </w:p>
        </w:tc>
        <w:tc>
          <w:tcPr>
            <w:tcW w:w="1356" w:type="dxa"/>
          </w:tcPr>
          <w:p>
            <w:pPr>
              <w:pStyle w:val="58"/>
              <w:rPr>
                <w:sz w:val="18"/>
                <w:szCs w:val="18"/>
                <w:vertAlign w:val="baseline"/>
              </w:rPr>
            </w:pPr>
          </w:p>
        </w:tc>
        <w:tc>
          <w:tcPr>
            <w:tcW w:w="1188"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出生日期</w:t>
            </w: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身体状况</w:t>
            </w:r>
          </w:p>
        </w:tc>
        <w:tc>
          <w:tcPr>
            <w:tcW w:w="1176" w:type="dxa"/>
          </w:tcPr>
          <w:p>
            <w:pPr>
              <w:pStyle w:val="58"/>
              <w:rPr>
                <w:sz w:val="18"/>
                <w:szCs w:val="18"/>
                <w:vertAlign w:val="baseline"/>
              </w:rPr>
            </w:pPr>
          </w:p>
        </w:tc>
        <w:tc>
          <w:tcPr>
            <w:tcW w:w="1308" w:type="dxa"/>
          </w:tcPr>
          <w:p>
            <w:pPr>
              <w:pStyle w:val="58"/>
              <w:ind w:left="0" w:leftChars="0" w:firstLine="180" w:firstLineChars="100"/>
              <w:rPr>
                <w:rFonts w:hint="eastAsia" w:eastAsia="宋体"/>
                <w:sz w:val="18"/>
                <w:szCs w:val="18"/>
                <w:vertAlign w:val="baseline"/>
                <w:lang w:val="en-US" w:eastAsia="zh-CN"/>
              </w:rPr>
            </w:pPr>
            <w:r>
              <w:rPr>
                <w:rFonts w:hint="eastAsia"/>
                <w:sz w:val="18"/>
                <w:szCs w:val="18"/>
                <w:vertAlign w:val="baseline"/>
                <w:lang w:val="en-US" w:eastAsia="zh-CN"/>
              </w:rPr>
              <w:t>民 族</w:t>
            </w:r>
          </w:p>
        </w:tc>
        <w:tc>
          <w:tcPr>
            <w:tcW w:w="1356" w:type="dxa"/>
          </w:tcPr>
          <w:p>
            <w:pPr>
              <w:pStyle w:val="58"/>
              <w:rPr>
                <w:sz w:val="18"/>
                <w:szCs w:val="18"/>
                <w:vertAlign w:val="baseline"/>
              </w:rPr>
            </w:pPr>
          </w:p>
        </w:tc>
        <w:tc>
          <w:tcPr>
            <w:tcW w:w="1188"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身份证号</w:t>
            </w: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入站次数</w:t>
            </w:r>
          </w:p>
        </w:tc>
        <w:tc>
          <w:tcPr>
            <w:tcW w:w="1176" w:type="dxa"/>
          </w:tcPr>
          <w:p>
            <w:pPr>
              <w:pStyle w:val="58"/>
              <w:rPr>
                <w:sz w:val="18"/>
                <w:szCs w:val="18"/>
                <w:vertAlign w:val="baseline"/>
              </w:rPr>
            </w:pPr>
          </w:p>
        </w:tc>
        <w:tc>
          <w:tcPr>
            <w:tcW w:w="1308"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户籍所在地</w:t>
            </w:r>
          </w:p>
        </w:tc>
        <w:tc>
          <w:tcPr>
            <w:tcW w:w="1356" w:type="dxa"/>
          </w:tcPr>
          <w:p>
            <w:pPr>
              <w:pStyle w:val="58"/>
              <w:rPr>
                <w:sz w:val="18"/>
                <w:szCs w:val="18"/>
                <w:vertAlign w:val="baseline"/>
              </w:rPr>
            </w:pPr>
          </w:p>
        </w:tc>
        <w:tc>
          <w:tcPr>
            <w:tcW w:w="1188"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居住地</w:t>
            </w: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家庭类型</w:t>
            </w:r>
          </w:p>
        </w:tc>
        <w:tc>
          <w:tcPr>
            <w:tcW w:w="7008" w:type="dxa"/>
            <w:gridSpan w:val="5"/>
          </w:tcPr>
          <w:p>
            <w:pPr>
              <w:pStyle w:val="58"/>
              <w:rPr>
                <w:rFonts w:hint="default" w:eastAsia="宋体"/>
                <w:sz w:val="18"/>
                <w:szCs w:val="18"/>
                <w:vertAlign w:val="baseline"/>
                <w:lang w:val="en-US" w:eastAsia="zh-CN"/>
              </w:rPr>
            </w:pPr>
            <w:r>
              <w:rPr>
                <w:sz w:val="18"/>
                <w:szCs w:val="18"/>
                <w:vertAlign w:val="baseline"/>
              </w:rPr>
              <w:sym w:font="Wingdings 2" w:char="00A3"/>
            </w:r>
            <w:r>
              <w:rPr>
                <w:rFonts w:hint="eastAsia"/>
                <w:sz w:val="18"/>
                <w:szCs w:val="18"/>
                <w:vertAlign w:val="baseline"/>
                <w:lang w:val="en-US" w:eastAsia="zh-CN"/>
              </w:rPr>
              <w:t xml:space="preserve">完整家庭  </w:t>
            </w:r>
            <w:r>
              <w:rPr>
                <w:sz w:val="18"/>
                <w:szCs w:val="18"/>
                <w:vertAlign w:val="baseline"/>
              </w:rPr>
              <w:sym w:font="Wingdings 2" w:char="00A3"/>
            </w:r>
            <w:r>
              <w:rPr>
                <w:rFonts w:hint="eastAsia"/>
                <w:sz w:val="18"/>
                <w:szCs w:val="18"/>
                <w:vertAlign w:val="baseline"/>
                <w:lang w:val="en-US" w:eastAsia="zh-CN"/>
              </w:rPr>
              <w:t xml:space="preserve">离异家庭  </w:t>
            </w:r>
            <w:r>
              <w:rPr>
                <w:sz w:val="18"/>
                <w:szCs w:val="18"/>
                <w:vertAlign w:val="baseline"/>
              </w:rPr>
              <w:sym w:font="Wingdings 2" w:char="00A3"/>
            </w:r>
            <w:r>
              <w:rPr>
                <w:rFonts w:hint="eastAsia"/>
                <w:sz w:val="18"/>
                <w:szCs w:val="18"/>
                <w:vertAlign w:val="baseline"/>
                <w:lang w:val="en-US" w:eastAsia="zh-CN"/>
              </w:rPr>
              <w:t xml:space="preserve">单亲家庭  </w:t>
            </w:r>
            <w:r>
              <w:rPr>
                <w:sz w:val="18"/>
                <w:szCs w:val="18"/>
                <w:vertAlign w:val="baseline"/>
              </w:rPr>
              <w:sym w:font="Wingdings 2" w:char="00A3"/>
            </w:r>
            <w:r>
              <w:rPr>
                <w:rFonts w:hint="eastAsia"/>
                <w:sz w:val="18"/>
                <w:szCs w:val="18"/>
                <w:vertAlign w:val="baseline"/>
                <w:lang w:val="en-US" w:eastAsia="zh-CN"/>
              </w:rPr>
              <w:t xml:space="preserve">孤儿  </w:t>
            </w:r>
            <w:r>
              <w:rPr>
                <w:sz w:val="18"/>
                <w:szCs w:val="18"/>
                <w:vertAlign w:val="baseline"/>
              </w:rPr>
              <w:sym w:font="Wingdings 2" w:char="00A3"/>
            </w:r>
            <w:r>
              <w:rPr>
                <w:rFonts w:hint="eastAsia"/>
                <w:sz w:val="18"/>
                <w:szCs w:val="18"/>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tcPr>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家</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庭</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成</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员</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情</w:t>
            </w:r>
          </w:p>
          <w:p>
            <w:pPr>
              <w:pStyle w:val="58"/>
              <w:ind w:left="0" w:leftChars="0" w:firstLine="0" w:firstLineChars="0"/>
              <w:jc w:val="center"/>
              <w:rPr>
                <w:rFonts w:hint="eastAsia" w:eastAsia="宋体"/>
                <w:sz w:val="18"/>
                <w:szCs w:val="18"/>
                <w:vertAlign w:val="baseline"/>
                <w:lang w:val="en-US" w:eastAsia="zh-CN"/>
              </w:rPr>
            </w:pPr>
            <w:r>
              <w:rPr>
                <w:rFonts w:hint="eastAsia"/>
                <w:b/>
                <w:bCs/>
                <w:sz w:val="18"/>
                <w:szCs w:val="18"/>
                <w:vertAlign w:val="baseline"/>
                <w:lang w:val="en-US" w:eastAsia="zh-CN"/>
              </w:rPr>
              <w:t>况</w:t>
            </w:r>
          </w:p>
        </w:tc>
        <w:tc>
          <w:tcPr>
            <w:tcW w:w="1320"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与本人关系</w:t>
            </w:r>
          </w:p>
        </w:tc>
        <w:tc>
          <w:tcPr>
            <w:tcW w:w="1176" w:type="dxa"/>
          </w:tcPr>
          <w:p>
            <w:pPr>
              <w:pStyle w:val="58"/>
              <w:ind w:left="0" w:leftChars="0" w:firstLine="180" w:firstLineChars="100"/>
              <w:rPr>
                <w:rFonts w:hint="eastAsia" w:eastAsia="宋体"/>
                <w:sz w:val="18"/>
                <w:szCs w:val="18"/>
                <w:vertAlign w:val="baseline"/>
                <w:lang w:val="en-US" w:eastAsia="zh-CN"/>
              </w:rPr>
            </w:pPr>
            <w:r>
              <w:rPr>
                <w:rFonts w:hint="eastAsia"/>
                <w:sz w:val="18"/>
                <w:szCs w:val="18"/>
                <w:vertAlign w:val="baseline"/>
                <w:lang w:val="en-US" w:eastAsia="zh-CN"/>
              </w:rPr>
              <w:t>姓名</w:t>
            </w:r>
          </w:p>
        </w:tc>
        <w:tc>
          <w:tcPr>
            <w:tcW w:w="1308" w:type="dxa"/>
          </w:tcPr>
          <w:p>
            <w:pPr>
              <w:pStyle w:val="58"/>
              <w:ind w:left="0" w:leftChars="0" w:firstLine="180" w:firstLineChars="100"/>
              <w:rPr>
                <w:rFonts w:hint="eastAsia" w:eastAsia="宋体"/>
                <w:sz w:val="18"/>
                <w:szCs w:val="18"/>
                <w:vertAlign w:val="baseline"/>
                <w:lang w:val="en-US" w:eastAsia="zh-CN"/>
              </w:rPr>
            </w:pPr>
            <w:r>
              <w:rPr>
                <w:rFonts w:hint="eastAsia"/>
                <w:sz w:val="18"/>
                <w:szCs w:val="18"/>
                <w:vertAlign w:val="baseline"/>
                <w:lang w:val="en-US" w:eastAsia="zh-CN"/>
              </w:rPr>
              <w:t>性别</w:t>
            </w:r>
          </w:p>
        </w:tc>
        <w:tc>
          <w:tcPr>
            <w:tcW w:w="1356" w:type="dxa"/>
          </w:tcPr>
          <w:p>
            <w:pPr>
              <w:pStyle w:val="58"/>
              <w:rPr>
                <w:rFonts w:hint="eastAsia" w:eastAsia="宋体"/>
                <w:sz w:val="18"/>
                <w:szCs w:val="18"/>
                <w:vertAlign w:val="baseline"/>
                <w:lang w:val="en-US" w:eastAsia="zh-CN"/>
              </w:rPr>
            </w:pPr>
            <w:r>
              <w:rPr>
                <w:rFonts w:hint="eastAsia"/>
                <w:sz w:val="18"/>
                <w:szCs w:val="18"/>
                <w:vertAlign w:val="baseline"/>
                <w:lang w:val="en-US" w:eastAsia="zh-CN"/>
              </w:rPr>
              <w:t>年龄</w:t>
            </w:r>
          </w:p>
        </w:tc>
        <w:tc>
          <w:tcPr>
            <w:tcW w:w="1188"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情感评价</w:t>
            </w:r>
          </w:p>
        </w:tc>
        <w:tc>
          <w:tcPr>
            <w:tcW w:w="1980" w:type="dxa"/>
          </w:tcPr>
          <w:p>
            <w:pPr>
              <w:pStyle w:val="58"/>
              <w:rPr>
                <w:rFonts w:hint="eastAsia" w:eastAsia="宋体"/>
                <w:sz w:val="18"/>
                <w:szCs w:val="18"/>
                <w:vertAlign w:val="baseline"/>
                <w:lang w:val="en-US" w:eastAsia="zh-CN"/>
              </w:rPr>
            </w:pPr>
            <w:r>
              <w:rPr>
                <w:rFonts w:hint="eastAsia"/>
                <w:sz w:val="18"/>
                <w:szCs w:val="18"/>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rPr>
                <w:sz w:val="18"/>
                <w:szCs w:val="18"/>
                <w:vertAlign w:val="baseline"/>
              </w:rPr>
            </w:pPr>
          </w:p>
        </w:tc>
        <w:tc>
          <w:tcPr>
            <w:tcW w:w="1176" w:type="dxa"/>
          </w:tcPr>
          <w:p>
            <w:pPr>
              <w:pStyle w:val="58"/>
              <w:rPr>
                <w:sz w:val="18"/>
                <w:szCs w:val="18"/>
                <w:vertAlign w:val="baseline"/>
              </w:rPr>
            </w:pPr>
          </w:p>
        </w:tc>
        <w:tc>
          <w:tcPr>
            <w:tcW w:w="1308" w:type="dxa"/>
          </w:tcPr>
          <w:p>
            <w:pPr>
              <w:pStyle w:val="58"/>
              <w:rPr>
                <w:sz w:val="18"/>
                <w:szCs w:val="18"/>
                <w:vertAlign w:val="baseline"/>
              </w:rPr>
            </w:pPr>
          </w:p>
        </w:tc>
        <w:tc>
          <w:tcPr>
            <w:tcW w:w="1356" w:type="dxa"/>
          </w:tcPr>
          <w:p>
            <w:pPr>
              <w:pStyle w:val="58"/>
              <w:rPr>
                <w:sz w:val="18"/>
                <w:szCs w:val="18"/>
                <w:vertAlign w:val="baseline"/>
              </w:rPr>
            </w:pPr>
          </w:p>
        </w:tc>
        <w:tc>
          <w:tcPr>
            <w:tcW w:w="1188" w:type="dxa"/>
          </w:tcPr>
          <w:p>
            <w:pPr>
              <w:pStyle w:val="58"/>
              <w:rPr>
                <w:sz w:val="18"/>
                <w:szCs w:val="18"/>
                <w:vertAlign w:val="baseline"/>
              </w:rPr>
            </w:pP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rPr>
                <w:sz w:val="18"/>
                <w:szCs w:val="18"/>
                <w:vertAlign w:val="baseline"/>
              </w:rPr>
            </w:pPr>
          </w:p>
        </w:tc>
        <w:tc>
          <w:tcPr>
            <w:tcW w:w="1176" w:type="dxa"/>
          </w:tcPr>
          <w:p>
            <w:pPr>
              <w:pStyle w:val="58"/>
              <w:rPr>
                <w:sz w:val="18"/>
                <w:szCs w:val="18"/>
                <w:vertAlign w:val="baseline"/>
              </w:rPr>
            </w:pPr>
          </w:p>
        </w:tc>
        <w:tc>
          <w:tcPr>
            <w:tcW w:w="1308" w:type="dxa"/>
          </w:tcPr>
          <w:p>
            <w:pPr>
              <w:pStyle w:val="58"/>
              <w:rPr>
                <w:sz w:val="18"/>
                <w:szCs w:val="18"/>
                <w:vertAlign w:val="baseline"/>
              </w:rPr>
            </w:pPr>
          </w:p>
        </w:tc>
        <w:tc>
          <w:tcPr>
            <w:tcW w:w="1356" w:type="dxa"/>
          </w:tcPr>
          <w:p>
            <w:pPr>
              <w:pStyle w:val="58"/>
              <w:rPr>
                <w:sz w:val="18"/>
                <w:szCs w:val="18"/>
                <w:vertAlign w:val="baseline"/>
              </w:rPr>
            </w:pPr>
          </w:p>
        </w:tc>
        <w:tc>
          <w:tcPr>
            <w:tcW w:w="1188" w:type="dxa"/>
          </w:tcPr>
          <w:p>
            <w:pPr>
              <w:pStyle w:val="58"/>
              <w:rPr>
                <w:sz w:val="18"/>
                <w:szCs w:val="18"/>
                <w:vertAlign w:val="baseline"/>
              </w:rPr>
            </w:pP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rPr>
                <w:sz w:val="18"/>
                <w:szCs w:val="18"/>
                <w:vertAlign w:val="baseline"/>
              </w:rPr>
            </w:pPr>
          </w:p>
        </w:tc>
        <w:tc>
          <w:tcPr>
            <w:tcW w:w="1176" w:type="dxa"/>
          </w:tcPr>
          <w:p>
            <w:pPr>
              <w:pStyle w:val="58"/>
              <w:rPr>
                <w:sz w:val="18"/>
                <w:szCs w:val="18"/>
                <w:vertAlign w:val="baseline"/>
              </w:rPr>
            </w:pPr>
          </w:p>
        </w:tc>
        <w:tc>
          <w:tcPr>
            <w:tcW w:w="1308" w:type="dxa"/>
          </w:tcPr>
          <w:p>
            <w:pPr>
              <w:pStyle w:val="58"/>
              <w:rPr>
                <w:sz w:val="18"/>
                <w:szCs w:val="18"/>
                <w:vertAlign w:val="baseline"/>
              </w:rPr>
            </w:pPr>
          </w:p>
        </w:tc>
        <w:tc>
          <w:tcPr>
            <w:tcW w:w="1356" w:type="dxa"/>
          </w:tcPr>
          <w:p>
            <w:pPr>
              <w:pStyle w:val="58"/>
              <w:rPr>
                <w:sz w:val="18"/>
                <w:szCs w:val="18"/>
                <w:vertAlign w:val="baseline"/>
              </w:rPr>
            </w:pPr>
          </w:p>
        </w:tc>
        <w:tc>
          <w:tcPr>
            <w:tcW w:w="1188" w:type="dxa"/>
          </w:tcPr>
          <w:p>
            <w:pPr>
              <w:pStyle w:val="58"/>
              <w:rPr>
                <w:sz w:val="18"/>
                <w:szCs w:val="18"/>
                <w:vertAlign w:val="baseline"/>
              </w:rPr>
            </w:pP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rPr>
                <w:sz w:val="18"/>
                <w:szCs w:val="18"/>
                <w:vertAlign w:val="baseline"/>
              </w:rPr>
            </w:pPr>
          </w:p>
        </w:tc>
        <w:tc>
          <w:tcPr>
            <w:tcW w:w="1176" w:type="dxa"/>
          </w:tcPr>
          <w:p>
            <w:pPr>
              <w:pStyle w:val="58"/>
              <w:rPr>
                <w:sz w:val="18"/>
                <w:szCs w:val="18"/>
                <w:vertAlign w:val="baseline"/>
              </w:rPr>
            </w:pPr>
          </w:p>
        </w:tc>
        <w:tc>
          <w:tcPr>
            <w:tcW w:w="1308" w:type="dxa"/>
          </w:tcPr>
          <w:p>
            <w:pPr>
              <w:pStyle w:val="58"/>
              <w:rPr>
                <w:sz w:val="18"/>
                <w:szCs w:val="18"/>
                <w:vertAlign w:val="baseline"/>
              </w:rPr>
            </w:pPr>
          </w:p>
        </w:tc>
        <w:tc>
          <w:tcPr>
            <w:tcW w:w="1356" w:type="dxa"/>
          </w:tcPr>
          <w:p>
            <w:pPr>
              <w:pStyle w:val="58"/>
              <w:rPr>
                <w:sz w:val="18"/>
                <w:szCs w:val="18"/>
                <w:vertAlign w:val="baseline"/>
              </w:rPr>
            </w:pPr>
          </w:p>
        </w:tc>
        <w:tc>
          <w:tcPr>
            <w:tcW w:w="1188" w:type="dxa"/>
          </w:tcPr>
          <w:p>
            <w:pPr>
              <w:pStyle w:val="58"/>
              <w:rPr>
                <w:sz w:val="18"/>
                <w:szCs w:val="18"/>
                <w:vertAlign w:val="baseline"/>
              </w:rPr>
            </w:pP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rPr>
                <w:sz w:val="18"/>
                <w:szCs w:val="18"/>
                <w:vertAlign w:val="baseline"/>
              </w:rPr>
            </w:pPr>
          </w:p>
        </w:tc>
        <w:tc>
          <w:tcPr>
            <w:tcW w:w="1176" w:type="dxa"/>
          </w:tcPr>
          <w:p>
            <w:pPr>
              <w:pStyle w:val="58"/>
              <w:rPr>
                <w:sz w:val="18"/>
                <w:szCs w:val="18"/>
                <w:vertAlign w:val="baseline"/>
              </w:rPr>
            </w:pPr>
          </w:p>
        </w:tc>
        <w:tc>
          <w:tcPr>
            <w:tcW w:w="1308" w:type="dxa"/>
          </w:tcPr>
          <w:p>
            <w:pPr>
              <w:pStyle w:val="58"/>
              <w:rPr>
                <w:sz w:val="18"/>
                <w:szCs w:val="18"/>
                <w:vertAlign w:val="baseline"/>
              </w:rPr>
            </w:pPr>
          </w:p>
        </w:tc>
        <w:tc>
          <w:tcPr>
            <w:tcW w:w="1356" w:type="dxa"/>
          </w:tcPr>
          <w:p>
            <w:pPr>
              <w:pStyle w:val="58"/>
              <w:rPr>
                <w:sz w:val="18"/>
                <w:szCs w:val="18"/>
                <w:vertAlign w:val="baseline"/>
              </w:rPr>
            </w:pPr>
          </w:p>
        </w:tc>
        <w:tc>
          <w:tcPr>
            <w:tcW w:w="1188" w:type="dxa"/>
          </w:tcPr>
          <w:p>
            <w:pPr>
              <w:pStyle w:val="58"/>
              <w:rPr>
                <w:sz w:val="18"/>
                <w:szCs w:val="18"/>
                <w:vertAlign w:val="baseline"/>
              </w:rPr>
            </w:pPr>
          </w:p>
        </w:tc>
        <w:tc>
          <w:tcPr>
            <w:tcW w:w="1980" w:type="dxa"/>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008" w:type="dxa"/>
          </w:tcPr>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入</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站</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原</w:t>
            </w:r>
          </w:p>
          <w:p>
            <w:pPr>
              <w:pStyle w:val="58"/>
              <w:ind w:left="0" w:leftChars="0" w:firstLine="0" w:firstLineChars="0"/>
              <w:jc w:val="center"/>
              <w:rPr>
                <w:rFonts w:hint="default"/>
                <w:sz w:val="18"/>
                <w:szCs w:val="18"/>
                <w:vertAlign w:val="baseline"/>
                <w:lang w:val="en-US" w:eastAsia="zh-CN"/>
              </w:rPr>
            </w:pPr>
            <w:r>
              <w:rPr>
                <w:rFonts w:hint="eastAsia"/>
                <w:b/>
                <w:bCs/>
                <w:sz w:val="18"/>
                <w:szCs w:val="18"/>
                <w:vertAlign w:val="baseline"/>
                <w:lang w:val="en-US" w:eastAsia="zh-CN"/>
              </w:rPr>
              <w:t>因</w:t>
            </w:r>
          </w:p>
        </w:tc>
        <w:tc>
          <w:tcPr>
            <w:tcW w:w="8328" w:type="dxa"/>
            <w:gridSpan w:val="6"/>
          </w:tcPr>
          <w:p>
            <w:pPr>
              <w:pStyle w:val="58"/>
              <w:ind w:left="0" w:leftChars="0" w:firstLine="0" w:firstLineChars="0"/>
              <w:rPr>
                <w:rFonts w:hint="eastAsia"/>
                <w:sz w:val="18"/>
                <w:szCs w:val="18"/>
                <w:lang w:val="en-US" w:eastAsia="zh-CN"/>
              </w:rPr>
            </w:pPr>
            <w:r>
              <w:rPr>
                <w:sz w:val="18"/>
                <w:szCs w:val="18"/>
                <w:vertAlign w:val="baseline"/>
              </w:rPr>
              <w:sym w:font="Wingdings 2" w:char="00A3"/>
            </w:r>
            <w:r>
              <w:rPr>
                <w:rFonts w:hint="eastAsia"/>
                <w:sz w:val="18"/>
                <w:szCs w:val="18"/>
                <w:lang w:val="en-US" w:eastAsia="zh-CN"/>
              </w:rPr>
              <w:t xml:space="preserve">流浪乞讨或者身份不明  </w:t>
            </w:r>
            <w:r>
              <w:rPr>
                <w:sz w:val="18"/>
                <w:szCs w:val="18"/>
                <w:vertAlign w:val="baseline"/>
              </w:rPr>
              <w:sym w:font="Wingdings 2" w:char="00A3"/>
            </w:r>
            <w:r>
              <w:rPr>
                <w:rFonts w:hint="eastAsia"/>
                <w:sz w:val="18"/>
                <w:szCs w:val="18"/>
                <w:lang w:val="en-US" w:eastAsia="zh-CN"/>
              </w:rPr>
              <w:t xml:space="preserve">监护缺失  </w:t>
            </w:r>
            <w:r>
              <w:rPr>
                <w:sz w:val="18"/>
                <w:szCs w:val="18"/>
                <w:vertAlign w:val="baseline"/>
              </w:rPr>
              <w:sym w:font="Wingdings 2" w:char="00A3"/>
            </w:r>
            <w:r>
              <w:rPr>
                <w:rFonts w:hint="eastAsia"/>
                <w:sz w:val="18"/>
                <w:szCs w:val="18"/>
                <w:lang w:val="en-US" w:eastAsia="zh-CN"/>
              </w:rPr>
              <w:t>监护人拒绝或者怠于履行监护职责</w:t>
            </w:r>
          </w:p>
          <w:p>
            <w:pPr>
              <w:pStyle w:val="58"/>
              <w:ind w:left="0" w:leftChars="0" w:firstLine="0" w:firstLineChars="0"/>
              <w:rPr>
                <w:rFonts w:hint="eastAsia"/>
                <w:sz w:val="18"/>
                <w:szCs w:val="18"/>
                <w:lang w:val="en-US" w:eastAsia="zh-CN"/>
              </w:rPr>
            </w:pPr>
            <w:r>
              <w:rPr>
                <w:sz w:val="18"/>
                <w:szCs w:val="18"/>
                <w:vertAlign w:val="baseline"/>
              </w:rPr>
              <w:sym w:font="Wingdings 2" w:char="00A3"/>
            </w:r>
            <w:r>
              <w:rPr>
                <w:rFonts w:hint="eastAsia"/>
                <w:sz w:val="18"/>
                <w:szCs w:val="18"/>
                <w:lang w:val="en-US" w:eastAsia="zh-CN"/>
              </w:rPr>
              <w:t xml:space="preserve">监护人教唆、利用未成年人实施违法犯罪行为  </w:t>
            </w:r>
            <w:r>
              <w:rPr>
                <w:sz w:val="18"/>
                <w:szCs w:val="18"/>
                <w:vertAlign w:val="baseline"/>
              </w:rPr>
              <w:sym w:font="Wingdings 2" w:char="00A3"/>
            </w:r>
            <w:r>
              <w:rPr>
                <w:rFonts w:hint="eastAsia"/>
                <w:sz w:val="18"/>
                <w:szCs w:val="18"/>
                <w:lang w:val="en-US" w:eastAsia="zh-CN"/>
              </w:rPr>
              <w:t>遭受监护人严重伤害</w:t>
            </w:r>
          </w:p>
          <w:p>
            <w:pPr>
              <w:pStyle w:val="236"/>
              <w:ind w:left="0" w:leftChars="0" w:firstLine="0" w:firstLineChars="0"/>
              <w:rPr>
                <w:rFonts w:hint="default"/>
                <w:sz w:val="18"/>
                <w:szCs w:val="18"/>
                <w:u w:val="single"/>
                <w:lang w:val="en-US" w:eastAsia="zh-CN"/>
              </w:rPr>
            </w:pPr>
            <w:r>
              <w:rPr>
                <w:sz w:val="18"/>
                <w:szCs w:val="18"/>
                <w:vertAlign w:val="baseline"/>
              </w:rPr>
              <w:sym w:font="Wingdings 2" w:char="00A3"/>
            </w:r>
            <w:r>
              <w:rPr>
                <w:rFonts w:hint="default"/>
                <w:sz w:val="18"/>
                <w:szCs w:val="18"/>
                <w:lang w:val="en-US" w:eastAsia="zh-CN"/>
              </w:rPr>
              <w:t>查找不到父母或者其他监护人</w:t>
            </w:r>
            <w:r>
              <w:rPr>
                <w:rFonts w:hint="eastAsia"/>
                <w:sz w:val="18"/>
                <w:szCs w:val="18"/>
                <w:lang w:val="en-US" w:eastAsia="zh-CN"/>
              </w:rPr>
              <w:t xml:space="preserve">  </w:t>
            </w:r>
            <w:r>
              <w:rPr>
                <w:sz w:val="18"/>
                <w:szCs w:val="18"/>
                <w:vertAlign w:val="baseline"/>
              </w:rPr>
              <w:sym w:font="Wingdings 2" w:char="00A3"/>
            </w:r>
            <w:r>
              <w:rPr>
                <w:rFonts w:hint="default"/>
                <w:sz w:val="18"/>
                <w:szCs w:val="18"/>
                <w:lang w:val="en-US" w:eastAsia="zh-CN"/>
              </w:rPr>
              <w:t>监护人死亡或者被宣告死亡且无其他人可以担任监护人</w:t>
            </w:r>
            <w:r>
              <w:rPr>
                <w:rFonts w:hint="eastAsia"/>
                <w:sz w:val="18"/>
                <w:szCs w:val="18"/>
                <w:lang w:val="en-US" w:eastAsia="zh-CN"/>
              </w:rPr>
              <w:t xml:space="preserve">  </w:t>
            </w:r>
            <w:r>
              <w:rPr>
                <w:sz w:val="18"/>
                <w:szCs w:val="18"/>
                <w:vertAlign w:val="baseline"/>
              </w:rPr>
              <w:sym w:font="Wingdings 2" w:char="00A3"/>
            </w:r>
            <w:r>
              <w:rPr>
                <w:rFonts w:hint="default"/>
                <w:sz w:val="18"/>
                <w:szCs w:val="18"/>
                <w:lang w:val="en-US" w:eastAsia="zh-CN"/>
              </w:rPr>
              <w:t>监护人丧失监护能力且无其他人可以担任监护人</w:t>
            </w:r>
            <w:r>
              <w:rPr>
                <w:rFonts w:hint="eastAsia"/>
                <w:sz w:val="18"/>
                <w:szCs w:val="18"/>
                <w:lang w:val="en-US" w:eastAsia="zh-CN"/>
              </w:rPr>
              <w:t xml:space="preserve">  </w:t>
            </w:r>
            <w:r>
              <w:rPr>
                <w:sz w:val="18"/>
                <w:szCs w:val="18"/>
                <w:vertAlign w:val="baseline"/>
              </w:rPr>
              <w:sym w:font="Wingdings 2" w:char="00A3"/>
            </w:r>
            <w:r>
              <w:rPr>
                <w:rFonts w:hint="default"/>
                <w:sz w:val="18"/>
                <w:szCs w:val="18"/>
                <w:lang w:val="en-US" w:eastAsia="zh-CN"/>
              </w:rPr>
              <w:t>人民法院判决撤销监护人资格并指定由民政部门担任监护人</w:t>
            </w:r>
            <w:r>
              <w:rPr>
                <w:rFonts w:hint="eastAsia"/>
                <w:sz w:val="18"/>
                <w:szCs w:val="18"/>
                <w:lang w:val="en-US" w:eastAsia="zh-CN"/>
              </w:rPr>
              <w:t xml:space="preserve">  </w:t>
            </w:r>
            <w:r>
              <w:rPr>
                <w:sz w:val="18"/>
                <w:szCs w:val="18"/>
                <w:vertAlign w:val="baseline"/>
              </w:rPr>
              <w:sym w:font="Wingdings 2" w:char="00A3"/>
            </w:r>
            <w:r>
              <w:rPr>
                <w:rFonts w:hint="default"/>
                <w:sz w:val="18"/>
                <w:szCs w:val="18"/>
                <w:lang w:val="en-US" w:eastAsia="zh-CN"/>
              </w:rPr>
              <w:t>其他</w:t>
            </w:r>
            <w:r>
              <w:rPr>
                <w:rFonts w:hint="eastAsia"/>
                <w:sz w:val="18"/>
                <w:szCs w:val="1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008" w:type="dxa"/>
          </w:tcPr>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经历</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重大</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生活</w:t>
            </w:r>
          </w:p>
          <w:p>
            <w:pPr>
              <w:pStyle w:val="58"/>
              <w:ind w:left="0" w:leftChars="0" w:firstLine="0" w:firstLineChars="0"/>
              <w:jc w:val="center"/>
              <w:rPr>
                <w:rFonts w:hint="default" w:eastAsia="宋体"/>
                <w:sz w:val="18"/>
                <w:szCs w:val="18"/>
                <w:vertAlign w:val="baseline"/>
                <w:lang w:val="en-US" w:eastAsia="zh-CN"/>
              </w:rPr>
            </w:pPr>
            <w:r>
              <w:rPr>
                <w:rFonts w:hint="eastAsia"/>
                <w:b/>
                <w:bCs/>
                <w:sz w:val="18"/>
                <w:szCs w:val="18"/>
                <w:vertAlign w:val="baseline"/>
                <w:lang w:val="en-US" w:eastAsia="zh-CN"/>
              </w:rPr>
              <w:t>事件</w:t>
            </w:r>
          </w:p>
        </w:tc>
        <w:tc>
          <w:tcPr>
            <w:tcW w:w="8328" w:type="dxa"/>
            <w:gridSpan w:val="6"/>
          </w:tcPr>
          <w:p>
            <w:pPr>
              <w:pStyle w:val="58"/>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tcPr>
          <w:p>
            <w:pPr>
              <w:pStyle w:val="58"/>
              <w:ind w:left="0" w:leftChars="0" w:firstLine="0" w:firstLineChars="0"/>
              <w:jc w:val="both"/>
              <w:rPr>
                <w:rFonts w:hint="eastAsia"/>
                <w:sz w:val="18"/>
                <w:szCs w:val="18"/>
                <w:vertAlign w:val="baseline"/>
                <w:lang w:val="en-US" w:eastAsia="zh-CN"/>
              </w:rPr>
            </w:pPr>
          </w:p>
          <w:p>
            <w:pPr>
              <w:pStyle w:val="58"/>
              <w:ind w:left="0" w:leftChars="0" w:firstLine="0" w:firstLineChars="0"/>
              <w:jc w:val="center"/>
              <w:rPr>
                <w:rFonts w:hint="eastAsia"/>
                <w:b/>
                <w:bCs/>
                <w:sz w:val="18"/>
                <w:szCs w:val="18"/>
                <w:vertAlign w:val="baseline"/>
                <w:lang w:val="en-US" w:eastAsia="zh-CN"/>
              </w:rPr>
            </w:pP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心</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理</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健</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康</w:t>
            </w:r>
          </w:p>
          <w:p>
            <w:pPr>
              <w:pStyle w:val="58"/>
              <w:ind w:left="0" w:leftChars="0" w:firstLine="0" w:firstLineChars="0"/>
              <w:jc w:val="center"/>
              <w:rPr>
                <w:rFonts w:hint="eastAsia"/>
                <w:b/>
                <w:bCs/>
                <w:sz w:val="18"/>
                <w:szCs w:val="18"/>
                <w:vertAlign w:val="baseline"/>
                <w:lang w:val="en-US" w:eastAsia="zh-CN"/>
              </w:rPr>
            </w:pPr>
            <w:r>
              <w:rPr>
                <w:rFonts w:hint="eastAsia"/>
                <w:b/>
                <w:bCs/>
                <w:sz w:val="18"/>
                <w:szCs w:val="18"/>
                <w:vertAlign w:val="baseline"/>
                <w:lang w:val="en-US" w:eastAsia="zh-CN"/>
              </w:rPr>
              <w:t>状</w:t>
            </w:r>
          </w:p>
          <w:p>
            <w:pPr>
              <w:pStyle w:val="58"/>
              <w:ind w:left="0" w:leftChars="0" w:firstLine="0" w:firstLineChars="0"/>
              <w:jc w:val="center"/>
              <w:rPr>
                <w:rFonts w:hint="eastAsia" w:eastAsia="宋体"/>
                <w:sz w:val="18"/>
                <w:szCs w:val="18"/>
                <w:vertAlign w:val="baseline"/>
                <w:lang w:val="en-US" w:eastAsia="zh-CN"/>
              </w:rPr>
            </w:pPr>
            <w:r>
              <w:rPr>
                <w:rFonts w:hint="eastAsia"/>
                <w:b/>
                <w:bCs/>
                <w:sz w:val="18"/>
                <w:szCs w:val="18"/>
                <w:vertAlign w:val="baseline"/>
                <w:lang w:val="en-US" w:eastAsia="zh-CN"/>
              </w:rPr>
              <w:t>况</w:t>
            </w:r>
          </w:p>
        </w:tc>
        <w:tc>
          <w:tcPr>
            <w:tcW w:w="1320" w:type="dxa"/>
          </w:tcPr>
          <w:p>
            <w:pPr>
              <w:pStyle w:val="58"/>
              <w:ind w:left="0" w:leftChars="0" w:firstLine="0" w:firstLineChars="0"/>
              <w:rPr>
                <w:rFonts w:hint="default" w:eastAsia="宋体"/>
                <w:sz w:val="18"/>
                <w:szCs w:val="18"/>
                <w:vertAlign w:val="baseline"/>
                <w:lang w:val="en-US" w:eastAsia="zh-CN"/>
              </w:rPr>
            </w:pPr>
            <w:r>
              <w:rPr>
                <w:rFonts w:hint="eastAsia"/>
                <w:sz w:val="18"/>
                <w:szCs w:val="18"/>
                <w:vertAlign w:val="baseline"/>
                <w:lang w:val="en-US" w:eastAsia="zh-CN"/>
              </w:rPr>
              <w:t>量表1：</w:t>
            </w:r>
          </w:p>
        </w:tc>
        <w:tc>
          <w:tcPr>
            <w:tcW w:w="7008" w:type="dxa"/>
            <w:gridSpan w:val="5"/>
          </w:tcPr>
          <w:p>
            <w:pPr>
              <w:pStyle w:val="58"/>
              <w:ind w:left="0" w:leftChars="0" w:firstLine="0" w:firstLineChars="0"/>
              <w:rPr>
                <w:sz w:val="18"/>
                <w:szCs w:val="18"/>
                <w:vertAlign w:val="baseline"/>
              </w:rPr>
            </w:pPr>
            <w:r>
              <w:rPr>
                <w:rFonts w:hint="eastAsia"/>
                <w:sz w:val="18"/>
                <w:szCs w:val="18"/>
                <w:vertAlign w:val="baseline"/>
                <w:lang w:val="en-US" w:eastAsia="zh-CN"/>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Merge w:val="continue"/>
          </w:tcPr>
          <w:p>
            <w:pPr>
              <w:pStyle w:val="58"/>
              <w:rPr>
                <w:sz w:val="18"/>
                <w:szCs w:val="18"/>
                <w:vertAlign w:val="baseline"/>
              </w:rPr>
            </w:pPr>
          </w:p>
        </w:tc>
        <w:tc>
          <w:tcPr>
            <w:tcW w:w="1320" w:type="dxa"/>
          </w:tcPr>
          <w:p>
            <w:pPr>
              <w:pStyle w:val="58"/>
              <w:ind w:left="0" w:leftChars="0" w:firstLine="0" w:firstLineChars="0"/>
              <w:rPr>
                <w:rFonts w:hint="default" w:eastAsia="宋体"/>
                <w:sz w:val="18"/>
                <w:szCs w:val="18"/>
                <w:vertAlign w:val="baseline"/>
                <w:lang w:val="en-US" w:eastAsia="zh-CN"/>
              </w:rPr>
            </w:pPr>
            <w:r>
              <w:rPr>
                <w:rFonts w:hint="eastAsia"/>
                <w:sz w:val="18"/>
                <w:szCs w:val="18"/>
                <w:vertAlign w:val="baseline"/>
                <w:lang w:val="en-US" w:eastAsia="zh-CN"/>
              </w:rPr>
              <w:t>量表2</w:t>
            </w:r>
          </w:p>
        </w:tc>
        <w:tc>
          <w:tcPr>
            <w:tcW w:w="7008" w:type="dxa"/>
            <w:gridSpan w:val="5"/>
          </w:tcPr>
          <w:p>
            <w:pPr>
              <w:pStyle w:val="58"/>
              <w:ind w:left="0" w:leftChars="0" w:firstLine="0" w:firstLineChars="0"/>
              <w:rPr>
                <w:sz w:val="18"/>
                <w:szCs w:val="18"/>
                <w:vertAlign w:val="baseline"/>
              </w:rPr>
            </w:pPr>
            <w:r>
              <w:rPr>
                <w:rFonts w:hint="eastAsia"/>
                <w:sz w:val="18"/>
                <w:szCs w:val="18"/>
                <w:vertAlign w:val="baseline"/>
                <w:lang w:val="en-US" w:eastAsia="zh-CN"/>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ind w:left="0" w:leftChars="0" w:firstLine="0" w:firstLineChars="0"/>
              <w:rPr>
                <w:rFonts w:hint="default" w:eastAsia="宋体"/>
                <w:sz w:val="18"/>
                <w:szCs w:val="18"/>
                <w:vertAlign w:val="baseline"/>
                <w:lang w:val="en-US" w:eastAsia="zh-CN"/>
              </w:rPr>
            </w:pPr>
            <w:r>
              <w:rPr>
                <w:rFonts w:hint="eastAsia"/>
                <w:sz w:val="18"/>
                <w:szCs w:val="18"/>
                <w:vertAlign w:val="baseline"/>
                <w:lang w:val="en-US" w:eastAsia="zh-CN"/>
              </w:rPr>
              <w:t>量表3：</w:t>
            </w:r>
          </w:p>
        </w:tc>
        <w:tc>
          <w:tcPr>
            <w:tcW w:w="7008" w:type="dxa"/>
            <w:gridSpan w:val="5"/>
          </w:tcPr>
          <w:p>
            <w:pPr>
              <w:pStyle w:val="58"/>
              <w:ind w:left="0" w:leftChars="0" w:firstLine="0" w:firstLineChars="0"/>
              <w:rPr>
                <w:sz w:val="18"/>
                <w:szCs w:val="18"/>
                <w:vertAlign w:val="baseline"/>
              </w:rPr>
            </w:pPr>
            <w:r>
              <w:rPr>
                <w:rFonts w:hint="eastAsia"/>
                <w:sz w:val="18"/>
                <w:szCs w:val="18"/>
                <w:vertAlign w:val="baseline"/>
                <w:lang w:val="en-US" w:eastAsia="zh-CN"/>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Pr>
          <w:p>
            <w:pPr>
              <w:pStyle w:val="58"/>
              <w:rPr>
                <w:sz w:val="18"/>
                <w:szCs w:val="18"/>
                <w:vertAlign w:val="baseline"/>
              </w:rPr>
            </w:pPr>
          </w:p>
        </w:tc>
        <w:tc>
          <w:tcPr>
            <w:tcW w:w="1320" w:type="dxa"/>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其他：</w:t>
            </w:r>
          </w:p>
        </w:tc>
        <w:tc>
          <w:tcPr>
            <w:tcW w:w="7008" w:type="dxa"/>
            <w:gridSpan w:val="5"/>
          </w:tcPr>
          <w:p>
            <w:pPr>
              <w:pStyle w:val="58"/>
              <w:ind w:left="0" w:leftChars="0" w:firstLine="0" w:firstLineChars="0"/>
              <w:rPr>
                <w:rFonts w:hint="eastAsia" w:eastAsia="宋体"/>
                <w:sz w:val="18"/>
                <w:szCs w:val="18"/>
                <w:vertAlign w:val="baseline"/>
                <w:lang w:val="en-US" w:eastAsia="zh-CN"/>
              </w:rPr>
            </w:pPr>
            <w:r>
              <w:rPr>
                <w:rFonts w:hint="eastAsia"/>
                <w:sz w:val="18"/>
                <w:szCs w:val="18"/>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008" w:type="dxa"/>
            <w:vMerge w:val="continue"/>
          </w:tcPr>
          <w:p>
            <w:pPr>
              <w:pStyle w:val="58"/>
              <w:rPr>
                <w:sz w:val="18"/>
                <w:szCs w:val="18"/>
                <w:vertAlign w:val="baseline"/>
              </w:rPr>
            </w:pPr>
          </w:p>
        </w:tc>
        <w:tc>
          <w:tcPr>
            <w:tcW w:w="8328" w:type="dxa"/>
            <w:gridSpan w:val="6"/>
          </w:tcPr>
          <w:p>
            <w:pPr>
              <w:pStyle w:val="58"/>
              <w:ind w:left="0" w:leftChars="0" w:firstLine="0" w:firstLineChars="0"/>
              <w:rPr>
                <w:rFonts w:hint="eastAsia"/>
                <w:sz w:val="18"/>
                <w:szCs w:val="18"/>
                <w:vertAlign w:val="baseline"/>
                <w:lang w:val="en-US" w:eastAsia="zh-CN"/>
              </w:rPr>
            </w:pPr>
          </w:p>
          <w:p>
            <w:pPr>
              <w:pStyle w:val="58"/>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评估结果：</w:t>
            </w:r>
          </w:p>
          <w:p>
            <w:pPr>
              <w:pStyle w:val="58"/>
              <w:ind w:left="0" w:leftChars="0" w:firstLine="0" w:firstLineChars="0"/>
              <w:rPr>
                <w:rFonts w:hint="eastAsia"/>
                <w:sz w:val="18"/>
                <w:szCs w:val="18"/>
                <w:vertAlign w:val="baseline"/>
                <w:lang w:val="en-US" w:eastAsia="zh-CN"/>
              </w:rPr>
            </w:pPr>
          </w:p>
          <w:p>
            <w:pPr>
              <w:pStyle w:val="58"/>
              <w:ind w:left="0" w:leftChars="0" w:firstLine="0" w:firstLineChars="0"/>
              <w:rPr>
                <w:rFonts w:hint="eastAsia"/>
                <w:sz w:val="18"/>
                <w:szCs w:val="18"/>
                <w:vertAlign w:val="baseline"/>
                <w:lang w:val="en-US" w:eastAsia="zh-CN"/>
              </w:rPr>
            </w:pPr>
          </w:p>
          <w:p>
            <w:pPr>
              <w:pStyle w:val="58"/>
              <w:ind w:left="0" w:leftChars="0" w:firstLine="0" w:firstLineChars="0"/>
              <w:rPr>
                <w:rFonts w:hint="eastAsia"/>
                <w:sz w:val="18"/>
                <w:szCs w:val="18"/>
                <w:vertAlign w:val="baseline"/>
                <w:lang w:val="en-US" w:eastAsia="zh-CN"/>
              </w:rPr>
            </w:pPr>
          </w:p>
          <w:p>
            <w:pPr>
              <w:pStyle w:val="58"/>
              <w:ind w:left="0" w:leftChars="0" w:firstLine="0" w:firstLineChars="0"/>
              <w:rPr>
                <w:rFonts w:hint="eastAsia"/>
                <w:sz w:val="18"/>
                <w:szCs w:val="18"/>
                <w:vertAlign w:val="baseline"/>
                <w:lang w:val="en-US" w:eastAsia="zh-CN"/>
              </w:rPr>
            </w:pPr>
          </w:p>
          <w:p>
            <w:pPr>
              <w:pStyle w:val="58"/>
              <w:ind w:left="0" w:leftChars="0" w:firstLine="0" w:firstLineChars="0"/>
              <w:rPr>
                <w:rFonts w:hint="eastAsia"/>
                <w:sz w:val="18"/>
                <w:szCs w:val="18"/>
                <w:vertAlign w:val="baseline"/>
                <w:lang w:val="en-US" w:eastAsia="zh-CN"/>
              </w:rPr>
            </w:pPr>
          </w:p>
          <w:p>
            <w:pPr>
              <w:pStyle w:val="58"/>
              <w:ind w:left="0" w:leftChars="0" w:firstLine="4860" w:firstLineChars="2700"/>
              <w:jc w:val="both"/>
              <w:rPr>
                <w:rFonts w:hint="eastAsia"/>
                <w:sz w:val="18"/>
                <w:szCs w:val="18"/>
                <w:vertAlign w:val="baseline"/>
                <w:lang w:val="en-US" w:eastAsia="zh-CN"/>
              </w:rPr>
            </w:pPr>
            <w:r>
              <w:rPr>
                <w:rFonts w:hint="eastAsia"/>
                <w:sz w:val="18"/>
                <w:szCs w:val="18"/>
                <w:vertAlign w:val="baseline"/>
                <w:lang w:val="en-US" w:eastAsia="zh-CN"/>
              </w:rPr>
              <w:t>签 字：</w:t>
            </w:r>
          </w:p>
          <w:p>
            <w:pPr>
              <w:pStyle w:val="58"/>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 xml:space="preserve">                                                      </w:t>
            </w:r>
          </w:p>
          <w:p>
            <w:pPr>
              <w:pStyle w:val="58"/>
              <w:ind w:left="0" w:leftChars="0" w:firstLine="180" w:firstLineChars="100"/>
              <w:jc w:val="center"/>
              <w:rPr>
                <w:rFonts w:hint="eastAsia"/>
                <w:sz w:val="18"/>
                <w:szCs w:val="18"/>
                <w:vertAlign w:val="baseline"/>
                <w:lang w:val="en-US" w:eastAsia="zh-CN"/>
              </w:rPr>
            </w:pPr>
            <w:r>
              <w:rPr>
                <w:rFonts w:hint="eastAsia"/>
                <w:sz w:val="18"/>
                <w:szCs w:val="18"/>
                <w:vertAlign w:val="baseline"/>
                <w:lang w:val="en-US" w:eastAsia="zh-CN"/>
              </w:rPr>
              <w:t xml:space="preserve">                                    日 期：</w:t>
            </w:r>
          </w:p>
          <w:p>
            <w:pPr>
              <w:pStyle w:val="58"/>
              <w:ind w:left="0" w:leftChars="0" w:firstLine="180" w:firstLineChars="100"/>
              <w:jc w:val="center"/>
              <w:rPr>
                <w:rFonts w:hint="default"/>
                <w:sz w:val="18"/>
                <w:szCs w:val="18"/>
                <w:vertAlign w:val="baseline"/>
                <w:lang w:val="en-US" w:eastAsia="zh-CN"/>
              </w:rPr>
            </w:pPr>
          </w:p>
        </w:tc>
      </w:tr>
    </w:tbl>
    <w:p>
      <w:pPr>
        <w:pStyle w:val="58"/>
        <w:ind w:firstLine="171" w:firstLineChars="95"/>
        <w:jc w:val="center"/>
        <w:rPr>
          <w:rFonts w:hint="eastAsia" w:ascii="宋体" w:hAnsi="宋体" w:eastAsia="宋体" w:cs="Times New Roman"/>
          <w:b/>
          <w:bCs/>
          <w:kern w:val="2"/>
          <w:sz w:val="21"/>
          <w:szCs w:val="21"/>
          <w:lang w:val="en-US" w:eastAsia="zh-CN" w:bidi="ar-SA"/>
        </w:rPr>
      </w:pPr>
      <w:r>
        <w:rPr>
          <w:sz w:val="18"/>
          <w:szCs w:val="18"/>
        </w:rPr>
        <w:br w:type="page"/>
      </w:r>
      <w:r>
        <w:rPr>
          <w:b/>
          <w:bCs/>
        </w:rPr>
        <w:t xml:space="preserve">表A.2 </w:t>
      </w:r>
      <w:r>
        <w:rPr>
          <w:rFonts w:hint="eastAsia"/>
          <w:b/>
          <w:bCs/>
        </w:rPr>
        <w:t>长处和困难问</w:t>
      </w:r>
      <w:r>
        <w:rPr>
          <w:rFonts w:hint="eastAsia" w:ascii="宋体" w:hAnsi="宋体" w:eastAsia="宋体" w:cs="Times New Roman"/>
          <w:b/>
          <w:bCs/>
          <w:kern w:val="2"/>
          <w:sz w:val="21"/>
          <w:szCs w:val="21"/>
          <w:lang w:val="en-US" w:eastAsia="zh-CN" w:bidi="ar-SA"/>
        </w:rPr>
        <w:t>卷（SDQ）</w:t>
      </w:r>
    </w:p>
    <w:p>
      <w:pPr>
        <w:pStyle w:val="58"/>
        <w:ind w:firstLine="420"/>
      </w:pPr>
      <w:r>
        <w:rPr>
          <w:rFonts w:hint="eastAsia" w:hAnsi="宋体"/>
        </w:rPr>
        <w:t>长处和困难问卷（SDQ）是由美国心理学家Goodman R于1997年根据精神病诊断和统计手册—IV（DSM-IV）和精神与行为分类第10版（ICD-10）诊断标准专门设计和编制的，是一个简明的行为筛查问卷。该问卷分家长、老师和学生自评3个版本，分别由家长、老师和学生评定。用于评估儿童、青少年的行为和情绪问题，具</w:t>
      </w:r>
      <w:r>
        <w:rPr>
          <w:rFonts w:hint="eastAsia" w:ascii="Times New Roman"/>
        </w:rPr>
        <w:t>有良好的信度和效度。该量表在国内由上海市精神卫生中心杜亚松等进行了修订，并制定了上海常模。</w:t>
      </w:r>
    </w:p>
    <w:p>
      <w:pPr>
        <w:ind w:firstLine="422" w:firstLineChars="200"/>
        <w:rPr>
          <w:rFonts w:hint="eastAsia" w:ascii="Times New Roman" w:hAnsi="Times New Roman"/>
        </w:rPr>
      </w:pPr>
      <w:r>
        <w:rPr>
          <w:rFonts w:hint="eastAsia" w:ascii="Times New Roman" w:hAnsi="Times New Roman"/>
          <w:b/>
          <w:bCs/>
        </w:rPr>
        <w:t>指导语</w:t>
      </w:r>
      <w:r>
        <w:rPr>
          <w:rFonts w:hint="eastAsia" w:ascii="Times New Roman" w:hAnsi="Times New Roman"/>
        </w:rPr>
        <w:t>：</w:t>
      </w:r>
    </w:p>
    <w:p>
      <w:pPr>
        <w:ind w:firstLine="420" w:firstLineChars="200"/>
        <w:rPr>
          <w:rFonts w:hint="eastAsia" w:ascii="Times New Roman" w:hAnsi="Times New Roman"/>
        </w:rPr>
      </w:pPr>
      <w:r>
        <w:rPr>
          <w:rFonts w:hint="eastAsia" w:ascii="Times New Roman" w:hAnsi="Times New Roman"/>
        </w:rPr>
        <w:t>请根据你过去6个月内的经验与事实，回答以下问题。请从题目右边的3个选项：“不符合”“有点符合”“完全符合”的空格中，勾选出你觉得合适的答案，请不要遗漏任何一题， 即使你对某些题目并不是十分确定。</w:t>
      </w:r>
    </w:p>
    <w:p>
      <w:pPr>
        <w:rPr>
          <w:rFonts w:hint="eastAsia" w:ascii="Times New Roman" w:hAnsi="Times New Roman"/>
        </w:rPr>
      </w:pPr>
    </w:p>
    <w:p>
      <w:pPr>
        <w:jc w:val="center"/>
        <w:rPr>
          <w:rFonts w:hint="eastAsia" w:ascii="Times New Roman" w:hAnsi="Times New Roman"/>
        </w:rPr>
      </w:pPr>
      <w:r>
        <w:rPr>
          <w:rFonts w:hint="eastAsia" w:ascii="Times New Roman" w:hAnsi="Times New Roman"/>
        </w:rPr>
        <w:t>姓名 ：                   性别：                   出生日期：</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
        <w:gridCol w:w="4176"/>
        <w:gridCol w:w="756"/>
        <w:gridCol w:w="93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p>
        </w:tc>
        <w:tc>
          <w:tcPr>
            <w:tcW w:w="4176" w:type="dxa"/>
          </w:tcPr>
          <w:p>
            <w:pPr>
              <w:rPr>
                <w:rFonts w:ascii="Times New Roman" w:hAnsi="Times New Roman"/>
                <w:sz w:val="18"/>
                <w:szCs w:val="18"/>
              </w:rPr>
            </w:pPr>
            <w:r>
              <w:rPr>
                <w:rFonts w:hint="eastAsia" w:ascii="Times New Roman" w:hAnsi="Times New Roman"/>
                <w:sz w:val="18"/>
                <w:szCs w:val="18"/>
              </w:rPr>
              <w:t>项目</w:t>
            </w:r>
          </w:p>
        </w:tc>
        <w:tc>
          <w:tcPr>
            <w:tcW w:w="756" w:type="dxa"/>
          </w:tcPr>
          <w:p>
            <w:pPr>
              <w:rPr>
                <w:rFonts w:ascii="Times New Roman" w:hAnsi="Times New Roman"/>
                <w:sz w:val="18"/>
                <w:szCs w:val="18"/>
              </w:rPr>
            </w:pPr>
            <w:r>
              <w:rPr>
                <w:rFonts w:hint="eastAsia" w:ascii="Times New Roman" w:hAnsi="Times New Roman"/>
                <w:sz w:val="18"/>
                <w:szCs w:val="18"/>
              </w:rPr>
              <w:t>不符合</w:t>
            </w:r>
          </w:p>
        </w:tc>
        <w:tc>
          <w:tcPr>
            <w:tcW w:w="0" w:type="auto"/>
          </w:tcPr>
          <w:p>
            <w:pPr>
              <w:rPr>
                <w:rFonts w:ascii="Times New Roman" w:hAnsi="Times New Roman"/>
                <w:sz w:val="18"/>
                <w:szCs w:val="18"/>
              </w:rPr>
            </w:pPr>
            <w:r>
              <w:rPr>
                <w:rFonts w:hint="eastAsia" w:ascii="Times New Roman" w:hAnsi="Times New Roman"/>
                <w:sz w:val="18"/>
                <w:szCs w:val="18"/>
              </w:rPr>
              <w:t>有点符合</w:t>
            </w:r>
          </w:p>
        </w:tc>
        <w:tc>
          <w:tcPr>
            <w:tcW w:w="0" w:type="auto"/>
          </w:tcPr>
          <w:p>
            <w:pPr>
              <w:rPr>
                <w:rFonts w:ascii="Times New Roman" w:hAnsi="Times New Roman"/>
                <w:sz w:val="18"/>
                <w:szCs w:val="18"/>
              </w:rPr>
            </w:pPr>
            <w:r>
              <w:rPr>
                <w:rFonts w:hint="eastAsia" w:ascii="Times New Roman" w:hAnsi="Times New Roman"/>
                <w:sz w:val="18"/>
                <w:szCs w:val="18"/>
              </w:rPr>
              <w:t>完全不符合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1</w:t>
            </w:r>
          </w:p>
        </w:tc>
        <w:tc>
          <w:tcPr>
            <w:tcW w:w="4176" w:type="dxa"/>
          </w:tcPr>
          <w:p>
            <w:pPr>
              <w:rPr>
                <w:rFonts w:ascii="Times New Roman" w:hAnsi="Times New Roman"/>
                <w:sz w:val="18"/>
                <w:szCs w:val="18"/>
              </w:rPr>
            </w:pPr>
            <w:r>
              <w:rPr>
                <w:rFonts w:hint="eastAsia" w:ascii="Times New Roman" w:hAnsi="Times New Roman"/>
                <w:sz w:val="18"/>
                <w:szCs w:val="18"/>
              </w:rPr>
              <w:t>我尝试对别人友善，我关心别人的感受</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2</w:t>
            </w:r>
          </w:p>
        </w:tc>
        <w:tc>
          <w:tcPr>
            <w:tcW w:w="4176" w:type="dxa"/>
          </w:tcPr>
          <w:p>
            <w:pPr>
              <w:rPr>
                <w:rFonts w:ascii="Times New Roman" w:hAnsi="Times New Roman"/>
                <w:sz w:val="18"/>
                <w:szCs w:val="18"/>
              </w:rPr>
            </w:pPr>
            <w:r>
              <w:rPr>
                <w:rFonts w:hint="eastAsia" w:ascii="Times New Roman" w:hAnsi="Times New Roman"/>
                <w:sz w:val="18"/>
                <w:szCs w:val="18"/>
              </w:rPr>
              <w:t>我不能安定，不能长时间保持安静</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3</w:t>
            </w:r>
          </w:p>
        </w:tc>
        <w:tc>
          <w:tcPr>
            <w:tcW w:w="4176" w:type="dxa"/>
          </w:tcPr>
          <w:p>
            <w:pPr>
              <w:rPr>
                <w:rFonts w:ascii="Times New Roman" w:hAnsi="Times New Roman"/>
                <w:sz w:val="18"/>
                <w:szCs w:val="18"/>
              </w:rPr>
            </w:pPr>
            <w:r>
              <w:rPr>
                <w:rFonts w:hint="eastAsia" w:ascii="Times New Roman" w:hAnsi="Times New Roman"/>
                <w:sz w:val="18"/>
                <w:szCs w:val="18"/>
              </w:rPr>
              <w:t>我经常头痛、肚子痛或身体不舒服</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4</w:t>
            </w:r>
          </w:p>
        </w:tc>
        <w:tc>
          <w:tcPr>
            <w:tcW w:w="4176" w:type="dxa"/>
          </w:tcPr>
          <w:p>
            <w:pPr>
              <w:rPr>
                <w:rFonts w:ascii="Times New Roman" w:hAnsi="Times New Roman"/>
                <w:sz w:val="18"/>
                <w:szCs w:val="18"/>
              </w:rPr>
            </w:pPr>
            <w:r>
              <w:rPr>
                <w:rFonts w:hint="eastAsia" w:ascii="Times New Roman" w:hAnsi="Times New Roman"/>
                <w:sz w:val="18"/>
                <w:szCs w:val="18"/>
              </w:rPr>
              <w:t>我常与他人分享东西（食物、玩具、笔）</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5</w:t>
            </w:r>
          </w:p>
        </w:tc>
        <w:tc>
          <w:tcPr>
            <w:tcW w:w="4176" w:type="dxa"/>
          </w:tcPr>
          <w:p>
            <w:pPr>
              <w:rPr>
                <w:rFonts w:ascii="Times New Roman" w:hAnsi="Times New Roman"/>
                <w:sz w:val="18"/>
                <w:szCs w:val="18"/>
              </w:rPr>
            </w:pPr>
            <w:r>
              <w:rPr>
                <w:rFonts w:hint="eastAsia" w:ascii="Times New Roman" w:hAnsi="Times New Roman"/>
                <w:sz w:val="18"/>
                <w:szCs w:val="18"/>
              </w:rPr>
              <w:t>我觉得非常愤怒及常发脾气</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6</w:t>
            </w:r>
          </w:p>
        </w:tc>
        <w:tc>
          <w:tcPr>
            <w:tcW w:w="4176" w:type="dxa"/>
          </w:tcPr>
          <w:p>
            <w:pPr>
              <w:rPr>
                <w:rFonts w:ascii="Times New Roman" w:hAnsi="Times New Roman"/>
                <w:sz w:val="18"/>
                <w:szCs w:val="18"/>
              </w:rPr>
            </w:pPr>
            <w:r>
              <w:rPr>
                <w:rFonts w:hint="eastAsia" w:ascii="Times New Roman" w:hAnsi="Times New Roman"/>
                <w:sz w:val="18"/>
                <w:szCs w:val="18"/>
              </w:rPr>
              <w:t>我经常独处，我通常自己玩耍</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7</w:t>
            </w:r>
          </w:p>
        </w:tc>
        <w:tc>
          <w:tcPr>
            <w:tcW w:w="4176" w:type="dxa"/>
          </w:tcPr>
          <w:p>
            <w:pPr>
              <w:rPr>
                <w:rFonts w:ascii="Times New Roman" w:hAnsi="Times New Roman"/>
                <w:sz w:val="18"/>
                <w:szCs w:val="18"/>
              </w:rPr>
            </w:pPr>
            <w:r>
              <w:rPr>
                <w:rFonts w:hint="eastAsia" w:ascii="Times New Roman" w:hAnsi="Times New Roman"/>
                <w:sz w:val="18"/>
                <w:szCs w:val="18"/>
              </w:rPr>
              <w:t>我通常按照吩咐做事</w:t>
            </w:r>
          </w:p>
        </w:tc>
        <w:tc>
          <w:tcPr>
            <w:tcW w:w="756" w:type="dxa"/>
          </w:tcPr>
          <w:p>
            <w:pPr>
              <w:rPr>
                <w:rFonts w:ascii="Times New Roman" w:hAnsi="Times New Roman"/>
                <w:sz w:val="18"/>
                <w:szCs w:val="18"/>
              </w:rPr>
            </w:pPr>
            <w:r>
              <w:rPr>
                <w:rFonts w:hint="eastAsia" w:ascii="Times New Roman" w:hAnsi="Times New Roman"/>
                <w:sz w:val="18"/>
                <w:szCs w:val="18"/>
              </w:rPr>
              <w:t>2</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8</w:t>
            </w:r>
          </w:p>
        </w:tc>
        <w:tc>
          <w:tcPr>
            <w:tcW w:w="4176" w:type="dxa"/>
          </w:tcPr>
          <w:p>
            <w:pPr>
              <w:rPr>
                <w:rFonts w:ascii="Times New Roman" w:hAnsi="Times New Roman"/>
                <w:sz w:val="18"/>
                <w:szCs w:val="18"/>
              </w:rPr>
            </w:pPr>
            <w:r>
              <w:rPr>
                <w:rFonts w:hint="eastAsia" w:ascii="Times New Roman" w:hAnsi="Times New Roman"/>
                <w:sz w:val="18"/>
                <w:szCs w:val="18"/>
              </w:rPr>
              <w:t>我经常担忧，心事重重</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0" w:type="auto"/>
          </w:tcPr>
          <w:p>
            <w:pPr>
              <w:rPr>
                <w:rFonts w:ascii="Times New Roman" w:hAnsi="Times New Roman"/>
                <w:sz w:val="18"/>
                <w:szCs w:val="18"/>
              </w:rPr>
            </w:pPr>
            <w:r>
              <w:rPr>
                <w:rFonts w:hint="eastAsia" w:ascii="Times New Roman" w:hAnsi="Times New Roman"/>
                <w:sz w:val="18"/>
                <w:szCs w:val="18"/>
              </w:rPr>
              <w:t>9</w:t>
            </w:r>
          </w:p>
        </w:tc>
        <w:tc>
          <w:tcPr>
            <w:tcW w:w="4176" w:type="dxa"/>
          </w:tcPr>
          <w:p>
            <w:pPr>
              <w:rPr>
                <w:rFonts w:ascii="Times New Roman" w:hAnsi="Times New Roman"/>
                <w:sz w:val="18"/>
                <w:szCs w:val="18"/>
              </w:rPr>
            </w:pPr>
            <w:r>
              <w:rPr>
                <w:rFonts w:hint="eastAsia" w:ascii="Times New Roman" w:hAnsi="Times New Roman"/>
                <w:sz w:val="18"/>
                <w:szCs w:val="18"/>
              </w:rPr>
              <w:t>如果有人受伤、难过或不适，我都乐意帮忙</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10</w:t>
            </w:r>
          </w:p>
        </w:tc>
        <w:tc>
          <w:tcPr>
            <w:tcW w:w="4176" w:type="dxa"/>
          </w:tcPr>
          <w:p>
            <w:pPr>
              <w:rPr>
                <w:rFonts w:ascii="Times New Roman" w:hAnsi="Times New Roman"/>
                <w:sz w:val="18"/>
                <w:szCs w:val="18"/>
              </w:rPr>
            </w:pPr>
            <w:r>
              <w:rPr>
                <w:rFonts w:hint="eastAsia" w:ascii="Times New Roman" w:hAnsi="Times New Roman"/>
                <w:sz w:val="18"/>
                <w:szCs w:val="18"/>
              </w:rPr>
              <w:t>我经常坐立不安或感到不耐烦</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hint="eastAsia" w:ascii="Times New Roman" w:hAnsi="Times New Roman"/>
                <w:sz w:val="18"/>
                <w:szCs w:val="18"/>
              </w:rPr>
            </w:pPr>
            <w:r>
              <w:rPr>
                <w:rFonts w:hint="eastAsia" w:ascii="Times New Roman" w:hAnsi="Times New Roman"/>
                <w:sz w:val="18"/>
                <w:szCs w:val="18"/>
              </w:rPr>
              <w:t>11</w:t>
            </w:r>
          </w:p>
        </w:tc>
        <w:tc>
          <w:tcPr>
            <w:tcW w:w="4176" w:type="dxa"/>
          </w:tcPr>
          <w:p>
            <w:pPr>
              <w:rPr>
                <w:rFonts w:hint="eastAsia" w:ascii="Times New Roman" w:hAnsi="Times New Roman"/>
                <w:sz w:val="18"/>
                <w:szCs w:val="18"/>
              </w:rPr>
            </w:pPr>
            <w:r>
              <w:rPr>
                <w:rFonts w:hint="eastAsia" w:ascii="Times New Roman" w:hAnsi="Times New Roman"/>
                <w:sz w:val="18"/>
                <w:szCs w:val="18"/>
              </w:rPr>
              <w:t>我有一个或几个好朋友</w:t>
            </w:r>
          </w:p>
        </w:tc>
        <w:tc>
          <w:tcPr>
            <w:tcW w:w="756" w:type="dxa"/>
          </w:tcPr>
          <w:p>
            <w:pPr>
              <w:rPr>
                <w:rFonts w:hint="eastAsia" w:ascii="Times New Roman" w:hAnsi="Times New Roman"/>
                <w:sz w:val="18"/>
                <w:szCs w:val="18"/>
              </w:rPr>
            </w:pPr>
            <w:r>
              <w:rPr>
                <w:rFonts w:hint="eastAsia" w:ascii="Times New Roman" w:hAnsi="Times New Roman"/>
                <w:sz w:val="18"/>
                <w:szCs w:val="18"/>
              </w:rPr>
              <w:t>2</w:t>
            </w:r>
          </w:p>
        </w:tc>
        <w:tc>
          <w:tcPr>
            <w:tcW w:w="0" w:type="auto"/>
          </w:tcPr>
          <w:p>
            <w:pPr>
              <w:rPr>
                <w:rFonts w:hint="eastAsia" w:ascii="Times New Roman" w:hAnsi="Times New Roman"/>
                <w:sz w:val="18"/>
                <w:szCs w:val="18"/>
              </w:rPr>
            </w:pPr>
            <w:r>
              <w:rPr>
                <w:rFonts w:hint="eastAsia" w:ascii="Times New Roman" w:hAnsi="Times New Roman"/>
                <w:sz w:val="18"/>
                <w:szCs w:val="18"/>
              </w:rPr>
              <w:t>1</w:t>
            </w:r>
          </w:p>
        </w:tc>
        <w:tc>
          <w:tcPr>
            <w:tcW w:w="0" w:type="auto"/>
          </w:tcPr>
          <w:p>
            <w:pPr>
              <w:rPr>
                <w:rFonts w:hint="eastAsia"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tcPr>
          <w:p>
            <w:pPr>
              <w:rPr>
                <w:rFonts w:hint="eastAsia" w:ascii="Times New Roman" w:hAnsi="Times New Roman"/>
                <w:sz w:val="18"/>
                <w:szCs w:val="18"/>
              </w:rPr>
            </w:pPr>
            <w:r>
              <w:rPr>
                <w:rFonts w:hint="eastAsia" w:ascii="Times New Roman" w:hAnsi="Times New Roman"/>
                <w:sz w:val="18"/>
                <w:szCs w:val="18"/>
              </w:rPr>
              <w:t>12</w:t>
            </w:r>
          </w:p>
        </w:tc>
        <w:tc>
          <w:tcPr>
            <w:tcW w:w="4176" w:type="dxa"/>
          </w:tcPr>
          <w:p>
            <w:pPr>
              <w:rPr>
                <w:rFonts w:hint="eastAsia" w:ascii="Times New Roman" w:hAnsi="Times New Roman"/>
                <w:sz w:val="18"/>
                <w:szCs w:val="18"/>
              </w:rPr>
            </w:pPr>
            <w:r>
              <w:rPr>
                <w:rFonts w:hint="eastAsia" w:ascii="Times New Roman" w:hAnsi="Times New Roman"/>
                <w:sz w:val="18"/>
                <w:szCs w:val="18"/>
              </w:rPr>
              <w:t>我经常与别人争执，我能够使别人依我的想法行事</w:t>
            </w:r>
          </w:p>
        </w:tc>
        <w:tc>
          <w:tcPr>
            <w:tcW w:w="756" w:type="dxa"/>
          </w:tcPr>
          <w:p>
            <w:pPr>
              <w:rPr>
                <w:rFonts w:hint="eastAsia" w:ascii="Times New Roman" w:hAnsi="Times New Roman"/>
                <w:sz w:val="18"/>
                <w:szCs w:val="18"/>
              </w:rPr>
            </w:pPr>
            <w:r>
              <w:rPr>
                <w:rFonts w:hint="eastAsia" w:ascii="Times New Roman" w:hAnsi="Times New Roman"/>
                <w:sz w:val="18"/>
                <w:szCs w:val="18"/>
              </w:rPr>
              <w:t>0</w:t>
            </w:r>
          </w:p>
        </w:tc>
        <w:tc>
          <w:tcPr>
            <w:tcW w:w="0" w:type="auto"/>
          </w:tcPr>
          <w:p>
            <w:pPr>
              <w:rPr>
                <w:rFonts w:hint="eastAsia" w:ascii="Times New Roman" w:hAnsi="Times New Roman"/>
                <w:sz w:val="18"/>
                <w:szCs w:val="18"/>
              </w:rPr>
            </w:pPr>
            <w:r>
              <w:rPr>
                <w:rFonts w:hint="eastAsia" w:ascii="Times New Roman" w:hAnsi="Times New Roman"/>
                <w:sz w:val="18"/>
                <w:szCs w:val="18"/>
              </w:rPr>
              <w:t>1</w:t>
            </w:r>
          </w:p>
        </w:tc>
        <w:tc>
          <w:tcPr>
            <w:tcW w:w="0" w:type="auto"/>
          </w:tcPr>
          <w:p>
            <w:pPr>
              <w:rPr>
                <w:rFonts w:hint="eastAsia"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hint="eastAsia" w:ascii="Times New Roman" w:hAnsi="Times New Roman"/>
                <w:sz w:val="18"/>
                <w:szCs w:val="18"/>
              </w:rPr>
            </w:pPr>
            <w:r>
              <w:rPr>
                <w:rFonts w:hint="eastAsia" w:ascii="Times New Roman" w:hAnsi="Times New Roman"/>
                <w:sz w:val="18"/>
                <w:szCs w:val="18"/>
              </w:rPr>
              <w:t>13</w:t>
            </w:r>
          </w:p>
        </w:tc>
        <w:tc>
          <w:tcPr>
            <w:tcW w:w="4176" w:type="dxa"/>
          </w:tcPr>
          <w:p>
            <w:pPr>
              <w:rPr>
                <w:rFonts w:hint="eastAsia" w:ascii="Times New Roman" w:hAnsi="Times New Roman"/>
                <w:sz w:val="18"/>
                <w:szCs w:val="18"/>
              </w:rPr>
            </w:pPr>
            <w:r>
              <w:rPr>
                <w:rFonts w:hint="eastAsia" w:ascii="Times New Roman" w:hAnsi="Times New Roman"/>
                <w:sz w:val="18"/>
                <w:szCs w:val="18"/>
              </w:rPr>
              <w:t>我经常不快乐、心情沉重或流泪</w:t>
            </w:r>
          </w:p>
        </w:tc>
        <w:tc>
          <w:tcPr>
            <w:tcW w:w="756" w:type="dxa"/>
          </w:tcPr>
          <w:p>
            <w:pPr>
              <w:rPr>
                <w:rFonts w:hint="eastAsia" w:ascii="Times New Roman" w:hAnsi="Times New Roman"/>
                <w:sz w:val="18"/>
                <w:szCs w:val="18"/>
              </w:rPr>
            </w:pPr>
            <w:r>
              <w:rPr>
                <w:rFonts w:hint="eastAsia" w:ascii="Times New Roman" w:hAnsi="Times New Roman"/>
                <w:sz w:val="18"/>
                <w:szCs w:val="18"/>
              </w:rPr>
              <w:t>0</w:t>
            </w:r>
          </w:p>
        </w:tc>
        <w:tc>
          <w:tcPr>
            <w:tcW w:w="0" w:type="auto"/>
          </w:tcPr>
          <w:p>
            <w:pPr>
              <w:rPr>
                <w:rFonts w:hint="eastAsia" w:ascii="Times New Roman" w:hAnsi="Times New Roman"/>
                <w:sz w:val="18"/>
                <w:szCs w:val="18"/>
              </w:rPr>
            </w:pPr>
            <w:r>
              <w:rPr>
                <w:rFonts w:hint="eastAsia" w:ascii="Times New Roman" w:hAnsi="Times New Roman"/>
                <w:sz w:val="18"/>
                <w:szCs w:val="18"/>
              </w:rPr>
              <w:t>1</w:t>
            </w:r>
          </w:p>
        </w:tc>
        <w:tc>
          <w:tcPr>
            <w:tcW w:w="0" w:type="auto"/>
          </w:tcPr>
          <w:p>
            <w:pPr>
              <w:rPr>
                <w:rFonts w:hint="eastAsia"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0" w:type="auto"/>
          </w:tcPr>
          <w:p>
            <w:pPr>
              <w:rPr>
                <w:rFonts w:hint="eastAsia" w:ascii="Times New Roman" w:hAnsi="Times New Roman"/>
                <w:sz w:val="18"/>
                <w:szCs w:val="18"/>
              </w:rPr>
            </w:pPr>
            <w:r>
              <w:rPr>
                <w:rFonts w:hint="eastAsia" w:ascii="Times New Roman" w:hAnsi="Times New Roman"/>
                <w:sz w:val="18"/>
                <w:szCs w:val="18"/>
              </w:rPr>
              <w:t>14</w:t>
            </w:r>
          </w:p>
        </w:tc>
        <w:tc>
          <w:tcPr>
            <w:tcW w:w="4176" w:type="dxa"/>
          </w:tcPr>
          <w:p>
            <w:pPr>
              <w:rPr>
                <w:rFonts w:hint="eastAsia" w:ascii="Times New Roman" w:hAnsi="Times New Roman"/>
                <w:sz w:val="18"/>
                <w:szCs w:val="18"/>
              </w:rPr>
            </w:pPr>
            <w:r>
              <w:rPr>
                <w:rFonts w:hint="eastAsia" w:ascii="Times New Roman" w:hAnsi="Times New Roman"/>
                <w:sz w:val="18"/>
                <w:szCs w:val="18"/>
              </w:rPr>
              <w:t>一般来说，其他与我年纪相近的人都喜欢我</w:t>
            </w:r>
          </w:p>
        </w:tc>
        <w:tc>
          <w:tcPr>
            <w:tcW w:w="756" w:type="dxa"/>
          </w:tcPr>
          <w:p>
            <w:pPr>
              <w:rPr>
                <w:rFonts w:hint="eastAsia" w:ascii="Times New Roman" w:hAnsi="Times New Roman"/>
                <w:sz w:val="18"/>
                <w:szCs w:val="18"/>
              </w:rPr>
            </w:pPr>
            <w:r>
              <w:rPr>
                <w:rFonts w:hint="eastAsia" w:ascii="Times New Roman" w:hAnsi="Times New Roman"/>
                <w:sz w:val="18"/>
                <w:szCs w:val="18"/>
              </w:rPr>
              <w:t>2</w:t>
            </w:r>
          </w:p>
        </w:tc>
        <w:tc>
          <w:tcPr>
            <w:tcW w:w="0" w:type="auto"/>
          </w:tcPr>
          <w:p>
            <w:pPr>
              <w:rPr>
                <w:rFonts w:hint="eastAsia" w:ascii="Times New Roman" w:hAnsi="Times New Roman"/>
                <w:sz w:val="18"/>
                <w:szCs w:val="18"/>
              </w:rPr>
            </w:pPr>
            <w:r>
              <w:rPr>
                <w:rFonts w:hint="eastAsia" w:ascii="Times New Roman" w:hAnsi="Times New Roman"/>
                <w:sz w:val="18"/>
                <w:szCs w:val="18"/>
              </w:rPr>
              <w:t>1</w:t>
            </w:r>
          </w:p>
        </w:tc>
        <w:tc>
          <w:tcPr>
            <w:tcW w:w="0" w:type="auto"/>
          </w:tcPr>
          <w:p>
            <w:pPr>
              <w:rPr>
                <w:rFonts w:hint="eastAsia" w:ascii="Times New Roman" w:hAnsi="Times New Roman"/>
                <w:sz w:val="18"/>
                <w:szCs w:val="18"/>
              </w:rPr>
            </w:pPr>
            <w:r>
              <w:rPr>
                <w:rFonts w:hint="eastAsia" w:ascii="Times New Roman" w:hAnsi="Times New Roman"/>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hint="eastAsia" w:ascii="Times New Roman" w:hAnsi="Times New Roman"/>
                <w:sz w:val="18"/>
                <w:szCs w:val="18"/>
              </w:rPr>
            </w:pPr>
            <w:r>
              <w:rPr>
                <w:rFonts w:hint="eastAsia" w:ascii="Times New Roman" w:hAnsi="Times New Roman"/>
                <w:sz w:val="18"/>
                <w:szCs w:val="18"/>
              </w:rPr>
              <w:t>15</w:t>
            </w:r>
          </w:p>
        </w:tc>
        <w:tc>
          <w:tcPr>
            <w:tcW w:w="4176" w:type="dxa"/>
          </w:tcPr>
          <w:p>
            <w:pPr>
              <w:rPr>
                <w:rFonts w:hint="eastAsia" w:ascii="Times New Roman" w:hAnsi="Times New Roman"/>
                <w:sz w:val="18"/>
                <w:szCs w:val="18"/>
              </w:rPr>
            </w:pPr>
            <w:r>
              <w:rPr>
                <w:rFonts w:hint="eastAsia" w:ascii="Times New Roman" w:hAnsi="Times New Roman"/>
                <w:sz w:val="18"/>
                <w:szCs w:val="18"/>
              </w:rPr>
              <w:t>我容易分心，我觉得难以集中精神</w:t>
            </w:r>
          </w:p>
        </w:tc>
        <w:tc>
          <w:tcPr>
            <w:tcW w:w="756" w:type="dxa"/>
          </w:tcPr>
          <w:p>
            <w:pPr>
              <w:rPr>
                <w:rFonts w:hint="eastAsia" w:ascii="Times New Roman" w:hAnsi="Times New Roman"/>
                <w:sz w:val="18"/>
                <w:szCs w:val="18"/>
              </w:rPr>
            </w:pPr>
            <w:r>
              <w:rPr>
                <w:rFonts w:hint="eastAsia" w:ascii="Times New Roman" w:hAnsi="Times New Roman"/>
                <w:sz w:val="18"/>
                <w:szCs w:val="18"/>
              </w:rPr>
              <w:t>0</w:t>
            </w:r>
          </w:p>
        </w:tc>
        <w:tc>
          <w:tcPr>
            <w:tcW w:w="0" w:type="auto"/>
          </w:tcPr>
          <w:p>
            <w:pPr>
              <w:rPr>
                <w:rFonts w:hint="eastAsia" w:ascii="Times New Roman" w:hAnsi="Times New Roman"/>
                <w:sz w:val="18"/>
                <w:szCs w:val="18"/>
              </w:rPr>
            </w:pPr>
            <w:r>
              <w:rPr>
                <w:rFonts w:hint="eastAsia" w:ascii="Times New Roman" w:hAnsi="Times New Roman"/>
                <w:sz w:val="18"/>
                <w:szCs w:val="18"/>
              </w:rPr>
              <w:t>1</w:t>
            </w:r>
          </w:p>
        </w:tc>
        <w:tc>
          <w:tcPr>
            <w:tcW w:w="0" w:type="auto"/>
          </w:tcPr>
          <w:p>
            <w:pPr>
              <w:rPr>
                <w:rFonts w:hint="eastAsia"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tcPr>
          <w:p>
            <w:pPr>
              <w:rPr>
                <w:rFonts w:ascii="Times New Roman" w:hAnsi="Times New Roman"/>
                <w:sz w:val="18"/>
                <w:szCs w:val="18"/>
              </w:rPr>
            </w:pPr>
            <w:r>
              <w:rPr>
                <w:rFonts w:hint="eastAsia" w:ascii="Times New Roman" w:hAnsi="Times New Roman"/>
                <w:sz w:val="18"/>
                <w:szCs w:val="18"/>
              </w:rPr>
              <w:t>16</w:t>
            </w:r>
          </w:p>
        </w:tc>
        <w:tc>
          <w:tcPr>
            <w:tcW w:w="4176" w:type="dxa"/>
          </w:tcPr>
          <w:p>
            <w:pPr>
              <w:rPr>
                <w:rFonts w:ascii="Times New Roman" w:hAnsi="Times New Roman"/>
                <w:sz w:val="18"/>
                <w:szCs w:val="18"/>
              </w:rPr>
            </w:pPr>
            <w:r>
              <w:rPr>
                <w:rFonts w:hint="eastAsia" w:ascii="Times New Roman" w:hAnsi="Times New Roman"/>
                <w:sz w:val="18"/>
                <w:szCs w:val="18"/>
              </w:rPr>
              <w:t>我在新的环境中会感到紧张，我很容易失去自信</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17</w:t>
            </w:r>
          </w:p>
        </w:tc>
        <w:tc>
          <w:tcPr>
            <w:tcW w:w="4176" w:type="dxa"/>
          </w:tcPr>
          <w:p>
            <w:pPr>
              <w:rPr>
                <w:rFonts w:ascii="Times New Roman" w:hAnsi="Times New Roman"/>
                <w:sz w:val="18"/>
                <w:szCs w:val="18"/>
              </w:rPr>
            </w:pPr>
            <w:r>
              <w:rPr>
                <w:rFonts w:hint="eastAsia" w:ascii="Times New Roman" w:hAnsi="Times New Roman"/>
                <w:sz w:val="18"/>
                <w:szCs w:val="18"/>
              </w:rPr>
              <w:t>我会友善的对待比我少的孩子</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18</w:t>
            </w:r>
          </w:p>
        </w:tc>
        <w:tc>
          <w:tcPr>
            <w:tcW w:w="4176" w:type="dxa"/>
          </w:tcPr>
          <w:p>
            <w:pPr>
              <w:rPr>
                <w:rFonts w:ascii="Times New Roman" w:hAnsi="Times New Roman"/>
                <w:sz w:val="18"/>
                <w:szCs w:val="18"/>
              </w:rPr>
            </w:pPr>
            <w:r>
              <w:rPr>
                <w:rFonts w:hint="eastAsia" w:ascii="Times New Roman" w:hAnsi="Times New Roman"/>
                <w:sz w:val="18"/>
                <w:szCs w:val="18"/>
              </w:rPr>
              <w:t>我常被指责撒谎或不老实</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19</w:t>
            </w:r>
          </w:p>
        </w:tc>
        <w:tc>
          <w:tcPr>
            <w:tcW w:w="4176" w:type="dxa"/>
          </w:tcPr>
          <w:p>
            <w:pPr>
              <w:rPr>
                <w:rFonts w:ascii="Times New Roman" w:hAnsi="Times New Roman"/>
                <w:sz w:val="18"/>
                <w:szCs w:val="18"/>
              </w:rPr>
            </w:pPr>
            <w:r>
              <w:rPr>
                <w:rFonts w:hint="eastAsia" w:ascii="Times New Roman" w:hAnsi="Times New Roman"/>
                <w:sz w:val="18"/>
                <w:szCs w:val="18"/>
              </w:rPr>
              <w:t>其他小孩或青少年常作弄或欺负我</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20</w:t>
            </w:r>
          </w:p>
        </w:tc>
        <w:tc>
          <w:tcPr>
            <w:tcW w:w="4176" w:type="dxa"/>
          </w:tcPr>
          <w:p>
            <w:pPr>
              <w:rPr>
                <w:rFonts w:ascii="Times New Roman" w:hAnsi="Times New Roman"/>
                <w:sz w:val="18"/>
                <w:szCs w:val="18"/>
              </w:rPr>
            </w:pPr>
            <w:r>
              <w:rPr>
                <w:rFonts w:hint="eastAsia" w:ascii="Times New Roman" w:hAnsi="Times New Roman"/>
                <w:sz w:val="18"/>
                <w:szCs w:val="18"/>
              </w:rPr>
              <w:t>我常自愿帮助别人（家人、老师、同学）</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21</w:t>
            </w:r>
          </w:p>
        </w:tc>
        <w:tc>
          <w:tcPr>
            <w:tcW w:w="4176" w:type="dxa"/>
          </w:tcPr>
          <w:p>
            <w:pPr>
              <w:rPr>
                <w:rFonts w:ascii="Times New Roman" w:hAnsi="Times New Roman"/>
                <w:sz w:val="18"/>
                <w:szCs w:val="18"/>
              </w:rPr>
            </w:pPr>
            <w:r>
              <w:rPr>
                <w:rFonts w:hint="eastAsia" w:ascii="Times New Roman" w:hAnsi="Times New Roman"/>
                <w:sz w:val="18"/>
                <w:szCs w:val="18"/>
              </w:rPr>
              <w:t>我做事前会先想清楚</w:t>
            </w:r>
          </w:p>
        </w:tc>
        <w:tc>
          <w:tcPr>
            <w:tcW w:w="756" w:type="dxa"/>
          </w:tcPr>
          <w:p>
            <w:pPr>
              <w:rPr>
                <w:rFonts w:ascii="Times New Roman" w:hAnsi="Times New Roman"/>
                <w:sz w:val="18"/>
                <w:szCs w:val="18"/>
              </w:rPr>
            </w:pPr>
            <w:r>
              <w:rPr>
                <w:rFonts w:hint="eastAsia" w:ascii="Times New Roman" w:hAnsi="Times New Roman"/>
                <w:sz w:val="18"/>
                <w:szCs w:val="18"/>
              </w:rPr>
              <w:t>2</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0" w:type="auto"/>
          </w:tcPr>
          <w:p>
            <w:pPr>
              <w:rPr>
                <w:rFonts w:ascii="Times New Roman" w:hAnsi="Times New Roman"/>
                <w:sz w:val="18"/>
                <w:szCs w:val="18"/>
              </w:rPr>
            </w:pPr>
            <w:r>
              <w:rPr>
                <w:rFonts w:hint="eastAsia" w:ascii="Times New Roman" w:hAnsi="Times New Roman"/>
                <w:sz w:val="18"/>
                <w:szCs w:val="18"/>
              </w:rPr>
              <w:t>22</w:t>
            </w:r>
          </w:p>
        </w:tc>
        <w:tc>
          <w:tcPr>
            <w:tcW w:w="4176" w:type="dxa"/>
          </w:tcPr>
          <w:p>
            <w:pPr>
              <w:rPr>
                <w:rFonts w:ascii="Times New Roman" w:hAnsi="Times New Roman"/>
                <w:sz w:val="18"/>
                <w:szCs w:val="18"/>
              </w:rPr>
            </w:pPr>
            <w:r>
              <w:rPr>
                <w:rFonts w:hint="eastAsia" w:ascii="Times New Roman" w:hAnsi="Times New Roman"/>
                <w:sz w:val="18"/>
                <w:szCs w:val="18"/>
              </w:rPr>
              <w:t>我会从家里、学校或别处拿取不属于我的东西</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23</w:t>
            </w:r>
          </w:p>
        </w:tc>
        <w:tc>
          <w:tcPr>
            <w:tcW w:w="4176" w:type="dxa"/>
          </w:tcPr>
          <w:p>
            <w:pPr>
              <w:rPr>
                <w:rFonts w:ascii="Times New Roman" w:hAnsi="Times New Roman"/>
                <w:sz w:val="18"/>
                <w:szCs w:val="18"/>
              </w:rPr>
            </w:pPr>
            <w:r>
              <w:rPr>
                <w:rFonts w:hint="eastAsia" w:ascii="Times New Roman" w:hAnsi="Times New Roman"/>
                <w:sz w:val="18"/>
                <w:szCs w:val="18"/>
              </w:rPr>
              <w:t>我与大人相处比与同辈相处融洽</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rPr>
                <w:rFonts w:ascii="Times New Roman" w:hAnsi="Times New Roman"/>
                <w:sz w:val="18"/>
                <w:szCs w:val="18"/>
              </w:rPr>
            </w:pPr>
            <w:r>
              <w:rPr>
                <w:rFonts w:hint="eastAsia" w:ascii="Times New Roman" w:hAnsi="Times New Roman"/>
                <w:sz w:val="18"/>
                <w:szCs w:val="18"/>
              </w:rPr>
              <w:t>24</w:t>
            </w:r>
          </w:p>
        </w:tc>
        <w:tc>
          <w:tcPr>
            <w:tcW w:w="4176" w:type="dxa"/>
          </w:tcPr>
          <w:p>
            <w:pPr>
              <w:rPr>
                <w:rFonts w:ascii="Times New Roman" w:hAnsi="Times New Roman"/>
                <w:sz w:val="18"/>
                <w:szCs w:val="18"/>
              </w:rPr>
            </w:pPr>
            <w:r>
              <w:rPr>
                <w:rFonts w:hint="eastAsia" w:ascii="Times New Roman" w:hAnsi="Times New Roman"/>
                <w:sz w:val="18"/>
                <w:szCs w:val="18"/>
              </w:rPr>
              <w:t>我心中有很多恐惧，我容易受到惊吓</w:t>
            </w:r>
          </w:p>
        </w:tc>
        <w:tc>
          <w:tcPr>
            <w:tcW w:w="756" w:type="dxa"/>
          </w:tcPr>
          <w:p>
            <w:pPr>
              <w:rPr>
                <w:rFonts w:ascii="Times New Roman" w:hAnsi="Times New Roman"/>
                <w:sz w:val="18"/>
                <w:szCs w:val="18"/>
              </w:rPr>
            </w:pPr>
            <w:r>
              <w:rPr>
                <w:rFonts w:hint="eastAsia" w:ascii="Times New Roman" w:hAnsi="Times New Roman"/>
                <w:sz w:val="18"/>
                <w:szCs w:val="18"/>
              </w:rPr>
              <w:t>0</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0" w:type="auto"/>
          </w:tcPr>
          <w:p>
            <w:pPr>
              <w:rPr>
                <w:rFonts w:ascii="Times New Roman" w:hAnsi="Times New Roman"/>
                <w:sz w:val="18"/>
                <w:szCs w:val="18"/>
              </w:rPr>
            </w:pPr>
            <w:r>
              <w:rPr>
                <w:rFonts w:hint="eastAsia" w:ascii="Times New Roman" w:hAnsi="Times New Roman"/>
                <w:sz w:val="18"/>
                <w:szCs w:val="18"/>
              </w:rPr>
              <w:t>25</w:t>
            </w:r>
          </w:p>
        </w:tc>
        <w:tc>
          <w:tcPr>
            <w:tcW w:w="4176" w:type="dxa"/>
          </w:tcPr>
          <w:p>
            <w:pPr>
              <w:rPr>
                <w:rFonts w:ascii="Times New Roman" w:hAnsi="Times New Roman"/>
                <w:sz w:val="18"/>
                <w:szCs w:val="18"/>
              </w:rPr>
            </w:pPr>
            <w:r>
              <w:rPr>
                <w:rFonts w:hint="eastAsia" w:ascii="Times New Roman" w:hAnsi="Times New Roman"/>
                <w:sz w:val="18"/>
                <w:szCs w:val="18"/>
              </w:rPr>
              <w:t>我总能把手头上的事情办妥，我的注意力良好</w:t>
            </w:r>
          </w:p>
        </w:tc>
        <w:tc>
          <w:tcPr>
            <w:tcW w:w="756" w:type="dxa"/>
          </w:tcPr>
          <w:p>
            <w:pPr>
              <w:rPr>
                <w:rFonts w:ascii="Times New Roman" w:hAnsi="Times New Roman"/>
                <w:sz w:val="18"/>
                <w:szCs w:val="18"/>
              </w:rPr>
            </w:pPr>
            <w:r>
              <w:rPr>
                <w:rFonts w:hint="eastAsia" w:ascii="Times New Roman" w:hAnsi="Times New Roman"/>
                <w:sz w:val="18"/>
                <w:szCs w:val="18"/>
              </w:rPr>
              <w:t>2</w:t>
            </w:r>
          </w:p>
        </w:tc>
        <w:tc>
          <w:tcPr>
            <w:tcW w:w="0" w:type="auto"/>
          </w:tcPr>
          <w:p>
            <w:pPr>
              <w:rPr>
                <w:rFonts w:ascii="Times New Roman" w:hAnsi="Times New Roman"/>
                <w:sz w:val="18"/>
                <w:szCs w:val="18"/>
              </w:rPr>
            </w:pPr>
            <w:r>
              <w:rPr>
                <w:rFonts w:hint="eastAsia" w:ascii="Times New Roman" w:hAnsi="Times New Roman"/>
                <w:sz w:val="18"/>
                <w:szCs w:val="18"/>
              </w:rPr>
              <w:t>1</w:t>
            </w:r>
          </w:p>
        </w:tc>
        <w:tc>
          <w:tcPr>
            <w:tcW w:w="0" w:type="auto"/>
          </w:tcPr>
          <w:p>
            <w:pPr>
              <w:rPr>
                <w:rFonts w:ascii="Times New Roman" w:hAnsi="Times New Roman"/>
                <w:sz w:val="18"/>
                <w:szCs w:val="18"/>
              </w:rPr>
            </w:pPr>
            <w:r>
              <w:rPr>
                <w:rFonts w:hint="eastAsia" w:ascii="Times New Roman" w:hAnsi="Times New Roman"/>
                <w:sz w:val="18"/>
                <w:szCs w:val="18"/>
              </w:rPr>
              <w:t>0</w:t>
            </w:r>
          </w:p>
        </w:tc>
      </w:tr>
    </w:tbl>
    <w:p>
      <w:pPr>
        <w:rPr>
          <w:rFonts w:hint="eastAsia" w:ascii="Times New Roman" w:hAnsi="Times New Roman"/>
        </w:rPr>
      </w:pPr>
    </w:p>
    <w:p>
      <w:pPr>
        <w:ind w:firstLine="420" w:firstLineChars="200"/>
        <w:rPr>
          <w:rFonts w:hint="eastAsia" w:ascii="Times New Roman" w:hAnsi="Times New Roman"/>
        </w:rPr>
      </w:pPr>
      <w:r>
        <w:rPr>
          <w:rFonts w:hint="eastAsia" w:ascii="Times New Roman" w:hAnsi="Times New Roman"/>
        </w:rPr>
        <w:t>概而言之，你认为自己是否在以下这些方面是否有困难？</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140"/>
        <w:gridCol w:w="1660"/>
        <w:gridCol w:w="1340"/>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p>
        </w:tc>
        <w:tc>
          <w:tcPr>
            <w:tcW w:w="1140" w:type="dxa"/>
          </w:tcPr>
          <w:p>
            <w:pPr>
              <w:rPr>
                <w:rFonts w:ascii="Times New Roman" w:hAnsi="Times New Roman"/>
                <w:sz w:val="18"/>
                <w:szCs w:val="18"/>
              </w:rPr>
            </w:pPr>
            <w:r>
              <w:rPr>
                <w:rFonts w:hint="eastAsia" w:ascii="Times New Roman" w:hAnsi="Times New Roman"/>
                <w:sz w:val="18"/>
                <w:szCs w:val="18"/>
              </w:rPr>
              <w:t>否</w:t>
            </w:r>
          </w:p>
        </w:tc>
        <w:tc>
          <w:tcPr>
            <w:tcW w:w="1660" w:type="dxa"/>
          </w:tcPr>
          <w:p>
            <w:pPr>
              <w:rPr>
                <w:rFonts w:ascii="Times New Roman" w:hAnsi="Times New Roman"/>
                <w:sz w:val="18"/>
                <w:szCs w:val="18"/>
              </w:rPr>
            </w:pPr>
            <w:r>
              <w:rPr>
                <w:rFonts w:hint="eastAsia" w:ascii="Times New Roman" w:hAnsi="Times New Roman"/>
                <w:sz w:val="18"/>
                <w:szCs w:val="18"/>
              </w:rPr>
              <w:t>是（有少许困难）</w:t>
            </w:r>
          </w:p>
        </w:tc>
        <w:tc>
          <w:tcPr>
            <w:tcW w:w="1340" w:type="dxa"/>
          </w:tcPr>
          <w:p>
            <w:pPr>
              <w:rPr>
                <w:rFonts w:ascii="Times New Roman" w:hAnsi="Times New Roman"/>
                <w:sz w:val="18"/>
                <w:szCs w:val="18"/>
              </w:rPr>
            </w:pPr>
            <w:r>
              <w:rPr>
                <w:rFonts w:hint="eastAsia" w:ascii="Times New Roman" w:hAnsi="Times New Roman"/>
                <w:sz w:val="18"/>
                <w:szCs w:val="18"/>
              </w:rPr>
              <w:t>是（有困难）</w:t>
            </w:r>
          </w:p>
        </w:tc>
        <w:tc>
          <w:tcPr>
            <w:tcW w:w="1720" w:type="dxa"/>
          </w:tcPr>
          <w:p>
            <w:pPr>
              <w:rPr>
                <w:rFonts w:ascii="Times New Roman" w:hAnsi="Times New Roman"/>
                <w:sz w:val="18"/>
                <w:szCs w:val="18"/>
              </w:rPr>
            </w:pPr>
            <w:r>
              <w:rPr>
                <w:rFonts w:hint="eastAsia" w:ascii="Times New Roman" w:hAnsi="Times New Roman"/>
                <w:sz w:val="18"/>
                <w:szCs w:val="18"/>
              </w:rPr>
              <w:t>是（有很大困难）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情绪方面</w:t>
            </w:r>
          </w:p>
        </w:tc>
        <w:tc>
          <w:tcPr>
            <w:tcW w:w="1140" w:type="dxa"/>
          </w:tcPr>
          <w:p>
            <w:pPr>
              <w:rPr>
                <w:rFonts w:ascii="Times New Roman" w:hAnsi="Times New Roman"/>
                <w:sz w:val="18"/>
                <w:szCs w:val="18"/>
              </w:rPr>
            </w:pPr>
          </w:p>
        </w:tc>
        <w:tc>
          <w:tcPr>
            <w:tcW w:w="1660" w:type="dxa"/>
          </w:tcPr>
          <w:p>
            <w:pPr>
              <w:rPr>
                <w:rFonts w:ascii="Times New Roman" w:hAnsi="Times New Roman"/>
                <w:sz w:val="18"/>
                <w:szCs w:val="18"/>
              </w:rPr>
            </w:pPr>
          </w:p>
        </w:tc>
        <w:tc>
          <w:tcPr>
            <w:tcW w:w="1340" w:type="dxa"/>
          </w:tcPr>
          <w:p>
            <w:pPr>
              <w:rPr>
                <w:rFonts w:ascii="Times New Roman" w:hAnsi="Times New Roman"/>
                <w:sz w:val="18"/>
                <w:szCs w:val="18"/>
              </w:rPr>
            </w:pPr>
          </w:p>
        </w:tc>
        <w:tc>
          <w:tcPr>
            <w:tcW w:w="1720" w:type="dxa"/>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注意力方面</w:t>
            </w:r>
          </w:p>
        </w:tc>
        <w:tc>
          <w:tcPr>
            <w:tcW w:w="1140" w:type="dxa"/>
          </w:tcPr>
          <w:p>
            <w:pPr>
              <w:rPr>
                <w:rFonts w:ascii="Times New Roman" w:hAnsi="Times New Roman"/>
                <w:sz w:val="18"/>
                <w:szCs w:val="18"/>
              </w:rPr>
            </w:pPr>
          </w:p>
        </w:tc>
        <w:tc>
          <w:tcPr>
            <w:tcW w:w="1660" w:type="dxa"/>
          </w:tcPr>
          <w:p>
            <w:pPr>
              <w:rPr>
                <w:rFonts w:ascii="Times New Roman" w:hAnsi="Times New Roman"/>
                <w:sz w:val="18"/>
                <w:szCs w:val="18"/>
              </w:rPr>
            </w:pPr>
          </w:p>
        </w:tc>
        <w:tc>
          <w:tcPr>
            <w:tcW w:w="1340" w:type="dxa"/>
          </w:tcPr>
          <w:p>
            <w:pPr>
              <w:rPr>
                <w:rFonts w:ascii="Times New Roman" w:hAnsi="Times New Roman"/>
                <w:sz w:val="18"/>
                <w:szCs w:val="18"/>
              </w:rPr>
            </w:pPr>
          </w:p>
        </w:tc>
        <w:tc>
          <w:tcPr>
            <w:tcW w:w="1720" w:type="dxa"/>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行为方面</w:t>
            </w:r>
          </w:p>
        </w:tc>
        <w:tc>
          <w:tcPr>
            <w:tcW w:w="1140" w:type="dxa"/>
          </w:tcPr>
          <w:p>
            <w:pPr>
              <w:rPr>
                <w:rFonts w:ascii="Times New Roman" w:hAnsi="Times New Roman"/>
                <w:sz w:val="18"/>
                <w:szCs w:val="18"/>
              </w:rPr>
            </w:pPr>
          </w:p>
        </w:tc>
        <w:tc>
          <w:tcPr>
            <w:tcW w:w="1660" w:type="dxa"/>
          </w:tcPr>
          <w:p>
            <w:pPr>
              <w:rPr>
                <w:rFonts w:ascii="Times New Roman" w:hAnsi="Times New Roman"/>
                <w:sz w:val="18"/>
                <w:szCs w:val="18"/>
              </w:rPr>
            </w:pPr>
          </w:p>
        </w:tc>
        <w:tc>
          <w:tcPr>
            <w:tcW w:w="1340" w:type="dxa"/>
          </w:tcPr>
          <w:p>
            <w:pPr>
              <w:rPr>
                <w:rFonts w:ascii="Times New Roman" w:hAnsi="Times New Roman"/>
                <w:sz w:val="18"/>
                <w:szCs w:val="18"/>
              </w:rPr>
            </w:pPr>
          </w:p>
        </w:tc>
        <w:tc>
          <w:tcPr>
            <w:tcW w:w="1720" w:type="dxa"/>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和别人相处方面</w:t>
            </w:r>
          </w:p>
        </w:tc>
        <w:tc>
          <w:tcPr>
            <w:tcW w:w="1140" w:type="dxa"/>
          </w:tcPr>
          <w:p>
            <w:pPr>
              <w:rPr>
                <w:rFonts w:ascii="Times New Roman" w:hAnsi="Times New Roman"/>
                <w:sz w:val="18"/>
                <w:szCs w:val="18"/>
              </w:rPr>
            </w:pPr>
          </w:p>
        </w:tc>
        <w:tc>
          <w:tcPr>
            <w:tcW w:w="1660" w:type="dxa"/>
          </w:tcPr>
          <w:p>
            <w:pPr>
              <w:rPr>
                <w:rFonts w:ascii="Times New Roman" w:hAnsi="Times New Roman"/>
                <w:sz w:val="18"/>
                <w:szCs w:val="18"/>
              </w:rPr>
            </w:pPr>
          </w:p>
        </w:tc>
        <w:tc>
          <w:tcPr>
            <w:tcW w:w="1340" w:type="dxa"/>
          </w:tcPr>
          <w:p>
            <w:pPr>
              <w:rPr>
                <w:rFonts w:ascii="Times New Roman" w:hAnsi="Times New Roman"/>
                <w:sz w:val="18"/>
                <w:szCs w:val="18"/>
              </w:rPr>
            </w:pPr>
          </w:p>
        </w:tc>
        <w:tc>
          <w:tcPr>
            <w:tcW w:w="1720" w:type="dxa"/>
          </w:tcPr>
          <w:p>
            <w:pPr>
              <w:rPr>
                <w:rFonts w:ascii="Times New Roman" w:hAnsi="Times New Roman"/>
                <w:sz w:val="18"/>
                <w:szCs w:val="18"/>
              </w:rPr>
            </w:pPr>
          </w:p>
        </w:tc>
      </w:tr>
    </w:tbl>
    <w:p>
      <w:pPr>
        <w:rPr>
          <w:rFonts w:hint="eastAsia" w:ascii="Times New Roman" w:hAnsi="Times New Roman"/>
        </w:rPr>
      </w:pPr>
    </w:p>
    <w:p>
      <w:pPr>
        <w:ind w:firstLine="420" w:firstLineChars="200"/>
        <w:rPr>
          <w:rFonts w:hint="eastAsia" w:ascii="Times New Roman" w:hAnsi="Times New Roman"/>
        </w:rPr>
      </w:pPr>
      <w:r>
        <w:rPr>
          <w:rFonts w:hint="eastAsia" w:ascii="Times New Roman" w:hAnsi="Times New Roman"/>
        </w:rPr>
        <w:t>如上题答是，请回答接下来的问题：</w:t>
      </w:r>
    </w:p>
    <w:p>
      <w:pPr>
        <w:ind w:firstLine="420" w:firstLineChars="200"/>
        <w:rPr>
          <w:rFonts w:hint="eastAsia" w:ascii="Times New Roman" w:hAnsi="Times New Roman"/>
        </w:rPr>
      </w:pPr>
      <w:r>
        <w:rPr>
          <w:rFonts w:hint="eastAsia" w:ascii="Times New Roman" w:hAnsi="Times New Roman"/>
        </w:rPr>
        <w:t>这些困难出现了多久？</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325"/>
        <w:gridCol w:w="1134"/>
        <w:gridCol w:w="1418"/>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p>
        </w:tc>
        <w:tc>
          <w:tcPr>
            <w:tcW w:w="1325" w:type="dxa"/>
          </w:tcPr>
          <w:p>
            <w:pPr>
              <w:rPr>
                <w:rFonts w:ascii="Times New Roman" w:hAnsi="Times New Roman"/>
                <w:sz w:val="18"/>
                <w:szCs w:val="18"/>
              </w:rPr>
            </w:pPr>
            <w:r>
              <w:rPr>
                <w:rFonts w:hint="eastAsia" w:ascii="Times New Roman" w:hAnsi="Times New Roman"/>
                <w:sz w:val="18"/>
                <w:szCs w:val="18"/>
              </w:rPr>
              <w:t>少于1个月</w:t>
            </w:r>
          </w:p>
        </w:tc>
        <w:tc>
          <w:tcPr>
            <w:tcW w:w="1134" w:type="dxa"/>
          </w:tcPr>
          <w:p>
            <w:pPr>
              <w:rPr>
                <w:rFonts w:ascii="Times New Roman" w:hAnsi="Times New Roman"/>
                <w:sz w:val="18"/>
                <w:szCs w:val="18"/>
              </w:rPr>
            </w:pPr>
            <w:r>
              <w:rPr>
                <w:rFonts w:hint="eastAsia" w:ascii="Times New Roman" w:hAnsi="Times New Roman"/>
                <w:sz w:val="18"/>
                <w:szCs w:val="18"/>
              </w:rPr>
              <w:t>1</w:t>
            </w:r>
            <w:r>
              <w:rPr>
                <w:rFonts w:hint="eastAsia" w:ascii="Times New Roman" w:hAnsi="Times New Roman"/>
                <w:sz w:val="18"/>
                <w:szCs w:val="18"/>
                <w:lang w:eastAsia="zh-CN"/>
              </w:rPr>
              <w:t>～</w:t>
            </w:r>
            <w:r>
              <w:rPr>
                <w:rFonts w:hint="eastAsia" w:ascii="Times New Roman" w:hAnsi="Times New Roman"/>
                <w:sz w:val="18"/>
                <w:szCs w:val="18"/>
              </w:rPr>
              <w:t>5个月</w:t>
            </w:r>
          </w:p>
        </w:tc>
        <w:tc>
          <w:tcPr>
            <w:tcW w:w="1418" w:type="dxa"/>
          </w:tcPr>
          <w:p>
            <w:pPr>
              <w:rPr>
                <w:rFonts w:ascii="Times New Roman" w:hAnsi="Times New Roman"/>
                <w:sz w:val="18"/>
                <w:szCs w:val="18"/>
              </w:rPr>
            </w:pPr>
            <w:r>
              <w:rPr>
                <w:rFonts w:hint="eastAsia" w:ascii="Times New Roman" w:hAnsi="Times New Roman"/>
                <w:sz w:val="18"/>
                <w:szCs w:val="18"/>
              </w:rPr>
              <w:t>6～11个月</w:t>
            </w:r>
          </w:p>
        </w:tc>
        <w:tc>
          <w:tcPr>
            <w:tcW w:w="1701" w:type="dxa"/>
          </w:tcPr>
          <w:p>
            <w:pPr>
              <w:rPr>
                <w:rFonts w:ascii="Times New Roman" w:hAnsi="Times New Roman"/>
                <w:sz w:val="18"/>
                <w:szCs w:val="18"/>
              </w:rPr>
            </w:pPr>
            <w:r>
              <w:rPr>
                <w:rFonts w:hint="eastAsia" w:ascii="Times New Roman" w:hAnsi="Times New Roman"/>
                <w:sz w:val="18"/>
                <w:szCs w:val="18"/>
              </w:rPr>
              <w:t>1年以上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情绪方面</w:t>
            </w:r>
          </w:p>
        </w:tc>
        <w:tc>
          <w:tcPr>
            <w:tcW w:w="1325" w:type="dxa"/>
          </w:tcPr>
          <w:p>
            <w:pPr>
              <w:rPr>
                <w:rFonts w:ascii="Times New Roman" w:hAnsi="Times New Roman"/>
                <w:sz w:val="18"/>
                <w:szCs w:val="18"/>
              </w:rPr>
            </w:pPr>
          </w:p>
        </w:tc>
        <w:tc>
          <w:tcPr>
            <w:tcW w:w="1134" w:type="dxa"/>
          </w:tcPr>
          <w:p>
            <w:pPr>
              <w:rPr>
                <w:rFonts w:ascii="Times New Roman" w:hAnsi="Times New Roman"/>
                <w:sz w:val="18"/>
                <w:szCs w:val="18"/>
              </w:rPr>
            </w:pPr>
          </w:p>
        </w:tc>
        <w:tc>
          <w:tcPr>
            <w:tcW w:w="1418" w:type="dxa"/>
          </w:tcPr>
          <w:p>
            <w:pPr>
              <w:rPr>
                <w:rFonts w:ascii="Times New Roman" w:hAnsi="Times New Roman"/>
                <w:sz w:val="18"/>
                <w:szCs w:val="18"/>
              </w:rPr>
            </w:pPr>
          </w:p>
        </w:tc>
        <w:tc>
          <w:tcPr>
            <w:tcW w:w="1701" w:type="dxa"/>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注意力方面</w:t>
            </w:r>
          </w:p>
        </w:tc>
        <w:tc>
          <w:tcPr>
            <w:tcW w:w="1325" w:type="dxa"/>
          </w:tcPr>
          <w:p>
            <w:pPr>
              <w:rPr>
                <w:rFonts w:ascii="Times New Roman" w:hAnsi="Times New Roman"/>
                <w:sz w:val="18"/>
                <w:szCs w:val="18"/>
              </w:rPr>
            </w:pPr>
          </w:p>
        </w:tc>
        <w:tc>
          <w:tcPr>
            <w:tcW w:w="1134" w:type="dxa"/>
          </w:tcPr>
          <w:p>
            <w:pPr>
              <w:rPr>
                <w:rFonts w:ascii="Times New Roman" w:hAnsi="Times New Roman"/>
                <w:sz w:val="18"/>
                <w:szCs w:val="18"/>
              </w:rPr>
            </w:pPr>
          </w:p>
        </w:tc>
        <w:tc>
          <w:tcPr>
            <w:tcW w:w="1418" w:type="dxa"/>
          </w:tcPr>
          <w:p>
            <w:pPr>
              <w:rPr>
                <w:rFonts w:ascii="Times New Roman" w:hAnsi="Times New Roman"/>
                <w:sz w:val="18"/>
                <w:szCs w:val="18"/>
              </w:rPr>
            </w:pPr>
          </w:p>
        </w:tc>
        <w:tc>
          <w:tcPr>
            <w:tcW w:w="1701" w:type="dxa"/>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行为方面</w:t>
            </w:r>
          </w:p>
        </w:tc>
        <w:tc>
          <w:tcPr>
            <w:tcW w:w="1325" w:type="dxa"/>
          </w:tcPr>
          <w:p>
            <w:pPr>
              <w:rPr>
                <w:rFonts w:ascii="Times New Roman" w:hAnsi="Times New Roman"/>
                <w:sz w:val="18"/>
                <w:szCs w:val="18"/>
              </w:rPr>
            </w:pPr>
          </w:p>
        </w:tc>
        <w:tc>
          <w:tcPr>
            <w:tcW w:w="1134" w:type="dxa"/>
          </w:tcPr>
          <w:p>
            <w:pPr>
              <w:rPr>
                <w:rFonts w:ascii="Times New Roman" w:hAnsi="Times New Roman"/>
                <w:sz w:val="18"/>
                <w:szCs w:val="18"/>
              </w:rPr>
            </w:pPr>
          </w:p>
        </w:tc>
        <w:tc>
          <w:tcPr>
            <w:tcW w:w="1418" w:type="dxa"/>
          </w:tcPr>
          <w:p>
            <w:pPr>
              <w:rPr>
                <w:rFonts w:ascii="Times New Roman" w:hAnsi="Times New Roman"/>
                <w:sz w:val="18"/>
                <w:szCs w:val="18"/>
              </w:rPr>
            </w:pPr>
          </w:p>
        </w:tc>
        <w:tc>
          <w:tcPr>
            <w:tcW w:w="1701" w:type="dxa"/>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60" w:type="dxa"/>
          </w:tcPr>
          <w:p>
            <w:pPr>
              <w:rPr>
                <w:rFonts w:ascii="Times New Roman" w:hAnsi="Times New Roman"/>
                <w:sz w:val="18"/>
                <w:szCs w:val="18"/>
              </w:rPr>
            </w:pPr>
            <w:r>
              <w:rPr>
                <w:rFonts w:hint="eastAsia" w:ascii="Times New Roman" w:hAnsi="Times New Roman"/>
                <w:sz w:val="18"/>
                <w:szCs w:val="18"/>
              </w:rPr>
              <w:t>和别人相处方面</w:t>
            </w:r>
          </w:p>
        </w:tc>
        <w:tc>
          <w:tcPr>
            <w:tcW w:w="1325" w:type="dxa"/>
          </w:tcPr>
          <w:p>
            <w:pPr>
              <w:rPr>
                <w:rFonts w:ascii="Times New Roman" w:hAnsi="Times New Roman"/>
                <w:sz w:val="18"/>
                <w:szCs w:val="18"/>
              </w:rPr>
            </w:pPr>
          </w:p>
        </w:tc>
        <w:tc>
          <w:tcPr>
            <w:tcW w:w="1134" w:type="dxa"/>
          </w:tcPr>
          <w:p>
            <w:pPr>
              <w:rPr>
                <w:rFonts w:ascii="Times New Roman" w:hAnsi="Times New Roman"/>
                <w:sz w:val="18"/>
                <w:szCs w:val="18"/>
              </w:rPr>
            </w:pPr>
          </w:p>
        </w:tc>
        <w:tc>
          <w:tcPr>
            <w:tcW w:w="1418" w:type="dxa"/>
          </w:tcPr>
          <w:p>
            <w:pPr>
              <w:rPr>
                <w:rFonts w:ascii="Times New Roman" w:hAnsi="Times New Roman"/>
                <w:sz w:val="18"/>
                <w:szCs w:val="18"/>
              </w:rPr>
            </w:pPr>
          </w:p>
        </w:tc>
        <w:tc>
          <w:tcPr>
            <w:tcW w:w="1701" w:type="dxa"/>
          </w:tcPr>
          <w:p>
            <w:pPr>
              <w:rPr>
                <w:rFonts w:ascii="Times New Roman" w:hAnsi="Times New Roman"/>
                <w:sz w:val="18"/>
                <w:szCs w:val="18"/>
              </w:rPr>
            </w:pPr>
          </w:p>
        </w:tc>
      </w:tr>
    </w:tbl>
    <w:p>
      <w:pPr>
        <w:rPr>
          <w:rFonts w:hint="eastAsia" w:ascii="Times New Roman" w:hAnsi="Times New Roman"/>
        </w:rPr>
      </w:pPr>
    </w:p>
    <w:p>
      <w:pPr>
        <w:ind w:firstLine="630" w:firstLineChars="300"/>
        <w:rPr>
          <w:rFonts w:hint="eastAsia" w:ascii="Times New Roman" w:hAnsi="Times New Roman"/>
        </w:rPr>
      </w:pPr>
      <w:r>
        <w:rPr>
          <w:rFonts w:hint="eastAsia" w:ascii="Times New Roman" w:hAnsi="Times New Roman"/>
        </w:rPr>
        <w:t>影响因子：</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1497"/>
        <w:gridCol w:w="1054"/>
        <w:gridCol w:w="1365"/>
        <w:gridCol w:w="1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66" w:type="dxa"/>
            <w:gridSpan w:val="2"/>
          </w:tcPr>
          <w:p>
            <w:pPr>
              <w:rPr>
                <w:rFonts w:ascii="Times New Roman" w:hAnsi="Times New Roman"/>
                <w:sz w:val="18"/>
                <w:szCs w:val="18"/>
              </w:rPr>
            </w:pPr>
          </w:p>
        </w:tc>
        <w:tc>
          <w:tcPr>
            <w:tcW w:w="1054" w:type="dxa"/>
          </w:tcPr>
          <w:p>
            <w:pPr>
              <w:jc w:val="center"/>
              <w:rPr>
                <w:rFonts w:hint="eastAsia" w:ascii="Times New Roman" w:hAnsi="Times New Roman"/>
                <w:sz w:val="18"/>
                <w:szCs w:val="18"/>
              </w:rPr>
            </w:pPr>
            <w:r>
              <w:rPr>
                <w:rFonts w:hint="eastAsia" w:ascii="Times New Roman" w:hAnsi="Times New Roman"/>
                <w:sz w:val="18"/>
                <w:szCs w:val="18"/>
              </w:rPr>
              <w:t>没有（0）</w:t>
            </w:r>
          </w:p>
        </w:tc>
        <w:tc>
          <w:tcPr>
            <w:tcW w:w="1365" w:type="dxa"/>
          </w:tcPr>
          <w:p>
            <w:pPr>
              <w:jc w:val="center"/>
              <w:rPr>
                <w:rFonts w:ascii="Times New Roman" w:hAnsi="Times New Roman"/>
                <w:sz w:val="18"/>
                <w:szCs w:val="18"/>
              </w:rPr>
            </w:pPr>
            <w:r>
              <w:rPr>
                <w:rFonts w:hint="eastAsia" w:ascii="Times New Roman" w:hAnsi="Times New Roman"/>
                <w:sz w:val="18"/>
                <w:szCs w:val="18"/>
              </w:rPr>
              <w:t>轻微（1）</w:t>
            </w:r>
          </w:p>
        </w:tc>
        <w:tc>
          <w:tcPr>
            <w:tcW w:w="1237" w:type="dxa"/>
          </w:tcPr>
          <w:p>
            <w:pPr>
              <w:jc w:val="center"/>
              <w:rPr>
                <w:rFonts w:ascii="Times New Roman" w:hAnsi="Times New Roman"/>
                <w:sz w:val="18"/>
                <w:szCs w:val="18"/>
              </w:rPr>
            </w:pPr>
            <w:r>
              <w:rPr>
                <w:rFonts w:hint="eastAsia" w:ascii="Times New Roman" w:hAnsi="Times New Roman"/>
                <w:sz w:val="18"/>
                <w:szCs w:val="18"/>
              </w:rPr>
              <w:t>非常（2）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66" w:type="dxa"/>
            <w:gridSpan w:val="2"/>
          </w:tcPr>
          <w:p>
            <w:pPr>
              <w:rPr>
                <w:rFonts w:ascii="Times New Roman" w:hAnsi="Times New Roman"/>
                <w:sz w:val="18"/>
                <w:szCs w:val="18"/>
              </w:rPr>
            </w:pPr>
            <w:r>
              <w:rPr>
                <w:rFonts w:hint="eastAsia" w:ascii="Times New Roman" w:hAnsi="Times New Roman"/>
                <w:sz w:val="18"/>
                <w:szCs w:val="18"/>
              </w:rPr>
              <w:t>这些困难是否困扰着你的孩子、学生或自己</w:t>
            </w:r>
          </w:p>
        </w:tc>
        <w:tc>
          <w:tcPr>
            <w:tcW w:w="1054" w:type="dxa"/>
          </w:tcPr>
          <w:p>
            <w:pPr>
              <w:jc w:val="center"/>
              <w:rPr>
                <w:rFonts w:ascii="Times New Roman" w:hAnsi="Times New Roman"/>
                <w:sz w:val="18"/>
                <w:szCs w:val="18"/>
              </w:rPr>
            </w:pPr>
          </w:p>
        </w:tc>
        <w:tc>
          <w:tcPr>
            <w:tcW w:w="1365" w:type="dxa"/>
          </w:tcPr>
          <w:p>
            <w:pPr>
              <w:jc w:val="center"/>
              <w:rPr>
                <w:rFonts w:ascii="Times New Roman" w:hAnsi="Times New Roman"/>
                <w:sz w:val="18"/>
                <w:szCs w:val="18"/>
              </w:rPr>
            </w:pPr>
          </w:p>
        </w:tc>
        <w:tc>
          <w:tcPr>
            <w:tcW w:w="1237" w:type="dxa"/>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369" w:type="dxa"/>
            <w:vMerge w:val="restart"/>
          </w:tcPr>
          <w:p>
            <w:pPr>
              <w:rPr>
                <w:rFonts w:hint="eastAsia" w:ascii="Times New Roman" w:hAnsi="Times New Roman"/>
                <w:sz w:val="18"/>
                <w:szCs w:val="18"/>
              </w:rPr>
            </w:pPr>
          </w:p>
          <w:p>
            <w:pPr>
              <w:rPr>
                <w:rFonts w:ascii="Times New Roman" w:hAnsi="Times New Roman"/>
                <w:sz w:val="18"/>
                <w:szCs w:val="18"/>
              </w:rPr>
            </w:pPr>
            <w:r>
              <w:rPr>
                <w:rFonts w:hint="eastAsia" w:ascii="Times New Roman" w:hAnsi="Times New Roman"/>
                <w:sz w:val="18"/>
                <w:szCs w:val="18"/>
              </w:rPr>
              <w:t>这些困难是否在下列的日常生活中对你造成干扰</w:t>
            </w:r>
          </w:p>
        </w:tc>
        <w:tc>
          <w:tcPr>
            <w:tcW w:w="1497" w:type="dxa"/>
          </w:tcPr>
          <w:p>
            <w:pPr>
              <w:rPr>
                <w:rFonts w:ascii="Times New Roman" w:hAnsi="Times New Roman"/>
                <w:sz w:val="18"/>
                <w:szCs w:val="18"/>
              </w:rPr>
            </w:pPr>
            <w:r>
              <w:rPr>
                <w:rFonts w:hint="eastAsia" w:ascii="Times New Roman" w:hAnsi="Times New Roman"/>
                <w:sz w:val="18"/>
                <w:szCs w:val="18"/>
              </w:rPr>
              <w:t>家庭生活</w:t>
            </w:r>
          </w:p>
        </w:tc>
        <w:tc>
          <w:tcPr>
            <w:tcW w:w="1054" w:type="dxa"/>
          </w:tcPr>
          <w:p>
            <w:pPr>
              <w:jc w:val="center"/>
              <w:rPr>
                <w:rFonts w:ascii="Times New Roman" w:hAnsi="Times New Roman"/>
                <w:sz w:val="18"/>
                <w:szCs w:val="18"/>
              </w:rPr>
            </w:pPr>
          </w:p>
        </w:tc>
        <w:tc>
          <w:tcPr>
            <w:tcW w:w="1365" w:type="dxa"/>
          </w:tcPr>
          <w:p>
            <w:pPr>
              <w:jc w:val="center"/>
              <w:rPr>
                <w:rFonts w:ascii="Times New Roman" w:hAnsi="Times New Roman"/>
                <w:sz w:val="18"/>
                <w:szCs w:val="18"/>
              </w:rPr>
            </w:pPr>
          </w:p>
        </w:tc>
        <w:tc>
          <w:tcPr>
            <w:tcW w:w="1237" w:type="dxa"/>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dxa"/>
            <w:vMerge w:val="continue"/>
          </w:tcPr>
          <w:p>
            <w:pPr>
              <w:rPr>
                <w:rFonts w:ascii="Times New Roman" w:hAnsi="Times New Roman"/>
                <w:sz w:val="18"/>
                <w:szCs w:val="18"/>
              </w:rPr>
            </w:pPr>
          </w:p>
        </w:tc>
        <w:tc>
          <w:tcPr>
            <w:tcW w:w="1497" w:type="dxa"/>
          </w:tcPr>
          <w:p>
            <w:pPr>
              <w:rPr>
                <w:rFonts w:ascii="Times New Roman" w:hAnsi="Times New Roman"/>
                <w:sz w:val="18"/>
                <w:szCs w:val="18"/>
              </w:rPr>
            </w:pPr>
            <w:r>
              <w:rPr>
                <w:rFonts w:hint="eastAsia" w:ascii="Times New Roman" w:hAnsi="Times New Roman"/>
                <w:sz w:val="18"/>
                <w:szCs w:val="18"/>
              </w:rPr>
              <w:t>与朋友的关系</w:t>
            </w:r>
          </w:p>
        </w:tc>
        <w:tc>
          <w:tcPr>
            <w:tcW w:w="1054" w:type="dxa"/>
          </w:tcPr>
          <w:p>
            <w:pPr>
              <w:jc w:val="center"/>
              <w:rPr>
                <w:rFonts w:ascii="Times New Roman" w:hAnsi="Times New Roman"/>
                <w:sz w:val="18"/>
                <w:szCs w:val="18"/>
              </w:rPr>
            </w:pPr>
          </w:p>
        </w:tc>
        <w:tc>
          <w:tcPr>
            <w:tcW w:w="1365" w:type="dxa"/>
          </w:tcPr>
          <w:p>
            <w:pPr>
              <w:jc w:val="center"/>
              <w:rPr>
                <w:rFonts w:ascii="Times New Roman" w:hAnsi="Times New Roman"/>
                <w:sz w:val="18"/>
                <w:szCs w:val="18"/>
              </w:rPr>
            </w:pPr>
          </w:p>
        </w:tc>
        <w:tc>
          <w:tcPr>
            <w:tcW w:w="1237" w:type="dxa"/>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dxa"/>
            <w:vMerge w:val="continue"/>
          </w:tcPr>
          <w:p>
            <w:pPr>
              <w:rPr>
                <w:rFonts w:ascii="Times New Roman" w:hAnsi="Times New Roman"/>
                <w:sz w:val="18"/>
                <w:szCs w:val="18"/>
              </w:rPr>
            </w:pPr>
          </w:p>
        </w:tc>
        <w:tc>
          <w:tcPr>
            <w:tcW w:w="1497" w:type="dxa"/>
          </w:tcPr>
          <w:p>
            <w:pPr>
              <w:rPr>
                <w:rFonts w:ascii="Times New Roman" w:hAnsi="Times New Roman"/>
                <w:sz w:val="18"/>
                <w:szCs w:val="18"/>
              </w:rPr>
            </w:pPr>
            <w:r>
              <w:rPr>
                <w:rFonts w:hint="eastAsia" w:ascii="Times New Roman" w:hAnsi="Times New Roman"/>
                <w:sz w:val="18"/>
                <w:szCs w:val="18"/>
              </w:rPr>
              <w:t>上课学习</w:t>
            </w:r>
          </w:p>
        </w:tc>
        <w:tc>
          <w:tcPr>
            <w:tcW w:w="1054" w:type="dxa"/>
          </w:tcPr>
          <w:p>
            <w:pPr>
              <w:jc w:val="center"/>
              <w:rPr>
                <w:rFonts w:ascii="Times New Roman" w:hAnsi="Times New Roman"/>
                <w:sz w:val="18"/>
                <w:szCs w:val="18"/>
              </w:rPr>
            </w:pPr>
          </w:p>
        </w:tc>
        <w:tc>
          <w:tcPr>
            <w:tcW w:w="1365" w:type="dxa"/>
          </w:tcPr>
          <w:p>
            <w:pPr>
              <w:jc w:val="center"/>
              <w:rPr>
                <w:rFonts w:ascii="Times New Roman" w:hAnsi="Times New Roman"/>
                <w:sz w:val="18"/>
                <w:szCs w:val="18"/>
              </w:rPr>
            </w:pPr>
          </w:p>
        </w:tc>
        <w:tc>
          <w:tcPr>
            <w:tcW w:w="1237" w:type="dxa"/>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dxa"/>
            <w:vMerge w:val="continue"/>
          </w:tcPr>
          <w:p>
            <w:pPr>
              <w:rPr>
                <w:rFonts w:ascii="Times New Roman" w:hAnsi="Times New Roman"/>
                <w:sz w:val="18"/>
                <w:szCs w:val="18"/>
              </w:rPr>
            </w:pPr>
          </w:p>
        </w:tc>
        <w:tc>
          <w:tcPr>
            <w:tcW w:w="1497" w:type="dxa"/>
          </w:tcPr>
          <w:p>
            <w:pPr>
              <w:rPr>
                <w:rFonts w:ascii="Times New Roman" w:hAnsi="Times New Roman"/>
                <w:sz w:val="18"/>
                <w:szCs w:val="18"/>
              </w:rPr>
            </w:pPr>
            <w:r>
              <w:rPr>
                <w:rFonts w:hint="eastAsia" w:ascii="Times New Roman" w:hAnsi="Times New Roman"/>
                <w:sz w:val="18"/>
                <w:szCs w:val="18"/>
              </w:rPr>
              <w:t>课外休闲活动</w:t>
            </w:r>
          </w:p>
        </w:tc>
        <w:tc>
          <w:tcPr>
            <w:tcW w:w="1054" w:type="dxa"/>
          </w:tcPr>
          <w:p>
            <w:pPr>
              <w:jc w:val="center"/>
              <w:rPr>
                <w:rFonts w:ascii="Times New Roman" w:hAnsi="Times New Roman"/>
                <w:sz w:val="18"/>
                <w:szCs w:val="18"/>
              </w:rPr>
            </w:pPr>
          </w:p>
        </w:tc>
        <w:tc>
          <w:tcPr>
            <w:tcW w:w="1365" w:type="dxa"/>
          </w:tcPr>
          <w:p>
            <w:pPr>
              <w:jc w:val="center"/>
              <w:rPr>
                <w:rFonts w:ascii="Times New Roman" w:hAnsi="Times New Roman"/>
                <w:sz w:val="18"/>
                <w:szCs w:val="18"/>
              </w:rPr>
            </w:pPr>
          </w:p>
        </w:tc>
        <w:tc>
          <w:tcPr>
            <w:tcW w:w="1237" w:type="dxa"/>
          </w:tcPr>
          <w:p>
            <w:pPr>
              <w:jc w:val="center"/>
              <w:rPr>
                <w:rFonts w:ascii="Times New Roman" w:hAnsi="Times New Roman"/>
                <w:sz w:val="18"/>
                <w:szCs w:val="18"/>
              </w:rPr>
            </w:pPr>
          </w:p>
        </w:tc>
      </w:tr>
    </w:tbl>
    <w:p>
      <w:pPr>
        <w:rPr>
          <w:rFonts w:ascii="Times New Roman" w:hAnsi="Times New Roman"/>
        </w:rPr>
      </w:pPr>
    </w:p>
    <w:p>
      <w:pPr>
        <w:ind w:firstLine="422" w:firstLineChars="200"/>
        <w:rPr>
          <w:rFonts w:hint="eastAsia" w:ascii="Times New Roman" w:hAnsi="Times New Roman"/>
        </w:rPr>
      </w:pPr>
      <w:r>
        <w:rPr>
          <w:rFonts w:hint="eastAsia" w:ascii="Times New Roman" w:hAnsi="Times New Roman"/>
          <w:b/>
          <w:bCs/>
        </w:rPr>
        <w:t>统计方法</w:t>
      </w:r>
      <w:r>
        <w:rPr>
          <w:rFonts w:hint="eastAsia" w:ascii="Times New Roman" w:hAnsi="Times New Roman"/>
        </w:rPr>
        <w:t>：</w:t>
      </w:r>
    </w:p>
    <w:p>
      <w:pPr>
        <w:ind w:firstLine="420" w:firstLineChars="200"/>
        <w:rPr>
          <w:rFonts w:hint="eastAsia" w:ascii="Times New Roman" w:hAnsi="Times New Roman"/>
        </w:rPr>
      </w:pPr>
      <w:r>
        <w:rPr>
          <w:rFonts w:hint="eastAsia" w:ascii="Times New Roman" w:hAnsi="Times New Roman"/>
        </w:rPr>
        <w:t>长处和困难问卷包括情绪症状、品行问题、多动、同伴交往问题和亲社会行为5个因子，共25个条目。这5个因子的得分反映了在这几个方面的问题及严重程度。</w:t>
      </w:r>
    </w:p>
    <w:p>
      <w:pPr>
        <w:rPr>
          <w:rFonts w:hint="eastAsia" w:ascii="Times New Roman" w:hAnsi="Times New Roma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41"/>
        <w:gridCol w:w="1292"/>
        <w:gridCol w:w="129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4241"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因子</w:t>
            </w:r>
          </w:p>
        </w:tc>
        <w:tc>
          <w:tcPr>
            <w:tcW w:w="1292"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正常</w:t>
            </w:r>
          </w:p>
        </w:tc>
        <w:tc>
          <w:tcPr>
            <w:tcW w:w="1294"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边缘水平</w:t>
            </w:r>
          </w:p>
        </w:tc>
        <w:tc>
          <w:tcPr>
            <w:tcW w:w="1293"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情绪症状（3，8，13，16，24）</w:t>
            </w:r>
          </w:p>
        </w:tc>
        <w:tc>
          <w:tcPr>
            <w:tcW w:w="1292"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0~5</w:t>
            </w:r>
          </w:p>
        </w:tc>
        <w:tc>
          <w:tcPr>
            <w:tcW w:w="1294"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6</w:t>
            </w:r>
          </w:p>
        </w:tc>
        <w:tc>
          <w:tcPr>
            <w:tcW w:w="1293"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品行问题（5，7，12，18，22）</w:t>
            </w:r>
          </w:p>
        </w:tc>
        <w:tc>
          <w:tcPr>
            <w:tcW w:w="1292"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0</w:t>
            </w:r>
            <w:r>
              <w:rPr>
                <w:rFonts w:hint="eastAsia" w:ascii="Times New Roman" w:hAnsi="Times New Roman" w:cs="宋体"/>
                <w:color w:val="000000"/>
                <w:kern w:val="0"/>
                <w:sz w:val="18"/>
                <w:szCs w:val="18"/>
                <w:lang w:bidi="ar"/>
              </w:rPr>
              <w:t>~3</w:t>
            </w:r>
          </w:p>
        </w:tc>
        <w:tc>
          <w:tcPr>
            <w:tcW w:w="1294"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4</w:t>
            </w:r>
          </w:p>
        </w:tc>
        <w:tc>
          <w:tcPr>
            <w:tcW w:w="1293"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5</w:t>
            </w:r>
            <w:r>
              <w:rPr>
                <w:rFonts w:hint="eastAsia" w:ascii="Times New Roman" w:hAnsi="Times New Roman" w:cs="宋体"/>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多动（2，10，15，21，25）</w:t>
            </w:r>
          </w:p>
        </w:tc>
        <w:tc>
          <w:tcPr>
            <w:tcW w:w="1292"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0～5</w:t>
            </w:r>
          </w:p>
        </w:tc>
        <w:tc>
          <w:tcPr>
            <w:tcW w:w="1294"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6</w:t>
            </w:r>
          </w:p>
        </w:tc>
        <w:tc>
          <w:tcPr>
            <w:tcW w:w="1293" w:type="dxa"/>
            <w:tcBorders>
              <w:tl2br w:val="nil"/>
              <w:tr2bl w:val="nil"/>
            </w:tcBorders>
            <w:vAlign w:val="center"/>
          </w:tcPr>
          <w:p>
            <w:pPr>
              <w:widowControl/>
              <w:jc w:val="center"/>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同伴交往问题（6，11，14，19，23）</w:t>
            </w:r>
          </w:p>
        </w:tc>
        <w:tc>
          <w:tcPr>
            <w:tcW w:w="1292"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0</w:t>
            </w:r>
            <w:r>
              <w:rPr>
                <w:rFonts w:hint="eastAsia" w:ascii="Times New Roman" w:hAnsi="Times New Roman" w:cs="宋体"/>
                <w:color w:val="000000"/>
                <w:kern w:val="0"/>
                <w:sz w:val="18"/>
                <w:szCs w:val="18"/>
                <w:lang w:bidi="ar"/>
              </w:rPr>
              <w:t>～3</w:t>
            </w:r>
          </w:p>
        </w:tc>
        <w:tc>
          <w:tcPr>
            <w:tcW w:w="1294"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4</w:t>
            </w:r>
            <w:r>
              <w:rPr>
                <w:rFonts w:hint="eastAsia" w:ascii="Times New Roman" w:hAnsi="Times New Roman" w:cs="宋体"/>
                <w:color w:val="000000"/>
                <w:kern w:val="0"/>
                <w:sz w:val="18"/>
                <w:szCs w:val="18"/>
                <w:lang w:bidi="ar"/>
              </w:rPr>
              <w:t>～5</w:t>
            </w:r>
          </w:p>
        </w:tc>
        <w:tc>
          <w:tcPr>
            <w:tcW w:w="1293"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6</w:t>
            </w:r>
            <w:r>
              <w:rPr>
                <w:rFonts w:hint="eastAsia" w:ascii="Times New Roman" w:hAnsi="Times New Roman" w:cs="宋体"/>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亲社会行为（1，4，9，17，20）</w:t>
            </w:r>
          </w:p>
        </w:tc>
        <w:tc>
          <w:tcPr>
            <w:tcW w:w="1292"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10</w:t>
            </w:r>
            <w:r>
              <w:rPr>
                <w:rFonts w:hint="eastAsia" w:ascii="Times New Roman" w:hAnsi="Times New Roman" w:cs="宋体"/>
                <w:color w:val="000000"/>
                <w:kern w:val="0"/>
                <w:sz w:val="18"/>
                <w:szCs w:val="18"/>
                <w:lang w:bidi="ar"/>
              </w:rPr>
              <w:t>～6</w:t>
            </w:r>
          </w:p>
        </w:tc>
        <w:tc>
          <w:tcPr>
            <w:tcW w:w="1294"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5</w:t>
            </w:r>
          </w:p>
        </w:tc>
        <w:tc>
          <w:tcPr>
            <w:tcW w:w="1293"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4</w:t>
            </w:r>
            <w:r>
              <w:rPr>
                <w:rFonts w:hint="eastAsia" w:ascii="Times New Roman" w:hAnsi="Times New Roman" w:cs="宋体"/>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影响因子</w:t>
            </w:r>
          </w:p>
        </w:tc>
        <w:tc>
          <w:tcPr>
            <w:tcW w:w="1292"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0</w:t>
            </w:r>
          </w:p>
        </w:tc>
        <w:tc>
          <w:tcPr>
            <w:tcW w:w="1294"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1</w:t>
            </w:r>
          </w:p>
        </w:tc>
        <w:tc>
          <w:tcPr>
            <w:tcW w:w="1293"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2或以上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 w:hRule="atLeast"/>
          <w:jc w:val="center"/>
        </w:trPr>
        <w:tc>
          <w:tcPr>
            <w:tcW w:w="4241" w:type="dxa"/>
            <w:tcBorders>
              <w:tl2br w:val="nil"/>
              <w:tr2bl w:val="nil"/>
            </w:tcBorders>
            <w:vAlign w:val="center"/>
          </w:tcPr>
          <w:p>
            <w:pPr>
              <w:widowControl/>
              <w:jc w:val="left"/>
              <w:textAlignment w:val="center"/>
              <w:rPr>
                <w:rFonts w:hint="eastAsia" w:ascii="Times New Roman" w:hAnsi="Times New Roman" w:cs="宋体"/>
                <w:color w:val="000000"/>
                <w:sz w:val="18"/>
                <w:szCs w:val="18"/>
              </w:rPr>
            </w:pPr>
            <w:r>
              <w:rPr>
                <w:rFonts w:hint="eastAsia" w:ascii="Times New Roman" w:hAnsi="Times New Roman" w:cs="宋体"/>
                <w:color w:val="000000"/>
                <w:kern w:val="0"/>
                <w:sz w:val="18"/>
                <w:szCs w:val="18"/>
                <w:lang w:bidi="ar"/>
              </w:rPr>
              <w:t>困难总分</w:t>
            </w:r>
          </w:p>
        </w:tc>
        <w:tc>
          <w:tcPr>
            <w:tcW w:w="1292"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0</w:t>
            </w:r>
            <w:r>
              <w:rPr>
                <w:rFonts w:hint="eastAsia" w:ascii="Times New Roman" w:hAnsi="Times New Roman" w:cs="宋体"/>
                <w:color w:val="000000"/>
                <w:kern w:val="0"/>
                <w:sz w:val="18"/>
                <w:szCs w:val="18"/>
                <w:lang w:bidi="ar"/>
              </w:rPr>
              <w:t>～15</w:t>
            </w:r>
          </w:p>
        </w:tc>
        <w:tc>
          <w:tcPr>
            <w:tcW w:w="1294"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16</w:t>
            </w:r>
            <w:r>
              <w:rPr>
                <w:rFonts w:hint="eastAsia" w:ascii="Times New Roman" w:hAnsi="Times New Roman" w:cs="宋体"/>
                <w:color w:val="000000"/>
                <w:kern w:val="0"/>
                <w:sz w:val="18"/>
                <w:szCs w:val="18"/>
                <w:lang w:bidi="ar"/>
              </w:rPr>
              <w:t>~19</w:t>
            </w:r>
          </w:p>
        </w:tc>
        <w:tc>
          <w:tcPr>
            <w:tcW w:w="1293" w:type="dxa"/>
            <w:tcBorders>
              <w:tl2br w:val="nil"/>
              <w:tr2bl w:val="nil"/>
            </w:tcBorders>
            <w:vAlign w:val="center"/>
          </w:tcPr>
          <w:p>
            <w:pPr>
              <w:jc w:val="center"/>
              <w:rPr>
                <w:rFonts w:hint="eastAsia" w:ascii="Times New Roman" w:hAnsi="Times New Roman" w:cs="宋体"/>
                <w:color w:val="000000"/>
                <w:sz w:val="18"/>
                <w:szCs w:val="18"/>
              </w:rPr>
            </w:pPr>
            <w:r>
              <w:rPr>
                <w:rFonts w:hint="eastAsia" w:ascii="Times New Roman" w:hAnsi="Times New Roman" w:cs="宋体"/>
                <w:color w:val="000000"/>
                <w:sz w:val="18"/>
                <w:szCs w:val="18"/>
              </w:rPr>
              <w:t>20</w:t>
            </w:r>
            <w:r>
              <w:rPr>
                <w:rFonts w:hint="eastAsia" w:ascii="Times New Roman" w:hAnsi="Times New Roman" w:cs="宋体"/>
                <w:color w:val="000000"/>
                <w:kern w:val="0"/>
                <w:sz w:val="18"/>
                <w:szCs w:val="18"/>
                <w:lang w:bidi="ar"/>
              </w:rPr>
              <w:t>～40</w:t>
            </w:r>
          </w:p>
        </w:tc>
      </w:tr>
    </w:tbl>
    <w:p>
      <w:pPr>
        <w:ind w:firstLine="420" w:firstLineChars="200"/>
        <w:rPr>
          <w:rFonts w:hint="eastAsia" w:ascii="Times New Roman" w:hAnsi="Times New Roman"/>
        </w:rPr>
      </w:pPr>
      <w:r>
        <w:rPr>
          <w:rFonts w:hint="eastAsia" w:ascii="Times New Roman" w:hAnsi="Times New Roman"/>
        </w:rPr>
        <w:t>＊括号内的数字为题目序号 </w:t>
      </w:r>
    </w:p>
    <w:p>
      <w:pPr>
        <w:rPr>
          <w:rFonts w:hint="eastAsia" w:ascii="Times New Roman" w:hAnsi="Times New Roman"/>
        </w:rPr>
      </w:pPr>
    </w:p>
    <w:p>
      <w:pPr>
        <w:ind w:firstLine="420" w:firstLineChars="200"/>
        <w:rPr>
          <w:rFonts w:ascii="Times New Roman" w:hAnsi="Times New Roman"/>
        </w:rPr>
      </w:pPr>
      <w:r>
        <w:rPr>
          <w:rFonts w:hint="eastAsia" w:ascii="Times New Roman" w:hAnsi="Times New Roman"/>
        </w:rPr>
        <w:t>按照题目序号，将得分相加，算出各因子得分；困难总分为5因子得分之和，反映儿童行为问题的总体情况；影响因子由问卷最后一个表格（影响因子）内的得分相加得出。根据得分，对照上表，评估行为问题对儿童的学习、生活、人际关系等功能的影响程度。</w:t>
      </w:r>
    </w:p>
    <w:p>
      <w:pPr>
        <w:rPr>
          <w:rFonts w:hint="eastAsia" w:ascii="Times New Roman" w:hAnsi="Times New Roman"/>
        </w:rPr>
      </w:pPr>
    </w:p>
    <w:p>
      <w:pPr>
        <w:jc w:val="center"/>
        <w:rPr>
          <w:rFonts w:ascii="宋体" w:hAnsi="宋体"/>
          <w:b/>
          <w:bCs/>
        </w:rPr>
      </w:pPr>
    </w:p>
    <w:p>
      <w:pPr>
        <w:jc w:val="center"/>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pStyle w:val="2"/>
        <w:rPr>
          <w:rFonts w:ascii="宋体" w:hAnsi="宋体"/>
          <w:b/>
          <w:bCs/>
        </w:rPr>
      </w:pPr>
    </w:p>
    <w:p>
      <w:pPr>
        <w:jc w:val="center"/>
        <w:rPr>
          <w:rFonts w:ascii="宋体" w:hAnsi="宋体"/>
        </w:rPr>
      </w:pPr>
      <w:r>
        <w:rPr>
          <w:rFonts w:ascii="宋体" w:hAnsi="宋体"/>
          <w:b/>
          <w:bCs/>
        </w:rPr>
        <w:t>表A.3</w:t>
      </w:r>
      <w:r>
        <w:rPr>
          <w:rFonts w:ascii="宋体" w:hAnsi="宋体"/>
        </w:rPr>
        <w:t xml:space="preserve"> </w:t>
      </w:r>
      <w:r>
        <w:rPr>
          <w:rFonts w:hint="eastAsia" w:ascii="宋体" w:hAnsi="宋体"/>
          <w:b/>
          <w:bCs/>
        </w:rPr>
        <w:t>症状自评量表（SCL-90）</w:t>
      </w:r>
    </w:p>
    <w:p>
      <w:pPr>
        <w:ind w:firstLine="420" w:firstLineChars="200"/>
        <w:rPr>
          <w:rFonts w:hint="eastAsia" w:ascii="Times New Roman" w:hAnsi="Times New Roman"/>
        </w:rPr>
      </w:pPr>
      <w:r>
        <w:rPr>
          <w:rFonts w:hint="eastAsia" w:ascii="Times New Roman" w:hAnsi="Times New Roman"/>
        </w:rPr>
        <w:t>《症状自评量表（SCL－90）》由L.R.Derogatis于1975年编制，是进行心理健康状况鉴别及团体心理卫生普查时实用、简便而有价值的量表。该量表包括90个项目，包括感觉、思维、情感、行为、人际关系、生活习惯等内容，可以评定一个特定的时间，通常是评定一周以来的心理健康状况。分为五级评分（从0～4级），0＝从无，1＝轻度，2＝中度，3＝相当重，4＝严重。该量表包括躯体性、强迫症状、人际关系敏感、抑郁、焦虑、敌对、恐怖、偏执、精神病性等9个症状因子。</w:t>
      </w:r>
    </w:p>
    <w:p>
      <w:pPr>
        <w:ind w:firstLine="420" w:firstLineChars="200"/>
        <w:rPr>
          <w:rFonts w:hint="eastAsia" w:ascii="Times New Roman" w:hAnsi="Times New Roman"/>
        </w:rPr>
      </w:pPr>
      <w:r>
        <w:rPr>
          <w:rFonts w:hint="eastAsia" w:ascii="Times New Roman" w:hAnsi="Times New Roman"/>
          <w:lang w:val="en-US" w:eastAsia="zh-CN"/>
        </w:rPr>
        <w:t>从</w:t>
      </w:r>
      <w:r>
        <w:rPr>
          <w:rFonts w:hint="eastAsia" w:ascii="Times New Roman" w:hAnsi="Times New Roman"/>
        </w:rPr>
        <w:t>无：自觉无该项症状问题。</w:t>
      </w:r>
    </w:p>
    <w:p>
      <w:pPr>
        <w:ind w:firstLine="420" w:firstLineChars="200"/>
        <w:rPr>
          <w:rFonts w:hint="eastAsia" w:ascii="Times New Roman" w:hAnsi="Times New Roman"/>
        </w:rPr>
      </w:pPr>
      <w:r>
        <w:rPr>
          <w:rFonts w:hint="eastAsia" w:ascii="Times New Roman" w:hAnsi="Times New Roman"/>
        </w:rPr>
        <w:t>轻度：自觉有该项问题，但发生得并不频繁、严重。</w:t>
      </w:r>
    </w:p>
    <w:p>
      <w:pPr>
        <w:ind w:firstLine="420" w:firstLineChars="200"/>
        <w:rPr>
          <w:rFonts w:hint="eastAsia" w:ascii="Times New Roman" w:hAnsi="Times New Roman"/>
        </w:rPr>
      </w:pPr>
      <w:r>
        <w:rPr>
          <w:rFonts w:hint="eastAsia" w:ascii="Times New Roman" w:hAnsi="Times New Roman"/>
        </w:rPr>
        <w:t>中度：自觉有该项症状，其严重程度为轻到中度。</w:t>
      </w:r>
    </w:p>
    <w:p>
      <w:pPr>
        <w:ind w:firstLine="420" w:firstLineChars="200"/>
        <w:rPr>
          <w:rFonts w:hint="eastAsia" w:ascii="Times New Roman" w:hAnsi="Times New Roman"/>
        </w:rPr>
      </w:pPr>
      <w:r>
        <w:rPr>
          <w:rFonts w:hint="eastAsia" w:ascii="Times New Roman" w:hAnsi="Times New Roman"/>
        </w:rPr>
        <w:t>相当重：自觉常有该项症状，其程度为中到严重。</w:t>
      </w:r>
    </w:p>
    <w:p>
      <w:pPr>
        <w:ind w:firstLine="420" w:firstLineChars="200"/>
        <w:rPr>
          <w:rFonts w:hint="eastAsia" w:ascii="Times New Roman" w:hAnsi="Times New Roman"/>
        </w:rPr>
      </w:pPr>
      <w:r>
        <w:rPr>
          <w:rFonts w:hint="eastAsia" w:ascii="Times New Roman" w:hAnsi="Times New Roman"/>
        </w:rPr>
        <w:t>严重：自觉常有该项症状，频度和程度都十分严重。</w:t>
      </w:r>
    </w:p>
    <w:p>
      <w:pPr>
        <w:ind w:firstLine="422" w:firstLineChars="200"/>
      </w:pPr>
      <w:r>
        <w:rPr>
          <w:rFonts w:hint="eastAsia"/>
          <w:b/>
          <w:bCs/>
        </w:rPr>
        <w:t>指导语：</w:t>
      </w:r>
    </w:p>
    <w:p>
      <w:pPr>
        <w:ind w:firstLine="420" w:firstLineChars="200"/>
      </w:pPr>
      <w:r>
        <w:rPr>
          <w:rFonts w:hint="eastAsia"/>
        </w:rPr>
        <w:t>以下表格中列出了有些人可能有的病痛或问题，请仔细阅读每一条，然后根据最近一星期以内（或过去）下列问题影响你自己或使你感到苦恼的程度，在方格内选择最合适的一格，划一个钩，如"√"。请不要漏掉问题。</w:t>
      </w:r>
    </w:p>
    <w:tbl>
      <w:tblPr>
        <w:tblStyle w:val="28"/>
        <w:tblW w:w="0" w:type="auto"/>
        <w:jc w:val="center"/>
        <w:tblLayout w:type="autofit"/>
        <w:tblCellMar>
          <w:top w:w="0" w:type="dxa"/>
          <w:left w:w="108" w:type="dxa"/>
          <w:bottom w:w="0" w:type="dxa"/>
          <w:right w:w="108" w:type="dxa"/>
        </w:tblCellMar>
      </w:tblPr>
      <w:tblGrid>
        <w:gridCol w:w="3996"/>
        <w:gridCol w:w="576"/>
        <w:gridCol w:w="576"/>
        <w:gridCol w:w="576"/>
        <w:gridCol w:w="576"/>
        <w:gridCol w:w="576"/>
      </w:tblGrid>
      <w:tr>
        <w:tblPrEx>
          <w:tblCellMar>
            <w:top w:w="0" w:type="dxa"/>
            <w:left w:w="108" w:type="dxa"/>
            <w:bottom w:w="0" w:type="dxa"/>
            <w:right w:w="108" w:type="dxa"/>
          </w:tblCellMar>
        </w:tblPrEx>
        <w:trPr>
          <w:trHeight w:val="280"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题目</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从无</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轻度</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中度</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偏重</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严重</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01．头痛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02．神经过敏，心中不踏实</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03．头脑中有不必要的想法或字句盘旋</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04．头昏或昏倒</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05．对异性的兴趣减退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06．对旁人责备求全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07．感到别人能控制自己的思想</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08．责怪别人制造麻烦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09．忘性大</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10．担心自己的衣饰整齐及仪态的端正</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11．容易烦恼和激动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12．胸痛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13．害怕空旷的场所或街道</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14．感到自己的精力下降，活动减慢</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15．想结束自己的生命</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16．听到旁人听不到的声音</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17．发抖</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18．感到大多数人都不可信任</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19．胃口不好</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20．容易哭泣</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21．同异性相处时感到害羞不自在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22．受骗，中了圈套或有人想抓住</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23．无缘无故地突然感到害怕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24．自己不能控制地大发脾气</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25．怕单独出门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26．经常责怪自己</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27．腰痛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28．感到难以完成任务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29．感到孤独</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30．感到苦闷</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31．过分担忧</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32．对事物不感兴趣</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33．感到害怕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34．我的感情容易受到伤害</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35．旁人能知道自己的私下想法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36．感到别人不理解自己、不同情自己</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37．感到人们对自己不友好．不喜欢自己</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38．做事必须做得很慢，以保证做得正确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39．心跳得很厉害</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40．恶心或胃部不舒服</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41．感到比不上他人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42．肌肉酸痛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43．感到有人在监视自己、谈论自己</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44．难以入睡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45．做事，必须反复检查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46．难以作出决定</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47．怕乘电车、公共汽车、地铁或火车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48．呼吸有困难</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49．一阵阵发冷或发热</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50．因为感到害怕而避开某些东西、场合或活动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51．脑子变空了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52．身体发麻或刺痛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53．喉咙有梗塞感</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54．感到前途没有希望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55．不能集中注意</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56．感到身体的某一部分软弱无力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57．感到紧张或容易紧张</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58．感到手或脚发重</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59．想到死亡的事</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60．吃得太多</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61．当别人看着自己或谈论自己时感到不自在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62．有一些不属于自己的想法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63．有想打人或伤害他人的冲动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64．醒得太平</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65．必须反复洗手、点数目或触摸某些东西</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66．睡得不稳不深</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67．有想摔坏或破坏东西的冲动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68．有一些别人没有的想法或念头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69．感到对别人神经过敏</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70．在商店或电影院等人多的地方感到不自在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71．感到任何事情都很困难</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72．一阵阵恐惧或惊恐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73．感到公共场合吃东西很不舒服</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74．经常与人争论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75．单独一人时神经很紧张</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76．别人对我的成绩没有作出恰当的</w:t>
            </w:r>
            <w:r>
              <w:rPr>
                <w:rFonts w:hint="eastAsia" w:ascii="宋体" w:hAnsi="宋体" w:cs="宋体"/>
                <w:color w:val="333333"/>
                <w:kern w:val="0"/>
                <w:sz w:val="18"/>
                <w:szCs w:val="18"/>
                <w:lang w:eastAsia="zh-CN"/>
              </w:rPr>
              <w:t>评价</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77．即使和别人在一起也感到孤单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78．感到坐立不安心神不定</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79．感到自己没有什么价值</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80．感到熟悉的东西变成陌生或不像真的</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81．大叫或摔东西</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82．害怕会在公共场合昏倒</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83．感到别人想占自己的便宜</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84．为一些有关性的想法而苦恼</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85．我认为应</w:t>
            </w:r>
            <w:r>
              <w:rPr>
                <w:rFonts w:hint="eastAsia" w:ascii="宋体" w:hAnsi="宋体" w:cs="宋体"/>
                <w:color w:val="333333"/>
                <w:kern w:val="0"/>
                <w:sz w:val="18"/>
                <w:szCs w:val="18"/>
                <w:lang w:val="en-US" w:eastAsia="zh-CN"/>
              </w:rPr>
              <w:t>该</w:t>
            </w:r>
            <w:r>
              <w:rPr>
                <w:rFonts w:hint="eastAsia" w:ascii="宋体" w:hAnsi="宋体" w:cs="宋体"/>
                <w:color w:val="333333"/>
                <w:kern w:val="0"/>
                <w:sz w:val="18"/>
                <w:szCs w:val="18"/>
              </w:rPr>
              <w:t>为自己的过错而受到也罚</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86．感到要很快把事情做完</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87．感到自己的身体有严重问题</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88．从未感到和其他人很亲近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89．感到自己有罪</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90．感到自己的脑子有毛病</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ind w:firstLine="422" w:firstLineChars="200"/>
        <w:rPr>
          <w:rFonts w:hint="eastAsia" w:ascii="Times New Roman" w:hAnsi="Times New Roman"/>
          <w:b/>
          <w:bCs/>
        </w:rPr>
      </w:pPr>
      <w:r>
        <w:rPr>
          <w:rFonts w:hint="eastAsia" w:ascii="Times New Roman" w:hAnsi="Times New Roman"/>
          <w:b/>
          <w:bCs/>
        </w:rPr>
        <w:t>统计</w:t>
      </w:r>
      <w:r>
        <w:rPr>
          <w:rFonts w:hint="eastAsia" w:ascii="Times New Roman" w:hAnsi="Times New Roman"/>
          <w:b/>
          <w:bCs/>
          <w:lang w:val="en-US" w:eastAsia="zh-CN"/>
        </w:rPr>
        <w:t>方法</w:t>
      </w:r>
      <w:r>
        <w:rPr>
          <w:rFonts w:hint="eastAsia" w:ascii="Times New Roman" w:hAnsi="Times New Roman"/>
          <w:b/>
          <w:bCs/>
        </w:rPr>
        <w:t>：</w:t>
      </w:r>
    </w:p>
    <w:p>
      <w:pPr>
        <w:ind w:firstLine="420" w:firstLineChars="200"/>
        <w:rPr>
          <w:rFonts w:hint="eastAsia" w:ascii="Times New Roman" w:hAnsi="Times New Roman"/>
        </w:rPr>
      </w:pPr>
      <w:r>
        <w:rPr>
          <w:rFonts w:hint="eastAsia" w:ascii="Times New Roman" w:hAnsi="Times New Roman"/>
        </w:rPr>
        <w:t>（一）总分</w:t>
      </w:r>
    </w:p>
    <w:p>
      <w:pPr>
        <w:ind w:firstLine="420" w:firstLineChars="200"/>
        <w:rPr>
          <w:rFonts w:hint="eastAsia" w:ascii="Times New Roman" w:hAnsi="Times New Roman"/>
        </w:rPr>
      </w:pPr>
      <w:r>
        <w:rPr>
          <w:rFonts w:hint="eastAsia" w:ascii="Times New Roman" w:hAnsi="Times New Roman"/>
        </w:rPr>
        <w:t>1．总分是90个项目所得分之和。</w:t>
      </w:r>
    </w:p>
    <w:p>
      <w:pPr>
        <w:ind w:firstLine="420" w:firstLineChars="200"/>
        <w:rPr>
          <w:rFonts w:hint="eastAsia" w:ascii="Times New Roman" w:hAnsi="Times New Roman"/>
        </w:rPr>
      </w:pPr>
      <w:r>
        <w:rPr>
          <w:rFonts w:hint="eastAsia" w:ascii="Times New Roman" w:hAnsi="Times New Roman"/>
        </w:rPr>
        <w:t>2．总症状指数，也称总均分，是将总分除以90（＝总分÷90）。</w:t>
      </w:r>
    </w:p>
    <w:p>
      <w:pPr>
        <w:ind w:firstLine="420" w:firstLineChars="200"/>
        <w:rPr>
          <w:rFonts w:hint="eastAsia" w:ascii="Times New Roman" w:hAnsi="Times New Roman"/>
        </w:rPr>
      </w:pPr>
      <w:r>
        <w:rPr>
          <w:rFonts w:hint="eastAsia" w:ascii="Times New Roman" w:hAnsi="Times New Roman"/>
        </w:rPr>
        <w:t>3．阳性项目数是指评为1－4分的项目数，阳性症状痛苦水平是指总分除以阳性项目数（＝总分÷阳性项目数）。</w:t>
      </w:r>
    </w:p>
    <w:p>
      <w:pPr>
        <w:ind w:firstLine="420" w:firstLineChars="200"/>
        <w:rPr>
          <w:rFonts w:hint="eastAsia" w:ascii="Times New Roman" w:hAnsi="Times New Roman"/>
        </w:rPr>
      </w:pPr>
      <w:r>
        <w:rPr>
          <w:rFonts w:hint="eastAsia" w:ascii="Times New Roman" w:hAnsi="Times New Roman"/>
        </w:rPr>
        <w:t>4．阳性症状均分是指总分减去阴性项目（评为0的项目）总分，再除以阳性项目数。</w:t>
      </w:r>
    </w:p>
    <w:p>
      <w:pPr>
        <w:ind w:firstLine="420" w:firstLineChars="200"/>
        <w:rPr>
          <w:rFonts w:hint="eastAsia" w:ascii="Times New Roman" w:hAnsi="Times New Roman"/>
        </w:rPr>
      </w:pPr>
      <w:r>
        <w:rPr>
          <w:rFonts w:hint="eastAsia" w:ascii="Times New Roman" w:hAnsi="Times New Roman"/>
        </w:rPr>
        <w:t>（二）因子分</w:t>
      </w:r>
    </w:p>
    <w:p>
      <w:pPr>
        <w:ind w:firstLine="420" w:firstLineChars="200"/>
        <w:rPr>
          <w:rFonts w:hint="eastAsia" w:ascii="Times New Roman" w:hAnsi="Times New Roman"/>
        </w:rPr>
      </w:pPr>
      <w:r>
        <w:rPr>
          <w:rFonts w:hint="eastAsia" w:ascii="Times New Roman" w:hAnsi="Times New Roman"/>
        </w:rPr>
        <w:t>SCL－90包括9个因子，每一个因子反映出病人的某方面症状痛苦情况，通过因子分可了解症状分布特点。</w:t>
      </w:r>
    </w:p>
    <w:p>
      <w:pPr>
        <w:ind w:firstLine="420" w:firstLineChars="200"/>
        <w:rPr>
          <w:rFonts w:hint="eastAsia" w:ascii="Times New Roman" w:hAnsi="Times New Roman"/>
        </w:rPr>
      </w:pPr>
      <w:r>
        <w:rPr>
          <w:rFonts w:hint="eastAsia" w:ascii="Times New Roman" w:hAnsi="Times New Roman"/>
        </w:rPr>
        <w:t>因子分＝组成某一因子的各项目总分／组成某一因子的项目数</w:t>
      </w:r>
    </w:p>
    <w:p>
      <w:pPr>
        <w:ind w:firstLine="420" w:firstLineChars="200"/>
        <w:rPr>
          <w:rFonts w:hint="eastAsia" w:ascii="Times New Roman" w:hAnsi="Times New Roman"/>
        </w:rPr>
      </w:pPr>
      <w:r>
        <w:rPr>
          <w:rFonts w:hint="eastAsia" w:ascii="Times New Roman" w:hAnsi="Times New Roman"/>
        </w:rPr>
        <w:t>9个因子含义及所包含项目为：</w:t>
      </w:r>
    </w:p>
    <w:p>
      <w:pPr>
        <w:ind w:firstLine="420" w:firstLineChars="200"/>
        <w:rPr>
          <w:rFonts w:hint="eastAsia" w:ascii="Times New Roman" w:hAnsi="Times New Roman"/>
        </w:rPr>
      </w:pPr>
      <w:r>
        <w:rPr>
          <w:rFonts w:hint="eastAsia" w:ascii="Times New Roman" w:hAnsi="Times New Roman"/>
        </w:rPr>
        <w:t>1．躯体化：包括1，4，12，27，40，42，48，49，52，53，56，58共12项。该因子主要反映身体不适感，包括心血管、胃肠道、呼吸和其他系统的主诉不适，和头痛、背痛、肌肉酸痛，以及焦虑的其他躯体表现。</w:t>
      </w:r>
    </w:p>
    <w:p>
      <w:pPr>
        <w:ind w:firstLine="420" w:firstLineChars="200"/>
        <w:rPr>
          <w:rFonts w:hint="eastAsia" w:ascii="Times New Roman" w:hAnsi="Times New Roman"/>
        </w:rPr>
      </w:pPr>
      <w:r>
        <w:rPr>
          <w:rFonts w:hint="eastAsia" w:ascii="Times New Roman" w:hAnsi="Times New Roman"/>
        </w:rPr>
        <w:t>2．强迫症状：包括了3，9，10，28，38，45，46，51，55，65共10项。主要指那些明知没有必要，但又无法摆脱的无意义的思想、冲动和行为，还有一些比较一般的认知障碍的行为征象也在这一因子中反映。</w:t>
      </w:r>
    </w:p>
    <w:p>
      <w:pPr>
        <w:ind w:firstLine="420" w:firstLineChars="200"/>
        <w:rPr>
          <w:rFonts w:hint="eastAsia" w:ascii="Times New Roman" w:hAnsi="Times New Roman"/>
        </w:rPr>
      </w:pPr>
      <w:r>
        <w:rPr>
          <w:rFonts w:hint="eastAsia" w:ascii="Times New Roman" w:hAnsi="Times New Roman"/>
        </w:rPr>
        <w:t>3．人际关系敏感：包括6，21，34，36，37，41，61，69，73共9项。主要指某些个人不自在与自卑感，特别是与其他人相比较时更加突出。在人际交往中的自卑感，心神不安，明显不自在，以及人际交流中的自我意识，消极的期待亦是这方面症状的典型原因。</w:t>
      </w:r>
    </w:p>
    <w:p>
      <w:pPr>
        <w:ind w:firstLine="420" w:firstLineChars="200"/>
        <w:rPr>
          <w:rFonts w:hint="eastAsia" w:ascii="Times New Roman" w:hAnsi="Times New Roman"/>
        </w:rPr>
      </w:pPr>
      <w:r>
        <w:rPr>
          <w:rFonts w:hint="eastAsia" w:ascii="Times New Roman" w:hAnsi="Times New Roman"/>
        </w:rPr>
        <w:t>4．抑郁：包括5，14，15，20，22，26，29，30，31，32，54，71，79共13项。苦闷的情感与心境为代表性症状，还以生活兴趣的减退，动力缺乏，活力丧失等为特征。还反映失望，悲观以及与抑郁相联系的认知和躯体方面的感受，另外，还包括有关死亡的思想和自杀观念。</w:t>
      </w:r>
    </w:p>
    <w:p>
      <w:pPr>
        <w:ind w:firstLine="420" w:firstLineChars="200"/>
        <w:rPr>
          <w:rFonts w:hint="eastAsia" w:ascii="Times New Roman" w:hAnsi="Times New Roman"/>
        </w:rPr>
      </w:pPr>
      <w:r>
        <w:rPr>
          <w:rFonts w:hint="eastAsia" w:ascii="Times New Roman" w:hAnsi="Times New Roman"/>
        </w:rPr>
        <w:t>5．焦虑：包括2，17，23，33，39，57，72，78，80，86共10项。一般指那些烦躁，坐立不安，神经过敏，紧张以及由此产生的躯体征象，如震颤等。测定游离不定的焦虑及惊恐发作是本因子的主要内容，还包括一项解体感受的项目。</w:t>
      </w:r>
    </w:p>
    <w:p>
      <w:pPr>
        <w:ind w:firstLine="420" w:firstLineChars="200"/>
        <w:rPr>
          <w:rFonts w:hint="eastAsia" w:ascii="Times New Roman" w:hAnsi="Times New Roman"/>
        </w:rPr>
      </w:pPr>
      <w:r>
        <w:rPr>
          <w:rFonts w:hint="eastAsia" w:ascii="Times New Roman" w:hAnsi="Times New Roman"/>
        </w:rPr>
        <w:t>6．敌对：包括11，24，63，67，74，81共6项。主要从三方面来反映敌对的表现：思想、感情及行为。其项目包括厌烦的感觉，摔物，争论直到不可控制的脾气暴发等各方面。</w:t>
      </w:r>
    </w:p>
    <w:p>
      <w:pPr>
        <w:ind w:firstLine="420" w:firstLineChars="200"/>
        <w:rPr>
          <w:rFonts w:hint="eastAsia" w:ascii="Times New Roman" w:hAnsi="Times New Roman"/>
        </w:rPr>
      </w:pPr>
      <w:r>
        <w:rPr>
          <w:rFonts w:hint="eastAsia" w:ascii="Times New Roman" w:hAnsi="Times New Roman"/>
        </w:rPr>
        <w:t>7．恐怖：包括日，25，47，50，70，75，82共7项。恐惧的对象包括出门旅行，空旷场地，人群或公共场所和交通工具。此外，还有反映社交恐怖的一些项目。</w:t>
      </w:r>
    </w:p>
    <w:p>
      <w:pPr>
        <w:ind w:firstLine="420" w:firstLineChars="200"/>
        <w:rPr>
          <w:rFonts w:hint="eastAsia" w:ascii="Times New Roman" w:hAnsi="Times New Roman"/>
        </w:rPr>
      </w:pPr>
      <w:r>
        <w:rPr>
          <w:rFonts w:hint="eastAsia" w:ascii="Times New Roman" w:hAnsi="Times New Roman"/>
        </w:rPr>
        <w:t xml:space="preserve"> 8．偏执：包括8，18，43，68，76，83共6项。本因子是围练偏执性思维的基本特征而制订：主要指投射性思维，敌对，猜疑，关系观念，妄想，被动体验和夸大等。</w:t>
      </w:r>
    </w:p>
    <w:p>
      <w:pPr>
        <w:ind w:firstLine="420" w:firstLineChars="200"/>
        <w:rPr>
          <w:rFonts w:hint="eastAsia" w:ascii="Times New Roman" w:hAnsi="Times New Roman"/>
        </w:rPr>
      </w:pPr>
      <w:r>
        <w:rPr>
          <w:rFonts w:hint="eastAsia" w:ascii="Times New Roman" w:hAnsi="Times New Roman"/>
        </w:rPr>
        <w:t>9．精神病性：包括7，16，35，62，77，84，85，87，88，90共10项。反映各式各样的急性症状和行为，限定不严的精神病性过程的指征。此外，也可以反映精神病性行为的继发征兆和分裂性生活方式的指征。</w:t>
      </w:r>
    </w:p>
    <w:p>
      <w:pPr>
        <w:ind w:firstLine="420" w:firstLineChars="200"/>
        <w:rPr>
          <w:rFonts w:hint="eastAsia" w:ascii="Times New Roman" w:hAnsi="Times New Roman"/>
        </w:rPr>
      </w:pPr>
      <w:r>
        <w:rPr>
          <w:rFonts w:hint="eastAsia" w:ascii="Times New Roman" w:hAnsi="Times New Roman"/>
        </w:rPr>
        <w:t>此外还有19，44，59，60，64，66，89共7个项目未归入任何因子，反映睡眠及饮食情况，分析时将这7项作为附加项目或其他，作为第10个因子来处理，以便使各因子分之和等于总分。</w:t>
      </w:r>
    </w:p>
    <w:p>
      <w:pPr>
        <w:ind w:firstLine="420" w:firstLineChars="200"/>
        <w:rPr>
          <w:rFonts w:hint="eastAsia" w:ascii="Times New Roman" w:hAnsi="Times New Roman"/>
        </w:rPr>
      </w:pPr>
      <w:r>
        <w:rPr>
          <w:rFonts w:hint="eastAsia" w:ascii="Times New Roman" w:hAnsi="Times New Roman"/>
        </w:rPr>
        <w:t>各因子的因子分的计算方法是：各因子所有项目的分数之和除以因子项目数。例如强迫症状因子各项目的分数之和假设为30，共有10个项目，所以因子分为3。下面是正常成人SCL－90的因子分常模，如果因子分超过常模即为异常。</w:t>
      </w:r>
    </w:p>
    <w:p>
      <w:pPr>
        <w:ind w:firstLine="420" w:firstLineChars="200"/>
        <w:rPr>
          <w:rFonts w:hint="eastAsia" w:ascii="Times New Roman" w:hAnsi="Times New Roma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90"/>
        <w:gridCol w:w="1476"/>
        <w:gridCol w:w="1490"/>
        <w:gridCol w:w="1472"/>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项目</w:t>
            </w:r>
          </w:p>
        </w:tc>
        <w:tc>
          <w:tcPr>
            <w:tcW w:w="1490"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X+SD</w:t>
            </w:r>
          </w:p>
        </w:tc>
        <w:tc>
          <w:tcPr>
            <w:tcW w:w="1476"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项目</w:t>
            </w:r>
          </w:p>
        </w:tc>
        <w:tc>
          <w:tcPr>
            <w:tcW w:w="1490"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X+SD</w:t>
            </w:r>
          </w:p>
        </w:tc>
        <w:tc>
          <w:tcPr>
            <w:tcW w:w="1472"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项目</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X+SD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躯体化</w:t>
            </w:r>
          </w:p>
        </w:tc>
        <w:tc>
          <w:tcPr>
            <w:tcW w:w="1490"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1.37+0.48</w:t>
            </w:r>
          </w:p>
        </w:tc>
        <w:tc>
          <w:tcPr>
            <w:tcW w:w="1476"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rPr>
              <w:t>抑郁</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rPr>
              <w:t>1.5+0.59</w:t>
            </w:r>
          </w:p>
        </w:tc>
        <w:tc>
          <w:tcPr>
            <w:tcW w:w="1472"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恐怖</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1.23+0.41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强迫</w:t>
            </w:r>
          </w:p>
        </w:tc>
        <w:tc>
          <w:tcPr>
            <w:tcW w:w="1490"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1.62+0.58</w:t>
            </w:r>
          </w:p>
        </w:tc>
        <w:tc>
          <w:tcPr>
            <w:tcW w:w="1476"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焦虑</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1.39+0.43</w:t>
            </w:r>
          </w:p>
        </w:tc>
        <w:tc>
          <w:tcPr>
            <w:tcW w:w="1472"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rPr>
              <w:t>偏执</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rPr>
              <w:t>1.43+0.57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人际关系</w:t>
            </w:r>
          </w:p>
        </w:tc>
        <w:tc>
          <w:tcPr>
            <w:tcW w:w="1490" w:type="dxa"/>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1.65+0.61</w:t>
            </w:r>
          </w:p>
        </w:tc>
        <w:tc>
          <w:tcPr>
            <w:tcW w:w="1476"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敌对性</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1.46+0.55</w:t>
            </w:r>
          </w:p>
        </w:tc>
        <w:tc>
          <w:tcPr>
            <w:tcW w:w="1472"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精神病性</w:t>
            </w:r>
          </w:p>
        </w:tc>
        <w:tc>
          <w:tcPr>
            <w:tcW w:w="1490" w:type="dxa"/>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rPr>
            </w:pPr>
            <w:r>
              <w:rPr>
                <w:rFonts w:hint="eastAsia" w:ascii="Times New Roman" w:hAnsi="Times New Roman"/>
              </w:rPr>
              <w:t>1.29+0.42</w:t>
            </w:r>
          </w:p>
        </w:tc>
      </w:tr>
    </w:tbl>
    <w:p>
      <w:pPr>
        <w:pStyle w:val="58"/>
        <w:ind w:firstLine="0" w:firstLineChars="0"/>
        <w:jc w:val="both"/>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eastAsia="宋体"/>
          <w:b/>
          <w:bCs/>
          <w:lang w:eastAsia="zh-CN"/>
        </w:rPr>
      </w:pPr>
      <w:r>
        <w:rPr>
          <w:rFonts w:hint="eastAsia" w:hAnsi="宋体"/>
          <w:b/>
          <w:bCs/>
        </w:rPr>
        <w:t>表A.</w:t>
      </w:r>
      <w:r>
        <w:rPr>
          <w:rFonts w:hint="eastAsia" w:hAnsi="宋体"/>
          <w:b/>
          <w:bCs/>
          <w:lang w:val="en-US" w:eastAsia="zh-CN"/>
        </w:rPr>
        <w:t>4</w:t>
      </w:r>
      <w:r>
        <w:rPr>
          <w:rFonts w:hint="eastAsia" w:hAnsi="宋体"/>
          <w:b/>
          <w:bCs/>
        </w:rPr>
        <w:t xml:space="preserve"> 艾森克</w:t>
      </w:r>
      <w:r>
        <w:rPr>
          <w:rFonts w:hint="eastAsia" w:hAnsi="宋体"/>
          <w:b/>
          <w:bCs/>
          <w:lang w:val="en-US" w:eastAsia="zh-CN"/>
        </w:rPr>
        <w:t>人格</w:t>
      </w:r>
      <w:r>
        <w:rPr>
          <w:rFonts w:hint="eastAsia" w:hAnsi="宋体"/>
          <w:b/>
          <w:bCs/>
        </w:rPr>
        <w:t>问卷（儿童）</w:t>
      </w:r>
      <w:r>
        <w:rPr>
          <w:rFonts w:hint="eastAsia" w:hAnsi="宋体"/>
          <w:b/>
          <w:bCs/>
          <w:lang w:eastAsia="zh-CN"/>
        </w:rPr>
        <w:t>（EPQ）</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hint="eastAsia" w:ascii="Times New Roman" w:hAnsi="Times New Roman" w:eastAsiaTheme="minorEastAsia" w:cstheme="minorBidi"/>
          <w:kern w:val="2"/>
          <w:sz w:val="21"/>
          <w:szCs w:val="24"/>
          <w:lang w:val="en-US" w:eastAsia="zh-CN" w:bidi="ar-SA"/>
        </w:rPr>
      </w:pPr>
      <w:r>
        <w:rPr>
          <w:rFonts w:hint="eastAsia" w:ascii="Times New Roman" w:cs="Times New Roman"/>
          <w:kern w:val="2"/>
          <w:sz w:val="21"/>
          <w:szCs w:val="21"/>
          <w:lang w:val="en-US" w:eastAsia="zh-CN" w:bidi="ar-SA"/>
        </w:rPr>
        <w:t xml:space="preserve">   </w:t>
      </w:r>
      <w:r>
        <w:rPr>
          <w:rFonts w:hint="eastAsia" w:ascii="Times New Roman" w:hAnsi="Times New Roman" w:eastAsiaTheme="minorEastAsia" w:cstheme="minorBidi"/>
          <w:kern w:val="2"/>
          <w:sz w:val="21"/>
          <w:szCs w:val="24"/>
          <w:lang w:val="en-US" w:eastAsia="zh-CN" w:bidi="ar-SA"/>
        </w:rPr>
        <w:t>艾森克人格问卷</w:t>
      </w:r>
      <w:r>
        <w:rPr>
          <w:rFonts w:hint="eastAsia" w:ascii="Times New Roman" w:eastAsiaTheme="minorEastAsia" w:cstheme="minorBidi"/>
          <w:kern w:val="2"/>
          <w:sz w:val="21"/>
          <w:szCs w:val="24"/>
          <w:lang w:val="en-US" w:eastAsia="zh-CN" w:bidi="ar-SA"/>
        </w:rPr>
        <w:t>（</w:t>
      </w:r>
      <w:r>
        <w:rPr>
          <w:rFonts w:hint="eastAsia" w:ascii="Times New Roman" w:hAnsi="Times New Roman" w:eastAsiaTheme="minorEastAsia" w:cstheme="minorBidi"/>
          <w:kern w:val="2"/>
          <w:sz w:val="21"/>
          <w:szCs w:val="24"/>
          <w:lang w:val="en-US" w:eastAsia="zh-CN" w:bidi="ar-SA"/>
        </w:rPr>
        <w:t>EPQ</w:t>
      </w:r>
      <w:r>
        <w:rPr>
          <w:rFonts w:hint="eastAsia" w:ascii="Times New Roman" w:eastAsiaTheme="minorEastAsia" w:cstheme="minorBidi"/>
          <w:kern w:val="2"/>
          <w:sz w:val="21"/>
          <w:szCs w:val="24"/>
          <w:lang w:val="en-US" w:eastAsia="zh-CN" w:bidi="ar-SA"/>
        </w:rPr>
        <w:t>）</w:t>
      </w:r>
      <w:r>
        <w:rPr>
          <w:rFonts w:hint="eastAsia" w:ascii="Times New Roman" w:hAnsi="Times New Roman" w:eastAsiaTheme="minorEastAsia" w:cstheme="minorBidi"/>
          <w:kern w:val="2"/>
          <w:sz w:val="21"/>
          <w:szCs w:val="24"/>
          <w:lang w:val="en-US" w:eastAsia="zh-CN" w:bidi="ar-SA"/>
        </w:rPr>
        <w:t>的成人和儿童问卷包括 P 、 E 、 N 和 L 四个量表，各量表又分别包括不同数目的项目。一个项目只负荷一个维度因素。每一项目只要求回答“是”或“否”。可以个别进行，也可以团体进行。</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0"/>
        <w:jc w:val="left"/>
        <w:textAlignment w:val="auto"/>
        <w:rPr>
          <w:rFonts w:hint="eastAsia" w:ascii="Times New Roman" w:cs="Times New Roman"/>
          <w:b/>
          <w:bCs/>
          <w:kern w:val="2"/>
          <w:sz w:val="21"/>
          <w:szCs w:val="21"/>
          <w:lang w:val="en-US" w:eastAsia="zh-CN" w:bidi="ar-SA"/>
        </w:rPr>
      </w:pPr>
      <w:r>
        <w:rPr>
          <w:rFonts w:hint="eastAsia" w:ascii="Times New Roman" w:cs="Times New Roman"/>
          <w:b/>
          <w:bCs/>
          <w:kern w:val="2"/>
          <w:sz w:val="21"/>
          <w:szCs w:val="21"/>
          <w:lang w:val="en-US" w:eastAsia="zh-CN" w:bidi="ar-SA"/>
        </w:rPr>
        <w:t>指导语：</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cs="Times New Roman"/>
          <w:kern w:val="2"/>
          <w:sz w:val="21"/>
          <w:szCs w:val="21"/>
          <w:lang w:val="en-US" w:eastAsia="zh-CN" w:bidi="ar-SA"/>
        </w:rPr>
      </w:pPr>
      <w:r>
        <w:rPr>
          <w:rFonts w:hint="default" w:ascii="Times New Roman" w:cs="Times New Roman"/>
          <w:kern w:val="2"/>
          <w:sz w:val="21"/>
          <w:szCs w:val="21"/>
          <w:lang w:val="en-US" w:eastAsia="zh-CN" w:bidi="ar-SA"/>
        </w:rPr>
        <w:t>本测验用于测量你的个性倾向，请你作出如实的回答，以便精确地判断出你的个性倾向。每一道题目只要求你回答一个“是”或“否”，所有题目你都一定要作出回答。</w:t>
      </w:r>
    </w:p>
    <w:tbl>
      <w:tblPr>
        <w:tblStyle w:val="28"/>
        <w:tblW w:w="0" w:type="auto"/>
        <w:jc w:val="center"/>
        <w:tblLayout w:type="fixed"/>
        <w:tblCellMar>
          <w:top w:w="0" w:type="dxa"/>
          <w:left w:w="108" w:type="dxa"/>
          <w:bottom w:w="0" w:type="dxa"/>
          <w:right w:w="108" w:type="dxa"/>
        </w:tblCellMar>
      </w:tblPr>
      <w:tblGrid>
        <w:gridCol w:w="6396"/>
        <w:gridCol w:w="984"/>
        <w:gridCol w:w="760"/>
      </w:tblGrid>
      <w:tr>
        <w:tblPrEx>
          <w:tblCellMar>
            <w:top w:w="0" w:type="dxa"/>
            <w:left w:w="108" w:type="dxa"/>
            <w:bottom w:w="0" w:type="dxa"/>
            <w:right w:w="108" w:type="dxa"/>
          </w:tblCellMar>
        </w:tblPrEx>
        <w:trPr>
          <w:trHeight w:val="280" w:hRule="atLeast"/>
          <w:jc w:val="center"/>
        </w:trPr>
        <w:tc>
          <w:tcPr>
            <w:tcW w:w="63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题目</w:t>
            </w:r>
          </w:p>
        </w:tc>
        <w:tc>
          <w:tcPr>
            <w:tcW w:w="984"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333333"/>
                <w:kern w:val="0"/>
                <w:sz w:val="18"/>
                <w:szCs w:val="18"/>
                <w:lang w:val="en-US" w:eastAsia="zh-CN"/>
              </w:rPr>
            </w:pPr>
            <w:r>
              <w:rPr>
                <w:rFonts w:hint="eastAsia" w:ascii="宋体" w:hAnsi="宋体" w:cs="宋体"/>
                <w:color w:val="333333"/>
                <w:kern w:val="0"/>
                <w:sz w:val="18"/>
                <w:szCs w:val="18"/>
                <w:lang w:val="en-US" w:eastAsia="zh-CN"/>
              </w:rPr>
              <w:t>是</w:t>
            </w:r>
          </w:p>
        </w:tc>
        <w:tc>
          <w:tcPr>
            <w:tcW w:w="76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333333"/>
                <w:kern w:val="0"/>
                <w:sz w:val="18"/>
                <w:szCs w:val="18"/>
                <w:lang w:val="en-US" w:eastAsia="zh-CN"/>
              </w:rPr>
            </w:pPr>
            <w:r>
              <w:rPr>
                <w:rFonts w:hint="eastAsia" w:ascii="宋体" w:hAnsi="宋体" w:cs="宋体"/>
                <w:color w:val="333333"/>
                <w:kern w:val="0"/>
                <w:sz w:val="18"/>
                <w:szCs w:val="18"/>
                <w:lang w:val="en-US" w:eastAsia="zh-CN"/>
              </w:rPr>
              <w:t>否</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01．你周围有许多使你高兴的事情吗？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02．</w:t>
            </w:r>
            <w:r>
              <w:rPr>
                <w:rFonts w:hint="default" w:ascii="宋体" w:hAnsi="宋体" w:cs="宋体"/>
                <w:color w:val="333333"/>
                <w:kern w:val="0"/>
                <w:sz w:val="18"/>
                <w:szCs w:val="18"/>
                <w:lang w:val="en-US" w:eastAsia="zh-CN"/>
              </w:rPr>
              <w:t>你爱生气吗？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03．</w:t>
            </w:r>
            <w:r>
              <w:rPr>
                <w:rFonts w:hint="default" w:ascii="宋体" w:hAnsi="宋体" w:cs="宋体"/>
                <w:color w:val="333333"/>
                <w:kern w:val="0"/>
                <w:sz w:val="18"/>
                <w:szCs w:val="18"/>
                <w:lang w:val="en-US" w:eastAsia="zh-CN"/>
              </w:rPr>
              <w:t xml:space="preserve">你喜欢伤害你喜欢的人吗？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04．</w:t>
            </w:r>
            <w:r>
              <w:rPr>
                <w:rFonts w:hint="default" w:ascii="宋体" w:hAnsi="宋体" w:cs="宋体"/>
                <w:color w:val="333333"/>
                <w:kern w:val="0"/>
                <w:sz w:val="18"/>
                <w:szCs w:val="18"/>
                <w:lang w:val="en-US" w:eastAsia="zh-CN"/>
              </w:rPr>
              <w:t xml:space="preserve">你贪图过别人的便宜吗？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05．</w:t>
            </w:r>
            <w:r>
              <w:rPr>
                <w:rFonts w:hint="default" w:ascii="宋体" w:hAnsi="宋体" w:cs="宋体"/>
                <w:color w:val="333333"/>
                <w:kern w:val="0"/>
                <w:sz w:val="18"/>
                <w:szCs w:val="18"/>
                <w:lang w:val="en-US" w:eastAsia="zh-CN"/>
              </w:rPr>
              <w:t>与别人交谈时，你几乎总是很快地回答别人的问题吗？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06．</w:t>
            </w:r>
            <w:r>
              <w:rPr>
                <w:rFonts w:hint="default" w:ascii="宋体" w:hAnsi="宋体" w:cs="宋体"/>
                <w:color w:val="333333"/>
                <w:kern w:val="0"/>
                <w:sz w:val="18"/>
                <w:szCs w:val="18"/>
                <w:lang w:val="en-US" w:eastAsia="zh-CN"/>
              </w:rPr>
              <w:t xml:space="preserve">你很容易感到厌烦吗？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07．</w:t>
            </w:r>
            <w:r>
              <w:rPr>
                <w:rFonts w:hint="default" w:ascii="宋体" w:hAnsi="宋体" w:cs="宋体"/>
                <w:color w:val="333333"/>
                <w:kern w:val="0"/>
                <w:sz w:val="18"/>
                <w:szCs w:val="18"/>
                <w:lang w:val="en-US" w:eastAsia="zh-CN"/>
              </w:rPr>
              <w:t xml:space="preserve">有时你喜欢开一些的确使人伤心的玩笑吗？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08．</w:t>
            </w:r>
            <w:r>
              <w:rPr>
                <w:rFonts w:hint="default" w:ascii="宋体" w:hAnsi="宋体" w:cs="宋体"/>
                <w:color w:val="333333"/>
                <w:kern w:val="0"/>
                <w:sz w:val="18"/>
                <w:szCs w:val="18"/>
                <w:lang w:val="en-US" w:eastAsia="zh-CN"/>
              </w:rPr>
              <w:t xml:space="preserve">你总是立即按别人的吩咐去做吗？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09．</w:t>
            </w:r>
            <w:r>
              <w:rPr>
                <w:rFonts w:hint="default" w:ascii="宋体" w:hAnsi="宋体" w:cs="宋体"/>
                <w:color w:val="333333"/>
                <w:kern w:val="0"/>
                <w:sz w:val="18"/>
                <w:szCs w:val="18"/>
                <w:lang w:val="en-US" w:eastAsia="zh-CN"/>
              </w:rPr>
              <w:t xml:space="preserve">你宁愿单独一人而不愿和其它小朋友在一道玩吗？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w:t>
            </w:r>
            <w:r>
              <w:rPr>
                <w:rFonts w:hint="default" w:ascii="宋体" w:hAnsi="宋体" w:cs="宋体"/>
                <w:color w:val="333333"/>
                <w:kern w:val="0"/>
                <w:sz w:val="18"/>
                <w:szCs w:val="18"/>
                <w:lang w:val="en-US" w:eastAsia="zh-CN"/>
              </w:rPr>
              <w:t>有很多念头占据你的头脑使你不能入睡吗？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11．</w:t>
            </w:r>
            <w:r>
              <w:rPr>
                <w:rFonts w:hint="default" w:ascii="宋体" w:hAnsi="宋体" w:cs="宋体"/>
                <w:color w:val="333333"/>
                <w:kern w:val="0"/>
                <w:sz w:val="18"/>
                <w:szCs w:val="18"/>
                <w:lang w:val="en-US" w:eastAsia="zh-CN"/>
              </w:rPr>
              <w:t xml:space="preserve">你在学校曾违反过规章吗？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12．</w:t>
            </w:r>
            <w:r>
              <w:rPr>
                <w:rFonts w:hint="default" w:ascii="宋体" w:hAnsi="宋体" w:cs="宋体"/>
                <w:color w:val="333333"/>
                <w:kern w:val="0"/>
                <w:sz w:val="18"/>
                <w:szCs w:val="18"/>
                <w:lang w:val="en-US" w:eastAsia="zh-CN"/>
              </w:rPr>
              <w:t xml:space="preserve">你喜欢其他小朋友怕你吗？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13．</w:t>
            </w:r>
            <w:r>
              <w:rPr>
                <w:rFonts w:hint="default" w:ascii="宋体" w:hAnsi="宋体" w:cs="宋体"/>
                <w:color w:val="333333"/>
                <w:kern w:val="0"/>
                <w:sz w:val="18"/>
                <w:szCs w:val="18"/>
                <w:lang w:val="en-US" w:eastAsia="zh-CN"/>
              </w:rPr>
              <w:t xml:space="preserve">你很活泼吗？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14．</w:t>
            </w:r>
            <w:r>
              <w:rPr>
                <w:rFonts w:hint="default" w:ascii="宋体" w:hAnsi="宋体" w:cs="宋体"/>
                <w:color w:val="333333"/>
                <w:kern w:val="0"/>
                <w:sz w:val="18"/>
                <w:szCs w:val="18"/>
                <w:lang w:val="en-US" w:eastAsia="zh-CN"/>
              </w:rPr>
              <w:t xml:space="preserve">有许多事情使你烦恼吗？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15．</w:t>
            </w:r>
            <w:r>
              <w:rPr>
                <w:rFonts w:hint="default" w:ascii="宋体" w:hAnsi="宋体" w:cs="宋体"/>
                <w:color w:val="333333"/>
                <w:kern w:val="0"/>
                <w:sz w:val="18"/>
                <w:szCs w:val="18"/>
                <w:lang w:val="en-US" w:eastAsia="zh-CN"/>
              </w:rPr>
              <w:t>在上生物课时你喜欢杀动物吗？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16．</w:t>
            </w:r>
            <w:r>
              <w:rPr>
                <w:rFonts w:hint="default" w:ascii="宋体" w:hAnsi="宋体" w:cs="宋体"/>
                <w:color w:val="333333"/>
                <w:kern w:val="0"/>
                <w:sz w:val="18"/>
                <w:szCs w:val="18"/>
                <w:lang w:val="en-US" w:eastAsia="zh-CN"/>
              </w:rPr>
              <w:t>你曾拿过别人的东西（甚至一个大头针、一粒</w:t>
            </w:r>
            <w:r>
              <w:rPr>
                <w:rFonts w:hint="eastAsia" w:ascii="宋体" w:hAnsi="宋体" w:cs="宋体"/>
                <w:color w:val="333333"/>
                <w:kern w:val="0"/>
                <w:sz w:val="18"/>
                <w:szCs w:val="18"/>
                <w:lang w:val="en-US" w:eastAsia="zh-CN"/>
              </w:rPr>
              <w:t>纽扣</w:t>
            </w:r>
            <w:r>
              <w:rPr>
                <w:rFonts w:hint="default" w:ascii="宋体" w:hAnsi="宋体" w:cs="宋体"/>
                <w:color w:val="333333"/>
                <w:kern w:val="0"/>
                <w:sz w:val="18"/>
                <w:szCs w:val="18"/>
                <w:lang w:val="en-US" w:eastAsia="zh-CN"/>
              </w:rPr>
              <w:t xml:space="preserve">）吗？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17．</w:t>
            </w:r>
            <w:r>
              <w:rPr>
                <w:rFonts w:hint="default" w:ascii="宋体" w:hAnsi="宋体" w:cs="宋体"/>
                <w:color w:val="333333"/>
                <w:kern w:val="0"/>
                <w:sz w:val="18"/>
                <w:szCs w:val="18"/>
                <w:lang w:val="en-US" w:eastAsia="zh-CN"/>
              </w:rPr>
              <w:t xml:space="preserve">你有许多朋友吗？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18．</w:t>
            </w:r>
            <w:r>
              <w:rPr>
                <w:rFonts w:hint="default" w:ascii="宋体" w:hAnsi="宋体" w:cs="宋体"/>
                <w:color w:val="333333"/>
                <w:kern w:val="0"/>
                <w:sz w:val="18"/>
                <w:szCs w:val="18"/>
                <w:lang w:val="en-US" w:eastAsia="zh-CN"/>
              </w:rPr>
              <w:t xml:space="preserve">你无缘无故地觉得“真是难受”吗？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19．</w:t>
            </w:r>
            <w:r>
              <w:rPr>
                <w:rFonts w:hint="default" w:ascii="宋体" w:hAnsi="宋体" w:cs="宋体"/>
                <w:color w:val="333333"/>
                <w:kern w:val="0"/>
                <w:sz w:val="18"/>
                <w:szCs w:val="18"/>
                <w:lang w:val="en-US" w:eastAsia="zh-CN"/>
              </w:rPr>
              <w:t xml:space="preserve">有时你喜欢逗弄动物吗？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20．</w:t>
            </w:r>
            <w:r>
              <w:rPr>
                <w:rFonts w:hint="default" w:ascii="宋体" w:hAnsi="宋体" w:cs="宋体"/>
                <w:color w:val="333333"/>
                <w:kern w:val="0"/>
                <w:sz w:val="18"/>
                <w:szCs w:val="18"/>
                <w:lang w:val="en-US" w:eastAsia="zh-CN"/>
              </w:rPr>
              <w:t>别人叫你时，你有过装作没听见的事吗？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21．</w:t>
            </w:r>
            <w:r>
              <w:rPr>
                <w:rFonts w:hint="default" w:ascii="宋体" w:hAnsi="宋体" w:cs="宋体"/>
                <w:color w:val="333333"/>
                <w:kern w:val="0"/>
                <w:sz w:val="18"/>
                <w:szCs w:val="18"/>
                <w:lang w:val="en-US" w:eastAsia="zh-CN"/>
              </w:rPr>
              <w:t xml:space="preserve">你喜欢在古老的闹鬼的岩洞中探险吗？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22．</w:t>
            </w:r>
            <w:r>
              <w:rPr>
                <w:rFonts w:hint="default" w:ascii="宋体" w:hAnsi="宋体" w:cs="宋体"/>
                <w:color w:val="333333"/>
                <w:kern w:val="0"/>
                <w:sz w:val="18"/>
                <w:szCs w:val="18"/>
                <w:lang w:val="en-US" w:eastAsia="zh-CN"/>
              </w:rPr>
              <w:t xml:space="preserve">你常感觉生活非常无味吗？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23．</w:t>
            </w:r>
            <w:r>
              <w:rPr>
                <w:rFonts w:hint="default" w:ascii="宋体" w:hAnsi="宋体" w:cs="宋体"/>
                <w:color w:val="333333"/>
                <w:kern w:val="0"/>
                <w:sz w:val="18"/>
                <w:szCs w:val="18"/>
                <w:lang w:val="en-US" w:eastAsia="zh-CN"/>
              </w:rPr>
              <w:t xml:space="preserve">你比大多数小孩更爱吵嘴打架吗？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24．</w:t>
            </w:r>
            <w:r>
              <w:rPr>
                <w:rFonts w:hint="default" w:ascii="宋体" w:hAnsi="宋体" w:cs="宋体"/>
                <w:color w:val="333333"/>
                <w:kern w:val="0"/>
                <w:sz w:val="18"/>
                <w:szCs w:val="18"/>
                <w:lang w:val="en-US" w:eastAsia="zh-CN"/>
              </w:rPr>
              <w:t>你总是完成家庭作业后才去玩耍吗？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25．</w:t>
            </w:r>
            <w:r>
              <w:rPr>
                <w:rFonts w:hint="default" w:ascii="宋体" w:hAnsi="宋体" w:cs="宋体"/>
                <w:color w:val="333333"/>
                <w:kern w:val="0"/>
                <w:sz w:val="18"/>
                <w:szCs w:val="18"/>
                <w:lang w:val="en-US" w:eastAsia="zh-CN"/>
              </w:rPr>
              <w:t>你喜欢做一些动作要快的事情吗？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26．你担心会发生一些可怕的事情吗？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27．当听到别的孩子骂怪话，你制止他们吗？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28．你能使一个晚会顺利开下去吗？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29．当人们发现你的错误或你工作中的缺点时，你容易伤心吗？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30．看见一只刚辗死的小狗你会难过吗？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31．</w:t>
            </w:r>
            <w:r>
              <w:rPr>
                <w:rFonts w:hint="default" w:ascii="宋体" w:hAnsi="宋体" w:cs="宋体"/>
                <w:color w:val="333333"/>
                <w:kern w:val="0"/>
                <w:sz w:val="18"/>
                <w:szCs w:val="18"/>
                <w:lang w:val="en-US" w:eastAsia="zh-CN"/>
              </w:rPr>
              <w:t xml:space="preserve">当你粗鲁失礼时总要向别人道歉吗？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32．</w:t>
            </w:r>
            <w:r>
              <w:rPr>
                <w:rFonts w:hint="default" w:ascii="宋体" w:hAnsi="宋体" w:cs="宋体"/>
                <w:color w:val="333333"/>
                <w:kern w:val="0"/>
                <w:sz w:val="18"/>
                <w:szCs w:val="18"/>
                <w:lang w:val="en-US" w:eastAsia="zh-CN"/>
              </w:rPr>
              <w:t xml:space="preserve">是不是有人认为你做了对他们不起的事，他们一直想报复你吗？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33．</w:t>
            </w:r>
            <w:r>
              <w:rPr>
                <w:rFonts w:hint="default" w:ascii="宋体" w:hAnsi="宋体" w:cs="宋体"/>
                <w:color w:val="333333"/>
                <w:kern w:val="0"/>
                <w:sz w:val="18"/>
                <w:szCs w:val="18"/>
                <w:lang w:val="en-US" w:eastAsia="zh-CN"/>
              </w:rPr>
              <w:t xml:space="preserve">你认为滑雪好玩吗？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34．</w:t>
            </w:r>
            <w:r>
              <w:rPr>
                <w:rFonts w:hint="default" w:ascii="宋体" w:hAnsi="宋体" w:cs="宋体"/>
                <w:color w:val="333333"/>
                <w:kern w:val="0"/>
                <w:sz w:val="18"/>
                <w:szCs w:val="18"/>
                <w:lang w:val="en-US" w:eastAsia="zh-CN"/>
              </w:rPr>
              <w:t xml:space="preserve">你常无缘无故觉得疲乏吗？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35．</w:t>
            </w:r>
            <w:r>
              <w:rPr>
                <w:rFonts w:hint="default" w:ascii="宋体" w:hAnsi="宋体" w:cs="宋体"/>
                <w:color w:val="333333"/>
                <w:kern w:val="0"/>
                <w:sz w:val="18"/>
                <w:szCs w:val="18"/>
                <w:lang w:val="en-US" w:eastAsia="zh-CN"/>
              </w:rPr>
              <w:t>你很喜欢取笑其他小朋友吗？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36．</w:t>
            </w:r>
            <w:r>
              <w:rPr>
                <w:rFonts w:hint="default" w:ascii="宋体" w:hAnsi="宋体" w:cs="宋体"/>
                <w:color w:val="333333"/>
                <w:kern w:val="0"/>
                <w:sz w:val="18"/>
                <w:szCs w:val="18"/>
                <w:lang w:val="en-US" w:eastAsia="zh-CN"/>
              </w:rPr>
              <w:t xml:space="preserve">成年人谈话时，你总是保持安静？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37．</w:t>
            </w:r>
            <w:r>
              <w:rPr>
                <w:rFonts w:hint="default" w:ascii="宋体" w:hAnsi="宋体" w:cs="宋体"/>
                <w:color w:val="333333"/>
                <w:kern w:val="0"/>
                <w:sz w:val="18"/>
                <w:szCs w:val="18"/>
                <w:lang w:val="en-US" w:eastAsia="zh-CN"/>
              </w:rPr>
              <w:t xml:space="preserve">交新朋友时，通常是你采取主动吗？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38．</w:t>
            </w:r>
            <w:r>
              <w:rPr>
                <w:rFonts w:hint="default" w:ascii="宋体" w:hAnsi="宋体" w:cs="宋体"/>
                <w:color w:val="333333"/>
                <w:kern w:val="0"/>
                <w:sz w:val="18"/>
                <w:szCs w:val="18"/>
                <w:lang w:val="en-US" w:eastAsia="zh-CN"/>
              </w:rPr>
              <w:t xml:space="preserve">你为某些事情发脾气吗？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39．</w:t>
            </w:r>
            <w:r>
              <w:rPr>
                <w:rFonts w:hint="default" w:ascii="宋体" w:hAnsi="宋体" w:cs="宋体"/>
                <w:color w:val="333333"/>
                <w:kern w:val="0"/>
                <w:sz w:val="18"/>
                <w:szCs w:val="18"/>
                <w:lang w:val="en-US" w:eastAsia="zh-CN"/>
              </w:rPr>
              <w:t xml:space="preserve">你常打架吗？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40．</w:t>
            </w:r>
            <w:r>
              <w:rPr>
                <w:rFonts w:hint="eastAsia" w:ascii="宋体" w:hAnsi="宋体" w:cs="宋体"/>
                <w:color w:val="333333"/>
                <w:kern w:val="0"/>
                <w:sz w:val="18"/>
                <w:szCs w:val="18"/>
                <w:lang w:val="en-US" w:eastAsia="zh-CN"/>
              </w:rPr>
              <w:t>你</w:t>
            </w:r>
            <w:r>
              <w:rPr>
                <w:rFonts w:hint="default" w:ascii="宋体" w:hAnsi="宋体" w:cs="宋体"/>
                <w:color w:val="333333"/>
                <w:kern w:val="0"/>
                <w:sz w:val="18"/>
                <w:szCs w:val="18"/>
                <w:lang w:val="en-US" w:eastAsia="zh-CN"/>
              </w:rPr>
              <w:t>说过别人的坏话或下流话吗？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41．</w:t>
            </w:r>
            <w:r>
              <w:rPr>
                <w:rFonts w:hint="default" w:ascii="宋体" w:hAnsi="宋体" w:cs="宋体"/>
                <w:color w:val="333333"/>
                <w:kern w:val="0"/>
                <w:sz w:val="18"/>
                <w:szCs w:val="18"/>
                <w:lang w:val="en-US" w:eastAsia="zh-CN"/>
              </w:rPr>
              <w:t xml:space="preserve">你喜欢给你的朋友讲笑话或滑稽故事吗？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42．</w:t>
            </w:r>
            <w:r>
              <w:rPr>
                <w:rFonts w:hint="default" w:ascii="宋体" w:hAnsi="宋体" w:cs="宋体"/>
                <w:color w:val="333333"/>
                <w:kern w:val="0"/>
                <w:sz w:val="18"/>
                <w:szCs w:val="18"/>
                <w:lang w:val="en-US" w:eastAsia="zh-CN"/>
              </w:rPr>
              <w:t xml:space="preserve">你有一阵阵头晕的感觉吗？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43．</w:t>
            </w:r>
            <w:r>
              <w:rPr>
                <w:rFonts w:hint="default" w:ascii="宋体" w:hAnsi="宋体" w:cs="宋体"/>
                <w:color w:val="333333"/>
                <w:kern w:val="0"/>
                <w:sz w:val="18"/>
                <w:szCs w:val="18"/>
                <w:lang w:val="en-US" w:eastAsia="zh-CN"/>
              </w:rPr>
              <w:t xml:space="preserve">在学校里，你比大多数儿童更易受罚吗？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44．</w:t>
            </w:r>
            <w:r>
              <w:rPr>
                <w:rFonts w:hint="default" w:ascii="宋体" w:hAnsi="宋体" w:cs="宋体"/>
                <w:color w:val="333333"/>
                <w:kern w:val="0"/>
                <w:sz w:val="18"/>
                <w:szCs w:val="18"/>
                <w:lang w:val="en-US" w:eastAsia="zh-CN"/>
              </w:rPr>
              <w:t>通常你会拾起别人扔在教室地板上的废纸和垃圾吗？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45．</w:t>
            </w:r>
            <w:r>
              <w:rPr>
                <w:rFonts w:hint="default" w:ascii="宋体" w:hAnsi="宋体" w:cs="宋体"/>
                <w:color w:val="333333"/>
                <w:kern w:val="0"/>
                <w:sz w:val="18"/>
                <w:szCs w:val="18"/>
                <w:lang w:val="en-US" w:eastAsia="zh-CN"/>
              </w:rPr>
              <w:t>你有许多课余爱好和娱乐吗？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46．</w:t>
            </w:r>
            <w:r>
              <w:rPr>
                <w:rFonts w:hint="default" w:ascii="宋体" w:hAnsi="宋体" w:cs="宋体"/>
                <w:color w:val="333333"/>
                <w:kern w:val="0"/>
                <w:sz w:val="18"/>
                <w:szCs w:val="18"/>
                <w:lang w:val="en-US" w:eastAsia="zh-CN"/>
              </w:rPr>
              <w:t xml:space="preserve">你的感情很脆弱吗？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47．</w:t>
            </w:r>
            <w:r>
              <w:rPr>
                <w:rFonts w:hint="default" w:ascii="宋体" w:hAnsi="宋体" w:cs="宋体"/>
                <w:color w:val="333333"/>
                <w:kern w:val="0"/>
                <w:sz w:val="18"/>
                <w:szCs w:val="18"/>
                <w:lang w:val="en-US" w:eastAsia="zh-CN"/>
              </w:rPr>
              <w:t xml:space="preserve">你喜欢捉弄人吗？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48．</w:t>
            </w:r>
            <w:r>
              <w:rPr>
                <w:rFonts w:hint="default" w:ascii="宋体" w:hAnsi="宋体" w:cs="宋体"/>
                <w:color w:val="333333"/>
                <w:kern w:val="0"/>
                <w:sz w:val="18"/>
                <w:szCs w:val="18"/>
                <w:lang w:val="en-US" w:eastAsia="zh-CN"/>
              </w:rPr>
              <w:t xml:space="preserve">你总要在饭前洗手吗？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49．</w:t>
            </w:r>
            <w:r>
              <w:rPr>
                <w:rFonts w:hint="default" w:ascii="宋体" w:hAnsi="宋体" w:cs="宋体"/>
                <w:color w:val="333333"/>
                <w:kern w:val="0"/>
                <w:sz w:val="18"/>
                <w:szCs w:val="18"/>
                <w:lang w:val="en-US" w:eastAsia="zh-CN"/>
              </w:rPr>
              <w:t>在文娱活动中，你宁愿坐着看而不愿亲自参加吗？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50．</w:t>
            </w:r>
            <w:r>
              <w:rPr>
                <w:rFonts w:hint="default" w:ascii="宋体" w:hAnsi="宋体" w:cs="宋体"/>
                <w:color w:val="333333"/>
                <w:kern w:val="0"/>
                <w:sz w:val="18"/>
                <w:szCs w:val="18"/>
                <w:lang w:val="en-US" w:eastAsia="zh-CN"/>
              </w:rPr>
              <w:t>你常常感到厌倦吗？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51．</w:t>
            </w:r>
            <w:r>
              <w:rPr>
                <w:rFonts w:hint="default" w:ascii="宋体" w:hAnsi="宋体" w:cs="宋体"/>
                <w:color w:val="333333"/>
                <w:kern w:val="0"/>
                <w:sz w:val="18"/>
                <w:szCs w:val="18"/>
                <w:lang w:val="en-US" w:eastAsia="zh-CN"/>
              </w:rPr>
              <w:t xml:space="preserve">有时看到一伙人取笑或欺侮一个小孩时你感到很好玩吗？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52．</w:t>
            </w:r>
            <w:r>
              <w:rPr>
                <w:rFonts w:hint="default" w:ascii="宋体" w:hAnsi="宋体" w:cs="宋体"/>
                <w:color w:val="333333"/>
                <w:kern w:val="0"/>
                <w:sz w:val="18"/>
                <w:szCs w:val="18"/>
                <w:lang w:val="en-US" w:eastAsia="zh-CN"/>
              </w:rPr>
              <w:t xml:space="preserve">课堂上你常保持安静，甚至老师不在教室也如此吗？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53．</w:t>
            </w:r>
            <w:r>
              <w:rPr>
                <w:rFonts w:hint="default" w:ascii="宋体" w:hAnsi="宋体" w:cs="宋体"/>
                <w:color w:val="333333"/>
                <w:kern w:val="0"/>
                <w:sz w:val="18"/>
                <w:szCs w:val="18"/>
                <w:lang w:val="en-US" w:eastAsia="zh-CN"/>
              </w:rPr>
              <w:t xml:space="preserve">你喜欢干点吓唬人的事吗？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54．</w:t>
            </w:r>
            <w:r>
              <w:rPr>
                <w:rFonts w:hint="default" w:ascii="宋体" w:hAnsi="宋体" w:cs="宋体"/>
                <w:color w:val="333333"/>
                <w:kern w:val="0"/>
                <w:sz w:val="18"/>
                <w:szCs w:val="18"/>
                <w:lang w:val="en-US" w:eastAsia="zh-CN"/>
              </w:rPr>
              <w:t>你有时不安，以致不能在椅子上静静地坐一会吗？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55．</w:t>
            </w:r>
            <w:r>
              <w:rPr>
                <w:rFonts w:hint="default" w:ascii="宋体" w:hAnsi="宋体" w:cs="宋体"/>
                <w:color w:val="333333"/>
                <w:kern w:val="0"/>
                <w:sz w:val="18"/>
                <w:szCs w:val="18"/>
                <w:lang w:val="en-US" w:eastAsia="zh-CN"/>
              </w:rPr>
              <w:t>你愿意单独上月球去吗？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56．</w:t>
            </w:r>
            <w:r>
              <w:rPr>
                <w:rFonts w:hint="default" w:ascii="宋体" w:hAnsi="宋体" w:cs="宋体"/>
                <w:color w:val="333333"/>
                <w:kern w:val="0"/>
                <w:sz w:val="18"/>
                <w:szCs w:val="18"/>
                <w:lang w:val="en-US" w:eastAsia="zh-CN"/>
              </w:rPr>
              <w:t xml:space="preserve">开会时别人唱歌，你也总是一道唱吗？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57．</w:t>
            </w:r>
            <w:r>
              <w:rPr>
                <w:rFonts w:hint="default" w:ascii="宋体" w:hAnsi="宋体" w:cs="宋体"/>
                <w:color w:val="333333"/>
                <w:kern w:val="0"/>
                <w:sz w:val="18"/>
                <w:szCs w:val="18"/>
                <w:lang w:val="en-US" w:eastAsia="zh-CN"/>
              </w:rPr>
              <w:t xml:space="preserve">你喜欢与别的小孩合群吗？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58．</w:t>
            </w:r>
            <w:r>
              <w:rPr>
                <w:rFonts w:hint="default" w:ascii="宋体" w:hAnsi="宋体" w:cs="宋体"/>
                <w:color w:val="333333"/>
                <w:kern w:val="0"/>
                <w:sz w:val="18"/>
                <w:szCs w:val="18"/>
                <w:lang w:val="en-US" w:eastAsia="zh-CN"/>
              </w:rPr>
              <w:t>你做许多</w:t>
            </w:r>
            <w:r>
              <w:rPr>
                <w:rFonts w:hint="eastAsia" w:ascii="宋体" w:hAnsi="宋体" w:cs="宋体"/>
                <w:color w:val="333333"/>
                <w:kern w:val="0"/>
                <w:sz w:val="18"/>
                <w:szCs w:val="18"/>
                <w:lang w:val="en-US" w:eastAsia="zh-CN"/>
              </w:rPr>
              <w:t>噩梦</w:t>
            </w:r>
            <w:r>
              <w:rPr>
                <w:rFonts w:hint="default" w:ascii="宋体" w:hAnsi="宋体" w:cs="宋体"/>
                <w:color w:val="333333"/>
                <w:kern w:val="0"/>
                <w:sz w:val="18"/>
                <w:szCs w:val="18"/>
                <w:lang w:val="en-US" w:eastAsia="zh-CN"/>
              </w:rPr>
              <w:t xml:space="preserve">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59．</w:t>
            </w:r>
            <w:r>
              <w:rPr>
                <w:rFonts w:hint="default" w:ascii="宋体" w:hAnsi="宋体" w:cs="宋体"/>
                <w:color w:val="333333"/>
                <w:kern w:val="0"/>
                <w:sz w:val="18"/>
                <w:szCs w:val="18"/>
                <w:lang w:val="en-US" w:eastAsia="zh-CN"/>
              </w:rPr>
              <w:t xml:space="preserve">你的父母对你非常严厉吗？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60．</w:t>
            </w:r>
            <w:r>
              <w:rPr>
                <w:rFonts w:hint="default" w:ascii="宋体" w:hAnsi="宋体" w:cs="宋体"/>
                <w:color w:val="333333"/>
                <w:kern w:val="0"/>
                <w:sz w:val="18"/>
                <w:szCs w:val="18"/>
                <w:lang w:val="en-US" w:eastAsia="zh-CN"/>
              </w:rPr>
              <w:t>你喜欢不告诉任何人独自离家到外面去漫游吗？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61．</w:t>
            </w:r>
            <w:r>
              <w:rPr>
                <w:rFonts w:hint="default" w:ascii="宋体" w:hAnsi="宋体" w:cs="宋体"/>
                <w:color w:val="333333"/>
                <w:kern w:val="0"/>
                <w:sz w:val="18"/>
                <w:szCs w:val="18"/>
                <w:lang w:val="en-US" w:eastAsia="zh-CN"/>
              </w:rPr>
              <w:t xml:space="preserve">你喜欢跳降落伞吗？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62．</w:t>
            </w:r>
            <w:r>
              <w:rPr>
                <w:rFonts w:hint="default" w:ascii="宋体" w:hAnsi="宋体" w:cs="宋体"/>
                <w:color w:val="333333"/>
                <w:kern w:val="0"/>
                <w:sz w:val="18"/>
                <w:szCs w:val="18"/>
                <w:lang w:val="en-US" w:eastAsia="zh-CN"/>
              </w:rPr>
              <w:t>你如果觉得自己干了件蠢事，你后悔很久吗？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63．</w:t>
            </w:r>
            <w:r>
              <w:rPr>
                <w:rFonts w:hint="default" w:ascii="宋体" w:hAnsi="宋体" w:cs="宋体"/>
                <w:color w:val="333333"/>
                <w:kern w:val="0"/>
                <w:sz w:val="18"/>
                <w:szCs w:val="18"/>
                <w:lang w:val="en-US" w:eastAsia="zh-CN"/>
              </w:rPr>
              <w:t xml:space="preserve">吃饭时摆上桌的食物你常常样样都吃吗？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64．</w:t>
            </w:r>
            <w:r>
              <w:rPr>
                <w:rFonts w:hint="default" w:ascii="宋体" w:hAnsi="宋体" w:cs="宋体"/>
                <w:color w:val="333333"/>
                <w:kern w:val="0"/>
                <w:sz w:val="18"/>
                <w:szCs w:val="18"/>
                <w:lang w:val="en-US" w:eastAsia="zh-CN"/>
              </w:rPr>
              <w:t xml:space="preserve">在热闹的晚会上，你能主动参加并尽情玩耍吗？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65．</w:t>
            </w:r>
            <w:r>
              <w:rPr>
                <w:rFonts w:hint="default" w:ascii="宋体" w:hAnsi="宋体" w:cs="宋体"/>
                <w:color w:val="333333"/>
                <w:kern w:val="0"/>
                <w:sz w:val="18"/>
                <w:szCs w:val="18"/>
                <w:lang w:val="en-US" w:eastAsia="zh-CN"/>
              </w:rPr>
              <w:t>有时你觉得不值得活下去吗？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66．</w:t>
            </w:r>
            <w:r>
              <w:rPr>
                <w:rFonts w:hint="default" w:ascii="宋体" w:hAnsi="宋体" w:cs="宋体"/>
                <w:color w:val="333333"/>
                <w:kern w:val="0"/>
                <w:sz w:val="18"/>
                <w:szCs w:val="18"/>
                <w:lang w:val="en-US" w:eastAsia="zh-CN"/>
              </w:rPr>
              <w:t>你会为落入猎人</w:t>
            </w:r>
            <w:r>
              <w:rPr>
                <w:rFonts w:hint="eastAsia" w:ascii="宋体" w:hAnsi="宋体" w:cs="宋体"/>
                <w:color w:val="333333"/>
                <w:kern w:val="0"/>
                <w:sz w:val="18"/>
                <w:szCs w:val="18"/>
                <w:lang w:val="en-US" w:eastAsia="zh-CN"/>
              </w:rPr>
              <w:t>陷阱的</w:t>
            </w:r>
            <w:r>
              <w:rPr>
                <w:rFonts w:hint="default" w:ascii="宋体" w:hAnsi="宋体" w:cs="宋体"/>
                <w:color w:val="333333"/>
                <w:kern w:val="0"/>
                <w:sz w:val="18"/>
                <w:szCs w:val="18"/>
                <w:lang w:val="en-US" w:eastAsia="zh-CN"/>
              </w:rPr>
              <w:t xml:space="preserve">动物难过吗？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67．</w:t>
            </w:r>
            <w:r>
              <w:rPr>
                <w:rFonts w:hint="default" w:ascii="宋体" w:hAnsi="宋体" w:cs="宋体"/>
                <w:color w:val="333333"/>
                <w:kern w:val="0"/>
                <w:sz w:val="18"/>
                <w:szCs w:val="18"/>
                <w:lang w:val="en-US" w:eastAsia="zh-CN"/>
              </w:rPr>
              <w:t xml:space="preserve">你有不尊重父母的行为吗？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68．</w:t>
            </w:r>
            <w:r>
              <w:rPr>
                <w:rFonts w:hint="default" w:ascii="宋体" w:hAnsi="宋体" w:cs="宋体"/>
                <w:color w:val="333333"/>
                <w:kern w:val="0"/>
                <w:sz w:val="18"/>
                <w:szCs w:val="18"/>
                <w:lang w:val="en-US" w:eastAsia="zh-CN"/>
              </w:rPr>
              <w:t xml:space="preserve">你常常突然下决心要干很多事情吗？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69．</w:t>
            </w:r>
            <w:r>
              <w:rPr>
                <w:rFonts w:hint="default" w:ascii="宋体" w:hAnsi="宋体" w:cs="宋体"/>
                <w:color w:val="333333"/>
                <w:kern w:val="0"/>
                <w:sz w:val="18"/>
                <w:szCs w:val="18"/>
                <w:lang w:val="en-US" w:eastAsia="zh-CN"/>
              </w:rPr>
              <w:t xml:space="preserve">做作业时，你思想开小差吗？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70．</w:t>
            </w:r>
            <w:r>
              <w:rPr>
                <w:rFonts w:hint="default" w:ascii="宋体" w:hAnsi="宋体" w:cs="宋体"/>
                <w:color w:val="333333"/>
                <w:kern w:val="0"/>
                <w:sz w:val="18"/>
                <w:szCs w:val="18"/>
                <w:lang w:val="en-US" w:eastAsia="zh-CN"/>
              </w:rPr>
              <w:t>当别的孩子对你吼叫时，你也用吼叫来回报他们吗？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71．</w:t>
            </w:r>
            <w:r>
              <w:rPr>
                <w:rFonts w:hint="default" w:ascii="宋体" w:hAnsi="宋体" w:cs="宋体"/>
                <w:color w:val="333333"/>
                <w:kern w:val="0"/>
                <w:sz w:val="18"/>
                <w:szCs w:val="18"/>
                <w:lang w:val="en-US" w:eastAsia="zh-CN"/>
              </w:rPr>
              <w:t xml:space="preserve">你喜欢潜水或跳水吗？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72．</w:t>
            </w:r>
            <w:r>
              <w:rPr>
                <w:rFonts w:hint="default" w:ascii="宋体" w:hAnsi="宋体" w:cs="宋体"/>
                <w:color w:val="333333"/>
                <w:kern w:val="0"/>
                <w:sz w:val="18"/>
                <w:szCs w:val="18"/>
                <w:lang w:val="en-US" w:eastAsia="zh-CN"/>
              </w:rPr>
              <w:t xml:space="preserve">夜间你因为一些事情苦恼而有过失眠吗？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73．</w:t>
            </w:r>
            <w:r>
              <w:rPr>
                <w:rFonts w:hint="default" w:ascii="宋体" w:hAnsi="宋体" w:cs="宋体"/>
                <w:color w:val="333333"/>
                <w:kern w:val="0"/>
                <w:sz w:val="18"/>
                <w:szCs w:val="18"/>
                <w:lang w:val="en-US" w:eastAsia="zh-CN"/>
              </w:rPr>
              <w:t xml:space="preserve">你在学校或图书馆的书上乱写乱画吗？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74．</w:t>
            </w:r>
            <w:r>
              <w:rPr>
                <w:rFonts w:hint="default" w:ascii="宋体" w:hAnsi="宋体" w:cs="宋体"/>
                <w:color w:val="333333"/>
                <w:kern w:val="0"/>
                <w:sz w:val="18"/>
                <w:szCs w:val="18"/>
                <w:lang w:val="en-US" w:eastAsia="zh-CN"/>
              </w:rPr>
              <w:t>你在家中是否好象老是感到苦恼吗？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75．</w:t>
            </w:r>
            <w:r>
              <w:rPr>
                <w:rFonts w:hint="default" w:ascii="宋体" w:hAnsi="宋体" w:cs="宋体"/>
                <w:color w:val="333333"/>
                <w:kern w:val="0"/>
                <w:sz w:val="18"/>
                <w:szCs w:val="18"/>
                <w:lang w:val="en-US" w:eastAsia="zh-CN"/>
              </w:rPr>
              <w:t>别人认为你很活泼吗？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76．</w:t>
            </w:r>
            <w:r>
              <w:rPr>
                <w:rFonts w:hint="default" w:ascii="宋体" w:hAnsi="宋体" w:cs="宋体"/>
                <w:color w:val="333333"/>
                <w:kern w:val="0"/>
                <w:sz w:val="18"/>
                <w:szCs w:val="18"/>
                <w:lang w:val="en-US" w:eastAsia="zh-CN"/>
              </w:rPr>
              <w:t xml:space="preserve">你常觉得孤单吗？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77．</w:t>
            </w:r>
            <w:r>
              <w:rPr>
                <w:rFonts w:hint="default" w:ascii="宋体" w:hAnsi="宋体" w:cs="宋体"/>
                <w:color w:val="333333"/>
                <w:kern w:val="0"/>
                <w:sz w:val="18"/>
                <w:szCs w:val="18"/>
                <w:lang w:val="en-US" w:eastAsia="zh-CN"/>
              </w:rPr>
              <w:t>你对别人的东西总是特别小心爱护吗？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78．</w:t>
            </w:r>
            <w:r>
              <w:rPr>
                <w:rFonts w:hint="default" w:ascii="宋体" w:hAnsi="宋体" w:cs="宋体"/>
                <w:color w:val="333333"/>
                <w:kern w:val="0"/>
                <w:sz w:val="18"/>
                <w:szCs w:val="18"/>
                <w:lang w:val="en-US" w:eastAsia="zh-CN"/>
              </w:rPr>
              <w:t xml:space="preserve">你总是将自己的全部糖果与别人分着吃吗？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79．</w:t>
            </w:r>
            <w:r>
              <w:rPr>
                <w:rFonts w:hint="default" w:ascii="宋体" w:hAnsi="宋体" w:cs="宋体"/>
                <w:color w:val="333333"/>
                <w:kern w:val="0"/>
                <w:sz w:val="18"/>
                <w:szCs w:val="18"/>
                <w:lang w:val="en-US" w:eastAsia="zh-CN"/>
              </w:rPr>
              <w:t xml:space="preserve">你很喜欢外出玩耍吗？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80．</w:t>
            </w:r>
            <w:r>
              <w:rPr>
                <w:rFonts w:hint="default" w:ascii="宋体" w:hAnsi="宋体" w:cs="宋体"/>
                <w:color w:val="333333"/>
                <w:kern w:val="0"/>
                <w:sz w:val="18"/>
                <w:szCs w:val="18"/>
                <w:lang w:val="en-US" w:eastAsia="zh-CN"/>
              </w:rPr>
              <w:t>你在游戏中有过弄虚作假吗？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81．</w:t>
            </w:r>
            <w:r>
              <w:rPr>
                <w:rFonts w:hint="default" w:ascii="宋体" w:hAnsi="宋体" w:cs="宋体"/>
                <w:color w:val="333333"/>
                <w:kern w:val="0"/>
                <w:sz w:val="18"/>
                <w:szCs w:val="18"/>
                <w:lang w:val="en-US" w:eastAsia="zh-CN"/>
              </w:rPr>
              <w:t xml:space="preserve">有时你无缘无故感到特别高兴，而有时又无缘无故感到特别悲伤吗？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82．</w:t>
            </w:r>
            <w:r>
              <w:rPr>
                <w:rFonts w:hint="default" w:ascii="宋体" w:hAnsi="宋体" w:cs="宋体"/>
                <w:color w:val="333333"/>
                <w:kern w:val="0"/>
                <w:sz w:val="18"/>
                <w:szCs w:val="18"/>
                <w:lang w:val="en-US" w:eastAsia="zh-CN"/>
              </w:rPr>
              <w:t xml:space="preserve">找不到废纸筐时你把废纸扔在地上吗？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83．</w:t>
            </w:r>
            <w:r>
              <w:rPr>
                <w:rFonts w:hint="default" w:ascii="宋体" w:hAnsi="宋体" w:cs="宋体"/>
                <w:color w:val="333333"/>
                <w:kern w:val="0"/>
                <w:sz w:val="18"/>
                <w:szCs w:val="18"/>
                <w:lang w:val="en-US" w:eastAsia="zh-CN"/>
              </w:rPr>
              <w:t xml:space="preserve">你经常感到幸福和愉快吗？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84．</w:t>
            </w:r>
            <w:r>
              <w:rPr>
                <w:rFonts w:hint="default" w:ascii="宋体" w:hAnsi="宋体" w:cs="宋体"/>
                <w:color w:val="333333"/>
                <w:kern w:val="0"/>
                <w:sz w:val="18"/>
                <w:szCs w:val="18"/>
                <w:lang w:val="en-US" w:eastAsia="zh-CN"/>
              </w:rPr>
              <w:t xml:space="preserve">你做事情往往不先想一想吗？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85．</w:t>
            </w:r>
            <w:r>
              <w:rPr>
                <w:rFonts w:hint="default" w:ascii="宋体" w:hAnsi="宋体" w:cs="宋体"/>
                <w:color w:val="333333"/>
                <w:kern w:val="0"/>
                <w:sz w:val="18"/>
                <w:szCs w:val="18"/>
                <w:lang w:val="en-US" w:eastAsia="zh-CN"/>
              </w:rPr>
              <w:t>你认为自己是一个无忧无虑的人吗？</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nil"/>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86．</w:t>
            </w:r>
            <w:r>
              <w:rPr>
                <w:rFonts w:hint="default" w:ascii="宋体" w:hAnsi="宋体" w:cs="宋体"/>
                <w:color w:val="333333"/>
                <w:kern w:val="0"/>
                <w:sz w:val="18"/>
                <w:szCs w:val="18"/>
                <w:lang w:val="en-US" w:eastAsia="zh-CN"/>
              </w:rPr>
              <w:t xml:space="preserve">你常需要热心的朋友与你在一起使你高兴吗？ </w:t>
            </w:r>
          </w:p>
        </w:tc>
        <w:tc>
          <w:tcPr>
            <w:tcW w:w="984" w:type="dxa"/>
            <w:tcBorders>
              <w:top w:val="nil"/>
              <w:left w:val="nil"/>
              <w:bottom w:val="nil"/>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60" w:type="dxa"/>
            <w:tcBorders>
              <w:top w:val="nil"/>
              <w:left w:val="nil"/>
              <w:bottom w:val="nil"/>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nil"/>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default" w:ascii="宋体" w:hAnsi="宋体" w:cs="宋体"/>
                <w:color w:val="333333"/>
                <w:kern w:val="0"/>
                <w:sz w:val="18"/>
                <w:szCs w:val="18"/>
                <w:lang w:val="en-US" w:eastAsia="zh-CN"/>
              </w:rPr>
              <w:t>87</w:t>
            </w:r>
            <w:r>
              <w:rPr>
                <w:rFonts w:hint="eastAsia" w:ascii="宋体" w:hAnsi="宋体" w:cs="宋体"/>
                <w:color w:val="333333"/>
                <w:kern w:val="0"/>
                <w:sz w:val="18"/>
                <w:szCs w:val="18"/>
                <w:lang w:val="en-US" w:eastAsia="zh-CN"/>
              </w:rPr>
              <w:t>.</w:t>
            </w:r>
            <w:r>
              <w:rPr>
                <w:rFonts w:hint="default" w:ascii="宋体" w:hAnsi="宋体" w:cs="宋体"/>
                <w:color w:val="333333"/>
                <w:kern w:val="0"/>
                <w:sz w:val="18"/>
                <w:szCs w:val="18"/>
                <w:lang w:val="en-US" w:eastAsia="zh-CN"/>
              </w:rPr>
              <w:t xml:space="preserve">你曾经损坏或遗失过别人的东西吗？ </w:t>
            </w:r>
          </w:p>
        </w:tc>
        <w:tc>
          <w:tcPr>
            <w:tcW w:w="984" w:type="dxa"/>
            <w:tcBorders>
              <w:top w:val="nil"/>
              <w:left w:val="nil"/>
              <w:bottom w:val="nil"/>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p>
        </w:tc>
        <w:tc>
          <w:tcPr>
            <w:tcW w:w="760" w:type="dxa"/>
            <w:tcBorders>
              <w:top w:val="nil"/>
              <w:left w:val="nil"/>
              <w:bottom w:val="nil"/>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p>
        </w:tc>
      </w:tr>
      <w:tr>
        <w:tblPrEx>
          <w:tblCellMar>
            <w:top w:w="0" w:type="dxa"/>
            <w:left w:w="108" w:type="dxa"/>
            <w:bottom w:w="0" w:type="dxa"/>
            <w:right w:w="108" w:type="dxa"/>
          </w:tblCellMar>
        </w:tblPrEx>
        <w:trPr>
          <w:trHeight w:val="280" w:hRule="atLeast"/>
          <w:jc w:val="center"/>
        </w:trPr>
        <w:tc>
          <w:tcPr>
            <w:tcW w:w="639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r>
              <w:rPr>
                <w:rFonts w:hint="default" w:ascii="宋体" w:hAnsi="宋体" w:cs="宋体"/>
                <w:color w:val="333333"/>
                <w:kern w:val="0"/>
                <w:sz w:val="18"/>
                <w:szCs w:val="18"/>
                <w:lang w:val="en-US" w:eastAsia="zh-CN"/>
              </w:rPr>
              <w:t>88</w:t>
            </w:r>
            <w:r>
              <w:rPr>
                <w:rFonts w:hint="eastAsia" w:ascii="宋体" w:hAnsi="宋体" w:cs="宋体"/>
                <w:color w:val="333333"/>
                <w:kern w:val="0"/>
                <w:sz w:val="18"/>
                <w:szCs w:val="18"/>
                <w:lang w:val="en-US" w:eastAsia="zh-CN"/>
              </w:rPr>
              <w:t>.</w:t>
            </w:r>
            <w:r>
              <w:rPr>
                <w:rFonts w:hint="default" w:ascii="宋体" w:hAnsi="宋体" w:cs="宋体"/>
                <w:color w:val="333333"/>
                <w:kern w:val="0"/>
                <w:sz w:val="18"/>
                <w:szCs w:val="18"/>
                <w:lang w:val="en-US" w:eastAsia="zh-CN"/>
              </w:rPr>
              <w:t xml:space="preserve">你喜欢乘坐开得很快的摩托车吗？ </w:t>
            </w:r>
          </w:p>
        </w:tc>
        <w:tc>
          <w:tcPr>
            <w:tcW w:w="98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p>
        </w:tc>
        <w:tc>
          <w:tcPr>
            <w:tcW w:w="7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333333"/>
                <w:kern w:val="0"/>
                <w:sz w:val="18"/>
                <w:szCs w:val="18"/>
              </w:rPr>
            </w:pPr>
          </w:p>
        </w:tc>
      </w:tr>
    </w:tbl>
    <w:p>
      <w:pPr>
        <w:pStyle w:val="58"/>
        <w:keepNext w:val="0"/>
        <w:keepLines w:val="0"/>
        <w:pageBreakBefore w:val="0"/>
        <w:widowControl/>
        <w:kinsoku/>
        <w:wordWrap/>
        <w:overflowPunct/>
        <w:topLinePunct w:val="0"/>
        <w:autoSpaceDE w:val="0"/>
        <w:autoSpaceDN w:val="0"/>
        <w:bidi w:val="0"/>
        <w:adjustRightInd/>
        <w:snapToGrid/>
        <w:spacing w:line="360" w:lineRule="auto"/>
        <w:ind w:firstLine="422" w:firstLineChars="200"/>
        <w:jc w:val="left"/>
        <w:textAlignment w:val="auto"/>
        <w:rPr>
          <w:rFonts w:hint="eastAsia" w:ascii="Times New Roman" w:cs="Times New Roman"/>
          <w:b/>
          <w:bCs/>
          <w:kern w:val="2"/>
          <w:sz w:val="21"/>
          <w:szCs w:val="21"/>
          <w:lang w:val="en-US" w:eastAsia="zh-CN" w:bidi="ar-SA"/>
        </w:rPr>
      </w:pPr>
      <w:r>
        <w:rPr>
          <w:rFonts w:hint="eastAsia" w:ascii="Times New Roman" w:cs="Times New Roman"/>
          <w:b/>
          <w:bCs/>
          <w:kern w:val="2"/>
          <w:sz w:val="21"/>
          <w:szCs w:val="21"/>
          <w:lang w:val="en-US" w:eastAsia="zh-CN" w:bidi="ar-SA"/>
        </w:rPr>
        <w:t>统计方法：</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Data\\Tencent\\Users\\183899251\\QQ\\WinTemp\\RichOle\\3[7$$]KWHJ_PVYC%B0R(5(2.jpg"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153025" cy="2562225"/>
            <wp:effectExtent l="0" t="0" r="3175" b="3175"/>
            <wp:docPr id="2" name="图片 2" descr="3[7$$]KWHJ_PVYC%B0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KWHJ_PVYC%B0R(5(2"/>
                    <pic:cNvPicPr>
                      <a:picLocks noChangeAspect="1"/>
                    </pic:cNvPicPr>
                  </pic:nvPicPr>
                  <pic:blipFill>
                    <a:blip r:embed="rId15"/>
                    <a:stretch>
                      <a:fillRect/>
                    </a:stretch>
                  </pic:blipFill>
                  <pic:spPr>
                    <a:xfrm>
                      <a:off x="0" y="0"/>
                      <a:ext cx="5153025" cy="2562225"/>
                    </a:xfrm>
                    <a:prstGeom prst="rect">
                      <a:avLst/>
                    </a:prstGeom>
                    <a:noFill/>
                    <a:ln>
                      <a:noFill/>
                    </a:ln>
                  </pic:spPr>
                </pic:pic>
              </a:graphicData>
            </a:graphic>
          </wp:inline>
        </w:drawing>
      </w:r>
      <w:r>
        <w:rPr>
          <w:rFonts w:ascii="宋体" w:hAnsi="宋体" w:cs="宋体"/>
          <w:kern w:val="0"/>
          <w:sz w:val="24"/>
        </w:rPr>
        <w:fldChar w:fldCharType="end"/>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EPQ 标准分数换算采用标准 T 分数的换算方法：</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 xml:space="preserve">           　　　　　　　     10(X-M)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 xml:space="preserve">             T = 50 +  ──────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                     </w:t>
      </w:r>
      <w:r>
        <w:rPr>
          <w:rFonts w:hint="eastAsia" w:ascii="宋体" w:hAnsi="宋体" w:cs="宋体"/>
          <w:kern w:val="0"/>
          <w:sz w:val="21"/>
          <w:szCs w:val="21"/>
          <w:lang w:val="en-US" w:eastAsia="zh-CN"/>
        </w:rPr>
        <w:t xml:space="preserve"> </w:t>
      </w:r>
      <w:r>
        <w:rPr>
          <w:rFonts w:hint="default" w:ascii="宋体" w:hAnsi="宋体" w:cs="宋体"/>
          <w:kern w:val="0"/>
          <w:sz w:val="21"/>
          <w:szCs w:val="21"/>
          <w:lang w:val="en-US" w:eastAsia="zh-CN"/>
        </w:rPr>
        <w:t xml:space="preserve"> SD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 xml:space="preserve">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 xml:space="preserve">公式中 X 表示某受试者的问卷粗分， M 和 SD 分别表示该人群样本的均数和标准差。然后将均数换成 50 </w:t>
      </w:r>
      <w:r>
        <w:rPr>
          <w:rFonts w:hint="eastAsia" w:hAnsi="宋体" w:cs="宋体"/>
          <w:kern w:val="0"/>
          <w:sz w:val="21"/>
          <w:szCs w:val="21"/>
          <w:lang w:val="en-US" w:eastAsia="zh-CN"/>
        </w:rPr>
        <w:t>，</w:t>
      </w:r>
      <w:r>
        <w:rPr>
          <w:rFonts w:hint="default" w:ascii="宋体" w:hAnsi="宋体" w:cs="宋体"/>
          <w:kern w:val="0"/>
          <w:sz w:val="21"/>
          <w:szCs w:val="21"/>
          <w:lang w:val="en-US" w:eastAsia="zh-CN"/>
        </w:rPr>
        <w:t xml:space="preserve">标准差换算成 10 ，即以 50 为中值，以 10 为一个标准差。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根据标准差的面积分布</w:t>
      </w:r>
      <w:r>
        <w:rPr>
          <w:rFonts w:hint="eastAsia" w:hAnsi="宋体" w:cs="宋体"/>
          <w:kern w:val="0"/>
          <w:sz w:val="21"/>
          <w:szCs w:val="21"/>
          <w:lang w:val="en-US" w:eastAsia="zh-CN"/>
        </w:rPr>
        <w:t>，</w:t>
      </w:r>
      <w:r>
        <w:rPr>
          <w:rFonts w:hint="default" w:ascii="宋体" w:hAnsi="宋体" w:cs="宋体"/>
          <w:kern w:val="0"/>
          <w:sz w:val="21"/>
          <w:szCs w:val="21"/>
          <w:lang w:val="en-US" w:eastAsia="zh-CN"/>
        </w:rPr>
        <w:t>得知在 T/43.3 至 T/56.7 之间的人数约占 50%; 在 T/38.5 至 T/61.5的区域内，人数约占全体的 75% ；在 T/38.5 至 T/43.3 和 T/56.7 至 T/61.5这两个区域的人数各占全体的12.5%, 共计 25% 。一般认为 ,T/38.6 以内的为</w:t>
      </w:r>
      <w:r>
        <w:rPr>
          <w:rFonts w:hint="eastAsia" w:hAnsi="宋体" w:cs="宋体"/>
          <w:kern w:val="0"/>
          <w:sz w:val="21"/>
          <w:szCs w:val="21"/>
          <w:lang w:val="en-US" w:eastAsia="zh-CN"/>
        </w:rPr>
        <w:t>内</w:t>
      </w:r>
      <w:r>
        <w:rPr>
          <w:rFonts w:hint="default" w:ascii="宋体" w:hAnsi="宋体" w:cs="宋体"/>
          <w:kern w:val="0"/>
          <w:sz w:val="21"/>
          <w:szCs w:val="21"/>
          <w:lang w:val="en-US" w:eastAsia="zh-CN"/>
        </w:rPr>
        <w:t xml:space="preserve">向,T/61.5 以外的为外向。其他量表类推。在实际生活中有上述各型的人，但各类型的人数是多少，尚缺乏精确研究。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hint="default" w:ascii="宋体" w:hAnsi="宋体" w:cs="宋体"/>
          <w:kern w:val="0"/>
          <w:sz w:val="21"/>
          <w:szCs w:val="21"/>
          <w:lang w:val="en-US" w:eastAsia="zh-CN"/>
        </w:rPr>
        <w:t>除内向或外向外，可有情绪稳定或不稳定之分，因此将 X 轴为 E 维度， Y 轴为 N 维度，在 T/50 处垂直相交，可分四相：即内向 - 稳定；内向 - 不稳定；外向 - 稳定；外向 - 不稳定。在此剖析图找到 E 和 N 的交点，便得知某受试者的个性特点。</w:t>
      </w:r>
    </w:p>
    <w:p>
      <w:pPr>
        <w:widowControl/>
        <w:wordWrap w:val="0"/>
        <w:spacing w:line="360" w:lineRule="auto"/>
        <w:ind w:firstLine="422" w:firstLineChars="200"/>
        <w:jc w:val="left"/>
        <w:outlineLvl w:val="0"/>
        <w:rPr>
          <w:rFonts w:ascii="ˎ̥" w:hAnsi="ˎ̥" w:cs="宋体"/>
          <w:b/>
          <w:bCs/>
          <w:kern w:val="0"/>
          <w:sz w:val="21"/>
          <w:szCs w:val="21"/>
        </w:rPr>
      </w:pPr>
      <w:r>
        <w:rPr>
          <w:rFonts w:ascii="宋体" w:hAnsi="宋体" w:cs="宋体"/>
          <w:b/>
          <w:bCs/>
          <w:color w:val="000000"/>
          <w:kern w:val="0"/>
          <w:sz w:val="21"/>
          <w:szCs w:val="21"/>
        </w:rPr>
        <w:t>分数解释</w:t>
      </w:r>
      <w:r>
        <w:rPr>
          <w:rFonts w:hint="eastAsia" w:ascii="宋体" w:hAnsi="宋体" w:cs="宋体"/>
          <w:b/>
          <w:bCs/>
          <w:color w:val="000000"/>
          <w:kern w:val="0"/>
          <w:sz w:val="21"/>
          <w:szCs w:val="21"/>
          <w:lang w:eastAsia="zh-CN"/>
        </w:rPr>
        <w:t>：</w:t>
      </w:r>
      <w:r>
        <w:rPr>
          <w:rFonts w:ascii="宋体" w:hAnsi="宋体" w:cs="宋体"/>
          <w:b/>
          <w:bCs/>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内外向个性维度首先是荣格根据精神动力学理论提出来的。艾森克以实验室和临床依据为基础，研究</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因素与中枢神经系统的兴奋、抑制的强度之间的相关，</w:t>
      </w:r>
      <w:r>
        <w:rPr>
          <w:rFonts w:ascii="宋体" w:hAnsi="宋体" w:cs="宋体"/>
          <w:kern w:val="0"/>
          <w:sz w:val="21"/>
          <w:szCs w:val="21"/>
        </w:rPr>
        <w:t xml:space="preserve"> </w:t>
      </w:r>
      <w:r>
        <w:rPr>
          <w:rFonts w:ascii="宋体" w:hAnsi="宋体" w:cs="宋体"/>
          <w:color w:val="000000"/>
          <w:kern w:val="0"/>
          <w:sz w:val="21"/>
          <w:szCs w:val="21"/>
        </w:rPr>
        <w:t>N</w:t>
      </w:r>
      <w:r>
        <w:rPr>
          <w:rFonts w:ascii="宋体" w:hAnsi="宋体" w:cs="宋体"/>
          <w:kern w:val="0"/>
          <w:sz w:val="21"/>
          <w:szCs w:val="21"/>
        </w:rPr>
        <w:t xml:space="preserve"> </w:t>
      </w:r>
      <w:r>
        <w:rPr>
          <w:rFonts w:ascii="宋体" w:hAnsi="宋体" w:cs="宋体"/>
          <w:color w:val="000000"/>
          <w:kern w:val="0"/>
          <w:sz w:val="21"/>
          <w:szCs w:val="21"/>
        </w:rPr>
        <w:t>因素与植物性神经的不稳定性之间的相关。艾森克认为遗传不仅对</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和</w:t>
      </w:r>
      <w:r>
        <w:rPr>
          <w:rFonts w:ascii="宋体" w:hAnsi="宋体" w:cs="宋体"/>
          <w:kern w:val="0"/>
          <w:sz w:val="21"/>
          <w:szCs w:val="21"/>
        </w:rPr>
        <w:t xml:space="preserve"> </w:t>
      </w:r>
      <w:r>
        <w:rPr>
          <w:rFonts w:ascii="宋体" w:hAnsi="宋体" w:cs="宋体"/>
          <w:color w:val="000000"/>
          <w:kern w:val="0"/>
          <w:sz w:val="21"/>
          <w:szCs w:val="21"/>
        </w:rPr>
        <w:t>N</w:t>
      </w:r>
      <w:r>
        <w:rPr>
          <w:rFonts w:ascii="宋体" w:hAnsi="宋体" w:cs="宋体"/>
          <w:kern w:val="0"/>
          <w:sz w:val="21"/>
          <w:szCs w:val="21"/>
        </w:rPr>
        <w:t xml:space="preserve"> </w:t>
      </w:r>
      <w:r>
        <w:rPr>
          <w:rFonts w:ascii="宋体" w:hAnsi="宋体" w:cs="宋体"/>
          <w:color w:val="000000"/>
          <w:kern w:val="0"/>
          <w:sz w:val="21"/>
          <w:szCs w:val="21"/>
        </w:rPr>
        <w:t>因素有强烈影响，而且也与</w:t>
      </w:r>
      <w:r>
        <w:rPr>
          <w:rFonts w:ascii="宋体" w:hAnsi="宋体" w:cs="宋体"/>
          <w:kern w:val="0"/>
          <w:sz w:val="21"/>
          <w:szCs w:val="21"/>
        </w:rPr>
        <w:t xml:space="preserve"> </w:t>
      </w:r>
      <w:r>
        <w:rPr>
          <w:rFonts w:ascii="宋体" w:hAnsi="宋体" w:cs="宋体"/>
          <w:color w:val="000000"/>
          <w:kern w:val="0"/>
          <w:sz w:val="21"/>
          <w:szCs w:val="21"/>
        </w:rPr>
        <w:t>P</w:t>
      </w:r>
      <w:r>
        <w:rPr>
          <w:rFonts w:ascii="宋体" w:hAnsi="宋体" w:cs="宋体"/>
          <w:kern w:val="0"/>
          <w:sz w:val="21"/>
          <w:szCs w:val="21"/>
        </w:rPr>
        <w:t xml:space="preserve"> </w:t>
      </w:r>
      <w:r>
        <w:rPr>
          <w:rFonts w:ascii="宋体" w:hAnsi="宋体" w:cs="宋体"/>
          <w:color w:val="000000"/>
          <w:kern w:val="0"/>
          <w:sz w:val="21"/>
          <w:szCs w:val="21"/>
        </w:rPr>
        <w:t>维因素有关。艾森克认为，正常人也具有神经质和精神质，高级神经的活动如果在不利因素影响下向病理方面发展，神经质可以发展成为神经症，精神质可以发展成精神病。因此，神经质和精神质并不是病理的，不过有些精神病和罪犯是在前者的基础上发展起来的。</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P</w:t>
      </w:r>
      <w:r>
        <w:rPr>
          <w:rFonts w:ascii="宋体" w:hAnsi="宋体" w:cs="宋体"/>
          <w:kern w:val="0"/>
          <w:sz w:val="21"/>
          <w:szCs w:val="21"/>
        </w:rPr>
        <w:t xml:space="preserve"> </w:t>
      </w:r>
      <w:r>
        <w:rPr>
          <w:rFonts w:ascii="宋体" w:hAnsi="宋体" w:cs="宋体"/>
          <w:color w:val="000000"/>
          <w:kern w:val="0"/>
          <w:sz w:val="21"/>
          <w:szCs w:val="21"/>
        </w:rPr>
        <w:t>量表发展较晚，其项目是根据正常人和病人具有的特质经过筛选而来的，不及</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和</w:t>
      </w:r>
      <w:r>
        <w:rPr>
          <w:rFonts w:ascii="宋体" w:hAnsi="宋体" w:cs="宋体"/>
          <w:kern w:val="0"/>
          <w:sz w:val="21"/>
          <w:szCs w:val="21"/>
        </w:rPr>
        <w:t xml:space="preserve"> </w:t>
      </w:r>
      <w:r>
        <w:rPr>
          <w:rFonts w:ascii="宋体" w:hAnsi="宋体" w:cs="宋体"/>
          <w:color w:val="000000"/>
          <w:kern w:val="0"/>
          <w:sz w:val="21"/>
          <w:szCs w:val="21"/>
        </w:rPr>
        <w:t>N 量表成熟。</w:t>
      </w:r>
      <w:r>
        <w:rPr>
          <w:rFonts w:ascii="宋体" w:hAnsi="宋体" w:cs="宋体"/>
          <w:kern w:val="0"/>
          <w:sz w:val="21"/>
          <w:szCs w:val="21"/>
        </w:rPr>
        <w:t xml:space="preserve"> </w:t>
      </w:r>
      <w:r>
        <w:rPr>
          <w:rFonts w:ascii="宋体" w:hAnsi="宋体" w:cs="宋体"/>
          <w:color w:val="000000"/>
          <w:kern w:val="0"/>
          <w:sz w:val="21"/>
          <w:szCs w:val="21"/>
        </w:rPr>
        <w:t>L</w:t>
      </w:r>
      <w:r>
        <w:rPr>
          <w:rFonts w:ascii="宋体" w:hAnsi="宋体" w:cs="宋体"/>
          <w:kern w:val="0"/>
          <w:sz w:val="21"/>
          <w:szCs w:val="21"/>
        </w:rPr>
        <w:t xml:space="preserve"> </w:t>
      </w:r>
      <w:r>
        <w:rPr>
          <w:rFonts w:ascii="宋体" w:hAnsi="宋体" w:cs="宋体"/>
          <w:color w:val="000000"/>
          <w:kern w:val="0"/>
          <w:sz w:val="21"/>
          <w:szCs w:val="21"/>
        </w:rPr>
        <w:t>量表是测验受试者的“掩饰”倾向，即不真实的回答,同时也有测量受试者的纯朴性的作用。划分有无掩饰的标准，要看所测样本的一般水平以及受试者的年龄。一般来说，成人的</w:t>
      </w:r>
      <w:r>
        <w:rPr>
          <w:rFonts w:ascii="宋体" w:hAnsi="宋体" w:cs="宋体"/>
          <w:kern w:val="0"/>
          <w:sz w:val="21"/>
          <w:szCs w:val="21"/>
        </w:rPr>
        <w:t xml:space="preserve"> </w:t>
      </w:r>
      <w:r>
        <w:rPr>
          <w:rFonts w:ascii="宋体" w:hAnsi="宋体" w:cs="宋体"/>
          <w:color w:val="000000"/>
          <w:kern w:val="0"/>
          <w:sz w:val="21"/>
          <w:szCs w:val="21"/>
        </w:rPr>
        <w:t>L 分因年龄而升高，儿童则因年龄而减低。</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在</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量表中，极端内向与极端外向之间有各种程度的移行状态。在实际生活中，多数人均属于两</w:t>
      </w:r>
      <w:r>
        <w:rPr>
          <w:rFonts w:hint="eastAsia" w:ascii="宋体" w:hAnsi="宋体" w:cs="宋体"/>
          <w:color w:val="000000"/>
          <w:kern w:val="0"/>
          <w:sz w:val="21"/>
          <w:szCs w:val="21"/>
          <w:lang w:eastAsia="zh-CN"/>
        </w:rPr>
        <w:t>极端</w:t>
      </w:r>
      <w:r>
        <w:rPr>
          <w:rFonts w:ascii="宋体" w:hAnsi="宋体" w:cs="宋体"/>
          <w:color w:val="000000"/>
          <w:kern w:val="0"/>
          <w:sz w:val="21"/>
          <w:szCs w:val="21"/>
        </w:rPr>
        <w:t>之间，或者倾向内向或外向。外向或内向的人，又可有情绪稳定或不稳定。N</w:t>
      </w:r>
      <w:r>
        <w:rPr>
          <w:rFonts w:ascii="宋体" w:hAnsi="宋体" w:cs="宋体"/>
          <w:kern w:val="0"/>
          <w:sz w:val="21"/>
          <w:szCs w:val="21"/>
        </w:rPr>
        <w:t xml:space="preserve"> </w:t>
      </w:r>
      <w:r>
        <w:rPr>
          <w:rFonts w:ascii="宋体" w:hAnsi="宋体" w:cs="宋体"/>
          <w:color w:val="000000"/>
          <w:kern w:val="0"/>
          <w:sz w:val="21"/>
          <w:szCs w:val="21"/>
        </w:rPr>
        <w:t>维度也如</w:t>
      </w:r>
      <w:r>
        <w:rPr>
          <w:rFonts w:ascii="宋体" w:hAnsi="宋体" w:cs="宋体"/>
          <w:kern w:val="0"/>
          <w:sz w:val="21"/>
          <w:szCs w:val="21"/>
        </w:rPr>
        <w:t xml:space="preserve"> </w:t>
      </w:r>
      <w:r>
        <w:rPr>
          <w:rFonts w:ascii="宋体" w:hAnsi="宋体" w:cs="宋体"/>
          <w:color w:val="000000"/>
          <w:kern w:val="0"/>
          <w:sz w:val="21"/>
          <w:szCs w:val="21"/>
        </w:rPr>
        <w:t>E维度一样，是从情绪极端稳定到极不稳定两极。如果以</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维度为</w:t>
      </w:r>
      <w:r>
        <w:rPr>
          <w:rFonts w:ascii="宋体" w:hAnsi="宋体" w:cs="宋体"/>
          <w:kern w:val="0"/>
          <w:sz w:val="21"/>
          <w:szCs w:val="21"/>
        </w:rPr>
        <w:t xml:space="preserve"> </w:t>
      </w:r>
      <w:r>
        <w:rPr>
          <w:rFonts w:ascii="宋体" w:hAnsi="宋体" w:cs="宋体"/>
          <w:color w:val="000000"/>
          <w:kern w:val="0"/>
          <w:sz w:val="21"/>
          <w:szCs w:val="21"/>
        </w:rPr>
        <w:t>X</w:t>
      </w:r>
      <w:r>
        <w:rPr>
          <w:rFonts w:ascii="宋体" w:hAnsi="宋体" w:cs="宋体"/>
          <w:kern w:val="0"/>
          <w:sz w:val="21"/>
          <w:szCs w:val="21"/>
        </w:rPr>
        <w:t xml:space="preserve"> </w:t>
      </w:r>
      <w:r>
        <w:rPr>
          <w:rFonts w:ascii="宋体" w:hAnsi="宋体" w:cs="宋体"/>
          <w:color w:val="000000"/>
          <w:kern w:val="0"/>
          <w:sz w:val="21"/>
          <w:szCs w:val="21"/>
        </w:rPr>
        <w:t>轴，N</w:t>
      </w:r>
      <w:r>
        <w:rPr>
          <w:rFonts w:ascii="宋体" w:hAnsi="宋体" w:cs="宋体"/>
          <w:kern w:val="0"/>
          <w:sz w:val="21"/>
          <w:szCs w:val="21"/>
        </w:rPr>
        <w:t xml:space="preserve"> </w:t>
      </w:r>
      <w:r>
        <w:rPr>
          <w:rFonts w:ascii="宋体" w:hAnsi="宋体" w:cs="宋体"/>
          <w:color w:val="000000"/>
          <w:kern w:val="0"/>
          <w:sz w:val="21"/>
          <w:szCs w:val="21"/>
        </w:rPr>
        <w:t>为</w:t>
      </w:r>
      <w:r>
        <w:rPr>
          <w:rFonts w:ascii="宋体" w:hAnsi="宋体" w:cs="宋体"/>
          <w:kern w:val="0"/>
          <w:sz w:val="21"/>
          <w:szCs w:val="21"/>
        </w:rPr>
        <w:t xml:space="preserve"> </w:t>
      </w:r>
      <w:r>
        <w:rPr>
          <w:rFonts w:ascii="宋体" w:hAnsi="宋体" w:cs="宋体"/>
          <w:color w:val="000000"/>
          <w:kern w:val="0"/>
          <w:sz w:val="21"/>
          <w:szCs w:val="21"/>
        </w:rPr>
        <w:t>Y</w:t>
      </w:r>
      <w:r>
        <w:rPr>
          <w:rFonts w:ascii="宋体" w:hAnsi="宋体" w:cs="宋体"/>
          <w:kern w:val="0"/>
          <w:sz w:val="21"/>
          <w:szCs w:val="21"/>
        </w:rPr>
        <w:t xml:space="preserve"> </w:t>
      </w:r>
      <w:r>
        <w:rPr>
          <w:rFonts w:ascii="宋体" w:hAnsi="宋体" w:cs="宋体"/>
          <w:color w:val="000000"/>
          <w:kern w:val="0"/>
          <w:sz w:val="21"/>
          <w:szCs w:val="21"/>
        </w:rPr>
        <w:t>轴，交叉成十字，在外画一圆，在圆周上的各移行点，成为具有各种不同程度的</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和</w:t>
      </w:r>
      <w:r>
        <w:rPr>
          <w:rFonts w:ascii="宋体" w:hAnsi="宋体" w:cs="宋体"/>
          <w:kern w:val="0"/>
          <w:sz w:val="21"/>
          <w:szCs w:val="21"/>
        </w:rPr>
        <w:t xml:space="preserve"> </w:t>
      </w:r>
      <w:r>
        <w:rPr>
          <w:rFonts w:ascii="宋体" w:hAnsi="宋体" w:cs="宋体"/>
          <w:color w:val="000000"/>
          <w:kern w:val="0"/>
          <w:sz w:val="21"/>
          <w:szCs w:val="21"/>
        </w:rPr>
        <w:t>N</w:t>
      </w:r>
      <w:r>
        <w:rPr>
          <w:rFonts w:ascii="宋体" w:hAnsi="宋体" w:cs="宋体"/>
          <w:kern w:val="0"/>
          <w:sz w:val="21"/>
          <w:szCs w:val="21"/>
        </w:rPr>
        <w:t xml:space="preserve"> </w:t>
      </w:r>
      <w:r>
        <w:rPr>
          <w:rFonts w:ascii="宋体" w:hAnsi="宋体" w:cs="宋体"/>
          <w:color w:val="000000"/>
          <w:kern w:val="0"/>
          <w:sz w:val="21"/>
          <w:szCs w:val="21"/>
        </w:rPr>
        <w:t>特点的人。同理，具有各种不同程度</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和</w:t>
      </w:r>
      <w:r>
        <w:rPr>
          <w:rFonts w:ascii="宋体" w:hAnsi="宋体" w:cs="宋体"/>
          <w:kern w:val="0"/>
          <w:sz w:val="21"/>
          <w:szCs w:val="21"/>
        </w:rPr>
        <w:t xml:space="preserve"> </w:t>
      </w:r>
      <w:r>
        <w:rPr>
          <w:rFonts w:ascii="宋体" w:hAnsi="宋体" w:cs="宋体"/>
          <w:color w:val="000000"/>
          <w:kern w:val="0"/>
          <w:sz w:val="21"/>
          <w:szCs w:val="21"/>
        </w:rPr>
        <w:t>N</w:t>
      </w:r>
      <w:r>
        <w:rPr>
          <w:rFonts w:ascii="宋体" w:hAnsi="宋体" w:cs="宋体"/>
          <w:kern w:val="0"/>
          <w:sz w:val="21"/>
          <w:szCs w:val="21"/>
        </w:rPr>
        <w:t xml:space="preserve"> </w:t>
      </w:r>
      <w:r>
        <w:rPr>
          <w:rFonts w:ascii="宋体" w:hAnsi="宋体" w:cs="宋体"/>
          <w:color w:val="000000"/>
          <w:kern w:val="0"/>
          <w:sz w:val="21"/>
          <w:szCs w:val="21"/>
        </w:rPr>
        <w:t>的人，还具有不同程度的</w:t>
      </w:r>
      <w:r>
        <w:rPr>
          <w:rFonts w:ascii="宋体" w:hAnsi="宋体" w:cs="宋体"/>
          <w:kern w:val="0"/>
          <w:sz w:val="21"/>
          <w:szCs w:val="21"/>
        </w:rPr>
        <w:t xml:space="preserve"> </w:t>
      </w:r>
      <w:r>
        <w:rPr>
          <w:rFonts w:ascii="宋体" w:hAnsi="宋体" w:cs="宋体"/>
          <w:color w:val="000000"/>
          <w:kern w:val="0"/>
          <w:sz w:val="21"/>
          <w:szCs w:val="21"/>
        </w:rPr>
        <w:t>P</w:t>
      </w:r>
      <w:r>
        <w:rPr>
          <w:rFonts w:ascii="宋体" w:hAnsi="宋体" w:cs="宋体"/>
          <w:kern w:val="0"/>
          <w:sz w:val="21"/>
          <w:szCs w:val="21"/>
        </w:rPr>
        <w:t xml:space="preserve"> </w:t>
      </w:r>
      <w:r>
        <w:rPr>
          <w:rFonts w:ascii="宋体" w:hAnsi="宋体" w:cs="宋体"/>
          <w:color w:val="000000"/>
          <w:kern w:val="0"/>
          <w:sz w:val="21"/>
          <w:szCs w:val="21"/>
        </w:rPr>
        <w:t>特点。关于各维的典型代表如下：</w:t>
      </w:r>
      <w:r>
        <w:rPr>
          <w:rFonts w:ascii="宋体" w:hAnsi="宋体" w:cs="宋体"/>
          <w:kern w:val="0"/>
          <w:sz w:val="21"/>
          <w:szCs w:val="21"/>
        </w:rPr>
        <w:t xml:space="preserve"> </w:t>
      </w:r>
    </w:p>
    <w:p>
      <w:pPr>
        <w:widowControl/>
        <w:wordWrap w:val="0"/>
        <w:spacing w:line="360" w:lineRule="auto"/>
        <w:jc w:val="left"/>
        <w:rPr>
          <w:rFonts w:ascii="ˎ̥" w:hAnsi="ˎ̥" w:cs="宋体"/>
          <w:kern w:val="0"/>
          <w:sz w:val="21"/>
          <w:szCs w:val="21"/>
        </w:rPr>
      </w:pPr>
      <w:r>
        <w:rPr>
          <w:rFonts w:ascii="宋体" w:hAnsi="宋体" w:cs="宋体"/>
          <w:color w:val="000000"/>
          <w:kern w:val="0"/>
          <w:sz w:val="21"/>
          <w:szCs w:val="21"/>
        </w:rPr>
        <w:t>1、典型外向</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分特高</w:t>
      </w:r>
      <w:r>
        <w:rPr>
          <w:rFonts w:ascii="宋体" w:hAnsi="宋体" w:cs="宋体"/>
          <w:kern w:val="0"/>
          <w:sz w:val="21"/>
          <w:szCs w:val="21"/>
        </w:rPr>
        <w:t xml:space="preserve"> </w:t>
      </w:r>
      <w:r>
        <w:rPr>
          <w:rFonts w:ascii="宋体" w:hAnsi="宋体" w:cs="宋体"/>
          <w:color w:val="000000"/>
          <w:kern w:val="0"/>
          <w:sz w:val="21"/>
          <w:szCs w:val="21"/>
        </w:rPr>
        <w:t>)</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爱交际，喜参加联欢会，朋友多，需要有人同他谈话，不爱一人阅读和作研究，渴望兴奋的事，喜冒险，向外发展，行动受一时冲动影响。喜实际的工作，回答问题迅速，漫不经心,</w:t>
      </w:r>
      <w:r>
        <w:rPr>
          <w:rFonts w:ascii="宋体" w:hAnsi="宋体" w:cs="宋体"/>
          <w:kern w:val="0"/>
          <w:sz w:val="21"/>
          <w:szCs w:val="21"/>
        </w:rPr>
        <w:t xml:space="preserve"> </w:t>
      </w:r>
      <w:r>
        <w:rPr>
          <w:rFonts w:ascii="宋体" w:hAnsi="宋体" w:cs="宋体"/>
          <w:color w:val="000000"/>
          <w:kern w:val="0"/>
          <w:sz w:val="21"/>
          <w:szCs w:val="21"/>
        </w:rPr>
        <w:t>随和,乐观，喜欢谈笑，宁愿动而不愿静，倾向进攻。总的说来是情绪失控制的人，不是一个很踏实的人。</w:t>
      </w:r>
      <w:r>
        <w:rPr>
          <w:rFonts w:ascii="宋体" w:hAnsi="宋体" w:cs="宋体"/>
          <w:kern w:val="0"/>
          <w:sz w:val="21"/>
          <w:szCs w:val="21"/>
        </w:rPr>
        <w:t xml:space="preserve"> </w:t>
      </w:r>
    </w:p>
    <w:p>
      <w:pPr>
        <w:widowControl/>
        <w:wordWrap w:val="0"/>
        <w:spacing w:line="360" w:lineRule="auto"/>
        <w:jc w:val="left"/>
        <w:rPr>
          <w:rFonts w:ascii="ˎ̥" w:hAnsi="ˎ̥" w:cs="宋体"/>
          <w:kern w:val="0"/>
          <w:sz w:val="21"/>
          <w:szCs w:val="21"/>
        </w:rPr>
      </w:pPr>
      <w:r>
        <w:rPr>
          <w:rFonts w:ascii="宋体" w:hAnsi="宋体" w:cs="宋体"/>
          <w:color w:val="000000"/>
          <w:kern w:val="0"/>
          <w:sz w:val="21"/>
          <w:szCs w:val="21"/>
        </w:rPr>
        <w:t>2、典型内向</w:t>
      </w:r>
      <w:r>
        <w:rPr>
          <w:rFonts w:ascii="宋体" w:hAnsi="宋体" w:cs="宋体"/>
          <w:kern w:val="0"/>
          <w:sz w:val="21"/>
          <w:szCs w:val="21"/>
        </w:rPr>
        <w:t xml:space="preserve"> </w:t>
      </w:r>
      <w:r>
        <w:rPr>
          <w:rFonts w:ascii="宋体" w:hAnsi="宋体" w:cs="宋体"/>
          <w:color w:val="000000"/>
          <w:kern w:val="0"/>
          <w:sz w:val="21"/>
          <w:szCs w:val="21"/>
        </w:rPr>
        <w:t>(E</w:t>
      </w:r>
      <w:r>
        <w:rPr>
          <w:rFonts w:ascii="宋体" w:hAnsi="宋体" w:cs="宋体"/>
          <w:kern w:val="0"/>
          <w:sz w:val="21"/>
          <w:szCs w:val="21"/>
        </w:rPr>
        <w:t xml:space="preserve"> </w:t>
      </w:r>
      <w:r>
        <w:rPr>
          <w:rFonts w:ascii="宋体" w:hAnsi="宋体" w:cs="宋体"/>
          <w:color w:val="000000"/>
          <w:kern w:val="0"/>
          <w:sz w:val="21"/>
          <w:szCs w:val="21"/>
        </w:rPr>
        <w:t>分特低</w:t>
      </w:r>
      <w:r>
        <w:rPr>
          <w:rFonts w:ascii="宋体" w:hAnsi="宋体" w:cs="宋体"/>
          <w:kern w:val="0"/>
          <w:sz w:val="21"/>
          <w:szCs w:val="21"/>
        </w:rPr>
        <w:t xml:space="preserve"> </w:t>
      </w:r>
      <w:r>
        <w:rPr>
          <w:rFonts w:ascii="宋体" w:hAnsi="宋体" w:cs="宋体"/>
          <w:color w:val="000000"/>
          <w:kern w:val="0"/>
          <w:sz w:val="21"/>
          <w:szCs w:val="21"/>
        </w:rPr>
        <w:t>)</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安静，离群，内省，喜爱读书而不喜欢接触人。保守，与人保持一定距离</w:t>
      </w:r>
      <w:r>
        <w:rPr>
          <w:rFonts w:ascii="宋体" w:hAnsi="宋体" w:cs="宋体"/>
          <w:kern w:val="0"/>
          <w:sz w:val="21"/>
          <w:szCs w:val="21"/>
        </w:rPr>
        <w:t xml:space="preserve"> </w:t>
      </w:r>
      <w:r>
        <w:rPr>
          <w:rFonts w:ascii="宋体" w:hAnsi="宋体" w:cs="宋体"/>
          <w:color w:val="000000"/>
          <w:kern w:val="0"/>
          <w:sz w:val="21"/>
          <w:szCs w:val="21"/>
        </w:rPr>
        <w:t> (</w:t>
      </w:r>
      <w:r>
        <w:rPr>
          <w:rFonts w:ascii="宋体" w:hAnsi="宋体" w:cs="宋体"/>
          <w:kern w:val="0"/>
          <w:sz w:val="21"/>
          <w:szCs w:val="21"/>
        </w:rPr>
        <w:t xml:space="preserve"> </w:t>
      </w:r>
      <w:r>
        <w:rPr>
          <w:rFonts w:ascii="宋体" w:hAnsi="宋体" w:cs="宋体"/>
          <w:color w:val="000000"/>
          <w:kern w:val="0"/>
          <w:sz w:val="21"/>
          <w:szCs w:val="21"/>
        </w:rPr>
        <w:t>除非挚友</w:t>
      </w:r>
      <w:r>
        <w:rPr>
          <w:rFonts w:ascii="宋体" w:hAnsi="宋体" w:cs="宋体"/>
          <w:kern w:val="0"/>
          <w:sz w:val="21"/>
          <w:szCs w:val="21"/>
        </w:rPr>
        <w:t xml:space="preserve"> </w:t>
      </w:r>
      <w:r>
        <w:rPr>
          <w:rFonts w:ascii="宋体" w:hAnsi="宋体" w:cs="宋体"/>
          <w:color w:val="000000"/>
          <w:kern w:val="0"/>
          <w:sz w:val="21"/>
          <w:szCs w:val="21"/>
        </w:rPr>
        <w:t>)</w:t>
      </w:r>
      <w:r>
        <w:rPr>
          <w:rFonts w:ascii="宋体" w:hAnsi="宋体" w:cs="宋体"/>
          <w:kern w:val="0"/>
          <w:sz w:val="21"/>
          <w:szCs w:val="21"/>
        </w:rPr>
        <w:t xml:space="preserve"> </w:t>
      </w:r>
      <w:r>
        <w:rPr>
          <w:rFonts w:ascii="宋体" w:hAnsi="宋体" w:cs="宋体"/>
          <w:color w:val="000000"/>
          <w:kern w:val="0"/>
          <w:sz w:val="21"/>
          <w:szCs w:val="21"/>
        </w:rPr>
        <w:t>，倾向于事前有计划，做事关前顾后，不凭一时冲动。不喜欢兴奋的事，日常生活有规律，严谨。很少进攻行为，多少有些悲观。踏实可靠。价值观念是以伦理做标准。</w:t>
      </w:r>
    </w:p>
    <w:p>
      <w:pPr>
        <w:widowControl/>
        <w:wordWrap w:val="0"/>
        <w:spacing w:line="360" w:lineRule="auto"/>
        <w:jc w:val="left"/>
        <w:rPr>
          <w:rFonts w:ascii="ˎ̥" w:hAnsi="ˎ̥" w:cs="宋体"/>
          <w:kern w:val="0"/>
          <w:sz w:val="21"/>
          <w:szCs w:val="21"/>
        </w:rPr>
      </w:pPr>
      <w:r>
        <w:rPr>
          <w:rFonts w:ascii="宋体" w:hAnsi="宋体" w:cs="宋体"/>
          <w:color w:val="000000"/>
          <w:kern w:val="0"/>
          <w:sz w:val="21"/>
          <w:szCs w:val="21"/>
        </w:rPr>
        <w:t>3、典型情绪不稳</w:t>
      </w:r>
      <w:r>
        <w:rPr>
          <w:rFonts w:ascii="宋体" w:hAnsi="宋体" w:cs="宋体"/>
          <w:kern w:val="0"/>
          <w:sz w:val="21"/>
          <w:szCs w:val="21"/>
        </w:rPr>
        <w:t xml:space="preserve"> </w:t>
      </w:r>
      <w:r>
        <w:rPr>
          <w:rFonts w:ascii="宋体" w:hAnsi="宋体" w:cs="宋体"/>
          <w:color w:val="000000"/>
          <w:kern w:val="0"/>
          <w:sz w:val="21"/>
          <w:szCs w:val="21"/>
        </w:rPr>
        <w:t>(N</w:t>
      </w:r>
      <w:r>
        <w:rPr>
          <w:rFonts w:ascii="宋体" w:hAnsi="宋体" w:cs="宋体"/>
          <w:kern w:val="0"/>
          <w:sz w:val="21"/>
          <w:szCs w:val="21"/>
        </w:rPr>
        <w:t xml:space="preserve"> </w:t>
      </w:r>
      <w:r>
        <w:rPr>
          <w:rFonts w:ascii="宋体" w:hAnsi="宋体" w:cs="宋体"/>
          <w:color w:val="000000"/>
          <w:kern w:val="0"/>
          <w:sz w:val="21"/>
          <w:szCs w:val="21"/>
        </w:rPr>
        <w:t>分特高</w:t>
      </w:r>
      <w:r>
        <w:rPr>
          <w:rFonts w:ascii="宋体" w:hAnsi="宋体" w:cs="宋体"/>
          <w:kern w:val="0"/>
          <w:sz w:val="21"/>
          <w:szCs w:val="21"/>
        </w:rPr>
        <w:t xml:space="preserve"> </w:t>
      </w:r>
      <w:r>
        <w:rPr>
          <w:rFonts w:ascii="宋体" w:hAnsi="宋体" w:cs="宋体"/>
          <w:color w:val="000000"/>
          <w:kern w:val="0"/>
          <w:sz w:val="21"/>
          <w:szCs w:val="21"/>
        </w:rPr>
        <w:t>)</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焦虑，紧张，易怒，往往又有抑郁。睡眠不好，患有各种心身障碍。情绪过分，对各种刺激的反应都过于强烈，情绪激发后又很难平复下来。由于强烈的情绪反应而影响了他的正常适应。不可理喻，甚至有时走上危险道路。在与外向结合时，这种人是容易冒火的和不休息的，以至激动，进攻。概括地说，是一个紧张的人，好抱偏见，以至错误。</w:t>
      </w:r>
    </w:p>
    <w:p>
      <w:pPr>
        <w:widowControl/>
        <w:wordWrap w:val="0"/>
        <w:spacing w:line="360" w:lineRule="auto"/>
        <w:jc w:val="left"/>
        <w:rPr>
          <w:rFonts w:ascii="ˎ̥" w:hAnsi="ˎ̥" w:cs="宋体"/>
          <w:kern w:val="0"/>
          <w:sz w:val="21"/>
          <w:szCs w:val="21"/>
        </w:rPr>
      </w:pPr>
      <w:r>
        <w:rPr>
          <w:rFonts w:ascii="宋体" w:hAnsi="宋体" w:cs="宋体"/>
          <w:color w:val="000000"/>
          <w:kern w:val="0"/>
          <w:sz w:val="21"/>
          <w:szCs w:val="21"/>
        </w:rPr>
        <w:t>4、情绪稳定</w:t>
      </w:r>
      <w:r>
        <w:rPr>
          <w:rFonts w:ascii="宋体" w:hAnsi="宋体" w:cs="宋体"/>
          <w:kern w:val="0"/>
          <w:sz w:val="21"/>
          <w:szCs w:val="21"/>
        </w:rPr>
        <w:t xml:space="preserve"> </w:t>
      </w:r>
      <w:r>
        <w:rPr>
          <w:rFonts w:ascii="宋体" w:hAnsi="宋体" w:cs="宋体"/>
          <w:color w:val="000000"/>
          <w:kern w:val="0"/>
          <w:sz w:val="21"/>
          <w:szCs w:val="21"/>
        </w:rPr>
        <w:t>(N</w:t>
      </w:r>
      <w:r>
        <w:rPr>
          <w:rFonts w:ascii="宋体" w:hAnsi="宋体" w:cs="宋体"/>
          <w:kern w:val="0"/>
          <w:sz w:val="21"/>
          <w:szCs w:val="21"/>
        </w:rPr>
        <w:t xml:space="preserve"> </w:t>
      </w:r>
      <w:r>
        <w:rPr>
          <w:rFonts w:ascii="宋体" w:hAnsi="宋体" w:cs="宋体"/>
          <w:color w:val="000000"/>
          <w:kern w:val="0"/>
          <w:sz w:val="21"/>
          <w:szCs w:val="21"/>
        </w:rPr>
        <w:t>分特低</w:t>
      </w:r>
      <w:r>
        <w:rPr>
          <w:rFonts w:ascii="宋体" w:hAnsi="宋体" w:cs="宋体"/>
          <w:kern w:val="0"/>
          <w:sz w:val="21"/>
          <w:szCs w:val="21"/>
        </w:rPr>
        <w:t xml:space="preserve"> </w:t>
      </w:r>
      <w:r>
        <w:rPr>
          <w:rFonts w:ascii="宋体" w:hAnsi="宋体" w:cs="宋体"/>
          <w:color w:val="000000"/>
          <w:kern w:val="0"/>
          <w:sz w:val="21"/>
          <w:szCs w:val="21"/>
        </w:rPr>
        <w:t>)</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倾向于情绪反应缓慢，弱，即使激起了情绪也很快平复下来。通常是平静的，即使生点气也是有节制的，并且不紧张。</w:t>
      </w:r>
    </w:p>
    <w:p>
      <w:pPr>
        <w:widowControl/>
        <w:wordWrap w:val="0"/>
        <w:spacing w:line="360" w:lineRule="auto"/>
        <w:jc w:val="left"/>
        <w:rPr>
          <w:rFonts w:ascii="ˎ̥" w:hAnsi="ˎ̥" w:cs="宋体"/>
          <w:kern w:val="0"/>
          <w:sz w:val="21"/>
          <w:szCs w:val="21"/>
        </w:rPr>
      </w:pPr>
      <w:r>
        <w:rPr>
          <w:rFonts w:ascii="宋体" w:hAnsi="宋体" w:cs="宋体"/>
          <w:color w:val="000000"/>
          <w:kern w:val="0"/>
          <w:sz w:val="21"/>
          <w:szCs w:val="21"/>
        </w:rPr>
        <w:t>5、P</w:t>
      </w:r>
      <w:r>
        <w:rPr>
          <w:rFonts w:ascii="宋体" w:hAnsi="宋体" w:cs="宋体"/>
          <w:kern w:val="0"/>
          <w:sz w:val="21"/>
          <w:szCs w:val="21"/>
        </w:rPr>
        <w:t xml:space="preserve"> </w:t>
      </w:r>
      <w:r>
        <w:rPr>
          <w:rFonts w:ascii="宋体" w:hAnsi="宋体" w:cs="宋体"/>
          <w:color w:val="000000"/>
          <w:kern w:val="0"/>
          <w:sz w:val="21"/>
          <w:szCs w:val="21"/>
        </w:rPr>
        <w:t>分高的成人　</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独身，不关心人。常有麻烦，在哪里都不合适。可能是残忍的，不人道的，缺乏同情心，感觉迟钝。对人抱敌意，即使是对亲友也如此。进攻，即使是喜爱的人。喜欢一些古怪的不平常的事情，不惧安危。喜恶作剧，总要捣乱。</w:t>
      </w:r>
    </w:p>
    <w:p>
      <w:pPr>
        <w:widowControl/>
        <w:wordWrap w:val="0"/>
        <w:spacing w:line="360" w:lineRule="auto"/>
        <w:jc w:val="left"/>
        <w:rPr>
          <w:rFonts w:ascii="ˎ̥" w:hAnsi="ˎ̥" w:cs="宋体"/>
          <w:kern w:val="0"/>
          <w:sz w:val="21"/>
          <w:szCs w:val="21"/>
        </w:rPr>
      </w:pPr>
      <w:r>
        <w:rPr>
          <w:rFonts w:ascii="宋体" w:hAnsi="宋体" w:cs="宋体"/>
          <w:color w:val="000000"/>
          <w:kern w:val="0"/>
          <w:sz w:val="21"/>
          <w:szCs w:val="21"/>
        </w:rPr>
        <w:t>6、P</w:t>
      </w:r>
      <w:r>
        <w:rPr>
          <w:rFonts w:ascii="宋体" w:hAnsi="宋体" w:cs="宋体"/>
          <w:kern w:val="0"/>
          <w:sz w:val="21"/>
          <w:szCs w:val="21"/>
        </w:rPr>
        <w:t xml:space="preserve"> </w:t>
      </w:r>
      <w:r>
        <w:rPr>
          <w:rFonts w:ascii="宋体" w:hAnsi="宋体" w:cs="宋体"/>
          <w:color w:val="000000"/>
          <w:kern w:val="0"/>
          <w:sz w:val="21"/>
          <w:szCs w:val="21"/>
        </w:rPr>
        <w:t>分高的儿童　</w:t>
      </w:r>
      <w:r>
        <w:rPr>
          <w:rFonts w:ascii="宋体" w:hAnsi="宋体" w:cs="宋体"/>
          <w:kern w:val="0"/>
          <w:sz w:val="21"/>
          <w:szCs w:val="21"/>
        </w:rPr>
        <w:t xml:space="preserve"> </w:t>
      </w:r>
    </w:p>
    <w:p>
      <w:pPr>
        <w:widowControl/>
        <w:wordWrap w:val="0"/>
        <w:spacing w:line="360" w:lineRule="auto"/>
        <w:ind w:firstLine="420" w:firstLineChars="200"/>
        <w:jc w:val="left"/>
        <w:rPr>
          <w:rFonts w:ascii="ˎ̥" w:hAnsi="ˎ̥" w:cs="宋体"/>
          <w:kern w:val="0"/>
          <w:sz w:val="21"/>
          <w:szCs w:val="21"/>
        </w:rPr>
      </w:pPr>
      <w:r>
        <w:rPr>
          <w:rFonts w:ascii="宋体" w:hAnsi="宋体" w:cs="宋体"/>
          <w:color w:val="000000"/>
          <w:kern w:val="0"/>
          <w:sz w:val="21"/>
          <w:szCs w:val="21"/>
        </w:rPr>
        <w:t>古怪，孤僻，麻烦的儿童。对同伴和动物缺乏人类感情。进攻，仇视，即使是很接近的人和亲人。这样的儿童缺乏是非感，不考虑安危。对他们来说，从来没有社会化概念，根本无所谓同情心和罪恶感、对人的关心。</w:t>
      </w:r>
      <w:r>
        <w:rPr>
          <w:rFonts w:ascii="宋体" w:hAnsi="宋体" w:cs="宋体"/>
          <w:kern w:val="0"/>
          <w:sz w:val="21"/>
          <w:szCs w:val="21"/>
        </w:rPr>
        <w:t xml:space="preserve"> </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cs="宋体"/>
          <w:kern w:val="0"/>
          <w:sz w:val="21"/>
          <w:szCs w:val="21"/>
          <w:lang w:val="en-US" w:eastAsia="zh-CN"/>
        </w:rPr>
      </w:pPr>
      <w:r>
        <w:rPr>
          <w:rFonts w:ascii="宋体" w:hAnsi="宋体" w:cs="宋体"/>
          <w:color w:val="000000"/>
          <w:kern w:val="0"/>
          <w:sz w:val="21"/>
          <w:szCs w:val="21"/>
        </w:rPr>
        <w:t>以上是各型的极端例子，实际上很少如此典型的人，大多是两极端之间，不过是倾向某一端而已。</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p>
    <w:p>
      <w:pPr>
        <w:pStyle w:val="58"/>
        <w:ind w:firstLine="0" w:firstLineChars="0"/>
        <w:jc w:val="center"/>
        <w:rPr>
          <w:rFonts w:hint="eastAsia" w:hAnsi="宋体"/>
          <w:b/>
          <w:bCs/>
        </w:rPr>
      </w:pPr>
      <w:r>
        <w:rPr>
          <w:rFonts w:hint="eastAsia" w:hAnsi="宋体"/>
          <w:b/>
          <w:bCs/>
        </w:rPr>
        <w:t>表A.</w:t>
      </w:r>
      <w:r>
        <w:rPr>
          <w:rFonts w:hint="eastAsia" w:hAnsi="宋体"/>
          <w:b/>
          <w:bCs/>
          <w:lang w:val="en-US" w:eastAsia="zh-CN"/>
        </w:rPr>
        <w:t>5</w:t>
      </w:r>
      <w:r>
        <w:rPr>
          <w:rFonts w:hint="eastAsia" w:hAnsi="宋体"/>
          <w:b/>
          <w:bCs/>
        </w:rPr>
        <w:t xml:space="preserve"> 青少年心理</w:t>
      </w:r>
      <w:r>
        <w:rPr>
          <w:rFonts w:hint="eastAsia" w:hAnsi="宋体"/>
          <w:b/>
          <w:bCs/>
          <w:lang w:val="en-US" w:eastAsia="zh-CN"/>
        </w:rPr>
        <w:t>弹性</w:t>
      </w:r>
      <w:r>
        <w:rPr>
          <w:rFonts w:hint="eastAsia" w:hAnsi="宋体"/>
          <w:b/>
          <w:bCs/>
        </w:rPr>
        <w:t>量表（RSCA）</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青少年心理</w:t>
      </w:r>
      <w:r>
        <w:rPr>
          <w:rFonts w:hint="eastAsia" w:ascii="Times New Roman" w:hAnsi="Times New Roman" w:cs="Times New Roman"/>
          <w:kern w:val="2"/>
          <w:sz w:val="21"/>
          <w:szCs w:val="21"/>
          <w:lang w:val="en-US" w:eastAsia="zh-CN" w:bidi="ar-SA"/>
        </w:rPr>
        <w:t>弹性</w:t>
      </w:r>
      <w:r>
        <w:rPr>
          <w:rFonts w:hint="eastAsia" w:ascii="Times New Roman" w:hAnsi="Times New Roman" w:eastAsia="宋体" w:cs="Times New Roman"/>
          <w:kern w:val="2"/>
          <w:sz w:val="21"/>
          <w:szCs w:val="21"/>
          <w:lang w:val="en-US" w:eastAsia="zh-CN" w:bidi="ar-SA"/>
        </w:rPr>
        <w:t>量表（RSCA）由胡月琴、甘怡群（2008）编制。该量表包括目标专注、情绪控制、积极认知、家庭支持、人际支持五个因子分别表示青少年在逆境情境下认知、情绪、行为以及所处的环境时对帮助其抵御逆境、获得良好适应的有效性。</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指导语：</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很多青少年在成长中都会遇到一些挫折和不顺利,下面的27个句子描述了与此相关的一些情况,请你根据自己在面临这些挫折和逆境时的实际情况和这些句子的符合程度,在合您的选项前的数字上面画√，你的答案没有对错之分,请根据实际情况填答。 </w:t>
      </w:r>
    </w:p>
    <w:tbl>
      <w:tblPr>
        <w:tblStyle w:val="29"/>
        <w:tblpPr w:leftFromText="180" w:rightFromText="180" w:vertAnchor="text" w:horzAnchor="page" w:tblpX="1832"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3"/>
        <w:gridCol w:w="651"/>
        <w:gridCol w:w="651"/>
        <w:gridCol w:w="651"/>
        <w:gridCol w:w="65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rPr>
                <w:sz w:val="18"/>
                <w:szCs w:val="18"/>
              </w:rPr>
            </w:pPr>
          </w:p>
        </w:tc>
        <w:tc>
          <w:tcPr>
            <w:tcW w:w="651" w:type="dxa"/>
            <w:vAlign w:val="center"/>
          </w:tcPr>
          <w:p>
            <w:pPr>
              <w:tabs>
                <w:tab w:val="left" w:pos="674"/>
              </w:tabs>
              <w:jc w:val="center"/>
              <w:rPr>
                <w:sz w:val="18"/>
                <w:szCs w:val="18"/>
              </w:rPr>
            </w:pPr>
            <w:r>
              <w:rPr>
                <w:rFonts w:hint="eastAsia"/>
                <w:sz w:val="18"/>
                <w:szCs w:val="18"/>
              </w:rPr>
              <w:t>完全不符合</w:t>
            </w:r>
          </w:p>
        </w:tc>
        <w:tc>
          <w:tcPr>
            <w:tcW w:w="651" w:type="dxa"/>
            <w:vAlign w:val="center"/>
          </w:tcPr>
          <w:p>
            <w:pPr>
              <w:tabs>
                <w:tab w:val="left" w:pos="674"/>
              </w:tabs>
              <w:jc w:val="center"/>
              <w:rPr>
                <w:sz w:val="18"/>
                <w:szCs w:val="18"/>
              </w:rPr>
            </w:pPr>
            <w:r>
              <w:rPr>
                <w:rFonts w:hint="eastAsia"/>
                <w:sz w:val="18"/>
                <w:szCs w:val="18"/>
              </w:rPr>
              <w:t>比较不符合</w:t>
            </w:r>
          </w:p>
        </w:tc>
        <w:tc>
          <w:tcPr>
            <w:tcW w:w="651" w:type="dxa"/>
            <w:vAlign w:val="center"/>
          </w:tcPr>
          <w:p>
            <w:pPr>
              <w:tabs>
                <w:tab w:val="left" w:pos="674"/>
              </w:tabs>
              <w:jc w:val="center"/>
              <w:rPr>
                <w:sz w:val="18"/>
                <w:szCs w:val="18"/>
              </w:rPr>
            </w:pPr>
            <w:r>
              <w:rPr>
                <w:rFonts w:hint="eastAsia"/>
                <w:sz w:val="18"/>
                <w:szCs w:val="18"/>
              </w:rPr>
              <w:t>说不清</w:t>
            </w:r>
          </w:p>
        </w:tc>
        <w:tc>
          <w:tcPr>
            <w:tcW w:w="651" w:type="dxa"/>
            <w:vAlign w:val="center"/>
          </w:tcPr>
          <w:p>
            <w:pPr>
              <w:tabs>
                <w:tab w:val="left" w:pos="674"/>
              </w:tabs>
              <w:jc w:val="center"/>
              <w:rPr>
                <w:sz w:val="18"/>
                <w:szCs w:val="18"/>
              </w:rPr>
            </w:pPr>
            <w:r>
              <w:rPr>
                <w:rFonts w:hint="eastAsia"/>
                <w:sz w:val="18"/>
                <w:szCs w:val="18"/>
              </w:rPr>
              <w:t>比较符合</w:t>
            </w:r>
          </w:p>
        </w:tc>
        <w:tc>
          <w:tcPr>
            <w:tcW w:w="655" w:type="dxa"/>
            <w:vAlign w:val="center"/>
          </w:tcPr>
          <w:p>
            <w:pPr>
              <w:tabs>
                <w:tab w:val="left" w:pos="674"/>
              </w:tabs>
              <w:jc w:val="center"/>
              <w:rPr>
                <w:sz w:val="18"/>
                <w:szCs w:val="18"/>
              </w:rPr>
            </w:pPr>
            <w:r>
              <w:rPr>
                <w:rFonts w:hint="eastAsia"/>
                <w:sz w:val="18"/>
                <w:szCs w:val="18"/>
              </w:rPr>
              <w:t>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numPr>
                <w:ilvl w:val="0"/>
                <w:numId w:val="35"/>
              </w:num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失败总是让我感到气馁。</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numPr>
                <w:ilvl w:val="0"/>
                <w:numId w:val="35"/>
              </w:num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我很难控制自己的不愉快情绪</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numPr>
                <w:ilvl w:val="0"/>
                <w:numId w:val="35"/>
              </w:num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我的生活有明确的目标</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numPr>
                <w:ilvl w:val="0"/>
                <w:numId w:val="35"/>
              </w:num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经历挫折后我一般会更加成熟有经验</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numPr>
                <w:ilvl w:val="0"/>
                <w:numId w:val="35"/>
              </w:num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失败和挫折会让我怀疑自己的能力</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6.当我遇到不愉快的事情时</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总找不到合适的倾诉对象</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7.我有一个同龄朋友</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可以把我的困难</w:t>
            </w:r>
            <w:r>
              <w:rPr>
                <w:rFonts w:hint="eastAsia" w:ascii="宋体" w:hAnsi="宋体" w:eastAsia="宋体" w:cs="宋体"/>
                <w:color w:val="000000"/>
                <w:kern w:val="0"/>
                <w:sz w:val="18"/>
                <w:szCs w:val="18"/>
                <w:lang w:eastAsia="zh-CN"/>
              </w:rPr>
              <w:t>讲</w:t>
            </w:r>
            <w:r>
              <w:rPr>
                <w:rFonts w:hint="eastAsia" w:ascii="宋体" w:hAnsi="宋体" w:eastAsia="宋体" w:cs="宋体"/>
                <w:color w:val="000000"/>
                <w:kern w:val="0"/>
                <w:sz w:val="18"/>
                <w:szCs w:val="18"/>
              </w:rPr>
              <w:t>给他</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她听。</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8.父母很尊重我的意见</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9.当我遇到困难需要帮助时</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我不知道该去找谁</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10.我觉得与结果相比</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事情的过程更能够帮助人成长</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11.面临困难</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我一般会定一个计划和解决方案</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12.我习惯把事情憋在心里而不是向人倾诉</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13.我认为逆境对人有激励作用</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14.逆境有时候是对成长的一种帮助</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15.父母总是喜欢干涉我的想法</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16.在家里</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我说什么总是没人听</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17.父母对我缺乏信心和精神上的支持。</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18.我有困难的时候会主动找别人倾诉</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19.父母从来不苛责我</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20.面对困难时</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我会集中自己的全部精力</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21.我一般要过很久才能忘记不愉快的事情</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22.父母总是鼓励我全力以赴</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23.我能够很好的在短时间内调整情绪</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24.我会为自己设定目标</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以推动自己前进</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25.我觉得任何事情都有其积极的一面。</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26.心情不好也不愿意跟别人说</w:t>
            </w:r>
            <w:r>
              <w:rPr>
                <w:rFonts w:ascii="宋体" w:hAnsi="宋体" w:eastAsia="宋体" w:cs="宋体"/>
                <w:color w:val="000000"/>
                <w:kern w:val="0"/>
                <w:sz w:val="18"/>
                <w:szCs w:val="18"/>
              </w:rPr>
              <w:t>。</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3" w:type="dxa"/>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27.我情绪波动很大</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容易大起大落。</w:t>
            </w: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1" w:type="dxa"/>
            <w:vAlign w:val="center"/>
          </w:tcPr>
          <w:p>
            <w:pPr>
              <w:jc w:val="center"/>
              <w:rPr>
                <w:sz w:val="18"/>
                <w:szCs w:val="18"/>
              </w:rPr>
            </w:pPr>
          </w:p>
        </w:tc>
        <w:tc>
          <w:tcPr>
            <w:tcW w:w="655" w:type="dxa"/>
            <w:vAlign w:val="center"/>
          </w:tcPr>
          <w:p>
            <w:pPr>
              <w:jc w:val="center"/>
              <w:rPr>
                <w:sz w:val="18"/>
                <w:szCs w:val="18"/>
              </w:rPr>
            </w:pPr>
          </w:p>
        </w:tc>
      </w:tr>
    </w:tbl>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240" w:lineRule="auto"/>
        <w:ind w:left="0" w:right="0" w:firstLine="422" w:firstLineChars="200"/>
        <w:rPr>
          <w:rFonts w:hint="eastAsia" w:ascii="Times New Roman" w:hAnsi="Times New Roman" w:eastAsia="宋体" w:cs="Times New Roman"/>
          <w:b/>
          <w:bCs/>
          <w:kern w:val="2"/>
          <w:sz w:val="21"/>
          <w:szCs w:val="21"/>
          <w:lang w:val="en-US" w:eastAsia="zh-Hans" w:bidi="ar-SA"/>
        </w:rPr>
      </w:pPr>
      <w:r>
        <w:rPr>
          <w:rFonts w:hint="eastAsia" w:ascii="Times New Roman" w:hAnsi="Times New Roman" w:cs="Times New Roman"/>
          <w:b/>
          <w:bCs/>
          <w:kern w:val="2"/>
          <w:sz w:val="21"/>
          <w:szCs w:val="21"/>
          <w:lang w:val="en-US" w:eastAsia="zh-CN" w:bidi="ar-SA"/>
        </w:rPr>
        <w:t>统计</w:t>
      </w:r>
      <w:r>
        <w:rPr>
          <w:rFonts w:hint="eastAsia" w:ascii="Times New Roman" w:hAnsi="Times New Roman" w:eastAsia="宋体" w:cs="Times New Roman"/>
          <w:b/>
          <w:bCs/>
          <w:kern w:val="2"/>
          <w:sz w:val="21"/>
          <w:szCs w:val="21"/>
          <w:lang w:val="en-US" w:eastAsia="zh-CN" w:bidi="ar-SA"/>
        </w:rPr>
        <w:t>方法</w:t>
      </w:r>
      <w:r>
        <w:rPr>
          <w:rFonts w:hint="eastAsia" w:ascii="Times New Roman" w:hAnsi="Times New Roman" w:eastAsia="宋体" w:cs="Times New Roman"/>
          <w:b/>
          <w:bCs/>
          <w:kern w:val="2"/>
          <w:sz w:val="21"/>
          <w:szCs w:val="21"/>
          <w:lang w:val="en-US" w:eastAsia="zh-Hans"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分为两个因素：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个人力=目标专注+情绪控制+积极认知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支持力=家庭支持+人际协助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分为五个维度：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1.目标专注： 题目3，4，11，20，24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2.情绪控制：题目1，2，5，21，23，27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3.积极认知：题目10，13，14，25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4.家庭支持：题目8，15，16，17，19，22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5.人际协助：题目6，7，9，12，18，26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其中1，2，5，6，9，12，16，17，21，26，27为反向计分题</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计算各分量表总分，再除以条目数，算出来每个分量表的平均分，每个分量表的平均分反映了这个维度上的水平。得分越高说明该项目上的心理弹性水平越高。</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p>
    <w:p>
      <w:pPr>
        <w:pStyle w:val="58"/>
        <w:ind w:firstLine="0" w:firstLineChars="0"/>
        <w:jc w:val="center"/>
        <w:rPr>
          <w:rFonts w:hint="eastAsia" w:hAnsi="宋体"/>
          <w:b/>
          <w:bCs/>
        </w:rPr>
      </w:pPr>
    </w:p>
    <w:p>
      <w:pPr>
        <w:pStyle w:val="58"/>
        <w:ind w:firstLine="0" w:firstLineChars="0"/>
        <w:rPr>
          <w:b/>
          <w:bCs/>
        </w:rPr>
      </w:pPr>
    </w:p>
    <w:p>
      <w:pPr>
        <w:pStyle w:val="58"/>
        <w:ind w:firstLine="0" w:firstLineChars="0"/>
        <w:jc w:val="both"/>
        <w:rPr>
          <w:rFonts w:hint="eastAsia" w:hAnsi="宋体"/>
          <w:b/>
          <w:bCs/>
        </w:rPr>
      </w:pPr>
    </w:p>
    <w:p>
      <w:pPr>
        <w:pStyle w:val="58"/>
        <w:ind w:firstLine="0" w:firstLineChars="0"/>
        <w:jc w:val="center"/>
        <w:rPr>
          <w:rFonts w:hint="eastAsia" w:hAnsi="宋体"/>
          <w:b/>
          <w:bCs/>
          <w:lang w:val="en-US" w:eastAsia="zh-CN"/>
        </w:rPr>
      </w:pPr>
      <w:r>
        <w:rPr>
          <w:rFonts w:hint="eastAsia" w:hAnsi="宋体"/>
          <w:b/>
          <w:bCs/>
        </w:rPr>
        <w:t>表A.</w:t>
      </w:r>
      <w:r>
        <w:rPr>
          <w:rFonts w:hint="eastAsia" w:hAnsi="宋体"/>
          <w:b/>
          <w:bCs/>
          <w:lang w:val="en-US" w:eastAsia="zh-CN"/>
        </w:rPr>
        <w:t>6 贝克自杀意念量表中文版（BSI -CV）</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原量表由Beck根据临床经验和理论</w:t>
      </w:r>
      <w:r>
        <w:rPr>
          <w:rFonts w:hint="eastAsia" w:ascii="Times New Roman" w:hAnsi="Times New Roman" w:cs="Times New Roman"/>
          <w:kern w:val="2"/>
          <w:sz w:val="21"/>
          <w:szCs w:val="21"/>
          <w:lang w:val="en-US" w:eastAsia="zh-CN" w:bidi="ar-SA"/>
        </w:rPr>
        <w:t>研究</w:t>
      </w:r>
      <w:r>
        <w:rPr>
          <w:rFonts w:hint="eastAsia" w:ascii="Times New Roman" w:hAnsi="Times New Roman" w:eastAsia="宋体" w:cs="Times New Roman"/>
          <w:kern w:val="2"/>
          <w:sz w:val="21"/>
          <w:szCs w:val="21"/>
          <w:lang w:val="en-US" w:eastAsia="zh-CN" w:bidi="ar-SA"/>
        </w:rPr>
        <w:t>于1979年编制而成，是国内外临床和科研最常用的自杀意念评估工具。李献云等人在原始量表的基础上</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根据中国人的表达习惯修订了每个条目的提问方式和答案选项</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编制了Beck 自杀意念量表中文版(BSI -CV)</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其既可用于自评, 又可供他评</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既可评估、访谈当前的自杀意念强度</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又可评估最严重时的自杀意念强度。</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82" w:firstLineChars="200"/>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指导语：</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下述项目是某些关于您对生命和死亡想法问题，每个问题既问近来一周您是如何感觉，又问既往您最消沉最忧郁或自杀倾向最严重时候是如何感觉。每个问题答案各有不同，请您注意看清题目和备选答案，然后依照您状况选取最适当答案。</w:t>
      </w:r>
    </w:p>
    <w:tbl>
      <w:tblPr>
        <w:tblStyle w:val="28"/>
        <w:tblW w:w="9016"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0"/>
        <w:gridCol w:w="1987"/>
        <w:gridCol w:w="2507"/>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6" w:type="dxa"/>
            <w:gridSpan w:val="4"/>
            <w:tcBorders>
              <w:top w:val="single" w:color="auto" w:sz="12" w:space="0"/>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1.您但愿活下去限度如何？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87" w:type="dxa"/>
            <w:tcBorders>
              <w:left w:val="double" w:color="auto" w:sz="4" w:space="0"/>
            </w:tcBorders>
            <w:noWrap w:val="0"/>
            <w:vAlign w:val="center"/>
          </w:tcPr>
          <w:p>
            <w:pPr>
              <w:widowControl w:val="0"/>
              <w:adjustRightInd/>
              <w:spacing w:line="240" w:lineRule="auto"/>
              <w:ind w:right="-764" w:rightChars="-364"/>
              <w:jc w:val="left"/>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c>
          <w:tcPr>
            <w:tcW w:w="2507" w:type="dxa"/>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没有活着欲望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87" w:type="dxa"/>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c>
          <w:tcPr>
            <w:tcW w:w="2507" w:type="dxa"/>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没有活着欲望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6" w:type="dxa"/>
            <w:gridSpan w:val="4"/>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2.您但愿死去限度如何？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87"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没有死去欲望</w:t>
            </w:r>
          </w:p>
        </w:tc>
        <w:tc>
          <w:tcPr>
            <w:tcW w:w="2507" w:type="dxa"/>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87" w:type="dxa"/>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没有死去欲望</w:t>
            </w:r>
          </w:p>
        </w:tc>
        <w:tc>
          <w:tcPr>
            <w:tcW w:w="2507" w:type="dxa"/>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6" w:type="dxa"/>
            <w:gridSpan w:val="4"/>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3.您要活下去理由赛过您要死去理由吗？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87"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要活下去赛过要死去</w:t>
            </w:r>
          </w:p>
        </w:tc>
        <w:tc>
          <w:tcPr>
            <w:tcW w:w="2507" w:type="dxa"/>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两者相称</w:t>
            </w:r>
          </w:p>
        </w:tc>
        <w:tc>
          <w:tcPr>
            <w:tcW w:w="2482" w:type="dxa"/>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要死去赛过要活下来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87" w:type="dxa"/>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要活下去赛过要死去</w:t>
            </w:r>
          </w:p>
        </w:tc>
        <w:tc>
          <w:tcPr>
            <w:tcW w:w="2507" w:type="dxa"/>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两者相称</w:t>
            </w:r>
          </w:p>
        </w:tc>
        <w:tc>
          <w:tcPr>
            <w:tcW w:w="2482" w:type="dxa"/>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要死去赛过要活下来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6" w:type="dxa"/>
            <w:gridSpan w:val="4"/>
            <w:tcBorders>
              <w:top w:val="single" w:color="auto" w:sz="12" w:space="0"/>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4.您积极尝试自杀愿望限度如何？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87"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w:t>
            </w:r>
          </w:p>
        </w:tc>
        <w:tc>
          <w:tcPr>
            <w:tcW w:w="2507" w:type="dxa"/>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87" w:type="dxa"/>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w:t>
            </w:r>
          </w:p>
        </w:tc>
        <w:tc>
          <w:tcPr>
            <w:tcW w:w="2507" w:type="dxa"/>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6" w:type="dxa"/>
            <w:gridSpan w:val="4"/>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5.您但愿外力结束自己生命，即有“被动自杀愿望”限度如何？（如：但愿始终睡下去不再醒来、意外死去等）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87"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w:t>
            </w:r>
          </w:p>
        </w:tc>
        <w:tc>
          <w:tcPr>
            <w:tcW w:w="2507" w:type="dxa"/>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40" w:type="dxa"/>
            <w:tcBorders>
              <w:left w:val="single" w:color="auto" w:sz="12" w:space="0"/>
              <w:bottom w:val="thickThinSmallGap" w:color="auto" w:sz="24"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87" w:type="dxa"/>
            <w:tcBorders>
              <w:left w:val="double" w:color="auto" w:sz="4" w:space="0"/>
              <w:bottom w:val="thickThinSmallGap" w:color="auto" w:sz="2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w:t>
            </w:r>
          </w:p>
        </w:tc>
        <w:tc>
          <w:tcPr>
            <w:tcW w:w="2507" w:type="dxa"/>
            <w:tcBorders>
              <w:bottom w:val="thickThinSmallGap" w:color="auto" w:sz="2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弱</w:t>
            </w:r>
          </w:p>
        </w:tc>
        <w:tc>
          <w:tcPr>
            <w:tcW w:w="2482" w:type="dxa"/>
            <w:tcBorders>
              <w:bottom w:val="thickThinSmallGap" w:color="auto" w:sz="24"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中档到强烈</w:t>
            </w:r>
          </w:p>
        </w:tc>
      </w:tr>
    </w:tbl>
    <w:p>
      <w:pPr>
        <w:adjustRightInd/>
        <w:spacing w:line="240" w:lineRule="auto"/>
        <w:ind w:left="-850" w:leftChars="-405" w:right="-764" w:rightChars="-364"/>
        <w:rPr>
          <w:rFonts w:hint="eastAsia" w:ascii="Times New Roman" w:hAnsi="Times New Roman" w:eastAsia="宋体"/>
          <w:szCs w:val="20"/>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如果上面第4项或第5项答案为“弱”或“中档到强烈”，无论针对是“近来一周”还是“最消沉、最忧郁时候”，继续做下面问题。</w:t>
      </w:r>
    </w:p>
    <w:tbl>
      <w:tblPr>
        <w:tblStyle w:val="28"/>
        <w:tblW w:w="901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8"/>
        <w:gridCol w:w="1788"/>
        <w:gridCol w:w="96"/>
        <w:gridCol w:w="67"/>
        <w:gridCol w:w="1330"/>
        <w:gridCol w:w="67"/>
        <w:gridCol w:w="648"/>
        <w:gridCol w:w="462"/>
        <w:gridCol w:w="240"/>
        <w:gridCol w:w="354"/>
        <w:gridCol w:w="132"/>
        <w:gridCol w:w="81"/>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top w:val="thickThinSmallGap" w:color="auto" w:sz="24" w:space="0"/>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6.您这种自杀想法持续存在多长时间？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top w:val="single" w:color="auto" w:sz="8" w:space="0"/>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884" w:type="dxa"/>
            <w:gridSpan w:val="2"/>
            <w:tcBorders>
              <w:top w:val="single" w:color="auto" w:sz="8" w:space="0"/>
              <w:left w:val="double" w:color="auto" w:sz="4" w:space="0"/>
              <w:bottom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短暂、一闪即逝</w:t>
            </w:r>
          </w:p>
        </w:tc>
        <w:tc>
          <w:tcPr>
            <w:tcW w:w="1464" w:type="dxa"/>
            <w:gridSpan w:val="3"/>
            <w:tcBorders>
              <w:top w:val="single" w:color="auto" w:sz="8" w:space="0"/>
              <w:bottom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较长时间</w:t>
            </w:r>
          </w:p>
        </w:tc>
        <w:tc>
          <w:tcPr>
            <w:tcW w:w="1836" w:type="dxa"/>
            <w:gridSpan w:val="5"/>
            <w:tcBorders>
              <w:top w:val="single" w:color="auto" w:sz="8" w:space="0"/>
              <w:bottom w:val="single" w:color="auto" w:sz="8" w:space="0"/>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持续或几乎是持续</w:t>
            </w:r>
          </w:p>
        </w:tc>
        <w:tc>
          <w:tcPr>
            <w:tcW w:w="1740" w:type="dxa"/>
            <w:gridSpan w:val="2"/>
            <w:tcBorders>
              <w:top w:val="single" w:color="auto" w:sz="8" w:space="0"/>
              <w:left w:val="single" w:color="auto" w:sz="8"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近一周无自杀想法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884" w:type="dxa"/>
            <w:gridSpan w:val="2"/>
            <w:tcBorders>
              <w:top w:val="single" w:color="auto" w:sz="8" w:space="0"/>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短暂、一闪即逝</w:t>
            </w:r>
          </w:p>
        </w:tc>
        <w:tc>
          <w:tcPr>
            <w:tcW w:w="1464" w:type="dxa"/>
            <w:gridSpan w:val="3"/>
            <w:tcBorders>
              <w:top w:val="single" w:color="auto" w:sz="8"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较长时间</w:t>
            </w:r>
          </w:p>
        </w:tc>
        <w:tc>
          <w:tcPr>
            <w:tcW w:w="1836" w:type="dxa"/>
            <w:gridSpan w:val="5"/>
            <w:tcBorders>
              <w:top w:val="single" w:color="auto" w:sz="8" w:space="0"/>
              <w:bottom w:val="single" w:color="auto" w:sz="12" w:space="0"/>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持续或几乎是持续</w:t>
            </w:r>
          </w:p>
        </w:tc>
        <w:tc>
          <w:tcPr>
            <w:tcW w:w="1740" w:type="dxa"/>
            <w:gridSpan w:val="2"/>
            <w:tcBorders>
              <w:left w:val="single" w:color="auto" w:sz="8" w:space="0"/>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7.您这种自杀想法浮现频度如何？</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884" w:type="dxa"/>
            <w:gridSpan w:val="2"/>
            <w:tcBorders>
              <w:top w:val="single" w:color="auto" w:sz="8" w:space="0"/>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很少、偶尔</w:t>
            </w:r>
          </w:p>
        </w:tc>
        <w:tc>
          <w:tcPr>
            <w:tcW w:w="1464" w:type="dxa"/>
            <w:gridSpan w:val="3"/>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有时</w:t>
            </w:r>
          </w:p>
        </w:tc>
        <w:tc>
          <w:tcPr>
            <w:tcW w:w="1836" w:type="dxa"/>
            <w:gridSpan w:val="5"/>
            <w:tcBorders>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经常或持续</w:t>
            </w:r>
          </w:p>
        </w:tc>
        <w:tc>
          <w:tcPr>
            <w:tcW w:w="1740" w:type="dxa"/>
            <w:gridSpan w:val="2"/>
            <w:tcBorders>
              <w:left w:val="single" w:color="auto" w:sz="8"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近一周无自杀想法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884" w:type="dxa"/>
            <w:gridSpan w:val="2"/>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很少、偶尔</w:t>
            </w:r>
          </w:p>
        </w:tc>
        <w:tc>
          <w:tcPr>
            <w:tcW w:w="1464" w:type="dxa"/>
            <w:gridSpan w:val="3"/>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有时</w:t>
            </w:r>
          </w:p>
        </w:tc>
        <w:tc>
          <w:tcPr>
            <w:tcW w:w="1836" w:type="dxa"/>
            <w:gridSpan w:val="5"/>
            <w:tcBorders>
              <w:bottom w:val="single" w:color="auto" w:sz="12" w:space="0"/>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经常或持续</w:t>
            </w:r>
          </w:p>
        </w:tc>
        <w:tc>
          <w:tcPr>
            <w:tcW w:w="1740" w:type="dxa"/>
            <w:gridSpan w:val="2"/>
            <w:tcBorders>
              <w:left w:val="single" w:color="auto" w:sz="8" w:space="0"/>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8.您对自杀持什么态度？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排斥</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矛盾或无所谓</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排斥</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矛盾或无所谓</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top w:val="single" w:color="auto" w:sz="12" w:space="0"/>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9.您觉得自己控制自杀想法，不把它变成行动能力如何？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能控制</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不懂得能否控制</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不能控制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能控制</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不懂得能否控制</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不能控制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10.如果浮现自杀想法，某些顾虑（如顾及家人、死亡不可逆转等）在多大限度上能组织您自杀？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能制止自杀</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能减少自杀危险</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无顾虑或无影响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能制止自杀</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能减少自杀危险</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无顾虑或无影响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bottom"/>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11.当您想自杀时，重要是为了什么？</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788"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控制形式、</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谋求关注、报复</w:t>
            </w:r>
          </w:p>
        </w:tc>
        <w:tc>
          <w:tcPr>
            <w:tcW w:w="1493" w:type="dxa"/>
            <w:gridSpan w:val="3"/>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逃避、减轻痛苦、</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解决问题</w:t>
            </w:r>
          </w:p>
        </w:tc>
        <w:tc>
          <w:tcPr>
            <w:tcW w:w="1771" w:type="dxa"/>
            <w:gridSpan w:val="5"/>
            <w:tcBorders>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前两种状况均有</w:t>
            </w:r>
          </w:p>
        </w:tc>
        <w:tc>
          <w:tcPr>
            <w:tcW w:w="1872" w:type="dxa"/>
            <w:gridSpan w:val="3"/>
            <w:tcBorders>
              <w:left w:val="single" w:color="auto" w:sz="8"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近一周无自杀想法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最消沉、最忧郁时候</w:t>
            </w:r>
          </w:p>
        </w:tc>
        <w:tc>
          <w:tcPr>
            <w:tcW w:w="1788" w:type="dxa"/>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控制形式、</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谋求关注、报复</w:t>
            </w:r>
          </w:p>
        </w:tc>
        <w:tc>
          <w:tcPr>
            <w:tcW w:w="1493" w:type="dxa"/>
            <w:gridSpan w:val="3"/>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逃避、减轻痛苦、</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解决问题</w:t>
            </w:r>
          </w:p>
        </w:tc>
        <w:tc>
          <w:tcPr>
            <w:tcW w:w="1771" w:type="dxa"/>
            <w:gridSpan w:val="5"/>
            <w:tcBorders>
              <w:bottom w:val="single" w:color="auto" w:sz="12" w:space="0"/>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前两种状况均有</w:t>
            </w:r>
          </w:p>
        </w:tc>
        <w:tc>
          <w:tcPr>
            <w:tcW w:w="1872" w:type="dxa"/>
            <w:gridSpan w:val="3"/>
            <w:tcBorders>
              <w:left w:val="single" w:color="auto" w:sz="8" w:space="0"/>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12.您想过结束自己生命办法了吗？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788"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没醒过</w:t>
            </w:r>
          </w:p>
        </w:tc>
        <w:tc>
          <w:tcPr>
            <w:tcW w:w="2208" w:type="dxa"/>
            <w:gridSpan w:val="5"/>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想过，但没制出详细细节</w:t>
            </w:r>
          </w:p>
        </w:tc>
        <w:tc>
          <w:tcPr>
            <w:tcW w:w="2928" w:type="dxa"/>
            <w:gridSpan w:val="6"/>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制定出详细细节或筹划得很周详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788" w:type="dxa"/>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没醒过</w:t>
            </w:r>
          </w:p>
        </w:tc>
        <w:tc>
          <w:tcPr>
            <w:tcW w:w="2208" w:type="dxa"/>
            <w:gridSpan w:val="5"/>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想过，但没制出详细细节</w:t>
            </w:r>
          </w:p>
        </w:tc>
        <w:tc>
          <w:tcPr>
            <w:tcW w:w="2928" w:type="dxa"/>
            <w:gridSpan w:val="6"/>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制定出详细细节或筹划得很周详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13.您把自杀想法贯彻条件或机会如何？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884" w:type="dxa"/>
            <w:gridSpan w:val="2"/>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没有现成办法、</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没有机会</w:t>
            </w:r>
          </w:p>
        </w:tc>
        <w:tc>
          <w:tcPr>
            <w:tcW w:w="1397" w:type="dxa"/>
            <w:gridSpan w:val="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需要时间或精力</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准备自杀工具</w:t>
            </w:r>
          </w:p>
        </w:tc>
        <w:tc>
          <w:tcPr>
            <w:tcW w:w="1903" w:type="dxa"/>
            <w:gridSpan w:val="6"/>
            <w:tcBorders>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有现成办法和机会或</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预测将来有办法和机会</w:t>
            </w:r>
          </w:p>
        </w:tc>
        <w:tc>
          <w:tcPr>
            <w:tcW w:w="1740" w:type="dxa"/>
            <w:gridSpan w:val="2"/>
            <w:tcBorders>
              <w:left w:val="single" w:color="auto" w:sz="8"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近一周无自杀想法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884" w:type="dxa"/>
            <w:gridSpan w:val="2"/>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没有现成办法、</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没有机会</w:t>
            </w:r>
          </w:p>
        </w:tc>
        <w:tc>
          <w:tcPr>
            <w:tcW w:w="1397" w:type="dxa"/>
            <w:gridSpan w:val="2"/>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需要时间或精力</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准备自杀工具</w:t>
            </w:r>
          </w:p>
        </w:tc>
        <w:tc>
          <w:tcPr>
            <w:tcW w:w="1903" w:type="dxa"/>
            <w:gridSpan w:val="6"/>
            <w:tcBorders>
              <w:bottom w:val="single" w:color="auto" w:sz="12" w:space="0"/>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有现成办法和机会或</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预测将来有办法和机会</w:t>
            </w:r>
          </w:p>
        </w:tc>
        <w:tc>
          <w:tcPr>
            <w:tcW w:w="1740" w:type="dxa"/>
            <w:gridSpan w:val="2"/>
            <w:tcBorders>
              <w:left w:val="single" w:color="auto" w:sz="8" w:space="0"/>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14.您相信自己有能力并且有勇气去自杀吗？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没有勇气、太软弱、</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胆怯、没有能力</w:t>
            </w:r>
          </w:p>
        </w:tc>
        <w:tc>
          <w:tcPr>
            <w:tcW w:w="2747" w:type="dxa"/>
            <w:gridSpan w:val="5"/>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不确信自己有无能力、勇气</w:t>
            </w:r>
          </w:p>
        </w:tc>
        <w:tc>
          <w:tcPr>
            <w:tcW w:w="2226" w:type="dxa"/>
            <w:gridSpan w:val="4"/>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拟定自己有能力、有勇气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没有勇气、太软弱、</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胆怯、没有能力</w:t>
            </w:r>
          </w:p>
        </w:tc>
        <w:tc>
          <w:tcPr>
            <w:tcW w:w="2747" w:type="dxa"/>
            <w:gridSpan w:val="5"/>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不确信自己有无能力、勇气</w:t>
            </w:r>
          </w:p>
        </w:tc>
        <w:tc>
          <w:tcPr>
            <w:tcW w:w="2226" w:type="dxa"/>
            <w:gridSpan w:val="4"/>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拟定自己有能力、有勇气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15.您预测某一时间您的确会尝试自杀吗？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不会</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不拟定</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不会</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不拟定</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16.为了自杀，您准备行动完毕得如何？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没有准备</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某些完毕</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（如，开始收集药片）</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所有完毕（如，有药片、</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刀片、有子弹枪）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没有准备</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某些完毕</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（如，开始收集药片）</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所有完毕（如，有药片、</w:t>
            </w:r>
          </w:p>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刀片、有子弹枪）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17.您已着手写自杀遗言了吗？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没有考虑</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仅仅考虑、开始但未写完</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写完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没有考虑</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仅仅考虑、开始但未写完</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写完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18.您与否由于预测要结束自己生命而抓紧解决某些事情？如买保险或准备遗嘱。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951" w:type="dxa"/>
            <w:gridSpan w:val="3"/>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w:t>
            </w:r>
          </w:p>
        </w:tc>
        <w:tc>
          <w:tcPr>
            <w:tcW w:w="2507"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考虑过或做了某些安排</w:t>
            </w:r>
          </w:p>
        </w:tc>
        <w:tc>
          <w:tcPr>
            <w:tcW w:w="2466" w:type="dxa"/>
            <w:gridSpan w:val="5"/>
            <w:tcBorders>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有必定筹划或安排完毕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951" w:type="dxa"/>
            <w:gridSpan w:val="3"/>
            <w:tcBorders>
              <w:left w:val="double" w:color="auto" w:sz="4" w:space="0"/>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没有</w:t>
            </w:r>
          </w:p>
        </w:tc>
        <w:tc>
          <w:tcPr>
            <w:tcW w:w="2507" w:type="dxa"/>
            <w:gridSpan w:val="4"/>
            <w:tcBorders>
              <w:bottom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考虑过或做了某些安排</w:t>
            </w:r>
          </w:p>
        </w:tc>
        <w:tc>
          <w:tcPr>
            <w:tcW w:w="2466" w:type="dxa"/>
            <w:gridSpan w:val="5"/>
            <w:tcBorders>
              <w:bottom w:val="single" w:color="auto" w:sz="12"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有必定筹划或安排完毕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exact"/>
        </w:trPr>
        <w:tc>
          <w:tcPr>
            <w:tcW w:w="9012" w:type="dxa"/>
            <w:gridSpan w:val="13"/>
            <w:tcBorders>
              <w:left w:val="single" w:color="auto" w:sz="12" w:space="0"/>
              <w:right w:val="single" w:color="auto" w:sz="12" w:space="0"/>
            </w:tcBorders>
            <w:shd w:val="clear" w:color="auto" w:fill="F2F2F2"/>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19.您与否让人懂得自己自杀想法？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近来一周</w:t>
            </w:r>
          </w:p>
        </w:tc>
        <w:tc>
          <w:tcPr>
            <w:tcW w:w="1788" w:type="dxa"/>
            <w:tcBorders>
              <w:lef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坦率积极说出想法</w:t>
            </w:r>
          </w:p>
        </w:tc>
        <w:tc>
          <w:tcPr>
            <w:tcW w:w="1560" w:type="dxa"/>
            <w:gridSpan w:val="4"/>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不积极说出</w:t>
            </w:r>
          </w:p>
        </w:tc>
        <w:tc>
          <w:tcPr>
            <w:tcW w:w="1917" w:type="dxa"/>
            <w:gridSpan w:val="6"/>
            <w:tcBorders>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试图欺骗、隐瞒</w:t>
            </w:r>
          </w:p>
        </w:tc>
        <w:tc>
          <w:tcPr>
            <w:tcW w:w="1659" w:type="dxa"/>
            <w:tcBorders>
              <w:left w:val="single" w:color="auto" w:sz="8"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近一周无自杀想法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8" w:type="dxa"/>
            <w:tcBorders>
              <w:left w:val="single" w:color="auto" w:sz="12" w:space="0"/>
              <w:bottom w:val="thickThinSmallGap" w:color="auto" w:sz="24" w:space="0"/>
              <w:right w:val="double" w:color="auto" w:sz="4" w:space="0"/>
            </w:tcBorders>
            <w:noWrap w:val="0"/>
            <w:vAlign w:val="center"/>
          </w:tcPr>
          <w:p>
            <w:pPr>
              <w:widowControl w:val="0"/>
              <w:adjustRightInd/>
              <w:spacing w:line="240" w:lineRule="auto"/>
              <w:ind w:right="-764" w:rightChars="-364"/>
              <w:jc w:val="both"/>
              <w:rPr>
                <w:rFonts w:hint="eastAsia" w:ascii="Times New Roman" w:hAnsi="Times New Roman" w:eastAsia="宋体"/>
                <w:b/>
                <w:kern w:val="2"/>
                <w:sz w:val="18"/>
                <w:szCs w:val="18"/>
                <w:lang w:val="en-US" w:eastAsia="zh-CN" w:bidi="ar-SA"/>
              </w:rPr>
            </w:pPr>
            <w:r>
              <w:rPr>
                <w:rFonts w:hint="eastAsia" w:ascii="Times New Roman" w:hAnsi="Times New Roman" w:eastAsia="宋体"/>
                <w:b/>
                <w:kern w:val="2"/>
                <w:sz w:val="18"/>
                <w:szCs w:val="18"/>
                <w:lang w:val="en-US" w:eastAsia="zh-CN" w:bidi="ar-SA"/>
              </w:rPr>
              <w:t xml:space="preserve"> 最消沉、最忧郁时候</w:t>
            </w:r>
          </w:p>
        </w:tc>
        <w:tc>
          <w:tcPr>
            <w:tcW w:w="1788" w:type="dxa"/>
            <w:tcBorders>
              <w:left w:val="double" w:color="auto" w:sz="4" w:space="0"/>
              <w:bottom w:val="thickThinSmallGap" w:color="auto" w:sz="2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坦率积极说出想法</w:t>
            </w:r>
          </w:p>
        </w:tc>
        <w:tc>
          <w:tcPr>
            <w:tcW w:w="1560" w:type="dxa"/>
            <w:gridSpan w:val="4"/>
            <w:tcBorders>
              <w:bottom w:val="thickThinSmallGap" w:color="auto" w:sz="24"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不积极说出</w:t>
            </w:r>
          </w:p>
        </w:tc>
        <w:tc>
          <w:tcPr>
            <w:tcW w:w="1917" w:type="dxa"/>
            <w:gridSpan w:val="6"/>
            <w:tcBorders>
              <w:bottom w:val="thickThinSmallGap" w:color="auto" w:sz="24" w:space="0"/>
              <w:right w:val="single" w:color="auto" w:sz="8"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 xml:space="preserve"> 试图欺骗、隐瞒</w:t>
            </w:r>
          </w:p>
        </w:tc>
        <w:tc>
          <w:tcPr>
            <w:tcW w:w="1659" w:type="dxa"/>
            <w:tcBorders>
              <w:left w:val="single" w:color="auto" w:sz="8" w:space="0"/>
              <w:bottom w:val="thickThinSmallGap" w:color="auto" w:sz="24" w:space="0"/>
              <w:right w:val="single" w:color="auto" w:sz="12" w:space="0"/>
            </w:tcBorders>
            <w:noWrap w:val="0"/>
            <w:vAlign w:val="center"/>
          </w:tcPr>
          <w:p>
            <w:pPr>
              <w:widowControl w:val="0"/>
              <w:adjustRightInd/>
              <w:spacing w:line="240" w:lineRule="auto"/>
              <w:ind w:right="-764" w:rightChars="-364"/>
              <w:jc w:val="both"/>
              <w:rPr>
                <w:rFonts w:hint="eastAsia" w:ascii="Times New Roman" w:hAnsi="Times New Roman" w:eastAsia="宋体"/>
                <w:kern w:val="2"/>
                <w:sz w:val="18"/>
                <w:szCs w:val="18"/>
                <w:lang w:val="en-US" w:eastAsia="zh-CN" w:bidi="ar-SA"/>
              </w:rPr>
            </w:pPr>
            <w:r>
              <w:rPr>
                <w:rFonts w:hint="eastAsia" w:ascii="Times New Roman" w:hAnsi="Times New Roman" w:eastAsia="宋体"/>
                <w:kern w:val="2"/>
                <w:sz w:val="18"/>
                <w:szCs w:val="18"/>
                <w:lang w:val="en-US" w:eastAsia="zh-CN" w:bidi="ar-SA"/>
              </w:rPr>
              <w:t>近一周无自杀想法</w:t>
            </w:r>
          </w:p>
        </w:tc>
      </w:tr>
    </w:tbl>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2" w:firstLineChars="200"/>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统计方法：</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BSI –CV用19个条目评估被试者最近一周的自杀意念，前５项为筛选项：仅在第４项（主动自杀念头）或第５项（被动自杀念头）的答案为“弱”或“中等到强烈”时（即不为０），继续问接下来的第６～19项；否则，结束此量表调查。BSI –CV的选型采用三级评分制即0～2分表示，量表总分在0～38之间，得分越高，自杀意念越强烈，自杀危险越高。如果不需调查第６～19项，量表总分为前５项之和。</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jc w:val="center"/>
        <w:rPr>
          <w:rFonts w:hint="eastAsia" w:hAnsi="宋体"/>
          <w:b/>
          <w:bCs/>
          <w:sz w:val="21"/>
          <w:szCs w:val="21"/>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jc w:val="center"/>
        <w:rPr>
          <w:rFonts w:hint="eastAsia" w:ascii="Times New Roman" w:eastAsia="宋体"/>
          <w:b/>
          <w:bCs/>
          <w:sz w:val="21"/>
          <w:szCs w:val="21"/>
          <w:lang w:val="en-US" w:eastAsia="zh-CN"/>
        </w:rPr>
      </w:pPr>
      <w:bookmarkStart w:id="27" w:name="_GoBack"/>
      <w:bookmarkEnd w:id="27"/>
      <w:r>
        <w:rPr>
          <w:rFonts w:hint="eastAsia" w:hAnsi="宋体"/>
          <w:b/>
          <w:bCs/>
          <w:sz w:val="21"/>
          <w:szCs w:val="21"/>
        </w:rPr>
        <w:t>表A.</w:t>
      </w:r>
      <w:r>
        <w:rPr>
          <w:rFonts w:hint="eastAsia" w:hAnsi="宋体"/>
          <w:b/>
          <w:bCs/>
          <w:sz w:val="21"/>
          <w:szCs w:val="21"/>
          <w:lang w:val="en-US" w:eastAsia="zh-CN"/>
        </w:rPr>
        <w:t>7</w:t>
      </w:r>
      <w:r>
        <w:rPr>
          <w:rFonts w:hint="eastAsia" w:ascii="Times New Roman" w:eastAsia="宋体"/>
          <w:b/>
          <w:bCs/>
          <w:sz w:val="21"/>
          <w:szCs w:val="21"/>
          <w:lang w:val="en-US" w:eastAsia="zh-CN"/>
        </w:rPr>
        <w:t>耶鲁布朗强迫症状量表</w:t>
      </w:r>
      <w:r>
        <w:rPr>
          <w:rFonts w:hint="default" w:ascii="宋体" w:hAnsi="宋体" w:eastAsia="宋体" w:cs="Times New Roman"/>
          <w:b/>
          <w:bCs/>
          <w:kern w:val="0"/>
          <w:sz w:val="21"/>
          <w:szCs w:val="20"/>
          <w:lang w:val="en-US" w:eastAsia="zh-CN" w:bidi="ar-SA"/>
        </w:rPr>
        <w:t>（Y-BOCS）</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耶鲁布朗强迫症状量表（Y-BOCS）是美国GOODMAN等人根据DSM-III-R诊断标准而制定的专门测定强迫症状严重程度的量表，是临床上使用的评定强迫症的主要量表之一。整个量表共10个条目，用于反映测试者的强迫思维和强迫行为</w:t>
      </w:r>
      <w:r>
        <w:rPr>
          <w:rFonts w:hint="eastAsia" w:ascii="宋体" w:hAnsi="Times New Roman" w:cs="Times New Roman"/>
          <w:kern w:val="0"/>
          <w:sz w:val="21"/>
          <w:szCs w:val="20"/>
          <w:lang w:val="en-US" w:eastAsia="zh-CN" w:bidi="ar-SA"/>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2"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指导语：</w:t>
      </w:r>
      <w:r>
        <w:rPr>
          <w:rFonts w:hint="eastAsia" w:ascii="Times New Roman" w:hAnsi="Times New Roman" w:cs="Times New Roman"/>
          <w:sz w:val="21"/>
          <w:szCs w:val="21"/>
          <w:lang w:val="en-US" w:eastAsia="zh-CN"/>
        </w:rPr>
        <w:t>下面请根据您最近一周的情绪进行选择。</w:t>
      </w:r>
    </w:p>
    <w:tbl>
      <w:tblPr>
        <w:tblStyle w:val="28"/>
        <w:tblW w:w="92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3126"/>
        <w:gridCol w:w="5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666666"/>
                <w:sz w:val="18"/>
                <w:szCs w:val="18"/>
                <w:u w:val="none"/>
              </w:rPr>
            </w:pPr>
            <w:r>
              <w:rPr>
                <w:rFonts w:hint="eastAsia" w:ascii="宋体" w:hAnsi="宋体" w:eastAsia="宋体" w:cs="宋体"/>
                <w:b/>
                <w:bCs/>
                <w:i w:val="0"/>
                <w:iCs w:val="0"/>
                <w:color w:val="666666"/>
                <w:kern w:val="0"/>
                <w:sz w:val="18"/>
                <w:szCs w:val="18"/>
                <w:u w:val="none"/>
                <w:lang w:val="en-US" w:eastAsia="zh-CN" w:bidi="ar"/>
              </w:rPr>
              <w:t>编号</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666666"/>
                <w:sz w:val="18"/>
                <w:szCs w:val="18"/>
                <w:u w:val="none"/>
              </w:rPr>
            </w:pPr>
            <w:r>
              <w:rPr>
                <w:rFonts w:hint="eastAsia" w:ascii="宋体" w:hAnsi="宋体" w:eastAsia="宋体" w:cs="宋体"/>
                <w:b/>
                <w:bCs/>
                <w:i w:val="0"/>
                <w:iCs w:val="0"/>
                <w:color w:val="666666"/>
                <w:kern w:val="0"/>
                <w:sz w:val="18"/>
                <w:szCs w:val="18"/>
                <w:u w:val="none"/>
                <w:lang w:val="en-US" w:eastAsia="zh-CN" w:bidi="ar"/>
              </w:rPr>
              <w:t>题目名称</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666666"/>
                <w:sz w:val="18"/>
                <w:szCs w:val="18"/>
                <w:u w:val="none"/>
              </w:rPr>
            </w:pPr>
            <w:r>
              <w:rPr>
                <w:rFonts w:hint="eastAsia" w:ascii="宋体" w:hAnsi="宋体" w:eastAsia="宋体" w:cs="宋体"/>
                <w:b/>
                <w:bCs/>
                <w:i w:val="0"/>
                <w:iCs w:val="0"/>
                <w:color w:val="666666"/>
                <w:kern w:val="0"/>
                <w:sz w:val="18"/>
                <w:szCs w:val="18"/>
                <w:u w:val="none"/>
                <w:lang w:val="en-US" w:eastAsia="zh-CN" w:bidi="ar"/>
              </w:rPr>
              <w:t>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一天之中,强迫性意念占据你多少时间？</w:t>
            </w:r>
          </w:p>
        </w:tc>
        <w:tc>
          <w:tcPr>
            <w:tcW w:w="54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选项:0小时,分数:0 | 选项:0-1小时,分数:1 | 选项:1-3小时,分数:2 | 选项:3-8小时,分数:3 | 选项:8小时以上,分数:4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强迫性意念,对你日常生活或工作的影响程度？</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选项:没有影响,分数:0 | 选项:轻微影响,分数:1 | 选项:中度影响,分数:2 | 选项:严重影响,分数:3 | 选项:完全无法工作/从事日常生活,分数:4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强迫性意念发生时,对你造成多大的困扰？</w:t>
            </w:r>
          </w:p>
        </w:tc>
        <w:tc>
          <w:tcPr>
            <w:tcW w:w="54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选项:没有困扰,分数:0 | 选项:轻微,分数:1 | 选项:中度,分数:2 | 选项:严重,分数:3 | 选项:非常严重,一直持续着,分数:4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强迫性意念发生时,你会花多少力气去抗拒它？</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选项:尽全力抗拒,分数:0 | 选项:抗拒大部分强迫意念,分数:1 | 选项:抗拒部份强迫意念,分数:2 | 选项:会屈服,但不甘愿,分数:3 | 选项:心甘情愿不抗拒,分数:4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6"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你可以控制你的强迫性意念？</w:t>
            </w:r>
          </w:p>
        </w:tc>
        <w:tc>
          <w:tcPr>
            <w:tcW w:w="54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选项:完全可以,分数:0 | 选项:大部分可以,分数:1 | 选项:通常可以,分数:2 | 选项:很难控制,分数:3 | 选项:无法控制,分数:4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一天之中,强迫行为占据你多少时间？</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选项:0小时,分数:0 | 选项:0-1小时,分数:1 | 选项:1-3小时,分数:2 | 选项:3-8小时,分数:3 | 选项:8小时以上,分数:4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6"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强迫行为,对你日常生活或工作的影响程度？</w:t>
            </w:r>
          </w:p>
        </w:tc>
        <w:tc>
          <w:tcPr>
            <w:tcW w:w="54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选项:没有影响,分数:0 | 选项:轻微影响,分数:1 | 选项:中度影响,分数:2 | 选项:严重影响,分数:3 | 选项:完全无法工作/从事日常生活,分数:4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强迫行为发生时,对你造成多大的困扰？</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选项:没有困扰,分数:0 | 选项:轻微,分数:1 | 选项:中度,分数:2 | 选项:严重,分数:3 | 选项:非常严重,一直持续着,分数:4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26"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当强迫行为发生时,你会花多少力气去抗拒它？</w:t>
            </w:r>
          </w:p>
        </w:tc>
        <w:tc>
          <w:tcPr>
            <w:tcW w:w="54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选项:尽全力抗拒,分数:0 | 选项:抗拒大部份强迫行为,分数:1 | 选项:抗拒部份强迫行为,分数:2 | 选项:会屈服,但不甘愿,分数:3 | 选项:心甘情愿不抗拒,分数:4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你可以控制你的强迫行为吗？</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选项:完全可以,分数:0 | 选项:大部份可以,分数:1 | 选项:通常可以,分数:2 | 选项:很难控制,分数:3 | 选项:无法控制,分数:4 |</w:t>
            </w:r>
          </w:p>
        </w:tc>
      </w:tr>
    </w:tbl>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2" w:firstLineChars="200"/>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统计方法：</w:t>
      </w:r>
    </w:p>
    <w:tbl>
      <w:tblPr>
        <w:tblStyle w:val="28"/>
        <w:tblW w:w="91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1434"/>
        <w:gridCol w:w="7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666666"/>
                <w:sz w:val="18"/>
                <w:szCs w:val="18"/>
                <w:u w:val="none"/>
              </w:rPr>
            </w:pPr>
            <w:r>
              <w:rPr>
                <w:rFonts w:hint="eastAsia" w:ascii="宋体" w:hAnsi="宋体" w:eastAsia="宋体" w:cs="宋体"/>
                <w:b/>
                <w:bCs/>
                <w:i w:val="0"/>
                <w:iCs w:val="0"/>
                <w:color w:val="666666"/>
                <w:kern w:val="0"/>
                <w:sz w:val="18"/>
                <w:szCs w:val="18"/>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666666"/>
                <w:sz w:val="18"/>
                <w:szCs w:val="18"/>
                <w:u w:val="none"/>
              </w:rPr>
            </w:pPr>
            <w:r>
              <w:rPr>
                <w:rFonts w:hint="eastAsia" w:ascii="宋体" w:hAnsi="宋体" w:eastAsia="宋体" w:cs="宋体"/>
                <w:b/>
                <w:bCs/>
                <w:i w:val="0"/>
                <w:iCs w:val="0"/>
                <w:color w:val="666666"/>
                <w:kern w:val="0"/>
                <w:sz w:val="18"/>
                <w:szCs w:val="18"/>
                <w:u w:val="none"/>
                <w:lang w:val="en-US" w:eastAsia="zh-CN" w:bidi="ar"/>
              </w:rPr>
              <w:t>分数</w:t>
            </w:r>
          </w:p>
        </w:tc>
        <w:tc>
          <w:tcPr>
            <w:tcW w:w="7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666666"/>
                <w:sz w:val="18"/>
                <w:szCs w:val="18"/>
                <w:u w:val="none"/>
              </w:rPr>
            </w:pPr>
            <w:r>
              <w:rPr>
                <w:rFonts w:hint="eastAsia" w:ascii="宋体" w:hAnsi="宋体" w:eastAsia="宋体" w:cs="宋体"/>
                <w:b/>
                <w:bCs/>
                <w:i w:val="0"/>
                <w:iCs w:val="0"/>
                <w:color w:val="666666"/>
                <w:kern w:val="0"/>
                <w:sz w:val="18"/>
                <w:szCs w:val="18"/>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7044"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经过检测您为【正常】，希望您继续保持良好的心情。（以上测试结果仅供参考）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7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经过检测您有【轻微强迫症】，为了您和家人的幸福，建议您联系我们，进行更专业的检测。（以上测试结果仅供参考）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w:t>
            </w:r>
          </w:p>
        </w:tc>
        <w:tc>
          <w:tcPr>
            <w:tcW w:w="7044"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经过检测您有【中度强迫症】，为了您和家人的幸福，建议您联系我们，进行更专业的检测。（以上测试结果仅供参考）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7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经过检测您有【严重强迫症】，为了您和家人的幸福，建议您联系我们，进行更专业的检测。（以上测试结果仅供参考）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w:t>
            </w:r>
          </w:p>
        </w:tc>
        <w:tc>
          <w:tcPr>
            <w:tcW w:w="7044" w:type="dxa"/>
            <w:tcBorders>
              <w:top w:val="single" w:color="000000" w:sz="4" w:space="0"/>
              <w:left w:val="single" w:color="000000" w:sz="4" w:space="0"/>
              <w:bottom w:val="single" w:color="000000" w:sz="4" w:space="0"/>
              <w:right w:val="single" w:color="000000" w:sz="4"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经过检测您有【极严重强迫症】，为了您和家人的幸福，建议您联系我们，进行更专业的检测。（以上测试结果仅供参考）</w:t>
            </w:r>
          </w:p>
        </w:tc>
      </w:tr>
    </w:tbl>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2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360" w:lineRule="auto"/>
        <w:ind w:right="0" w:firstLine="420" w:firstLineChars="200"/>
        <w:jc w:val="left"/>
        <w:rPr>
          <w:rFonts w:hint="default" w:ascii="Times New Roman" w:hAnsi="Times New Roman" w:cs="Times New Roman"/>
          <w:sz w:val="21"/>
          <w:szCs w:val="21"/>
          <w:lang w:val="en-US" w:eastAsia="zh-CN"/>
        </w:rPr>
      </w:pPr>
    </w:p>
    <w:p>
      <w:pPr>
        <w:pStyle w:val="65"/>
        <w:spacing w:before="124" w:after="156"/>
      </w:pPr>
      <w:r>
        <w:rPr>
          <w:rFonts w:hint="eastAsia"/>
          <w:spacing w:val="105"/>
        </w:rPr>
        <w:t>参考文</w:t>
      </w:r>
      <w:r>
        <w:rPr>
          <w:rFonts w:hint="eastAsia"/>
        </w:rPr>
        <w:t>献</w:t>
      </w:r>
    </w:p>
    <w:p>
      <w:pPr>
        <w:pStyle w:val="58"/>
        <w:numPr>
          <w:ilvl w:val="0"/>
          <w:numId w:val="36"/>
        </w:numPr>
        <w:ind w:firstLine="420"/>
        <w:rPr>
          <w:rFonts w:hint="eastAsia"/>
        </w:rPr>
      </w:pPr>
      <w:r>
        <w:rPr>
          <w:rFonts w:hint="eastAsia"/>
        </w:rPr>
        <w:t xml:space="preserve"> GB/T 20000.1—2014  标准化工作指南 第1部分：标准化和相关活动的通用术语</w:t>
      </w:r>
    </w:p>
    <w:p>
      <w:pPr>
        <w:pStyle w:val="58"/>
        <w:numPr>
          <w:ilvl w:val="0"/>
          <w:numId w:val="36"/>
        </w:numPr>
        <w:ind w:firstLine="420"/>
        <w:rPr>
          <w:rFonts w:hint="eastAsia"/>
        </w:rPr>
      </w:pPr>
      <w:r>
        <w:rPr>
          <w:rFonts w:hint="eastAsia"/>
          <w:lang w:val="en-US" w:eastAsia="zh-CN"/>
        </w:rPr>
        <w:t>中华人民共和国未成年人保护法</w:t>
      </w:r>
    </w:p>
    <w:p>
      <w:pPr>
        <w:pStyle w:val="58"/>
        <w:numPr>
          <w:ilvl w:val="0"/>
          <w:numId w:val="36"/>
        </w:numPr>
        <w:ind w:firstLine="420"/>
        <w:rPr>
          <w:rFonts w:hint="eastAsia"/>
        </w:rPr>
      </w:pPr>
      <w:r>
        <w:rPr>
          <w:rFonts w:hint="eastAsia"/>
          <w:lang w:val="en-US" w:eastAsia="zh-CN"/>
        </w:rPr>
        <w:t>天津市未成年人保护条例</w:t>
      </w:r>
    </w:p>
    <w:p>
      <w:pPr>
        <w:pStyle w:val="58"/>
        <w:numPr>
          <w:ilvl w:val="0"/>
          <w:numId w:val="36"/>
        </w:numPr>
        <w:ind w:firstLine="420"/>
        <w:rPr>
          <w:rFonts w:hint="eastAsia" w:ascii="宋体" w:eastAsia="宋体"/>
        </w:rPr>
      </w:pPr>
      <w:r>
        <w:rPr>
          <w:rFonts w:hint="eastAsia" w:ascii="宋体" w:eastAsia="宋体"/>
        </w:rPr>
        <w:t>《关于进一步健全农村留守儿童和困境儿童关爱服务体系的意见》（民发﹝2019﹞34号）</w:t>
      </w:r>
    </w:p>
    <w:p>
      <w:pPr>
        <w:pStyle w:val="58"/>
        <w:numPr>
          <w:ilvl w:val="0"/>
          <w:numId w:val="0"/>
        </w:numPr>
        <w:rPr>
          <w:rFonts w:hint="eastAsia" w:ascii="宋体" w:eastAsia="宋体"/>
        </w:rPr>
      </w:pPr>
    </w:p>
    <w:p>
      <w:pPr>
        <w:pStyle w:val="58"/>
        <w:numPr>
          <w:ilvl w:val="0"/>
          <w:numId w:val="0"/>
        </w:numPr>
        <w:rPr>
          <w:rFonts w:hint="eastAsia" w:ascii="宋体" w:eastAsia="宋体"/>
        </w:rPr>
      </w:pPr>
    </w:p>
    <w:p>
      <w:pPr>
        <w:pStyle w:val="58"/>
        <w:numPr>
          <w:ilvl w:val="0"/>
          <w:numId w:val="0"/>
        </w:numPr>
        <w:rPr>
          <w:rFonts w:hint="eastAsia" w:ascii="宋体" w:eastAsia="宋体"/>
        </w:rPr>
      </w:pPr>
    </w:p>
    <w:bookmarkEnd w:id="26"/>
    <w:p>
      <w:pPr>
        <w:pStyle w:val="58"/>
        <w:ind w:firstLine="0" w:firstLineChars="0"/>
        <w:jc w:val="center"/>
        <w:rPr>
          <w:color w:val="FF0000"/>
        </w:rPr>
      </w:pP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DB12/T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7BACC"/>
    <w:multiLevelType w:val="singleLevel"/>
    <w:tmpl w:val="9A37BACC"/>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0"/>
      <w:suff w:val="nothing"/>
      <w:lvlText w:val="%1.%2.%3　"/>
      <w:lvlJc w:val="left"/>
      <w:pPr>
        <w:ind w:left="0" w:firstLine="0"/>
      </w:pPr>
      <w:rPr>
        <w:rFonts w:hint="eastAsia" w:ascii="黑体" w:hAnsi="Times New Roman" w:eastAsia="黑体"/>
        <w:b w:val="0"/>
        <w:i w:val="0"/>
        <w:sz w:val="21"/>
      </w:rPr>
    </w:lvl>
    <w:lvl w:ilvl="3" w:tentative="0">
      <w:start w:val="1"/>
      <w:numFmt w:val="decimal"/>
      <w:pStyle w:val="241"/>
      <w:suff w:val="nothing"/>
      <w:lvlText w:val="%1.%2.%3.%4　"/>
      <w:lvlJc w:val="left"/>
      <w:pPr>
        <w:ind w:left="0" w:firstLine="0"/>
      </w:pPr>
      <w:rPr>
        <w:rFonts w:hint="eastAsia" w:ascii="黑体" w:hAnsi="Times New Roman" w:eastAsia="黑体"/>
        <w:b w:val="0"/>
        <w:i w:val="0"/>
        <w:sz w:val="21"/>
      </w:rPr>
    </w:lvl>
    <w:lvl w:ilvl="4" w:tentative="0">
      <w:start w:val="1"/>
      <w:numFmt w:val="decimal"/>
      <w:pStyle w:val="242"/>
      <w:suff w:val="nothing"/>
      <w:lvlText w:val="%1.%2.%3.%4.%5　"/>
      <w:lvlJc w:val="left"/>
      <w:pPr>
        <w:ind w:left="0" w:firstLine="0"/>
      </w:pPr>
      <w:rPr>
        <w:rFonts w:hint="eastAsia" w:ascii="黑体" w:hAnsi="Times New Roman" w:eastAsia="黑体"/>
        <w:b w:val="0"/>
        <w:i w:val="0"/>
        <w:sz w:val="21"/>
      </w:rPr>
    </w:lvl>
    <w:lvl w:ilvl="5" w:tentative="0">
      <w:start w:val="1"/>
      <w:numFmt w:val="decimal"/>
      <w:pStyle w:val="24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A8B711"/>
    <w:multiLevelType w:val="singleLevel"/>
    <w:tmpl w:val="2AA8B711"/>
    <w:lvl w:ilvl="0" w:tentative="0">
      <w:start w:val="1"/>
      <w:numFmt w:val="decimal"/>
      <w:lvlText w:val="%1."/>
      <w:lvlJc w:val="left"/>
      <w:pPr>
        <w:tabs>
          <w:tab w:val="left" w:pos="312"/>
        </w:tabs>
      </w:pPr>
    </w:lvl>
  </w:abstractNum>
  <w:abstractNum w:abstractNumId="13">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45"/>
      <w:lvlText w:val="%1"/>
      <w:lvlJc w:val="left"/>
      <w:pPr>
        <w:tabs>
          <w:tab w:val="left" w:pos="0"/>
        </w:tabs>
        <w:ind w:left="0" w:hanging="425"/>
      </w:pPr>
      <w:rPr>
        <w:rFonts w:hint="eastAsia"/>
      </w:rPr>
    </w:lvl>
    <w:lvl w:ilvl="1" w:tentative="0">
      <w:start w:val="1"/>
      <w:numFmt w:val="decimal"/>
      <w:pStyle w:val="246"/>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6C07CD"/>
    <w:multiLevelType w:val="multilevel"/>
    <w:tmpl w:val="6D6C07CD"/>
    <w:lvl w:ilvl="0" w:tentative="0">
      <w:start w:val="1"/>
      <w:numFmt w:val="lowerLetter"/>
      <w:pStyle w:val="254"/>
      <w:lvlText w:val="%1)"/>
      <w:lvlJc w:val="left"/>
      <w:pPr>
        <w:tabs>
          <w:tab w:val="left" w:pos="839"/>
        </w:tabs>
        <w:ind w:left="839" w:hanging="419"/>
      </w:pPr>
      <w:rPr>
        <w:rFonts w:hint="eastAsia" w:ascii="宋体" w:eastAsia="宋体"/>
        <w:b w:val="0"/>
        <w:i w:val="0"/>
        <w:sz w:val="21"/>
      </w:rPr>
    </w:lvl>
    <w:lvl w:ilvl="1" w:tentative="0">
      <w:start w:val="1"/>
      <w:numFmt w:val="decimal"/>
      <w:pStyle w:val="24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3">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1"/>
  </w:num>
  <w:num w:numId="6">
    <w:abstractNumId w:val="16"/>
  </w:num>
  <w:num w:numId="7">
    <w:abstractNumId w:val="9"/>
  </w:num>
  <w:num w:numId="8">
    <w:abstractNumId w:val="4"/>
  </w:num>
  <w:num w:numId="9">
    <w:abstractNumId w:val="10"/>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4"/>
  </w:num>
  <w:num w:numId="19">
    <w:abstractNumId w:val="18"/>
  </w:num>
  <w:num w:numId="20">
    <w:abstractNumId w:val="2"/>
  </w:num>
  <w:num w:numId="21">
    <w:abstractNumId w:val="13"/>
  </w:num>
  <w:num w:numId="22">
    <w:abstractNumId w:val="35"/>
  </w:num>
  <w:num w:numId="23">
    <w:abstractNumId w:val="24"/>
  </w:num>
  <w:num w:numId="24">
    <w:abstractNumId w:val="7"/>
  </w:num>
  <w:num w:numId="25">
    <w:abstractNumId w:val="30"/>
  </w:num>
  <w:num w:numId="26">
    <w:abstractNumId w:val="33"/>
  </w:num>
  <w:num w:numId="27">
    <w:abstractNumId w:val="3"/>
  </w:num>
  <w:num w:numId="28">
    <w:abstractNumId w:val="5"/>
  </w:num>
  <w:num w:numId="29">
    <w:abstractNumId w:val="17"/>
  </w:num>
  <w:num w:numId="30">
    <w:abstractNumId w:val="28"/>
  </w:num>
  <w:num w:numId="31">
    <w:abstractNumId w:val="26"/>
  </w:num>
  <w:num w:numId="32">
    <w:abstractNumId w:val="11"/>
  </w:num>
  <w:num w:numId="33">
    <w:abstractNumId w:val="23"/>
  </w:num>
  <w:num w:numId="34">
    <w:abstractNumId w:val="32"/>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Full" w:cryptAlgorithmClass="hash" w:cryptAlgorithmType="typeAny" w:cryptAlgorithmSid="4" w:cryptSpinCount="100000" w:hash="XfyRuyTkL4oc/ntyMOxQc6Ofpeo=" w:salt="4q2XgmtzsdQsmbJ3W6s8a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MTM0Y2MwYjUyNjI4NTZkMmRhODRiZWRlZDMyODUifQ=="/>
    <w:docVar w:name="KSO_WPS_MARK_KEY" w:val="e73c3f09-282a-4055-bb5c-a5c0ab9958a7"/>
  </w:docVars>
  <w:rsids>
    <w:rsidRoot w:val="00DC3847"/>
    <w:rsid w:val="0000040A"/>
    <w:rsid w:val="00000A94"/>
    <w:rsid w:val="00001972"/>
    <w:rsid w:val="00001D9A"/>
    <w:rsid w:val="00004ECA"/>
    <w:rsid w:val="00007B3A"/>
    <w:rsid w:val="000107E0"/>
    <w:rsid w:val="00011FDE"/>
    <w:rsid w:val="00012FFD"/>
    <w:rsid w:val="00014162"/>
    <w:rsid w:val="00014340"/>
    <w:rsid w:val="00016A9C"/>
    <w:rsid w:val="00016F1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38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61C2"/>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A9F"/>
    <w:rsid w:val="001B3C41"/>
    <w:rsid w:val="001B71D0"/>
    <w:rsid w:val="001B71EE"/>
    <w:rsid w:val="001C04A8"/>
    <w:rsid w:val="001C2C03"/>
    <w:rsid w:val="001C42F7"/>
    <w:rsid w:val="001C49E5"/>
    <w:rsid w:val="001C680C"/>
    <w:rsid w:val="001C6FB4"/>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6CB"/>
    <w:rsid w:val="002040E6"/>
    <w:rsid w:val="0020527B"/>
    <w:rsid w:val="00205F2C"/>
    <w:rsid w:val="0020618D"/>
    <w:rsid w:val="00210B15"/>
    <w:rsid w:val="002142EA"/>
    <w:rsid w:val="002204BB"/>
    <w:rsid w:val="00221B79"/>
    <w:rsid w:val="00221C6B"/>
    <w:rsid w:val="002253A1"/>
    <w:rsid w:val="00225CF8"/>
    <w:rsid w:val="0022794E"/>
    <w:rsid w:val="00232E45"/>
    <w:rsid w:val="00233D64"/>
    <w:rsid w:val="0023482A"/>
    <w:rsid w:val="002359CB"/>
    <w:rsid w:val="00243540"/>
    <w:rsid w:val="0024497B"/>
    <w:rsid w:val="0024515B"/>
    <w:rsid w:val="00245489"/>
    <w:rsid w:val="00246021"/>
    <w:rsid w:val="0024666E"/>
    <w:rsid w:val="00247F52"/>
    <w:rsid w:val="00250B25"/>
    <w:rsid w:val="00250BBE"/>
    <w:rsid w:val="002515C2"/>
    <w:rsid w:val="0025194F"/>
    <w:rsid w:val="002610D3"/>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126"/>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1E1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E7"/>
    <w:rsid w:val="003A1582"/>
    <w:rsid w:val="003A4077"/>
    <w:rsid w:val="003A4FC7"/>
    <w:rsid w:val="003B09AD"/>
    <w:rsid w:val="003B1F18"/>
    <w:rsid w:val="003B5BF0"/>
    <w:rsid w:val="003B60BF"/>
    <w:rsid w:val="003B6BE3"/>
    <w:rsid w:val="003B765A"/>
    <w:rsid w:val="003C010C"/>
    <w:rsid w:val="003C0A6C"/>
    <w:rsid w:val="003C14F8"/>
    <w:rsid w:val="003C5A43"/>
    <w:rsid w:val="003D0519"/>
    <w:rsid w:val="003D0618"/>
    <w:rsid w:val="003D0FF6"/>
    <w:rsid w:val="003D154B"/>
    <w:rsid w:val="003D262C"/>
    <w:rsid w:val="003D3471"/>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C87"/>
    <w:rsid w:val="00405884"/>
    <w:rsid w:val="00407D39"/>
    <w:rsid w:val="00413CCD"/>
    <w:rsid w:val="0041477A"/>
    <w:rsid w:val="00414913"/>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1A5"/>
    <w:rsid w:val="004746B1"/>
    <w:rsid w:val="0047583F"/>
    <w:rsid w:val="00475DE8"/>
    <w:rsid w:val="00481582"/>
    <w:rsid w:val="00481C44"/>
    <w:rsid w:val="00484936"/>
    <w:rsid w:val="00485C89"/>
    <w:rsid w:val="00486BE3"/>
    <w:rsid w:val="004905E4"/>
    <w:rsid w:val="00490A89"/>
    <w:rsid w:val="00490AB4"/>
    <w:rsid w:val="00492F02"/>
    <w:rsid w:val="004939AE"/>
    <w:rsid w:val="004951F2"/>
    <w:rsid w:val="004A12DF"/>
    <w:rsid w:val="004A1BA8"/>
    <w:rsid w:val="004A4B57"/>
    <w:rsid w:val="004A63FA"/>
    <w:rsid w:val="004B0272"/>
    <w:rsid w:val="004B2701"/>
    <w:rsid w:val="004B2E1B"/>
    <w:rsid w:val="004B3AA8"/>
    <w:rsid w:val="004B3E93"/>
    <w:rsid w:val="004C1FBC"/>
    <w:rsid w:val="004C3F1D"/>
    <w:rsid w:val="004C458D"/>
    <w:rsid w:val="004C544E"/>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C8A"/>
    <w:rsid w:val="00501139"/>
    <w:rsid w:val="0050363E"/>
    <w:rsid w:val="005039BC"/>
    <w:rsid w:val="005043BB"/>
    <w:rsid w:val="00504A3D"/>
    <w:rsid w:val="00505767"/>
    <w:rsid w:val="005073F0"/>
    <w:rsid w:val="00510A7B"/>
    <w:rsid w:val="00511D91"/>
    <w:rsid w:val="00512F6E"/>
    <w:rsid w:val="00513038"/>
    <w:rsid w:val="00514174"/>
    <w:rsid w:val="00516088"/>
    <w:rsid w:val="00516B0B"/>
    <w:rsid w:val="00521A7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4E3"/>
    <w:rsid w:val="00573D9E"/>
    <w:rsid w:val="005801E3"/>
    <w:rsid w:val="00581802"/>
    <w:rsid w:val="005836A8"/>
    <w:rsid w:val="0058409C"/>
    <w:rsid w:val="00584262"/>
    <w:rsid w:val="00586630"/>
    <w:rsid w:val="00587338"/>
    <w:rsid w:val="00587ADD"/>
    <w:rsid w:val="00590078"/>
    <w:rsid w:val="00596160"/>
    <w:rsid w:val="005966E2"/>
    <w:rsid w:val="00597007"/>
    <w:rsid w:val="005A0966"/>
    <w:rsid w:val="005A11B7"/>
    <w:rsid w:val="005A260B"/>
    <w:rsid w:val="005A40C8"/>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4ED"/>
    <w:rsid w:val="005E2335"/>
    <w:rsid w:val="005E34CA"/>
    <w:rsid w:val="005E3C18"/>
    <w:rsid w:val="005E6812"/>
    <w:rsid w:val="005E7881"/>
    <w:rsid w:val="005E78E0"/>
    <w:rsid w:val="005F0D9C"/>
    <w:rsid w:val="005F284E"/>
    <w:rsid w:val="006015CE"/>
    <w:rsid w:val="00604784"/>
    <w:rsid w:val="00606419"/>
    <w:rsid w:val="00607D29"/>
    <w:rsid w:val="00612952"/>
    <w:rsid w:val="00614949"/>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008"/>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62A"/>
    <w:rsid w:val="006C6976"/>
    <w:rsid w:val="006C6DD0"/>
    <w:rsid w:val="006D04EA"/>
    <w:rsid w:val="006D16C4"/>
    <w:rsid w:val="006D3E96"/>
    <w:rsid w:val="006D4515"/>
    <w:rsid w:val="006D4BB1"/>
    <w:rsid w:val="006D6593"/>
    <w:rsid w:val="006E1532"/>
    <w:rsid w:val="006E7F0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AED"/>
    <w:rsid w:val="0073720F"/>
    <w:rsid w:val="00737796"/>
    <w:rsid w:val="0074165C"/>
    <w:rsid w:val="00742C35"/>
    <w:rsid w:val="007432CA"/>
    <w:rsid w:val="007439EB"/>
    <w:rsid w:val="00743CB4"/>
    <w:rsid w:val="00743F0A"/>
    <w:rsid w:val="007444E8"/>
    <w:rsid w:val="0074548E"/>
    <w:rsid w:val="00745773"/>
    <w:rsid w:val="00746800"/>
    <w:rsid w:val="007501A8"/>
    <w:rsid w:val="00750B77"/>
    <w:rsid w:val="00750D61"/>
    <w:rsid w:val="00750EE1"/>
    <w:rsid w:val="00752B4D"/>
    <w:rsid w:val="00755402"/>
    <w:rsid w:val="00756B26"/>
    <w:rsid w:val="00756EDF"/>
    <w:rsid w:val="007600E3"/>
    <w:rsid w:val="00765C43"/>
    <w:rsid w:val="00765EFB"/>
    <w:rsid w:val="007671CA"/>
    <w:rsid w:val="00767C61"/>
    <w:rsid w:val="0077008A"/>
    <w:rsid w:val="00773894"/>
    <w:rsid w:val="00773C1F"/>
    <w:rsid w:val="00774DA4"/>
    <w:rsid w:val="00776599"/>
    <w:rsid w:val="0078114B"/>
    <w:rsid w:val="00781DD2"/>
    <w:rsid w:val="00783ECF"/>
    <w:rsid w:val="0078413A"/>
    <w:rsid w:val="0079484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6B8F"/>
    <w:rsid w:val="007D76BD"/>
    <w:rsid w:val="007E0BF1"/>
    <w:rsid w:val="007F0ED8"/>
    <w:rsid w:val="007F0F63"/>
    <w:rsid w:val="007F712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B42"/>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2B8"/>
    <w:rsid w:val="008D2D1D"/>
    <w:rsid w:val="008D453D"/>
    <w:rsid w:val="008D53AD"/>
    <w:rsid w:val="008D562B"/>
    <w:rsid w:val="008D5733"/>
    <w:rsid w:val="008D622B"/>
    <w:rsid w:val="008D666C"/>
    <w:rsid w:val="008D7B54"/>
    <w:rsid w:val="008E0BBA"/>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6BA"/>
    <w:rsid w:val="0094607B"/>
    <w:rsid w:val="00953604"/>
    <w:rsid w:val="0095496B"/>
    <w:rsid w:val="009610DC"/>
    <w:rsid w:val="00961490"/>
    <w:rsid w:val="0096381A"/>
    <w:rsid w:val="00965E04"/>
    <w:rsid w:val="009674AD"/>
    <w:rsid w:val="00970CDC"/>
    <w:rsid w:val="0097158C"/>
    <w:rsid w:val="00972614"/>
    <w:rsid w:val="009748EA"/>
    <w:rsid w:val="00977010"/>
    <w:rsid w:val="009775EA"/>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4C2"/>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65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C61"/>
    <w:rsid w:val="00A952D7"/>
    <w:rsid w:val="00A963F7"/>
    <w:rsid w:val="00A96AD8"/>
    <w:rsid w:val="00AA052C"/>
    <w:rsid w:val="00AA1E45"/>
    <w:rsid w:val="00AA4286"/>
    <w:rsid w:val="00AA456B"/>
    <w:rsid w:val="00AA57F5"/>
    <w:rsid w:val="00AA672E"/>
    <w:rsid w:val="00AA6EC9"/>
    <w:rsid w:val="00AB609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52C"/>
    <w:rsid w:val="00AF47C5"/>
    <w:rsid w:val="00AF5398"/>
    <w:rsid w:val="00AF5786"/>
    <w:rsid w:val="00AF6D8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B7"/>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EE3"/>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337"/>
    <w:rsid w:val="00C04904"/>
    <w:rsid w:val="00C056B3"/>
    <w:rsid w:val="00C103E5"/>
    <w:rsid w:val="00C13319"/>
    <w:rsid w:val="00C13CC2"/>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8E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F3C"/>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18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3B01"/>
    <w:rsid w:val="00DA64F8"/>
    <w:rsid w:val="00DA6C15"/>
    <w:rsid w:val="00DB0258"/>
    <w:rsid w:val="00DB38EE"/>
    <w:rsid w:val="00DB498B"/>
    <w:rsid w:val="00DB66CA"/>
    <w:rsid w:val="00DB6BCA"/>
    <w:rsid w:val="00DB73F7"/>
    <w:rsid w:val="00DC0321"/>
    <w:rsid w:val="00DC2427"/>
    <w:rsid w:val="00DC3067"/>
    <w:rsid w:val="00DC370B"/>
    <w:rsid w:val="00DC384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24C"/>
    <w:rsid w:val="00E06404"/>
    <w:rsid w:val="00E1182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785"/>
    <w:rsid w:val="00E44A83"/>
    <w:rsid w:val="00E502C1"/>
    <w:rsid w:val="00E502DD"/>
    <w:rsid w:val="00E50D3A"/>
    <w:rsid w:val="00E51387"/>
    <w:rsid w:val="00E51E68"/>
    <w:rsid w:val="00E52EFD"/>
    <w:rsid w:val="00E5408A"/>
    <w:rsid w:val="00E55AFF"/>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0FE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A88"/>
    <w:rsid w:val="00F623AC"/>
    <w:rsid w:val="00F6412A"/>
    <w:rsid w:val="00F65893"/>
    <w:rsid w:val="00F66A4A"/>
    <w:rsid w:val="00F71E22"/>
    <w:rsid w:val="00F72142"/>
    <w:rsid w:val="00F72AE7"/>
    <w:rsid w:val="00F7716C"/>
    <w:rsid w:val="00F811C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68F"/>
    <w:rsid w:val="00FB45F1"/>
    <w:rsid w:val="00FB4A72"/>
    <w:rsid w:val="00FB54E8"/>
    <w:rsid w:val="00FB7054"/>
    <w:rsid w:val="00FB74EB"/>
    <w:rsid w:val="00FC17B7"/>
    <w:rsid w:val="00FC1B89"/>
    <w:rsid w:val="00FC2CB7"/>
    <w:rsid w:val="00FC352A"/>
    <w:rsid w:val="00FC388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F5"/>
    <w:rsid w:val="00FF3E7D"/>
    <w:rsid w:val="00FF5B99"/>
    <w:rsid w:val="00FF730C"/>
    <w:rsid w:val="00FF73F4"/>
    <w:rsid w:val="00FF7CE4"/>
    <w:rsid w:val="00FF7E39"/>
    <w:rsid w:val="0A822E05"/>
    <w:rsid w:val="1DA75DA9"/>
    <w:rsid w:val="1FE70CBB"/>
    <w:rsid w:val="21040F91"/>
    <w:rsid w:val="26450503"/>
    <w:rsid w:val="279B4738"/>
    <w:rsid w:val="2E790546"/>
    <w:rsid w:val="32401D36"/>
    <w:rsid w:val="35B944F0"/>
    <w:rsid w:val="450E0183"/>
    <w:rsid w:val="4F63259C"/>
    <w:rsid w:val="4FF327B5"/>
    <w:rsid w:val="548C4B58"/>
    <w:rsid w:val="5CB46A47"/>
    <w:rsid w:val="5E4D62FE"/>
    <w:rsid w:val="5E9C543D"/>
    <w:rsid w:val="5FA36E6D"/>
    <w:rsid w:val="62D323C8"/>
    <w:rsid w:val="651A5317"/>
    <w:rsid w:val="69EA23B7"/>
    <w:rsid w:val="6C983426"/>
    <w:rsid w:val="77A25067"/>
    <w:rsid w:val="7CF900F3"/>
    <w:rsid w:val="7E2F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List 2"/>
    <w:basedOn w:val="1"/>
    <w:unhideWhenUsed/>
    <w:qFormat/>
    <w:uiPriority w:val="99"/>
    <w:pPr>
      <w:suppressAutoHyphens/>
      <w:ind w:left="100" w:hanging="200"/>
    </w:pPr>
    <w:rPr>
      <w:rFonts w:ascii="宋体" w:hAnsi="宋体" w:cs="宋体"/>
      <w:kern w:val="1"/>
      <w:sz w:val="24"/>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3"/>
    <w:qFormat/>
    <w:uiPriority w:val="0"/>
    <w:rPr>
      <w:rFonts w:ascii="Times New Roman" w:hAnsi="Times New Roman" w:eastAsia="宋体" w:cs="Times New Roman"/>
      <w:b/>
      <w:bCs/>
      <w:kern w:val="44"/>
      <w:sz w:val="44"/>
      <w:szCs w:val="44"/>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标题 3 字符"/>
    <w:link w:val="5"/>
    <w:qFormat/>
    <w:uiPriority w:val="0"/>
    <w:rPr>
      <w:rFonts w:ascii="Times New Roman" w:hAnsi="Times New Roman" w:eastAsia="宋体" w:cs="Times New Roman"/>
      <w:b/>
      <w:bCs/>
      <w:sz w:val="32"/>
      <w:szCs w:val="32"/>
    </w:rPr>
  </w:style>
  <w:style w:type="character" w:customStyle="1" w:styleId="39">
    <w:name w:val="标题 4 字符"/>
    <w:link w:val="6"/>
    <w:qFormat/>
    <w:uiPriority w:val="0"/>
    <w:rPr>
      <w:rFonts w:ascii="Arial" w:hAnsi="Arial" w:eastAsia="黑体" w:cs="Times New Roman"/>
      <w:b/>
      <w:bCs/>
      <w:sz w:val="28"/>
      <w:szCs w:val="28"/>
    </w:rPr>
  </w:style>
  <w:style w:type="character" w:customStyle="1" w:styleId="40">
    <w:name w:val="标题 5 字符"/>
    <w:link w:val="7"/>
    <w:qFormat/>
    <w:uiPriority w:val="0"/>
    <w:rPr>
      <w:rFonts w:ascii="Times New Roman" w:hAnsi="Times New Roman" w:eastAsia="宋体" w:cs="Times New Roman"/>
      <w:b/>
      <w:bCs/>
      <w:sz w:val="28"/>
      <w:szCs w:val="28"/>
    </w:rPr>
  </w:style>
  <w:style w:type="character" w:customStyle="1" w:styleId="41">
    <w:name w:val="标题 6 字符"/>
    <w:link w:val="8"/>
    <w:qFormat/>
    <w:uiPriority w:val="0"/>
    <w:rPr>
      <w:rFonts w:ascii="Arial" w:hAnsi="Arial" w:eastAsia="黑体" w:cs="Times New Roman"/>
      <w:b/>
      <w:bCs/>
      <w:sz w:val="24"/>
      <w:szCs w:val="24"/>
    </w:rPr>
  </w:style>
  <w:style w:type="character" w:customStyle="1" w:styleId="42">
    <w:name w:val="标题 7 字符"/>
    <w:link w:val="9"/>
    <w:qFormat/>
    <w:uiPriority w:val="0"/>
    <w:rPr>
      <w:rFonts w:ascii="Times New Roman" w:hAnsi="Times New Roman" w:eastAsia="宋体" w:cs="Times New Roman"/>
      <w:b/>
      <w:bCs/>
      <w:sz w:val="24"/>
      <w:szCs w:val="24"/>
    </w:rPr>
  </w:style>
  <w:style w:type="character" w:customStyle="1" w:styleId="43">
    <w:name w:val="标题 8 字符"/>
    <w:link w:val="10"/>
    <w:qFormat/>
    <w:uiPriority w:val="0"/>
    <w:rPr>
      <w:rFonts w:ascii="Arial" w:hAnsi="Arial" w:eastAsia="黑体" w:cs="Times New Roman"/>
      <w:sz w:val="24"/>
      <w:szCs w:val="24"/>
    </w:rPr>
  </w:style>
  <w:style w:type="character" w:customStyle="1" w:styleId="44">
    <w:name w:val="标题 9 字符"/>
    <w:link w:val="11"/>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Other|1_"/>
    <w:basedOn w:val="30"/>
    <w:link w:val="233"/>
    <w:qFormat/>
    <w:uiPriority w:val="0"/>
    <w:rPr>
      <w:rFonts w:ascii="宋体" w:hAnsi="宋体" w:cs="宋体"/>
      <w:sz w:val="40"/>
      <w:szCs w:val="40"/>
      <w:lang w:val="zh-TW" w:eastAsia="zh-TW" w:bidi="zh-TW"/>
    </w:rPr>
  </w:style>
  <w:style w:type="paragraph" w:customStyle="1" w:styleId="233">
    <w:name w:val="Other|1"/>
    <w:basedOn w:val="1"/>
    <w:link w:val="232"/>
    <w:qFormat/>
    <w:uiPriority w:val="0"/>
    <w:pPr>
      <w:adjustRightInd/>
      <w:spacing w:after="200" w:line="329" w:lineRule="auto"/>
      <w:ind w:firstLine="400"/>
      <w:jc w:val="left"/>
    </w:pPr>
    <w:rPr>
      <w:rFonts w:ascii="宋体" w:hAnsi="宋体" w:cs="宋体"/>
      <w:kern w:val="0"/>
      <w:sz w:val="40"/>
      <w:szCs w:val="40"/>
      <w:lang w:val="zh-TW" w:eastAsia="zh-TW" w:bidi="zh-TW"/>
    </w:rPr>
  </w:style>
  <w:style w:type="character" w:customStyle="1" w:styleId="234">
    <w:name w:val="Body text|1_"/>
    <w:basedOn w:val="30"/>
    <w:link w:val="235"/>
    <w:qFormat/>
    <w:uiPriority w:val="0"/>
    <w:rPr>
      <w:rFonts w:ascii="宋体" w:hAnsi="宋体" w:cs="宋体"/>
      <w:sz w:val="40"/>
      <w:szCs w:val="40"/>
      <w:lang w:val="zh-TW" w:eastAsia="zh-TW" w:bidi="zh-TW"/>
    </w:rPr>
  </w:style>
  <w:style w:type="paragraph" w:customStyle="1" w:styleId="235">
    <w:name w:val="Body text|1"/>
    <w:basedOn w:val="1"/>
    <w:link w:val="234"/>
    <w:qFormat/>
    <w:uiPriority w:val="0"/>
    <w:pPr>
      <w:adjustRightInd/>
      <w:spacing w:after="200" w:line="329" w:lineRule="auto"/>
      <w:ind w:firstLine="400"/>
      <w:jc w:val="left"/>
    </w:pPr>
    <w:rPr>
      <w:rFonts w:ascii="宋体" w:hAnsi="宋体" w:cs="宋体"/>
      <w:kern w:val="0"/>
      <w:sz w:val="40"/>
      <w:szCs w:val="40"/>
      <w:lang w:val="zh-TW" w:eastAsia="zh-TW" w:bidi="zh-TW"/>
    </w:r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paragraph" w:customStyle="1" w:styleId="238">
    <w:name w:val="一级条标题"/>
    <w:next w:val="236"/>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9">
    <w:name w:val="章标题"/>
    <w:next w:val="236"/>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0">
    <w:name w:val="二级条标题"/>
    <w:basedOn w:val="238"/>
    <w:next w:val="236"/>
    <w:qFormat/>
    <w:uiPriority w:val="0"/>
    <w:pPr>
      <w:numPr>
        <w:ilvl w:val="2"/>
      </w:numPr>
      <w:spacing w:before="50" w:after="50"/>
      <w:outlineLvl w:val="3"/>
    </w:pPr>
  </w:style>
  <w:style w:type="paragraph" w:customStyle="1" w:styleId="241">
    <w:name w:val="三级条标题"/>
    <w:basedOn w:val="240"/>
    <w:next w:val="236"/>
    <w:qFormat/>
    <w:uiPriority w:val="0"/>
    <w:pPr>
      <w:numPr>
        <w:ilvl w:val="3"/>
      </w:numPr>
      <w:outlineLvl w:val="4"/>
    </w:pPr>
  </w:style>
  <w:style w:type="paragraph" w:customStyle="1" w:styleId="242">
    <w:name w:val="四级条标题"/>
    <w:basedOn w:val="241"/>
    <w:next w:val="236"/>
    <w:qFormat/>
    <w:uiPriority w:val="0"/>
    <w:pPr>
      <w:numPr>
        <w:ilvl w:val="4"/>
      </w:numPr>
      <w:outlineLvl w:val="5"/>
    </w:pPr>
  </w:style>
  <w:style w:type="paragraph" w:customStyle="1" w:styleId="243">
    <w:name w:val="五级条标题"/>
    <w:basedOn w:val="242"/>
    <w:next w:val="236"/>
    <w:qFormat/>
    <w:uiPriority w:val="0"/>
    <w:pPr>
      <w:numPr>
        <w:ilvl w:val="5"/>
      </w:numPr>
      <w:outlineLvl w:val="6"/>
    </w:pPr>
  </w:style>
  <w:style w:type="paragraph" w:customStyle="1" w:styleId="244">
    <w:name w:val="附录标识"/>
    <w:basedOn w:val="1"/>
    <w:next w:val="236"/>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5">
    <w:name w:val="附录表标号"/>
    <w:basedOn w:val="1"/>
    <w:next w:val="236"/>
    <w:qFormat/>
    <w:uiPriority w:val="0"/>
    <w:pPr>
      <w:numPr>
        <w:ilvl w:val="0"/>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6">
    <w:name w:val="附录表标题"/>
    <w:basedOn w:val="1"/>
    <w:next w:val="236"/>
    <w:qFormat/>
    <w:uiPriority w:val="0"/>
    <w:pPr>
      <w:numPr>
        <w:ilvl w:val="1"/>
        <w:numId w:val="33"/>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47">
    <w:name w:val="附录二级条标题"/>
    <w:basedOn w:val="1"/>
    <w:next w:val="236"/>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8">
    <w:name w:val="附录三级条标题"/>
    <w:basedOn w:val="247"/>
    <w:next w:val="236"/>
    <w:qFormat/>
    <w:uiPriority w:val="0"/>
    <w:pPr>
      <w:outlineLvl w:val="4"/>
    </w:pPr>
  </w:style>
  <w:style w:type="paragraph" w:customStyle="1" w:styleId="249">
    <w:name w:val="附录数字编号列项（二级）"/>
    <w:qFormat/>
    <w:uiPriority w:val="0"/>
    <w:pPr>
      <w:numPr>
        <w:ilvl w:val="1"/>
        <w:numId w:val="34"/>
      </w:numPr>
    </w:pPr>
    <w:rPr>
      <w:rFonts w:ascii="宋体" w:hAnsi="Times New Roman" w:eastAsia="宋体" w:cs="Times New Roman"/>
      <w:sz w:val="21"/>
      <w:lang w:val="en-US" w:eastAsia="zh-CN" w:bidi="ar-SA"/>
    </w:rPr>
  </w:style>
  <w:style w:type="paragraph" w:customStyle="1" w:styleId="250">
    <w:name w:val="附录四级条标题"/>
    <w:basedOn w:val="248"/>
    <w:next w:val="236"/>
    <w:qFormat/>
    <w:uiPriority w:val="0"/>
    <w:pPr>
      <w:outlineLvl w:val="5"/>
    </w:pPr>
  </w:style>
  <w:style w:type="paragraph" w:customStyle="1" w:styleId="251">
    <w:name w:val="附录五级条标题"/>
    <w:basedOn w:val="250"/>
    <w:next w:val="236"/>
    <w:qFormat/>
    <w:uiPriority w:val="0"/>
    <w:pPr>
      <w:outlineLvl w:val="6"/>
    </w:pPr>
  </w:style>
  <w:style w:type="paragraph" w:customStyle="1" w:styleId="252">
    <w:name w:val="附录章标题"/>
    <w:next w:val="23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3">
    <w:name w:val="附录一级条标题"/>
    <w:basedOn w:val="252"/>
    <w:next w:val="236"/>
    <w:qFormat/>
    <w:uiPriority w:val="0"/>
    <w:pPr>
      <w:autoSpaceDN w:val="0"/>
      <w:spacing w:beforeLines="50" w:afterLines="50"/>
      <w:outlineLvl w:val="2"/>
    </w:pPr>
  </w:style>
  <w:style w:type="paragraph" w:customStyle="1" w:styleId="254">
    <w:name w:val="附录字母编号列项（一级）"/>
    <w:qFormat/>
    <w:uiPriority w:val="0"/>
    <w:pPr>
      <w:numPr>
        <w:ilvl w:val="0"/>
        <w:numId w:val="34"/>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F1F6BE9F8B49B582C0C938A0B20B27"/>
        <w:style w:val=""/>
        <w:category>
          <w:name w:val="常规"/>
          <w:gallery w:val="placeholder"/>
        </w:category>
        <w:types>
          <w:type w:val="bbPlcHdr"/>
        </w:types>
        <w:behaviors>
          <w:behavior w:val="content"/>
        </w:behaviors>
        <w:description w:val=""/>
        <w:guid w:val="{D04FED4B-A8FE-40FD-8B3D-9F45A46578EC}"/>
      </w:docPartPr>
      <w:docPartBody>
        <w:p>
          <w:pPr>
            <w:pStyle w:val="5"/>
          </w:pPr>
          <w:r>
            <w:rPr>
              <w:rStyle w:val="4"/>
              <w:rFonts w:hint="eastAsia"/>
            </w:rPr>
            <w:t>单击或点击此处输入文字。</w:t>
          </w:r>
        </w:p>
      </w:docPartBody>
    </w:docPart>
    <w:docPart>
      <w:docPartPr>
        <w:name w:val="{c30b1381-a602-47f9-9206-00d4356560ac}"/>
        <w:style w:val=""/>
        <w:category>
          <w:name w:val="常规"/>
          <w:gallery w:val="placeholder"/>
        </w:category>
        <w:types>
          <w:type w:val="bbPlcHdr"/>
        </w:types>
        <w:behaviors>
          <w:behavior w:val="content"/>
        </w:behaviors>
        <w:description w:val=""/>
        <w:guid w:val="{c30b1381-a602-47f9-9206-00d4356560ac}"/>
      </w:docPartPr>
      <w:docPartBody>
        <w:p>
          <w:pPr>
            <w:pStyle w:val="6"/>
          </w:pPr>
          <w:r>
            <w:rPr>
              <w:rStyle w:val="4"/>
              <w:rFonts w:hint="eastAsia"/>
            </w:rPr>
            <w:t>选择一项。</w:t>
          </w:r>
        </w:p>
      </w:docPartBody>
    </w:docPart>
    <w:docPart>
      <w:docPartPr>
        <w:name w:val="{76c814ec-894f-4a08-98c5-5645f707e307}"/>
        <w:style w:val=""/>
        <w:category>
          <w:name w:val="常规"/>
          <w:gallery w:val="placeholder"/>
        </w:category>
        <w:types>
          <w:type w:val="bbPlcHdr"/>
        </w:types>
        <w:behaviors>
          <w:behavior w:val="content"/>
        </w:behaviors>
        <w:description w:val=""/>
        <w:guid w:val="{76c814ec-894f-4a08-98c5-5645f707e30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3C"/>
    <w:rsid w:val="00252611"/>
    <w:rsid w:val="003133AA"/>
    <w:rsid w:val="004E533E"/>
    <w:rsid w:val="00704821"/>
    <w:rsid w:val="00B6633C"/>
    <w:rsid w:val="00F80540"/>
    <w:rsid w:val="00FE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F1F6BE9F8B49B582C0C938A0B20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1D951B898FE4B6FB6E1526A40F63A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473134F4764430993982BC40448A1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E95CB-472E-4F2A-9459-9FC0DBEFDE5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32</Pages>
  <Words>17032</Words>
  <Characters>18109</Characters>
  <Lines>1</Lines>
  <Paragraphs>1</Paragraphs>
  <TotalTime>7</TotalTime>
  <ScaleCrop>false</ScaleCrop>
  <LinksUpToDate>false</LinksUpToDate>
  <CharactersWithSpaces>20117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2021-01-20T01:04:00Z</dcterms:created>
  <dc:creator>刘璟</dc:creator>
  <dc:description>&lt;config cover="true" show_menu="true" version="1.0.0" doctype="SDKXY"&gt;_x000d_
&lt;/config&gt;</dc:description>
  <cp:lastModifiedBy>微笑</cp:lastModifiedBy>
  <cp:lastPrinted>2020-08-30T10:00:00Z</cp:lastPrinted>
  <dcterms:modified xsi:type="dcterms:W3CDTF">2023-07-28T03:21:32Z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AE3229B97A5549DFAC6681C9F07F5E3C_13</vt:lpwstr>
  </property>
</Properties>
</file>