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center"/>
        <w:rPr>
          <w:rFonts w:hint="default"/>
          <w:lang w:val="en-US" w:eastAsia="zh-CN"/>
        </w:rPr>
      </w:pPr>
      <w:bookmarkStart w:id="0" w:name="_GoBack"/>
      <w:r>
        <w:rPr>
          <w:rFonts w:hint="eastAsia" w:ascii="方正小标宋_GBK" w:hAnsi="方正小标宋_GBK" w:eastAsia="方正小标宋_GBK" w:cs="方正小标宋_GBK"/>
          <w:b/>
          <w:bCs/>
          <w:sz w:val="44"/>
          <w:szCs w:val="44"/>
          <w:lang w:val="en-US" w:eastAsia="zh-CN"/>
        </w:rPr>
        <w:t>《安徽省卫生健康重点领域目录（征求意见稿）》起草说明</w:t>
      </w:r>
    </w:p>
    <w:bookmarkEnd w:id="0"/>
    <w:p>
      <w:pPr>
        <w:ind w:left="0" w:leftChars="0" w:firstLine="0" w:firstLineChars="0"/>
        <w:rPr>
          <w:rFonts w:hint="eastAsia"/>
          <w:lang w:val="en-US" w:eastAsia="zh-CN"/>
        </w:rPr>
      </w:pPr>
      <w:r>
        <w:rPr>
          <w:rFonts w:hint="eastAsia"/>
          <w:lang w:val="en-US" w:eastAsia="zh-CN"/>
        </w:rPr>
        <w:t xml:space="preserve"> </w:t>
      </w:r>
    </w:p>
    <w:p>
      <w:pPr>
        <w:pStyle w:val="2"/>
        <w:bidi w:val="0"/>
        <w:rPr>
          <w:rFonts w:hint="eastAsia"/>
          <w:lang w:val="en-US" w:eastAsia="zh-CN"/>
        </w:rPr>
      </w:pPr>
      <w:r>
        <w:rPr>
          <w:rFonts w:hint="eastAsia"/>
          <w:lang w:val="en-US" w:eastAsia="zh-CN"/>
        </w:rPr>
        <w:t>一、起草背景</w:t>
      </w:r>
    </w:p>
    <w:p>
      <w:pPr>
        <w:bidi w:val="0"/>
        <w:rPr>
          <w:rFonts w:hint="default"/>
          <w:lang w:val="en-US" w:eastAsia="zh-CN"/>
        </w:rPr>
      </w:pPr>
      <w:r>
        <w:rPr>
          <w:rFonts w:hint="default"/>
          <w:lang w:val="en-US" w:eastAsia="zh-CN"/>
        </w:rPr>
        <w:t>为</w:t>
      </w:r>
      <w:r>
        <w:rPr>
          <w:rFonts w:hint="eastAsia"/>
          <w:lang w:val="en-US" w:eastAsia="zh-CN"/>
        </w:rPr>
        <w:t>提高</w:t>
      </w:r>
      <w:r>
        <w:rPr>
          <w:rFonts w:hint="default"/>
          <w:lang w:val="en-US" w:eastAsia="zh-CN"/>
        </w:rPr>
        <w:t>我省</w:t>
      </w:r>
      <w:r>
        <w:rPr>
          <w:rFonts w:hint="eastAsia"/>
          <w:lang w:val="en-US" w:eastAsia="zh-CN"/>
        </w:rPr>
        <w:t>卫生健康重点领域信息公开工作水平</w:t>
      </w:r>
      <w:r>
        <w:rPr>
          <w:rFonts w:hint="default"/>
          <w:lang w:val="en-US" w:eastAsia="zh-CN"/>
        </w:rPr>
        <w:t>，</w:t>
      </w:r>
      <w:r>
        <w:rPr>
          <w:rFonts w:hint="eastAsia"/>
          <w:lang w:val="en-US" w:eastAsia="zh-CN"/>
        </w:rPr>
        <w:t>整合现有栏目</w:t>
      </w:r>
      <w:r>
        <w:rPr>
          <w:rFonts w:hint="default"/>
          <w:lang w:val="en-US" w:eastAsia="zh-CN"/>
        </w:rPr>
        <w:t>，根据</w:t>
      </w:r>
      <w:r>
        <w:rPr>
          <w:rFonts w:hint="eastAsia"/>
          <w:lang w:val="en-US" w:eastAsia="zh-CN"/>
        </w:rPr>
        <w:t>《关于印发2023年度政务公开重点工作清单的通知》（皖政务办〔2023〕2号）及《安徽省政务公开办公室关于开展全省重点领域信息公开专项提升行动的通知》（皖政务办〔2023〕3号）</w:t>
      </w:r>
      <w:r>
        <w:rPr>
          <w:rFonts w:hint="default"/>
          <w:lang w:val="en-US" w:eastAsia="zh-CN"/>
        </w:rPr>
        <w:t>等要求，结合我省实际，我委组织起草了《安徽省卫生健康重点领域目录（征求意见稿）》（以下简称《</w:t>
      </w:r>
      <w:r>
        <w:rPr>
          <w:rFonts w:hint="eastAsia"/>
          <w:lang w:val="en-US" w:eastAsia="zh-CN"/>
        </w:rPr>
        <w:t>目录</w:t>
      </w:r>
      <w:r>
        <w:rPr>
          <w:rFonts w:hint="default"/>
          <w:lang w:val="en-US" w:eastAsia="zh-CN"/>
        </w:rPr>
        <w:t>》）。</w:t>
      </w:r>
    </w:p>
    <w:p>
      <w:pPr>
        <w:pStyle w:val="2"/>
        <w:bidi w:val="0"/>
        <w:rPr>
          <w:rFonts w:hint="default"/>
          <w:lang w:val="en-US" w:eastAsia="zh-CN"/>
        </w:rPr>
      </w:pPr>
      <w:r>
        <w:rPr>
          <w:rFonts w:hint="eastAsia"/>
          <w:lang w:val="en-US" w:eastAsia="zh-CN"/>
        </w:rPr>
        <w:t>二、起草过程</w:t>
      </w:r>
    </w:p>
    <w:p>
      <w:pPr>
        <w:bidi w:val="0"/>
        <w:rPr>
          <w:rFonts w:hint="eastAsia"/>
          <w:lang w:val="en-US" w:eastAsia="zh-CN"/>
        </w:rPr>
      </w:pPr>
      <w:r>
        <w:rPr>
          <w:rFonts w:hint="eastAsia"/>
          <w:lang w:val="en-US" w:eastAsia="zh-CN"/>
        </w:rPr>
        <w:t>1.整理汇总国务院办公厅、国家卫生健康委员会、安徽省办公厅、省卫生健康委关于政务公开专项文件，汇总卫生健康领域信息公开要求。</w:t>
      </w:r>
    </w:p>
    <w:p>
      <w:pPr>
        <w:bidi w:val="0"/>
        <w:rPr>
          <w:rFonts w:hint="eastAsia"/>
          <w:lang w:val="en-US" w:eastAsia="zh-CN"/>
        </w:rPr>
      </w:pPr>
      <w:r>
        <w:rPr>
          <w:rFonts w:hint="eastAsia"/>
          <w:lang w:val="en-US" w:eastAsia="zh-CN"/>
        </w:rPr>
        <w:t>2.比对16个地市卫生健康委重点领域目录设置，形成基础材料。</w:t>
      </w:r>
    </w:p>
    <w:p>
      <w:pPr>
        <w:bidi w:val="0"/>
        <w:rPr>
          <w:rFonts w:hint="eastAsia"/>
          <w:lang w:val="en-US" w:eastAsia="zh-CN"/>
        </w:rPr>
      </w:pPr>
      <w:r>
        <w:rPr>
          <w:rFonts w:hint="eastAsia"/>
          <w:lang w:val="en-US" w:eastAsia="zh-CN"/>
        </w:rPr>
        <w:t>3.按照卫生健康领域信息公开工作要求，总结浙江省卫生健康委、江苏省卫生健康委等地区优秀工作经验，根据实际工作情况形成安徽省省、市两级卫生健康领域信息公开目录（征求意见稿）。</w:t>
      </w:r>
    </w:p>
    <w:p>
      <w:pPr>
        <w:pStyle w:val="2"/>
        <w:bidi w:val="0"/>
        <w:rPr>
          <w:rFonts w:hint="eastAsia"/>
          <w:lang w:val="en-US" w:eastAsia="zh-CN"/>
        </w:rPr>
      </w:pPr>
      <w:r>
        <w:rPr>
          <w:rFonts w:hint="eastAsia"/>
          <w:lang w:val="en-US" w:eastAsia="zh-CN"/>
        </w:rPr>
        <w:t>三、主要内容</w:t>
      </w:r>
    </w:p>
    <w:p>
      <w:pPr>
        <w:rPr>
          <w:rFonts w:hint="eastAsia"/>
          <w:lang w:val="en-US" w:eastAsia="zh-CN"/>
        </w:rPr>
      </w:pPr>
      <w:r>
        <w:rPr>
          <w:rFonts w:hint="eastAsia"/>
          <w:lang w:val="en-US" w:eastAsia="zh-CN"/>
        </w:rPr>
        <w:t>针对不同公开层级，我委分类编制省市两级《目录》。</w:t>
      </w:r>
    </w:p>
    <w:p>
      <w:pPr>
        <w:rPr>
          <w:rFonts w:hint="eastAsia"/>
          <w:lang w:val="en-US" w:eastAsia="zh-CN"/>
        </w:rPr>
      </w:pPr>
      <w:r>
        <w:rPr>
          <w:rFonts w:hint="eastAsia"/>
          <w:lang w:val="en-US" w:eastAsia="zh-CN"/>
        </w:rPr>
        <w:t>省级《目录》主要包含医疗服务、食品安全、公共卫生、健康科普、健康安徽与爱国卫生运动、优化营商环境、统计信息等7项一级目录，医疗卫生机构信息公开、公立医疗卫生机构绩效考核、免疫规划与预防接种、卫生监督等11项二级目录，涉及我委卫生健康系统各方面重点工作。</w:t>
      </w:r>
    </w:p>
    <w:p>
      <w:pPr>
        <w:rPr>
          <w:rFonts w:hint="default"/>
          <w:lang w:val="en-US" w:eastAsia="zh-CN"/>
        </w:rPr>
      </w:pPr>
      <w:r>
        <w:rPr>
          <w:rFonts w:hint="eastAsia"/>
          <w:lang w:val="en-US" w:eastAsia="zh-CN"/>
        </w:rPr>
        <w:t>市级《目录》主要包含医疗服务、公共卫生、优化生育、健康科普、爱国卫生运动、健康中国行动、统计信息等7项一级目录，医疗卫生机构信息公开、公立医疗卫生机构绩效考核、免疫规划与预防接种、卫生监督等10项二级目录，集中展示优化生育政策措施、HPV疫苗接种等群众关注热点工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mEzZDM0MGQ5NzE3MjA4MjY4MmNkOWY5ODJhYWMifQ=="/>
  </w:docVars>
  <w:rsids>
    <w:rsidRoot w:val="7939226E"/>
    <w:rsid w:val="08A07782"/>
    <w:rsid w:val="08F715A7"/>
    <w:rsid w:val="23EB7438"/>
    <w:rsid w:val="35B36ACB"/>
    <w:rsid w:val="3BD918BF"/>
    <w:rsid w:val="3D4A7479"/>
    <w:rsid w:val="48A1398B"/>
    <w:rsid w:val="4BE35E6F"/>
    <w:rsid w:val="546C76EC"/>
    <w:rsid w:val="555F5D4F"/>
    <w:rsid w:val="572407A2"/>
    <w:rsid w:val="60C92F34"/>
    <w:rsid w:val="6CBB61A8"/>
    <w:rsid w:val="71244445"/>
    <w:rsid w:val="74F26DAF"/>
    <w:rsid w:val="75356783"/>
    <w:rsid w:val="765B263C"/>
    <w:rsid w:val="78B35468"/>
    <w:rsid w:val="7939226E"/>
    <w:rsid w:val="7C733C49"/>
    <w:rsid w:val="7E52569F"/>
    <w:rsid w:val="7EF05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880" w:firstLineChars="20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80" w:lineRule="exact"/>
      <w:outlineLvl w:val="0"/>
    </w:pPr>
    <w:rPr>
      <w:rFonts w:eastAsia="方正黑体_GBK"/>
      <w:b/>
      <w:kern w:val="44"/>
    </w:rPr>
  </w:style>
  <w:style w:type="paragraph" w:styleId="3">
    <w:name w:val="heading 2"/>
    <w:basedOn w:val="1"/>
    <w:next w:val="1"/>
    <w:semiHidden/>
    <w:unhideWhenUsed/>
    <w:qFormat/>
    <w:uiPriority w:val="0"/>
    <w:pPr>
      <w:keepNext/>
      <w:keepLines/>
      <w:spacing w:line="620" w:lineRule="exact"/>
      <w:ind w:firstLine="200" w:firstLineChars="200"/>
      <w:outlineLvl w:val="1"/>
    </w:pPr>
    <w:rPr>
      <w:rFonts w:ascii="Times New Roman" w:hAnsi="Times New Roman" w:eastAsia="方正楷体_GBK" w:cstheme="majorBidi"/>
      <w:bCs/>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2023-07-27T01:28:00Z</dcterms:created>
  <dc:creator>万事芬达</dc:creator>
  <cp:lastModifiedBy>comet</cp:lastModifiedBy>
  <dcterms:modified xsi:type="dcterms:W3CDTF">2023-07-27T06:48:13Z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3D8EAC925D094E279B8D32C6D4F83EA4_13</vt:lpwstr>
  </property>
</Properties>
</file>