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kern w:val="21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kern w:val="21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21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1"/>
          <w:sz w:val="44"/>
          <w:szCs w:val="44"/>
          <w:highlight w:val="none"/>
        </w:rPr>
        <w:t>职工花名册</w:t>
      </w:r>
    </w:p>
    <w:p>
      <w:pPr>
        <w:widowControl/>
        <w:spacing w:line="600" w:lineRule="atLeast"/>
        <w:rPr>
          <w:rFonts w:hint="eastAsia" w:ascii="方正楷体_GBK" w:hAnsi="方正楷体_GBK" w:eastAsia="方正楷体_GBK" w:cs="方正楷体_GBK"/>
          <w:color w:val="000000"/>
          <w:kern w:val="21"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color w:val="000000"/>
          <w:kern w:val="21"/>
          <w:sz w:val="30"/>
          <w:szCs w:val="30"/>
        </w:rPr>
        <w:t>零售药店名称：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087"/>
        <w:gridCol w:w="589"/>
        <w:gridCol w:w="1161"/>
        <w:gridCol w:w="1074"/>
        <w:gridCol w:w="1132"/>
        <w:gridCol w:w="1145"/>
        <w:gridCol w:w="102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职工姓名</w:t>
            </w: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身份证号</w:t>
            </w: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性别</w:t>
            </w: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职工类别</w:t>
            </w: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药师类别</w:t>
            </w: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执业地点</w:t>
            </w: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所学专业</w:t>
            </w: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行政职务</w:t>
            </w: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21"/>
                <w:sz w:val="23"/>
                <w:szCs w:val="23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87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58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6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74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3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14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102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21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21"/>
          <w:sz w:val="24"/>
          <w:szCs w:val="24"/>
          <w:highlight w:val="none"/>
        </w:rPr>
      </w:pPr>
      <w:r>
        <w:rPr>
          <w:rFonts w:hint="eastAsia" w:ascii="方正楷体_GBK" w:hAnsi="方正楷体_GBK" w:eastAsia="方正楷体_GBK" w:cs="方正楷体_GBK"/>
          <w:color w:val="000000"/>
          <w:kern w:val="21"/>
          <w:sz w:val="24"/>
          <w:szCs w:val="24"/>
          <w:highlight w:val="none"/>
        </w:rPr>
        <w:t>职工类别分为聘用职工、临时职工；药师类别分为药学类、中药学类、药学与中药学类。需另提供职工医保缴费凭证。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ODgwMThkNjcyMWUwZDgwNTIwNDU2NmQxMzNjYjQifQ=="/>
  </w:docVars>
  <w:rsids>
    <w:rsidRoot w:val="324D44D4"/>
    <w:rsid w:val="324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2023-07-04T03:03:00Z</dcterms:created>
  <dc:creator>Administrator</dc:creator>
  <cp:lastModifiedBy>Administrator</cp:lastModifiedBy>
  <dcterms:modified xsi:type="dcterms:W3CDTF">2023-07-04T03:03:27Z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5EA55769027949BEB0412D20C684FE47</vt:lpwstr>
  </property>
</Properties>
</file>