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700" w:lineRule="exact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ascii="Times New Roman" w:hAnsi="Times New Roman" w:eastAsia="方正小标宋_GBK" w:cs="方正小标宋_GBK"/>
          <w:spacing w:val="-6"/>
          <w:sz w:val="44"/>
          <w:szCs w:val="44"/>
        </w:rPr>
      </w:pPr>
      <w:r>
        <w:rPr>
          <w:rFonts w:hint="default" w:eastAsia="方正小标宋_GBK" w:cs="方正小标宋_GBK"/>
          <w:spacing w:val="-6"/>
          <w:sz w:val="44"/>
          <w:szCs w:val="44"/>
          <w:lang w:val="en-US"/>
        </w:rPr>
        <w:t xml:space="preserve"> </w:t>
      </w:r>
      <w:r>
        <w:rPr>
          <w:rFonts w:hint="eastAsia" w:eastAsia="方正小标宋_GBK" w:cs="方正小标宋_GBK"/>
          <w:spacing w:val="-6"/>
          <w:sz w:val="44"/>
          <w:szCs w:val="44"/>
          <w:lang w:eastAsia="zh-CN"/>
        </w:rPr>
        <w:t>第八批</w:t>
      </w:r>
      <w:r>
        <w:rPr>
          <w:rFonts w:hint="eastAsia" w:ascii="Times New Roman" w:hAnsi="Times New Roman" w:eastAsia="方正小标宋_GBK" w:cs="方正小标宋_GBK"/>
          <w:spacing w:val="-6"/>
          <w:sz w:val="44"/>
          <w:szCs w:val="44"/>
        </w:rPr>
        <w:t>国家组织药品集中带量采购（重庆）中选药品供应清单</w:t>
      </w:r>
    </w:p>
    <w:tbl>
      <w:tblPr>
        <w:tblStyle w:val="14"/>
        <w:tblW w:w="132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2885"/>
        <w:gridCol w:w="901"/>
        <w:gridCol w:w="3241"/>
        <w:gridCol w:w="739"/>
        <w:gridCol w:w="3861"/>
        <w:gridCol w:w="11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药品通用名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剂型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规格包装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中选价格（元）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阿加曲班注射液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2ml:10mg*6支/盒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湖南赛隆药业有限公司（湖南赛隆药业（长沙）有限公司受托生产）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醋酸阿托西班注射液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0.9ml:6.75mg*1瓶/盒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南京康舟医药科技有限公司（南京海纳制药有限公司受托生产）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醋酸阿托西班注射液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5ml:37.5mg*1瓶/盒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南京康舟医药科技有限公司（南京海纳制药有限公司受托生产）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★氨甲环酸注射液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5ml:0.25g*6支/盒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成都利尔药业有限公司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★氨甲环酸注射液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5ml:0.5g*6支/盒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成都利尔药业有限公司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★氨甲环酸注射液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10ml:1g*6支/盒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成都利尔药业有限公司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▲氨氯地平阿托伐他汀钙片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5mg/10mg(以氨氯地平/阿托伐他汀计)*15片/板，1板/盒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华润赛科药业有限责任公司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▲氨氯地平阿托伐他汀钙片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5mg/10mg(以氨氯地平/阿托伐他汀计)*15片/板，2板/盒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华润赛科药业有限责任公司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丙氨酰谷氨酰胺注射液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100ml:20g*100ml/袋x60袋/箱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北京百美特生物制药有限公司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丙氨酰谷氨酰胺注射液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50ml:10g*50ml/袋x60袋/箱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北京百美特生物制药有限公司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766.20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丙戊酸钠注射用浓溶液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3ml:0.3g*5支/盒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江西青峰药业有限公司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丙戊酸钠注射用浓溶液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10ml:1g*5支/盒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江西青峰药业有限公司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非洛地平缓释片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5mg*12片/板，4板/盒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石家庄四药有限公司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呋塞米注射液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2ml:20mg*10支/盒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湖北天圣药业有限公司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骨化三醇软胶囊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0.5μg*10粒/板x3板/盒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南京海融制药有限公司（安士制药（中山）有限公司受托生产）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甲钴胺注射液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1ml:0.5mg*10支/盒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亚宝药业集团股份有限公司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磷酸奥司他韦干混悬剂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口服混悬剂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0.36g*1瓶/盒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哈尔滨市康隆药业有限责任公司（南京海纳制药有限公司受托生产）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▲氯沙坦钾氢氯噻嗪片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氯沙坦钾100mg和氢氯噻嗪12.5mg*12片/板x2板/袋x1袋/盒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浙江诺得药业有限公司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▲氯沙坦钾氢氯噻嗪片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氯沙坦钾100mg和氢氯噻嗪25mg*12片/板x2板/袋x1袋/盒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浙江诺得药业有限公司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米氮平片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30mg*10片/板，1板/盒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华裕（无锡）制药有限公司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那屈肝素钙注射液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0.6ml:6150AXaIU（预灌封）*10支/盒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烟台东诚北方制药有限公司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注射用生长抑素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3mg*10瓶/盒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海南天盛保和生物科技有限公司（海南皇隆制药股份有限公司受托生产）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酮咯酸氨丁三醇注射液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1ml:30mg*10支/盒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云南龙海天然植物药业有限公司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托拉塞米注射液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2ml:10mg*10支/盒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成都市海通药业有限公司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熊去氧胆酸胶囊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0.25g*25粒/盒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上海宣泰医药科技股份有限公司（江苏宣泰药业有限公司受托生产）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盐酸奥普力农注射液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5ml:5mg*5支/盒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珠海英联医药有限公司（中孚药业股份有限公司受托生产）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222.75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依诺肝素钠注射液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0.4ml:4000AXaIU（预灌封）*2支/盒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山东新时代药业有限公司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苯磺酸左氨氯地平片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2.5mg*14片/板x2板/盒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江西施美药业股份有限公司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盐酸左布比卡因注射液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5ml:37.5mg*5支/盒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宜昌人福药业有限责任公司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盐酸左布比卡因注射液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10ml:50mg*2支/盒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宜昌人福药业有限责任公司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左卡尼汀注射液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5ml:1g*5支/盒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广东健信制药股份有限公司（长春翔通药业有限公司受托生产）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▲阿莫西林克拉维酸钾片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0.375g(2:1)*8片/板*2板/袋*1袋/盒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石药集团中诺药业(石家庄)有限公司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注射用阿莫西林钠克拉维酸钾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0.6g(5:1)*10瓶/盒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四川制药制剂有限公司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注射用阿莫西林钠克拉维酸钾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1.2g(5:1)*10瓶/盒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四川制药制剂有限公司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注射用氨曲南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0.5g*10瓶/盒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重庆圣华曦药业股份有限公司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★奥硝唑注射液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3ml:0.5g*每盒5支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北京双鹭药业股份有限公司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★奥硝唑注射液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6ml:1g*每盒5支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北京双鹭药业股份有限公司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复方磺胺甲噁唑片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磺胺甲噁唑400mg，甲氧苄啶80mg*100片/瓶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北大医药股份有限公司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★甲硝唑氯化钠注射液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（以甲硝唑计）含甲硝唑0.5g*100ml/袋*120袋/箱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广东科伦药业有限公司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利福平胶囊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0.15g*100粒/瓶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成都锦华药业有限责任公司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头孢地尼颗粒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50mg*9袋/盒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北京颐康兴医药有限公司（金鸿药业股份有限公司受托生产）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头孢地尼颗粒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50mg*15袋/盒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北京颐康兴医药有限公司（金鸿药业股份有限公司受托生产）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★注射用头孢西丁钠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1g*10支/盒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★注射用头孢西丁钠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2g*10支/盒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注射用头孢地嗪钠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1g*10瓶/盒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湖南科伦制药有限公司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注射用比阿培南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0.3g*10瓶/盒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齐鲁安替制药有限公司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注射用达托霉素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0.5g*1瓶/盒，10盒/中盒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安士制药（中山）有限公司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注射用伏立康唑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0.2g*10瓶/盒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武汉启瑞药业有限公司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注射用哌拉西林钠他唑巴坦钠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1.125g（哌拉西林1.0g与他唑巴坦0.125g）*12瓶/盒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浙江金华康恩贝生物制药有限公司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注射用哌拉西林钠他唑巴坦钠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2.25g（哌拉西林2.0g与他唑巴坦0.25g）*10瓶/盒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浙江金华康恩贝生物制药有限公司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注射用哌拉西林钠他唑巴坦钠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4.5g（哌拉西林4.0g与他唑巴坦0.5g）*8瓶/盒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浙江金华康恩贝生物制药有限公司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225.28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▲注射用头孢哌酮钠舒巴坦钠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1g(1:1)*10瓶/盒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山东润泽制药有限公司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▲注射用头孢哌酮钠舒巴坦钠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2g(1:1)*10瓶/盒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山东润泽制药有限公司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注射用头孢噻肟钠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0.5g*10瓶/盒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北大医药股份有限公司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注射用头孢噻肟钠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1g*10瓶/盒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北大医药股份有限公司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32.50 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sectPr>
          <w:headerReference r:id="rId3" w:type="default"/>
          <w:footerReference r:id="rId4" w:type="default"/>
          <w:pgSz w:w="16838" w:h="11906" w:orient="landscape"/>
          <w:pgMar w:top="1587" w:right="2098" w:bottom="1474" w:left="1984" w:header="850" w:footer="992" w:gutter="0"/>
          <w:pgNumType w:fmt="numberInDash"/>
          <w:cols w:space="0" w:num="1"/>
          <w:rtlGutter w:val="0"/>
          <w:docGrid w:type="lines" w:linePitch="451" w:charSpace="0"/>
        </w:sect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备注：</w:t>
      </w:r>
      <w:r>
        <w:rPr>
          <w:rFonts w:hint="default" w:ascii="方正仿宋_GBK" w:hAnsi="方正仿宋_GBK" w:eastAsia="方正仿宋_GBK" w:cs="方正仿宋_GBK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1.带★的品种，注射剂型包括注射剂、氯化钠注射液、葡萄糖注射液。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2.</w:t>
      </w:r>
      <w:r>
        <w:rPr>
          <w:rFonts w:hint="default" w:ascii="方正仿宋_GBK" w:hAnsi="方正仿宋_GBK" w:eastAsia="方正仿宋_GBK" w:cs="方正仿宋_GBK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本次涉及氨氯地平阿托伐他汀口服常释剂型、氯沙坦氢氯噻嗪口服常释剂型、阿莫西林克拉维酸口服常释剂型、头孢哌酮舒巴坦注射剂等4个化学药品复方制剂（以▲表示），按组方配比残缺，同品种同组方配比的规格之间约定采购量可以折算。若中选企业仅有该品种中的部分组方配比，则其他组方配比涉及的规格约定采购量不折算。3.本次涉及骨化三醇口服常释剂型 0.25μg为残缺规格（以▲表示），若中选企业无0.25μg规格，则 0.25μg的约定采购量不折算。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4.注射用生长抑素、★奥硝唑注射液、呋塞米注射液、左卡尼汀注射液、注射用哌拉西林他唑巴坦钠、注射用头孢噻肟钠为我市执行周期内带量采购中选药品，采购周期顺延，待市级采购周期结束后，2023年10月1日起执行第八批国家集采中选结果。非洛地平缓释片、▲注射用头孢哌酮钠舒巴坦钠为我市延期阶段中选药品，执行时间与第八批集采其他药品中选结果执行时间一致。</w:t>
      </w:r>
    </w:p>
    <w:p>
      <w:bookmarkStart w:id="0" w:name="_GoBack"/>
      <w:bookmarkEnd w:id="0"/>
    </w:p>
    <w:sectPr>
      <w:pgSz w:w="11906" w:h="16838"/>
      <w:pgMar w:top="2098" w:right="1474" w:bottom="1984" w:left="1587" w:header="850" w:footer="992" w:gutter="0"/>
      <w:pgNumType w:fmt="numberInDash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10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7" o:spid="_x0000_s1026" o:spt="202" type="#_x0000_t202" style="position:absolute;left:0pt;margin-top:0pt;height:18.15pt;width:35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b&#10;ziEn0QAAAAMBAAAPAAAAAAAAAAEAIAAAACIAAABkcnMvZG93bnJldi54bWxQSwECFAAUAAAACACH&#10;TuJAXhazJvIBAAC3AwAADgAAAAAAAAABACAAAAAg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23368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8.4pt;width: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m0Y&#10;EdAAAAADAQAADwAAAAAAAAABACAAAAAiAAAAZHJzL2Rvd25yZXYueG1sUEsBAhQAFAAAAAgAh07i&#10;QFcchH/xAQAAtwMAAA4AAAAAAAAAAQAgAAAAHwEAAGRycy9lMm9Eb2MueG1sUEsFBgAAAAAGAAYA&#10;WQEAAI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tabs>
        <w:tab w:val="left" w:pos="1738"/>
        <w:tab w:val="clear" w:pos="4153"/>
      </w:tabs>
      <w:jc w:val="left"/>
    </w:pP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320"/>
  <w:drawingGridVerticalSpacing w:val="22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59"/>
    <w:rsid w:val="000021CC"/>
    <w:rsid w:val="00003C03"/>
    <w:rsid w:val="00013AA2"/>
    <w:rsid w:val="000151A0"/>
    <w:rsid w:val="00033299"/>
    <w:rsid w:val="0003438E"/>
    <w:rsid w:val="00046B11"/>
    <w:rsid w:val="0005582E"/>
    <w:rsid w:val="0006362E"/>
    <w:rsid w:val="00082E4C"/>
    <w:rsid w:val="00084A46"/>
    <w:rsid w:val="00094947"/>
    <w:rsid w:val="000A1BAB"/>
    <w:rsid w:val="000A4018"/>
    <w:rsid w:val="000B5339"/>
    <w:rsid w:val="000C4E01"/>
    <w:rsid w:val="000C736E"/>
    <w:rsid w:val="000D381A"/>
    <w:rsid w:val="000E4E46"/>
    <w:rsid w:val="000E5052"/>
    <w:rsid w:val="0010069C"/>
    <w:rsid w:val="0011032B"/>
    <w:rsid w:val="00134C2F"/>
    <w:rsid w:val="00156414"/>
    <w:rsid w:val="00160063"/>
    <w:rsid w:val="001624B8"/>
    <w:rsid w:val="00162995"/>
    <w:rsid w:val="001671AE"/>
    <w:rsid w:val="001711AE"/>
    <w:rsid w:val="00174D58"/>
    <w:rsid w:val="001803B1"/>
    <w:rsid w:val="00193F7E"/>
    <w:rsid w:val="00194730"/>
    <w:rsid w:val="001A7746"/>
    <w:rsid w:val="001A7CFE"/>
    <w:rsid w:val="001A7F93"/>
    <w:rsid w:val="001B3C93"/>
    <w:rsid w:val="001D083E"/>
    <w:rsid w:val="001E39DE"/>
    <w:rsid w:val="001E7BD1"/>
    <w:rsid w:val="001F06A7"/>
    <w:rsid w:val="002070D4"/>
    <w:rsid w:val="002071FE"/>
    <w:rsid w:val="00210821"/>
    <w:rsid w:val="0022067F"/>
    <w:rsid w:val="0022069F"/>
    <w:rsid w:val="00222F4E"/>
    <w:rsid w:val="00232287"/>
    <w:rsid w:val="0024090C"/>
    <w:rsid w:val="00246438"/>
    <w:rsid w:val="002606F5"/>
    <w:rsid w:val="002A0340"/>
    <w:rsid w:val="002A58DE"/>
    <w:rsid w:val="002A7724"/>
    <w:rsid w:val="002A77D4"/>
    <w:rsid w:val="002B5A9A"/>
    <w:rsid w:val="002B76F6"/>
    <w:rsid w:val="002C5B13"/>
    <w:rsid w:val="002D2A95"/>
    <w:rsid w:val="002E1AD2"/>
    <w:rsid w:val="002E24A1"/>
    <w:rsid w:val="002F2BCF"/>
    <w:rsid w:val="00306F67"/>
    <w:rsid w:val="00317E57"/>
    <w:rsid w:val="00324FF4"/>
    <w:rsid w:val="0034452E"/>
    <w:rsid w:val="00363154"/>
    <w:rsid w:val="00364D19"/>
    <w:rsid w:val="00366A21"/>
    <w:rsid w:val="00386D73"/>
    <w:rsid w:val="003A5E95"/>
    <w:rsid w:val="003C5061"/>
    <w:rsid w:val="003E22B9"/>
    <w:rsid w:val="003F2763"/>
    <w:rsid w:val="00401B75"/>
    <w:rsid w:val="00402AA6"/>
    <w:rsid w:val="00424448"/>
    <w:rsid w:val="00426C7B"/>
    <w:rsid w:val="00426CC8"/>
    <w:rsid w:val="004276DE"/>
    <w:rsid w:val="00432468"/>
    <w:rsid w:val="00435036"/>
    <w:rsid w:val="0044196B"/>
    <w:rsid w:val="004543F1"/>
    <w:rsid w:val="00473C53"/>
    <w:rsid w:val="00473D40"/>
    <w:rsid w:val="00480A50"/>
    <w:rsid w:val="00491253"/>
    <w:rsid w:val="004946C4"/>
    <w:rsid w:val="004A175D"/>
    <w:rsid w:val="004D199C"/>
    <w:rsid w:val="004D418D"/>
    <w:rsid w:val="004D5FAC"/>
    <w:rsid w:val="004E092E"/>
    <w:rsid w:val="004E4E81"/>
    <w:rsid w:val="004E703F"/>
    <w:rsid w:val="00510D0D"/>
    <w:rsid w:val="00513FF4"/>
    <w:rsid w:val="00535293"/>
    <w:rsid w:val="00556781"/>
    <w:rsid w:val="0056025F"/>
    <w:rsid w:val="0058597A"/>
    <w:rsid w:val="0059785C"/>
    <w:rsid w:val="005A03F7"/>
    <w:rsid w:val="005A61B2"/>
    <w:rsid w:val="005B7E1D"/>
    <w:rsid w:val="005C4DE5"/>
    <w:rsid w:val="005C68BE"/>
    <w:rsid w:val="005D48EF"/>
    <w:rsid w:val="005E77AD"/>
    <w:rsid w:val="005F6952"/>
    <w:rsid w:val="00606FBB"/>
    <w:rsid w:val="006120FB"/>
    <w:rsid w:val="00612DFD"/>
    <w:rsid w:val="00627600"/>
    <w:rsid w:val="00652BFE"/>
    <w:rsid w:val="00657AD5"/>
    <w:rsid w:val="006604A3"/>
    <w:rsid w:val="006643F1"/>
    <w:rsid w:val="0066479A"/>
    <w:rsid w:val="0067058D"/>
    <w:rsid w:val="00677D78"/>
    <w:rsid w:val="006862FB"/>
    <w:rsid w:val="006A3079"/>
    <w:rsid w:val="006A5A51"/>
    <w:rsid w:val="006A5B81"/>
    <w:rsid w:val="006B1E25"/>
    <w:rsid w:val="006B4314"/>
    <w:rsid w:val="006B5C91"/>
    <w:rsid w:val="006D7443"/>
    <w:rsid w:val="006E206D"/>
    <w:rsid w:val="006E41E3"/>
    <w:rsid w:val="007225A1"/>
    <w:rsid w:val="00731C2F"/>
    <w:rsid w:val="0073488C"/>
    <w:rsid w:val="0074234B"/>
    <w:rsid w:val="00750AF8"/>
    <w:rsid w:val="00752371"/>
    <w:rsid w:val="0075491C"/>
    <w:rsid w:val="0076050D"/>
    <w:rsid w:val="007705D9"/>
    <w:rsid w:val="007735D8"/>
    <w:rsid w:val="007811A8"/>
    <w:rsid w:val="007C4CE2"/>
    <w:rsid w:val="007D2059"/>
    <w:rsid w:val="007E36B2"/>
    <w:rsid w:val="007E71AE"/>
    <w:rsid w:val="008040DC"/>
    <w:rsid w:val="0082135B"/>
    <w:rsid w:val="0082359D"/>
    <w:rsid w:val="008315C9"/>
    <w:rsid w:val="00833943"/>
    <w:rsid w:val="008539C7"/>
    <w:rsid w:val="00871D6E"/>
    <w:rsid w:val="008810C9"/>
    <w:rsid w:val="008854F8"/>
    <w:rsid w:val="00891D18"/>
    <w:rsid w:val="00892839"/>
    <w:rsid w:val="00896438"/>
    <w:rsid w:val="008A47EE"/>
    <w:rsid w:val="008B47A3"/>
    <w:rsid w:val="008B60A2"/>
    <w:rsid w:val="008C7349"/>
    <w:rsid w:val="008F359E"/>
    <w:rsid w:val="00904AFE"/>
    <w:rsid w:val="00905D46"/>
    <w:rsid w:val="0091012C"/>
    <w:rsid w:val="00922E66"/>
    <w:rsid w:val="00926266"/>
    <w:rsid w:val="00952E0A"/>
    <w:rsid w:val="00953C3A"/>
    <w:rsid w:val="00961EC9"/>
    <w:rsid w:val="00970C07"/>
    <w:rsid w:val="00971B1E"/>
    <w:rsid w:val="00977E7F"/>
    <w:rsid w:val="00982A7F"/>
    <w:rsid w:val="0098401D"/>
    <w:rsid w:val="009949E9"/>
    <w:rsid w:val="009A160B"/>
    <w:rsid w:val="009A5ACA"/>
    <w:rsid w:val="009A60A1"/>
    <w:rsid w:val="009C291A"/>
    <w:rsid w:val="009E6E96"/>
    <w:rsid w:val="009F60A5"/>
    <w:rsid w:val="00A00BB0"/>
    <w:rsid w:val="00A017D8"/>
    <w:rsid w:val="00A07B0C"/>
    <w:rsid w:val="00A07C08"/>
    <w:rsid w:val="00A30B59"/>
    <w:rsid w:val="00A44538"/>
    <w:rsid w:val="00A5276F"/>
    <w:rsid w:val="00A75095"/>
    <w:rsid w:val="00A804F4"/>
    <w:rsid w:val="00A82FB4"/>
    <w:rsid w:val="00AA2570"/>
    <w:rsid w:val="00AA5ECA"/>
    <w:rsid w:val="00AC7B76"/>
    <w:rsid w:val="00AE25CC"/>
    <w:rsid w:val="00AE35C7"/>
    <w:rsid w:val="00AE49F5"/>
    <w:rsid w:val="00B07EA7"/>
    <w:rsid w:val="00B438CD"/>
    <w:rsid w:val="00B707A5"/>
    <w:rsid w:val="00B76F88"/>
    <w:rsid w:val="00B82D9C"/>
    <w:rsid w:val="00B8627A"/>
    <w:rsid w:val="00B86CD3"/>
    <w:rsid w:val="00BA5E11"/>
    <w:rsid w:val="00BC3D67"/>
    <w:rsid w:val="00BE0497"/>
    <w:rsid w:val="00BE09CF"/>
    <w:rsid w:val="00BE2A7B"/>
    <w:rsid w:val="00BF231C"/>
    <w:rsid w:val="00BF2877"/>
    <w:rsid w:val="00BF7ED6"/>
    <w:rsid w:val="00C13E55"/>
    <w:rsid w:val="00C20144"/>
    <w:rsid w:val="00C243A5"/>
    <w:rsid w:val="00C2451B"/>
    <w:rsid w:val="00C25BEF"/>
    <w:rsid w:val="00C30F04"/>
    <w:rsid w:val="00C30F9D"/>
    <w:rsid w:val="00C33521"/>
    <w:rsid w:val="00C51253"/>
    <w:rsid w:val="00C57DBB"/>
    <w:rsid w:val="00C63D26"/>
    <w:rsid w:val="00C71800"/>
    <w:rsid w:val="00C82098"/>
    <w:rsid w:val="00CC1CF4"/>
    <w:rsid w:val="00CC7B99"/>
    <w:rsid w:val="00CE0ECA"/>
    <w:rsid w:val="00CE3CC6"/>
    <w:rsid w:val="00CE7D93"/>
    <w:rsid w:val="00CF4412"/>
    <w:rsid w:val="00D157BB"/>
    <w:rsid w:val="00D447A8"/>
    <w:rsid w:val="00D51E7A"/>
    <w:rsid w:val="00D70947"/>
    <w:rsid w:val="00D92F03"/>
    <w:rsid w:val="00D946BF"/>
    <w:rsid w:val="00DB171F"/>
    <w:rsid w:val="00DB7DDD"/>
    <w:rsid w:val="00DC2A01"/>
    <w:rsid w:val="00DD088B"/>
    <w:rsid w:val="00DE5520"/>
    <w:rsid w:val="00DE6F7B"/>
    <w:rsid w:val="00E15123"/>
    <w:rsid w:val="00E16DDB"/>
    <w:rsid w:val="00E316AA"/>
    <w:rsid w:val="00E34939"/>
    <w:rsid w:val="00E4039A"/>
    <w:rsid w:val="00E51B1F"/>
    <w:rsid w:val="00E635D4"/>
    <w:rsid w:val="00E66391"/>
    <w:rsid w:val="00E70DCE"/>
    <w:rsid w:val="00E76B6D"/>
    <w:rsid w:val="00E837AC"/>
    <w:rsid w:val="00EA0EDA"/>
    <w:rsid w:val="00EC5F4E"/>
    <w:rsid w:val="00ED7EC6"/>
    <w:rsid w:val="00ED7FD4"/>
    <w:rsid w:val="00EE0DB2"/>
    <w:rsid w:val="00EF6178"/>
    <w:rsid w:val="00F05682"/>
    <w:rsid w:val="00F0587C"/>
    <w:rsid w:val="00F108B1"/>
    <w:rsid w:val="00F131B4"/>
    <w:rsid w:val="00F152FF"/>
    <w:rsid w:val="00F37803"/>
    <w:rsid w:val="00F4296D"/>
    <w:rsid w:val="00F55D89"/>
    <w:rsid w:val="00F56B3C"/>
    <w:rsid w:val="00F7420F"/>
    <w:rsid w:val="00F801BA"/>
    <w:rsid w:val="00F828AC"/>
    <w:rsid w:val="00FA7F10"/>
    <w:rsid w:val="00FB6E8B"/>
    <w:rsid w:val="00FC3F77"/>
    <w:rsid w:val="00FD4C98"/>
    <w:rsid w:val="00FD6D6A"/>
    <w:rsid w:val="00FE0140"/>
    <w:rsid w:val="012120EA"/>
    <w:rsid w:val="012D356D"/>
    <w:rsid w:val="01AB0EEA"/>
    <w:rsid w:val="021155E1"/>
    <w:rsid w:val="02381CF9"/>
    <w:rsid w:val="023C7BA6"/>
    <w:rsid w:val="02441991"/>
    <w:rsid w:val="025517B2"/>
    <w:rsid w:val="025E71FE"/>
    <w:rsid w:val="02F662C0"/>
    <w:rsid w:val="03CC217A"/>
    <w:rsid w:val="03E94935"/>
    <w:rsid w:val="05950F8D"/>
    <w:rsid w:val="06A41C13"/>
    <w:rsid w:val="070048D5"/>
    <w:rsid w:val="07EC6E0C"/>
    <w:rsid w:val="0914781F"/>
    <w:rsid w:val="0918084D"/>
    <w:rsid w:val="09885F51"/>
    <w:rsid w:val="09B43962"/>
    <w:rsid w:val="0BB13BB7"/>
    <w:rsid w:val="0C54147B"/>
    <w:rsid w:val="0CCB7D8E"/>
    <w:rsid w:val="0CE548F2"/>
    <w:rsid w:val="0D8B1353"/>
    <w:rsid w:val="0D8D6949"/>
    <w:rsid w:val="0E020031"/>
    <w:rsid w:val="10446F11"/>
    <w:rsid w:val="1079076C"/>
    <w:rsid w:val="11531582"/>
    <w:rsid w:val="11E8226D"/>
    <w:rsid w:val="123A777F"/>
    <w:rsid w:val="126976C2"/>
    <w:rsid w:val="132574D5"/>
    <w:rsid w:val="1357521D"/>
    <w:rsid w:val="13607466"/>
    <w:rsid w:val="140B697D"/>
    <w:rsid w:val="14337333"/>
    <w:rsid w:val="144A63DE"/>
    <w:rsid w:val="14A113E3"/>
    <w:rsid w:val="151D70E5"/>
    <w:rsid w:val="16870BC1"/>
    <w:rsid w:val="16C246E7"/>
    <w:rsid w:val="1746662E"/>
    <w:rsid w:val="17C024B6"/>
    <w:rsid w:val="184C3046"/>
    <w:rsid w:val="18B06241"/>
    <w:rsid w:val="1968378C"/>
    <w:rsid w:val="19A2145A"/>
    <w:rsid w:val="1A556D18"/>
    <w:rsid w:val="1A5A741F"/>
    <w:rsid w:val="1AC44166"/>
    <w:rsid w:val="1ADC51BC"/>
    <w:rsid w:val="1B2F2EA0"/>
    <w:rsid w:val="1B633972"/>
    <w:rsid w:val="1BDA337A"/>
    <w:rsid w:val="1C391AA6"/>
    <w:rsid w:val="1DBD3183"/>
    <w:rsid w:val="1DC13E8E"/>
    <w:rsid w:val="1DC97D4F"/>
    <w:rsid w:val="1DF4732F"/>
    <w:rsid w:val="1E2F6BFE"/>
    <w:rsid w:val="1E9E4607"/>
    <w:rsid w:val="1EB406AA"/>
    <w:rsid w:val="1ED061C8"/>
    <w:rsid w:val="20224B82"/>
    <w:rsid w:val="20577281"/>
    <w:rsid w:val="208507EF"/>
    <w:rsid w:val="2095338A"/>
    <w:rsid w:val="2105730F"/>
    <w:rsid w:val="221727AE"/>
    <w:rsid w:val="236013BA"/>
    <w:rsid w:val="23C82E8F"/>
    <w:rsid w:val="23FD601C"/>
    <w:rsid w:val="24002D3E"/>
    <w:rsid w:val="24D07B88"/>
    <w:rsid w:val="251E0178"/>
    <w:rsid w:val="264D363D"/>
    <w:rsid w:val="26726767"/>
    <w:rsid w:val="26E31DF3"/>
    <w:rsid w:val="26FD574A"/>
    <w:rsid w:val="27F300AF"/>
    <w:rsid w:val="28186613"/>
    <w:rsid w:val="28F44D1D"/>
    <w:rsid w:val="2986412F"/>
    <w:rsid w:val="29B31962"/>
    <w:rsid w:val="2A9D33B2"/>
    <w:rsid w:val="2B5D1569"/>
    <w:rsid w:val="2B7A5404"/>
    <w:rsid w:val="2B853FFF"/>
    <w:rsid w:val="2B854C48"/>
    <w:rsid w:val="2C7A0633"/>
    <w:rsid w:val="2CD312C2"/>
    <w:rsid w:val="2D806C82"/>
    <w:rsid w:val="2D994A76"/>
    <w:rsid w:val="2DAF1830"/>
    <w:rsid w:val="2DF55E02"/>
    <w:rsid w:val="2F445C6B"/>
    <w:rsid w:val="2F5B14FE"/>
    <w:rsid w:val="2F721FF0"/>
    <w:rsid w:val="2FE63A04"/>
    <w:rsid w:val="31020ECE"/>
    <w:rsid w:val="316556CD"/>
    <w:rsid w:val="31F02ED7"/>
    <w:rsid w:val="32181435"/>
    <w:rsid w:val="325022E0"/>
    <w:rsid w:val="32D7682A"/>
    <w:rsid w:val="330B5CD8"/>
    <w:rsid w:val="33335FBA"/>
    <w:rsid w:val="333804B8"/>
    <w:rsid w:val="334F0E91"/>
    <w:rsid w:val="33D554B7"/>
    <w:rsid w:val="34110AC2"/>
    <w:rsid w:val="34F950A0"/>
    <w:rsid w:val="35127F1A"/>
    <w:rsid w:val="36CD1A46"/>
    <w:rsid w:val="37BA615E"/>
    <w:rsid w:val="38C1056F"/>
    <w:rsid w:val="39885C97"/>
    <w:rsid w:val="3A2C643A"/>
    <w:rsid w:val="3B2D0AC8"/>
    <w:rsid w:val="3B733460"/>
    <w:rsid w:val="3BBC4707"/>
    <w:rsid w:val="3BD500C7"/>
    <w:rsid w:val="3BDD073E"/>
    <w:rsid w:val="3CD16A8F"/>
    <w:rsid w:val="3DED3659"/>
    <w:rsid w:val="3E2D13C0"/>
    <w:rsid w:val="3ED05151"/>
    <w:rsid w:val="3F2274F7"/>
    <w:rsid w:val="3F6A26C7"/>
    <w:rsid w:val="40450D0B"/>
    <w:rsid w:val="4118065B"/>
    <w:rsid w:val="41BD7918"/>
    <w:rsid w:val="41C457D9"/>
    <w:rsid w:val="424E1501"/>
    <w:rsid w:val="42F651DF"/>
    <w:rsid w:val="433D676A"/>
    <w:rsid w:val="435F45BF"/>
    <w:rsid w:val="439B0296"/>
    <w:rsid w:val="442F1979"/>
    <w:rsid w:val="44A57506"/>
    <w:rsid w:val="45706BA0"/>
    <w:rsid w:val="45A07C45"/>
    <w:rsid w:val="462209E8"/>
    <w:rsid w:val="466A111A"/>
    <w:rsid w:val="46E523C9"/>
    <w:rsid w:val="4706389A"/>
    <w:rsid w:val="478607E6"/>
    <w:rsid w:val="486024E4"/>
    <w:rsid w:val="486A10C1"/>
    <w:rsid w:val="496F26CE"/>
    <w:rsid w:val="49CE4388"/>
    <w:rsid w:val="4A8973CF"/>
    <w:rsid w:val="4A9553F1"/>
    <w:rsid w:val="4AE96240"/>
    <w:rsid w:val="4AFC7E5B"/>
    <w:rsid w:val="4B4A6EC9"/>
    <w:rsid w:val="4BD434FE"/>
    <w:rsid w:val="4C26383A"/>
    <w:rsid w:val="4C4706A2"/>
    <w:rsid w:val="4C843B13"/>
    <w:rsid w:val="4CF4769B"/>
    <w:rsid w:val="4D26576E"/>
    <w:rsid w:val="4DC564D8"/>
    <w:rsid w:val="4E0968B3"/>
    <w:rsid w:val="4F1C4ED3"/>
    <w:rsid w:val="4FB25C1D"/>
    <w:rsid w:val="4FB44B8E"/>
    <w:rsid w:val="50100E41"/>
    <w:rsid w:val="51185C51"/>
    <w:rsid w:val="514D6AF1"/>
    <w:rsid w:val="51BF1041"/>
    <w:rsid w:val="51D448DF"/>
    <w:rsid w:val="525F0408"/>
    <w:rsid w:val="52CA27DA"/>
    <w:rsid w:val="52FC793E"/>
    <w:rsid w:val="530778A1"/>
    <w:rsid w:val="533D6F9D"/>
    <w:rsid w:val="534E478B"/>
    <w:rsid w:val="534F3B0C"/>
    <w:rsid w:val="53EF20D7"/>
    <w:rsid w:val="545A5A48"/>
    <w:rsid w:val="55071FE7"/>
    <w:rsid w:val="55CF0BF4"/>
    <w:rsid w:val="56532865"/>
    <w:rsid w:val="56F4369F"/>
    <w:rsid w:val="575B66FE"/>
    <w:rsid w:val="57855D92"/>
    <w:rsid w:val="579B5BB6"/>
    <w:rsid w:val="59417293"/>
    <w:rsid w:val="5A1C7500"/>
    <w:rsid w:val="5A38558E"/>
    <w:rsid w:val="5AA50FB7"/>
    <w:rsid w:val="5ACC6A21"/>
    <w:rsid w:val="5B463F7E"/>
    <w:rsid w:val="5B790935"/>
    <w:rsid w:val="5C3418D5"/>
    <w:rsid w:val="5CBC215B"/>
    <w:rsid w:val="5E281282"/>
    <w:rsid w:val="5F10323B"/>
    <w:rsid w:val="60252824"/>
    <w:rsid w:val="61A637F2"/>
    <w:rsid w:val="61D811B2"/>
    <w:rsid w:val="62D83631"/>
    <w:rsid w:val="62ED0F75"/>
    <w:rsid w:val="62F07BBD"/>
    <w:rsid w:val="63722AF0"/>
    <w:rsid w:val="63C94BAA"/>
    <w:rsid w:val="64415928"/>
    <w:rsid w:val="64461E53"/>
    <w:rsid w:val="646255DF"/>
    <w:rsid w:val="64DC200C"/>
    <w:rsid w:val="652F44E0"/>
    <w:rsid w:val="659D1143"/>
    <w:rsid w:val="65B41EFD"/>
    <w:rsid w:val="65F85279"/>
    <w:rsid w:val="660647FC"/>
    <w:rsid w:val="662B4C75"/>
    <w:rsid w:val="6685660E"/>
    <w:rsid w:val="6781691B"/>
    <w:rsid w:val="67887E6E"/>
    <w:rsid w:val="67B4072F"/>
    <w:rsid w:val="67C20B68"/>
    <w:rsid w:val="6813133D"/>
    <w:rsid w:val="68C717DE"/>
    <w:rsid w:val="69493242"/>
    <w:rsid w:val="697A06DC"/>
    <w:rsid w:val="6A956AC6"/>
    <w:rsid w:val="6ACA3274"/>
    <w:rsid w:val="6C0524A3"/>
    <w:rsid w:val="6CB5381A"/>
    <w:rsid w:val="6D2140D5"/>
    <w:rsid w:val="6DDD337E"/>
    <w:rsid w:val="6E6965B3"/>
    <w:rsid w:val="6E770A2F"/>
    <w:rsid w:val="6F0366CC"/>
    <w:rsid w:val="6FC65ADB"/>
    <w:rsid w:val="6FD138EF"/>
    <w:rsid w:val="71315E0C"/>
    <w:rsid w:val="7139185E"/>
    <w:rsid w:val="727F6D42"/>
    <w:rsid w:val="729C55D1"/>
    <w:rsid w:val="72B90ED5"/>
    <w:rsid w:val="72E86363"/>
    <w:rsid w:val="735A0976"/>
    <w:rsid w:val="73B6418E"/>
    <w:rsid w:val="73B715EA"/>
    <w:rsid w:val="73FD347F"/>
    <w:rsid w:val="74013D68"/>
    <w:rsid w:val="741E0C47"/>
    <w:rsid w:val="754176A5"/>
    <w:rsid w:val="75474332"/>
    <w:rsid w:val="75777515"/>
    <w:rsid w:val="75C44DCE"/>
    <w:rsid w:val="76A04612"/>
    <w:rsid w:val="7806177E"/>
    <w:rsid w:val="780D4995"/>
    <w:rsid w:val="78B16511"/>
    <w:rsid w:val="78DE2C63"/>
    <w:rsid w:val="79596BC4"/>
    <w:rsid w:val="79FA3B7B"/>
    <w:rsid w:val="7AA358B2"/>
    <w:rsid w:val="7AB53E5F"/>
    <w:rsid w:val="7BD062BB"/>
    <w:rsid w:val="7BF950F8"/>
    <w:rsid w:val="7D351262"/>
    <w:rsid w:val="7DAA6F3F"/>
    <w:rsid w:val="7E30247C"/>
    <w:rsid w:val="7F1B427F"/>
    <w:rsid w:val="7F30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rPr>
      <w:rFonts w:ascii="Times New Roman" w:hAnsi="Times New Roman" w:eastAsia="仿宋_GB2312" w:cs="Times New Roman"/>
      <w:sz w:val="32"/>
      <w:szCs w:val="32"/>
    </w:rPr>
  </w:style>
  <w:style w:type="paragraph" w:styleId="4">
    <w:name w:val="Body Text"/>
    <w:basedOn w:val="1"/>
    <w:link w:val="35"/>
    <w:qFormat/>
    <w:uiPriority w:val="0"/>
    <w:pPr>
      <w:jc w:val="center"/>
    </w:pPr>
    <w:rPr>
      <w:b/>
      <w:color w:val="FF0000"/>
      <w:sz w:val="44"/>
      <w:lang w:val="zh-CN" w:eastAsia="zh-CN"/>
    </w:rPr>
  </w:style>
  <w:style w:type="paragraph" w:styleId="5">
    <w:name w:val="Body Text Indent"/>
    <w:basedOn w:val="1"/>
    <w:link w:val="49"/>
    <w:qFormat/>
    <w:uiPriority w:val="0"/>
    <w:pPr>
      <w:ind w:left="1395"/>
    </w:pPr>
    <w:rPr>
      <w:rFonts w:hint="eastAsia" w:ascii="仿宋_GB2312" w:hAnsi="Calibri" w:eastAsia="仿宋_GB2312" w:cs="仿宋_GB2312"/>
      <w:kern w:val="0"/>
      <w:sz w:val="28"/>
      <w:szCs w:val="20"/>
    </w:rPr>
  </w:style>
  <w:style w:type="paragraph" w:styleId="6">
    <w:name w:val="Date"/>
    <w:basedOn w:val="1"/>
    <w:next w:val="1"/>
    <w:link w:val="20"/>
    <w:semiHidden/>
    <w:unhideWhenUsed/>
    <w:qFormat/>
    <w:uiPriority w:val="99"/>
    <w:pPr>
      <w:ind w:left="100" w:leftChars="2500"/>
    </w:pPr>
    <w:rPr>
      <w:lang w:val="zh-CN" w:eastAsia="zh-CN"/>
    </w:rPr>
  </w:style>
  <w:style w:type="paragraph" w:styleId="7">
    <w:name w:val="Balloon Text"/>
    <w:basedOn w:val="1"/>
    <w:link w:val="48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10">
    <w:name w:val="Subtitle"/>
    <w:basedOn w:val="1"/>
    <w:next w:val="1"/>
    <w:link w:val="22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lang w:val="zh-CN" w:eastAsia="zh-CN"/>
    </w:rPr>
  </w:style>
  <w:style w:type="paragraph" w:styleId="11">
    <w:name w:val="HTML Preformatted"/>
    <w:basedOn w:val="1"/>
    <w:link w:val="23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/>
      <w:kern w:val="0"/>
      <w:sz w:val="24"/>
      <w:szCs w:val="24"/>
      <w:lang w:val="zh-CN" w:eastAsia="zh-CN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/>
      <w:sz w:val="24"/>
    </w:rPr>
  </w:style>
  <w:style w:type="paragraph" w:styleId="13">
    <w:name w:val="Title"/>
    <w:basedOn w:val="1"/>
    <w:next w:val="1"/>
    <w:link w:val="50"/>
    <w:qFormat/>
    <w:uiPriority w:val="0"/>
    <w:pPr>
      <w:spacing w:before="240" w:after="60"/>
      <w:jc w:val="center"/>
      <w:outlineLvl w:val="0"/>
    </w:pPr>
    <w:rPr>
      <w:rFonts w:ascii="等线 Light" w:hAnsi="等线 Light" w:eastAsia="等线 Light"/>
      <w:b/>
      <w:bCs/>
      <w:kern w:val="0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0"/>
    <w:rPr>
      <w:rFonts w:ascii="Times New Roman" w:hAnsi="Times New Roman" w:eastAsia="宋体" w:cs="Times New Roman"/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20">
    <w:name w:val="日期 Char"/>
    <w:link w:val="6"/>
    <w:qFormat/>
    <w:uiPriority w:val="0"/>
    <w:rPr>
      <w:rFonts w:eastAsia="仿宋_GB2312"/>
      <w:kern w:val="2"/>
      <w:sz w:val="32"/>
      <w:szCs w:val="32"/>
    </w:rPr>
  </w:style>
  <w:style w:type="character" w:customStyle="1" w:styleId="21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副标题 Char"/>
    <w:link w:val="10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3">
    <w:name w:val="HTML 预设格式 Char"/>
    <w:link w:val="11"/>
    <w:qFormat/>
    <w:uiPriority w:val="99"/>
    <w:rPr>
      <w:rFonts w:ascii="宋体" w:hAnsi="宋体" w:cs="宋体"/>
      <w:sz w:val="24"/>
      <w:szCs w:val="24"/>
    </w:rPr>
  </w:style>
  <w:style w:type="character" w:customStyle="1" w:styleId="24">
    <w:name w:val="页脚 Char"/>
    <w:link w:val="8"/>
    <w:qFormat/>
    <w:uiPriority w:val="99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25">
    <w:name w:val="font21"/>
    <w:basedOn w:val="16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6">
    <w:name w:val="页眉 Char"/>
    <w:link w:val="9"/>
    <w:qFormat/>
    <w:uiPriority w:val="99"/>
    <w:rPr>
      <w:rFonts w:eastAsia="仿宋_GB2312"/>
      <w:kern w:val="2"/>
      <w:sz w:val="18"/>
      <w:szCs w:val="18"/>
    </w:rPr>
  </w:style>
  <w:style w:type="character" w:customStyle="1" w:styleId="27">
    <w:name w:val="font31"/>
    <w:basedOn w:val="1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8">
    <w:name w:val="Char Char1"/>
    <w:qFormat/>
    <w:uiPriority w:val="0"/>
    <w:rPr>
      <w:rFonts w:eastAsia="仿宋_GB2312"/>
      <w:kern w:val="2"/>
      <w:sz w:val="18"/>
      <w:lang w:val="en-US" w:eastAsia="zh-CN" w:bidi="ar-SA"/>
    </w:rPr>
  </w:style>
  <w:style w:type="paragraph" w:customStyle="1" w:styleId="29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30">
    <w:name w:val="默认段落字体 Para Char Char Char Char Char Char Char Char Char Char"/>
    <w:basedOn w:val="1"/>
    <w:qFormat/>
    <w:uiPriority w:val="0"/>
    <w:rPr>
      <w:rFonts w:ascii="Arial" w:hAnsi="Arial" w:eastAsia="宋体" w:cs="Arial"/>
      <w:sz w:val="20"/>
      <w:szCs w:val="20"/>
    </w:rPr>
  </w:style>
  <w:style w:type="paragraph" w:customStyle="1" w:styleId="31">
    <w:name w:val="列出段落2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32">
    <w:name w:val="Char Char Char Char Char Char Char Char Char Char Char Char Char Char Char Char Char Char Char Char Char Char"/>
    <w:basedOn w:val="1"/>
    <w:qFormat/>
    <w:uiPriority w:val="0"/>
    <w:rPr>
      <w:rFonts w:eastAsia="宋体"/>
      <w:sz w:val="21"/>
      <w:szCs w:val="20"/>
    </w:rPr>
  </w:style>
  <w:style w:type="paragraph" w:customStyle="1" w:styleId="33">
    <w:name w:val="Char Char Char Char Char Char Char Char Char"/>
    <w:basedOn w:val="1"/>
    <w:qFormat/>
    <w:uiPriority w:val="0"/>
    <w:rPr>
      <w:rFonts w:ascii="Arial" w:hAnsi="Arial" w:cs="Arial"/>
      <w:sz w:val="20"/>
      <w:szCs w:val="20"/>
    </w:rPr>
  </w:style>
  <w:style w:type="character" w:customStyle="1" w:styleId="34">
    <w:name w:val="正文文本 Char"/>
    <w:link w:val="4"/>
    <w:qFormat/>
    <w:uiPriority w:val="0"/>
    <w:rPr>
      <w:rFonts w:eastAsia="仿宋_GB2312"/>
      <w:b/>
      <w:color w:val="FF0000"/>
      <w:kern w:val="2"/>
      <w:sz w:val="44"/>
      <w:szCs w:val="32"/>
    </w:rPr>
  </w:style>
  <w:style w:type="character" w:customStyle="1" w:styleId="35">
    <w:name w:val="正文文本 Char1"/>
    <w:link w:val="4"/>
    <w:qFormat/>
    <w:uiPriority w:val="0"/>
    <w:rPr>
      <w:rFonts w:ascii="Times New Roman" w:hAnsi="Times New Roman" w:eastAsia="仿宋_GB2312" w:cs="Times New Roman"/>
      <w:b/>
      <w:color w:val="FF0000"/>
      <w:kern w:val="2"/>
      <w:sz w:val="44"/>
      <w:szCs w:val="32"/>
      <w:lang w:val="zh-CN" w:eastAsia="zh-CN"/>
    </w:rPr>
  </w:style>
  <w:style w:type="character" w:customStyle="1" w:styleId="36">
    <w:name w:val="标题 1 Char"/>
    <w:basedOn w:val="16"/>
    <w:link w:val="2"/>
    <w:qFormat/>
    <w:uiPriority w:val="0"/>
    <w:rPr>
      <w:rFonts w:ascii="Times New Roman" w:hAnsi="Times New Roman" w:eastAsia="宋体" w:cs="Times New Roman"/>
      <w:b/>
      <w:kern w:val="44"/>
      <w:sz w:val="44"/>
    </w:rPr>
  </w:style>
  <w:style w:type="character" w:customStyle="1" w:styleId="37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8">
    <w:name w:val="font5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39">
    <w:name w:val="font11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0">
    <w:name w:val="10"/>
    <w:basedOn w:val="16"/>
    <w:qFormat/>
    <w:uiPriority w:val="0"/>
    <w:rPr>
      <w:rFonts w:hint="default" w:ascii="Times New Roman" w:hAnsi="Times New Roman" w:eastAsia="宋体" w:cs="Times New Roman"/>
    </w:rPr>
  </w:style>
  <w:style w:type="character" w:customStyle="1" w:styleId="41">
    <w:name w:val="正文文本缩进 Char"/>
    <w:basedOn w:val="16"/>
    <w:link w:val="5"/>
    <w:qFormat/>
    <w:uiPriority w:val="0"/>
    <w:rPr>
      <w:rFonts w:hint="eastAsia" w:ascii="仿宋_GB2312" w:hAnsi="Times New Roman" w:eastAsia="仿宋_GB2312" w:cs="仿宋_GB2312"/>
      <w:kern w:val="0"/>
      <w:sz w:val="28"/>
      <w:szCs w:val="20"/>
    </w:rPr>
  </w:style>
  <w:style w:type="character" w:customStyle="1" w:styleId="42">
    <w:name w:val="Char Char"/>
    <w:basedOn w:val="16"/>
    <w:qFormat/>
    <w:uiPriority w:val="0"/>
    <w:rPr>
      <w:rFonts w:ascii="Times New Roman" w:hAnsi="Times New Roman" w:eastAsia="仿宋_GB2312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43">
    <w:name w:val="font6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44">
    <w:name w:val="引用 Char"/>
    <w:basedOn w:val="16"/>
    <w:qFormat/>
    <w:uiPriority w:val="0"/>
    <w:rPr>
      <w:rFonts w:ascii="Times New Roman" w:hAnsi="Times New Roman" w:eastAsia="仿宋_GB2312" w:cs="Times New Roman"/>
      <w:i/>
      <w:iCs/>
      <w:color w:val="000000"/>
      <w:kern w:val="2"/>
      <w:sz w:val="32"/>
      <w:szCs w:val="32"/>
    </w:rPr>
  </w:style>
  <w:style w:type="paragraph" w:styleId="45">
    <w:name w:val="Quote"/>
    <w:basedOn w:val="1"/>
    <w:next w:val="1"/>
    <w:link w:val="56"/>
    <w:qFormat/>
    <w:uiPriority w:val="0"/>
    <w:rPr>
      <w:rFonts w:ascii="Calibri" w:hAnsi="Calibri" w:eastAsia="仿宋_GB2312" w:cs="Times New Roman"/>
      <w:i/>
      <w:iCs/>
      <w:color w:val="000000"/>
      <w:sz w:val="32"/>
      <w:szCs w:val="32"/>
    </w:rPr>
  </w:style>
  <w:style w:type="character" w:customStyle="1" w:styleId="46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47">
    <w:name w:val="15"/>
    <w:basedOn w:val="16"/>
    <w:qFormat/>
    <w:uiPriority w:val="0"/>
    <w:rPr>
      <w:rFonts w:hint="default" w:ascii="Times New Roman" w:hAnsi="Times New Roman" w:eastAsia="宋体" w:cs="Times New Roman"/>
    </w:rPr>
  </w:style>
  <w:style w:type="character" w:customStyle="1" w:styleId="48">
    <w:name w:val="批注框文本 Char"/>
    <w:basedOn w:val="16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9">
    <w:name w:val="正文文本缩进 Char1"/>
    <w:basedOn w:val="16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50">
    <w:name w:val="标题 Char"/>
    <w:basedOn w:val="16"/>
    <w:link w:val="13"/>
    <w:qFormat/>
    <w:uiPriority w:val="0"/>
    <w:rPr>
      <w:rFonts w:ascii="等线 Light" w:hAnsi="等线 Light" w:eastAsia="等线 Light" w:cs="Times New Roman"/>
      <w:b/>
      <w:bCs/>
      <w:kern w:val="0"/>
    </w:rPr>
  </w:style>
  <w:style w:type="paragraph" w:styleId="51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2">
    <w:name w:val="msolistparagraph"/>
    <w:basedOn w:val="1"/>
    <w:qFormat/>
    <w:uiPriority w:val="0"/>
    <w:pPr>
      <w:ind w:firstLine="420" w:firstLineChars="200"/>
    </w:pPr>
    <w:rPr>
      <w:rFonts w:hint="eastAsia" w:ascii="仿宋_GB2312" w:hAnsi="宋体" w:eastAsia="仿宋_GB2312" w:cs="Times New Roman"/>
      <w:sz w:val="32"/>
      <w:szCs w:val="32"/>
    </w:rPr>
  </w:style>
  <w:style w:type="paragraph" w:customStyle="1" w:styleId="53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32"/>
    </w:rPr>
  </w:style>
  <w:style w:type="paragraph" w:customStyle="1" w:styleId="54">
    <w:name w:val="Body text|1"/>
    <w:basedOn w:val="1"/>
    <w:qFormat/>
    <w:uiPriority w:val="99"/>
    <w:pPr>
      <w:spacing w:line="420" w:lineRule="auto"/>
      <w:ind w:firstLine="400"/>
      <w:jc w:val="left"/>
    </w:pPr>
    <w:rPr>
      <w:rFonts w:ascii="宋体" w:hAnsi="宋体" w:eastAsia="宋体" w:cs="宋体"/>
      <w:kern w:val="0"/>
      <w:sz w:val="30"/>
      <w:szCs w:val="30"/>
      <w:lang w:val="zh-TW" w:eastAsia="zh-TW"/>
    </w:rPr>
  </w:style>
  <w:style w:type="paragraph" w:customStyle="1" w:styleId="55">
    <w:name w:val="列出段落1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32"/>
      <w:szCs w:val="21"/>
    </w:rPr>
  </w:style>
  <w:style w:type="character" w:customStyle="1" w:styleId="56">
    <w:name w:val="引用 Char1"/>
    <w:basedOn w:val="16"/>
    <w:link w:val="45"/>
    <w:semiHidden/>
    <w:qFormat/>
    <w:uiPriority w:val="99"/>
    <w:rPr>
      <w:rFonts w:ascii="Times New Roman" w:hAnsi="Times New Roman" w:eastAsia="仿宋_GB2312" w:cs="Times New Roman"/>
      <w:i/>
      <w:iCs/>
      <w:color w:val="000000"/>
      <w:sz w:val="32"/>
      <w:szCs w:val="32"/>
    </w:rPr>
  </w:style>
  <w:style w:type="paragraph" w:customStyle="1" w:styleId="57">
    <w:name w:val="Char1"/>
    <w:basedOn w:val="1"/>
    <w:qFormat/>
    <w:uiPriority w:val="0"/>
    <w:pPr>
      <w:spacing w:line="240" w:lineRule="atLeast"/>
      <w:ind w:left="420" w:firstLine="420"/>
    </w:pPr>
    <w:rPr>
      <w:rFonts w:ascii="Times New Roman" w:hAnsi="Times New Roman" w:eastAsia="宋体" w:cs="Times New Roman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34</Pages>
  <Words>3331</Words>
  <Characters>18990</Characters>
  <Lines>158</Lines>
  <Paragraphs>44</Paragraphs>
  <TotalTime>13</TotalTime>
  <ScaleCrop>false</ScaleCrop>
  <LinksUpToDate>false</LinksUpToDate>
  <CharactersWithSpaces>22277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2020-08-03T03:18:00Z</dcterms:created>
  <dc:creator>胡娟</dc:creator>
  <cp:lastModifiedBy>acer</cp:lastModifiedBy>
  <cp:lastPrinted>2023-06-26T01:26:00Z</cp:lastPrinted>
  <dcterms:modified xsi:type="dcterms:W3CDTF">2023-06-29T08:15:39Z</dcterms:modified>
  <dc:title>重庆市人力资源和社会保障局文件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BB53CCAB064F4A9D97DD17D1283B43A3</vt:lpwstr>
  </property>
</Properties>
</file>