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sz w:val="44"/>
          <w:szCs w:val="44"/>
        </w:rPr>
      </w:pPr>
      <w:r>
        <w:rPr>
          <w:rFonts w:hint="eastAsia" w:ascii="宋体" w:hAnsi="宋体" w:cs="宋体"/>
          <w:b/>
          <w:bCs/>
          <w:sz w:val="44"/>
          <w:szCs w:val="44"/>
        </w:rPr>
        <w:t>黑龙江省乙</w:t>
      </w:r>
      <w:bookmarkStart w:id="1" w:name="_GoBack"/>
      <w:bookmarkEnd w:id="1"/>
      <w:r>
        <w:rPr>
          <w:rFonts w:hint="eastAsia" w:ascii="宋体" w:hAnsi="宋体" w:cs="宋体"/>
          <w:b/>
          <w:bCs/>
          <w:sz w:val="44"/>
          <w:szCs w:val="44"/>
        </w:rPr>
        <w:t>类大型医用设备配置</w:t>
      </w:r>
    </w:p>
    <w:p>
      <w:pPr>
        <w:spacing w:line="600" w:lineRule="exact"/>
        <w:jc w:val="center"/>
        <w:rPr>
          <w:rFonts w:ascii="宋体" w:hAnsi="宋体" w:cs="宋体"/>
          <w:b/>
          <w:bCs/>
          <w:sz w:val="44"/>
          <w:szCs w:val="44"/>
        </w:rPr>
      </w:pPr>
      <w:r>
        <w:rPr>
          <w:rFonts w:hint="eastAsia" w:ascii="宋体" w:hAnsi="宋体" w:cs="宋体"/>
          <w:b/>
          <w:bCs/>
          <w:sz w:val="44"/>
          <w:szCs w:val="44"/>
        </w:rPr>
        <w:t>许可与监督管理办法</w:t>
      </w:r>
    </w:p>
    <w:p>
      <w:pPr>
        <w:spacing w:line="600" w:lineRule="exact"/>
        <w:jc w:val="center"/>
        <w:rPr>
          <w:rFonts w:ascii="宋体" w:hAnsi="宋体" w:cs="宋体"/>
          <w:b/>
          <w:bCs/>
          <w:sz w:val="44"/>
          <w:szCs w:val="44"/>
        </w:rPr>
      </w:pPr>
    </w:p>
    <w:p>
      <w:pPr>
        <w:spacing w:line="600" w:lineRule="exact"/>
        <w:rPr>
          <w:rFonts w:ascii="仿宋" w:hAnsi="仿宋" w:eastAsia="仿宋" w:cs="仿宋"/>
          <w:sz w:val="32"/>
          <w:szCs w:val="32"/>
        </w:rPr>
      </w:pP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第一章 总则</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w:t>
      </w:r>
    </w:p>
    <w:p>
      <w:pPr>
        <w:pStyle w:val="9"/>
        <w:spacing w:before="0" w:beforeAutospacing="0" w:after="0" w:afterAutospacing="0" w:line="620" w:lineRule="exact"/>
        <w:jc w:val="both"/>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xml:space="preserve"> 为一步规范我省乙类大型医用设备配置许可活动，根据《中华人民共和国行政许可法》、《医疗器械监督管理条例》（国务院令第739号）、《国家卫生健康委 国家药品监督管理局大型医用设备配置与使用管理办法（试行）》（国卫规划发〔2018〕12号）等相关规定，结合我省实际，制定本办法。</w:t>
      </w:r>
    </w:p>
    <w:p>
      <w:pPr>
        <w:spacing w:line="620" w:lineRule="exact"/>
        <w:ind w:firstLine="636"/>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全省乙类大型医用设备配置许可的申请、受理、审查审核、决定及其监督管理，适用本办法。</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xml:space="preserve"> 全省乙类大型医用设备配置许可应当遵循依法合规、国产优先、公开透明、廉洁高效、风险防控、配置审批（许可）与监督管理分开的原则。</w:t>
      </w:r>
    </w:p>
    <w:p>
      <w:pPr>
        <w:spacing w:line="620" w:lineRule="exact"/>
        <w:ind w:firstLine="65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省级卫生健康行政部门负责全省乙类大型医用设备配置行政许可事项管理，许可范围按照国家卫生健康委员会《大型医用设备配置许可管理目录（2023年）》执行。</w:t>
      </w:r>
    </w:p>
    <w:p>
      <w:pPr>
        <w:spacing w:line="620" w:lineRule="exact"/>
        <w:ind w:firstLine="636"/>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卫生健康行政部门应引导、支持社会办医疗机构和医疗健康服务新业态、新模式发展，为其预留规划空间，按国家和省规定简化许可程序，实行最多跑一次原则。</w:t>
      </w:r>
    </w:p>
    <w:p>
      <w:pPr>
        <w:spacing w:line="620" w:lineRule="exact"/>
        <w:ind w:firstLine="636"/>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本办法适用于将乙类大型医用设备用于医疗服务的各类医疗卫生机构。</w:t>
      </w:r>
    </w:p>
    <w:p>
      <w:pPr>
        <w:spacing w:line="620" w:lineRule="exact"/>
        <w:rPr>
          <w:rFonts w:ascii="仿宋" w:hAnsi="仿宋" w:eastAsia="仿宋" w:cs="仿宋"/>
          <w:sz w:val="32"/>
          <w:szCs w:val="32"/>
        </w:rPr>
      </w:pPr>
    </w:p>
    <w:p>
      <w:pPr>
        <w:spacing w:line="620" w:lineRule="exact"/>
        <w:jc w:val="center"/>
        <w:rPr>
          <w:rFonts w:ascii="仿宋" w:hAnsi="仿宋" w:eastAsia="仿宋" w:cs="仿宋"/>
          <w:b/>
          <w:bCs/>
          <w:sz w:val="32"/>
          <w:szCs w:val="32"/>
        </w:rPr>
      </w:pPr>
      <w:r>
        <w:rPr>
          <w:rFonts w:hint="eastAsia" w:ascii="仿宋" w:hAnsi="仿宋" w:eastAsia="仿宋" w:cs="仿宋"/>
          <w:b/>
          <w:bCs/>
          <w:sz w:val="32"/>
          <w:szCs w:val="32"/>
        </w:rPr>
        <w:t>第二章 配置许可申请与受理</w:t>
      </w:r>
    </w:p>
    <w:p>
      <w:pPr>
        <w:spacing w:line="620" w:lineRule="exact"/>
        <w:rPr>
          <w:rFonts w:ascii="仿宋" w:hAnsi="仿宋" w:eastAsia="仿宋" w:cs="仿宋"/>
          <w:sz w:val="32"/>
          <w:szCs w:val="32"/>
        </w:rPr>
      </w:pP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xml:space="preserve"> 申请乙类大型医用设备配置许可，应当具备下列条件： </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（一）属于国家发布的乙类大型医用设备品目；</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（二）符合本省卫生健康行政部门乙类大型医用设备配置规划； </w:t>
      </w:r>
    </w:p>
    <w:p>
      <w:pPr>
        <w:spacing w:line="620" w:lineRule="exact"/>
        <w:rPr>
          <w:rFonts w:ascii="仿宋" w:hAnsi="仿宋" w:eastAsia="仿宋" w:cs="仿宋"/>
          <w:sz w:val="32"/>
          <w:szCs w:val="32"/>
        </w:rPr>
      </w:pPr>
      <w:r>
        <w:rPr>
          <w:rFonts w:hint="eastAsia" w:ascii="仿宋" w:hAnsi="仿宋" w:eastAsia="仿宋" w:cs="仿宋"/>
          <w:sz w:val="32"/>
          <w:szCs w:val="32"/>
        </w:rPr>
        <w:t>　　（三）具有医疗机构执业许可证或《设置医疗机构批准书》，并设有相应的诊疗科目；或具备符合相关规定要求的从事医疗服务的其他法人资质；</w:t>
      </w:r>
    </w:p>
    <w:p>
      <w:pPr>
        <w:spacing w:line="620" w:lineRule="exact"/>
        <w:rPr>
          <w:rFonts w:ascii="仿宋" w:hAnsi="仿宋" w:eastAsia="仿宋" w:cs="仿宋"/>
          <w:sz w:val="32"/>
          <w:szCs w:val="32"/>
        </w:rPr>
      </w:pPr>
      <w:r>
        <w:rPr>
          <w:rFonts w:hint="eastAsia" w:ascii="仿宋" w:hAnsi="仿宋" w:eastAsia="仿宋" w:cs="仿宋"/>
          <w:sz w:val="32"/>
          <w:szCs w:val="32"/>
        </w:rPr>
        <w:t>　　（四）与功能定位、临床服务需求相适应，具有与申请的大型医用设备相适应的技术条件、配套设施和具备相应资质、能力的专业技术人员;</w:t>
      </w:r>
    </w:p>
    <w:p>
      <w:pPr>
        <w:spacing w:line="620" w:lineRule="exact"/>
        <w:rPr>
          <w:rFonts w:ascii="仿宋" w:hAnsi="仿宋" w:eastAsia="仿宋" w:cs="仿宋"/>
          <w:sz w:val="32"/>
          <w:szCs w:val="32"/>
        </w:rPr>
      </w:pPr>
      <w:r>
        <w:rPr>
          <w:rFonts w:hint="eastAsia" w:ascii="仿宋" w:hAnsi="仿宋" w:eastAsia="仿宋" w:cs="仿宋"/>
          <w:sz w:val="32"/>
          <w:szCs w:val="32"/>
        </w:rPr>
        <w:t>　　（五）医疗质量安全保障制度健全。</w:t>
      </w:r>
    </w:p>
    <w:p>
      <w:pPr>
        <w:spacing w:line="62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申请配置乙类大型医用设备的单位，应当向省卫生健康行政部门提交申请。</w:t>
      </w:r>
    </w:p>
    <w:p>
      <w:pPr>
        <w:spacing w:line="62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医疗器械使用单位申请配置乙类大型医用设备应当如实、准确提交下列材料：</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（一）乙类大型医用设备配置许可申请表（附件1）；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（二）申请单位医疗机构执业许可证复印件，或符合相关规定要求的从事医疗服务的其他法人资质证明复印件；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（三）统一社会信用代码证（营业执照或事业单位法人证书等）复印件； </w:t>
      </w:r>
    </w:p>
    <w:p>
      <w:pPr>
        <w:spacing w:line="620" w:lineRule="exact"/>
        <w:rPr>
          <w:rFonts w:ascii="仿宋" w:hAnsi="仿宋" w:eastAsia="仿宋" w:cs="仿宋"/>
          <w:sz w:val="32"/>
          <w:szCs w:val="32"/>
        </w:rPr>
      </w:pPr>
      <w:r>
        <w:rPr>
          <w:rFonts w:hint="eastAsia" w:ascii="仿宋" w:hAnsi="仿宋" w:eastAsia="仿宋" w:cs="仿宋"/>
          <w:sz w:val="32"/>
          <w:szCs w:val="32"/>
        </w:rPr>
        <w:t>　　（四）与申请配置大型医用设备相应的技术条件、配套设施和专业技术人员资质、能力证明材料复印件。对社会办医疗卫生健康等机构实行告知承诺制，可在大型医用设备投入使用前提供相关材料复印件。</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xml:space="preserve"> 申请单位为筹建或在建的，申请材料为： </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（一）乙类大型医用设备配置许可申请表（附件1）；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（二）申请单位设置批准书复印件，或符合相关规定要求的从事医疗服务的其他法人资质证明复印件； </w:t>
      </w:r>
    </w:p>
    <w:p>
      <w:pPr>
        <w:spacing w:line="620" w:lineRule="exact"/>
        <w:rPr>
          <w:rFonts w:ascii="仿宋" w:hAnsi="仿宋" w:eastAsia="仿宋" w:cs="仿宋"/>
          <w:sz w:val="32"/>
          <w:szCs w:val="32"/>
        </w:rPr>
      </w:pPr>
      <w:r>
        <w:rPr>
          <w:rFonts w:hint="eastAsia" w:ascii="仿宋" w:hAnsi="仿宋" w:eastAsia="仿宋" w:cs="仿宋"/>
          <w:sz w:val="32"/>
          <w:szCs w:val="32"/>
        </w:rPr>
        <w:t>　　（三）统一社会信用代码证（营业执照、事业单位法人证书、机构设置批准文件）复印件；</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（四）承诺在大型医用设备投入使用前，具备相应技术条件、配套设施和专业技术人员资质、能力的书面文件。 </w:t>
      </w:r>
    </w:p>
    <w:p>
      <w:pPr>
        <w:autoSpaceDN w:val="0"/>
        <w:spacing w:line="620" w:lineRule="exact"/>
        <w:ind w:firstLine="1311" w:firstLineChars="408"/>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申请配置在中华人民共和国境内新上市的单台（套）价格在3000-5000万元人民币的大型医用设备的，除第九条、第十条规定的材料外，还须同时提供医疗器械注册证复印件和设备在其他地区配置和使用主要情况介绍（包括基本情况、境外配置、使用、售价、收费情况）。</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xml:space="preserve"> 申请单位应当向省卫生健康行政部门行政审批服务中心如实、准确提交有关材料，反映真实情况，对申请材料的真实性、合法性负责，并在申请材料上签名和盖章。 </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xml:space="preserve"> 乙类大型医用设备行政许可期限自受理之日起20个工作日内。如遇重大特殊情况，以省卫生健康行政部门通知为准。</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xml:space="preserve"> 省卫生健康行政部门行政审批服务中心对受理的申请材料进行形式审查，根据下列情况分别作出处理：</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一）申请配置设备不属于乙类大型医用设备的，不予受理。其中，属于甲类大型医用设备的，应当告知申请单位按规定程序向国家卫生健康委相关部门申请；申请事项依法不需要取得许可的，应当及时告知申请单位，并不予受理。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（二）配置申请不符合配置规划的，不予受理。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（三）申请材料不齐全或者不符合法定形式的，应当自收到申请材料之日起5个工作日内一次性告知申请单位需要补正补齐的全部内容。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（四）申请材料齐全、符合法定形式的，予以受理并出具受理通知书。 </w:t>
      </w:r>
    </w:p>
    <w:p>
      <w:pPr>
        <w:spacing w:line="620" w:lineRule="exact"/>
        <w:rPr>
          <w:rFonts w:ascii="仿宋" w:hAnsi="仿宋" w:eastAsia="仿宋" w:cs="仿宋"/>
          <w:sz w:val="32"/>
          <w:szCs w:val="32"/>
        </w:rPr>
      </w:pPr>
      <w:r>
        <w:rPr>
          <w:rFonts w:hint="eastAsia" w:ascii="仿宋" w:hAnsi="仿宋" w:eastAsia="仿宋" w:cs="仿宋"/>
          <w:sz w:val="32"/>
          <w:szCs w:val="32"/>
        </w:rPr>
        <w:t>　　（五）经告知补正补齐后，申请材料仍不符合法定形式，或者未按照要求提交全部补正材料的，出具不予受理通知书，说明不予受理的理由。申请单位最迟应在受理时间截止后5个工作日内完成补正。</w:t>
      </w:r>
    </w:p>
    <w:p>
      <w:pPr>
        <w:spacing w:line="620" w:lineRule="exact"/>
        <w:rPr>
          <w:rFonts w:ascii="仿宋" w:hAnsi="仿宋" w:eastAsia="仿宋" w:cs="仿宋"/>
          <w:sz w:val="32"/>
          <w:szCs w:val="32"/>
        </w:rPr>
      </w:pPr>
    </w:p>
    <w:p>
      <w:pPr>
        <w:spacing w:line="620" w:lineRule="exact"/>
        <w:jc w:val="center"/>
        <w:rPr>
          <w:rFonts w:ascii="仿宋" w:hAnsi="仿宋" w:eastAsia="仿宋" w:cs="仿宋"/>
          <w:b/>
          <w:bCs/>
          <w:sz w:val="32"/>
          <w:szCs w:val="32"/>
        </w:rPr>
      </w:pPr>
      <w:r>
        <w:rPr>
          <w:rFonts w:hint="eastAsia" w:ascii="仿宋" w:hAnsi="仿宋" w:eastAsia="仿宋" w:cs="仿宋"/>
          <w:b/>
          <w:bCs/>
          <w:sz w:val="32"/>
          <w:szCs w:val="32"/>
        </w:rPr>
        <w:t>第三章 配置许可审查与决定</w:t>
      </w:r>
    </w:p>
    <w:p>
      <w:pPr>
        <w:spacing w:line="620" w:lineRule="exact"/>
        <w:rPr>
          <w:rFonts w:ascii="仿宋" w:hAnsi="仿宋" w:eastAsia="仿宋" w:cs="仿宋"/>
          <w:sz w:val="32"/>
          <w:szCs w:val="32"/>
        </w:rPr>
      </w:pPr>
    </w:p>
    <w:p>
      <w:pPr>
        <w:spacing w:line="62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省卫生健康行政部门行政审批服务中心在出具受理通知书后，将申请材料进行归类整理，形成名目清单，做好评审前期材料准备工作。</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xml:space="preserve"> 省卫生健康行政部门可组建专家评委会，由省卫生健康行政部门行政审批服务中心组织专家，于每月21日至月底对申请材料开展统一评审工作，专家评审结束后的5个工作日内，专家组需将评审结果报送省卫生健康行政部门</w:t>
      </w:r>
      <w:r>
        <w:rPr>
          <w:rFonts w:hint="eastAsia" w:ascii="仿宋" w:hAnsi="仿宋" w:eastAsia="仿宋" w:cs="仿宋"/>
          <w:sz w:val="32"/>
          <w:szCs w:val="28"/>
        </w:rPr>
        <w:t>审核</w:t>
      </w:r>
      <w:r>
        <w:rPr>
          <w:rFonts w:hint="eastAsia" w:ascii="仿宋" w:hAnsi="仿宋" w:eastAsia="仿宋" w:cs="仿宋"/>
          <w:sz w:val="32"/>
          <w:szCs w:val="32"/>
        </w:rPr>
        <w:t>。</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xml:space="preserve"> 专家评审可采取分散函评、集中评审等方式进行，条件允许的情况下应优先采取集中评审。专家根据配置规划和配置标准对医疗器械使用单位的技术条件、使用能力、专业技术人员资质和能力、配套设施、专科建设、临床服务需求等情况，依法、客观、严格、公正地予以审查评审。按照集中评审方式实施的，申请单位应当向专家评审会介绍单位具备的相关资质等情况。 </w:t>
      </w:r>
    </w:p>
    <w:p>
      <w:pPr>
        <w:spacing w:line="620" w:lineRule="exact"/>
        <w:rPr>
          <w:rFonts w:ascii="仿宋" w:hAnsi="仿宋" w:eastAsia="仿宋" w:cs="仿宋"/>
          <w:sz w:val="32"/>
          <w:szCs w:val="32"/>
        </w:rPr>
      </w:pPr>
      <w:r>
        <w:rPr>
          <w:rFonts w:hint="eastAsia" w:ascii="仿宋" w:hAnsi="仿宋" w:eastAsia="仿宋" w:cs="仿宋"/>
          <w:sz w:val="32"/>
          <w:szCs w:val="32"/>
        </w:rPr>
        <w:t>　　专家评审过程中如需对申请材料的实质内容进行核实的，可以进行现场探查，也可委托申请单位所在地卫生健康行政部门进行核查，并出具核查真实性证明材料。</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xml:space="preserve"> 建立和完善评审专家库。原则上评审专家应当从专家库随机抽取，评审专家应由具有临床医学、临床工程（医疗设备）、卫生经济、卫生管理等不同学科专业背景的人员组成，人数应当为奇数并且不少于7人，省级以上单位的专家构成比例不得低于总人数的1/2。确因审查评审工作需要的，可以在专家库外请相关领域具有较高业务素质和良好职业道德的专家担任评审专家。评审专家实行回避制度，与审查评审工作存在利害关系的专家应予回避。</w:t>
      </w:r>
    </w:p>
    <w:p>
      <w:pPr>
        <w:spacing w:line="620" w:lineRule="exact"/>
        <w:ind w:firstLine="651"/>
        <w:rPr>
          <w:rFonts w:ascii="仿宋" w:hAnsi="仿宋" w:eastAsia="仿宋" w:cs="仿宋"/>
          <w:sz w:val="32"/>
          <w:szCs w:val="32"/>
          <w:highlight w:val="yellow"/>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省卫生健康行政部门依据全省乙类大型医用设备配置规划，结合审查评审情况，作出是否许可的决定。</w:t>
      </w:r>
    </w:p>
    <w:p>
      <w:pPr>
        <w:spacing w:line="620" w:lineRule="exact"/>
        <w:ind w:firstLine="651"/>
        <w:rPr>
          <w:rFonts w:ascii="仿宋" w:hAnsi="仿宋" w:eastAsia="仿宋" w:cs="仿宋"/>
          <w:sz w:val="32"/>
          <w:szCs w:val="32"/>
        </w:rPr>
      </w:pPr>
      <w:r>
        <w:rPr>
          <w:rFonts w:hint="eastAsia" w:ascii="仿宋" w:hAnsi="仿宋" w:eastAsia="仿宋" w:cs="仿宋"/>
          <w:sz w:val="32"/>
          <w:szCs w:val="32"/>
        </w:rPr>
        <w:t xml:space="preserve">许可决定应当自专家评审结果公布之日起5个工作日内作出，第十六条规定的专家评审时间不计算在内。因特殊原因需要延长期限的，经省卫生健康行政部门负责同志批准，可以延长5个工作日，并将延长期限的理由告知申请单位。 </w:t>
      </w:r>
    </w:p>
    <w:p>
      <w:pPr>
        <w:spacing w:line="62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省卫生健康行政部门应当在作出同意许可决定之日起5个工作日内颁发《乙类大型医用设备配置许可证》正本，并及时向社会公开配置许可结果。许可决定由省卫生健康行政部门行政审批服务中心送达相应申请单位；对不予许可的，书面说明理由。</w:t>
      </w:r>
    </w:p>
    <w:p>
      <w:pPr>
        <w:spacing w:line="62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对已取得配置许可证正本和副本，需要更新的，不受我省乙类大型医用设备配置规划的指标控制，但更新许可程序按本办法执行。</w:t>
      </w:r>
    </w:p>
    <w:p>
      <w:pPr>
        <w:spacing w:line="620" w:lineRule="exact"/>
        <w:rPr>
          <w:rFonts w:ascii="仿宋" w:hAnsi="仿宋" w:eastAsia="仿宋" w:cs="仿宋"/>
          <w:sz w:val="32"/>
          <w:szCs w:val="32"/>
        </w:rPr>
      </w:pPr>
    </w:p>
    <w:p>
      <w:pPr>
        <w:spacing w:line="620" w:lineRule="exact"/>
        <w:jc w:val="center"/>
        <w:rPr>
          <w:rFonts w:ascii="仿宋" w:hAnsi="仿宋" w:eastAsia="仿宋" w:cs="仿宋"/>
          <w:b/>
          <w:bCs/>
          <w:sz w:val="32"/>
          <w:szCs w:val="32"/>
        </w:rPr>
      </w:pPr>
      <w:r>
        <w:rPr>
          <w:rFonts w:hint="eastAsia" w:ascii="仿宋" w:hAnsi="仿宋" w:eastAsia="仿宋" w:cs="仿宋"/>
          <w:b/>
          <w:bCs/>
          <w:sz w:val="32"/>
          <w:szCs w:val="32"/>
        </w:rPr>
        <w:t>第四章 配置许可证管理</w:t>
      </w:r>
    </w:p>
    <w:p>
      <w:pPr>
        <w:spacing w:line="620" w:lineRule="exact"/>
        <w:rPr>
          <w:rFonts w:ascii="仿宋" w:hAnsi="仿宋" w:eastAsia="仿宋" w:cs="仿宋"/>
          <w:sz w:val="32"/>
          <w:szCs w:val="32"/>
        </w:rPr>
      </w:pPr>
    </w:p>
    <w:p>
      <w:pPr>
        <w:spacing w:line="62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申请单位应当在取得《乙类大型医用设备配置许可证》正本后1年内完成配置相应大型医用设备。对基础设施建设周期长、设备安装复杂的设备及确有特殊原因未能按时配置的，经省卫生健康行政部门同意，可视实际情况延长配置时限。</w:t>
      </w:r>
    </w:p>
    <w:p>
      <w:pPr>
        <w:spacing w:line="62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乙类大型医用设备安装验收后，使用单位应当及时将采购合同、中标通知书、采购发票、验收合格证明和医疗器械注册证等的复印件、乙类大型医用设备配置信息登记表（附件2），报送到省卫生健康行政部门行政审批服务中心，待核实无误后，10个工作日内核发《乙类大型医用设备配置许可证》副本。省卫生健康行政部门行政审批服务中心将该设备采购合同、中标通知书、采购发票、验收合格证明和医疗器械注册证等的复印件、乙类大型医用设备配置信息登记表（附件2）、《乙类大型医用设备配置许可证》副本复印件进行存档保存。</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xml:space="preserve"> 使用单位应当在大型医用设备使用场所的显著位置悬挂配置许可证正本，并妥善保存副本备查。 </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《乙类大型医用设备配置许可证》载明信息发生变化的，使用单位应当在信息变化之日起10个工作日内向省卫生健康行政部门行政审批服务中心申请变更，并提交下列材料： </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（一）乙类大型医用设备配置许可证信息变更申请表（附件3）；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（二）配置单位变更信息相关证明复印件；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（三）配置许可证正本、副本。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材料符合要求的，省卫生健康行政部门应当在收到申请材料后10个工作日内换发《乙类大型医用设备配置许可证》。许可证编号不变，发证日期为省卫生健康行政部门作出变更许可决定的日期，并在副本备注栏说明并盖章。 </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《乙类大型医用设备配置许可证》遗失、损坏的，应当向省卫生健康行政部门行政审批服务中心申请补办，并提交下列材料：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（一）乙类大型医用设备配置许可证补办申请表（附件4）；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（二）配置许可证损坏的，同时提交损坏的配置许可证正本和副本。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材料符合要求的，省卫生健康行政部门应当在受理之日起10个工作日内换发《乙类大型医用设备配置许可证》。许可证编号不变，发证日期与原证保持一致，并在副本备注栏说明并盖章。 </w:t>
      </w:r>
    </w:p>
    <w:p>
      <w:pPr>
        <w:spacing w:line="62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《乙类大型医用设备配置许可证》失效的，使用单位应当自失效之日起5个工作日内向原发证机关交回许可证原件，由原发证机关予以注销。</w:t>
      </w:r>
    </w:p>
    <w:p>
      <w:pPr>
        <w:spacing w:line="620" w:lineRule="exact"/>
        <w:rPr>
          <w:rFonts w:ascii="仿宋" w:hAnsi="仿宋" w:eastAsia="仿宋" w:cs="仿宋"/>
          <w:sz w:val="32"/>
          <w:szCs w:val="32"/>
        </w:rPr>
      </w:pPr>
    </w:p>
    <w:p>
      <w:pPr>
        <w:spacing w:line="620" w:lineRule="exact"/>
        <w:jc w:val="center"/>
        <w:rPr>
          <w:rFonts w:ascii="仿宋" w:hAnsi="仿宋" w:eastAsia="仿宋" w:cs="仿宋"/>
          <w:b/>
          <w:bCs/>
          <w:sz w:val="32"/>
          <w:szCs w:val="32"/>
        </w:rPr>
      </w:pPr>
      <w:r>
        <w:rPr>
          <w:rFonts w:hint="eastAsia" w:ascii="仿宋" w:hAnsi="仿宋" w:eastAsia="仿宋" w:cs="仿宋"/>
          <w:b/>
          <w:bCs/>
          <w:sz w:val="32"/>
          <w:szCs w:val="32"/>
        </w:rPr>
        <w:t>第五章  监督管理</w:t>
      </w:r>
    </w:p>
    <w:p>
      <w:pPr>
        <w:spacing w:line="620" w:lineRule="exact"/>
        <w:ind w:firstLine="640" w:firstLineChars="200"/>
        <w:rPr>
          <w:rFonts w:ascii="仿宋" w:hAnsi="仿宋" w:eastAsia="仿宋" w:cs="仿宋"/>
          <w:sz w:val="32"/>
          <w:szCs w:val="32"/>
        </w:rPr>
      </w:pPr>
    </w:p>
    <w:p>
      <w:pPr>
        <w:spacing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各医疗卫生机构要落实大型医用设备使用主体责任，建立健全大型医用设备采购、安装、验收、使用、维护、维修、质量控制、报废等全过程管理制度。定期向县级以上卫生健康行政部门报送并向社会公示使用情况，接受各方监督。每季度定期登陆国家和黑龙江省卫生健康委大型医用设备管理信息系统，如实填报和更新乙类大型医用设备配置和使用相关信息。</w:t>
      </w:r>
    </w:p>
    <w:p>
      <w:pPr>
        <w:spacing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各县级及以上卫生健康行政部门主管部门要履行好属地管理职责，落实各医疗卫生机构大型医用设备配置使用质量全过程监督管理，督促辖区各医疗卫生机构严格依法使用大型医用设备。定期加强各医疗卫生机构大型医用设备使用人员能力培训教育。强化隐患排查治理，实施差异化监管执法。加强对行政区域医疗卫生机构大型医用设备行政许可信息审核。对违反本办法的医疗卫生机构，要依法依规追究责任，并通报。</w:t>
      </w:r>
    </w:p>
    <w:p>
      <w:pPr>
        <w:spacing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黑龙江省卫生健康行政部门定期适时对取得乙类大型医用设备行政许可证的医疗卫生机构设备配置情况进行抽查，及时评估全省大型医用设备配置管理情况。</w:t>
      </w:r>
    </w:p>
    <w:p>
      <w:pPr>
        <w:spacing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违反本办法，市县区卫生健康行政部门超规划、越权或违法实施大型医用设备配置许可的，或未依法实施大型医用设备监督管理，造成严重后果的，依据《行政许可法》、《医疗器械监督管理条例》等规定追究责任。</w:t>
      </w:r>
    </w:p>
    <w:p>
      <w:pPr>
        <w:spacing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各医疗卫生机构未经许可擅自配置乙类大型医用设备的，按照国家《医疗器械监督管理条例》等规定进行处理。</w:t>
      </w:r>
    </w:p>
    <w:p>
      <w:pPr>
        <w:spacing w:line="620" w:lineRule="exact"/>
        <w:jc w:val="center"/>
        <w:rPr>
          <w:rFonts w:ascii="仿宋" w:hAnsi="仿宋" w:eastAsia="仿宋" w:cs="仿宋"/>
          <w:b/>
          <w:bCs/>
          <w:sz w:val="32"/>
          <w:szCs w:val="32"/>
        </w:rPr>
      </w:pPr>
      <w:r>
        <w:rPr>
          <w:rFonts w:hint="eastAsia" w:ascii="仿宋" w:hAnsi="仿宋" w:eastAsia="仿宋" w:cs="仿宋"/>
          <w:b/>
          <w:bCs/>
          <w:sz w:val="32"/>
          <w:szCs w:val="32"/>
        </w:rPr>
        <w:t>第六章 附则</w:t>
      </w:r>
    </w:p>
    <w:p>
      <w:pPr>
        <w:spacing w:line="620" w:lineRule="exact"/>
        <w:rPr>
          <w:rFonts w:ascii="仿宋" w:hAnsi="仿宋" w:eastAsia="仿宋" w:cs="仿宋"/>
          <w:b/>
          <w:bCs/>
          <w:sz w:val="32"/>
          <w:szCs w:val="32"/>
        </w:rPr>
      </w:pPr>
      <w:r>
        <w:rPr>
          <w:rFonts w:hint="eastAsia" w:ascii="仿宋" w:hAnsi="仿宋" w:eastAsia="仿宋" w:cs="仿宋"/>
          <w:sz w:val="32"/>
          <w:szCs w:val="32"/>
        </w:rPr>
        <w:t xml:space="preserve">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本办法自公布之日起施行，实施期限至2025年12月31日，期满后是否延期按国家政策执行。原</w:t>
      </w:r>
      <w:bookmarkStart w:id="0" w:name="OLE_LINK1"/>
      <w:r>
        <w:rPr>
          <w:rFonts w:hint="eastAsia" w:ascii="仿宋" w:hAnsi="仿宋" w:eastAsia="仿宋" w:cs="仿宋"/>
          <w:sz w:val="32"/>
          <w:szCs w:val="32"/>
        </w:rPr>
        <w:t>《黑龙江省乙类大型医用设备配置许可与监督管理办法》</w:t>
      </w:r>
      <w:bookmarkEnd w:id="0"/>
      <w:r>
        <w:rPr>
          <w:rFonts w:hint="eastAsia" w:ascii="仿宋" w:hAnsi="仿宋" w:eastAsia="仿宋" w:cs="仿宋"/>
          <w:sz w:val="32"/>
          <w:szCs w:val="32"/>
        </w:rPr>
        <w:t>（</w:t>
      </w:r>
      <w:r>
        <w:rPr>
          <w:rFonts w:hint="eastAsia" w:ascii="仿宋" w:hAnsi="仿宋" w:eastAsia="仿宋" w:cs="仿宋"/>
          <w:sz w:val="32"/>
        </w:rPr>
        <w:t>黑卫财务规发〔2019〕6号</w:t>
      </w:r>
      <w:r>
        <w:rPr>
          <w:rFonts w:hint="eastAsia" w:ascii="仿宋" w:hAnsi="仿宋" w:eastAsia="仿宋" w:cs="仿宋"/>
          <w:sz w:val="32"/>
          <w:szCs w:val="32"/>
        </w:rPr>
        <w:t>）同时废止，原我省出台的其他有关规定与本办法不一致者，以本办法为准。</w:t>
      </w:r>
    </w:p>
    <w:p>
      <w:pPr>
        <w:spacing w:line="620" w:lineRule="exact"/>
        <w:rPr>
          <w:rFonts w:ascii="仿宋" w:hAnsi="仿宋" w:eastAsia="仿宋" w:cs="仿宋"/>
          <w:sz w:val="32"/>
          <w:szCs w:val="32"/>
        </w:rPr>
      </w:pPr>
    </w:p>
    <w:p>
      <w:pPr>
        <w:spacing w:line="620" w:lineRule="exact"/>
        <w:rPr>
          <w:rFonts w:ascii="仿宋" w:hAnsi="仿宋" w:eastAsia="仿宋" w:cs="仿宋"/>
          <w:sz w:val="32"/>
          <w:szCs w:val="32"/>
        </w:rPr>
      </w:pPr>
      <w:r>
        <w:rPr>
          <w:rFonts w:hint="eastAsia" w:ascii="仿宋" w:hAnsi="仿宋" w:eastAsia="仿宋" w:cs="仿宋"/>
          <w:sz w:val="32"/>
          <w:szCs w:val="32"/>
        </w:rPr>
        <w:t xml:space="preserve">    附件：1.乙类大型医用设备配置许可申请表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2.乙类大型医用设备配置信息登记表 </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3.乙类大型医用设备配置许可证信息变更申请表 </w:t>
      </w:r>
    </w:p>
    <w:p>
      <w:pPr>
        <w:spacing w:line="620" w:lineRule="exact"/>
        <w:rPr>
          <w:rFonts w:ascii="仿宋" w:hAnsi="仿宋" w:eastAsia="仿宋" w:cs="仿宋"/>
          <w:sz w:val="32"/>
          <w:szCs w:val="32"/>
        </w:rPr>
      </w:pPr>
      <w:r>
        <w:rPr>
          <w:rFonts w:hint="eastAsia" w:ascii="仿宋" w:hAnsi="仿宋" w:eastAsia="仿宋" w:cs="仿宋"/>
          <w:sz w:val="32"/>
          <w:szCs w:val="32"/>
        </w:rPr>
        <w:t>　　　　　4.乙类大型医用设备配置许可证补办申请表</w:t>
      </w:r>
    </w:p>
    <w:p>
      <w:pPr>
        <w:spacing w:line="620" w:lineRule="exact"/>
        <w:rPr>
          <w:rFonts w:ascii="仿宋" w:hAnsi="仿宋" w:eastAsia="仿宋" w:cs="仿宋"/>
          <w:spacing w:val="16"/>
          <w:sz w:val="32"/>
          <w:szCs w:val="32"/>
        </w:rPr>
      </w:pPr>
      <w:r>
        <w:rPr>
          <w:rFonts w:hint="eastAsia" w:ascii="仿宋" w:hAnsi="仿宋" w:eastAsia="仿宋" w:cs="仿宋"/>
          <w:sz w:val="32"/>
          <w:szCs w:val="32"/>
        </w:rPr>
        <w:t xml:space="preserve">          5.乙类大型医用设备配置(更新)许可流程图</w:t>
      </w:r>
    </w:p>
    <w:p>
      <w:pPr>
        <w:spacing w:line="600" w:lineRule="exact"/>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widowControl/>
        <w:spacing w:before="240" w:line="480" w:lineRule="exact"/>
        <w:rPr>
          <w:rFonts w:ascii="仿宋" w:hAnsi="仿宋" w:eastAsia="仿宋" w:cs="仿宋"/>
          <w:bCs/>
          <w:sz w:val="32"/>
          <w:szCs w:val="32"/>
        </w:rPr>
      </w:pPr>
    </w:p>
    <w:p>
      <w:pPr>
        <w:widowControl/>
        <w:spacing w:before="240" w:line="480" w:lineRule="exact"/>
        <w:rPr>
          <w:rFonts w:ascii="仿宋" w:hAnsi="仿宋" w:eastAsia="仿宋" w:cs="仿宋"/>
          <w:bCs/>
          <w:sz w:val="32"/>
          <w:szCs w:val="32"/>
        </w:rPr>
      </w:pPr>
      <w:r>
        <w:rPr>
          <w:rFonts w:hint="eastAsia" w:ascii="仿宋" w:hAnsi="仿宋" w:eastAsia="仿宋" w:cs="仿宋"/>
          <w:bCs/>
          <w:sz w:val="32"/>
          <w:szCs w:val="32"/>
        </w:rPr>
        <w:br w:type="page"/>
      </w:r>
      <w:r>
        <w:rPr>
          <w:rFonts w:hint="eastAsia" w:ascii="仿宋" w:hAnsi="仿宋" w:eastAsia="仿宋" w:cs="仿宋"/>
          <w:bCs/>
          <w:sz w:val="32"/>
          <w:szCs w:val="32"/>
        </w:rPr>
        <w:t>附件1</w:t>
      </w:r>
    </w:p>
    <w:p>
      <w:pPr>
        <w:widowControl/>
        <w:spacing w:before="240" w:line="480" w:lineRule="exact"/>
        <w:rPr>
          <w:rFonts w:ascii="仿宋" w:hAnsi="仿宋" w:eastAsia="仿宋" w:cs="仿宋"/>
          <w:bCs/>
          <w:szCs w:val="32"/>
        </w:rPr>
      </w:pPr>
    </w:p>
    <w:p>
      <w:pPr>
        <w:widowControl/>
        <w:spacing w:before="240" w:line="480" w:lineRule="exact"/>
        <w:rPr>
          <w:rFonts w:ascii="仿宋" w:hAnsi="仿宋" w:eastAsia="仿宋" w:cs="仿宋"/>
          <w:bCs/>
          <w:szCs w:val="32"/>
        </w:rPr>
      </w:pPr>
    </w:p>
    <w:p>
      <w:pPr>
        <w:widowControl/>
        <w:spacing w:before="240" w:line="480" w:lineRule="exact"/>
        <w:rPr>
          <w:rFonts w:ascii="仿宋" w:hAnsi="仿宋" w:eastAsia="仿宋" w:cs="仿宋"/>
          <w:bCs/>
          <w:sz w:val="16"/>
          <w:szCs w:val="32"/>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w:t>
      </w:r>
    </w:p>
    <w:p>
      <w:pPr>
        <w:widowControl/>
        <w:spacing w:before="240" w:line="360" w:lineRule="auto"/>
        <w:jc w:val="center"/>
        <w:rPr>
          <w:rFonts w:ascii="仿宋" w:hAnsi="仿宋" w:eastAsia="仿宋" w:cs="仿宋"/>
          <w:szCs w:val="32"/>
        </w:rPr>
      </w:pPr>
      <w:r>
        <w:rPr>
          <w:rFonts w:hint="eastAsia" w:ascii="仿宋" w:hAnsi="仿宋" w:eastAsia="仿宋" w:cs="仿宋"/>
          <w:b/>
          <w:bCs/>
          <w:sz w:val="56"/>
          <w:szCs w:val="80"/>
        </w:rPr>
        <w:t>申  请  表</w:t>
      </w:r>
    </w:p>
    <w:p>
      <w:pPr>
        <w:widowControl/>
        <w:spacing w:before="100" w:beforeAutospacing="1" w:after="100" w:afterAutospacing="1" w:line="360" w:lineRule="exact"/>
        <w:rPr>
          <w:rFonts w:ascii="仿宋" w:hAnsi="仿宋" w:eastAsia="仿宋" w:cs="仿宋"/>
          <w:szCs w:val="32"/>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 xml:space="preserve">所在地市（行署）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100" w:beforeAutospacing="1" w:after="100" w:afterAutospacing="1" w:line="945" w:lineRule="exact"/>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pPr>
        <w:widowControl/>
        <w:spacing w:line="945" w:lineRule="exact"/>
        <w:jc w:val="center"/>
        <w:rPr>
          <w:rFonts w:ascii="仿宋" w:hAnsi="仿宋" w:eastAsia="仿宋" w:cs="仿宋"/>
          <w:b/>
          <w:sz w:val="32"/>
          <w:szCs w:val="32"/>
        </w:rPr>
      </w:pPr>
      <w:r>
        <w:rPr>
          <w:rFonts w:hint="eastAsia" w:ascii="仿宋" w:hAnsi="仿宋" w:eastAsia="仿宋" w:cs="仿宋"/>
          <w:b/>
          <w:sz w:val="32"/>
          <w:szCs w:val="32"/>
        </w:rPr>
        <w:t>填  表  说  明</w:t>
      </w:r>
    </w:p>
    <w:p>
      <w:pPr>
        <w:widowControl/>
        <w:adjustRightInd w:val="0"/>
        <w:spacing w:line="240" w:lineRule="exact"/>
        <w:ind w:firstLine="600" w:firstLineChars="200"/>
        <w:rPr>
          <w:rFonts w:ascii="仿宋" w:hAnsi="仿宋" w:eastAsia="仿宋" w:cs="仿宋"/>
          <w:sz w:val="30"/>
          <w:szCs w:val="30"/>
        </w:rPr>
      </w:pP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1.申请单位应当如实填报本表。</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2.申请单位是医疗机构的，“申请单位全称”、“法定代表人（主要负责人）”、“申请单位地址”按照《医疗机构执业许可证》填写，“编制床位数”填写取得《医疗机构执业许可证》时核准的床位数。</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3.“所有制性质”包括全民、集体、私营、股份制等。</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4.“举办主体”分为县办、市办、省办、中央部门办、国有或集体企事业单位办、乡镇卫生院和社会办医院。</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5.“经营性质”分为非营利性、营利性。</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6.申请单位是医疗机构的，“评审等级”按主管卫生健康行政部门核定等级填写。</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7.“统一社会信用代码”是指用于法人和其他组织身份识别的唯一代码。</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8.申请单位是医疗机构的，“上一年门急诊人次”、“上一年住院人数”、“</w:t>
      </w:r>
      <w:r>
        <w:rPr>
          <w:rFonts w:hint="eastAsia" w:ascii="仿宋" w:hAnsi="仿宋" w:eastAsia="仿宋" w:cs="仿宋"/>
          <w:sz w:val="24"/>
        </w:rPr>
        <w:t xml:space="preserve"> </w:t>
      </w:r>
      <w:r>
        <w:rPr>
          <w:rFonts w:hint="eastAsia" w:ascii="仿宋" w:hAnsi="仿宋" w:eastAsia="仿宋" w:cs="仿宋"/>
          <w:sz w:val="30"/>
          <w:szCs w:val="30"/>
        </w:rPr>
        <w:t>上一年肿瘤病人收治数”、“</w:t>
      </w:r>
      <w:r>
        <w:rPr>
          <w:rFonts w:hint="eastAsia" w:ascii="仿宋" w:hAnsi="仿宋" w:eastAsia="仿宋" w:cs="仿宋"/>
          <w:sz w:val="24"/>
        </w:rPr>
        <w:t xml:space="preserve"> </w:t>
      </w:r>
      <w:r>
        <w:rPr>
          <w:rFonts w:hint="eastAsia" w:ascii="仿宋" w:hAnsi="仿宋" w:eastAsia="仿宋" w:cs="仿宋"/>
          <w:sz w:val="30"/>
          <w:szCs w:val="30"/>
        </w:rPr>
        <w:t>上一年手术量”、“上一年放射治疗患者收治数”、“上一年肿瘤病人放射治疗例数”、“</w:t>
      </w:r>
      <w:r>
        <w:rPr>
          <w:rFonts w:hint="eastAsia" w:ascii="仿宋" w:hAnsi="仿宋" w:eastAsia="仿宋" w:cs="仿宋"/>
          <w:sz w:val="24"/>
        </w:rPr>
        <w:t xml:space="preserve"> </w:t>
      </w:r>
      <w:r>
        <w:rPr>
          <w:rFonts w:hint="eastAsia" w:ascii="仿宋" w:hAnsi="仿宋" w:eastAsia="仿宋" w:cs="仿宋"/>
          <w:sz w:val="30"/>
          <w:szCs w:val="30"/>
        </w:rPr>
        <w:t>上一年总收入”、“</w:t>
      </w:r>
      <w:r>
        <w:rPr>
          <w:rFonts w:hint="eastAsia" w:ascii="仿宋" w:hAnsi="仿宋" w:eastAsia="仿宋" w:cs="仿宋"/>
          <w:sz w:val="24"/>
        </w:rPr>
        <w:t xml:space="preserve"> </w:t>
      </w:r>
      <w:r>
        <w:rPr>
          <w:rFonts w:hint="eastAsia" w:ascii="仿宋" w:hAnsi="仿宋" w:eastAsia="仿宋" w:cs="仿宋"/>
          <w:sz w:val="30"/>
          <w:szCs w:val="30"/>
        </w:rPr>
        <w:t>上一年总支出”均填报上一年度数据。</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9.申请单位为医疗机构的，“医疗安全情况”填写过去2年内发生的一级、二级医疗事故的数量和具体情况，若无，则填写“无”。</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10.“申请配置设备名称” 应按照国家大型医用设备配置许可管理目录，填写申请配置设备的标准中文和英文名称，“主要性能和用途”填写申请配置设备的性能和用途，“资金来源”填写财政资金和自筹资金数额等。</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11.“可行性研究”论述申请配置设备的必要性和依据、申请配置设备的技术发展前景、技术先进性、产品可靠性、质量安全性、在临床和科研工作中的作用、项目投资分析、申请配置设备需要的主要临床和技术人员情况、学科队伍建设、申请配置设备预期使用情况、社会效益和经济效益分析等。可另附页。</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12.“申请单位功能定位”按照申请单位所承担的医疗、科研、教学等任务实际情况填写，一般分为：一是提供所在区域内常见病、多发病诊疗，体检等基本医疗服务；二是提供服务区域内急危重症、疑难病症诊疗和专科医疗服务，人才培养；三是区域医疗中心，提供服务区域内疑难危重症诊疗和专科医疗服务，承担人才培养、医学科研等任务和技术支撑，带动区域医疗服务发展和整体水平提升；四是国家或省级医学中心，承担全国或省级层面疑难危重症诊断与治疗、高层次医学人才培养、高水平基础医学研究、相关疾病诊疗标准制定、相关专业技术研发等；五是社会办医疗机构等。</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13.“申请单位临床使用需求”主要包括：一是满足常见病、多发病诊疗服务需求或主要用于常规体检；二是满足急危重症、疑难病症诊疗和专科医疗服务的特殊需求；三是满足省部级科研及医学人才培养需求；四是满足国家或省重大科研及高层次医学人才培养、高水平基础医学研究、相关专业技术研发等需求。</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14.“设备所需技术条件”</w:t>
      </w:r>
      <w:r>
        <w:rPr>
          <w:rFonts w:hint="eastAsia" w:ascii="仿宋" w:hAnsi="仿宋" w:eastAsia="仿宋" w:cs="仿宋"/>
        </w:rPr>
        <w:t xml:space="preserve"> </w:t>
      </w:r>
      <w:r>
        <w:rPr>
          <w:rFonts w:hint="eastAsia" w:ascii="仿宋" w:hAnsi="仿宋" w:eastAsia="仿宋" w:cs="仿宋"/>
          <w:sz w:val="30"/>
          <w:szCs w:val="30"/>
        </w:rPr>
        <w:t>主要包括申请设备相关的科室设置、工作基础、质控体系、应急救治能力、相关的国家级和省部级重点学科、重点专科、科研课题和成果等情况，具体参照相应设备的配置标准填写。</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15.“设备所需配套设施”</w:t>
      </w:r>
      <w:r>
        <w:rPr>
          <w:rFonts w:hint="eastAsia" w:ascii="仿宋" w:hAnsi="仿宋" w:eastAsia="仿宋" w:cs="仿宋"/>
        </w:rPr>
        <w:t xml:space="preserve"> </w:t>
      </w:r>
      <w:r>
        <w:rPr>
          <w:rFonts w:hint="eastAsia" w:ascii="仿宋" w:hAnsi="仿宋" w:eastAsia="仿宋" w:cs="仿宋"/>
          <w:sz w:val="30"/>
          <w:szCs w:val="30"/>
        </w:rPr>
        <w:t>主要包括申请设备所需的相关场地、基础设施、防护设施、设备安装条件等情况，具体参照相应设备的配置标准填写。</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16.“专业技术人员资质、能力情况”</w:t>
      </w:r>
      <w:r>
        <w:rPr>
          <w:rFonts w:hint="eastAsia" w:ascii="仿宋" w:hAnsi="仿宋" w:eastAsia="仿宋" w:cs="仿宋"/>
        </w:rPr>
        <w:t xml:space="preserve"> </w:t>
      </w:r>
      <w:r>
        <w:rPr>
          <w:rFonts w:hint="eastAsia" w:ascii="仿宋" w:hAnsi="仿宋" w:eastAsia="仿宋" w:cs="仿宋"/>
          <w:sz w:val="30"/>
          <w:szCs w:val="30"/>
        </w:rPr>
        <w:t>主要包括相关专业技术人员的人员配置、学历、职称、数量、工作经历、接受专业培训等情况，具体参照相应设备的配置标准，并填写附表《申请配置设备使用人员资质能力信息表》。</w:t>
      </w: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tbl>
      <w:tblPr>
        <w:tblStyle w:val="10"/>
        <w:tblW w:w="92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985"/>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r>
              <w:rPr>
                <w:rFonts w:hint="eastAsia" w:ascii="仿宋" w:hAnsi="仿宋" w:eastAsia="仿宋" w:cs="仿宋"/>
                <w:sz w:val="28"/>
              </w:rPr>
              <w:t>一．申请单位基本情况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申请单位全称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法定代表人</w:t>
            </w:r>
          </w:p>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（主要负责人）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line="5" w:lineRule="atLeast"/>
              <w:jc w:val="center"/>
              <w:rPr>
                <w:rFonts w:ascii="仿宋" w:hAnsi="仿宋" w:eastAsia="仿宋" w:cs="仿宋"/>
                <w:sz w:val="24"/>
              </w:rPr>
            </w:pPr>
            <w:r>
              <w:rPr>
                <w:rFonts w:hint="eastAsia" w:ascii="仿宋" w:hAnsi="仿宋" w:eastAsia="仿宋" w:cs="仿宋"/>
                <w:sz w:val="24"/>
              </w:rPr>
              <w:t>所有制性质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举办主体</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经营性质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评审等级</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申请单位地址</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统一社会信用代码</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编制床位数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上一年门急诊人次数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上一年住院人数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上一年手术量</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上一年肿瘤病人收治数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上一年放射治疗患者收治数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上一年肿瘤病人放射治疗例数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上一年总收入</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上一年总支出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医疗安全情况</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45" w:leftChars="-69" w:firstLine="282" w:firstLineChars="101"/>
              <w:rPr>
                <w:rFonts w:ascii="仿宋" w:hAnsi="仿宋" w:eastAsia="仿宋" w:cs="仿宋"/>
                <w:sz w:val="28"/>
              </w:rPr>
            </w:pPr>
            <w:r>
              <w:rPr>
                <w:rFonts w:hint="eastAsia" w:ascii="仿宋" w:hAnsi="仿宋" w:eastAsia="仿宋" w:cs="仿宋"/>
                <w:sz w:val="28"/>
              </w:rPr>
              <w:t>二、申请配置设备情况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申请配置设备名称</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5"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主要性能</w:t>
            </w:r>
          </w:p>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和用途</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1"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资金来源</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可行性研究</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r>
              <w:rPr>
                <w:rFonts w:hint="eastAsia" w:ascii="仿宋" w:hAnsi="仿宋" w:eastAsia="仿宋" w:cs="仿宋"/>
                <w:sz w:val="24"/>
              </w:rPr>
              <w:t>可另附页</w:t>
            </w: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三、申请单位功能定位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80"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四、申请单位临床使用需求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84"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4"/>
              </w:rPr>
            </w:pPr>
            <w:r>
              <w:rPr>
                <w:rFonts w:hint="eastAsia" w:ascii="仿宋" w:hAnsi="仿宋" w:eastAsia="仿宋" w:cs="仿宋"/>
                <w:sz w:val="28"/>
              </w:rPr>
              <w:t>五、设备所需技术条件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2"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15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r>
              <w:rPr>
                <w:rFonts w:hint="eastAsia" w:ascii="仿宋" w:hAnsi="仿宋" w:eastAsia="仿宋" w:cs="仿宋"/>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4"/>
              </w:rPr>
            </w:pPr>
            <w:r>
              <w:rPr>
                <w:rFonts w:hint="eastAsia" w:ascii="仿宋" w:hAnsi="仿宋" w:eastAsia="仿宋" w:cs="仿宋"/>
                <w:sz w:val="28"/>
              </w:rPr>
              <w:t>六、设备所需配套设施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11"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4"/>
              </w:rPr>
            </w:pPr>
            <w:r>
              <w:rPr>
                <w:rFonts w:hint="eastAsia" w:ascii="仿宋" w:hAnsi="仿宋" w:eastAsia="仿宋" w:cs="仿宋"/>
                <w:sz w:val="28"/>
              </w:rPr>
              <w:t>七、专业技术人员资质、能力情况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15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p>
          <w:p>
            <w:pPr>
              <w:autoSpaceDE w:val="0"/>
              <w:autoSpaceDN w:val="0"/>
              <w:adjustRightInd w:val="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9"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八、申请单位签章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560" w:firstLineChars="200"/>
              <w:rPr>
                <w:rFonts w:ascii="仿宋" w:hAnsi="仿宋" w:eastAsia="仿宋" w:cs="仿宋"/>
                <w:sz w:val="28"/>
              </w:rPr>
            </w:pPr>
            <w:r>
              <w:rPr>
                <w:rFonts w:hint="eastAsia" w:ascii="仿宋" w:hAnsi="仿宋" w:eastAsia="仿宋" w:cs="仿宋"/>
                <w:sz w:val="28"/>
              </w:rPr>
              <w:t>本人代表申请单位承诺所有提供材料均真实、准确、有效。如有虚假材料，愿承担一切法律责任与后果。</w:t>
            </w:r>
          </w:p>
          <w:p>
            <w:pPr>
              <w:widowControl/>
              <w:autoSpaceDE w:val="0"/>
              <w:autoSpaceDN w:val="0"/>
              <w:adjustRightInd w:val="0"/>
              <w:snapToGrid w:val="0"/>
              <w:spacing w:before="61" w:line="280" w:lineRule="atLeast"/>
              <w:ind w:firstLine="560" w:firstLineChars="200"/>
              <w:rPr>
                <w:rFonts w:ascii="仿宋" w:hAnsi="仿宋" w:eastAsia="仿宋" w:cs="仿宋"/>
                <w:sz w:val="28"/>
              </w:rPr>
            </w:pPr>
          </w:p>
          <w:p>
            <w:pPr>
              <w:widowControl/>
              <w:autoSpaceDE w:val="0"/>
              <w:autoSpaceDN w:val="0"/>
              <w:adjustRightInd w:val="0"/>
              <w:snapToGrid w:val="0"/>
              <w:spacing w:before="61" w:line="280" w:lineRule="atLeast"/>
              <w:ind w:firstLine="560" w:firstLineChars="200"/>
              <w:rPr>
                <w:rFonts w:ascii="仿宋" w:hAnsi="仿宋" w:eastAsia="仿宋" w:cs="仿宋"/>
                <w:sz w:val="28"/>
              </w:rPr>
            </w:pPr>
          </w:p>
          <w:p>
            <w:pPr>
              <w:widowControl/>
              <w:autoSpaceDE w:val="0"/>
              <w:autoSpaceDN w:val="0"/>
              <w:adjustRightInd w:val="0"/>
              <w:snapToGrid w:val="0"/>
              <w:spacing w:before="61" w:line="280" w:lineRule="atLeast"/>
              <w:ind w:firstLine="560" w:firstLineChars="200"/>
              <w:rPr>
                <w:rFonts w:ascii="仿宋" w:hAnsi="仿宋" w:eastAsia="仿宋" w:cs="仿宋"/>
                <w:sz w:val="28"/>
              </w:rPr>
            </w:pPr>
          </w:p>
          <w:p>
            <w:pPr>
              <w:widowControl/>
              <w:autoSpaceDE w:val="0"/>
              <w:autoSpaceDN w:val="0"/>
              <w:adjustRightInd w:val="0"/>
              <w:snapToGrid w:val="0"/>
              <w:spacing w:before="61" w:line="280" w:lineRule="atLeast"/>
              <w:ind w:firstLine="560" w:firstLineChars="20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4"/>
              </w:rPr>
            </w:pPr>
            <w:r>
              <w:rPr>
                <w:rFonts w:hint="eastAsia" w:ascii="仿宋" w:hAnsi="仿宋" w:eastAsia="仿宋" w:cs="仿宋"/>
                <w:sz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九、申请单位所在县（市、区）卫生健康行政部门签章</w:t>
            </w: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3"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十、申请单位所在地市</w:t>
            </w:r>
            <w:r>
              <w:rPr>
                <w:rFonts w:hint="eastAsia" w:ascii="仿宋" w:hAnsi="仿宋" w:eastAsia="仿宋" w:cs="仿宋"/>
                <w:bCs/>
                <w:sz w:val="28"/>
              </w:rPr>
              <w:t>（行署、系统）</w:t>
            </w:r>
            <w:r>
              <w:rPr>
                <w:rFonts w:hint="eastAsia" w:ascii="仿宋" w:hAnsi="仿宋" w:eastAsia="仿宋" w:cs="仿宋"/>
                <w:sz w:val="28"/>
              </w:rPr>
              <w:t>卫生健康行政部门签章</w:t>
            </w: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3"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十一、省级卫生健康行政部门签章</w:t>
            </w: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 xml:space="preserve">                                      年  月  日</w:t>
            </w:r>
          </w:p>
        </w:tc>
      </w:tr>
    </w:tbl>
    <w:p>
      <w:pPr>
        <w:widowControl/>
        <w:spacing w:before="100" w:beforeAutospacing="1" w:after="100" w:afterAutospacing="1" w:line="480" w:lineRule="auto"/>
        <w:jc w:val="left"/>
        <w:rPr>
          <w:rFonts w:ascii="仿宋" w:hAnsi="仿宋" w:eastAsia="仿宋" w:cs="仿宋"/>
          <w:bCs/>
          <w:sz w:val="28"/>
          <w:szCs w:val="80"/>
        </w:rPr>
      </w:pPr>
    </w:p>
    <w:p>
      <w:pPr>
        <w:widowControl/>
        <w:spacing w:before="100" w:beforeAutospacing="1" w:after="100" w:afterAutospacing="1" w:line="480" w:lineRule="auto"/>
        <w:jc w:val="left"/>
        <w:rPr>
          <w:rFonts w:ascii="仿宋" w:hAnsi="仿宋" w:eastAsia="仿宋" w:cs="仿宋"/>
          <w:bCs/>
          <w:sz w:val="28"/>
          <w:szCs w:val="80"/>
        </w:rPr>
      </w:pPr>
    </w:p>
    <w:p>
      <w:pPr>
        <w:widowControl/>
        <w:spacing w:before="100" w:beforeAutospacing="1" w:after="100" w:afterAutospacing="1" w:line="480" w:lineRule="auto"/>
        <w:jc w:val="left"/>
        <w:rPr>
          <w:rFonts w:ascii="仿宋" w:hAnsi="仿宋" w:eastAsia="仿宋" w:cs="仿宋"/>
          <w:bCs/>
          <w:sz w:val="28"/>
          <w:szCs w:val="80"/>
        </w:rPr>
      </w:pPr>
    </w:p>
    <w:p>
      <w:pPr>
        <w:widowControl/>
        <w:spacing w:before="100" w:beforeAutospacing="1" w:after="100" w:afterAutospacing="1" w:line="480" w:lineRule="auto"/>
        <w:jc w:val="left"/>
        <w:rPr>
          <w:rFonts w:ascii="仿宋" w:hAnsi="仿宋" w:eastAsia="仿宋" w:cs="仿宋"/>
          <w:b/>
          <w:bCs/>
          <w:sz w:val="32"/>
          <w:szCs w:val="32"/>
        </w:rPr>
      </w:pPr>
      <w:r>
        <w:rPr>
          <w:rFonts w:hint="eastAsia" w:ascii="仿宋" w:hAnsi="仿宋" w:eastAsia="仿宋" w:cs="仿宋"/>
          <w:bCs/>
          <w:sz w:val="28"/>
          <w:szCs w:val="80"/>
        </w:rPr>
        <w:br w:type="page"/>
      </w:r>
      <w:r>
        <w:rPr>
          <w:rFonts w:hint="eastAsia" w:ascii="仿宋" w:hAnsi="仿宋" w:eastAsia="仿宋" w:cs="仿宋"/>
          <w:bCs/>
          <w:sz w:val="32"/>
          <w:szCs w:val="32"/>
        </w:rPr>
        <w:t>附件2</w:t>
      </w:r>
    </w:p>
    <w:p>
      <w:pPr>
        <w:widowControl/>
        <w:spacing w:before="100" w:beforeAutospacing="1" w:after="100" w:afterAutospacing="1" w:line="360" w:lineRule="auto"/>
        <w:jc w:val="center"/>
        <w:rPr>
          <w:rFonts w:ascii="仿宋" w:hAnsi="仿宋" w:eastAsia="仿宋" w:cs="仿宋"/>
          <w:b/>
          <w:bCs/>
          <w:sz w:val="56"/>
          <w:szCs w:val="80"/>
        </w:rPr>
      </w:pPr>
    </w:p>
    <w:p>
      <w:pPr>
        <w:widowControl/>
        <w:spacing w:before="100" w:beforeAutospacing="1" w:after="100" w:afterAutospacing="1" w:line="360" w:lineRule="auto"/>
        <w:jc w:val="center"/>
        <w:rPr>
          <w:rFonts w:ascii="仿宋" w:hAnsi="仿宋" w:eastAsia="仿宋" w:cs="仿宋"/>
          <w:b/>
          <w:bCs/>
          <w:sz w:val="56"/>
          <w:szCs w:val="80"/>
        </w:rPr>
      </w:pPr>
    </w:p>
    <w:p>
      <w:pPr>
        <w:widowControl/>
        <w:spacing w:before="100" w:beforeAutospacing="1" w:after="100" w:afterAutospacing="1"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乙类大型医用设备配置信息</w:t>
      </w:r>
    </w:p>
    <w:p>
      <w:pPr>
        <w:widowControl/>
        <w:spacing w:before="100" w:beforeAutospacing="1" w:after="100" w:afterAutospacing="1" w:line="360" w:lineRule="auto"/>
        <w:jc w:val="center"/>
        <w:rPr>
          <w:rFonts w:ascii="仿宋" w:hAnsi="仿宋" w:eastAsia="仿宋" w:cs="仿宋"/>
          <w:b/>
          <w:bCs/>
          <w:sz w:val="56"/>
          <w:szCs w:val="80"/>
        </w:rPr>
      </w:pPr>
      <w:r>
        <w:rPr>
          <w:rFonts w:hint="eastAsia" w:ascii="仿宋" w:hAnsi="仿宋" w:eastAsia="仿宋" w:cs="仿宋"/>
          <w:b/>
          <w:bCs/>
          <w:sz w:val="56"/>
          <w:szCs w:val="80"/>
        </w:rPr>
        <w:t>登 记 表</w:t>
      </w:r>
    </w:p>
    <w:p>
      <w:pPr>
        <w:widowControl/>
        <w:spacing w:before="100" w:beforeAutospacing="1" w:after="100" w:afterAutospacing="1" w:line="360" w:lineRule="auto"/>
        <w:rPr>
          <w:rFonts w:ascii="仿宋" w:hAnsi="仿宋" w:eastAsia="仿宋" w:cs="仿宋"/>
          <w:szCs w:val="32"/>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1155" w:firstLineChars="550"/>
        <w:rPr>
          <w:rFonts w:ascii="仿宋" w:hAnsi="仿宋" w:eastAsia="仿宋" w:cs="仿宋"/>
          <w:szCs w:val="32"/>
        </w:rPr>
      </w:pPr>
      <w:r>
        <w:rPr>
          <w:rFonts w:hint="eastAsia" w:ascii="仿宋" w:hAnsi="仿宋" w:eastAsia="仿宋" w:cs="仿宋"/>
          <w:szCs w:val="32"/>
        </w:rPr>
        <w:t xml:space="preserve">  </w:t>
      </w:r>
    </w:p>
    <w:p>
      <w:pPr>
        <w:widowControl/>
        <w:spacing w:beforeLines="100" w:afterLines="100" w:line="360" w:lineRule="exact"/>
        <w:ind w:firstLine="1155" w:firstLineChars="550"/>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pPr>
        <w:widowControl/>
        <w:spacing w:line="945" w:lineRule="exact"/>
        <w:jc w:val="center"/>
        <w:rPr>
          <w:rFonts w:ascii="仿宋" w:hAnsi="仿宋" w:eastAsia="仿宋" w:cs="仿宋"/>
          <w:b/>
          <w:sz w:val="32"/>
          <w:szCs w:val="32"/>
        </w:rPr>
      </w:pPr>
      <w:r>
        <w:rPr>
          <w:rFonts w:hint="eastAsia" w:ascii="仿宋" w:hAnsi="仿宋" w:eastAsia="仿宋" w:cs="仿宋"/>
          <w:b/>
          <w:sz w:val="32"/>
          <w:szCs w:val="32"/>
        </w:rPr>
        <w:t>填  表  说  明</w:t>
      </w:r>
    </w:p>
    <w:p>
      <w:pPr>
        <w:widowControl/>
        <w:spacing w:line="360" w:lineRule="auto"/>
        <w:ind w:firstLine="480" w:firstLineChars="200"/>
        <w:rPr>
          <w:rFonts w:ascii="仿宋" w:hAnsi="仿宋" w:eastAsia="仿宋" w:cs="仿宋"/>
          <w:sz w:val="24"/>
        </w:rPr>
      </w:pP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1.使用单位应当如实填报本表。</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申请单位全称”、“法定代表人（主要负责人）”、“所有制性质”、“统一社会信用代码”、“许可设备名称”、“设备配置地址”、“阶梯配置机型”、“获得配置许可日期”、“许可证编号”按照《乙类大型医用设备配置许可证》填写。</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3.“具体型号”填写设备的详细型号。</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4.“产地”分为“本国企业境内生产”（指由中方独资或中方控股企业在境内生产）、“外资企业境内生产”（指外资企业在境内设厂生产）、“国外进口”（指在境外生产并通过海关报关进入我国）。</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6.“产品序列号”是指由生产企业编制的设备唯一编码。在设备标签中，名称为产品序列号或SN码。</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7.“采购金额”按采购合同填写相应币种的购置金额。如为除美元和人民币以外其他币种，按购买时汇率折算成人民币。 </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8.“出厂时间”为设备出厂时间，填报至年。</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9.</w:t>
      </w:r>
      <w:r>
        <w:rPr>
          <w:rFonts w:hint="eastAsia" w:ascii="仿宋" w:hAnsi="仿宋" w:eastAsia="仿宋" w:cs="仿宋"/>
        </w:rPr>
        <w:t xml:space="preserve"> </w:t>
      </w:r>
      <w:r>
        <w:rPr>
          <w:rFonts w:hint="eastAsia" w:ascii="仿宋" w:hAnsi="仿宋" w:eastAsia="仿宋" w:cs="仿宋"/>
          <w:szCs w:val="32"/>
        </w:rPr>
        <w:t>“</w:t>
      </w:r>
      <w:r>
        <w:rPr>
          <w:rFonts w:hint="eastAsia" w:ascii="仿宋" w:hAnsi="仿宋" w:eastAsia="仿宋" w:cs="仿宋"/>
          <w:sz w:val="30"/>
          <w:szCs w:val="30"/>
        </w:rPr>
        <w:t>合同签订日期</w:t>
      </w:r>
      <w:r>
        <w:rPr>
          <w:rFonts w:hint="eastAsia" w:ascii="仿宋" w:hAnsi="仿宋" w:eastAsia="仿宋" w:cs="仿宋"/>
          <w:szCs w:val="32"/>
        </w:rPr>
        <w:t>”</w:t>
      </w:r>
      <w:r>
        <w:rPr>
          <w:rFonts w:hint="eastAsia" w:ascii="仿宋" w:hAnsi="仿宋" w:eastAsia="仿宋" w:cs="仿宋"/>
          <w:sz w:val="30"/>
          <w:szCs w:val="30"/>
        </w:rPr>
        <w:t xml:space="preserve">指医疗器械使用单位与设备供应方签订具备法律效力合同的具体日期。 </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560" w:lineRule="exact"/>
        <w:ind w:firstLine="482" w:firstLineChars="200"/>
        <w:rPr>
          <w:rFonts w:ascii="仿宋" w:hAnsi="仿宋" w:eastAsia="仿宋" w:cs="仿宋"/>
          <w:b/>
          <w:sz w:val="24"/>
        </w:rPr>
      </w:pPr>
    </w:p>
    <w:p>
      <w:pPr>
        <w:widowControl/>
        <w:spacing w:line="560" w:lineRule="exact"/>
        <w:ind w:firstLine="482" w:firstLineChars="200"/>
        <w:rPr>
          <w:rFonts w:ascii="仿宋" w:hAnsi="仿宋" w:eastAsia="仿宋" w:cs="仿宋"/>
          <w:b/>
          <w:sz w:val="24"/>
        </w:rPr>
      </w:pPr>
    </w:p>
    <w:p>
      <w:pPr>
        <w:widowControl/>
        <w:spacing w:line="560" w:lineRule="exact"/>
        <w:ind w:firstLine="482" w:firstLineChars="200"/>
        <w:rPr>
          <w:rFonts w:ascii="仿宋" w:hAnsi="仿宋" w:eastAsia="仿宋" w:cs="仿宋"/>
          <w:b/>
          <w:sz w:val="24"/>
        </w:rPr>
      </w:pPr>
    </w:p>
    <w:tbl>
      <w:tblPr>
        <w:tblStyle w:val="10"/>
        <w:tblW w:w="92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42"/>
        <w:gridCol w:w="1843"/>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r>
              <w:rPr>
                <w:rFonts w:hint="eastAsia" w:ascii="仿宋" w:hAnsi="仿宋" w:eastAsia="仿宋" w:cs="仿宋"/>
                <w:sz w:val="28"/>
              </w:rPr>
              <w:t>一．申请单位基本信息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申请单位全称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法定代表人</w:t>
            </w:r>
          </w:p>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（主要负责人）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line="5" w:lineRule="atLeast"/>
              <w:jc w:val="center"/>
              <w:rPr>
                <w:rFonts w:ascii="仿宋" w:hAnsi="仿宋" w:eastAsia="仿宋" w:cs="仿宋"/>
                <w:sz w:val="24"/>
              </w:rPr>
            </w:pPr>
            <w:r>
              <w:rPr>
                <w:rFonts w:hint="eastAsia" w:ascii="仿宋" w:hAnsi="仿宋" w:eastAsia="仿宋" w:cs="仿宋"/>
                <w:sz w:val="24"/>
              </w:rPr>
              <w:t>所有制性质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统一社会信用代码</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申请单位地址</w:t>
            </w:r>
          </w:p>
        </w:tc>
        <w:tc>
          <w:tcPr>
            <w:tcW w:w="7487" w:type="dxa"/>
            <w:gridSpan w:val="4"/>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7" w:leftChars="-13" w:firstLine="36" w:firstLineChars="13"/>
              <w:rPr>
                <w:rFonts w:ascii="仿宋" w:hAnsi="仿宋" w:eastAsia="仿宋" w:cs="仿宋"/>
                <w:sz w:val="28"/>
              </w:rPr>
            </w:pPr>
            <w:r>
              <w:rPr>
                <w:rFonts w:hint="eastAsia" w:ascii="仿宋" w:hAnsi="仿宋" w:eastAsia="仿宋" w:cs="仿宋"/>
                <w:sz w:val="28"/>
              </w:rPr>
              <w:t>二、配置设备信息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许可设备名称</w:t>
            </w:r>
          </w:p>
        </w:tc>
        <w:tc>
          <w:tcPr>
            <w:tcW w:w="7487" w:type="dxa"/>
            <w:gridSpan w:val="4"/>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设备配置地址</w:t>
            </w:r>
          </w:p>
        </w:tc>
        <w:tc>
          <w:tcPr>
            <w:tcW w:w="7487" w:type="dxa"/>
            <w:gridSpan w:val="4"/>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阶梯配置机型</w:t>
            </w:r>
          </w:p>
        </w:tc>
        <w:tc>
          <w:tcPr>
            <w:tcW w:w="2835"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843"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具体型号</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产地</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生产企业</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产品序列号</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采购金额</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合同签订日期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年　月　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出厂时间</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装机日期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年　月　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获得配置许可日期</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许可证编号</w:t>
            </w:r>
          </w:p>
        </w:tc>
        <w:tc>
          <w:tcPr>
            <w:tcW w:w="7487"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6" w:hRule="atLeast"/>
          <w:jc w:val="center"/>
        </w:trPr>
        <w:tc>
          <w:tcPr>
            <w:tcW w:w="9214" w:type="dxa"/>
            <w:gridSpan w:val="5"/>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三、申请单位签章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单位公章</w:t>
            </w:r>
          </w:p>
          <w:p>
            <w:pPr>
              <w:widowControl/>
              <w:autoSpaceDE w:val="0"/>
              <w:autoSpaceDN w:val="0"/>
              <w:adjustRightInd w:val="0"/>
              <w:snapToGrid w:val="0"/>
              <w:spacing w:before="61" w:line="280" w:lineRule="atLeast"/>
              <w:rPr>
                <w:rFonts w:ascii="仿宋" w:hAnsi="仿宋" w:eastAsia="仿宋" w:cs="仿宋"/>
                <w:sz w:val="24"/>
              </w:rPr>
            </w:pPr>
            <w:r>
              <w:rPr>
                <w:rFonts w:hint="eastAsia" w:ascii="仿宋" w:hAnsi="仿宋" w:eastAsia="仿宋" w:cs="仿宋"/>
                <w:sz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6" w:hRule="atLeast"/>
          <w:jc w:val="center"/>
        </w:trPr>
        <w:tc>
          <w:tcPr>
            <w:tcW w:w="9214" w:type="dxa"/>
            <w:gridSpan w:val="5"/>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四、申请单位所在县（市、区）卫生健康行政部门签章</w:t>
            </w: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4"/>
              </w:rPr>
            </w:pPr>
            <w:r>
              <w:rPr>
                <w:rFonts w:hint="eastAsia" w:ascii="仿宋" w:hAnsi="仿宋" w:eastAsia="仿宋" w:cs="仿宋"/>
                <w:sz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6" w:hRule="atLeast"/>
          <w:jc w:val="center"/>
        </w:trPr>
        <w:tc>
          <w:tcPr>
            <w:tcW w:w="9214" w:type="dxa"/>
            <w:gridSpan w:val="5"/>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五、申请单位所在地市</w:t>
            </w:r>
            <w:r>
              <w:rPr>
                <w:rFonts w:hint="eastAsia" w:ascii="仿宋" w:hAnsi="仿宋" w:eastAsia="仿宋" w:cs="仿宋"/>
                <w:bCs/>
                <w:sz w:val="28"/>
              </w:rPr>
              <w:t>（行署、系统）</w:t>
            </w:r>
            <w:r>
              <w:rPr>
                <w:rFonts w:hint="eastAsia" w:ascii="仿宋" w:hAnsi="仿宋" w:eastAsia="仿宋" w:cs="仿宋"/>
                <w:sz w:val="28"/>
              </w:rPr>
              <w:t>卫生健康行政部门签章</w:t>
            </w: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4"/>
              </w:rPr>
            </w:pPr>
            <w:r>
              <w:rPr>
                <w:rFonts w:hint="eastAsia" w:ascii="仿宋" w:hAnsi="仿宋" w:eastAsia="仿宋" w:cs="仿宋"/>
                <w:sz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6" w:hRule="atLeast"/>
          <w:jc w:val="center"/>
        </w:trPr>
        <w:tc>
          <w:tcPr>
            <w:tcW w:w="9214" w:type="dxa"/>
            <w:gridSpan w:val="5"/>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六、省级卫生健康行政部门签章</w:t>
            </w: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 xml:space="preserve">                                      年  月  日</w:t>
            </w:r>
          </w:p>
        </w:tc>
      </w:tr>
    </w:tbl>
    <w:p>
      <w:pPr>
        <w:widowControl/>
        <w:spacing w:line="945" w:lineRule="exact"/>
        <w:rPr>
          <w:rFonts w:ascii="仿宋" w:hAnsi="仿宋" w:eastAsia="仿宋" w:cs="仿宋"/>
          <w:sz w:val="32"/>
          <w:szCs w:val="32"/>
        </w:rPr>
      </w:pPr>
    </w:p>
    <w:p>
      <w:pPr>
        <w:widowControl/>
        <w:spacing w:line="945" w:lineRule="exact"/>
        <w:rPr>
          <w:rFonts w:ascii="仿宋" w:hAnsi="仿宋" w:eastAsia="仿宋" w:cs="仿宋"/>
          <w:sz w:val="32"/>
          <w:szCs w:val="32"/>
        </w:rPr>
      </w:pPr>
      <w:r>
        <w:rPr>
          <w:rFonts w:hint="eastAsia" w:ascii="仿宋" w:hAnsi="仿宋" w:eastAsia="仿宋" w:cs="仿宋"/>
          <w:sz w:val="32"/>
          <w:szCs w:val="32"/>
        </w:rPr>
        <w:t>附件3</w:t>
      </w:r>
    </w:p>
    <w:p>
      <w:pPr>
        <w:widowControl/>
        <w:spacing w:line="945" w:lineRule="exact"/>
        <w:rPr>
          <w:rFonts w:ascii="仿宋" w:hAnsi="仿宋" w:eastAsia="仿宋" w:cs="仿宋"/>
          <w:sz w:val="40"/>
          <w:szCs w:val="40"/>
        </w:rPr>
      </w:pPr>
    </w:p>
    <w:p>
      <w:pPr>
        <w:widowControl/>
        <w:spacing w:line="945" w:lineRule="exact"/>
        <w:rPr>
          <w:rFonts w:ascii="仿宋" w:hAnsi="仿宋" w:eastAsia="仿宋" w:cs="仿宋"/>
          <w:sz w:val="40"/>
          <w:szCs w:val="40"/>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乙类大型医用设备配置许可证</w:t>
      </w: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信息变更申请表</w:t>
      </w:r>
    </w:p>
    <w:p>
      <w:pPr>
        <w:widowControl/>
        <w:spacing w:before="100" w:beforeAutospacing="1" w:after="100" w:afterAutospacing="1" w:line="360" w:lineRule="exact"/>
        <w:rPr>
          <w:rFonts w:ascii="仿宋" w:hAnsi="仿宋" w:eastAsia="仿宋" w:cs="仿宋"/>
          <w:sz w:val="40"/>
          <w:szCs w:val="40"/>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840" w:firstLineChars="400"/>
        <w:rPr>
          <w:rFonts w:ascii="仿宋" w:hAnsi="仿宋" w:eastAsia="仿宋" w:cs="仿宋"/>
          <w:szCs w:val="32"/>
        </w:rPr>
      </w:pPr>
      <w:r>
        <w:rPr>
          <w:rFonts w:hint="eastAsia" w:ascii="仿宋" w:hAnsi="仿宋" w:eastAsia="仿宋" w:cs="仿宋"/>
          <w:szCs w:val="32"/>
        </w:rPr>
        <w:t xml:space="preserve">   </w:t>
      </w:r>
    </w:p>
    <w:p>
      <w:pPr>
        <w:widowControl/>
        <w:spacing w:beforeLines="100" w:afterLines="100" w:line="360" w:lineRule="exact"/>
        <w:ind w:firstLine="840" w:firstLineChars="400"/>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pPr>
        <w:widowControl/>
        <w:spacing w:line="945" w:lineRule="exact"/>
        <w:jc w:val="center"/>
        <w:rPr>
          <w:rFonts w:ascii="仿宋" w:hAnsi="仿宋" w:eastAsia="仿宋" w:cs="仿宋"/>
          <w:b/>
          <w:szCs w:val="32"/>
        </w:rPr>
      </w:pPr>
    </w:p>
    <w:p>
      <w:pPr>
        <w:widowControl/>
        <w:spacing w:line="945" w:lineRule="exact"/>
        <w:rPr>
          <w:rFonts w:ascii="仿宋" w:hAnsi="仿宋" w:eastAsia="仿宋" w:cs="仿宋"/>
          <w:b/>
          <w:sz w:val="32"/>
          <w:szCs w:val="32"/>
        </w:rPr>
      </w:pPr>
      <w:r>
        <w:rPr>
          <w:rFonts w:hint="eastAsia" w:ascii="仿宋" w:hAnsi="仿宋" w:eastAsia="仿宋" w:cs="仿宋"/>
          <w:b/>
          <w:sz w:val="32"/>
          <w:szCs w:val="32"/>
        </w:rPr>
        <w:t xml:space="preserve">                   填  表  说  明</w:t>
      </w:r>
    </w:p>
    <w:p>
      <w:pPr>
        <w:widowControl/>
        <w:spacing w:line="360" w:lineRule="auto"/>
        <w:ind w:firstLine="480" w:firstLineChars="200"/>
        <w:rPr>
          <w:rFonts w:ascii="仿宋" w:hAnsi="仿宋" w:eastAsia="仿宋" w:cs="仿宋"/>
          <w:sz w:val="24"/>
        </w:rPr>
      </w:pP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1.申请单位应当按照变更事项如实填报本表。</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2.申请单位按照变更项目内容选择“申请变更信息项目”中相应内容填写。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3.“设备名称”、“许可证编号”、“阶梯配置机型”按照《乙类大型医用设备配置许可证》填写。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4.“具体型号”填写设备的详细型号。</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6.“产品序列号”是指生产企业编制的设备唯一编码。在设备标签中，名称为产品序列号或SN码。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7.“出厂时间”填报至年。</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8“采购日期”填写签订采购合同的日期。</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9.“采购金额”按采购合同填写相应币种的购置金额。如为除美元和人民币以外其他币种，按购买时汇率折算成人民币。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360" w:lineRule="auto"/>
        <w:ind w:firstLine="600" w:firstLineChars="200"/>
        <w:rPr>
          <w:rFonts w:ascii="仿宋" w:hAnsi="仿宋" w:eastAsia="仿宋" w:cs="仿宋"/>
          <w:sz w:val="30"/>
          <w:szCs w:val="30"/>
        </w:rPr>
      </w:pPr>
    </w:p>
    <w:p>
      <w:pPr>
        <w:widowControl/>
        <w:spacing w:line="360" w:lineRule="auto"/>
        <w:ind w:firstLine="420" w:firstLineChars="200"/>
        <w:rPr>
          <w:rFonts w:ascii="仿宋" w:hAnsi="仿宋" w:eastAsia="仿宋" w:cs="仿宋"/>
          <w:szCs w:val="32"/>
        </w:rPr>
      </w:pPr>
    </w:p>
    <w:p>
      <w:pPr>
        <w:widowControl/>
        <w:spacing w:line="360" w:lineRule="auto"/>
        <w:ind w:firstLine="420" w:firstLineChars="200"/>
        <w:rPr>
          <w:rFonts w:ascii="仿宋" w:hAnsi="仿宋" w:eastAsia="仿宋" w:cs="仿宋"/>
          <w:szCs w:val="32"/>
        </w:rPr>
      </w:pPr>
    </w:p>
    <w:p>
      <w:pPr>
        <w:widowControl/>
        <w:spacing w:line="360" w:lineRule="auto"/>
        <w:ind w:firstLine="420" w:firstLineChars="200"/>
        <w:rPr>
          <w:rFonts w:ascii="仿宋" w:hAnsi="仿宋" w:eastAsia="仿宋" w:cs="仿宋"/>
          <w:szCs w:val="32"/>
        </w:rPr>
      </w:pPr>
    </w:p>
    <w:p>
      <w:pPr>
        <w:widowControl/>
        <w:jc w:val="left"/>
        <w:rPr>
          <w:rFonts w:ascii="仿宋" w:hAnsi="仿宋" w:eastAsia="仿宋" w:cs="仿宋"/>
          <w:kern w:val="0"/>
          <w:sz w:val="28"/>
          <w:szCs w:val="28"/>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8"/>
        <w:gridCol w:w="42"/>
        <w:gridCol w:w="171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180" w:type="dxa"/>
            <w:gridSpan w:val="5"/>
            <w:vAlign w:val="center"/>
          </w:tcPr>
          <w:p>
            <w:pPr>
              <w:spacing w:line="420" w:lineRule="exact"/>
              <w:rPr>
                <w:rFonts w:ascii="仿宋" w:hAnsi="仿宋" w:eastAsia="仿宋" w:cs="仿宋"/>
                <w:szCs w:val="32"/>
              </w:rPr>
            </w:pPr>
            <w:r>
              <w:rPr>
                <w:rFonts w:hint="eastAsia" w:ascii="仿宋" w:hAnsi="仿宋" w:eastAsia="仿宋" w:cs="仿宋"/>
                <w:sz w:val="28"/>
                <w:szCs w:val="32"/>
              </w:rPr>
              <w:t>一、申请变更信息项目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（一）申请单位名称变更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 xml:space="preserve">原名称：      </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（二）设备配置地址变更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原地址：</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（三）申请单位统一社会信用代码证变更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原名称：</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现名称：</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（四）申请单位法定代表人/主要负责人变更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原法定代表人/主要负责人：</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现法定代表人/主要负责人：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80" w:type="dxa"/>
            <w:gridSpan w:val="5"/>
            <w:vAlign w:val="center"/>
          </w:tcPr>
          <w:p>
            <w:pPr>
              <w:spacing w:line="420" w:lineRule="exact"/>
              <w:rPr>
                <w:rFonts w:ascii="仿宋" w:hAnsi="仿宋" w:eastAsia="仿宋" w:cs="仿宋"/>
                <w:sz w:val="28"/>
                <w:szCs w:val="21"/>
              </w:rPr>
            </w:pPr>
            <w:r>
              <w:rPr>
                <w:rFonts w:hint="eastAsia" w:ascii="仿宋" w:hAnsi="仿宋" w:eastAsia="仿宋" w:cs="仿宋"/>
                <w:sz w:val="28"/>
                <w:szCs w:val="30"/>
              </w:rPr>
              <w:t>（五）申请单位所有制性质变更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590"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原所有制性质：</w:t>
            </w:r>
          </w:p>
        </w:tc>
        <w:tc>
          <w:tcPr>
            <w:tcW w:w="4590"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现所有制性质：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80" w:type="dxa"/>
            <w:gridSpan w:val="5"/>
            <w:vAlign w:val="center"/>
          </w:tcPr>
          <w:p>
            <w:pPr>
              <w:spacing w:line="400" w:lineRule="exact"/>
              <w:rPr>
                <w:rFonts w:ascii="仿宋" w:hAnsi="仿宋" w:eastAsia="仿宋" w:cs="仿宋"/>
                <w:sz w:val="28"/>
                <w:szCs w:val="32"/>
              </w:rPr>
            </w:pPr>
            <w:r>
              <w:rPr>
                <w:rFonts w:hint="eastAsia" w:ascii="仿宋" w:hAnsi="仿宋" w:eastAsia="仿宋" w:cs="仿宋"/>
                <w:sz w:val="28"/>
                <w:szCs w:val="32"/>
              </w:rPr>
              <w:t>二、配置乙类大型医用设备基本信息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设备名称</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许可证编号</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具体型号</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阶梯配置机型</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生产企业</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产品序列号</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出厂时间</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采购日期</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采购金额</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装机日期</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180" w:type="dxa"/>
            <w:gridSpan w:val="5"/>
            <w:vAlign w:val="center"/>
          </w:tcPr>
          <w:p>
            <w:pPr>
              <w:spacing w:line="400" w:lineRule="exact"/>
              <w:rPr>
                <w:rFonts w:ascii="仿宋" w:hAnsi="仿宋" w:eastAsia="仿宋" w:cs="仿宋"/>
                <w:sz w:val="28"/>
                <w:szCs w:val="30"/>
              </w:rPr>
            </w:pPr>
            <w:r>
              <w:rPr>
                <w:rFonts w:hint="eastAsia" w:ascii="仿宋" w:hAnsi="仿宋" w:eastAsia="仿宋" w:cs="仿宋"/>
                <w:sz w:val="28"/>
              </w:rPr>
              <w:t>三、县（市、区）卫生健康行政部门审核意见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2" w:hRule="atLeast"/>
          <w:jc w:val="center"/>
        </w:trPr>
        <w:tc>
          <w:tcPr>
            <w:tcW w:w="9180" w:type="dxa"/>
            <w:gridSpan w:val="5"/>
          </w:tcPr>
          <w:p>
            <w:pPr>
              <w:spacing w:line="420" w:lineRule="exact"/>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r>
              <w:rPr>
                <w:rFonts w:hint="eastAsia" w:ascii="仿宋" w:hAnsi="仿宋" w:eastAsia="仿宋" w:cs="仿宋"/>
                <w:sz w:val="24"/>
                <w:szCs w:val="21"/>
              </w:rPr>
              <w:t>（盖章）</w:t>
            </w:r>
          </w:p>
          <w:p>
            <w:pPr>
              <w:spacing w:line="420" w:lineRule="exact"/>
              <w:ind w:firstLine="6120" w:firstLineChars="2550"/>
              <w:rPr>
                <w:rFonts w:ascii="仿宋" w:hAnsi="仿宋" w:eastAsia="仿宋" w:cs="仿宋"/>
                <w:sz w:val="24"/>
                <w:szCs w:val="21"/>
              </w:rPr>
            </w:pPr>
            <w:r>
              <w:rPr>
                <w:rFonts w:hint="eastAsia" w:ascii="仿宋" w:hAnsi="仿宋" w:eastAsia="仿宋" w:cs="仿宋"/>
                <w:sz w:val="24"/>
                <w:szCs w:val="21"/>
              </w:rPr>
              <w:t>年    月    日</w:t>
            </w:r>
          </w:p>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80" w:type="dxa"/>
            <w:gridSpan w:val="5"/>
          </w:tcPr>
          <w:p>
            <w:pPr>
              <w:spacing w:line="420" w:lineRule="exact"/>
              <w:rPr>
                <w:rFonts w:ascii="仿宋" w:hAnsi="仿宋" w:eastAsia="仿宋" w:cs="仿宋"/>
                <w:sz w:val="24"/>
                <w:szCs w:val="21"/>
              </w:rPr>
            </w:pPr>
            <w:r>
              <w:rPr>
                <w:rFonts w:hint="eastAsia" w:ascii="仿宋" w:hAnsi="仿宋" w:eastAsia="仿宋" w:cs="仿宋"/>
                <w:sz w:val="28"/>
              </w:rPr>
              <w:t>四、地市</w:t>
            </w:r>
            <w:r>
              <w:rPr>
                <w:rFonts w:hint="eastAsia" w:ascii="仿宋" w:hAnsi="仿宋" w:eastAsia="仿宋" w:cs="仿宋"/>
                <w:bCs/>
                <w:sz w:val="28"/>
              </w:rPr>
              <w:t>（行署、系统）</w:t>
            </w:r>
            <w:r>
              <w:rPr>
                <w:rFonts w:hint="eastAsia" w:ascii="仿宋" w:hAnsi="仿宋" w:eastAsia="仿宋" w:cs="仿宋"/>
                <w:sz w:val="28"/>
              </w:rPr>
              <w:t>卫生健康行政部门审核意见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180" w:type="dxa"/>
            <w:gridSpan w:val="5"/>
          </w:tcPr>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r>
              <w:rPr>
                <w:rFonts w:hint="eastAsia" w:ascii="仿宋" w:hAnsi="仿宋" w:eastAsia="仿宋" w:cs="仿宋"/>
                <w:sz w:val="24"/>
                <w:szCs w:val="21"/>
              </w:rPr>
              <w:t>（盖章）</w:t>
            </w:r>
          </w:p>
          <w:p>
            <w:pPr>
              <w:spacing w:line="420" w:lineRule="exact"/>
              <w:rPr>
                <w:rFonts w:ascii="仿宋" w:hAnsi="仿宋" w:eastAsia="仿宋" w:cs="仿宋"/>
                <w:sz w:val="24"/>
                <w:szCs w:val="21"/>
              </w:rPr>
            </w:pPr>
            <w:r>
              <w:rPr>
                <w:rFonts w:hint="eastAsia" w:ascii="仿宋" w:hAnsi="仿宋" w:eastAsia="仿宋" w:cs="仿宋"/>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180" w:type="dxa"/>
            <w:gridSpan w:val="5"/>
          </w:tcPr>
          <w:p>
            <w:pPr>
              <w:widowControl/>
              <w:autoSpaceDE w:val="0"/>
              <w:autoSpaceDN w:val="0"/>
              <w:adjustRightInd w:val="0"/>
              <w:snapToGrid w:val="0"/>
              <w:spacing w:before="61" w:line="280" w:lineRule="atLeast"/>
              <w:rPr>
                <w:rFonts w:ascii="仿宋" w:hAnsi="仿宋" w:eastAsia="仿宋" w:cs="仿宋"/>
                <w:sz w:val="24"/>
                <w:szCs w:val="21"/>
              </w:rPr>
            </w:pPr>
            <w:r>
              <w:rPr>
                <w:rFonts w:hint="eastAsia" w:ascii="仿宋" w:hAnsi="仿宋" w:eastAsia="仿宋" w:cs="仿宋"/>
                <w:sz w:val="28"/>
              </w:rPr>
              <w:t>五、省级卫生健康行政部门签章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180" w:type="dxa"/>
            <w:gridSpan w:val="5"/>
          </w:tcPr>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p>
          <w:p>
            <w:pPr>
              <w:spacing w:line="420" w:lineRule="exact"/>
              <w:ind w:firstLine="6480" w:firstLineChars="2700"/>
              <w:rPr>
                <w:rFonts w:ascii="仿宋" w:hAnsi="仿宋" w:eastAsia="仿宋" w:cs="仿宋"/>
                <w:sz w:val="24"/>
                <w:szCs w:val="21"/>
              </w:rPr>
            </w:pPr>
            <w:r>
              <w:rPr>
                <w:rFonts w:hint="eastAsia" w:ascii="仿宋" w:hAnsi="仿宋" w:eastAsia="仿宋" w:cs="仿宋"/>
                <w:sz w:val="24"/>
                <w:szCs w:val="21"/>
              </w:rPr>
              <w:t>（盖章）</w:t>
            </w:r>
          </w:p>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4"/>
                <w:szCs w:val="21"/>
              </w:rPr>
              <w:t xml:space="preserve">                                                   年    月    日</w:t>
            </w:r>
          </w:p>
        </w:tc>
      </w:tr>
    </w:tbl>
    <w:p>
      <w:pPr>
        <w:widowControl/>
        <w:spacing w:line="276" w:lineRule="auto"/>
        <w:jc w:val="left"/>
        <w:rPr>
          <w:rFonts w:ascii="仿宋" w:hAnsi="仿宋" w:eastAsia="仿宋" w:cs="仿宋"/>
          <w:sz w:val="28"/>
          <w:szCs w:val="28"/>
        </w:rPr>
      </w:pPr>
    </w:p>
    <w:p>
      <w:pPr>
        <w:widowControl/>
        <w:spacing w:line="276" w:lineRule="auto"/>
        <w:jc w:val="left"/>
        <w:rPr>
          <w:rFonts w:ascii="仿宋" w:hAnsi="仿宋" w:eastAsia="仿宋" w:cs="仿宋"/>
          <w:sz w:val="32"/>
          <w:szCs w:val="32"/>
        </w:rPr>
      </w:pPr>
      <w:r>
        <w:rPr>
          <w:rFonts w:hint="eastAsia" w:ascii="仿宋" w:hAnsi="仿宋" w:eastAsia="仿宋" w:cs="仿宋"/>
          <w:sz w:val="28"/>
          <w:szCs w:val="28"/>
        </w:rPr>
        <w:br w:type="page"/>
      </w:r>
      <w:r>
        <w:rPr>
          <w:rFonts w:hint="eastAsia" w:ascii="仿宋" w:hAnsi="仿宋" w:eastAsia="仿宋" w:cs="仿宋"/>
          <w:sz w:val="32"/>
          <w:szCs w:val="32"/>
        </w:rPr>
        <w:t>附件4</w:t>
      </w:r>
    </w:p>
    <w:p>
      <w:pPr>
        <w:widowControl/>
        <w:spacing w:line="276" w:lineRule="auto"/>
        <w:jc w:val="left"/>
        <w:rPr>
          <w:rFonts w:ascii="仿宋" w:hAnsi="仿宋" w:eastAsia="仿宋" w:cs="仿宋"/>
          <w:sz w:val="28"/>
          <w:szCs w:val="28"/>
        </w:rPr>
      </w:pPr>
    </w:p>
    <w:p>
      <w:pPr>
        <w:widowControl/>
        <w:spacing w:before="240" w:line="360" w:lineRule="auto"/>
        <w:jc w:val="center"/>
        <w:rPr>
          <w:rFonts w:ascii="仿宋" w:hAnsi="仿宋" w:eastAsia="仿宋" w:cs="仿宋"/>
          <w:b/>
          <w:bCs/>
          <w:sz w:val="56"/>
          <w:szCs w:val="80"/>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乙类大型医用设备配置许可证</w:t>
      </w: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补办申请表</w:t>
      </w:r>
    </w:p>
    <w:p>
      <w:pPr>
        <w:widowControl/>
        <w:spacing w:before="240" w:line="276" w:lineRule="auto"/>
        <w:rPr>
          <w:rFonts w:ascii="仿宋" w:hAnsi="仿宋" w:eastAsia="仿宋" w:cs="仿宋"/>
          <w:b/>
          <w:bCs/>
          <w:sz w:val="56"/>
          <w:szCs w:val="80"/>
        </w:rPr>
      </w:pPr>
    </w:p>
    <w:p>
      <w:pPr>
        <w:widowControl/>
        <w:spacing w:before="240" w:line="276" w:lineRule="auto"/>
        <w:rPr>
          <w:rFonts w:ascii="仿宋" w:hAnsi="仿宋" w:eastAsia="仿宋" w:cs="仿宋"/>
          <w:b/>
          <w:bCs/>
          <w:sz w:val="48"/>
          <w:szCs w:val="80"/>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840" w:firstLineChars="400"/>
        <w:rPr>
          <w:rFonts w:ascii="仿宋" w:hAnsi="仿宋" w:eastAsia="仿宋" w:cs="仿宋"/>
          <w:szCs w:val="32"/>
        </w:rPr>
      </w:pPr>
      <w:r>
        <w:rPr>
          <w:rFonts w:hint="eastAsia" w:ascii="仿宋" w:hAnsi="仿宋" w:eastAsia="仿宋" w:cs="仿宋"/>
          <w:szCs w:val="32"/>
        </w:rPr>
        <w:t xml:space="preserve">   </w:t>
      </w:r>
    </w:p>
    <w:p>
      <w:pPr>
        <w:widowControl/>
        <w:spacing w:before="100" w:beforeAutospacing="1" w:after="100" w:afterAutospacing="1"/>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b/>
          <w:szCs w:val="32"/>
        </w:rPr>
      </w:pPr>
      <w:r>
        <w:rPr>
          <w:rFonts w:hint="eastAsia" w:ascii="仿宋" w:hAnsi="仿宋" w:eastAsia="仿宋" w:cs="仿宋"/>
          <w:sz w:val="28"/>
          <w:szCs w:val="28"/>
        </w:rPr>
        <w:t>黑龙江省卫生健康委员会  制</w:t>
      </w:r>
    </w:p>
    <w:p>
      <w:pPr>
        <w:widowControl/>
        <w:spacing w:line="945" w:lineRule="exact"/>
        <w:rPr>
          <w:rFonts w:ascii="仿宋" w:hAnsi="仿宋" w:eastAsia="仿宋" w:cs="仿宋"/>
          <w:b/>
          <w:sz w:val="32"/>
          <w:szCs w:val="32"/>
        </w:rPr>
      </w:pPr>
      <w:r>
        <w:rPr>
          <w:rFonts w:hint="eastAsia" w:ascii="仿宋" w:hAnsi="仿宋" w:eastAsia="仿宋" w:cs="仿宋"/>
          <w:b/>
          <w:sz w:val="32"/>
          <w:szCs w:val="32"/>
        </w:rPr>
        <w:t xml:space="preserve">                   填  表  说  明</w:t>
      </w:r>
    </w:p>
    <w:p>
      <w:pPr>
        <w:widowControl/>
        <w:spacing w:line="360" w:lineRule="auto"/>
        <w:ind w:firstLine="420" w:firstLineChars="200"/>
        <w:rPr>
          <w:rFonts w:ascii="仿宋" w:hAnsi="仿宋" w:eastAsia="仿宋" w:cs="仿宋"/>
          <w:szCs w:val="32"/>
        </w:rPr>
      </w:pP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1.申请单位应当按照变更事项如实填报本表。</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2.“申请补办配置许可证事项原因”在相应选项中选择。</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3.“设备名称”、“许可证编号”、“阶梯配置机型”按照《乙类大型医用设备配置许可证》填写。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4.“具体型号”填写设备的详细型号。</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6.“产品序列号”是指生产企业编制的设备唯一编码。在设备标签中，名称为产品序列号或SN码。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7.“出厂时间”填报至年。</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8.“采购日期”填写签订采购合同的日期。</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9.“采购金额”按采购合同填写相应币种的购置金额。如为除美元和人民币以外其他币种，按购买时汇率折算成人民币。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360" w:lineRule="auto"/>
        <w:ind w:firstLine="600" w:firstLineChars="200"/>
        <w:rPr>
          <w:rFonts w:ascii="仿宋" w:hAnsi="仿宋" w:eastAsia="仿宋" w:cs="仿宋"/>
          <w:sz w:val="30"/>
          <w:szCs w:val="30"/>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8"/>
        <w:gridCol w:w="175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80" w:type="dxa"/>
            <w:gridSpan w:val="4"/>
            <w:vAlign w:val="center"/>
          </w:tcPr>
          <w:p>
            <w:pPr>
              <w:spacing w:line="400" w:lineRule="exact"/>
              <w:rPr>
                <w:rFonts w:ascii="仿宋" w:hAnsi="仿宋" w:eastAsia="仿宋" w:cs="仿宋"/>
                <w:sz w:val="24"/>
              </w:rPr>
            </w:pPr>
            <w:r>
              <w:rPr>
                <w:rFonts w:hint="eastAsia" w:ascii="仿宋" w:hAnsi="仿宋" w:eastAsia="仿宋" w:cs="仿宋"/>
                <w:sz w:val="28"/>
              </w:rPr>
              <w:t>一、乙类大型医用设备基本信息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设备名称</w:t>
            </w:r>
          </w:p>
        </w:tc>
        <w:tc>
          <w:tcPr>
            <w:tcW w:w="3108" w:type="dxa"/>
            <w:vAlign w:val="center"/>
          </w:tcPr>
          <w:p>
            <w:pPr>
              <w:spacing w:line="400" w:lineRule="exact"/>
              <w:jc w:val="center"/>
              <w:rPr>
                <w:rFonts w:ascii="仿宋" w:hAnsi="仿宋" w:eastAsia="仿宋" w:cs="仿宋"/>
                <w:sz w:val="24"/>
              </w:rPr>
            </w:pPr>
          </w:p>
        </w:tc>
        <w:tc>
          <w:tcPr>
            <w:tcW w:w="1752" w:type="dxa"/>
            <w:vAlign w:val="center"/>
          </w:tcPr>
          <w:p>
            <w:pPr>
              <w:spacing w:line="400" w:lineRule="exact"/>
              <w:jc w:val="center"/>
              <w:rPr>
                <w:rFonts w:ascii="仿宋" w:hAnsi="仿宋" w:eastAsia="仿宋" w:cs="仿宋"/>
                <w:sz w:val="24"/>
              </w:rPr>
            </w:pPr>
            <w:r>
              <w:rPr>
                <w:rFonts w:hint="eastAsia" w:ascii="仿宋" w:hAnsi="仿宋" w:eastAsia="仿宋" w:cs="仿宋"/>
                <w:sz w:val="24"/>
              </w:rPr>
              <w:t>许可证编号</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具体型号</w:t>
            </w:r>
          </w:p>
        </w:tc>
        <w:tc>
          <w:tcPr>
            <w:tcW w:w="3108" w:type="dxa"/>
            <w:vAlign w:val="center"/>
          </w:tcPr>
          <w:p>
            <w:pPr>
              <w:spacing w:line="400" w:lineRule="exact"/>
              <w:jc w:val="center"/>
              <w:rPr>
                <w:rFonts w:ascii="仿宋" w:hAnsi="仿宋" w:eastAsia="仿宋" w:cs="仿宋"/>
                <w:sz w:val="24"/>
              </w:rPr>
            </w:pPr>
          </w:p>
        </w:tc>
        <w:tc>
          <w:tcPr>
            <w:tcW w:w="1752" w:type="dxa"/>
            <w:vAlign w:val="center"/>
          </w:tcPr>
          <w:p>
            <w:pPr>
              <w:spacing w:line="400" w:lineRule="exact"/>
              <w:jc w:val="center"/>
              <w:rPr>
                <w:rFonts w:ascii="仿宋" w:hAnsi="仿宋" w:eastAsia="仿宋" w:cs="仿宋"/>
                <w:sz w:val="24"/>
              </w:rPr>
            </w:pPr>
            <w:r>
              <w:rPr>
                <w:rFonts w:hint="eastAsia" w:ascii="仿宋" w:hAnsi="仿宋" w:eastAsia="仿宋" w:cs="仿宋"/>
                <w:sz w:val="24"/>
              </w:rPr>
              <w:t>阶梯配置机型</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生产企业</w:t>
            </w:r>
          </w:p>
        </w:tc>
        <w:tc>
          <w:tcPr>
            <w:tcW w:w="3108" w:type="dxa"/>
            <w:vAlign w:val="center"/>
          </w:tcPr>
          <w:p>
            <w:pPr>
              <w:spacing w:line="400" w:lineRule="exact"/>
              <w:jc w:val="center"/>
              <w:rPr>
                <w:rFonts w:ascii="仿宋" w:hAnsi="仿宋" w:eastAsia="仿宋" w:cs="仿宋"/>
                <w:sz w:val="24"/>
              </w:rPr>
            </w:pPr>
          </w:p>
        </w:tc>
        <w:tc>
          <w:tcPr>
            <w:tcW w:w="1752" w:type="dxa"/>
            <w:vAlign w:val="center"/>
          </w:tcPr>
          <w:p>
            <w:pPr>
              <w:spacing w:line="400" w:lineRule="exact"/>
              <w:jc w:val="center"/>
              <w:rPr>
                <w:rFonts w:ascii="仿宋" w:hAnsi="仿宋" w:eastAsia="仿宋" w:cs="仿宋"/>
                <w:sz w:val="24"/>
              </w:rPr>
            </w:pPr>
            <w:r>
              <w:rPr>
                <w:rFonts w:hint="eastAsia" w:ascii="仿宋" w:hAnsi="仿宋" w:eastAsia="仿宋" w:cs="仿宋"/>
                <w:sz w:val="24"/>
              </w:rPr>
              <w:t>产品序列号</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出厂时间</w:t>
            </w:r>
          </w:p>
        </w:tc>
        <w:tc>
          <w:tcPr>
            <w:tcW w:w="3108" w:type="dxa"/>
            <w:vAlign w:val="center"/>
          </w:tcPr>
          <w:p>
            <w:pPr>
              <w:spacing w:line="400" w:lineRule="exact"/>
              <w:jc w:val="center"/>
              <w:rPr>
                <w:rFonts w:ascii="仿宋" w:hAnsi="仿宋" w:eastAsia="仿宋" w:cs="仿宋"/>
                <w:sz w:val="24"/>
              </w:rPr>
            </w:pPr>
          </w:p>
        </w:tc>
        <w:tc>
          <w:tcPr>
            <w:tcW w:w="1752" w:type="dxa"/>
            <w:vAlign w:val="center"/>
          </w:tcPr>
          <w:p>
            <w:pPr>
              <w:spacing w:line="400" w:lineRule="exact"/>
              <w:jc w:val="center"/>
              <w:rPr>
                <w:rFonts w:ascii="仿宋" w:hAnsi="仿宋" w:eastAsia="仿宋" w:cs="仿宋"/>
                <w:sz w:val="24"/>
              </w:rPr>
            </w:pPr>
            <w:r>
              <w:rPr>
                <w:rFonts w:hint="eastAsia" w:ascii="仿宋" w:hAnsi="仿宋" w:eastAsia="仿宋" w:cs="仿宋"/>
                <w:sz w:val="24"/>
              </w:rPr>
              <w:t>采购日期</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采购金额</w:t>
            </w:r>
          </w:p>
        </w:tc>
        <w:tc>
          <w:tcPr>
            <w:tcW w:w="3108" w:type="dxa"/>
            <w:vAlign w:val="center"/>
          </w:tcPr>
          <w:p>
            <w:pPr>
              <w:spacing w:line="400" w:lineRule="exact"/>
              <w:jc w:val="center"/>
              <w:rPr>
                <w:rFonts w:ascii="仿宋" w:hAnsi="仿宋" w:eastAsia="仿宋" w:cs="仿宋"/>
                <w:sz w:val="24"/>
              </w:rPr>
            </w:pPr>
          </w:p>
        </w:tc>
        <w:tc>
          <w:tcPr>
            <w:tcW w:w="1752" w:type="dxa"/>
            <w:vAlign w:val="center"/>
          </w:tcPr>
          <w:p>
            <w:pPr>
              <w:spacing w:line="400" w:lineRule="exact"/>
              <w:jc w:val="center"/>
              <w:rPr>
                <w:rFonts w:ascii="仿宋" w:hAnsi="仿宋" w:eastAsia="仿宋" w:cs="仿宋"/>
                <w:sz w:val="24"/>
              </w:rPr>
            </w:pPr>
            <w:r>
              <w:rPr>
                <w:rFonts w:hint="eastAsia" w:ascii="仿宋" w:hAnsi="仿宋" w:eastAsia="仿宋" w:cs="仿宋"/>
                <w:sz w:val="24"/>
              </w:rPr>
              <w:t>装机日期</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180" w:type="dxa"/>
            <w:gridSpan w:val="4"/>
            <w:vAlign w:val="center"/>
          </w:tcPr>
          <w:p>
            <w:pPr>
              <w:spacing w:line="400" w:lineRule="exact"/>
              <w:rPr>
                <w:rFonts w:ascii="仿宋" w:hAnsi="仿宋" w:eastAsia="仿宋" w:cs="仿宋"/>
                <w:sz w:val="24"/>
              </w:rPr>
            </w:pPr>
            <w:r>
              <w:rPr>
                <w:rFonts w:hint="eastAsia" w:ascii="仿宋" w:hAnsi="仿宋" w:eastAsia="仿宋" w:cs="仿宋"/>
                <w:sz w:val="28"/>
              </w:rPr>
              <w:t>二、申请补办配置许可证事项原因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180" w:type="dxa"/>
            <w:gridSpan w:val="4"/>
            <w:vAlign w:val="center"/>
          </w:tcPr>
          <w:p>
            <w:pPr>
              <w:spacing w:line="400" w:lineRule="exact"/>
              <w:ind w:firstLine="570"/>
              <w:jc w:val="left"/>
              <w:rPr>
                <w:rFonts w:ascii="仿宋" w:hAnsi="仿宋" w:eastAsia="仿宋" w:cs="仿宋"/>
                <w:sz w:val="24"/>
              </w:rPr>
            </w:pPr>
          </w:p>
          <w:p>
            <w:pPr>
              <w:spacing w:line="400" w:lineRule="exact"/>
              <w:ind w:firstLine="570"/>
              <w:jc w:val="left"/>
              <w:rPr>
                <w:rFonts w:ascii="仿宋" w:hAnsi="仿宋" w:eastAsia="仿宋" w:cs="仿宋"/>
                <w:sz w:val="24"/>
              </w:rPr>
            </w:pPr>
            <w:r>
              <w:rPr>
                <w:rFonts w:hint="eastAsia" w:ascii="仿宋" w:hAnsi="仿宋" w:eastAsia="仿宋" w:cs="仿宋"/>
                <w:sz w:val="24"/>
              </w:rPr>
              <w:t xml:space="preserve">我单位因以下 </w:t>
            </w:r>
            <w:r>
              <w:rPr>
                <w:rFonts w:hint="eastAsia" w:ascii="仿宋" w:hAnsi="仿宋" w:eastAsia="仿宋" w:cs="仿宋"/>
                <w:sz w:val="24"/>
                <w:u w:val="single"/>
              </w:rPr>
              <w:t xml:space="preserve">       </w:t>
            </w:r>
            <w:r>
              <w:rPr>
                <w:rFonts w:hint="eastAsia" w:ascii="仿宋" w:hAnsi="仿宋" w:eastAsia="仿宋" w:cs="仿宋"/>
                <w:sz w:val="24"/>
              </w:rPr>
              <w:t>事项，申请补办乙类大型医用设备配置许可证。</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1.乙类大型医用设备配置许可证正本遗失；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2.乙类大型医用设备配置许可证副本遗失；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3.乙类大型医用设备配置许可证正本、副本均遗失；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4乙.类大型医用设备配置许可证正本损坏；</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5.乙类大型医用设备配置许可证副本损坏；</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6.乙类大型医用设备配置许可证正本、副本均损坏。</w:t>
            </w:r>
          </w:p>
          <w:p>
            <w:pPr>
              <w:spacing w:line="400" w:lineRule="exact"/>
              <w:jc w:val="center"/>
              <w:rPr>
                <w:rFonts w:ascii="仿宋" w:hAnsi="仿宋" w:eastAsia="仿宋" w:cs="仿宋"/>
                <w:sz w:val="24"/>
              </w:rPr>
            </w:pPr>
          </w:p>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180" w:type="dxa"/>
            <w:gridSpan w:val="4"/>
            <w:vAlign w:val="center"/>
          </w:tcPr>
          <w:p>
            <w:pPr>
              <w:spacing w:line="400" w:lineRule="exact"/>
              <w:rPr>
                <w:rFonts w:ascii="仿宋" w:hAnsi="仿宋" w:eastAsia="仿宋" w:cs="仿宋"/>
                <w:sz w:val="24"/>
              </w:rPr>
            </w:pPr>
            <w:r>
              <w:rPr>
                <w:rFonts w:hint="eastAsia" w:ascii="仿宋" w:hAnsi="仿宋" w:eastAsia="仿宋" w:cs="仿宋"/>
                <w:sz w:val="28"/>
              </w:rPr>
              <w:t>三、县（市、区）卫生健康行政部门审核意见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80" w:type="dxa"/>
            <w:gridSpan w:val="4"/>
          </w:tcPr>
          <w:p>
            <w:pPr>
              <w:spacing w:line="400" w:lineRule="exact"/>
              <w:rPr>
                <w:rFonts w:ascii="仿宋" w:hAnsi="仿宋" w:eastAsia="仿宋" w:cs="仿宋"/>
                <w:sz w:val="24"/>
              </w:rPr>
            </w:pPr>
            <w:r>
              <w:rPr>
                <w:rFonts w:hint="eastAsia" w:ascii="仿宋" w:hAnsi="仿宋" w:eastAsia="仿宋" w:cs="仿宋"/>
                <w:sz w:val="24"/>
              </w:rPr>
              <w:t xml:space="preserve">   </w:t>
            </w: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ind w:firstLine="3120" w:firstLineChars="1300"/>
              <w:rPr>
                <w:rFonts w:ascii="仿宋" w:hAnsi="仿宋" w:eastAsia="仿宋" w:cs="仿宋"/>
                <w:sz w:val="24"/>
              </w:rPr>
            </w:pPr>
          </w:p>
          <w:p>
            <w:pPr>
              <w:spacing w:line="400" w:lineRule="exact"/>
              <w:ind w:firstLine="3120" w:firstLineChars="1300"/>
              <w:rPr>
                <w:rFonts w:ascii="仿宋" w:hAnsi="仿宋" w:eastAsia="仿宋" w:cs="仿宋"/>
                <w:sz w:val="24"/>
              </w:rPr>
            </w:pPr>
          </w:p>
          <w:p>
            <w:pPr>
              <w:spacing w:line="400" w:lineRule="exact"/>
              <w:ind w:firstLine="3120" w:firstLineChars="1300"/>
              <w:rPr>
                <w:rFonts w:ascii="仿宋" w:hAnsi="仿宋" w:eastAsia="仿宋" w:cs="仿宋"/>
                <w:sz w:val="24"/>
              </w:rPr>
            </w:pPr>
          </w:p>
          <w:p>
            <w:pPr>
              <w:spacing w:line="400" w:lineRule="exact"/>
              <w:ind w:firstLine="3120" w:firstLineChars="1300"/>
              <w:rPr>
                <w:rFonts w:ascii="仿宋" w:hAnsi="仿宋" w:eastAsia="仿宋" w:cs="仿宋"/>
                <w:sz w:val="24"/>
              </w:rPr>
            </w:pPr>
          </w:p>
          <w:p>
            <w:pPr>
              <w:spacing w:line="400" w:lineRule="exact"/>
              <w:ind w:firstLine="3120" w:firstLineChars="1300"/>
              <w:rPr>
                <w:rFonts w:ascii="仿宋" w:hAnsi="仿宋" w:eastAsia="仿宋" w:cs="仿宋"/>
                <w:sz w:val="24"/>
              </w:rPr>
            </w:pPr>
          </w:p>
          <w:p>
            <w:pPr>
              <w:spacing w:line="400" w:lineRule="exact"/>
              <w:rPr>
                <w:rFonts w:ascii="仿宋" w:hAnsi="仿宋" w:eastAsia="仿宋" w:cs="仿宋"/>
                <w:sz w:val="24"/>
              </w:rPr>
            </w:pPr>
          </w:p>
          <w:p>
            <w:pPr>
              <w:spacing w:line="400" w:lineRule="exact"/>
              <w:ind w:firstLine="5760" w:firstLineChars="2400"/>
              <w:rPr>
                <w:rFonts w:ascii="仿宋" w:hAnsi="仿宋" w:eastAsia="仿宋" w:cs="仿宋"/>
                <w:sz w:val="24"/>
              </w:rPr>
            </w:pPr>
            <w:r>
              <w:rPr>
                <w:rFonts w:hint="eastAsia" w:ascii="仿宋" w:hAnsi="仿宋" w:eastAsia="仿宋" w:cs="仿宋"/>
                <w:sz w:val="24"/>
              </w:rPr>
              <w:t>（盖章）</w:t>
            </w:r>
          </w:p>
          <w:p>
            <w:pPr>
              <w:spacing w:line="400" w:lineRule="exact"/>
              <w:ind w:firstLine="5400" w:firstLineChars="2250"/>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180" w:type="dxa"/>
            <w:gridSpan w:val="4"/>
          </w:tcPr>
          <w:p>
            <w:pPr>
              <w:spacing w:line="400" w:lineRule="exact"/>
              <w:jc w:val="left"/>
              <w:rPr>
                <w:rFonts w:ascii="仿宋" w:hAnsi="仿宋" w:eastAsia="仿宋" w:cs="仿宋"/>
                <w:sz w:val="24"/>
              </w:rPr>
            </w:pPr>
            <w:r>
              <w:rPr>
                <w:rFonts w:hint="eastAsia" w:ascii="仿宋" w:hAnsi="仿宋" w:eastAsia="仿宋" w:cs="仿宋"/>
                <w:sz w:val="28"/>
              </w:rPr>
              <w:t>四、地市</w:t>
            </w:r>
            <w:r>
              <w:rPr>
                <w:rFonts w:hint="eastAsia" w:ascii="仿宋" w:hAnsi="仿宋" w:eastAsia="仿宋" w:cs="仿宋"/>
                <w:bCs/>
                <w:sz w:val="28"/>
              </w:rPr>
              <w:t>（行署、系统）</w:t>
            </w:r>
            <w:r>
              <w:rPr>
                <w:rFonts w:hint="eastAsia" w:ascii="仿宋" w:hAnsi="仿宋" w:eastAsia="仿宋" w:cs="仿宋"/>
                <w:sz w:val="28"/>
              </w:rPr>
              <w:t>卫生健康行政部门审核意见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8" w:hRule="atLeast"/>
          <w:jc w:val="center"/>
        </w:trPr>
        <w:tc>
          <w:tcPr>
            <w:tcW w:w="9180" w:type="dxa"/>
            <w:gridSpan w:val="4"/>
          </w:tcPr>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r>
              <w:rPr>
                <w:rFonts w:hint="eastAsia" w:ascii="仿宋" w:hAnsi="仿宋" w:eastAsia="仿宋" w:cs="仿宋"/>
                <w:sz w:val="24"/>
              </w:rPr>
              <w:t>（盖章）</w:t>
            </w:r>
          </w:p>
          <w:p>
            <w:pPr>
              <w:spacing w:line="400" w:lineRule="exact"/>
              <w:ind w:firstLine="2640" w:firstLineChars="1100"/>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180" w:type="dxa"/>
            <w:gridSpan w:val="4"/>
          </w:tcPr>
          <w:p>
            <w:pPr>
              <w:spacing w:line="400" w:lineRule="exact"/>
              <w:jc w:val="left"/>
              <w:rPr>
                <w:rFonts w:ascii="仿宋" w:hAnsi="仿宋" w:eastAsia="仿宋" w:cs="仿宋"/>
                <w:sz w:val="24"/>
              </w:rPr>
            </w:pPr>
            <w:r>
              <w:rPr>
                <w:rFonts w:hint="eastAsia" w:ascii="仿宋" w:hAnsi="仿宋" w:eastAsia="仿宋" w:cs="仿宋"/>
                <w:sz w:val="28"/>
              </w:rPr>
              <w:t>五、省级卫生健康行政部门签章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8" w:hRule="atLeast"/>
          <w:jc w:val="center"/>
        </w:trPr>
        <w:tc>
          <w:tcPr>
            <w:tcW w:w="9180" w:type="dxa"/>
            <w:gridSpan w:val="4"/>
          </w:tcPr>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p>
          <w:p>
            <w:pPr>
              <w:spacing w:line="400" w:lineRule="exact"/>
              <w:ind w:firstLine="5760" w:firstLineChars="2400"/>
              <w:rPr>
                <w:rFonts w:ascii="仿宋" w:hAnsi="仿宋" w:eastAsia="仿宋" w:cs="仿宋"/>
                <w:sz w:val="24"/>
              </w:rPr>
            </w:pPr>
            <w:r>
              <w:rPr>
                <w:rFonts w:hint="eastAsia" w:ascii="仿宋" w:hAnsi="仿宋" w:eastAsia="仿宋" w:cs="仿宋"/>
                <w:sz w:val="24"/>
              </w:rPr>
              <w:t>（盖章）</w:t>
            </w:r>
          </w:p>
          <w:p>
            <w:pPr>
              <w:spacing w:line="400" w:lineRule="exact"/>
              <w:ind w:firstLine="2640" w:firstLineChars="1100"/>
              <w:rPr>
                <w:rFonts w:ascii="仿宋" w:hAnsi="仿宋" w:eastAsia="仿宋" w:cs="仿宋"/>
                <w:sz w:val="24"/>
              </w:rPr>
            </w:pPr>
            <w:r>
              <w:rPr>
                <w:rFonts w:hint="eastAsia" w:ascii="仿宋" w:hAnsi="仿宋" w:eastAsia="仿宋" w:cs="仿宋"/>
                <w:sz w:val="24"/>
              </w:rPr>
              <w:t xml:space="preserve">                        年    月    日</w:t>
            </w:r>
          </w:p>
        </w:tc>
      </w:tr>
    </w:tbl>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附件5:</w:t>
      </w:r>
    </w:p>
    <w:p>
      <w:pPr>
        <w:snapToGrid w:val="0"/>
        <w:jc w:val="center"/>
        <w:rPr>
          <w:rFonts w:ascii="仿宋" w:hAnsi="仿宋" w:eastAsia="仿宋" w:cs="仿宋"/>
          <w:b/>
          <w:bCs/>
          <w:spacing w:val="16"/>
          <w:sz w:val="32"/>
          <w:szCs w:val="32"/>
        </w:rPr>
      </w:pPr>
    </w:p>
    <w:p>
      <w:pPr>
        <w:snapToGrid w:val="0"/>
        <w:jc w:val="center"/>
        <w:rPr>
          <w:rFonts w:ascii="仿宋" w:hAnsi="仿宋" w:eastAsia="仿宋" w:cs="仿宋"/>
          <w:b/>
          <w:bCs/>
          <w:spacing w:val="16"/>
          <w:sz w:val="32"/>
          <w:szCs w:val="32"/>
        </w:rPr>
      </w:pPr>
      <w:r>
        <w:rPr>
          <w:rFonts w:hint="eastAsia" w:ascii="仿宋" w:hAnsi="仿宋" w:eastAsia="仿宋" w:cs="仿宋"/>
          <w:b/>
          <w:bCs/>
          <w:spacing w:val="16"/>
          <w:sz w:val="32"/>
          <w:szCs w:val="32"/>
        </w:rPr>
        <w:t>1.乙类大型医用设备配置(更新)许可流程图</w:t>
      </w:r>
    </w:p>
    <w:p>
      <w:pPr>
        <w:snapToGrid w:val="0"/>
        <w:jc w:val="center"/>
        <w:rPr>
          <w:rFonts w:ascii="仿宋" w:hAnsi="仿宋" w:eastAsia="仿宋" w:cs="仿宋"/>
          <w:spacing w:val="16"/>
          <w:sz w:val="36"/>
        </w:rPr>
      </w:pPr>
    </w:p>
    <w:p>
      <w:pPr>
        <w:rPr>
          <w:rFonts w:ascii="仿宋" w:hAnsi="仿宋" w:eastAsia="仿宋" w:cs="仿宋"/>
        </w:rPr>
      </w:pPr>
      <w:r>
        <w:rPr>
          <w:rFonts w:ascii="仿宋" w:hAnsi="仿宋" w:eastAsia="仿宋" w:cs="仿宋"/>
        </w:rPr>
        <w:pict>
          <v:rect id="_x0000_s2078" o:spid="_x0000_s2078" o:spt="1" style="position:absolute;left:0pt;margin-left:144.8pt;margin-top:6.15pt;height:37.95pt;width:175.1pt;z-index:251668480;mso-width-relative:page;mso-height-relative:page;" coordsize="21600,21600" o:gfxdata="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wk661wAAAAkBAAAPAAAAAAAAAAEAIAAAACIAAABk&#10;cnMvZG93bnJldi54bWxQSwECFAAUAAAACACHTuJAJZ1/nwcCAAAcBAAADgAAAAAAAAABACAAAAAm&#10;AQAAZHJzL2Uyb0RvYy54bWxQSwUGAAAAAAYABgBZAQAAnwUAAAAA&#10;">
            <v:path/>
            <v:fill focussize="0,0"/>
            <v:stroke/>
            <v:imagedata o:title=""/>
            <o:lock v:ext="edit"/>
            <v:textbox>
              <w:txbxContent>
                <w:p>
                  <w:pPr>
                    <w:rPr>
                      <w:rFonts w:ascii="宋体" w:hAnsi="宋体" w:cs="宋体"/>
                      <w:sz w:val="18"/>
                      <w:szCs w:val="16"/>
                    </w:rPr>
                  </w:pPr>
                  <w:r>
                    <w:rPr>
                      <w:rFonts w:hint="eastAsia" w:ascii="宋体" w:hAnsi="宋体" w:cs="宋体"/>
                      <w:sz w:val="24"/>
                      <w:szCs w:val="24"/>
                    </w:rPr>
                    <w:t>提供医疗服务的各类医疗卫生机构提出申请</w:t>
                  </w:r>
                </w:p>
              </w:txbxContent>
            </v:textbox>
          </v:rect>
        </w:pict>
      </w:r>
    </w:p>
    <w:p>
      <w:pPr>
        <w:rPr>
          <w:rFonts w:ascii="仿宋" w:hAnsi="仿宋" w:eastAsia="仿宋" w:cs="仿宋"/>
        </w:rPr>
      </w:pPr>
      <w:r>
        <w:rPr>
          <w:rFonts w:ascii="仿宋" w:hAnsi="仿宋" w:eastAsia="仿宋" w:cs="仿宋"/>
        </w:rPr>
        <w:pict>
          <v:rect id="_x0000_s2077" o:spid="_x0000_s2077" o:spt="1" style="position:absolute;left:0pt;margin-left:238.7pt;margin-top:17pt;height:24.8pt;width:65.35pt;z-index:251660288;mso-width-relative:page;mso-height-relative:page;" stroked="f" coordsize="21600,21600" o:gfxdata="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HVgb1wAAAAkBAAAPAAAAAAAAAAEAIAAAACIAAABkcnMvZG93bnJldi54bWxQSwECFAAUAAAACACH&#10;TuJAsIGiErMBAABCAwAADgAAAAAAAAABACAAAAAmAQAAZHJzL2Uyb0RvYy54bWxQSwUGAAAAAAYA&#10;BgBZAQAASwUAAAAA&#10;">
            <v:path/>
            <v:fill focussize="0,0"/>
            <v:stroke on="f"/>
            <v:imagedata o:title=""/>
            <o:lock v:ext="edit"/>
            <v:textbox>
              <w:txbxContent>
                <w:p>
                  <w:pPr>
                    <w:snapToGrid w:val="0"/>
                    <w:rPr>
                      <w:sz w:val="24"/>
                    </w:rPr>
                  </w:pPr>
                </w:p>
              </w:txbxContent>
            </v:textbox>
          </v:rect>
        </w:pict>
      </w:r>
    </w:p>
    <w:p>
      <w:pPr>
        <w:rPr>
          <w:rFonts w:ascii="仿宋" w:hAnsi="仿宋" w:eastAsia="仿宋" w:cs="仿宋"/>
        </w:rPr>
      </w:pPr>
      <w:r>
        <w:rPr>
          <w:rFonts w:ascii="仿宋" w:hAnsi="仿宋" w:eastAsia="仿宋" w:cs="仿宋"/>
        </w:rPr>
        <w:pict>
          <v:line id="直线 11" o:spid="_x0000_s2076" o:spt="20" style="position:absolute;left:0pt;margin-left:212.95pt;margin-top:13.2pt;height:38.7pt;width:0.5pt;z-index:251680768;mso-width-relative:page;mso-height-relative:page;" coordsize="21600,21600" o:gfxdata="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p6SaraAAAACgEAAA8A&#10;AAAAAAAAAQAgAAAAIgAAAGRycy9kb3ducmV2LnhtbFBLAQIUABQAAAAIAIdO4kDxTHXJ3AEAAKMD&#10;AAAOAAAAAAAAAAEAIAAAACkBAABkcnMvZTJvRG9jLnhtbFBLBQYAAAAABgAGAFkBAAB3BQAAAAA=&#10;">
            <v:path arrowok="t"/>
            <v:fill focussize="0,0"/>
            <v:stroke endarrow="block"/>
            <v:imagedata o:title=""/>
            <o:lock v:ext="edit"/>
          </v:line>
        </w:pict>
      </w:r>
      <w:r>
        <w:rPr>
          <w:rFonts w:ascii="仿宋" w:hAnsi="仿宋" w:eastAsia="仿宋" w:cs="仿宋"/>
        </w:rPr>
        <w:pict>
          <v:line id="直接连接符 11" o:spid="_x0000_s2075" o:spt="20" style="position:absolute;left:0pt;flip:y;margin-left:264.4pt;margin-top:12.5pt;height:39.35pt;width:0.05pt;z-index:251681792;mso-width-relative:page;mso-height-relative:page;" coordsize="21600,21600" o:gfxdata="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KiZO9kAAAAKAQAADwAAAAAAAAABACAAAAAiAAAAZHJzL2Rvd25yZXYueG1sUEsBAhQA&#10;FAAAAAgAh07iQFbt2qTxAQAAtQMAAA4AAAAAAAAAAQAgAAAAKAEAAGRycy9lMm9Eb2MueG1sUEsF&#10;BgAAAAAGAAYAWQEAAIsFAAAAAA==&#10;">
            <v:path arrowok="t"/>
            <v:fill focussize="0,0"/>
            <v:stroke endarrow="block"/>
            <v:imagedata o:title=""/>
            <o:lock v:ext="edit"/>
          </v:line>
        </w:pict>
      </w:r>
    </w:p>
    <w:p>
      <w:pPr>
        <w:rPr>
          <w:rFonts w:ascii="仿宋" w:hAnsi="仿宋" w:eastAsia="仿宋" w:cs="仿宋"/>
        </w:rPr>
      </w:pPr>
      <w:r>
        <w:rPr>
          <w:rFonts w:ascii="仿宋" w:hAnsi="仿宋" w:eastAsia="仿宋" w:cs="仿宋"/>
        </w:rPr>
        <w:pict>
          <v:rect id="_x0000_s2074" o:spid="_x0000_s2074" o:spt="1" style="position:absolute;left:0pt;margin-left:268.35pt;margin-top:5.8pt;height:25.05pt;width:168pt;z-index:251659264;mso-width-relative:page;mso-height-relative:page;" stroked="f" coordsize="21600,21600" o:gfxdata="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C9t1PW&#10;AAAACQEAAA8AAAAAAAAAAQAgAAAAIgAAAGRycy9kb3ducmV2LnhtbFBLAQIUABQAAAAIAIdO4kCS&#10;EtGcsAEAAEEDAAAOAAAAAAAAAAEAIAAAACUBAABkcnMvZTJvRG9jLnhtbFBLBQYAAAAABgAGAFkB&#10;AABHBQAAAAA=&#10;">
            <v:path/>
            <v:fill focussize="0,0"/>
            <v:stroke on="f"/>
            <v:imagedata o:title=""/>
            <o:lock v:ext="edit"/>
            <v:textbox>
              <w:txbxContent>
                <w:p>
                  <w:pPr>
                    <w:adjustRightInd w:val="0"/>
                    <w:snapToGrid w:val="0"/>
                    <w:spacing w:line="240" w:lineRule="atLeast"/>
                    <w:rPr>
                      <w:sz w:val="24"/>
                    </w:rPr>
                  </w:pPr>
                  <w:r>
                    <w:rPr>
                      <w:rFonts w:hint="eastAsia"/>
                      <w:sz w:val="24"/>
                    </w:rPr>
                    <w:t>申请材料不符合要求（即时）</w:t>
                  </w:r>
                </w:p>
              </w:txbxContent>
            </v:textbox>
          </v:rect>
        </w:pict>
      </w:r>
    </w:p>
    <w:p>
      <w:pPr>
        <w:rPr>
          <w:rFonts w:ascii="仿宋" w:hAnsi="仿宋" w:eastAsia="仿宋" w:cs="仿宋"/>
        </w:rPr>
      </w:pPr>
    </w:p>
    <w:p>
      <w:pPr>
        <w:rPr>
          <w:rFonts w:ascii="仿宋" w:hAnsi="仿宋" w:eastAsia="仿宋" w:cs="仿宋"/>
        </w:rPr>
      </w:pPr>
      <w:r>
        <w:rPr>
          <w:rFonts w:ascii="仿宋" w:hAnsi="仿宋" w:eastAsia="仿宋" w:cs="仿宋"/>
        </w:rPr>
        <w:pict>
          <v:rect id="_x0000_s2073" o:spid="_x0000_s2073" o:spt="1" style="position:absolute;left:0pt;margin-left:130.4pt;margin-top:7.2pt;height:50.6pt;width:199.05pt;z-index:251679744;mso-width-relative:page;mso-height-relative:page;" coordsize="21600,21600" o:gfxdata="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RKqR9gAAAAKAQAADwAAAAAAAAABACAAAAAiAAAAZHJzL2Rvd25yZXYueG1s&#10;UEsBAhQAFAAAAAgAh07iQPuTZNb4AQAA+AMAAA4AAAAAAAAAAQAgAAAAJwEAAGRycy9lMm9Eb2Mu&#10;eG1sUEsFBgAAAAAGAAYAWQEAAJEFAAAAAA==&#10;">
            <v:path/>
            <v:fill focussize="0,0"/>
            <v:stroke/>
            <v:imagedata o:title=""/>
            <o:lock v:ext="edit"/>
            <v:textbox>
              <w:txbxContent>
                <w:p>
                  <w:pPr>
                    <w:spacing w:line="360" w:lineRule="exact"/>
                    <w:jc w:val="center"/>
                    <w:rPr>
                      <w:spacing w:val="-20"/>
                      <w:sz w:val="24"/>
                      <w:szCs w:val="24"/>
                    </w:rPr>
                  </w:pPr>
                  <w:r>
                    <w:rPr>
                      <w:rFonts w:hint="eastAsia"/>
                      <w:sz w:val="24"/>
                      <w:szCs w:val="24"/>
                    </w:rPr>
                    <w:t>省卫生健康委行政审批服务中心受理申请</w:t>
                  </w:r>
                </w:p>
                <w:p>
                  <w:pPr>
                    <w:jc w:val="center"/>
                    <w:rPr>
                      <w:sz w:val="24"/>
                      <w:szCs w:val="24"/>
                    </w:rPr>
                  </w:pPr>
                </w:p>
              </w:txbxContent>
            </v:textbox>
          </v:rect>
        </w:pict>
      </w:r>
    </w:p>
    <w:p>
      <w:pPr>
        <w:rPr>
          <w:rFonts w:ascii="仿宋" w:hAnsi="仿宋" w:eastAsia="仿宋" w:cs="仿宋"/>
        </w:rPr>
      </w:pPr>
    </w:p>
    <w:p>
      <w:pPr>
        <w:rPr>
          <w:rFonts w:ascii="仿宋" w:hAnsi="仿宋" w:eastAsia="仿宋" w:cs="仿宋"/>
        </w:rPr>
      </w:pPr>
    </w:p>
    <w:p>
      <w:pPr>
        <w:tabs>
          <w:tab w:val="left" w:pos="2385"/>
        </w:tabs>
        <w:rPr>
          <w:rFonts w:ascii="仿宋" w:hAnsi="仿宋" w:eastAsia="仿宋" w:cs="仿宋"/>
        </w:rPr>
      </w:pPr>
      <w:r>
        <w:rPr>
          <w:rFonts w:ascii="仿宋" w:hAnsi="仿宋" w:eastAsia="仿宋" w:cs="仿宋"/>
        </w:rPr>
        <w:pict>
          <v:line id="_x0000_s2072" o:spid="_x0000_s2072" o:spt="20" style="position:absolute;left:0pt;flip:x;margin-left:231.2pt;margin-top:12.45pt;height:54pt;width:0.05pt;z-index:251662336;mso-width-relative:page;mso-height-relative:page;" coordsize="21600,21600" o:gfxdata="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lbj32QAAAAoBAAAPAAAAAAAAAAEAIAAAACIAAABkcnMvZG93bnJldi54bWxQSwECFAAU&#10;AAAACACHTuJASLIlSPABAAC1AwAADgAAAAAAAAABACAAAAAoAQAAZHJzL2Uyb0RvYy54bWxQSwUG&#10;AAAAAAYABgBZAQAAigUAAAAA&#10;">
            <v:path arrowok="t"/>
            <v:fill focussize="0,0"/>
            <v:stroke endarrow="block"/>
            <v:imagedata o:title=""/>
            <o:lock v:ext="edit"/>
          </v:line>
        </w:pict>
      </w:r>
    </w:p>
    <w:p>
      <w:pPr>
        <w:tabs>
          <w:tab w:val="left" w:pos="2385"/>
        </w:tabs>
        <w:rPr>
          <w:rFonts w:ascii="仿宋" w:hAnsi="仿宋" w:eastAsia="仿宋" w:cs="仿宋"/>
        </w:rPr>
      </w:pPr>
      <w:r>
        <w:rPr>
          <w:rFonts w:ascii="仿宋" w:hAnsi="仿宋" w:eastAsia="仿宋" w:cs="仿宋"/>
        </w:rPr>
        <w:pict>
          <v:rect id="_x0000_s2071" o:spid="_x0000_s2071" o:spt="1" style="position:absolute;left:0pt;margin-left:262.6pt;margin-top:3.1pt;height:37.65pt;width:136.05pt;z-index:251661312;mso-width-relative:page;mso-height-relative:page;" stroked="f" coordsize="21600,21600" o:gfxdata="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dCx0nXAAAACAEAAA8AAAAAAAAAAQAgAAAAIgAAAGRycy9kb3du&#10;cmV2LnhtbFBLAQIUABQAAAAIAIdO4kDQ88DHxwEAAGgDAAAOAAAAAAAAAAEAIAAAACYBAABkcnMv&#10;ZTJvRG9jLnhtbFBLBQYAAAAABgAGAFkBAABfBQAAAAA=&#10;">
            <v:path/>
            <v:fill focussize="0,0"/>
            <v:stroke on="f"/>
            <v:imagedata o:title=""/>
            <o:lock v:ext="edit"/>
            <v:textbox>
              <w:txbxContent>
                <w:p>
                  <w:pPr>
                    <w:adjustRightInd w:val="0"/>
                    <w:snapToGrid w:val="0"/>
                    <w:spacing w:line="240" w:lineRule="atLeast"/>
                    <w:rPr>
                      <w:sz w:val="24"/>
                    </w:rPr>
                  </w:pPr>
                  <w:r>
                    <w:rPr>
                      <w:rFonts w:hint="eastAsia"/>
                      <w:sz w:val="24"/>
                    </w:rPr>
                    <w:t>符合要求的申报材料（5个工作日）</w:t>
                  </w:r>
                </w:p>
              </w:txbxContent>
            </v:textbox>
          </v:rect>
        </w:pict>
      </w:r>
    </w:p>
    <w:p>
      <w:pPr>
        <w:tabs>
          <w:tab w:val="left" w:pos="2385"/>
        </w:tabs>
        <w:rPr>
          <w:rFonts w:ascii="仿宋" w:hAnsi="仿宋" w:eastAsia="仿宋" w:cs="仿宋"/>
        </w:rPr>
      </w:pPr>
    </w:p>
    <w:p>
      <w:pPr>
        <w:tabs>
          <w:tab w:val="left" w:pos="2385"/>
        </w:tabs>
        <w:rPr>
          <w:rFonts w:ascii="仿宋" w:hAnsi="仿宋" w:eastAsia="仿宋" w:cs="仿宋"/>
        </w:rPr>
      </w:pPr>
      <w:r>
        <w:rPr>
          <w:rFonts w:ascii="仿宋" w:hAnsi="仿宋" w:eastAsia="仿宋" w:cs="仿宋"/>
        </w:rPr>
        <w:pict>
          <v:rect id="_x0000_s2070" o:spid="_x0000_s2070" o:spt="1" style="position:absolute;left:0pt;margin-left:39.25pt;margin-top:13pt;height:36.3pt;width:78.35pt;z-index:251666432;mso-width-relative:page;mso-height-relative:page;" stroked="f" coordsize="21600,21600" o:gfxdata="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GBiMZ1wAAAAgBAAAPAAAAAAAAAAEAIAAAACIAAABkcnMvZG93bnJl&#10;di54bWxQSwECFAAUAAAACACHTuJAxk88gsUBAABoAwAADgAAAAAAAAABACAAAAAmAQAAZHJzL2Uy&#10;b0RvYy54bWxQSwUGAAAAAAYABgBZAQAAXQUAAAAA&#10;">
            <v:path/>
            <v:fill focussize="0,0"/>
            <v:stroke on="f"/>
            <v:imagedata o:title=""/>
            <o:lock v:ext="edit"/>
            <v:textbox>
              <w:txbxContent>
                <w:p>
                  <w:pPr>
                    <w:adjustRightInd w:val="0"/>
                    <w:snapToGrid w:val="0"/>
                    <w:spacing w:line="240" w:lineRule="atLeast"/>
                    <w:rPr>
                      <w:sz w:val="24"/>
                    </w:rPr>
                  </w:pPr>
                  <w:r>
                    <w:rPr>
                      <w:rFonts w:hint="eastAsia"/>
                      <w:sz w:val="24"/>
                    </w:rPr>
                    <w:t>评审未通过</w:t>
                  </w:r>
                </w:p>
              </w:txbxContent>
            </v:textbox>
          </v:rect>
        </w:pict>
      </w:r>
    </w:p>
    <w:p>
      <w:pPr>
        <w:tabs>
          <w:tab w:val="left" w:pos="2385"/>
        </w:tabs>
        <w:rPr>
          <w:rFonts w:ascii="仿宋" w:hAnsi="仿宋" w:eastAsia="仿宋" w:cs="仿宋"/>
        </w:rPr>
      </w:pPr>
      <w:r>
        <w:rPr>
          <w:rFonts w:ascii="仿宋" w:hAnsi="仿宋" w:eastAsia="仿宋" w:cs="仿宋"/>
        </w:rPr>
        <w:pict>
          <v:rect id="_x0000_s2069" o:spid="_x0000_s2069" o:spt="1" style="position:absolute;left:0pt;margin-left:130.55pt;margin-top:4.75pt;height:40.05pt;width:201.45pt;z-index:251682816;mso-width-relative:page;mso-height-relative:page;" coordsize="21600,21600" o:gfxdata="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GWe99cAAAAIAQAADwAAAAAAAAABACAAAAAiAAAAZHJzL2Rvd25yZXYueG1sUEsBAhQA&#10;FAAAAAgAh07iQDeFo17zAQAA+QMAAA4AAAAAAAAAAQAgAAAAJgEAAGRycy9lMm9Eb2MueG1sUEsF&#10;BgAAAAAGAAYAWQEAAIsFAAAAAA==&#10;">
            <v:path/>
            <v:fill focussize="0,0"/>
            <v:stroke/>
            <v:imagedata o:title=""/>
            <o:lock v:ext="edit"/>
            <v:textbox>
              <w:txbxContent>
                <w:p>
                  <w:pPr>
                    <w:snapToGrid w:val="0"/>
                    <w:rPr>
                      <w:sz w:val="28"/>
                    </w:rPr>
                  </w:pPr>
                  <w:r>
                    <w:rPr>
                      <w:rFonts w:hint="eastAsia"/>
                      <w:sz w:val="24"/>
                      <w:szCs w:val="24"/>
                    </w:rPr>
                    <w:t>省卫生健康行政部门组织相关专家评审</w:t>
                  </w:r>
                </w:p>
              </w:txbxContent>
            </v:textbox>
          </v:rect>
        </w:pict>
      </w:r>
    </w:p>
    <w:p>
      <w:pPr>
        <w:tabs>
          <w:tab w:val="left" w:pos="2385"/>
        </w:tabs>
        <w:rPr>
          <w:rFonts w:ascii="仿宋" w:hAnsi="仿宋" w:eastAsia="仿宋" w:cs="仿宋"/>
        </w:rPr>
      </w:pPr>
      <w:r>
        <w:rPr>
          <w:rFonts w:ascii="仿宋" w:hAnsi="仿宋" w:eastAsia="仿宋" w:cs="仿宋"/>
        </w:rPr>
        <w:pict>
          <v:shape id="自选图形 50" o:spid="_x0000_s2068" o:spt="33" type="#_x0000_t33" style="position:absolute;left:0pt;flip:y;margin-left:71.55pt;margin-top:9.1pt;height:66.55pt;width:58.95pt;rotation:11796480f;z-index:251687936;mso-width-relative:page;mso-height-relative:page;" filled="f" coordsize="21600,21600" o:gfxdata="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btyhdYAAAAKAQAADwAAAAAAAAABACAAAAAiAAAAZHJzL2Rvd25yZXYueG1sUEsB&#10;AhQAFAAAAAgAh07iQA8CvF/3AQAAvAMAAA4AAAAAAAAAAQAgAAAAJQEAAGRycy9lMm9Eb2MueG1s&#10;UEsFBgAAAAAGAAYAWQEAAI4FAAAAAA==&#10;">
            <v:path arrowok="t"/>
            <v:fill on="f" focussize="0,0"/>
            <v:stroke endarrow="open"/>
            <v:imagedata o:title=""/>
            <o:lock v:ext="edit"/>
          </v:shape>
        </w:pict>
      </w:r>
    </w:p>
    <w:p>
      <w:pPr>
        <w:tabs>
          <w:tab w:val="left" w:pos="2385"/>
        </w:tabs>
        <w:rPr>
          <w:rFonts w:ascii="仿宋" w:hAnsi="仿宋" w:eastAsia="仿宋" w:cs="仿宋"/>
        </w:rPr>
      </w:pPr>
      <w:r>
        <w:rPr>
          <w:rFonts w:ascii="仿宋" w:hAnsi="仿宋" w:eastAsia="仿宋" w:cs="仿宋"/>
        </w:rPr>
        <w:pict>
          <v:rect id="_x0000_s2067" o:spid="_x0000_s2067" o:spt="1" style="position:absolute;left:0pt;margin-left:269.2pt;margin-top:12.45pt;height:53.6pt;width:59.95pt;z-index:251665408;mso-width-relative:page;mso-height-relative:page;" filled="f" stroked="f" coordsize="21600,21600" o:gfxdata="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3XGQDb&#10;AAAACgEAAA8AAAAAAAAAAQAgAAAAIgAAAGRycy9kb3ducmV2LnhtbFBLAQIUABQAAAAIAIdO4kDd&#10;LXn8qwEAADQDAAAOAAAAAAAAAAEAIAAAACoBAABkcnMvZTJvRG9jLnhtbFBLBQYAAAAABgAGAFkB&#10;AABHBQAAAAA=&#10;">
            <v:path/>
            <v:fill on="f" focussize="0,0"/>
            <v:stroke on="f"/>
            <v:imagedata o:title=""/>
            <o:lock v:ext="edit"/>
            <v:textbox>
              <w:txbxContent>
                <w:p>
                  <w:pPr>
                    <w:adjustRightInd w:val="0"/>
                    <w:snapToGrid w:val="0"/>
                    <w:spacing w:line="240" w:lineRule="atLeast"/>
                    <w:rPr>
                      <w:sz w:val="24"/>
                    </w:rPr>
                  </w:pPr>
                  <w:r>
                    <w:rPr>
                      <w:rFonts w:hint="eastAsia"/>
                      <w:sz w:val="24"/>
                    </w:rPr>
                    <w:t>通过(15个工作日)</w:t>
                  </w:r>
                </w:p>
              </w:txbxContent>
            </v:textbox>
          </v:rect>
        </w:pict>
      </w:r>
    </w:p>
    <w:p>
      <w:pPr>
        <w:rPr>
          <w:rFonts w:ascii="仿宋" w:hAnsi="仿宋" w:eastAsia="仿宋" w:cs="仿宋"/>
        </w:rPr>
      </w:pPr>
      <w:r>
        <w:rPr>
          <w:rFonts w:ascii="仿宋" w:hAnsi="仿宋" w:eastAsia="仿宋" w:cs="仿宋"/>
        </w:rPr>
        <w:pict>
          <v:shape id="直接连接符 22" o:spid="_x0000_s2066" o:spt="32" type="#_x0000_t32" style="position:absolute;left:0pt;margin-left:244.3pt;margin-top:0.55pt;height:47.9pt;width:0.15pt;z-index:251671552;mso-width-relative:page;mso-height-relative:page;" filled="f" coordsize="21600,21600" o:gfxdata="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rULD&#10;1gAAAAgBAAAPAAAAAAAAAAEAIAAAACIAAABkcnMvZG93bnJldi54bWxQSwECFAAUAAAACACHTuJA&#10;gx3T+uoBAACtAwAADgAAAAAAAAABACAAAAAlAQAAZHJzL2Uyb0RvYy54bWxQSwUGAAAAAAYABgBZ&#10;AQAAgQUAAAAA&#10;">
            <v:path arrowok="t"/>
            <v:fill on="f" focussize="0,0"/>
            <v:stroke endarrow="block"/>
            <v:imagedata o:title=""/>
            <o:lock v:ext="edit"/>
          </v:shape>
        </w:pict>
      </w:r>
    </w:p>
    <w:p>
      <w:pPr>
        <w:rPr>
          <w:rFonts w:ascii="仿宋" w:hAnsi="仿宋" w:eastAsia="仿宋" w:cs="仿宋"/>
        </w:rPr>
      </w:pPr>
    </w:p>
    <w:p>
      <w:pPr>
        <w:rPr>
          <w:rFonts w:ascii="仿宋" w:hAnsi="仿宋" w:eastAsia="仿宋" w:cs="仿宋"/>
        </w:rPr>
      </w:pPr>
      <w:r>
        <w:rPr>
          <w:rFonts w:ascii="仿宋" w:hAnsi="仿宋" w:eastAsia="仿宋" w:cs="仿宋"/>
        </w:rPr>
        <w:pict>
          <v:rect id="_x0000_s2065" o:spid="_x0000_s2065" o:spt="1" style="position:absolute;left:0pt;margin-left:-4.9pt;margin-top:15.55pt;height:44pt;width:96.75pt;z-index:251683840;mso-width-relative:page;mso-height-relative:page;" coordsize="21600,21600" o:gfxdata="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3L8Ct1wAAAAkBAAAPAAAAAAAAAAEAIAAAACIAAABk&#10;cnMvZG93bnJldi54bWxQSwECFAAUAAAACACHTuJA3C3+igcCAAAeBAAADgAAAAAAAAABACAAAAAm&#10;AQAAZHJzL2Uyb0RvYy54bWxQSwUGAAAAAAYABgBZAQAAnwUAAAAA&#10;">
            <v:path/>
            <v:fill focussize="0,0"/>
            <v:stroke/>
            <v:imagedata o:title=""/>
            <o:lock v:ext="edit"/>
            <v:textbox>
              <w:txbxContent>
                <w:p>
                  <w:pPr>
                    <w:snapToGrid w:val="0"/>
                    <w:jc w:val="center"/>
                    <w:rPr>
                      <w:rFonts w:ascii="宋体" w:hAnsi="宋体"/>
                      <w:sz w:val="28"/>
                      <w:szCs w:val="28"/>
                    </w:rPr>
                  </w:pPr>
                  <w:r>
                    <w:rPr>
                      <w:rFonts w:hint="eastAsia"/>
                      <w:sz w:val="24"/>
                      <w:szCs w:val="24"/>
                    </w:rPr>
                    <w:t>终止申报并反馈申请单位</w:t>
                  </w:r>
                </w:p>
              </w:txbxContent>
            </v:textbox>
          </v:rect>
        </w:pict>
      </w:r>
    </w:p>
    <w:p>
      <w:pPr>
        <w:rPr>
          <w:rFonts w:ascii="仿宋" w:hAnsi="仿宋" w:eastAsia="仿宋" w:cs="仿宋"/>
        </w:rPr>
      </w:pPr>
      <w:r>
        <w:rPr>
          <w:rFonts w:ascii="仿宋" w:hAnsi="仿宋" w:eastAsia="仿宋" w:cs="仿宋"/>
        </w:rPr>
        <w:pict>
          <v:rect id="矩形 34" o:spid="_x0000_s2064" o:spt="1" style="position:absolute;left:0pt;margin-left:94.4pt;margin-top:2.1pt;height:21.95pt;width:64.45pt;z-index:251684864;mso-width-relative:page;mso-height-relative:page;" filled="f" stroked="f" coordsize="21600,21600" o:gfxdata="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PQCEw2AAAAAgBAAAPAAAAAAAAAAEAIAAAACIA&#10;AABkcnMvZG93bnJldi54bWxQSwECFAAUAAAACACHTuJA1RT8kZcBAAAQAwAADgAAAAAAAAABACAA&#10;AAAnAQAAZHJzL2Uyb0RvYy54bWxQSwUGAAAAAAYABgBZAQAAMAUAAAAA&#10;">
            <v:path/>
            <v:fill on="f" focussize="0,0"/>
            <v:stroke on="f"/>
            <v:imagedata o:title=""/>
            <o:lock v:ext="edit"/>
            <v:textbox>
              <w:txbxContent>
                <w:p>
                  <w:pPr>
                    <w:adjustRightInd w:val="0"/>
                    <w:snapToGrid w:val="0"/>
                    <w:spacing w:line="240" w:lineRule="atLeast"/>
                    <w:rPr>
                      <w:sz w:val="24"/>
                    </w:rPr>
                  </w:pPr>
                  <w:r>
                    <w:rPr>
                      <w:rFonts w:hint="eastAsia"/>
                      <w:sz w:val="24"/>
                    </w:rPr>
                    <w:t>未许可</w:t>
                  </w:r>
                </w:p>
              </w:txbxContent>
            </v:textbox>
          </v:rect>
        </w:pict>
      </w:r>
      <w:r>
        <w:rPr>
          <w:rFonts w:ascii="仿宋" w:hAnsi="仿宋" w:eastAsia="仿宋" w:cs="仿宋"/>
        </w:rPr>
        <w:pict>
          <v:rect id="_x0000_s2063" o:spid="_x0000_s2063" o:spt="1" style="position:absolute;left:0pt;margin-left:146.75pt;margin-top:2.95pt;height:37pt;width:197.75pt;z-index:251664384;mso-width-relative:page;mso-height-relative:page;" coordsize="21600,21600" o:gfxdata="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rPpZNcAAAAIAQAADwAAAAAAAAABACAAAAAiAAAAZHJzL2Rvd25yZXYueG1sUEsBAhQA&#10;FAAAAAgAh07iQP1LCgTzAQAA9wMAAA4AAAAAAAAAAQAgAAAAJgEAAGRycy9lMm9Eb2MueG1sUEsF&#10;BgAAAAAGAAYAWQEAAIsFAAAAAA==&#10;">
            <v:path/>
            <v:fill focussize="0,0"/>
            <v:stroke/>
            <v:imagedata o:title=""/>
            <o:lock v:ext="edit"/>
            <v:textbox>
              <w:txbxContent>
                <w:p>
                  <w:pPr>
                    <w:spacing w:line="360" w:lineRule="exact"/>
                    <w:rPr>
                      <w:rFonts w:ascii="宋体" w:hAnsi="宋体"/>
                      <w:sz w:val="28"/>
                    </w:rPr>
                  </w:pPr>
                  <w:r>
                    <w:rPr>
                      <w:rFonts w:hint="eastAsia"/>
                      <w:sz w:val="24"/>
                      <w:szCs w:val="24"/>
                    </w:rPr>
                    <w:t>省卫生健康行政部门做出许可决定</w:t>
                  </w:r>
                </w:p>
              </w:txbxContent>
            </v:textbox>
          </v:rect>
        </w:pict>
      </w:r>
    </w:p>
    <w:p>
      <w:pPr>
        <w:rPr>
          <w:rFonts w:ascii="仿宋" w:hAnsi="仿宋" w:eastAsia="仿宋" w:cs="仿宋"/>
        </w:rPr>
      </w:pPr>
      <w:r>
        <w:rPr>
          <w:rFonts w:ascii="仿宋" w:hAnsi="仿宋" w:eastAsia="仿宋" w:cs="仿宋"/>
        </w:rPr>
        <w:pict>
          <v:shape id="自选图形 37" o:spid="_x0000_s2062" o:spt="32" type="#_x0000_t32" style="position:absolute;left:0pt;flip:x y;margin-left:100.65pt;margin-top:12pt;height:0.6pt;width:40.5pt;z-index:251685888;mso-width-relative:page;mso-height-relative:page;" filled="f" coordsize="21600,21600" o:gfxdata="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kDbbfXAAAACQEAAA8AAAAAAAAAAQAgAAAAIgAAAGRycy9kb3ducmV2LnhtbFBL&#10;AQIUABQAAAAIAIdO4kD8qLtI9wEAAL8DAAAOAAAAAAAAAAEAIAAAACYBAABkcnMvZTJvRG9jLnht&#10;bFBLBQYAAAAABgAGAFkBAACPBQAAAAA=&#10;">
            <v:path arrowok="t"/>
            <v:fill on="f" focussize="0,0"/>
            <v:stroke endarrow="block"/>
            <v:imagedata o:title=""/>
            <o:lock v:ext="edit"/>
          </v:shape>
        </w:pict>
      </w:r>
    </w:p>
    <w:p>
      <w:pPr>
        <w:rPr>
          <w:rFonts w:ascii="仿宋" w:hAnsi="仿宋" w:eastAsia="仿宋" w:cs="仿宋"/>
        </w:rPr>
      </w:pPr>
      <w:r>
        <w:rPr>
          <w:rFonts w:ascii="仿宋" w:hAnsi="仿宋" w:eastAsia="仿宋" w:cs="仿宋"/>
        </w:rPr>
        <w:pict>
          <v:line id="直线 39" o:spid="_x0000_s2061" o:spt="20" style="position:absolute;left:0pt;flip:x;margin-left:244.15pt;margin-top:10.35pt;height:37.6pt;width:0.75pt;z-index:251686912;mso-width-relative:page;mso-height-relative:page;" coordsize="21600,21600" o:gfxdata="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X3Osu2QAAAAkB&#10;AAAPAAAAAAAAAAEAIAAAACIAAABkcnMvZG93bnJldi54bWxQSwECFAAUAAAACACHTuJAssoo+uEB&#10;AACtAwAADgAAAAAAAAABACAAAAAoAQAAZHJzL2Uyb0RvYy54bWxQSwUGAAAAAAYABgBZAQAAewUA&#10;AAAA&#10;">
            <v:path arrowok="t"/>
            <v:fill focussize="0,0"/>
            <v:stroke endarrow="block"/>
            <v:imagedata o:title=""/>
            <o:lock v:ext="edit"/>
          </v:line>
        </w:pict>
      </w:r>
    </w:p>
    <w:p>
      <w:pPr>
        <w:rPr>
          <w:rFonts w:ascii="仿宋" w:hAnsi="仿宋" w:eastAsia="仿宋" w:cs="仿宋"/>
        </w:rPr>
      </w:pPr>
      <w:r>
        <w:rPr>
          <w:rFonts w:ascii="仿宋" w:hAnsi="仿宋" w:eastAsia="仿宋" w:cs="仿宋"/>
        </w:rPr>
        <w:pict>
          <v:rect id="矩形 31" o:spid="_x0000_s2060" o:spt="1" style="position:absolute;left:0pt;flip:y;margin-left:267.15pt;margin-top:0.8pt;height:29.3pt;width:128.65pt;z-index:251667456;mso-width-relative:page;mso-height-relative:page;" filled="f" stroked="f" coordsize="21600,21600" o:gfxdata="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E0e93UAAAACAEAAA8AAAAAAAAAAQAgAAAA&#10;IgAAAGRycy9kb3ducmV2LnhtbFBLAQIUABQAAAAIAIdO4kCnoLjynQEAABoDAAAOAAAAAAAAAAEA&#10;IAAAACMBAABkcnMvZTJvRG9jLnhtbFBLBQYAAAAABgAGAFkBAAAyBQAAAAA=&#10;">
            <v:path/>
            <v:fill on="f" focussize="0,0"/>
            <v:stroke on="f"/>
            <v:imagedata o:title=""/>
            <o:lock v:ext="edit"/>
            <v:textbox>
              <w:txbxContent>
                <w:p>
                  <w:pPr>
                    <w:adjustRightInd w:val="0"/>
                    <w:snapToGrid w:val="0"/>
                    <w:rPr>
                      <w:sz w:val="24"/>
                    </w:rPr>
                  </w:pPr>
                  <w:r>
                    <w:rPr>
                      <w:rFonts w:hint="eastAsia"/>
                      <w:sz w:val="24"/>
                    </w:rPr>
                    <w:t>通过（</w:t>
                  </w:r>
                  <w:r>
                    <w:rPr>
                      <w:rFonts w:hint="eastAsia" w:ascii="宋体" w:hAnsi="宋体"/>
                      <w:sz w:val="24"/>
                    </w:rPr>
                    <w:t>5个工作日</w:t>
                  </w:r>
                  <w:r>
                    <w:rPr>
                      <w:rFonts w:hint="eastAsia"/>
                      <w:sz w:val="24"/>
                    </w:rPr>
                    <w:t>）</w:t>
                  </w:r>
                </w:p>
              </w:txbxContent>
            </v:textbox>
          </v:rect>
        </w:pict>
      </w:r>
    </w:p>
    <w:p>
      <w:pPr>
        <w:rPr>
          <w:rFonts w:ascii="仿宋" w:hAnsi="仿宋" w:eastAsia="仿宋" w:cs="仿宋"/>
        </w:rPr>
      </w:pPr>
    </w:p>
    <w:p>
      <w:pPr>
        <w:rPr>
          <w:rFonts w:ascii="仿宋" w:hAnsi="仿宋" w:eastAsia="仿宋" w:cs="仿宋"/>
        </w:rPr>
      </w:pPr>
      <w:r>
        <w:rPr>
          <w:rFonts w:ascii="仿宋" w:hAnsi="仿宋" w:eastAsia="仿宋" w:cs="仿宋"/>
        </w:rPr>
        <w:pict>
          <v:rect id="_x0000_s2059" o:spid="_x0000_s2059" o:spt="1" style="position:absolute;left:0pt;margin-left:63.85pt;margin-top:2.6pt;height:27.45pt;width:353.3pt;z-index:251663360;mso-width-relative:page;mso-height-relative:page;" coordsize="21600,21600" o:gfxdata="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bMnmNcAAAAIAQAADwAAAAAAAAABACAAAAAiAAAAZHJzL2Rvd25yZXYueG1sUEsB&#10;AhQAFAAAAAgAh07iQFbDVyH2AQAA+QMAAA4AAAAAAAAAAQAgAAAAJgEAAGRycy9lMm9Eb2MueG1s&#10;UEsFBgAAAAAGAAYAWQEAAI4FAAAAAA==&#10;">
            <v:path/>
            <v:fill focussize="0,0"/>
            <v:stroke/>
            <v:imagedata o:title=""/>
            <o:lock v:ext="edit"/>
            <v:textbox>
              <w:txbxContent>
                <w:p>
                  <w:pPr>
                    <w:spacing w:line="360" w:lineRule="exact"/>
                    <w:rPr>
                      <w:rFonts w:ascii="宋体" w:hAnsi="宋体"/>
                      <w:sz w:val="24"/>
                      <w:szCs w:val="24"/>
                    </w:rPr>
                  </w:pPr>
                  <w:r>
                    <w:rPr>
                      <w:rFonts w:hint="eastAsia"/>
                      <w:sz w:val="24"/>
                      <w:szCs w:val="24"/>
                    </w:rPr>
                    <w:t>省卫生健康行政部门</w:t>
                  </w:r>
                  <w:r>
                    <w:rPr>
                      <w:rFonts w:hint="eastAsia" w:ascii="宋体" w:hAnsi="宋体"/>
                      <w:sz w:val="24"/>
                      <w:szCs w:val="24"/>
                    </w:rPr>
                    <w:t>颁发《乙类大型医用设备配置许可证》正本</w:t>
                  </w:r>
                </w:p>
              </w:txbxContent>
            </v:textbox>
          </v:rect>
        </w:pict>
      </w:r>
    </w:p>
    <w:p>
      <w:pPr>
        <w:snapToGrid w:val="0"/>
        <w:rPr>
          <w:rFonts w:ascii="仿宋" w:hAnsi="仿宋" w:eastAsia="仿宋" w:cs="仿宋"/>
        </w:rPr>
      </w:pPr>
    </w:p>
    <w:p>
      <w:pPr>
        <w:rPr>
          <w:rFonts w:ascii="仿宋" w:hAnsi="仿宋" w:eastAsia="仿宋" w:cs="仿宋"/>
        </w:rPr>
      </w:pPr>
      <w:r>
        <w:rPr>
          <w:rFonts w:ascii="仿宋" w:hAnsi="仿宋" w:eastAsia="仿宋" w:cs="仿宋"/>
        </w:rPr>
        <w:pict>
          <v:rect id="_x0000_s2058" o:spid="_x0000_s2058" o:spt="1" style="position:absolute;left:0pt;flip:y;margin-left:265.85pt;margin-top:14.6pt;height:26.8pt;width:128.65pt;z-index:251670528;mso-width-relative:page;mso-height-relative:page;" stroked="f" coordsize="21600,21600" o:gfxdata="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USciNoAAAAJAQAADwAAAAAAAAABACAAAAAiAAAAZHJzL2Rvd25yZXYueG1s&#10;UEsBAhQAFAAAAAgAh07iQJgxKw69AQAATQMAAA4AAAAAAAAAAQAgAAAAKQEAAGRycy9lMm9Eb2Mu&#10;eG1sUEsFBgAAAAAGAAYAWQEAAFgFAAAAAA==&#10;">
            <v:path/>
            <v:fill focussize="0,0"/>
            <v:stroke on="f"/>
            <v:imagedata o:title=""/>
            <o:lock v:ext="edit"/>
            <v:textbox>
              <w:txbxContent>
                <w:p>
                  <w:pPr>
                    <w:adjustRightInd w:val="0"/>
                    <w:snapToGrid w:val="0"/>
                    <w:rPr>
                      <w:sz w:val="24"/>
                    </w:rPr>
                  </w:pPr>
                  <w:r>
                    <w:rPr>
                      <w:rFonts w:hint="eastAsia"/>
                      <w:sz w:val="24"/>
                    </w:rPr>
                    <w:t>（5</w:t>
                  </w:r>
                  <w:r>
                    <w:rPr>
                      <w:rFonts w:hint="eastAsia" w:ascii="宋体" w:hAnsi="宋体"/>
                      <w:sz w:val="24"/>
                    </w:rPr>
                    <w:t>个工作日</w:t>
                  </w:r>
                  <w:r>
                    <w:rPr>
                      <w:rFonts w:hint="eastAsia"/>
                      <w:sz w:val="24"/>
                    </w:rPr>
                    <w:t>）</w:t>
                  </w:r>
                </w:p>
              </w:txbxContent>
            </v:textbox>
          </v:rect>
        </w:pict>
      </w:r>
      <w:r>
        <w:rPr>
          <w:rFonts w:ascii="仿宋" w:hAnsi="仿宋" w:eastAsia="仿宋" w:cs="仿宋"/>
        </w:rPr>
        <w:pict>
          <v:shape id="直接连接符 33" o:spid="_x0000_s2057" o:spt="32" type="#_x0000_t32" style="position:absolute;left:0pt;flip:x;margin-left:242.8pt;margin-top:4.9pt;height:34.1pt;width:0.5pt;z-index:251672576;mso-width-relative:page;mso-height-relative:page;" filled="f" coordsize="21600,21600" o:gfxdata="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dljLXAAAACAEAAA8AAAAAAAAAAQAgAAAAIgAAAGRycy9kb3ducmV2LnhtbFBLAQIU&#10;ABQAAAAIAIdO4kChMuvL9AEAALcDAAAOAAAAAAAAAAEAIAAAACYBAABkcnMvZTJvRG9jLnhtbFBL&#10;BQYAAAAABgAGAFkBAACMBQAAAAA=&#10;">
            <v:path arrowok="t"/>
            <v:fill on="f" focussize="0,0"/>
            <v:stroke endarrow="block"/>
            <v:imagedata o:title=""/>
            <o:lock v:ext="edit"/>
          </v:shape>
        </w:pict>
      </w:r>
    </w:p>
    <w:p>
      <w:pPr>
        <w:rPr>
          <w:rFonts w:ascii="仿宋" w:hAnsi="仿宋" w:eastAsia="仿宋" w:cs="仿宋"/>
        </w:rPr>
      </w:pPr>
    </w:p>
    <w:p>
      <w:pPr>
        <w:rPr>
          <w:rFonts w:ascii="仿宋" w:hAnsi="仿宋" w:eastAsia="仿宋" w:cs="仿宋"/>
        </w:rPr>
      </w:pPr>
      <w:r>
        <w:rPr>
          <w:rFonts w:ascii="仿宋" w:hAnsi="仿宋" w:eastAsia="仿宋" w:cs="仿宋"/>
        </w:rPr>
        <w:pict>
          <v:rect id="_x0000_s2056" o:spid="_x0000_s2056" o:spt="1" style="position:absolute;left:0pt;margin-left:100.9pt;margin-top:10.05pt;height:24.4pt;width:282.8pt;z-index:251669504;mso-width-relative:page;mso-height-relative:page;" coordsize="21600,21600" o:gfxdata="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sEziTXAAAACQEAAA8AAAAAAAAAAQAgAAAAIgAAAGRycy9kb3ducmV2LnhtbFBL&#10;AQIUABQAAAAIAIdO4kDiQLGD9wEAAPkDAAAOAAAAAAAAAAEAIAAAACYBAABkcnMvZTJvRG9jLnht&#10;bFBLBQYAAAAABgAGAFkBAACPBQAAAAA=&#10;">
            <v:path/>
            <v:fill focussize="0,0"/>
            <v:stroke/>
            <v:imagedata o:title=""/>
            <o:lock v:ext="edit"/>
            <v:textbox>
              <w:txbxContent>
                <w:p>
                  <w:pPr>
                    <w:spacing w:line="360" w:lineRule="exact"/>
                    <w:rPr>
                      <w:rFonts w:ascii="宋体" w:hAnsi="宋体"/>
                      <w:sz w:val="24"/>
                      <w:szCs w:val="24"/>
                    </w:rPr>
                  </w:pPr>
                  <w:r>
                    <w:rPr>
                      <w:rFonts w:hint="eastAsia"/>
                      <w:sz w:val="24"/>
                      <w:szCs w:val="24"/>
                    </w:rPr>
                    <w:t>省卫生健康行政部门</w:t>
                  </w:r>
                  <w:r>
                    <w:rPr>
                      <w:rFonts w:hint="eastAsia" w:ascii="宋体" w:hAnsi="宋体"/>
                      <w:sz w:val="24"/>
                      <w:szCs w:val="24"/>
                    </w:rPr>
                    <w:t>进行社会公开配置许可结果</w:t>
                  </w:r>
                </w:p>
              </w:txbxContent>
            </v:textbox>
          </v:rect>
        </w:pic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
        <w:ind w:firstLine="420"/>
        <w:rPr>
          <w:rFonts w:ascii="仿宋" w:hAnsi="仿宋" w:eastAsia="仿宋" w:cs="仿宋"/>
        </w:rPr>
      </w:pPr>
    </w:p>
    <w:p>
      <w:pPr>
        <w:pStyle w:val="2"/>
        <w:ind w:firstLine="420"/>
        <w:rPr>
          <w:rFonts w:ascii="仿宋" w:hAnsi="仿宋" w:eastAsia="仿宋" w:cs="仿宋"/>
        </w:rPr>
      </w:pPr>
    </w:p>
    <w:p>
      <w:pPr>
        <w:pStyle w:val="2"/>
        <w:ind w:firstLine="420"/>
        <w:rPr>
          <w:rFonts w:ascii="仿宋" w:hAnsi="仿宋" w:eastAsia="仿宋" w:cs="仿宋"/>
        </w:rPr>
      </w:pPr>
    </w:p>
    <w:p>
      <w:pPr>
        <w:rPr>
          <w:rFonts w:ascii="仿宋" w:hAnsi="仿宋" w:eastAsia="仿宋" w:cs="仿宋"/>
        </w:rPr>
      </w:pPr>
    </w:p>
    <w:p>
      <w:pPr>
        <w:jc w:val="center"/>
        <w:rPr>
          <w:rFonts w:ascii="仿宋" w:hAnsi="仿宋" w:eastAsia="仿宋" w:cs="仿宋"/>
          <w:spacing w:val="20"/>
          <w:sz w:val="36"/>
        </w:rPr>
      </w:pPr>
      <w:r>
        <w:rPr>
          <w:rFonts w:hint="eastAsia" w:ascii="仿宋" w:hAnsi="仿宋" w:eastAsia="仿宋" w:cs="仿宋"/>
          <w:b/>
          <w:bCs/>
          <w:spacing w:val="16"/>
          <w:sz w:val="32"/>
          <w:szCs w:val="32"/>
        </w:rPr>
        <w:t>2.乙类大型医用设备配置许可证副本核发流程图</w: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w:pict>
          <v:rect id="_x0000_s2055" o:spid="_x0000_s2055" o:spt="1" style="position:absolute;left:0pt;margin-left:16.8pt;margin-top:3.05pt;height:42.25pt;width:418.95pt;z-index:251673600;mso-width-relative:page;mso-height-relative:page;" coordsize="21600,21600" o:gfxdata="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s/R/1QAAAAcBAAAPAAAAAAAAAAEAIAAAACIAAABkcnMvZG93bnJldi54bWxQSwEC&#10;FAAUAAAACACHTuJAMFlGD/cBAAD5AwAADgAAAAAAAAABACAAAAAkAQAAZHJzL2Uyb0RvYy54bWxQ&#10;SwUGAAAAAAYABgBZAQAAjQUAAAAA&#10;">
            <v:path/>
            <v:fill focussize="0,0"/>
            <v:stroke/>
            <v:imagedata o:title=""/>
            <o:lock v:ext="edit"/>
            <v:textbox>
              <w:txbxContent>
                <w:p>
                  <w:pPr>
                    <w:jc w:val="center"/>
                    <w:rPr>
                      <w:sz w:val="28"/>
                    </w:rPr>
                  </w:pPr>
                  <w:r>
                    <w:rPr>
                      <w:rFonts w:hint="eastAsia"/>
                      <w:sz w:val="28"/>
                    </w:rPr>
                    <w:t>配置单位安装完成后向省卫生健康委申请、申报核发证件材料</w:t>
                  </w:r>
                </w:p>
              </w:txbxContent>
            </v:textbox>
          </v:rect>
        </w:pict>
      </w: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w:pict>
          <v:line id="_x0000_s2054" o:spid="_x0000_s2054" o:spt="20" style="position:absolute;left:0pt;margin-left:229.6pt;margin-top:12pt;height:51.5pt;width:0.1pt;z-index:251677696;mso-width-relative:page;mso-height-relative:page;" coordsize="21600,21600" o:gfxdata="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A23O2QAAAAoBAAAPAAAAAAAAAAEAIAAAACIAAABkcnMvZG93bnJldi54bWxQSwECFAAUAAAACACH&#10;TuJA3ldZweoBAACsAwAADgAAAAAAAAABACAAAAAoAQAAZHJzL2Uyb0RvYy54bWxQSwUGAAAAAAYA&#10;BgBZAQAAhAUAAAAA&#10;">
            <v:path arrowok="t"/>
            <v:fill focussize="0,0"/>
            <v:stroke endarrow="block"/>
            <v:imagedata o:title=""/>
            <o:lock v:ext="edit"/>
          </v:line>
        </w:pict>
      </w: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w:pict>
          <v:rect id="_x0000_s2053" o:spid="_x0000_s2053" o:spt="1" style="position:absolute;left:0pt;margin-left:88.65pt;margin-top:6.1pt;height:35pt;width:288pt;z-index:251675648;mso-width-relative:page;mso-height-relative:page;" coordsize="21600,21600" o:gfxdata="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ECgc1gAAAAkBAAAPAAAAAAAAAAEAIAAAACIAAABkcnMvZG93bnJldi54bWxQ&#10;SwECFAAUAAAACACHTuJA71t0gfkBAAD5AwAADgAAAAAAAAABACAAAAAlAQAAZHJzL2Uyb0RvYy54&#10;bWxQSwUGAAAAAAYABgBZAQAAkAUAAAAA&#10;">
            <v:path/>
            <v:fill focussize="0,0"/>
            <v:stroke/>
            <v:imagedata o:title=""/>
            <o:lock v:ext="edit"/>
            <v:textbox>
              <w:txbxContent>
                <w:p>
                  <w:pPr>
                    <w:jc w:val="center"/>
                    <w:rPr>
                      <w:sz w:val="28"/>
                    </w:rPr>
                  </w:pPr>
                  <w:r>
                    <w:rPr>
                      <w:rFonts w:hint="eastAsia"/>
                      <w:sz w:val="28"/>
                    </w:rPr>
                    <w:t>省卫生健康委行政审批服务中心受理</w:t>
                  </w:r>
                </w:p>
              </w:txbxContent>
            </v:textbox>
          </v:rect>
        </w:pict>
      </w:r>
    </w:p>
    <w:p>
      <w:pPr>
        <w:tabs>
          <w:tab w:val="left" w:pos="6461"/>
        </w:tabs>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r>
        <w:rPr>
          <w:rFonts w:ascii="仿宋" w:hAnsi="仿宋" w:eastAsia="仿宋" w:cs="仿宋"/>
        </w:rPr>
        <w:pict>
          <v:shape id="直接连接符 36" o:spid="_x0000_s2052" o:spt="32" type="#_x0000_t32" style="position:absolute;left:0pt;flip:x;margin-left:229.45pt;margin-top:8.4pt;height:73.8pt;width:0.55pt;z-index:251678720;mso-width-relative:page;mso-height-relative:page;" filled="f" coordsize="21600,21600" o:gfxdata="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6vWqNgAAAAKAQAADwAAAAAAAAABACAAAAAiAAAAZHJzL2Rvd25yZXYueG1sUEsBAhQA&#10;FAAAAAgAh07iQOxaUhbyAQAAuAMAAA4AAAAAAAAAAQAgAAAAJwEAAGRycy9lMm9Eb2MueG1sUEsF&#10;BgAAAAAGAAYAWQEAAIsFAAAAAA==&#10;">
            <v:path arrowok="t"/>
            <v:fill on="f" focussize="0,0"/>
            <v:stroke endarrow="block"/>
            <v:imagedata o:title=""/>
            <o:lock v:ext="edit"/>
          </v:shape>
        </w:pict>
      </w:r>
    </w:p>
    <w:p>
      <w:pPr>
        <w:snapToGrid w:val="0"/>
        <w:rPr>
          <w:rFonts w:ascii="仿宋" w:hAnsi="仿宋" w:eastAsia="仿宋" w:cs="仿宋"/>
        </w:rPr>
      </w:pPr>
    </w:p>
    <w:p>
      <w:pPr>
        <w:snapToGrid w:val="0"/>
        <w:rPr>
          <w:rFonts w:ascii="仿宋" w:hAnsi="仿宋" w:eastAsia="仿宋" w:cs="仿宋"/>
        </w:rPr>
      </w:pPr>
      <w:r>
        <w:rPr>
          <w:rFonts w:ascii="仿宋" w:hAnsi="仿宋" w:eastAsia="仿宋" w:cs="仿宋"/>
        </w:rPr>
        <w:pict>
          <v:rect id="_x0000_s2051" o:spid="_x0000_s2051" o:spt="1" style="position:absolute;left:0pt;flip:y;margin-left:235.65pt;margin-top:5.45pt;height:28.9pt;width:216.05pt;z-index:251676672;mso-width-relative:page;mso-height-relative:page;" stroked="f" coordsize="21600,21600" o:gfxdata="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dkxN/ZAAAACQEAAA8AAAAAAAAAAQAgAAAAIgAAAGRycy9kb3ducmV2LnhtbFBL&#10;AQIUABQAAAAIAIdO4kAsz/jMvAEAAE0DAAAOAAAAAAAAAAEAIAAAACgBAABkcnMvZTJvRG9jLnht&#10;bFBLBQYAAAAABgAGAFkBAABWBQAAAAA=&#10;">
            <v:path/>
            <v:fill focussize="0,0"/>
            <v:stroke on="f"/>
            <v:imagedata o:title=""/>
            <o:lock v:ext="edit"/>
            <v:textbox>
              <w:txbxContent>
                <w:p>
                  <w:pPr>
                    <w:adjustRightInd w:val="0"/>
                    <w:snapToGrid w:val="0"/>
                    <w:rPr>
                      <w:sz w:val="24"/>
                    </w:rPr>
                  </w:pPr>
                  <w:r>
                    <w:rPr>
                      <w:rFonts w:hint="eastAsia"/>
                      <w:sz w:val="24"/>
                    </w:rPr>
                    <w:t>核实无误（</w:t>
                  </w:r>
                  <w:r>
                    <w:rPr>
                      <w:rFonts w:hint="eastAsia" w:ascii="宋体" w:hAnsi="宋体"/>
                      <w:sz w:val="24"/>
                    </w:rPr>
                    <w:t>10个工作日</w:t>
                  </w:r>
                  <w:r>
                    <w:rPr>
                      <w:rFonts w:hint="eastAsia"/>
                      <w:sz w:val="24"/>
                    </w:rPr>
                    <w:t>）</w:t>
                  </w:r>
                </w:p>
              </w:txbxContent>
            </v:textbox>
          </v:rect>
        </w:pic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r>
        <w:rPr>
          <w:rFonts w:ascii="仿宋" w:hAnsi="仿宋" w:eastAsia="仿宋" w:cs="仿宋"/>
        </w:rPr>
        <w:pict>
          <v:rect id="_x0000_s2050" o:spid="_x0000_s2050" o:spt="1" style="position:absolute;left:0pt;margin-left:17.9pt;margin-top:8.15pt;height:33.5pt;width:437.65pt;z-index:251674624;mso-width-relative:page;mso-height-relative:page;" coordsize="21600,21600" o:gfxdata="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h70H9cAAAAIAQAADwAAAAAAAAABACAAAAAiAAAAZHJzL2Rvd25yZXYueG1s&#10;UEsBAhQAFAAAAAgAh07iQEwwpgn5AQAA+QMAAA4AAAAAAAAAAQAgAAAAJgEAAGRycy9lMm9Eb2Mu&#10;eG1sUEsFBgAAAAAGAAYAWQEAAJEFAAAAAA==&#10;">
            <v:path/>
            <v:fill focussize="0,0"/>
            <v:stroke/>
            <v:imagedata o:title=""/>
            <o:lock v:ext="edit"/>
            <v:textbox>
              <w:txbxContent>
                <w:p>
                  <w:pPr>
                    <w:jc w:val="center"/>
                    <w:rPr>
                      <w:sz w:val="28"/>
                    </w:rPr>
                  </w:pPr>
                  <w:r>
                    <w:rPr>
                      <w:rFonts w:hint="eastAsia"/>
                      <w:sz w:val="28"/>
                    </w:rPr>
                    <w:t>省卫生健康行政部门印发《乙类大型医用设备配置许可证》副本</w:t>
                  </w:r>
                </w:p>
                <w:p>
                  <w:pPr>
                    <w:jc w:val="center"/>
                    <w:rPr>
                      <w:sz w:val="28"/>
                    </w:rPr>
                  </w:pPr>
                </w:p>
              </w:txbxContent>
            </v:textbox>
          </v:rect>
        </w:pic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sz w:val="32"/>
        </w:rPr>
      </w:pPr>
    </w:p>
    <w:p>
      <w:pPr>
        <w:snapToGrid w:val="0"/>
        <w:rPr>
          <w:rFonts w:ascii="仿宋" w:hAnsi="仿宋" w:eastAsia="仿宋" w:cs="仿宋"/>
          <w:sz w:val="32"/>
        </w:rPr>
      </w:pPr>
    </w:p>
    <w:p>
      <w:pPr>
        <w:snapToGrid w:val="0"/>
        <w:rPr>
          <w:rFonts w:ascii="仿宋" w:hAnsi="仿宋" w:eastAsia="仿宋" w:cs="仿宋"/>
          <w:sz w:val="32"/>
        </w:rPr>
      </w:pPr>
    </w:p>
    <w:p>
      <w:pPr>
        <w:snapToGrid w:val="0"/>
        <w:rPr>
          <w:rFonts w:ascii="仿宋" w:hAnsi="仿宋" w:eastAsia="仿宋" w:cs="仿宋"/>
          <w:sz w:val="32"/>
        </w:rPr>
      </w:pPr>
    </w:p>
    <w:p>
      <w:pPr>
        <w:spacing w:line="560" w:lineRule="exact"/>
        <w:textAlignment w:val="center"/>
        <w:rPr>
          <w:rFonts w:ascii="仿宋" w:hAnsi="仿宋" w:eastAsia="仿宋" w:cs="仿宋"/>
        </w:rPr>
      </w:pPr>
    </w:p>
    <w:p>
      <w:pPr>
        <w:rPr>
          <w:rFonts w:ascii="仿宋" w:hAnsi="仿宋" w:eastAsia="仿宋" w:cs="仿宋"/>
          <w:sz w:val="32"/>
          <w:szCs w:val="32"/>
        </w:rPr>
      </w:pPr>
    </w:p>
    <w:sectPr>
      <w:footerReference r:id="rId3" w:type="default"/>
      <w:pgSz w:w="11906" w:h="16838"/>
      <w:pgMar w:top="1582" w:right="1378" w:bottom="278" w:left="1423" w:header="851" w:footer="1361"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1" w:fontKey="{0611E878-435E-4A4D-AF2B-17DCBF95B168}"/>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r0QwcAgAAIw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CNa9EMHAIAACMEAAAO&#10;AAAAAAAAAAEAIAAAAB8BAABkcnMvZTJvRG9jLnhtbFBLBQYAAAAABgAGAFkBAACtBQAAAAA=&#10;">
          <v:path/>
          <v:fill on="f" focussize="0,0"/>
          <v:stroke on="f" weight="0.5pt" joinstyle="miter"/>
          <v:imagedata o:title=""/>
          <o:lock v:ext="edit"/>
          <v:textbox inset="0mm,0mm,0mm,0mm" style="mso-fit-shape-to-text:t;">
            <w:txbxContent>
              <w:p>
                <w:pPr>
                  <w:pStyle w:val="7"/>
                  <w:jc w:val="center"/>
                  <w:rPr>
                    <w:rFonts w:ascii="宋体" w:hAnsi="宋体" w:cs="宋体"/>
                    <w:sz w:val="28"/>
                    <w:szCs w:val="28"/>
                  </w:rPr>
                </w:pPr>
                <w:r>
                  <w:rPr>
                    <w:rFonts w:hint="eastAsia" w:ascii="宋体" w:hAnsi="宋体" w:cs="宋体"/>
                    <w:color w:val="C7EDCC"/>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- 35 -</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C7EDCC"/>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ZkYWMxMDkyN2NlM2NlNjhkNzRhNzJkOWVlNzdlMTUifQ=="/>
  </w:docVars>
  <w:rsids>
    <w:rsidRoot w:val="00172A27"/>
    <w:rsid w:val="000B10CF"/>
    <w:rsid w:val="00172A27"/>
    <w:rsid w:val="00176E59"/>
    <w:rsid w:val="00257F87"/>
    <w:rsid w:val="00295224"/>
    <w:rsid w:val="00361669"/>
    <w:rsid w:val="003E78E5"/>
    <w:rsid w:val="00661CD6"/>
    <w:rsid w:val="00961E7D"/>
    <w:rsid w:val="00973934"/>
    <w:rsid w:val="009B4A89"/>
    <w:rsid w:val="009E109D"/>
    <w:rsid w:val="00B83B39"/>
    <w:rsid w:val="00BB236A"/>
    <w:rsid w:val="00C667A3"/>
    <w:rsid w:val="00D002C5"/>
    <w:rsid w:val="00ED0E7B"/>
    <w:rsid w:val="00F07450"/>
    <w:rsid w:val="00F33335"/>
    <w:rsid w:val="012617C3"/>
    <w:rsid w:val="016D4D19"/>
    <w:rsid w:val="068B026E"/>
    <w:rsid w:val="0A087FE4"/>
    <w:rsid w:val="0A693F91"/>
    <w:rsid w:val="0B843330"/>
    <w:rsid w:val="0DEE2C8D"/>
    <w:rsid w:val="0E5B43A3"/>
    <w:rsid w:val="0E6E22E1"/>
    <w:rsid w:val="0E8B6D84"/>
    <w:rsid w:val="0F0547E3"/>
    <w:rsid w:val="106410B1"/>
    <w:rsid w:val="12D2383A"/>
    <w:rsid w:val="155F52F8"/>
    <w:rsid w:val="170F2297"/>
    <w:rsid w:val="18B866A6"/>
    <w:rsid w:val="199E1D42"/>
    <w:rsid w:val="1A496584"/>
    <w:rsid w:val="1B956799"/>
    <w:rsid w:val="1B966ED8"/>
    <w:rsid w:val="1C6B0EE4"/>
    <w:rsid w:val="1C8E5AA8"/>
    <w:rsid w:val="1D660B43"/>
    <w:rsid w:val="1D713529"/>
    <w:rsid w:val="1D755AF3"/>
    <w:rsid w:val="1E3D6A78"/>
    <w:rsid w:val="1F78794B"/>
    <w:rsid w:val="1F8C694E"/>
    <w:rsid w:val="20494AA7"/>
    <w:rsid w:val="213269A4"/>
    <w:rsid w:val="21ED3A37"/>
    <w:rsid w:val="23E57C07"/>
    <w:rsid w:val="249D710E"/>
    <w:rsid w:val="274041B2"/>
    <w:rsid w:val="28526FA8"/>
    <w:rsid w:val="28D63505"/>
    <w:rsid w:val="29246FCA"/>
    <w:rsid w:val="29651EE1"/>
    <w:rsid w:val="2B776861"/>
    <w:rsid w:val="2C9612F8"/>
    <w:rsid w:val="2D4E7EF9"/>
    <w:rsid w:val="2D707CB8"/>
    <w:rsid w:val="2DEC422E"/>
    <w:rsid w:val="2E01393B"/>
    <w:rsid w:val="2EB16DDF"/>
    <w:rsid w:val="302803A7"/>
    <w:rsid w:val="31885E3F"/>
    <w:rsid w:val="32FF2E76"/>
    <w:rsid w:val="340D6599"/>
    <w:rsid w:val="34CF1F93"/>
    <w:rsid w:val="35AD4962"/>
    <w:rsid w:val="37152601"/>
    <w:rsid w:val="384D19BC"/>
    <w:rsid w:val="38A8163C"/>
    <w:rsid w:val="39825AD9"/>
    <w:rsid w:val="39F90AA6"/>
    <w:rsid w:val="3B585C7A"/>
    <w:rsid w:val="3BAE1B3A"/>
    <w:rsid w:val="3C2D1B84"/>
    <w:rsid w:val="3CA11551"/>
    <w:rsid w:val="3CB274A9"/>
    <w:rsid w:val="3EF3375E"/>
    <w:rsid w:val="3F7C2F2F"/>
    <w:rsid w:val="3FC9146A"/>
    <w:rsid w:val="404D0B69"/>
    <w:rsid w:val="410E3C36"/>
    <w:rsid w:val="412849E9"/>
    <w:rsid w:val="41476449"/>
    <w:rsid w:val="41D15FFB"/>
    <w:rsid w:val="43234D6C"/>
    <w:rsid w:val="44CA0ACF"/>
    <w:rsid w:val="44CB4F3D"/>
    <w:rsid w:val="456D5419"/>
    <w:rsid w:val="467B1A94"/>
    <w:rsid w:val="47DC7F19"/>
    <w:rsid w:val="485D05E6"/>
    <w:rsid w:val="49412064"/>
    <w:rsid w:val="4AC74F61"/>
    <w:rsid w:val="4B945323"/>
    <w:rsid w:val="4BD81AA5"/>
    <w:rsid w:val="4BD823F5"/>
    <w:rsid w:val="4C354C7C"/>
    <w:rsid w:val="4C945680"/>
    <w:rsid w:val="4DB94AD9"/>
    <w:rsid w:val="4DCA62DD"/>
    <w:rsid w:val="4E854A1D"/>
    <w:rsid w:val="4E993D25"/>
    <w:rsid w:val="4EDE79CD"/>
    <w:rsid w:val="4FCB08EA"/>
    <w:rsid w:val="5181103E"/>
    <w:rsid w:val="531C5AF8"/>
    <w:rsid w:val="550C382A"/>
    <w:rsid w:val="5779069D"/>
    <w:rsid w:val="587870EC"/>
    <w:rsid w:val="5973132D"/>
    <w:rsid w:val="5BC825C2"/>
    <w:rsid w:val="5C575A7F"/>
    <w:rsid w:val="5CD31049"/>
    <w:rsid w:val="5D2C1D20"/>
    <w:rsid w:val="5E8B7ABE"/>
    <w:rsid w:val="60163EF1"/>
    <w:rsid w:val="61034600"/>
    <w:rsid w:val="61F95DBB"/>
    <w:rsid w:val="61FA02AC"/>
    <w:rsid w:val="624C2840"/>
    <w:rsid w:val="63E90C33"/>
    <w:rsid w:val="64813139"/>
    <w:rsid w:val="65BC05B1"/>
    <w:rsid w:val="65DF37BF"/>
    <w:rsid w:val="663D1A6C"/>
    <w:rsid w:val="676D5475"/>
    <w:rsid w:val="6EAD7E78"/>
    <w:rsid w:val="6ED47BCE"/>
    <w:rsid w:val="70501BF9"/>
    <w:rsid w:val="70A14979"/>
    <w:rsid w:val="71853D84"/>
    <w:rsid w:val="72514E88"/>
    <w:rsid w:val="72715675"/>
    <w:rsid w:val="729F71E8"/>
    <w:rsid w:val="72D57472"/>
    <w:rsid w:val="74795BDB"/>
    <w:rsid w:val="75082D0D"/>
    <w:rsid w:val="758D76EC"/>
    <w:rsid w:val="76D60B93"/>
    <w:rsid w:val="76DF3809"/>
    <w:rsid w:val="76FF3C45"/>
    <w:rsid w:val="77AA0D80"/>
    <w:rsid w:val="77AF0C86"/>
    <w:rsid w:val="77BE1630"/>
    <w:rsid w:val="7907674A"/>
    <w:rsid w:val="796471EF"/>
    <w:rsid w:val="7A3370EA"/>
    <w:rsid w:val="7A8A5350"/>
    <w:rsid w:val="7B394349"/>
    <w:rsid w:val="7BF94B48"/>
    <w:rsid w:val="7C6C7CC1"/>
    <w:rsid w:val="7D8E1C78"/>
    <w:rsid w:val="7E4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连接符 36"/>
        <o:r id="V:Rule2" type="connector" idref="#直接连接符 33"/>
        <o:r id="V:Rule3" type="connector" idref="#自选图形 37"/>
        <o:r id="V:Rule4" type="connector" idref="#直接连接符 22"/>
        <o:r id="V:Rule5" type="connector" idref="#自选图形 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3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883" w:firstLineChars="200"/>
    </w:pPr>
  </w:style>
  <w:style w:type="paragraph" w:styleId="3">
    <w:name w:val="Body Text"/>
    <w:basedOn w:val="1"/>
    <w:qFormat/>
    <w:uiPriority w:val="0"/>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bCs/>
    </w:rPr>
  </w:style>
  <w:style w:type="character" w:styleId="14">
    <w:name w:val="page number"/>
    <w:qFormat/>
    <w:uiPriority w:val="0"/>
  </w:style>
  <w:style w:type="character" w:styleId="15">
    <w:name w:val="Hyperlink"/>
    <w:qFormat/>
    <w:uiPriority w:val="0"/>
    <w:rPr>
      <w:color w:val="0000FF"/>
      <w:u w:val="single"/>
    </w:rPr>
  </w:style>
  <w:style w:type="paragraph" w:customStyle="1" w:styleId="16">
    <w:name w:val="_Style 1"/>
    <w:basedOn w:val="1"/>
    <w:semiHidden/>
    <w:qFormat/>
    <w:uiPriority w:val="0"/>
    <w:rPr>
      <w:rFonts w:ascii="Tahoma" w:hAnsi="Tahoma" w:eastAsia="仿宋_GB2312"/>
      <w:sz w:val="32"/>
    </w:rPr>
  </w:style>
  <w:style w:type="paragraph" w:customStyle="1" w:styleId="17">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Body 1"/>
    <w:qFormat/>
    <w:uiPriority w:val="0"/>
    <w:rPr>
      <w:rFonts w:ascii="Helvetica" w:hAnsi="Helvetica" w:eastAsia="Arial Unicode MS" w:cs="Times New Roman"/>
      <w:color w:val="000000"/>
      <w:sz w:val="24"/>
      <w:szCs w:val="22"/>
      <w:lang w:val="en-US" w:eastAsia="zh-CN" w:bidi="ar-SA"/>
    </w:rPr>
  </w:style>
  <w:style w:type="paragraph" w:customStyle="1" w:styleId="20">
    <w:name w:val="Char Char Char Char"/>
    <w:basedOn w:val="1"/>
    <w:qFormat/>
    <w:uiPriority w:val="0"/>
    <w:pPr>
      <w:widowControl/>
      <w:spacing w:after="160" w:line="240" w:lineRule="exact"/>
      <w:jc w:val="left"/>
    </w:pPr>
  </w:style>
  <w:style w:type="paragraph" w:customStyle="1" w:styleId="21">
    <w:name w:val="样式"/>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24">
    <w:name w:val="列出段落1"/>
    <w:basedOn w:val="1"/>
    <w:qFormat/>
    <w:uiPriority w:val="0"/>
    <w:pPr>
      <w:ind w:firstLine="420" w:firstLineChars="200"/>
    </w:pPr>
  </w:style>
  <w:style w:type="paragraph" w:customStyle="1" w:styleId="25">
    <w:name w:val="p0"/>
    <w:basedOn w:val="1"/>
    <w:qFormat/>
    <w:uiPriority w:val="0"/>
    <w:pPr>
      <w:widowControl/>
    </w:pPr>
    <w:rPr>
      <w:kern w:val="0"/>
    </w:rPr>
  </w:style>
  <w:style w:type="paragraph" w:customStyle="1" w:styleId="2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p15"/>
    <w:basedOn w:val="1"/>
    <w:qFormat/>
    <w:uiPriority w:val="0"/>
    <w:pPr>
      <w:widowControl/>
    </w:pPr>
    <w:rPr>
      <w:rFonts w:ascii="Calibri" w:hAnsi="Calibri"/>
      <w:kern w:val="0"/>
    </w:rPr>
  </w:style>
  <w:style w:type="paragraph" w:customStyle="1" w:styleId="29">
    <w:name w:val="普通(网站) New New New New"/>
    <w:basedOn w:val="30"/>
    <w:qFormat/>
    <w:uiPriority w:val="0"/>
    <w:pPr>
      <w:widowControl/>
      <w:spacing w:beforeAutospacing="1" w:afterAutospacing="1"/>
      <w:jc w:val="left"/>
    </w:pPr>
    <w:rPr>
      <w:rFonts w:ascii="宋体" w:hAnsi="宋体"/>
      <w:kern w:val="0"/>
      <w:sz w:val="24"/>
    </w:rPr>
  </w:style>
  <w:style w:type="paragraph" w:customStyle="1" w:styleId="3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文本 (3)"/>
    <w:basedOn w:val="1"/>
    <w:qFormat/>
    <w:uiPriority w:val="0"/>
    <w:pPr>
      <w:shd w:val="clear" w:color="auto" w:fill="FFFFFF"/>
      <w:spacing w:line="542" w:lineRule="exact"/>
    </w:pPr>
    <w:rPr>
      <w:rFonts w:ascii="MingLiU" w:hAnsi="MingLiU" w:eastAsia="MingLiU" w:cs="MingLiU"/>
      <w:spacing w:val="40"/>
      <w:sz w:val="26"/>
      <w:szCs w:val="26"/>
    </w:rPr>
  </w:style>
  <w:style w:type="paragraph" w:customStyle="1" w:styleId="33">
    <w:name w:val="普通(网站) New"/>
    <w:basedOn w:val="26"/>
    <w:qFormat/>
    <w:uiPriority w:val="0"/>
    <w:pPr>
      <w:widowControl/>
      <w:spacing w:beforeAutospacing="1" w:afterAutospacing="1"/>
      <w:jc w:val="left"/>
    </w:pPr>
    <w:rPr>
      <w:rFonts w:ascii="宋体" w:hAnsi="宋体"/>
      <w:kern w:val="0"/>
      <w:sz w:val="24"/>
    </w:rPr>
  </w:style>
  <w:style w:type="paragraph" w:customStyle="1" w:styleId="34">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标题 3 Char"/>
    <w:basedOn w:val="12"/>
    <w:link w:val="4"/>
    <w:qFormat/>
    <w:uiPriority w:val="9"/>
    <w:rPr>
      <w:rFonts w:ascii="宋体" w:hAnsi="宋体" w:cs="宋体"/>
      <w:b/>
      <w:bCs/>
      <w:sz w:val="27"/>
      <w:szCs w:val="27"/>
    </w:rPr>
  </w:style>
  <w:style w:type="character" w:customStyle="1" w:styleId="36">
    <w:name w:val="dczt"/>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561D7E-4FE6-4F67-9D0B-66AE3E03C654}">
  <ds:schemaRefs/>
</ds:datastoreItem>
</file>

<file path=customXml/itemProps3.xml><?xml version="1.0" encoding="utf-8"?>
<ds:datastoreItem xmlns:ds="http://schemas.openxmlformats.org/officeDocument/2006/customXml" ds:itemID="{B09CCB94-4A57-4813-B624-8CD69ADF9704}">
  <ds:schemaRefs/>
</ds:datastoreItem>
</file>

<file path=docProps/app.xml><?xml version="1.0" encoding="utf-8"?>
<Properties xmlns="http://schemas.openxmlformats.org/officeDocument/2006/extended-properties" xmlns:vt="http://schemas.openxmlformats.org/officeDocument/2006/docPropsVTypes">
  <Template>Normal</Template>
  <Pages>35</Pages>
  <Words>1730</Words>
  <Characters>9867</Characters>
  <Lines>82</Lines>
  <Paragraphs>23</Paragraphs>
  <TotalTime>11</TotalTime>
  <ScaleCrop>false</ScaleCrop>
  <LinksUpToDate>false</LinksUpToDate>
  <CharactersWithSpaces>11574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2023-04-04T06:28:00Z</dcterms:created>
  <dc:creator>12321312</dc:creator>
  <cp:lastModifiedBy>刚子</cp:lastModifiedBy>
  <cp:lastPrinted>2023-03-30T00:30:00Z</cp:lastPrinted>
  <dcterms:modified xsi:type="dcterms:W3CDTF">2023-04-04T08:32:00Z</dcterms:modified>
  <dc:title>黑龙江省卫生和计划生育委员会文件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75BAFACA11E64A2F810A1601BC7D83EE</vt:lpwstr>
  </property>
</Properties>
</file>