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860" w:rsidRPr="0014197F" w:rsidRDefault="00ED7775">
      <w:pPr>
        <w:pStyle w:val="2"/>
        <w:ind w:leftChars="0" w:left="0"/>
        <w:rPr>
          <w:rFonts w:ascii="宋体" w:hAnsi="宋体"/>
        </w:rPr>
      </w:pPr>
      <w:r w:rsidRPr="0014197F">
        <w:rPr>
          <w:rFonts w:ascii="宋体" w:hAnsi="宋体" w:hint="eastAsia"/>
        </w:rPr>
        <w:t>附件</w:t>
      </w:r>
      <w:r w:rsidRPr="0014197F">
        <w:rPr>
          <w:rFonts w:ascii="宋体" w:hAnsi="宋体" w:hint="eastAsia"/>
        </w:rPr>
        <w:t>1</w:t>
      </w:r>
      <w:bookmarkStart w:id="0" w:name="_GoBack"/>
      <w:bookmarkEnd w:id="0"/>
    </w:p>
    <w:p w:rsidR="006F6860" w:rsidRPr="0014197F" w:rsidRDefault="006F6860">
      <w:pPr>
        <w:rPr>
          <w:rFonts w:ascii="宋体" w:hAnsi="宋体"/>
        </w:rPr>
      </w:pPr>
    </w:p>
    <w:p w:rsidR="006F6860" w:rsidRPr="0014197F" w:rsidRDefault="00ED7775">
      <w:pPr>
        <w:pStyle w:val="1"/>
        <w:rPr>
          <w:rFonts w:ascii="宋体" w:hAnsi="宋体"/>
        </w:rPr>
      </w:pPr>
      <w:r w:rsidRPr="0014197F">
        <w:rPr>
          <w:rFonts w:ascii="宋体" w:hAnsi="宋体"/>
        </w:rPr>
        <w:t>消毒产品生产企业分类监督综合评价表</w:t>
      </w:r>
    </w:p>
    <w:p w:rsidR="006F6860" w:rsidRPr="0014197F" w:rsidRDefault="006F6860">
      <w:pPr>
        <w:adjustRightInd w:val="0"/>
        <w:ind w:firstLineChars="200" w:firstLine="640"/>
        <w:outlineLvl w:val="0"/>
        <w:rPr>
          <w:rFonts w:ascii="宋体" w:hAnsi="宋体"/>
          <w:color w:val="000000"/>
        </w:rPr>
      </w:pPr>
    </w:p>
    <w:p w:rsidR="006F6860" w:rsidRPr="0014197F" w:rsidRDefault="00ED7775">
      <w:pPr>
        <w:adjustRightInd w:val="0"/>
        <w:spacing w:line="600" w:lineRule="exact"/>
        <w:ind w:firstLineChars="200" w:firstLine="640"/>
        <w:outlineLvl w:val="0"/>
        <w:rPr>
          <w:rFonts w:ascii="宋体" w:hAnsi="宋体"/>
          <w:color w:val="000000"/>
          <w:u w:val="single"/>
        </w:rPr>
      </w:pPr>
      <w:r w:rsidRPr="0014197F">
        <w:rPr>
          <w:rFonts w:ascii="宋体" w:hAnsi="宋体" w:hint="eastAsia"/>
          <w:color w:val="000000"/>
        </w:rPr>
        <w:t>企业名称：</w:t>
      </w:r>
      <w:r w:rsidRPr="0014197F">
        <w:rPr>
          <w:rFonts w:ascii="宋体" w:hAnsi="宋体" w:hint="eastAsia"/>
          <w:color w:val="000000"/>
          <w:u w:val="single"/>
        </w:rPr>
        <w:t xml:space="preserve">                                 </w:t>
      </w:r>
    </w:p>
    <w:p w:rsidR="006F6860" w:rsidRPr="0014197F" w:rsidRDefault="00ED7775">
      <w:pPr>
        <w:adjustRightInd w:val="0"/>
        <w:spacing w:line="600" w:lineRule="exact"/>
        <w:ind w:firstLineChars="200" w:firstLine="640"/>
        <w:outlineLvl w:val="0"/>
        <w:rPr>
          <w:rFonts w:ascii="宋体" w:hAnsi="宋体"/>
          <w:color w:val="000000"/>
          <w:u w:val="single"/>
        </w:rPr>
      </w:pPr>
      <w:r w:rsidRPr="0014197F">
        <w:rPr>
          <w:rFonts w:ascii="宋体" w:hAnsi="宋体" w:hint="eastAsia"/>
          <w:color w:val="000000"/>
        </w:rPr>
        <w:t>生产地址：</w:t>
      </w:r>
      <w:r w:rsidRPr="0014197F">
        <w:rPr>
          <w:rFonts w:ascii="宋体" w:hAnsi="宋体" w:hint="eastAsia"/>
          <w:color w:val="000000"/>
          <w:u w:val="single"/>
        </w:rPr>
        <w:t xml:space="preserve">                                 </w:t>
      </w:r>
    </w:p>
    <w:p w:rsidR="006F6860" w:rsidRPr="0014197F" w:rsidRDefault="00ED7775">
      <w:pPr>
        <w:adjustRightInd w:val="0"/>
        <w:spacing w:line="600" w:lineRule="exact"/>
        <w:ind w:firstLineChars="200" w:firstLine="640"/>
        <w:outlineLvl w:val="0"/>
        <w:rPr>
          <w:rFonts w:ascii="宋体" w:hAnsi="宋体"/>
          <w:color w:val="000000"/>
        </w:rPr>
      </w:pPr>
      <w:r w:rsidRPr="0014197F">
        <w:rPr>
          <w:rFonts w:ascii="宋体" w:hAnsi="宋体" w:hint="eastAsia"/>
          <w:color w:val="000000"/>
        </w:rPr>
        <w:t>生产类别：□消毒剂</w:t>
      </w:r>
      <w:r w:rsidRPr="0014197F">
        <w:rPr>
          <w:rFonts w:ascii="宋体" w:hAnsi="宋体" w:hint="eastAsia"/>
          <w:color w:val="000000"/>
        </w:rPr>
        <w:t xml:space="preserve">  </w:t>
      </w:r>
      <w:r w:rsidRPr="0014197F">
        <w:rPr>
          <w:rFonts w:ascii="宋体" w:hAnsi="宋体" w:hint="eastAsia"/>
          <w:color w:val="000000"/>
        </w:rPr>
        <w:t>□消毒器械</w:t>
      </w:r>
      <w:r w:rsidRPr="0014197F">
        <w:rPr>
          <w:rFonts w:ascii="宋体" w:hAnsi="宋体" w:hint="eastAsia"/>
          <w:color w:val="000000"/>
        </w:rPr>
        <w:t xml:space="preserve">  </w:t>
      </w:r>
      <w:r w:rsidRPr="0014197F">
        <w:rPr>
          <w:rFonts w:ascii="宋体" w:hAnsi="宋体" w:hint="eastAsia"/>
          <w:color w:val="000000"/>
        </w:rPr>
        <w:t>□卫生用品（抗抑菌制剂除外）□抗抑菌制剂</w:t>
      </w:r>
    </w:p>
    <w:p w:rsidR="006F6860" w:rsidRPr="0014197F" w:rsidRDefault="00ED7775">
      <w:pPr>
        <w:adjustRightInd w:val="0"/>
        <w:spacing w:line="600" w:lineRule="exact"/>
        <w:ind w:firstLineChars="200" w:firstLine="640"/>
        <w:outlineLvl w:val="0"/>
        <w:rPr>
          <w:rFonts w:ascii="宋体" w:hAnsi="宋体"/>
          <w:color w:val="000000"/>
        </w:rPr>
      </w:pPr>
      <w:r w:rsidRPr="0014197F">
        <w:rPr>
          <w:rFonts w:ascii="宋体" w:hAnsi="宋体" w:hint="eastAsia"/>
          <w:color w:val="000000"/>
        </w:rPr>
        <w:t>产品风险类别：□第一类</w:t>
      </w:r>
      <w:r w:rsidRPr="0014197F">
        <w:rPr>
          <w:rFonts w:ascii="宋体" w:hAnsi="宋体" w:hint="eastAsia"/>
          <w:color w:val="000000"/>
        </w:rPr>
        <w:t xml:space="preserve">    </w:t>
      </w:r>
      <w:r w:rsidRPr="0014197F">
        <w:rPr>
          <w:rFonts w:ascii="宋体" w:hAnsi="宋体" w:hint="eastAsia"/>
          <w:color w:val="000000"/>
        </w:rPr>
        <w:t>□第二类</w:t>
      </w:r>
      <w:r w:rsidRPr="0014197F">
        <w:rPr>
          <w:rFonts w:ascii="宋体" w:hAnsi="宋体" w:hint="eastAsia"/>
          <w:color w:val="000000"/>
        </w:rPr>
        <w:t xml:space="preserve">   </w:t>
      </w:r>
      <w:r w:rsidRPr="0014197F">
        <w:rPr>
          <w:rFonts w:ascii="宋体" w:hAnsi="宋体" w:hint="eastAsia"/>
          <w:color w:val="000000"/>
        </w:rPr>
        <w:t>□第三类</w:t>
      </w:r>
    </w:p>
    <w:p w:rsidR="006F6860" w:rsidRPr="0014197F" w:rsidRDefault="00ED7775">
      <w:pPr>
        <w:adjustRightInd w:val="0"/>
        <w:spacing w:line="600" w:lineRule="exact"/>
        <w:ind w:firstLineChars="200" w:firstLine="640"/>
        <w:outlineLvl w:val="0"/>
        <w:rPr>
          <w:rFonts w:ascii="宋体" w:hAnsi="宋体"/>
          <w:color w:val="000000"/>
        </w:rPr>
      </w:pPr>
      <w:r w:rsidRPr="0014197F">
        <w:rPr>
          <w:rFonts w:ascii="宋体" w:hAnsi="宋体" w:hint="eastAsia"/>
          <w:color w:val="000000"/>
        </w:rPr>
        <w:t>生产企业卫生许可证号：</w:t>
      </w:r>
      <w:r w:rsidRPr="0014197F">
        <w:rPr>
          <w:rFonts w:ascii="宋体" w:hAnsi="宋体" w:hint="eastAsia"/>
          <w:color w:val="000000"/>
        </w:rPr>
        <w:t xml:space="preserve"> </w:t>
      </w:r>
      <w:r w:rsidRPr="0014197F">
        <w:rPr>
          <w:rFonts w:ascii="宋体" w:hAnsi="宋体" w:hint="eastAsia"/>
          <w:color w:val="000000"/>
          <w:u w:val="single"/>
        </w:rPr>
        <w:t xml:space="preserve">   </w:t>
      </w:r>
      <w:r w:rsidRPr="0014197F">
        <w:rPr>
          <w:rFonts w:ascii="宋体" w:hAnsi="宋体" w:hint="eastAsia"/>
          <w:color w:val="000000"/>
        </w:rPr>
        <w:t>卫消证字（</w:t>
      </w:r>
      <w:r w:rsidRPr="0014197F">
        <w:rPr>
          <w:rFonts w:ascii="宋体" w:hAnsi="宋体" w:hint="eastAsia"/>
          <w:color w:val="000000"/>
        </w:rPr>
        <w:t xml:space="preserve">    </w:t>
      </w:r>
      <w:r w:rsidRPr="0014197F">
        <w:rPr>
          <w:rFonts w:ascii="宋体" w:hAnsi="宋体" w:hint="eastAsia"/>
          <w:color w:val="000000"/>
        </w:rPr>
        <w:t>）第</w:t>
      </w:r>
      <w:r w:rsidRPr="0014197F">
        <w:rPr>
          <w:rFonts w:ascii="宋体" w:hAnsi="宋体" w:hint="eastAsia"/>
          <w:color w:val="000000"/>
          <w:u w:val="single"/>
        </w:rPr>
        <w:t xml:space="preserve">    </w:t>
      </w:r>
      <w:r w:rsidRPr="0014197F">
        <w:rPr>
          <w:rFonts w:ascii="宋体" w:hAnsi="宋体" w:hint="eastAsia"/>
          <w:color w:val="000000"/>
        </w:rPr>
        <w:t>号</w:t>
      </w:r>
      <w:r w:rsidRPr="0014197F">
        <w:rPr>
          <w:rFonts w:ascii="宋体" w:hAnsi="宋体" w:hint="eastAsia"/>
          <w:color w:val="000000"/>
        </w:rPr>
        <w:t xml:space="preserve">   </w:t>
      </w:r>
    </w:p>
    <w:p w:rsidR="006F6860" w:rsidRPr="0014197F" w:rsidRDefault="00ED7775">
      <w:pPr>
        <w:adjustRightInd w:val="0"/>
        <w:spacing w:line="600" w:lineRule="exact"/>
        <w:ind w:firstLineChars="200" w:firstLine="640"/>
        <w:outlineLvl w:val="0"/>
        <w:rPr>
          <w:rFonts w:ascii="宋体" w:hAnsi="宋体"/>
          <w:color w:val="000000"/>
        </w:rPr>
      </w:pPr>
      <w:r w:rsidRPr="0014197F">
        <w:rPr>
          <w:rFonts w:ascii="宋体" w:hAnsi="宋体" w:hint="eastAsia"/>
          <w:color w:val="000000"/>
        </w:rPr>
        <w:t>生产状况：□在生产</w:t>
      </w:r>
      <w:r w:rsidRPr="0014197F">
        <w:rPr>
          <w:rFonts w:ascii="宋体" w:hAnsi="宋体" w:hint="eastAsia"/>
          <w:color w:val="000000"/>
        </w:rPr>
        <w:t xml:space="preserve">    </w:t>
      </w:r>
      <w:r w:rsidRPr="0014197F">
        <w:rPr>
          <w:rFonts w:ascii="宋体" w:hAnsi="宋体" w:hint="eastAsia"/>
          <w:color w:val="000000"/>
        </w:rPr>
        <w:t>□未生产</w:t>
      </w:r>
    </w:p>
    <w:p w:rsidR="006F6860" w:rsidRPr="0014197F" w:rsidRDefault="00ED7775">
      <w:pPr>
        <w:adjustRightInd w:val="0"/>
        <w:spacing w:line="600" w:lineRule="exact"/>
        <w:ind w:firstLineChars="200" w:firstLine="640"/>
        <w:outlineLvl w:val="0"/>
        <w:rPr>
          <w:rFonts w:ascii="宋体" w:hAnsi="宋体"/>
          <w:color w:val="000000"/>
        </w:rPr>
      </w:pPr>
      <w:r w:rsidRPr="0014197F">
        <w:rPr>
          <w:rFonts w:ascii="宋体" w:hAnsi="宋体" w:hint="eastAsia"/>
          <w:color w:val="000000"/>
        </w:rPr>
        <w:t>产品状况：□自有品牌</w:t>
      </w:r>
      <w:r w:rsidRPr="0014197F">
        <w:rPr>
          <w:rFonts w:ascii="宋体" w:hAnsi="宋体" w:hint="eastAsia"/>
          <w:color w:val="000000"/>
        </w:rPr>
        <w:t xml:space="preserve">  </w:t>
      </w:r>
      <w:r w:rsidRPr="0014197F">
        <w:rPr>
          <w:rFonts w:ascii="宋体" w:hAnsi="宋体" w:hint="eastAsia"/>
          <w:color w:val="000000"/>
        </w:rPr>
        <w:t>□代加工</w:t>
      </w:r>
      <w:r w:rsidRPr="0014197F">
        <w:rPr>
          <w:rFonts w:ascii="宋体" w:hAnsi="宋体" w:hint="eastAsia"/>
          <w:color w:val="000000"/>
        </w:rPr>
        <w:t xml:space="preserve"> </w:t>
      </w:r>
    </w:p>
    <w:p w:rsidR="006F6860" w:rsidRPr="0014197F" w:rsidRDefault="00ED7775">
      <w:pPr>
        <w:adjustRightInd w:val="0"/>
        <w:spacing w:line="600" w:lineRule="exact"/>
        <w:ind w:firstLineChars="200" w:firstLine="640"/>
        <w:outlineLvl w:val="0"/>
        <w:rPr>
          <w:rFonts w:ascii="宋体" w:hAnsi="宋体"/>
          <w:color w:val="000000"/>
        </w:rPr>
      </w:pPr>
      <w:r w:rsidRPr="0014197F">
        <w:rPr>
          <w:rFonts w:ascii="宋体" w:hAnsi="宋体" w:hint="eastAsia"/>
          <w:color w:val="000000"/>
        </w:rPr>
        <w:t>标化得分：</w:t>
      </w:r>
      <w:r w:rsidRPr="0014197F">
        <w:rPr>
          <w:rFonts w:ascii="宋体" w:hAnsi="宋体" w:hint="eastAsia"/>
          <w:color w:val="000000"/>
          <w:u w:val="single"/>
        </w:rPr>
        <w:t xml:space="preserve">        </w:t>
      </w:r>
      <w:r w:rsidRPr="0014197F">
        <w:rPr>
          <w:rFonts w:ascii="宋体" w:hAnsi="宋体" w:hint="eastAsia"/>
          <w:color w:val="000000"/>
        </w:rPr>
        <w:t xml:space="preserve">                            </w:t>
      </w:r>
    </w:p>
    <w:p w:rsidR="006F6860" w:rsidRPr="0014197F" w:rsidRDefault="00ED7775">
      <w:pPr>
        <w:adjustRightInd w:val="0"/>
        <w:spacing w:line="600" w:lineRule="exact"/>
        <w:ind w:firstLineChars="200" w:firstLine="640"/>
        <w:outlineLvl w:val="0"/>
        <w:rPr>
          <w:rFonts w:ascii="宋体" w:hAnsi="宋体"/>
          <w:color w:val="000000"/>
        </w:rPr>
      </w:pPr>
      <w:r w:rsidRPr="0014197F">
        <w:rPr>
          <w:rFonts w:ascii="宋体" w:hAnsi="宋体" w:hint="eastAsia"/>
          <w:color w:val="000000"/>
        </w:rPr>
        <w:t>综合评价结果：优秀□</w:t>
      </w:r>
      <w:r w:rsidRPr="0014197F">
        <w:rPr>
          <w:rFonts w:ascii="宋体" w:hAnsi="宋体" w:hint="eastAsia"/>
          <w:color w:val="000000"/>
        </w:rPr>
        <w:t xml:space="preserve">    </w:t>
      </w:r>
      <w:r w:rsidRPr="0014197F">
        <w:rPr>
          <w:rFonts w:ascii="宋体" w:hAnsi="宋体" w:hint="eastAsia"/>
          <w:color w:val="000000"/>
        </w:rPr>
        <w:t>合格□</w:t>
      </w:r>
      <w:r w:rsidRPr="0014197F">
        <w:rPr>
          <w:rFonts w:ascii="宋体" w:hAnsi="宋体" w:hint="eastAsia"/>
          <w:color w:val="000000"/>
        </w:rPr>
        <w:t xml:space="preserve">    </w:t>
      </w:r>
      <w:r w:rsidRPr="0014197F">
        <w:rPr>
          <w:rFonts w:ascii="宋体" w:hAnsi="宋体" w:hint="eastAsia"/>
          <w:color w:val="000000"/>
        </w:rPr>
        <w:t>重点监督□</w:t>
      </w:r>
      <w:r w:rsidRPr="0014197F">
        <w:rPr>
          <w:rFonts w:ascii="宋体" w:hAnsi="宋体" w:hint="eastAsia"/>
          <w:color w:val="000000"/>
        </w:rPr>
        <w:t xml:space="preserve">    </w:t>
      </w:r>
      <w:r w:rsidRPr="0014197F">
        <w:rPr>
          <w:rFonts w:ascii="宋体" w:hAnsi="宋体" w:hint="eastAsia"/>
          <w:color w:val="000000"/>
        </w:rPr>
        <w:t>未评价□</w:t>
      </w:r>
    </w:p>
    <w:p w:rsidR="006F6860" w:rsidRPr="0014197F" w:rsidRDefault="00ED7775">
      <w:pPr>
        <w:adjustRightInd w:val="0"/>
        <w:spacing w:line="600" w:lineRule="exact"/>
        <w:outlineLvl w:val="0"/>
        <w:rPr>
          <w:rFonts w:ascii="宋体" w:hAnsi="宋体"/>
          <w:color w:val="000000"/>
        </w:rPr>
      </w:pPr>
      <w:r w:rsidRPr="0014197F">
        <w:rPr>
          <w:rFonts w:ascii="宋体" w:hAnsi="宋体" w:hint="eastAsia"/>
          <w:color w:val="000000"/>
        </w:rPr>
        <w:t xml:space="preserve">                                                    </w:t>
      </w:r>
      <w:r w:rsidRPr="0014197F">
        <w:rPr>
          <w:rFonts w:ascii="宋体" w:hAnsi="宋体" w:hint="eastAsia"/>
          <w:color w:val="000000"/>
        </w:rPr>
        <w:t>评价时间：</w:t>
      </w:r>
    </w:p>
    <w:p w:rsidR="006F6860" w:rsidRPr="0014197F" w:rsidRDefault="00ED7775">
      <w:pPr>
        <w:rPr>
          <w:rFonts w:ascii="宋体" w:hAnsi="宋体"/>
          <w:color w:val="000000"/>
        </w:rPr>
      </w:pPr>
      <w:r w:rsidRPr="0014197F">
        <w:rPr>
          <w:rFonts w:ascii="宋体" w:hAnsi="宋体" w:hint="eastAsia"/>
          <w:color w:val="000000"/>
        </w:rPr>
        <w:br w:type="page"/>
      </w:r>
    </w:p>
    <w:p w:rsidR="006F6860" w:rsidRPr="0014197F" w:rsidRDefault="006F6860">
      <w:pPr>
        <w:rPr>
          <w:rFonts w:ascii="宋体" w:hAnsi="宋体"/>
          <w:color w:val="000000"/>
        </w:rPr>
        <w:sectPr w:rsidR="006F6860" w:rsidRPr="0014197F" w:rsidSect="00ED7775">
          <w:footerReference w:type="default" r:id="rId7"/>
          <w:pgSz w:w="16838" w:h="11906" w:orient="landscape" w:code="9"/>
          <w:pgMar w:top="1701" w:right="1531" w:bottom="1701" w:left="1531" w:header="851" w:footer="992" w:gutter="0"/>
          <w:cols w:space="0"/>
          <w:formProt w:val="0"/>
          <w:docGrid w:type="lines" w:linePitch="447"/>
        </w:sectPr>
      </w:pPr>
    </w:p>
    <w:p w:rsidR="006F6860" w:rsidRPr="0014197F" w:rsidRDefault="006F6860">
      <w:pPr>
        <w:snapToGrid w:val="0"/>
        <w:rPr>
          <w:rFonts w:ascii="宋体" w:hAnsi="宋体"/>
          <w:color w:val="000000"/>
          <w:sz w:val="24"/>
          <w:szCs w:val="24"/>
        </w:rPr>
      </w:pPr>
    </w:p>
    <w:tbl>
      <w:tblPr>
        <w:tblW w:w="14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3"/>
        <w:gridCol w:w="1773"/>
        <w:gridCol w:w="3772"/>
        <w:gridCol w:w="810"/>
        <w:gridCol w:w="15"/>
        <w:gridCol w:w="4925"/>
        <w:gridCol w:w="979"/>
        <w:gridCol w:w="899"/>
      </w:tblGrid>
      <w:tr w:rsidR="006F6860" w:rsidRPr="0014197F">
        <w:trPr>
          <w:trHeight w:val="23"/>
        </w:trPr>
        <w:tc>
          <w:tcPr>
            <w:tcW w:w="1483" w:type="dxa"/>
            <w:tcBorders>
              <w:tl2br w:val="nil"/>
              <w:tr2bl w:val="nil"/>
            </w:tcBorders>
            <w:vAlign w:val="center"/>
          </w:tcPr>
          <w:p w:rsidR="006F6860" w:rsidRPr="0014197F" w:rsidRDefault="00ED7775">
            <w:pPr>
              <w:widowControl/>
              <w:snapToGrid w:val="0"/>
              <w:jc w:val="center"/>
              <w:rPr>
                <w:rFonts w:ascii="宋体" w:eastAsia="黑体" w:hAnsi="宋体" w:cs="黑体"/>
                <w:color w:val="000000"/>
                <w:kern w:val="0"/>
                <w:sz w:val="28"/>
                <w:szCs w:val="28"/>
              </w:rPr>
            </w:pPr>
            <w:r w:rsidRPr="0014197F">
              <w:rPr>
                <w:rFonts w:ascii="宋体" w:eastAsia="黑体" w:hAnsi="宋体" w:cs="黑体" w:hint="eastAsia"/>
                <w:color w:val="000000"/>
                <w:kern w:val="0"/>
                <w:sz w:val="28"/>
                <w:szCs w:val="28"/>
              </w:rPr>
              <w:t>一、综合管理（</w:t>
            </w:r>
            <w:r w:rsidRPr="0014197F">
              <w:rPr>
                <w:rFonts w:ascii="宋体" w:eastAsia="黑体" w:hAnsi="宋体" w:cs="黑体" w:hint="eastAsia"/>
                <w:color w:val="000000"/>
                <w:kern w:val="0"/>
                <w:sz w:val="28"/>
                <w:szCs w:val="28"/>
              </w:rPr>
              <w:t>20</w:t>
            </w:r>
            <w:r w:rsidRPr="0014197F">
              <w:rPr>
                <w:rFonts w:ascii="宋体" w:eastAsia="黑体" w:hAnsi="宋体" w:cs="黑体" w:hint="eastAsia"/>
                <w:color w:val="000000"/>
                <w:kern w:val="0"/>
                <w:sz w:val="28"/>
                <w:szCs w:val="28"/>
              </w:rPr>
              <w:t>分）</w:t>
            </w:r>
          </w:p>
        </w:tc>
        <w:tc>
          <w:tcPr>
            <w:tcW w:w="5545" w:type="dxa"/>
            <w:gridSpan w:val="2"/>
            <w:tcBorders>
              <w:tl2br w:val="nil"/>
              <w:tr2bl w:val="nil"/>
            </w:tcBorders>
            <w:vAlign w:val="center"/>
          </w:tcPr>
          <w:p w:rsidR="006F6860" w:rsidRPr="0014197F" w:rsidRDefault="00ED7775">
            <w:pPr>
              <w:widowControl/>
              <w:snapToGrid w:val="0"/>
              <w:jc w:val="center"/>
              <w:rPr>
                <w:rFonts w:ascii="宋体" w:eastAsia="黑体" w:hAnsi="宋体" w:cs="黑体"/>
                <w:color w:val="000000"/>
                <w:kern w:val="0"/>
                <w:sz w:val="28"/>
                <w:szCs w:val="28"/>
              </w:rPr>
            </w:pPr>
            <w:r w:rsidRPr="0014197F">
              <w:rPr>
                <w:rFonts w:ascii="宋体" w:eastAsia="黑体" w:hAnsi="宋体" w:cs="黑体" w:hint="eastAsia"/>
                <w:color w:val="000000"/>
                <w:kern w:val="0"/>
                <w:sz w:val="28"/>
                <w:szCs w:val="28"/>
              </w:rPr>
              <w:t>监督检查内容</w:t>
            </w:r>
          </w:p>
        </w:tc>
        <w:tc>
          <w:tcPr>
            <w:tcW w:w="825" w:type="dxa"/>
            <w:gridSpan w:val="2"/>
            <w:tcBorders>
              <w:tl2br w:val="nil"/>
              <w:tr2bl w:val="nil"/>
            </w:tcBorders>
            <w:vAlign w:val="center"/>
          </w:tcPr>
          <w:p w:rsidR="006F6860" w:rsidRPr="0014197F" w:rsidRDefault="00ED7775">
            <w:pPr>
              <w:widowControl/>
              <w:snapToGrid w:val="0"/>
              <w:jc w:val="center"/>
              <w:rPr>
                <w:rFonts w:ascii="宋体" w:eastAsia="黑体" w:hAnsi="宋体" w:cs="黑体"/>
                <w:color w:val="000000"/>
                <w:kern w:val="0"/>
                <w:sz w:val="28"/>
                <w:szCs w:val="28"/>
              </w:rPr>
            </w:pPr>
            <w:r w:rsidRPr="0014197F">
              <w:rPr>
                <w:rFonts w:ascii="宋体" w:eastAsia="黑体" w:hAnsi="宋体" w:cs="黑体" w:hint="eastAsia"/>
                <w:color w:val="000000"/>
                <w:kern w:val="0"/>
                <w:sz w:val="28"/>
                <w:szCs w:val="28"/>
              </w:rPr>
              <w:t>分值</w:t>
            </w:r>
          </w:p>
        </w:tc>
        <w:tc>
          <w:tcPr>
            <w:tcW w:w="4925" w:type="dxa"/>
            <w:tcBorders>
              <w:tl2br w:val="nil"/>
              <w:tr2bl w:val="nil"/>
            </w:tcBorders>
            <w:vAlign w:val="center"/>
          </w:tcPr>
          <w:p w:rsidR="006F6860" w:rsidRPr="0014197F" w:rsidRDefault="00ED7775">
            <w:pPr>
              <w:widowControl/>
              <w:snapToGrid w:val="0"/>
              <w:jc w:val="center"/>
              <w:rPr>
                <w:rFonts w:ascii="宋体" w:eastAsia="黑体" w:hAnsi="宋体" w:cs="黑体"/>
                <w:color w:val="000000"/>
                <w:kern w:val="0"/>
                <w:sz w:val="28"/>
                <w:szCs w:val="28"/>
              </w:rPr>
            </w:pPr>
            <w:r w:rsidRPr="0014197F">
              <w:rPr>
                <w:rFonts w:ascii="宋体" w:eastAsia="黑体" w:hAnsi="宋体" w:cs="黑体" w:hint="eastAsia"/>
                <w:color w:val="000000"/>
                <w:kern w:val="0"/>
                <w:sz w:val="28"/>
                <w:szCs w:val="28"/>
              </w:rPr>
              <w:t>评分标准</w:t>
            </w:r>
          </w:p>
        </w:tc>
        <w:tc>
          <w:tcPr>
            <w:tcW w:w="979" w:type="dxa"/>
            <w:tcBorders>
              <w:tl2br w:val="nil"/>
              <w:tr2bl w:val="nil"/>
            </w:tcBorders>
            <w:vAlign w:val="center"/>
          </w:tcPr>
          <w:p w:rsidR="006F6860" w:rsidRPr="0014197F" w:rsidRDefault="00ED7775">
            <w:pPr>
              <w:widowControl/>
              <w:snapToGrid w:val="0"/>
              <w:jc w:val="center"/>
              <w:rPr>
                <w:rFonts w:ascii="宋体" w:eastAsia="黑体" w:hAnsi="宋体" w:cs="黑体"/>
                <w:color w:val="000000"/>
                <w:kern w:val="0"/>
                <w:sz w:val="28"/>
                <w:szCs w:val="28"/>
              </w:rPr>
            </w:pPr>
            <w:r w:rsidRPr="0014197F">
              <w:rPr>
                <w:rFonts w:ascii="宋体" w:eastAsia="黑体" w:hAnsi="宋体" w:cs="黑体" w:hint="eastAsia"/>
                <w:color w:val="000000"/>
                <w:kern w:val="0"/>
                <w:sz w:val="28"/>
                <w:szCs w:val="28"/>
              </w:rPr>
              <w:t>得分</w:t>
            </w:r>
          </w:p>
        </w:tc>
        <w:tc>
          <w:tcPr>
            <w:tcW w:w="899" w:type="dxa"/>
            <w:tcBorders>
              <w:tl2br w:val="nil"/>
              <w:tr2bl w:val="nil"/>
            </w:tcBorders>
            <w:vAlign w:val="center"/>
          </w:tcPr>
          <w:p w:rsidR="006F6860" w:rsidRPr="0014197F" w:rsidRDefault="00ED7775">
            <w:pPr>
              <w:widowControl/>
              <w:snapToGrid w:val="0"/>
              <w:jc w:val="center"/>
              <w:rPr>
                <w:rFonts w:ascii="宋体" w:eastAsia="黑体" w:hAnsi="宋体" w:cs="黑体"/>
                <w:color w:val="000000"/>
                <w:kern w:val="0"/>
                <w:sz w:val="28"/>
                <w:szCs w:val="28"/>
              </w:rPr>
            </w:pPr>
            <w:r w:rsidRPr="0014197F">
              <w:rPr>
                <w:rFonts w:ascii="宋体" w:eastAsia="黑体" w:hAnsi="宋体" w:cs="黑体" w:hint="eastAsia"/>
                <w:color w:val="000000"/>
                <w:kern w:val="0"/>
                <w:sz w:val="28"/>
                <w:szCs w:val="28"/>
              </w:rPr>
              <w:t>合计</w:t>
            </w:r>
          </w:p>
        </w:tc>
      </w:tr>
      <w:tr w:rsidR="006F6860" w:rsidRPr="0014197F">
        <w:trPr>
          <w:trHeight w:val="520"/>
        </w:trPr>
        <w:tc>
          <w:tcPr>
            <w:tcW w:w="1483" w:type="dxa"/>
            <w:vMerge w:val="restart"/>
            <w:tcBorders>
              <w:tl2br w:val="nil"/>
              <w:tr2bl w:val="nil"/>
            </w:tcBorders>
            <w:vAlign w:val="center"/>
          </w:tcPr>
          <w:p w:rsidR="006F6860" w:rsidRPr="0014197F" w:rsidRDefault="00ED7775">
            <w:pPr>
              <w:widowControl/>
              <w:snapToGrid w:val="0"/>
              <w:jc w:val="center"/>
              <w:rPr>
                <w:rFonts w:ascii="宋体" w:hAnsi="宋体"/>
                <w:kern w:val="0"/>
                <w:sz w:val="28"/>
                <w:szCs w:val="28"/>
              </w:rPr>
            </w:pPr>
            <w:r w:rsidRPr="0014197F">
              <w:rPr>
                <w:rFonts w:ascii="宋体" w:hAnsi="宋体" w:hint="eastAsia"/>
                <w:kern w:val="0"/>
                <w:sz w:val="28"/>
                <w:szCs w:val="28"/>
              </w:rPr>
              <w:t>综合管理及按规定取得卫生许可证</w:t>
            </w:r>
          </w:p>
        </w:tc>
        <w:tc>
          <w:tcPr>
            <w:tcW w:w="5545" w:type="dxa"/>
            <w:gridSpan w:val="2"/>
            <w:tcBorders>
              <w:tl2br w:val="nil"/>
              <w:tr2bl w:val="nil"/>
            </w:tcBorders>
            <w:vAlign w:val="center"/>
          </w:tcPr>
          <w:p w:rsidR="006F6860" w:rsidRPr="0014197F" w:rsidRDefault="00ED7775">
            <w:pPr>
              <w:widowControl/>
              <w:snapToGrid w:val="0"/>
              <w:jc w:val="left"/>
              <w:rPr>
                <w:rFonts w:ascii="宋体" w:hAnsi="宋体"/>
                <w:color w:val="000000"/>
                <w:kern w:val="0"/>
                <w:sz w:val="28"/>
                <w:szCs w:val="28"/>
              </w:rPr>
            </w:pPr>
            <w:r w:rsidRPr="0014197F">
              <w:rPr>
                <w:rFonts w:ascii="宋体" w:hAnsi="宋体" w:hint="eastAsia"/>
                <w:color w:val="000000"/>
                <w:kern w:val="0"/>
                <w:sz w:val="28"/>
                <w:szCs w:val="28"/>
              </w:rPr>
              <w:t>1.</w:t>
            </w:r>
            <w:r w:rsidRPr="0014197F">
              <w:rPr>
                <w:rFonts w:ascii="宋体" w:hAnsi="宋体" w:hint="eastAsia"/>
                <w:color w:val="000000"/>
                <w:kern w:val="0"/>
                <w:sz w:val="28"/>
                <w:szCs w:val="28"/>
              </w:rPr>
              <w:t>依据本评价标准，开展综合评价自查。</w:t>
            </w:r>
          </w:p>
        </w:tc>
        <w:tc>
          <w:tcPr>
            <w:tcW w:w="825" w:type="dxa"/>
            <w:gridSpan w:val="2"/>
            <w:tcBorders>
              <w:tl2br w:val="nil"/>
              <w:tr2bl w:val="nil"/>
            </w:tcBorders>
            <w:vAlign w:val="center"/>
          </w:tcPr>
          <w:p w:rsidR="006F6860" w:rsidRPr="0014197F" w:rsidRDefault="00ED7775">
            <w:pPr>
              <w:widowControl/>
              <w:snapToGrid w:val="0"/>
              <w:jc w:val="center"/>
              <w:rPr>
                <w:rFonts w:ascii="宋体" w:hAnsi="宋体"/>
                <w:color w:val="000000"/>
                <w:kern w:val="0"/>
                <w:sz w:val="28"/>
                <w:szCs w:val="28"/>
              </w:rPr>
            </w:pPr>
            <w:r w:rsidRPr="0014197F">
              <w:rPr>
                <w:rFonts w:ascii="宋体" w:hAnsi="宋体" w:hint="eastAsia"/>
                <w:color w:val="000000"/>
                <w:kern w:val="0"/>
                <w:sz w:val="28"/>
                <w:szCs w:val="28"/>
              </w:rPr>
              <w:t>4</w:t>
            </w:r>
          </w:p>
        </w:tc>
        <w:tc>
          <w:tcPr>
            <w:tcW w:w="4925" w:type="dxa"/>
            <w:tcBorders>
              <w:tl2br w:val="nil"/>
              <w:tr2bl w:val="nil"/>
            </w:tcBorders>
            <w:vAlign w:val="center"/>
          </w:tcPr>
          <w:p w:rsidR="006F6860" w:rsidRPr="0014197F" w:rsidRDefault="00ED7775">
            <w:pPr>
              <w:widowControl/>
              <w:snapToGrid w:val="0"/>
              <w:jc w:val="left"/>
              <w:rPr>
                <w:rFonts w:ascii="宋体" w:hAnsi="宋体"/>
                <w:color w:val="000000"/>
                <w:kern w:val="0"/>
                <w:sz w:val="28"/>
                <w:szCs w:val="28"/>
              </w:rPr>
            </w:pPr>
            <w:r w:rsidRPr="0014197F">
              <w:rPr>
                <w:rFonts w:ascii="宋体" w:hAnsi="宋体" w:hint="eastAsia"/>
                <w:color w:val="000000"/>
                <w:kern w:val="0"/>
                <w:sz w:val="28"/>
                <w:szCs w:val="28"/>
              </w:rPr>
              <w:t>未自查扣</w:t>
            </w:r>
            <w:r w:rsidRPr="0014197F">
              <w:rPr>
                <w:rFonts w:ascii="宋体" w:hAnsi="宋体" w:hint="eastAsia"/>
                <w:color w:val="000000"/>
                <w:kern w:val="0"/>
                <w:sz w:val="28"/>
                <w:szCs w:val="28"/>
              </w:rPr>
              <w:t>4</w:t>
            </w:r>
            <w:r w:rsidRPr="0014197F">
              <w:rPr>
                <w:rFonts w:ascii="宋体" w:hAnsi="宋体" w:hint="eastAsia"/>
                <w:color w:val="000000"/>
                <w:kern w:val="0"/>
                <w:sz w:val="28"/>
                <w:szCs w:val="28"/>
              </w:rPr>
              <w:t>分，自查项目不齐全扣</w:t>
            </w:r>
            <w:r w:rsidRPr="0014197F">
              <w:rPr>
                <w:rFonts w:ascii="宋体" w:hAnsi="宋体" w:hint="eastAsia"/>
                <w:color w:val="000000"/>
                <w:kern w:val="0"/>
                <w:sz w:val="28"/>
                <w:szCs w:val="28"/>
              </w:rPr>
              <w:t>2</w:t>
            </w:r>
            <w:r w:rsidRPr="0014197F">
              <w:rPr>
                <w:rFonts w:ascii="宋体" w:hAnsi="宋体" w:hint="eastAsia"/>
                <w:color w:val="000000"/>
                <w:kern w:val="0"/>
                <w:sz w:val="28"/>
                <w:szCs w:val="28"/>
              </w:rPr>
              <w:t>分。</w:t>
            </w:r>
          </w:p>
        </w:tc>
        <w:tc>
          <w:tcPr>
            <w:tcW w:w="979" w:type="dxa"/>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c>
          <w:tcPr>
            <w:tcW w:w="899" w:type="dxa"/>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r>
      <w:tr w:rsidR="006F6860" w:rsidRPr="0014197F">
        <w:trPr>
          <w:trHeight w:val="23"/>
        </w:trPr>
        <w:tc>
          <w:tcPr>
            <w:tcW w:w="1483" w:type="dxa"/>
            <w:vMerge/>
            <w:tcBorders>
              <w:tl2br w:val="nil"/>
              <w:tr2bl w:val="nil"/>
            </w:tcBorders>
            <w:vAlign w:val="center"/>
          </w:tcPr>
          <w:p w:rsidR="006F6860" w:rsidRPr="0014197F" w:rsidRDefault="006F6860">
            <w:pPr>
              <w:widowControl/>
              <w:snapToGrid w:val="0"/>
              <w:jc w:val="center"/>
              <w:rPr>
                <w:rFonts w:ascii="宋体" w:hAnsi="宋体"/>
                <w:kern w:val="0"/>
                <w:sz w:val="28"/>
                <w:szCs w:val="28"/>
              </w:rPr>
            </w:pPr>
          </w:p>
        </w:tc>
        <w:tc>
          <w:tcPr>
            <w:tcW w:w="5545" w:type="dxa"/>
            <w:gridSpan w:val="2"/>
            <w:tcBorders>
              <w:tl2br w:val="nil"/>
              <w:tr2bl w:val="nil"/>
            </w:tcBorders>
            <w:vAlign w:val="center"/>
          </w:tcPr>
          <w:p w:rsidR="006F6860" w:rsidRPr="0014197F" w:rsidRDefault="00ED7775">
            <w:pPr>
              <w:widowControl/>
              <w:snapToGrid w:val="0"/>
              <w:jc w:val="left"/>
              <w:rPr>
                <w:rFonts w:ascii="宋体" w:hAnsi="宋体"/>
                <w:kern w:val="0"/>
                <w:sz w:val="28"/>
                <w:szCs w:val="28"/>
              </w:rPr>
            </w:pPr>
            <w:r w:rsidRPr="0014197F">
              <w:rPr>
                <w:rFonts w:ascii="宋体" w:hAnsi="宋体" w:hint="eastAsia"/>
                <w:kern w:val="0"/>
                <w:sz w:val="28"/>
                <w:szCs w:val="28"/>
              </w:rPr>
              <w:t>2.</w:t>
            </w:r>
            <w:r w:rsidRPr="0014197F">
              <w:rPr>
                <w:rFonts w:ascii="宋体" w:hAnsi="宋体" w:hint="eastAsia"/>
                <w:kern w:val="0"/>
                <w:sz w:val="28"/>
                <w:szCs w:val="28"/>
              </w:rPr>
              <w:t>企业实际的生产地址、生产方式、项目、类别与卫生许可证载明的一致，卫生许可证在有效期内。</w:t>
            </w:r>
          </w:p>
        </w:tc>
        <w:tc>
          <w:tcPr>
            <w:tcW w:w="825" w:type="dxa"/>
            <w:gridSpan w:val="2"/>
            <w:tcBorders>
              <w:tl2br w:val="nil"/>
              <w:tr2bl w:val="nil"/>
            </w:tcBorders>
            <w:vAlign w:val="center"/>
          </w:tcPr>
          <w:p w:rsidR="006F6860" w:rsidRPr="0014197F" w:rsidRDefault="00ED7775">
            <w:pPr>
              <w:widowControl/>
              <w:snapToGrid w:val="0"/>
              <w:jc w:val="center"/>
              <w:rPr>
                <w:rFonts w:ascii="宋体" w:hAnsi="宋体"/>
                <w:kern w:val="0"/>
                <w:sz w:val="28"/>
                <w:szCs w:val="28"/>
              </w:rPr>
            </w:pPr>
            <w:r w:rsidRPr="0014197F">
              <w:rPr>
                <w:rFonts w:ascii="宋体" w:hAnsi="宋体" w:hint="eastAsia"/>
                <w:kern w:val="0"/>
                <w:sz w:val="28"/>
                <w:szCs w:val="28"/>
              </w:rPr>
              <w:t>☆</w:t>
            </w:r>
          </w:p>
        </w:tc>
        <w:tc>
          <w:tcPr>
            <w:tcW w:w="4925" w:type="dxa"/>
            <w:tcBorders>
              <w:tl2br w:val="nil"/>
              <w:tr2bl w:val="nil"/>
            </w:tcBorders>
            <w:vAlign w:val="center"/>
          </w:tcPr>
          <w:p w:rsidR="006F6860" w:rsidRPr="0014197F" w:rsidRDefault="00ED7775">
            <w:pPr>
              <w:widowControl/>
              <w:snapToGrid w:val="0"/>
              <w:jc w:val="left"/>
              <w:rPr>
                <w:rFonts w:ascii="宋体" w:hAnsi="宋体"/>
                <w:kern w:val="0"/>
                <w:sz w:val="28"/>
                <w:szCs w:val="28"/>
              </w:rPr>
            </w:pPr>
            <w:r w:rsidRPr="0014197F">
              <w:rPr>
                <w:rFonts w:ascii="宋体" w:hAnsi="宋体" w:hint="eastAsia"/>
                <w:kern w:val="0"/>
                <w:sz w:val="28"/>
                <w:szCs w:val="28"/>
              </w:rPr>
              <w:t>综合管理项目整体不得分。</w:t>
            </w:r>
          </w:p>
        </w:tc>
        <w:tc>
          <w:tcPr>
            <w:tcW w:w="979" w:type="dxa"/>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c>
          <w:tcPr>
            <w:tcW w:w="899" w:type="dxa"/>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r>
      <w:tr w:rsidR="006F6860" w:rsidRPr="0014197F">
        <w:trPr>
          <w:trHeight w:val="23"/>
        </w:trPr>
        <w:tc>
          <w:tcPr>
            <w:tcW w:w="1483" w:type="dxa"/>
            <w:vMerge/>
            <w:tcBorders>
              <w:tl2br w:val="nil"/>
              <w:tr2bl w:val="nil"/>
            </w:tcBorders>
            <w:vAlign w:val="center"/>
          </w:tcPr>
          <w:p w:rsidR="006F6860" w:rsidRPr="0014197F" w:rsidRDefault="006F6860">
            <w:pPr>
              <w:widowControl/>
              <w:snapToGrid w:val="0"/>
              <w:jc w:val="center"/>
              <w:rPr>
                <w:rFonts w:ascii="宋体" w:hAnsi="宋体"/>
                <w:kern w:val="0"/>
                <w:sz w:val="28"/>
                <w:szCs w:val="28"/>
              </w:rPr>
            </w:pPr>
          </w:p>
        </w:tc>
        <w:tc>
          <w:tcPr>
            <w:tcW w:w="5545" w:type="dxa"/>
            <w:gridSpan w:val="2"/>
            <w:tcBorders>
              <w:tl2br w:val="nil"/>
              <w:tr2bl w:val="nil"/>
            </w:tcBorders>
            <w:vAlign w:val="center"/>
          </w:tcPr>
          <w:p w:rsidR="006F6860" w:rsidRPr="0014197F" w:rsidRDefault="00ED7775">
            <w:pPr>
              <w:widowControl/>
              <w:snapToGrid w:val="0"/>
              <w:jc w:val="left"/>
              <w:rPr>
                <w:rFonts w:ascii="宋体" w:hAnsi="宋体"/>
                <w:kern w:val="0"/>
                <w:sz w:val="28"/>
                <w:szCs w:val="28"/>
              </w:rPr>
            </w:pPr>
            <w:r w:rsidRPr="0014197F">
              <w:rPr>
                <w:rFonts w:ascii="宋体" w:hAnsi="宋体" w:hint="eastAsia"/>
                <w:kern w:val="0"/>
                <w:sz w:val="28"/>
                <w:szCs w:val="28"/>
              </w:rPr>
              <w:t>3.</w:t>
            </w:r>
            <w:r w:rsidRPr="0014197F">
              <w:rPr>
                <w:rFonts w:ascii="宋体" w:hAnsi="宋体" w:hint="eastAsia"/>
                <w:kern w:val="0"/>
                <w:sz w:val="28"/>
                <w:szCs w:val="28"/>
              </w:rPr>
              <w:t>受到行政处罚。</w:t>
            </w:r>
          </w:p>
        </w:tc>
        <w:tc>
          <w:tcPr>
            <w:tcW w:w="825" w:type="dxa"/>
            <w:gridSpan w:val="2"/>
            <w:tcBorders>
              <w:tl2br w:val="nil"/>
              <w:tr2bl w:val="nil"/>
            </w:tcBorders>
            <w:vAlign w:val="center"/>
          </w:tcPr>
          <w:p w:rsidR="006F6860" w:rsidRPr="0014197F" w:rsidRDefault="00ED7775">
            <w:pPr>
              <w:widowControl/>
              <w:snapToGrid w:val="0"/>
              <w:jc w:val="center"/>
              <w:rPr>
                <w:rFonts w:ascii="宋体" w:hAnsi="宋体"/>
                <w:kern w:val="0"/>
                <w:sz w:val="28"/>
                <w:szCs w:val="28"/>
              </w:rPr>
            </w:pPr>
            <w:r w:rsidRPr="0014197F">
              <w:rPr>
                <w:rFonts w:ascii="宋体" w:hAnsi="宋体" w:hint="eastAsia"/>
                <w:kern w:val="0"/>
                <w:sz w:val="28"/>
                <w:szCs w:val="28"/>
              </w:rPr>
              <w:t>☆</w:t>
            </w:r>
          </w:p>
        </w:tc>
        <w:tc>
          <w:tcPr>
            <w:tcW w:w="4925" w:type="dxa"/>
            <w:tcBorders>
              <w:tl2br w:val="nil"/>
              <w:tr2bl w:val="nil"/>
            </w:tcBorders>
            <w:vAlign w:val="center"/>
          </w:tcPr>
          <w:p w:rsidR="006F6860" w:rsidRPr="0014197F" w:rsidRDefault="00ED7775">
            <w:pPr>
              <w:widowControl/>
              <w:snapToGrid w:val="0"/>
              <w:jc w:val="left"/>
              <w:rPr>
                <w:rFonts w:ascii="宋体" w:hAnsi="宋体"/>
                <w:kern w:val="0"/>
                <w:sz w:val="28"/>
                <w:szCs w:val="28"/>
              </w:rPr>
            </w:pPr>
            <w:r w:rsidRPr="0014197F">
              <w:rPr>
                <w:rFonts w:ascii="宋体" w:hAnsi="宋体" w:hint="eastAsia"/>
                <w:kern w:val="0"/>
                <w:sz w:val="28"/>
                <w:szCs w:val="28"/>
              </w:rPr>
              <w:t>本年度受到行政处罚，则综合管理项目整体不得分。</w:t>
            </w:r>
          </w:p>
        </w:tc>
        <w:tc>
          <w:tcPr>
            <w:tcW w:w="979" w:type="dxa"/>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c>
          <w:tcPr>
            <w:tcW w:w="899" w:type="dxa"/>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r>
      <w:tr w:rsidR="006F6860" w:rsidRPr="0014197F">
        <w:trPr>
          <w:trHeight w:val="23"/>
        </w:trPr>
        <w:tc>
          <w:tcPr>
            <w:tcW w:w="1483" w:type="dxa"/>
            <w:vMerge/>
            <w:tcBorders>
              <w:tl2br w:val="nil"/>
              <w:tr2bl w:val="nil"/>
            </w:tcBorders>
            <w:vAlign w:val="center"/>
          </w:tcPr>
          <w:p w:rsidR="006F6860" w:rsidRPr="0014197F" w:rsidRDefault="006F6860">
            <w:pPr>
              <w:widowControl/>
              <w:snapToGrid w:val="0"/>
              <w:jc w:val="center"/>
              <w:rPr>
                <w:rFonts w:ascii="宋体" w:hAnsi="宋体"/>
                <w:kern w:val="0"/>
                <w:sz w:val="28"/>
                <w:szCs w:val="28"/>
              </w:rPr>
            </w:pPr>
          </w:p>
        </w:tc>
        <w:tc>
          <w:tcPr>
            <w:tcW w:w="5545" w:type="dxa"/>
            <w:gridSpan w:val="2"/>
            <w:tcBorders>
              <w:tl2br w:val="nil"/>
              <w:tr2bl w:val="nil"/>
            </w:tcBorders>
            <w:vAlign w:val="center"/>
          </w:tcPr>
          <w:p w:rsidR="006F6860" w:rsidRPr="0014197F" w:rsidRDefault="00ED7775">
            <w:pPr>
              <w:snapToGrid w:val="0"/>
              <w:jc w:val="left"/>
              <w:rPr>
                <w:rFonts w:ascii="宋体" w:hAnsi="宋体"/>
                <w:kern w:val="0"/>
                <w:sz w:val="28"/>
                <w:szCs w:val="28"/>
              </w:rPr>
            </w:pPr>
            <w:r w:rsidRPr="0014197F">
              <w:rPr>
                <w:rFonts w:ascii="宋体" w:hAnsi="宋体" w:hint="eastAsia"/>
                <w:kern w:val="0"/>
                <w:sz w:val="28"/>
                <w:szCs w:val="28"/>
              </w:rPr>
              <w:t>4.</w:t>
            </w:r>
            <w:r w:rsidRPr="0014197F">
              <w:rPr>
                <w:rFonts w:ascii="宋体" w:hAnsi="宋体" w:hint="eastAsia"/>
                <w:kern w:val="0"/>
                <w:sz w:val="28"/>
                <w:szCs w:val="28"/>
              </w:rPr>
              <w:t>产品不得添加禁止使用的原料或超过限量添加限量原料。</w:t>
            </w:r>
          </w:p>
        </w:tc>
        <w:tc>
          <w:tcPr>
            <w:tcW w:w="825" w:type="dxa"/>
            <w:gridSpan w:val="2"/>
            <w:tcBorders>
              <w:tl2br w:val="nil"/>
              <w:tr2bl w:val="nil"/>
            </w:tcBorders>
            <w:vAlign w:val="center"/>
          </w:tcPr>
          <w:p w:rsidR="006F6860" w:rsidRPr="0014197F" w:rsidRDefault="00ED7775">
            <w:pPr>
              <w:snapToGrid w:val="0"/>
              <w:jc w:val="center"/>
              <w:rPr>
                <w:rFonts w:ascii="宋体" w:hAnsi="宋体"/>
                <w:kern w:val="0"/>
                <w:sz w:val="28"/>
                <w:szCs w:val="28"/>
              </w:rPr>
            </w:pPr>
            <w:r w:rsidRPr="0014197F">
              <w:rPr>
                <w:rFonts w:ascii="宋体" w:hAnsi="宋体" w:hint="eastAsia"/>
                <w:kern w:val="0"/>
                <w:sz w:val="28"/>
                <w:szCs w:val="28"/>
              </w:rPr>
              <w:t>★</w:t>
            </w:r>
          </w:p>
        </w:tc>
        <w:tc>
          <w:tcPr>
            <w:tcW w:w="4925" w:type="dxa"/>
            <w:tcBorders>
              <w:tl2br w:val="nil"/>
              <w:tr2bl w:val="nil"/>
            </w:tcBorders>
            <w:vAlign w:val="center"/>
          </w:tcPr>
          <w:p w:rsidR="006F6860" w:rsidRPr="0014197F" w:rsidRDefault="00ED7775">
            <w:pPr>
              <w:snapToGrid w:val="0"/>
              <w:jc w:val="left"/>
              <w:rPr>
                <w:rFonts w:ascii="宋体" w:hAnsi="宋体"/>
                <w:kern w:val="0"/>
                <w:sz w:val="28"/>
                <w:szCs w:val="28"/>
              </w:rPr>
            </w:pPr>
            <w:r w:rsidRPr="0014197F">
              <w:rPr>
                <w:rFonts w:ascii="宋体" w:hAnsi="宋体" w:hint="eastAsia"/>
                <w:kern w:val="0"/>
                <w:sz w:val="28"/>
                <w:szCs w:val="28"/>
              </w:rPr>
              <w:t>产品添加禁止使用的原料或超过限量添加限量原料，该关键项★不合格。</w:t>
            </w:r>
          </w:p>
        </w:tc>
        <w:tc>
          <w:tcPr>
            <w:tcW w:w="979" w:type="dxa"/>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c>
          <w:tcPr>
            <w:tcW w:w="899" w:type="dxa"/>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r>
      <w:tr w:rsidR="006F6860" w:rsidRPr="0014197F">
        <w:trPr>
          <w:trHeight w:val="23"/>
        </w:trPr>
        <w:tc>
          <w:tcPr>
            <w:tcW w:w="1483" w:type="dxa"/>
            <w:vMerge/>
            <w:tcBorders>
              <w:tl2br w:val="nil"/>
              <w:tr2bl w:val="nil"/>
            </w:tcBorders>
            <w:vAlign w:val="center"/>
          </w:tcPr>
          <w:p w:rsidR="006F6860" w:rsidRPr="0014197F" w:rsidRDefault="006F6860">
            <w:pPr>
              <w:widowControl/>
              <w:snapToGrid w:val="0"/>
              <w:jc w:val="center"/>
              <w:rPr>
                <w:rFonts w:ascii="宋体" w:hAnsi="宋体"/>
                <w:kern w:val="0"/>
                <w:sz w:val="28"/>
                <w:szCs w:val="28"/>
              </w:rPr>
            </w:pPr>
          </w:p>
        </w:tc>
        <w:tc>
          <w:tcPr>
            <w:tcW w:w="5545" w:type="dxa"/>
            <w:gridSpan w:val="2"/>
            <w:tcBorders>
              <w:tl2br w:val="nil"/>
              <w:tr2bl w:val="nil"/>
            </w:tcBorders>
            <w:vAlign w:val="center"/>
          </w:tcPr>
          <w:p w:rsidR="006F6860" w:rsidRPr="0014197F" w:rsidRDefault="00ED7775">
            <w:pPr>
              <w:widowControl/>
              <w:snapToGrid w:val="0"/>
              <w:jc w:val="left"/>
              <w:rPr>
                <w:rFonts w:ascii="宋体" w:hAnsi="宋体"/>
                <w:kern w:val="0"/>
                <w:sz w:val="28"/>
                <w:szCs w:val="28"/>
              </w:rPr>
            </w:pPr>
            <w:r w:rsidRPr="0014197F">
              <w:rPr>
                <w:rFonts w:ascii="宋体" w:hAnsi="宋体" w:hint="eastAsia"/>
                <w:kern w:val="0"/>
                <w:sz w:val="28"/>
                <w:szCs w:val="28"/>
              </w:rPr>
              <w:t>5.</w:t>
            </w:r>
            <w:r w:rsidRPr="0014197F">
              <w:rPr>
                <w:rFonts w:ascii="宋体" w:hAnsi="宋体" w:hint="eastAsia"/>
                <w:kern w:val="0"/>
                <w:sz w:val="28"/>
                <w:szCs w:val="28"/>
              </w:rPr>
              <w:t>未列入消毒产品分类目录的产品，在包装、标签和说明书上标识消毒产品生产企业卫生许可证号。</w:t>
            </w:r>
          </w:p>
        </w:tc>
        <w:tc>
          <w:tcPr>
            <w:tcW w:w="825" w:type="dxa"/>
            <w:gridSpan w:val="2"/>
            <w:tcBorders>
              <w:tl2br w:val="nil"/>
              <w:tr2bl w:val="nil"/>
            </w:tcBorders>
            <w:vAlign w:val="center"/>
          </w:tcPr>
          <w:p w:rsidR="006F6860" w:rsidRPr="0014197F" w:rsidRDefault="00ED7775">
            <w:pPr>
              <w:widowControl/>
              <w:snapToGrid w:val="0"/>
              <w:jc w:val="center"/>
              <w:rPr>
                <w:rFonts w:ascii="宋体" w:hAnsi="宋体"/>
                <w:kern w:val="0"/>
                <w:sz w:val="28"/>
                <w:szCs w:val="28"/>
              </w:rPr>
            </w:pPr>
            <w:r w:rsidRPr="0014197F">
              <w:rPr>
                <w:rFonts w:ascii="宋体" w:hAnsi="宋体" w:hint="eastAsia"/>
                <w:kern w:val="0"/>
                <w:sz w:val="28"/>
                <w:szCs w:val="28"/>
              </w:rPr>
              <w:t>★</w:t>
            </w:r>
          </w:p>
        </w:tc>
        <w:tc>
          <w:tcPr>
            <w:tcW w:w="4925" w:type="dxa"/>
            <w:tcBorders>
              <w:tl2br w:val="nil"/>
              <w:tr2bl w:val="nil"/>
            </w:tcBorders>
            <w:vAlign w:val="center"/>
          </w:tcPr>
          <w:p w:rsidR="006F6860" w:rsidRPr="0014197F" w:rsidRDefault="00ED7775">
            <w:pPr>
              <w:widowControl/>
              <w:snapToGrid w:val="0"/>
              <w:jc w:val="left"/>
              <w:rPr>
                <w:rFonts w:ascii="宋体" w:hAnsi="宋体"/>
                <w:kern w:val="0"/>
                <w:sz w:val="28"/>
                <w:szCs w:val="28"/>
              </w:rPr>
            </w:pPr>
            <w:r w:rsidRPr="0014197F">
              <w:rPr>
                <w:rFonts w:ascii="宋体" w:hAnsi="宋体" w:hint="eastAsia"/>
                <w:kern w:val="0"/>
                <w:sz w:val="28"/>
                <w:szCs w:val="28"/>
              </w:rPr>
              <w:t>违反此类情形，该关键项★不合格。</w:t>
            </w:r>
          </w:p>
        </w:tc>
        <w:tc>
          <w:tcPr>
            <w:tcW w:w="979" w:type="dxa"/>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c>
          <w:tcPr>
            <w:tcW w:w="899" w:type="dxa"/>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r>
      <w:tr w:rsidR="006F6860" w:rsidRPr="0014197F">
        <w:trPr>
          <w:trHeight w:val="23"/>
        </w:trPr>
        <w:tc>
          <w:tcPr>
            <w:tcW w:w="1483" w:type="dxa"/>
            <w:vMerge/>
            <w:tcBorders>
              <w:tl2br w:val="nil"/>
              <w:tr2bl w:val="nil"/>
            </w:tcBorders>
            <w:vAlign w:val="center"/>
          </w:tcPr>
          <w:p w:rsidR="006F6860" w:rsidRPr="0014197F" w:rsidRDefault="006F6860">
            <w:pPr>
              <w:widowControl/>
              <w:snapToGrid w:val="0"/>
              <w:jc w:val="center"/>
              <w:rPr>
                <w:rFonts w:ascii="宋体" w:hAnsi="宋体"/>
                <w:kern w:val="0"/>
                <w:sz w:val="28"/>
                <w:szCs w:val="28"/>
              </w:rPr>
            </w:pPr>
          </w:p>
        </w:tc>
        <w:tc>
          <w:tcPr>
            <w:tcW w:w="5545" w:type="dxa"/>
            <w:gridSpan w:val="2"/>
            <w:tcBorders>
              <w:tl2br w:val="nil"/>
              <w:tr2bl w:val="nil"/>
            </w:tcBorders>
            <w:vAlign w:val="center"/>
          </w:tcPr>
          <w:p w:rsidR="006F6860" w:rsidRPr="0014197F" w:rsidRDefault="00ED7775">
            <w:pPr>
              <w:widowControl/>
              <w:snapToGrid w:val="0"/>
              <w:jc w:val="left"/>
              <w:rPr>
                <w:rFonts w:ascii="宋体" w:hAnsi="宋体"/>
                <w:kern w:val="0"/>
                <w:sz w:val="28"/>
                <w:szCs w:val="28"/>
              </w:rPr>
            </w:pPr>
            <w:r w:rsidRPr="0014197F">
              <w:rPr>
                <w:rFonts w:ascii="宋体" w:hAnsi="宋体" w:hint="eastAsia"/>
                <w:kern w:val="0"/>
                <w:sz w:val="28"/>
                <w:szCs w:val="28"/>
              </w:rPr>
              <w:t>6.</w:t>
            </w:r>
            <w:r w:rsidRPr="0014197F">
              <w:rPr>
                <w:rFonts w:ascii="宋体" w:hAnsi="宋体" w:hint="eastAsia"/>
                <w:kern w:val="0"/>
                <w:sz w:val="28"/>
                <w:szCs w:val="28"/>
              </w:rPr>
              <w:t>消毒产品命名禁止使用已经批准的药品名。</w:t>
            </w:r>
          </w:p>
        </w:tc>
        <w:tc>
          <w:tcPr>
            <w:tcW w:w="825" w:type="dxa"/>
            <w:gridSpan w:val="2"/>
            <w:tcBorders>
              <w:tl2br w:val="nil"/>
              <w:tr2bl w:val="nil"/>
            </w:tcBorders>
            <w:vAlign w:val="center"/>
          </w:tcPr>
          <w:p w:rsidR="006F6860" w:rsidRPr="0014197F" w:rsidRDefault="00ED7775">
            <w:pPr>
              <w:widowControl/>
              <w:snapToGrid w:val="0"/>
              <w:jc w:val="center"/>
              <w:rPr>
                <w:rFonts w:ascii="宋体" w:hAnsi="宋体"/>
                <w:kern w:val="0"/>
                <w:sz w:val="28"/>
                <w:szCs w:val="28"/>
              </w:rPr>
            </w:pPr>
            <w:r w:rsidRPr="0014197F">
              <w:rPr>
                <w:rFonts w:ascii="宋体" w:hAnsi="宋体" w:hint="eastAsia"/>
                <w:kern w:val="0"/>
                <w:sz w:val="28"/>
                <w:szCs w:val="28"/>
              </w:rPr>
              <w:t>★</w:t>
            </w:r>
          </w:p>
        </w:tc>
        <w:tc>
          <w:tcPr>
            <w:tcW w:w="4925" w:type="dxa"/>
            <w:tcBorders>
              <w:tl2br w:val="nil"/>
              <w:tr2bl w:val="nil"/>
            </w:tcBorders>
            <w:vAlign w:val="center"/>
          </w:tcPr>
          <w:p w:rsidR="006F6860" w:rsidRPr="0014197F" w:rsidRDefault="00ED7775">
            <w:pPr>
              <w:widowControl/>
              <w:snapToGrid w:val="0"/>
              <w:jc w:val="left"/>
              <w:rPr>
                <w:rFonts w:ascii="宋体" w:hAnsi="宋体"/>
                <w:kern w:val="0"/>
                <w:sz w:val="28"/>
                <w:szCs w:val="28"/>
              </w:rPr>
            </w:pPr>
            <w:r w:rsidRPr="0014197F">
              <w:rPr>
                <w:rFonts w:ascii="宋体" w:hAnsi="宋体" w:hint="eastAsia"/>
                <w:kern w:val="0"/>
                <w:sz w:val="28"/>
                <w:szCs w:val="28"/>
              </w:rPr>
              <w:t>消毒产品命名使用已经批准的药品名。该关键项★不合格。</w:t>
            </w:r>
          </w:p>
        </w:tc>
        <w:tc>
          <w:tcPr>
            <w:tcW w:w="979" w:type="dxa"/>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c>
          <w:tcPr>
            <w:tcW w:w="899" w:type="dxa"/>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r>
      <w:tr w:rsidR="006F6860" w:rsidRPr="0014197F">
        <w:trPr>
          <w:trHeight w:val="23"/>
        </w:trPr>
        <w:tc>
          <w:tcPr>
            <w:tcW w:w="1483" w:type="dxa"/>
            <w:vMerge/>
            <w:tcBorders>
              <w:tl2br w:val="nil"/>
              <w:tr2bl w:val="nil"/>
            </w:tcBorders>
            <w:vAlign w:val="center"/>
          </w:tcPr>
          <w:p w:rsidR="006F6860" w:rsidRPr="0014197F" w:rsidRDefault="006F6860">
            <w:pPr>
              <w:widowControl/>
              <w:snapToGrid w:val="0"/>
              <w:jc w:val="center"/>
              <w:rPr>
                <w:rFonts w:ascii="宋体" w:hAnsi="宋体"/>
                <w:kern w:val="0"/>
                <w:sz w:val="28"/>
                <w:szCs w:val="28"/>
              </w:rPr>
            </w:pPr>
          </w:p>
        </w:tc>
        <w:tc>
          <w:tcPr>
            <w:tcW w:w="5545" w:type="dxa"/>
            <w:gridSpan w:val="2"/>
            <w:tcBorders>
              <w:tl2br w:val="nil"/>
              <w:tr2bl w:val="nil"/>
            </w:tcBorders>
            <w:vAlign w:val="center"/>
          </w:tcPr>
          <w:p w:rsidR="006F6860" w:rsidRPr="0014197F" w:rsidRDefault="00ED7775">
            <w:pPr>
              <w:widowControl/>
              <w:snapToGrid w:val="0"/>
              <w:jc w:val="left"/>
              <w:rPr>
                <w:rFonts w:ascii="宋体" w:hAnsi="宋体"/>
                <w:kern w:val="0"/>
                <w:sz w:val="28"/>
                <w:szCs w:val="28"/>
              </w:rPr>
            </w:pPr>
            <w:r w:rsidRPr="0014197F">
              <w:rPr>
                <w:rFonts w:ascii="宋体" w:hAnsi="宋体" w:hint="eastAsia"/>
                <w:kern w:val="0"/>
                <w:sz w:val="28"/>
                <w:szCs w:val="28"/>
              </w:rPr>
              <w:t>7.</w:t>
            </w:r>
            <w:r w:rsidRPr="0014197F">
              <w:rPr>
                <w:rFonts w:ascii="宋体" w:hAnsi="宋体" w:hint="eastAsia"/>
                <w:kern w:val="0"/>
                <w:sz w:val="28"/>
                <w:szCs w:val="28"/>
              </w:rPr>
              <w:t>不得出具虚假卫生安全评价报告。</w:t>
            </w:r>
          </w:p>
        </w:tc>
        <w:tc>
          <w:tcPr>
            <w:tcW w:w="825" w:type="dxa"/>
            <w:gridSpan w:val="2"/>
            <w:tcBorders>
              <w:tl2br w:val="nil"/>
              <w:tr2bl w:val="nil"/>
            </w:tcBorders>
            <w:vAlign w:val="center"/>
          </w:tcPr>
          <w:p w:rsidR="006F6860" w:rsidRPr="0014197F" w:rsidRDefault="00ED7775">
            <w:pPr>
              <w:widowControl/>
              <w:snapToGrid w:val="0"/>
              <w:jc w:val="center"/>
              <w:rPr>
                <w:rFonts w:ascii="宋体" w:hAnsi="宋体"/>
                <w:kern w:val="0"/>
                <w:sz w:val="28"/>
                <w:szCs w:val="28"/>
              </w:rPr>
            </w:pPr>
            <w:r w:rsidRPr="0014197F">
              <w:rPr>
                <w:rFonts w:ascii="宋体" w:hAnsi="宋体" w:hint="eastAsia"/>
                <w:kern w:val="0"/>
                <w:sz w:val="28"/>
                <w:szCs w:val="28"/>
              </w:rPr>
              <w:t>★</w:t>
            </w:r>
          </w:p>
        </w:tc>
        <w:tc>
          <w:tcPr>
            <w:tcW w:w="4925" w:type="dxa"/>
            <w:tcBorders>
              <w:tl2br w:val="nil"/>
              <w:tr2bl w:val="nil"/>
            </w:tcBorders>
            <w:vAlign w:val="center"/>
          </w:tcPr>
          <w:p w:rsidR="006F6860" w:rsidRPr="0014197F" w:rsidRDefault="00ED7775">
            <w:pPr>
              <w:widowControl/>
              <w:snapToGrid w:val="0"/>
              <w:jc w:val="left"/>
              <w:rPr>
                <w:rFonts w:ascii="宋体" w:hAnsi="宋体"/>
                <w:kern w:val="0"/>
                <w:sz w:val="28"/>
                <w:szCs w:val="28"/>
              </w:rPr>
            </w:pPr>
            <w:r w:rsidRPr="0014197F">
              <w:rPr>
                <w:rFonts w:ascii="宋体" w:hAnsi="宋体" w:hint="eastAsia"/>
                <w:kern w:val="0"/>
                <w:sz w:val="28"/>
                <w:szCs w:val="28"/>
              </w:rPr>
              <w:t>虚假卫生安全评价报告即为该关键项★不合格。</w:t>
            </w:r>
          </w:p>
        </w:tc>
        <w:tc>
          <w:tcPr>
            <w:tcW w:w="979" w:type="dxa"/>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c>
          <w:tcPr>
            <w:tcW w:w="899" w:type="dxa"/>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r>
      <w:tr w:rsidR="006F6860" w:rsidRPr="0014197F">
        <w:trPr>
          <w:trHeight w:val="1012"/>
        </w:trPr>
        <w:tc>
          <w:tcPr>
            <w:tcW w:w="1483" w:type="dxa"/>
            <w:vMerge/>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c>
          <w:tcPr>
            <w:tcW w:w="5545" w:type="dxa"/>
            <w:gridSpan w:val="2"/>
            <w:tcBorders>
              <w:tl2br w:val="nil"/>
              <w:tr2bl w:val="nil"/>
            </w:tcBorders>
            <w:vAlign w:val="center"/>
          </w:tcPr>
          <w:p w:rsidR="006F6860" w:rsidRPr="0014197F" w:rsidRDefault="00ED7775">
            <w:pPr>
              <w:widowControl/>
              <w:snapToGrid w:val="0"/>
              <w:jc w:val="left"/>
              <w:rPr>
                <w:rFonts w:ascii="宋体" w:hAnsi="宋体"/>
                <w:color w:val="000000"/>
                <w:kern w:val="0"/>
                <w:sz w:val="28"/>
                <w:szCs w:val="28"/>
              </w:rPr>
            </w:pPr>
            <w:r w:rsidRPr="0014197F">
              <w:rPr>
                <w:rFonts w:ascii="宋体" w:hAnsi="宋体" w:hint="eastAsia"/>
                <w:color w:val="000000"/>
                <w:kern w:val="0"/>
                <w:sz w:val="28"/>
                <w:szCs w:val="28"/>
              </w:rPr>
              <w:t>8.</w:t>
            </w:r>
            <w:r w:rsidRPr="0014197F">
              <w:rPr>
                <w:rFonts w:ascii="宋体" w:hAnsi="宋体" w:hint="eastAsia"/>
                <w:color w:val="000000"/>
                <w:kern w:val="0"/>
                <w:sz w:val="28"/>
                <w:szCs w:val="28"/>
              </w:rPr>
              <w:t>消毒产品生产企业卫生许可证载明的企业名称、法定代表人（负责人）与实际一致。</w:t>
            </w:r>
          </w:p>
        </w:tc>
        <w:tc>
          <w:tcPr>
            <w:tcW w:w="825" w:type="dxa"/>
            <w:gridSpan w:val="2"/>
            <w:tcBorders>
              <w:tl2br w:val="nil"/>
              <w:tr2bl w:val="nil"/>
            </w:tcBorders>
            <w:vAlign w:val="center"/>
          </w:tcPr>
          <w:p w:rsidR="006F6860" w:rsidRPr="0014197F" w:rsidRDefault="00ED7775">
            <w:pPr>
              <w:widowControl/>
              <w:snapToGrid w:val="0"/>
              <w:jc w:val="center"/>
              <w:rPr>
                <w:rFonts w:ascii="宋体" w:hAnsi="宋体"/>
                <w:color w:val="000000"/>
                <w:kern w:val="0"/>
                <w:sz w:val="28"/>
                <w:szCs w:val="28"/>
              </w:rPr>
            </w:pPr>
            <w:r w:rsidRPr="0014197F">
              <w:rPr>
                <w:rFonts w:ascii="宋体" w:hAnsi="宋体" w:hint="eastAsia"/>
                <w:color w:val="000000"/>
                <w:kern w:val="0"/>
                <w:sz w:val="28"/>
                <w:szCs w:val="28"/>
              </w:rPr>
              <w:t>2</w:t>
            </w:r>
          </w:p>
        </w:tc>
        <w:tc>
          <w:tcPr>
            <w:tcW w:w="4925" w:type="dxa"/>
            <w:tcBorders>
              <w:tl2br w:val="nil"/>
              <w:tr2bl w:val="nil"/>
            </w:tcBorders>
            <w:vAlign w:val="center"/>
          </w:tcPr>
          <w:p w:rsidR="006F6860" w:rsidRPr="0014197F" w:rsidRDefault="00ED7775">
            <w:pPr>
              <w:widowControl/>
              <w:snapToGrid w:val="0"/>
              <w:jc w:val="left"/>
              <w:rPr>
                <w:rFonts w:ascii="宋体" w:hAnsi="宋体"/>
                <w:color w:val="000000"/>
                <w:kern w:val="0"/>
                <w:sz w:val="28"/>
                <w:szCs w:val="28"/>
              </w:rPr>
            </w:pPr>
            <w:r w:rsidRPr="0014197F">
              <w:rPr>
                <w:rFonts w:ascii="宋体" w:hAnsi="宋体" w:hint="eastAsia"/>
                <w:color w:val="000000"/>
                <w:kern w:val="0"/>
                <w:sz w:val="28"/>
                <w:szCs w:val="28"/>
              </w:rPr>
              <w:t>一项不一致扣</w:t>
            </w:r>
            <w:r w:rsidRPr="0014197F">
              <w:rPr>
                <w:rFonts w:ascii="宋体" w:hAnsi="宋体" w:hint="eastAsia"/>
                <w:color w:val="000000"/>
                <w:kern w:val="0"/>
                <w:sz w:val="28"/>
                <w:szCs w:val="28"/>
              </w:rPr>
              <w:t>1</w:t>
            </w:r>
            <w:r w:rsidRPr="0014197F">
              <w:rPr>
                <w:rFonts w:ascii="宋体" w:hAnsi="宋体" w:hint="eastAsia"/>
                <w:color w:val="000000"/>
                <w:kern w:val="0"/>
                <w:sz w:val="28"/>
                <w:szCs w:val="28"/>
              </w:rPr>
              <w:t>分。</w:t>
            </w:r>
          </w:p>
        </w:tc>
        <w:tc>
          <w:tcPr>
            <w:tcW w:w="979" w:type="dxa"/>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c>
          <w:tcPr>
            <w:tcW w:w="899" w:type="dxa"/>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r>
      <w:tr w:rsidR="006F6860" w:rsidRPr="0014197F">
        <w:trPr>
          <w:cantSplit/>
          <w:trHeight w:val="23"/>
        </w:trPr>
        <w:tc>
          <w:tcPr>
            <w:tcW w:w="1483" w:type="dxa"/>
            <w:vMerge/>
            <w:tcBorders>
              <w:tl2br w:val="nil"/>
              <w:tr2bl w:val="nil"/>
            </w:tcBorders>
            <w:tcFitText/>
            <w:vAlign w:val="center"/>
          </w:tcPr>
          <w:p w:rsidR="006F6860" w:rsidRPr="0014197F" w:rsidRDefault="006F6860">
            <w:pPr>
              <w:widowControl/>
              <w:snapToGrid w:val="0"/>
              <w:jc w:val="center"/>
              <w:rPr>
                <w:rFonts w:ascii="宋体" w:hAnsi="宋体"/>
                <w:color w:val="000000"/>
                <w:kern w:val="0"/>
                <w:sz w:val="28"/>
                <w:szCs w:val="28"/>
              </w:rPr>
            </w:pPr>
          </w:p>
        </w:tc>
        <w:tc>
          <w:tcPr>
            <w:tcW w:w="5545" w:type="dxa"/>
            <w:gridSpan w:val="2"/>
            <w:tcBorders>
              <w:tl2br w:val="nil"/>
              <w:tr2bl w:val="nil"/>
            </w:tcBorders>
            <w:vAlign w:val="center"/>
          </w:tcPr>
          <w:p w:rsidR="006F6860" w:rsidRPr="0014197F" w:rsidRDefault="00ED7775">
            <w:pPr>
              <w:widowControl/>
              <w:snapToGrid w:val="0"/>
              <w:jc w:val="left"/>
              <w:rPr>
                <w:rFonts w:ascii="宋体" w:hAnsi="宋体"/>
                <w:color w:val="000000"/>
                <w:kern w:val="0"/>
                <w:sz w:val="28"/>
                <w:szCs w:val="28"/>
              </w:rPr>
            </w:pPr>
            <w:r w:rsidRPr="0014197F">
              <w:rPr>
                <w:rFonts w:ascii="宋体" w:hAnsi="宋体" w:hint="eastAsia"/>
                <w:color w:val="000000"/>
                <w:kern w:val="0"/>
                <w:sz w:val="28"/>
                <w:szCs w:val="28"/>
              </w:rPr>
              <w:t>9.</w:t>
            </w:r>
            <w:r w:rsidRPr="0014197F">
              <w:rPr>
                <w:rFonts w:ascii="宋体" w:hAnsi="宋体" w:hint="eastAsia"/>
                <w:color w:val="000000"/>
                <w:kern w:val="0"/>
                <w:sz w:val="28"/>
                <w:szCs w:val="28"/>
              </w:rPr>
              <w:t>法定代表人（负责人）或授权负责人对产品卫生质量及《消毒产品生产企业卫生规范》的实施负责。</w:t>
            </w:r>
          </w:p>
        </w:tc>
        <w:tc>
          <w:tcPr>
            <w:tcW w:w="825" w:type="dxa"/>
            <w:gridSpan w:val="2"/>
            <w:tcBorders>
              <w:tl2br w:val="nil"/>
              <w:tr2bl w:val="nil"/>
            </w:tcBorders>
            <w:vAlign w:val="center"/>
          </w:tcPr>
          <w:p w:rsidR="006F6860" w:rsidRPr="0014197F" w:rsidRDefault="00ED7775">
            <w:pPr>
              <w:widowControl/>
              <w:snapToGrid w:val="0"/>
              <w:jc w:val="center"/>
              <w:rPr>
                <w:rFonts w:ascii="宋体" w:hAnsi="宋体"/>
                <w:color w:val="000000"/>
                <w:kern w:val="0"/>
                <w:sz w:val="28"/>
                <w:szCs w:val="28"/>
              </w:rPr>
            </w:pPr>
            <w:r w:rsidRPr="0014197F">
              <w:rPr>
                <w:rFonts w:ascii="宋体" w:hAnsi="宋体" w:hint="eastAsia"/>
                <w:color w:val="000000"/>
                <w:kern w:val="0"/>
                <w:sz w:val="28"/>
                <w:szCs w:val="28"/>
              </w:rPr>
              <w:t>2</w:t>
            </w:r>
          </w:p>
        </w:tc>
        <w:tc>
          <w:tcPr>
            <w:tcW w:w="4925" w:type="dxa"/>
            <w:tcBorders>
              <w:tl2br w:val="nil"/>
              <w:tr2bl w:val="nil"/>
            </w:tcBorders>
            <w:vAlign w:val="center"/>
          </w:tcPr>
          <w:p w:rsidR="006F6860" w:rsidRPr="0014197F" w:rsidRDefault="00ED7775">
            <w:pPr>
              <w:widowControl/>
              <w:snapToGrid w:val="0"/>
              <w:jc w:val="left"/>
              <w:rPr>
                <w:rFonts w:ascii="宋体" w:hAnsi="宋体"/>
                <w:color w:val="000000"/>
                <w:kern w:val="0"/>
                <w:sz w:val="28"/>
                <w:szCs w:val="28"/>
              </w:rPr>
            </w:pPr>
            <w:r w:rsidRPr="0014197F">
              <w:rPr>
                <w:rFonts w:ascii="宋体" w:hAnsi="宋体" w:hint="eastAsia"/>
                <w:color w:val="000000"/>
                <w:kern w:val="0"/>
                <w:sz w:val="28"/>
                <w:szCs w:val="28"/>
              </w:rPr>
              <w:t>无产品卫生质量负责人或无书面文件资料扣</w:t>
            </w:r>
            <w:r w:rsidRPr="0014197F">
              <w:rPr>
                <w:rFonts w:ascii="宋体" w:hAnsi="宋体" w:hint="eastAsia"/>
                <w:color w:val="000000"/>
                <w:kern w:val="0"/>
                <w:sz w:val="28"/>
                <w:szCs w:val="28"/>
              </w:rPr>
              <w:t>2</w:t>
            </w:r>
            <w:r w:rsidRPr="0014197F">
              <w:rPr>
                <w:rFonts w:ascii="宋体" w:hAnsi="宋体" w:hint="eastAsia"/>
                <w:color w:val="000000"/>
                <w:kern w:val="0"/>
                <w:sz w:val="28"/>
                <w:szCs w:val="28"/>
              </w:rPr>
              <w:t>分。</w:t>
            </w:r>
          </w:p>
        </w:tc>
        <w:tc>
          <w:tcPr>
            <w:tcW w:w="979" w:type="dxa"/>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c>
          <w:tcPr>
            <w:tcW w:w="899" w:type="dxa"/>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r>
      <w:tr w:rsidR="006F6860" w:rsidRPr="0014197F">
        <w:trPr>
          <w:trHeight w:val="1162"/>
        </w:trPr>
        <w:tc>
          <w:tcPr>
            <w:tcW w:w="1483" w:type="dxa"/>
            <w:vMerge/>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c>
          <w:tcPr>
            <w:tcW w:w="5545" w:type="dxa"/>
            <w:gridSpan w:val="2"/>
            <w:tcBorders>
              <w:tl2br w:val="nil"/>
              <w:tr2bl w:val="nil"/>
            </w:tcBorders>
            <w:vAlign w:val="center"/>
          </w:tcPr>
          <w:p w:rsidR="006F6860" w:rsidRPr="0014197F" w:rsidRDefault="00ED7775">
            <w:pPr>
              <w:widowControl/>
              <w:snapToGrid w:val="0"/>
              <w:jc w:val="left"/>
              <w:rPr>
                <w:rFonts w:ascii="宋体" w:hAnsi="宋体"/>
                <w:kern w:val="0"/>
                <w:sz w:val="28"/>
                <w:szCs w:val="28"/>
              </w:rPr>
            </w:pPr>
            <w:r w:rsidRPr="0014197F">
              <w:rPr>
                <w:rFonts w:ascii="宋体" w:hAnsi="宋体" w:hint="eastAsia"/>
                <w:kern w:val="0"/>
                <w:sz w:val="28"/>
                <w:szCs w:val="28"/>
              </w:rPr>
              <w:t>10.</w:t>
            </w:r>
            <w:r w:rsidRPr="0014197F">
              <w:rPr>
                <w:rFonts w:ascii="宋体" w:hAnsi="宋体" w:hint="eastAsia"/>
                <w:kern w:val="0"/>
                <w:sz w:val="28"/>
                <w:szCs w:val="28"/>
              </w:rPr>
              <w:t>企业配备适应生产需要的具有专业知识和相关卫生法律、法规、标准、规范知识的专（兼）职卫生管理人员，并培训合格上岗。</w:t>
            </w:r>
          </w:p>
        </w:tc>
        <w:tc>
          <w:tcPr>
            <w:tcW w:w="825" w:type="dxa"/>
            <w:gridSpan w:val="2"/>
            <w:tcBorders>
              <w:tl2br w:val="nil"/>
              <w:tr2bl w:val="nil"/>
            </w:tcBorders>
            <w:vAlign w:val="center"/>
          </w:tcPr>
          <w:p w:rsidR="006F6860" w:rsidRPr="0014197F" w:rsidRDefault="00ED7775">
            <w:pPr>
              <w:widowControl/>
              <w:snapToGrid w:val="0"/>
              <w:jc w:val="center"/>
              <w:rPr>
                <w:rFonts w:ascii="宋体" w:hAnsi="宋体"/>
                <w:kern w:val="0"/>
                <w:sz w:val="28"/>
                <w:szCs w:val="28"/>
              </w:rPr>
            </w:pPr>
            <w:r w:rsidRPr="0014197F">
              <w:rPr>
                <w:rFonts w:ascii="宋体" w:hAnsi="宋体" w:hint="eastAsia"/>
                <w:kern w:val="0"/>
                <w:sz w:val="28"/>
                <w:szCs w:val="28"/>
              </w:rPr>
              <w:t>2</w:t>
            </w:r>
          </w:p>
        </w:tc>
        <w:tc>
          <w:tcPr>
            <w:tcW w:w="4925" w:type="dxa"/>
            <w:tcBorders>
              <w:tl2br w:val="nil"/>
              <w:tr2bl w:val="nil"/>
            </w:tcBorders>
            <w:vAlign w:val="center"/>
          </w:tcPr>
          <w:p w:rsidR="006F6860" w:rsidRPr="0014197F" w:rsidRDefault="00ED7775">
            <w:pPr>
              <w:widowControl/>
              <w:snapToGrid w:val="0"/>
              <w:jc w:val="left"/>
              <w:rPr>
                <w:rFonts w:ascii="宋体" w:hAnsi="宋体"/>
                <w:kern w:val="0"/>
                <w:sz w:val="28"/>
                <w:szCs w:val="28"/>
              </w:rPr>
            </w:pPr>
            <w:r w:rsidRPr="0014197F">
              <w:rPr>
                <w:rFonts w:ascii="宋体" w:hAnsi="宋体" w:hint="eastAsia"/>
                <w:kern w:val="0"/>
                <w:sz w:val="28"/>
                <w:szCs w:val="28"/>
              </w:rPr>
              <w:t>无专（兼）职卫生管理员聘用书面文件或资料的扣</w:t>
            </w:r>
            <w:r w:rsidRPr="0014197F">
              <w:rPr>
                <w:rFonts w:ascii="宋体" w:hAnsi="宋体" w:hint="eastAsia"/>
                <w:kern w:val="0"/>
                <w:sz w:val="28"/>
                <w:szCs w:val="28"/>
              </w:rPr>
              <w:t>2</w:t>
            </w:r>
            <w:r w:rsidRPr="0014197F">
              <w:rPr>
                <w:rFonts w:ascii="宋体" w:hAnsi="宋体" w:hint="eastAsia"/>
                <w:kern w:val="0"/>
                <w:sz w:val="28"/>
                <w:szCs w:val="28"/>
              </w:rPr>
              <w:t>分。如有，但未经培训合格上岗扣</w:t>
            </w:r>
            <w:r w:rsidRPr="0014197F">
              <w:rPr>
                <w:rFonts w:ascii="宋体" w:hAnsi="宋体" w:hint="eastAsia"/>
                <w:kern w:val="0"/>
                <w:sz w:val="28"/>
                <w:szCs w:val="28"/>
              </w:rPr>
              <w:t>1</w:t>
            </w:r>
            <w:r w:rsidRPr="0014197F">
              <w:rPr>
                <w:rFonts w:ascii="宋体" w:hAnsi="宋体" w:hint="eastAsia"/>
                <w:kern w:val="0"/>
                <w:sz w:val="28"/>
                <w:szCs w:val="28"/>
              </w:rPr>
              <w:t>分。</w:t>
            </w:r>
          </w:p>
        </w:tc>
        <w:tc>
          <w:tcPr>
            <w:tcW w:w="979" w:type="dxa"/>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c>
          <w:tcPr>
            <w:tcW w:w="899" w:type="dxa"/>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r>
      <w:tr w:rsidR="006F6860" w:rsidRPr="0014197F">
        <w:trPr>
          <w:trHeight w:val="23"/>
        </w:trPr>
        <w:tc>
          <w:tcPr>
            <w:tcW w:w="1483" w:type="dxa"/>
            <w:vMerge/>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c>
          <w:tcPr>
            <w:tcW w:w="5545" w:type="dxa"/>
            <w:gridSpan w:val="2"/>
            <w:tcBorders>
              <w:tl2br w:val="nil"/>
              <w:tr2bl w:val="nil"/>
            </w:tcBorders>
            <w:vAlign w:val="center"/>
          </w:tcPr>
          <w:p w:rsidR="006F6860" w:rsidRPr="0014197F" w:rsidRDefault="00ED7775">
            <w:pPr>
              <w:widowControl/>
              <w:snapToGrid w:val="0"/>
              <w:jc w:val="left"/>
              <w:rPr>
                <w:rFonts w:ascii="宋体" w:hAnsi="宋体"/>
                <w:color w:val="000000"/>
                <w:kern w:val="0"/>
                <w:sz w:val="28"/>
                <w:szCs w:val="28"/>
              </w:rPr>
            </w:pPr>
            <w:r w:rsidRPr="0014197F">
              <w:rPr>
                <w:rFonts w:ascii="宋体" w:hAnsi="宋体" w:hint="eastAsia"/>
                <w:color w:val="000000"/>
                <w:kern w:val="0"/>
                <w:sz w:val="28"/>
                <w:szCs w:val="28"/>
              </w:rPr>
              <w:t>11.*</w:t>
            </w:r>
            <w:r w:rsidRPr="0014197F">
              <w:rPr>
                <w:rFonts w:ascii="宋体" w:hAnsi="宋体" w:hint="eastAsia"/>
                <w:color w:val="000000"/>
                <w:kern w:val="0"/>
                <w:sz w:val="28"/>
                <w:szCs w:val="28"/>
              </w:rPr>
              <w:t>生产灭菌剂、皮肤粘膜消毒剂（用于洗手的皮肤消毒剂除外）、隐形眼镜护理用品生产企业设置卫生质量管理部门。</w:t>
            </w:r>
          </w:p>
        </w:tc>
        <w:tc>
          <w:tcPr>
            <w:tcW w:w="825" w:type="dxa"/>
            <w:gridSpan w:val="2"/>
            <w:tcBorders>
              <w:tl2br w:val="nil"/>
              <w:tr2bl w:val="nil"/>
            </w:tcBorders>
            <w:vAlign w:val="center"/>
          </w:tcPr>
          <w:p w:rsidR="006F6860" w:rsidRPr="0014197F" w:rsidRDefault="00ED7775">
            <w:pPr>
              <w:widowControl/>
              <w:snapToGrid w:val="0"/>
              <w:jc w:val="center"/>
              <w:rPr>
                <w:rFonts w:ascii="宋体" w:hAnsi="宋体"/>
                <w:color w:val="000000"/>
                <w:kern w:val="0"/>
                <w:sz w:val="28"/>
                <w:szCs w:val="28"/>
              </w:rPr>
            </w:pPr>
            <w:r w:rsidRPr="0014197F">
              <w:rPr>
                <w:rFonts w:ascii="宋体" w:hAnsi="宋体" w:hint="eastAsia"/>
                <w:color w:val="000000"/>
                <w:kern w:val="0"/>
                <w:sz w:val="28"/>
                <w:szCs w:val="28"/>
              </w:rPr>
              <w:t>1</w:t>
            </w:r>
          </w:p>
        </w:tc>
        <w:tc>
          <w:tcPr>
            <w:tcW w:w="4925" w:type="dxa"/>
            <w:tcBorders>
              <w:tl2br w:val="nil"/>
              <w:tr2bl w:val="nil"/>
            </w:tcBorders>
            <w:vAlign w:val="center"/>
          </w:tcPr>
          <w:p w:rsidR="006F6860" w:rsidRPr="0014197F" w:rsidRDefault="00ED7775">
            <w:pPr>
              <w:widowControl/>
              <w:snapToGrid w:val="0"/>
              <w:jc w:val="left"/>
              <w:rPr>
                <w:rFonts w:ascii="宋体" w:hAnsi="宋体"/>
                <w:color w:val="000000"/>
                <w:kern w:val="0"/>
                <w:sz w:val="28"/>
                <w:szCs w:val="28"/>
              </w:rPr>
            </w:pPr>
            <w:r w:rsidRPr="0014197F">
              <w:rPr>
                <w:rFonts w:ascii="宋体" w:hAnsi="宋体" w:hint="eastAsia"/>
                <w:color w:val="000000"/>
                <w:kern w:val="0"/>
                <w:sz w:val="28"/>
                <w:szCs w:val="28"/>
              </w:rPr>
              <w:t>*</w:t>
            </w:r>
            <w:r w:rsidRPr="0014197F">
              <w:rPr>
                <w:rFonts w:ascii="宋体" w:hAnsi="宋体" w:hint="eastAsia"/>
                <w:color w:val="000000"/>
                <w:kern w:val="0"/>
                <w:sz w:val="28"/>
                <w:szCs w:val="28"/>
              </w:rPr>
              <w:t>未设置卫生质量管理部门扣</w:t>
            </w:r>
            <w:r w:rsidRPr="0014197F">
              <w:rPr>
                <w:rFonts w:ascii="宋体" w:hAnsi="宋体" w:hint="eastAsia"/>
                <w:color w:val="000000"/>
                <w:kern w:val="0"/>
                <w:sz w:val="28"/>
                <w:szCs w:val="28"/>
              </w:rPr>
              <w:t>1</w:t>
            </w:r>
            <w:r w:rsidRPr="0014197F">
              <w:rPr>
                <w:rFonts w:ascii="宋体" w:hAnsi="宋体" w:hint="eastAsia"/>
                <w:color w:val="000000"/>
                <w:kern w:val="0"/>
                <w:sz w:val="28"/>
                <w:szCs w:val="28"/>
              </w:rPr>
              <w:t>分。</w:t>
            </w:r>
          </w:p>
        </w:tc>
        <w:tc>
          <w:tcPr>
            <w:tcW w:w="979" w:type="dxa"/>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c>
          <w:tcPr>
            <w:tcW w:w="899" w:type="dxa"/>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r>
      <w:tr w:rsidR="006F6860" w:rsidRPr="0014197F">
        <w:trPr>
          <w:trHeight w:val="23"/>
        </w:trPr>
        <w:tc>
          <w:tcPr>
            <w:tcW w:w="1483" w:type="dxa"/>
            <w:vMerge/>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c>
          <w:tcPr>
            <w:tcW w:w="5545" w:type="dxa"/>
            <w:gridSpan w:val="2"/>
            <w:tcBorders>
              <w:tl2br w:val="nil"/>
              <w:tr2bl w:val="nil"/>
            </w:tcBorders>
            <w:vAlign w:val="center"/>
          </w:tcPr>
          <w:p w:rsidR="006F6860" w:rsidRPr="0014197F" w:rsidRDefault="00ED7775">
            <w:pPr>
              <w:widowControl/>
              <w:snapToGrid w:val="0"/>
              <w:jc w:val="left"/>
              <w:rPr>
                <w:rFonts w:ascii="宋体" w:hAnsi="宋体"/>
                <w:color w:val="000000"/>
                <w:kern w:val="0"/>
                <w:sz w:val="28"/>
                <w:szCs w:val="28"/>
              </w:rPr>
            </w:pPr>
            <w:r w:rsidRPr="0014197F">
              <w:rPr>
                <w:rFonts w:ascii="宋体" w:hAnsi="宋体" w:hint="eastAsia"/>
                <w:color w:val="000000"/>
                <w:kern w:val="0"/>
                <w:sz w:val="28"/>
                <w:szCs w:val="28"/>
              </w:rPr>
              <w:t>12.</w:t>
            </w:r>
            <w:r w:rsidRPr="0014197F">
              <w:rPr>
                <w:rFonts w:ascii="宋体" w:hAnsi="宋体" w:hint="eastAsia"/>
                <w:color w:val="000000"/>
                <w:kern w:val="0"/>
                <w:sz w:val="28"/>
                <w:szCs w:val="28"/>
              </w:rPr>
              <w:t>如实记载生产过程的记录；各项记录完整，不得随意涂改，妥善保存至产品有效期后</w:t>
            </w:r>
            <w:r w:rsidRPr="0014197F">
              <w:rPr>
                <w:rFonts w:ascii="宋体" w:hAnsi="宋体" w:hint="eastAsia"/>
                <w:color w:val="000000"/>
                <w:kern w:val="0"/>
                <w:sz w:val="28"/>
                <w:szCs w:val="28"/>
              </w:rPr>
              <w:t>3</w:t>
            </w:r>
            <w:r w:rsidRPr="0014197F">
              <w:rPr>
                <w:rFonts w:ascii="宋体" w:hAnsi="宋体" w:hint="eastAsia"/>
                <w:color w:val="000000"/>
                <w:kern w:val="0"/>
                <w:sz w:val="28"/>
                <w:szCs w:val="28"/>
              </w:rPr>
              <w:t>个月。</w:t>
            </w:r>
          </w:p>
        </w:tc>
        <w:tc>
          <w:tcPr>
            <w:tcW w:w="825" w:type="dxa"/>
            <w:gridSpan w:val="2"/>
            <w:tcBorders>
              <w:tl2br w:val="nil"/>
              <w:tr2bl w:val="nil"/>
            </w:tcBorders>
            <w:vAlign w:val="center"/>
          </w:tcPr>
          <w:p w:rsidR="006F6860" w:rsidRPr="0014197F" w:rsidRDefault="00ED7775">
            <w:pPr>
              <w:widowControl/>
              <w:snapToGrid w:val="0"/>
              <w:jc w:val="center"/>
              <w:rPr>
                <w:rFonts w:ascii="宋体" w:hAnsi="宋体"/>
                <w:color w:val="000000"/>
                <w:kern w:val="0"/>
                <w:sz w:val="28"/>
                <w:szCs w:val="28"/>
              </w:rPr>
            </w:pPr>
            <w:r w:rsidRPr="0014197F">
              <w:rPr>
                <w:rFonts w:ascii="宋体" w:hAnsi="宋体" w:hint="eastAsia"/>
                <w:color w:val="000000"/>
                <w:kern w:val="0"/>
                <w:sz w:val="28"/>
                <w:szCs w:val="28"/>
              </w:rPr>
              <w:t>2</w:t>
            </w:r>
          </w:p>
        </w:tc>
        <w:tc>
          <w:tcPr>
            <w:tcW w:w="4925" w:type="dxa"/>
            <w:tcBorders>
              <w:tl2br w:val="nil"/>
              <w:tr2bl w:val="nil"/>
            </w:tcBorders>
            <w:vAlign w:val="center"/>
          </w:tcPr>
          <w:p w:rsidR="006F6860" w:rsidRPr="0014197F" w:rsidRDefault="00ED7775">
            <w:pPr>
              <w:widowControl/>
              <w:snapToGrid w:val="0"/>
              <w:jc w:val="left"/>
              <w:rPr>
                <w:rFonts w:ascii="宋体" w:hAnsi="宋体"/>
                <w:color w:val="000000"/>
                <w:kern w:val="0"/>
                <w:sz w:val="28"/>
                <w:szCs w:val="28"/>
              </w:rPr>
            </w:pPr>
            <w:r w:rsidRPr="0014197F">
              <w:rPr>
                <w:rFonts w:ascii="宋体" w:hAnsi="宋体" w:hint="eastAsia"/>
                <w:color w:val="000000"/>
                <w:kern w:val="0"/>
                <w:sz w:val="28"/>
                <w:szCs w:val="28"/>
              </w:rPr>
              <w:t>无各项生产过程记录扣</w:t>
            </w:r>
            <w:r w:rsidRPr="0014197F">
              <w:rPr>
                <w:rFonts w:ascii="宋体" w:hAnsi="宋体" w:hint="eastAsia"/>
                <w:color w:val="000000"/>
                <w:kern w:val="0"/>
                <w:sz w:val="28"/>
                <w:szCs w:val="28"/>
              </w:rPr>
              <w:t>2</w:t>
            </w:r>
            <w:r w:rsidRPr="0014197F">
              <w:rPr>
                <w:rFonts w:ascii="宋体" w:hAnsi="宋体" w:hint="eastAsia"/>
                <w:color w:val="000000"/>
                <w:kern w:val="0"/>
                <w:sz w:val="28"/>
                <w:szCs w:val="28"/>
              </w:rPr>
              <w:t>分，随意涂改的扣</w:t>
            </w:r>
            <w:r w:rsidRPr="0014197F">
              <w:rPr>
                <w:rFonts w:ascii="宋体" w:hAnsi="宋体" w:hint="eastAsia"/>
                <w:color w:val="000000"/>
                <w:kern w:val="0"/>
                <w:sz w:val="28"/>
                <w:szCs w:val="28"/>
              </w:rPr>
              <w:t>1</w:t>
            </w:r>
            <w:r w:rsidRPr="0014197F">
              <w:rPr>
                <w:rFonts w:ascii="宋体" w:hAnsi="宋体" w:hint="eastAsia"/>
                <w:color w:val="000000"/>
                <w:kern w:val="0"/>
                <w:sz w:val="28"/>
                <w:szCs w:val="28"/>
              </w:rPr>
              <w:t>分，记录内容不齐全的扣</w:t>
            </w:r>
            <w:r w:rsidRPr="0014197F">
              <w:rPr>
                <w:rFonts w:ascii="宋体" w:hAnsi="宋体" w:hint="eastAsia"/>
                <w:color w:val="000000"/>
                <w:kern w:val="0"/>
                <w:sz w:val="28"/>
                <w:szCs w:val="28"/>
              </w:rPr>
              <w:t>0.5</w:t>
            </w:r>
            <w:r w:rsidRPr="0014197F">
              <w:rPr>
                <w:rFonts w:ascii="宋体" w:hAnsi="宋体" w:hint="eastAsia"/>
                <w:color w:val="000000"/>
                <w:kern w:val="0"/>
                <w:sz w:val="28"/>
                <w:szCs w:val="28"/>
              </w:rPr>
              <w:t>分，未保存至产品有效期后</w:t>
            </w:r>
            <w:r w:rsidRPr="0014197F">
              <w:rPr>
                <w:rFonts w:ascii="宋体" w:hAnsi="宋体" w:hint="eastAsia"/>
                <w:color w:val="000000"/>
                <w:kern w:val="0"/>
                <w:sz w:val="28"/>
                <w:szCs w:val="28"/>
              </w:rPr>
              <w:t>3</w:t>
            </w:r>
            <w:r w:rsidRPr="0014197F">
              <w:rPr>
                <w:rFonts w:ascii="宋体" w:hAnsi="宋体" w:hint="eastAsia"/>
                <w:color w:val="000000"/>
                <w:kern w:val="0"/>
                <w:sz w:val="28"/>
                <w:szCs w:val="28"/>
              </w:rPr>
              <w:t>个月的扣</w:t>
            </w:r>
            <w:r w:rsidRPr="0014197F">
              <w:rPr>
                <w:rFonts w:ascii="宋体" w:hAnsi="宋体" w:hint="eastAsia"/>
                <w:color w:val="000000"/>
                <w:kern w:val="0"/>
                <w:sz w:val="28"/>
                <w:szCs w:val="28"/>
              </w:rPr>
              <w:t>2</w:t>
            </w:r>
            <w:r w:rsidRPr="0014197F">
              <w:rPr>
                <w:rFonts w:ascii="宋体" w:hAnsi="宋体" w:hint="eastAsia"/>
                <w:color w:val="000000"/>
                <w:kern w:val="0"/>
                <w:sz w:val="28"/>
                <w:szCs w:val="28"/>
              </w:rPr>
              <w:t>分。</w:t>
            </w:r>
          </w:p>
        </w:tc>
        <w:tc>
          <w:tcPr>
            <w:tcW w:w="979" w:type="dxa"/>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c>
          <w:tcPr>
            <w:tcW w:w="899" w:type="dxa"/>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r>
      <w:tr w:rsidR="006F6860" w:rsidRPr="0014197F">
        <w:trPr>
          <w:trHeight w:val="23"/>
        </w:trPr>
        <w:tc>
          <w:tcPr>
            <w:tcW w:w="1483" w:type="dxa"/>
            <w:vMerge/>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c>
          <w:tcPr>
            <w:tcW w:w="5545" w:type="dxa"/>
            <w:gridSpan w:val="2"/>
            <w:tcBorders>
              <w:tl2br w:val="nil"/>
              <w:tr2bl w:val="nil"/>
            </w:tcBorders>
            <w:vAlign w:val="center"/>
          </w:tcPr>
          <w:p w:rsidR="006F6860" w:rsidRPr="0014197F" w:rsidRDefault="00ED7775">
            <w:pPr>
              <w:widowControl/>
              <w:snapToGrid w:val="0"/>
              <w:jc w:val="left"/>
              <w:rPr>
                <w:rFonts w:ascii="宋体" w:hAnsi="宋体"/>
                <w:color w:val="000000"/>
                <w:kern w:val="0"/>
                <w:sz w:val="28"/>
                <w:szCs w:val="28"/>
              </w:rPr>
            </w:pPr>
            <w:r w:rsidRPr="0014197F">
              <w:rPr>
                <w:rFonts w:ascii="宋体" w:hAnsi="宋体" w:hint="eastAsia"/>
                <w:color w:val="000000"/>
                <w:kern w:val="0"/>
                <w:sz w:val="28"/>
                <w:szCs w:val="28"/>
              </w:rPr>
              <w:t>13.</w:t>
            </w:r>
            <w:r w:rsidRPr="0014197F">
              <w:rPr>
                <w:rFonts w:ascii="宋体" w:hAnsi="宋体" w:hint="eastAsia"/>
                <w:color w:val="000000"/>
                <w:kern w:val="0"/>
                <w:sz w:val="28"/>
                <w:szCs w:val="28"/>
              </w:rPr>
              <w:t>仓储区有专人负责，物料、成品建立出入库记录。</w:t>
            </w:r>
          </w:p>
        </w:tc>
        <w:tc>
          <w:tcPr>
            <w:tcW w:w="825" w:type="dxa"/>
            <w:gridSpan w:val="2"/>
            <w:tcBorders>
              <w:tl2br w:val="nil"/>
              <w:tr2bl w:val="nil"/>
            </w:tcBorders>
            <w:vAlign w:val="center"/>
          </w:tcPr>
          <w:p w:rsidR="006F6860" w:rsidRPr="0014197F" w:rsidRDefault="00ED7775">
            <w:pPr>
              <w:widowControl/>
              <w:snapToGrid w:val="0"/>
              <w:jc w:val="center"/>
              <w:rPr>
                <w:rFonts w:ascii="宋体" w:hAnsi="宋体"/>
                <w:color w:val="000000"/>
                <w:kern w:val="0"/>
                <w:sz w:val="28"/>
                <w:szCs w:val="28"/>
              </w:rPr>
            </w:pPr>
            <w:r w:rsidRPr="0014197F">
              <w:rPr>
                <w:rFonts w:ascii="宋体" w:hAnsi="宋体" w:hint="eastAsia"/>
                <w:color w:val="000000"/>
                <w:kern w:val="0"/>
                <w:sz w:val="28"/>
                <w:szCs w:val="28"/>
              </w:rPr>
              <w:t>1</w:t>
            </w:r>
          </w:p>
        </w:tc>
        <w:tc>
          <w:tcPr>
            <w:tcW w:w="4925" w:type="dxa"/>
            <w:tcBorders>
              <w:tl2br w:val="nil"/>
              <w:tr2bl w:val="nil"/>
            </w:tcBorders>
            <w:vAlign w:val="center"/>
          </w:tcPr>
          <w:p w:rsidR="006F6860" w:rsidRPr="0014197F" w:rsidRDefault="00ED7775">
            <w:pPr>
              <w:widowControl/>
              <w:snapToGrid w:val="0"/>
              <w:jc w:val="left"/>
              <w:rPr>
                <w:rFonts w:ascii="宋体" w:hAnsi="宋体"/>
                <w:color w:val="000000"/>
                <w:kern w:val="0"/>
                <w:sz w:val="28"/>
                <w:szCs w:val="28"/>
              </w:rPr>
            </w:pPr>
            <w:r w:rsidRPr="0014197F">
              <w:rPr>
                <w:rFonts w:ascii="宋体" w:hAnsi="宋体" w:hint="eastAsia"/>
                <w:color w:val="000000"/>
                <w:kern w:val="0"/>
                <w:sz w:val="28"/>
                <w:szCs w:val="28"/>
              </w:rPr>
              <w:t>无专人负责扣</w:t>
            </w:r>
            <w:r w:rsidRPr="0014197F">
              <w:rPr>
                <w:rFonts w:ascii="宋体" w:hAnsi="宋体" w:hint="eastAsia"/>
                <w:color w:val="000000"/>
                <w:kern w:val="0"/>
                <w:sz w:val="28"/>
                <w:szCs w:val="28"/>
              </w:rPr>
              <w:t>0.5</w:t>
            </w:r>
            <w:r w:rsidRPr="0014197F">
              <w:rPr>
                <w:rFonts w:ascii="宋体" w:hAnsi="宋体" w:hint="eastAsia"/>
                <w:color w:val="000000"/>
                <w:kern w:val="0"/>
                <w:sz w:val="28"/>
                <w:szCs w:val="28"/>
              </w:rPr>
              <w:t>分；无记录或记录不全扣</w:t>
            </w:r>
            <w:r w:rsidRPr="0014197F">
              <w:rPr>
                <w:rFonts w:ascii="宋体" w:hAnsi="宋体" w:hint="eastAsia"/>
                <w:color w:val="000000"/>
                <w:kern w:val="0"/>
                <w:sz w:val="28"/>
                <w:szCs w:val="28"/>
              </w:rPr>
              <w:t>1</w:t>
            </w:r>
            <w:r w:rsidRPr="0014197F">
              <w:rPr>
                <w:rFonts w:ascii="宋体" w:hAnsi="宋体" w:hint="eastAsia"/>
                <w:color w:val="000000"/>
                <w:kern w:val="0"/>
                <w:sz w:val="28"/>
                <w:szCs w:val="28"/>
              </w:rPr>
              <w:t>分。</w:t>
            </w:r>
          </w:p>
        </w:tc>
        <w:tc>
          <w:tcPr>
            <w:tcW w:w="979" w:type="dxa"/>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c>
          <w:tcPr>
            <w:tcW w:w="899" w:type="dxa"/>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r>
      <w:tr w:rsidR="006F6860" w:rsidRPr="0014197F">
        <w:trPr>
          <w:trHeight w:val="2313"/>
        </w:trPr>
        <w:tc>
          <w:tcPr>
            <w:tcW w:w="1483" w:type="dxa"/>
            <w:vMerge/>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c>
          <w:tcPr>
            <w:tcW w:w="5545" w:type="dxa"/>
            <w:gridSpan w:val="2"/>
            <w:tcBorders>
              <w:tl2br w:val="nil"/>
              <w:tr2bl w:val="nil"/>
            </w:tcBorders>
            <w:vAlign w:val="center"/>
          </w:tcPr>
          <w:p w:rsidR="006F6860" w:rsidRPr="0014197F" w:rsidRDefault="00ED7775">
            <w:pPr>
              <w:widowControl/>
              <w:snapToGrid w:val="0"/>
              <w:jc w:val="left"/>
              <w:rPr>
                <w:rFonts w:ascii="宋体" w:hAnsi="宋体"/>
                <w:kern w:val="0"/>
                <w:sz w:val="28"/>
                <w:szCs w:val="28"/>
              </w:rPr>
            </w:pPr>
            <w:r w:rsidRPr="0014197F">
              <w:rPr>
                <w:rFonts w:ascii="宋体" w:hAnsi="宋体" w:hint="eastAsia"/>
                <w:kern w:val="0"/>
                <w:sz w:val="28"/>
                <w:szCs w:val="28"/>
              </w:rPr>
              <w:t>14.</w:t>
            </w:r>
            <w:r w:rsidRPr="0014197F">
              <w:rPr>
                <w:rFonts w:ascii="宋体" w:hAnsi="宋体" w:hint="eastAsia"/>
                <w:kern w:val="0"/>
                <w:sz w:val="28"/>
                <w:szCs w:val="28"/>
              </w:rPr>
              <w:t>直接从事消毒产品生产的操作人员上岗前提供健康相关档案，患活动性肺结核、甲型、戊型肝炎等肠道传染病患者及病原携带者、化脓性或者慢性渗出性皮肤病、手部真菌感染性疾病的工作人员不得从事生产、分装和质检。</w:t>
            </w:r>
          </w:p>
        </w:tc>
        <w:tc>
          <w:tcPr>
            <w:tcW w:w="825" w:type="dxa"/>
            <w:gridSpan w:val="2"/>
            <w:tcBorders>
              <w:tl2br w:val="nil"/>
              <w:tr2bl w:val="nil"/>
            </w:tcBorders>
            <w:vAlign w:val="center"/>
          </w:tcPr>
          <w:p w:rsidR="006F6860" w:rsidRPr="0014197F" w:rsidRDefault="00ED7775">
            <w:pPr>
              <w:widowControl/>
              <w:snapToGrid w:val="0"/>
              <w:jc w:val="center"/>
              <w:rPr>
                <w:rFonts w:ascii="宋体" w:hAnsi="宋体"/>
                <w:kern w:val="0"/>
                <w:sz w:val="28"/>
                <w:szCs w:val="28"/>
              </w:rPr>
            </w:pPr>
            <w:r w:rsidRPr="0014197F">
              <w:rPr>
                <w:rFonts w:ascii="宋体" w:hAnsi="宋体" w:hint="eastAsia"/>
                <w:kern w:val="0"/>
                <w:sz w:val="28"/>
                <w:szCs w:val="28"/>
              </w:rPr>
              <w:t>1</w:t>
            </w:r>
          </w:p>
        </w:tc>
        <w:tc>
          <w:tcPr>
            <w:tcW w:w="4925" w:type="dxa"/>
            <w:tcBorders>
              <w:tl2br w:val="nil"/>
              <w:tr2bl w:val="nil"/>
            </w:tcBorders>
            <w:vAlign w:val="center"/>
          </w:tcPr>
          <w:p w:rsidR="006F6860" w:rsidRPr="0014197F" w:rsidRDefault="00ED7775">
            <w:pPr>
              <w:widowControl/>
              <w:snapToGrid w:val="0"/>
              <w:jc w:val="left"/>
              <w:rPr>
                <w:rFonts w:ascii="宋体" w:hAnsi="宋体"/>
                <w:kern w:val="0"/>
                <w:sz w:val="28"/>
                <w:szCs w:val="28"/>
              </w:rPr>
            </w:pPr>
            <w:r w:rsidRPr="0014197F">
              <w:rPr>
                <w:rFonts w:ascii="宋体" w:hAnsi="宋体" w:hint="eastAsia"/>
                <w:kern w:val="0"/>
                <w:sz w:val="28"/>
                <w:szCs w:val="28"/>
              </w:rPr>
              <w:t>直接从事消毒产品生产的操作人员上岗前未提供健康相关档案的扣</w:t>
            </w:r>
            <w:r w:rsidRPr="0014197F">
              <w:rPr>
                <w:rFonts w:ascii="宋体" w:hAnsi="宋体" w:hint="eastAsia"/>
                <w:kern w:val="0"/>
                <w:sz w:val="28"/>
                <w:szCs w:val="28"/>
              </w:rPr>
              <w:t>1</w:t>
            </w:r>
            <w:r w:rsidRPr="0014197F">
              <w:rPr>
                <w:rFonts w:ascii="宋体" w:hAnsi="宋体" w:hint="eastAsia"/>
                <w:kern w:val="0"/>
                <w:sz w:val="28"/>
                <w:szCs w:val="28"/>
              </w:rPr>
              <w:t>分；发现有患活动性肺结核、甲型、戊型肝炎等肠道传染病患者及病原携带者、化脓性或者慢性渗出性皮肤病、手部真菌感染性疾病的工作人员从事生产、分装和质检扣</w:t>
            </w:r>
            <w:r w:rsidRPr="0014197F">
              <w:rPr>
                <w:rFonts w:ascii="宋体" w:hAnsi="宋体" w:hint="eastAsia"/>
                <w:kern w:val="0"/>
                <w:sz w:val="28"/>
                <w:szCs w:val="28"/>
              </w:rPr>
              <w:t>1</w:t>
            </w:r>
            <w:r w:rsidRPr="0014197F">
              <w:rPr>
                <w:rFonts w:ascii="宋体" w:hAnsi="宋体" w:hint="eastAsia"/>
                <w:kern w:val="0"/>
                <w:sz w:val="28"/>
                <w:szCs w:val="28"/>
              </w:rPr>
              <w:t>分。</w:t>
            </w:r>
          </w:p>
        </w:tc>
        <w:tc>
          <w:tcPr>
            <w:tcW w:w="979" w:type="dxa"/>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c>
          <w:tcPr>
            <w:tcW w:w="899" w:type="dxa"/>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r>
      <w:tr w:rsidR="006F6860" w:rsidRPr="0014197F">
        <w:trPr>
          <w:trHeight w:val="23"/>
        </w:trPr>
        <w:tc>
          <w:tcPr>
            <w:tcW w:w="1483" w:type="dxa"/>
            <w:vMerge/>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c>
          <w:tcPr>
            <w:tcW w:w="5545" w:type="dxa"/>
            <w:gridSpan w:val="2"/>
            <w:tcBorders>
              <w:tl2br w:val="nil"/>
              <w:tr2bl w:val="nil"/>
            </w:tcBorders>
            <w:vAlign w:val="center"/>
          </w:tcPr>
          <w:p w:rsidR="006F6860" w:rsidRPr="0014197F" w:rsidRDefault="00ED7775">
            <w:pPr>
              <w:widowControl/>
              <w:snapToGrid w:val="0"/>
              <w:jc w:val="left"/>
              <w:rPr>
                <w:rFonts w:ascii="宋体" w:hAnsi="宋体"/>
                <w:color w:val="000000"/>
                <w:kern w:val="0"/>
                <w:sz w:val="28"/>
                <w:szCs w:val="28"/>
              </w:rPr>
            </w:pPr>
            <w:r w:rsidRPr="0014197F">
              <w:rPr>
                <w:rFonts w:ascii="宋体" w:hAnsi="宋体" w:hint="eastAsia"/>
                <w:color w:val="000000"/>
                <w:kern w:val="0"/>
                <w:sz w:val="28"/>
                <w:szCs w:val="28"/>
              </w:rPr>
              <w:t>15.</w:t>
            </w:r>
            <w:r w:rsidRPr="0014197F">
              <w:rPr>
                <w:rFonts w:ascii="宋体" w:hAnsi="宋体" w:hint="eastAsia"/>
                <w:color w:val="000000"/>
                <w:kern w:val="0"/>
                <w:sz w:val="28"/>
                <w:szCs w:val="28"/>
              </w:rPr>
              <w:t>建立从业人员培训计划和考核制度，保留</w:t>
            </w:r>
            <w:r w:rsidRPr="0014197F">
              <w:rPr>
                <w:rFonts w:ascii="宋体" w:hAnsi="宋体" w:hint="eastAsia"/>
                <w:color w:val="000000"/>
                <w:kern w:val="0"/>
                <w:sz w:val="28"/>
                <w:szCs w:val="28"/>
              </w:rPr>
              <w:lastRenderedPageBreak/>
              <w:t>所有人员的教育、培训档案。</w:t>
            </w:r>
          </w:p>
        </w:tc>
        <w:tc>
          <w:tcPr>
            <w:tcW w:w="825" w:type="dxa"/>
            <w:gridSpan w:val="2"/>
            <w:tcBorders>
              <w:tl2br w:val="nil"/>
              <w:tr2bl w:val="nil"/>
            </w:tcBorders>
            <w:vAlign w:val="center"/>
          </w:tcPr>
          <w:p w:rsidR="006F6860" w:rsidRPr="0014197F" w:rsidRDefault="00ED7775">
            <w:pPr>
              <w:widowControl/>
              <w:snapToGrid w:val="0"/>
              <w:jc w:val="center"/>
              <w:rPr>
                <w:rFonts w:ascii="宋体" w:hAnsi="宋体"/>
                <w:color w:val="000000"/>
                <w:kern w:val="0"/>
                <w:sz w:val="28"/>
                <w:szCs w:val="28"/>
              </w:rPr>
            </w:pPr>
            <w:r w:rsidRPr="0014197F">
              <w:rPr>
                <w:rFonts w:ascii="宋体" w:hAnsi="宋体" w:hint="eastAsia"/>
                <w:color w:val="000000"/>
                <w:kern w:val="0"/>
                <w:sz w:val="28"/>
                <w:szCs w:val="28"/>
              </w:rPr>
              <w:lastRenderedPageBreak/>
              <w:t>1</w:t>
            </w:r>
          </w:p>
        </w:tc>
        <w:tc>
          <w:tcPr>
            <w:tcW w:w="4925" w:type="dxa"/>
            <w:tcBorders>
              <w:tl2br w:val="nil"/>
              <w:tr2bl w:val="nil"/>
            </w:tcBorders>
            <w:vAlign w:val="center"/>
          </w:tcPr>
          <w:p w:rsidR="006F6860" w:rsidRPr="0014197F" w:rsidRDefault="00ED7775">
            <w:pPr>
              <w:widowControl/>
              <w:snapToGrid w:val="0"/>
              <w:jc w:val="left"/>
              <w:rPr>
                <w:rFonts w:ascii="宋体" w:hAnsi="宋体"/>
                <w:color w:val="000000"/>
                <w:kern w:val="0"/>
                <w:sz w:val="28"/>
                <w:szCs w:val="28"/>
              </w:rPr>
            </w:pPr>
            <w:r w:rsidRPr="0014197F">
              <w:rPr>
                <w:rFonts w:ascii="宋体" w:hAnsi="宋体" w:hint="eastAsia"/>
                <w:color w:val="000000"/>
                <w:kern w:val="0"/>
                <w:sz w:val="28"/>
                <w:szCs w:val="28"/>
              </w:rPr>
              <w:t>无从业人员培训计划和考核制度各扣</w:t>
            </w:r>
            <w:r w:rsidRPr="0014197F">
              <w:rPr>
                <w:rFonts w:ascii="宋体" w:hAnsi="宋体" w:hint="eastAsia"/>
                <w:color w:val="000000"/>
                <w:kern w:val="0"/>
                <w:sz w:val="28"/>
                <w:szCs w:val="28"/>
              </w:rPr>
              <w:lastRenderedPageBreak/>
              <w:t>0.5</w:t>
            </w:r>
            <w:r w:rsidRPr="0014197F">
              <w:rPr>
                <w:rFonts w:ascii="宋体" w:hAnsi="宋体" w:hint="eastAsia"/>
                <w:color w:val="000000"/>
                <w:kern w:val="0"/>
                <w:sz w:val="28"/>
                <w:szCs w:val="28"/>
              </w:rPr>
              <w:t>分；未保留所有人员的教育、培训档案各扣</w:t>
            </w:r>
            <w:r w:rsidRPr="0014197F">
              <w:rPr>
                <w:rFonts w:ascii="宋体" w:hAnsi="宋体" w:hint="eastAsia"/>
                <w:color w:val="000000"/>
                <w:kern w:val="0"/>
                <w:sz w:val="28"/>
                <w:szCs w:val="28"/>
              </w:rPr>
              <w:t>0.5</w:t>
            </w:r>
            <w:r w:rsidRPr="0014197F">
              <w:rPr>
                <w:rFonts w:ascii="宋体" w:hAnsi="宋体" w:hint="eastAsia"/>
                <w:color w:val="000000"/>
                <w:kern w:val="0"/>
                <w:sz w:val="28"/>
                <w:szCs w:val="28"/>
              </w:rPr>
              <w:t>分。</w:t>
            </w:r>
          </w:p>
        </w:tc>
        <w:tc>
          <w:tcPr>
            <w:tcW w:w="979" w:type="dxa"/>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c>
          <w:tcPr>
            <w:tcW w:w="899" w:type="dxa"/>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r>
      <w:tr w:rsidR="006F6860" w:rsidRPr="0014197F">
        <w:trPr>
          <w:trHeight w:val="1391"/>
        </w:trPr>
        <w:tc>
          <w:tcPr>
            <w:tcW w:w="1483" w:type="dxa"/>
            <w:vMerge/>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c>
          <w:tcPr>
            <w:tcW w:w="5545" w:type="dxa"/>
            <w:gridSpan w:val="2"/>
            <w:tcBorders>
              <w:tl2br w:val="nil"/>
              <w:tr2bl w:val="nil"/>
            </w:tcBorders>
            <w:vAlign w:val="center"/>
          </w:tcPr>
          <w:p w:rsidR="006F6860" w:rsidRPr="0014197F" w:rsidRDefault="00ED7775">
            <w:pPr>
              <w:widowControl/>
              <w:snapToGrid w:val="0"/>
              <w:jc w:val="left"/>
              <w:rPr>
                <w:rFonts w:ascii="宋体" w:hAnsi="宋体"/>
                <w:color w:val="000000"/>
                <w:kern w:val="0"/>
                <w:sz w:val="28"/>
                <w:szCs w:val="28"/>
              </w:rPr>
            </w:pPr>
            <w:r w:rsidRPr="0014197F">
              <w:rPr>
                <w:rFonts w:ascii="宋体" w:hAnsi="宋体" w:hint="eastAsia"/>
                <w:color w:val="000000"/>
                <w:kern w:val="0"/>
                <w:sz w:val="28"/>
                <w:szCs w:val="28"/>
              </w:rPr>
              <w:t>16.</w:t>
            </w:r>
            <w:r w:rsidRPr="0014197F">
              <w:rPr>
                <w:rFonts w:ascii="宋体" w:hAnsi="宋体" w:hint="eastAsia"/>
                <w:color w:val="000000"/>
                <w:kern w:val="0"/>
                <w:sz w:val="28"/>
                <w:szCs w:val="28"/>
              </w:rPr>
              <w:t>质量检验人员具有检验相关中专以上文化程度以及与本职工作相适应的检验专业知识和实践经验，并培训合格上岗。</w:t>
            </w:r>
          </w:p>
        </w:tc>
        <w:tc>
          <w:tcPr>
            <w:tcW w:w="825" w:type="dxa"/>
            <w:gridSpan w:val="2"/>
            <w:tcBorders>
              <w:tl2br w:val="nil"/>
              <w:tr2bl w:val="nil"/>
            </w:tcBorders>
            <w:vAlign w:val="center"/>
          </w:tcPr>
          <w:p w:rsidR="006F6860" w:rsidRPr="0014197F" w:rsidRDefault="00ED7775">
            <w:pPr>
              <w:widowControl/>
              <w:snapToGrid w:val="0"/>
              <w:jc w:val="center"/>
              <w:rPr>
                <w:rFonts w:ascii="宋体" w:hAnsi="宋体"/>
                <w:color w:val="000000"/>
                <w:kern w:val="0"/>
                <w:sz w:val="28"/>
                <w:szCs w:val="28"/>
              </w:rPr>
            </w:pPr>
            <w:r w:rsidRPr="0014197F">
              <w:rPr>
                <w:rFonts w:ascii="宋体" w:hAnsi="宋体" w:hint="eastAsia"/>
                <w:color w:val="000000"/>
                <w:kern w:val="0"/>
                <w:sz w:val="28"/>
                <w:szCs w:val="28"/>
              </w:rPr>
              <w:t>1</w:t>
            </w:r>
          </w:p>
        </w:tc>
        <w:tc>
          <w:tcPr>
            <w:tcW w:w="4925" w:type="dxa"/>
            <w:tcBorders>
              <w:tl2br w:val="nil"/>
              <w:tr2bl w:val="nil"/>
            </w:tcBorders>
            <w:vAlign w:val="center"/>
          </w:tcPr>
          <w:p w:rsidR="006F6860" w:rsidRPr="0014197F" w:rsidRDefault="00ED7775">
            <w:pPr>
              <w:widowControl/>
              <w:snapToGrid w:val="0"/>
              <w:jc w:val="left"/>
              <w:rPr>
                <w:rFonts w:ascii="宋体" w:hAnsi="宋体"/>
                <w:color w:val="000000"/>
                <w:kern w:val="0"/>
                <w:sz w:val="28"/>
                <w:szCs w:val="28"/>
              </w:rPr>
            </w:pPr>
            <w:r w:rsidRPr="0014197F">
              <w:rPr>
                <w:rFonts w:ascii="宋体" w:hAnsi="宋体" w:hint="eastAsia"/>
                <w:color w:val="000000"/>
                <w:kern w:val="0"/>
                <w:sz w:val="28"/>
                <w:szCs w:val="28"/>
              </w:rPr>
              <w:t>质量检验人员不具有检验相关中专以上文化程度及相关检验知识、经验的扣</w:t>
            </w:r>
            <w:r w:rsidRPr="0014197F">
              <w:rPr>
                <w:rFonts w:ascii="宋体" w:hAnsi="宋体" w:hint="eastAsia"/>
                <w:color w:val="000000"/>
                <w:kern w:val="0"/>
                <w:sz w:val="28"/>
                <w:szCs w:val="28"/>
              </w:rPr>
              <w:t>1</w:t>
            </w:r>
            <w:r w:rsidRPr="0014197F">
              <w:rPr>
                <w:rFonts w:ascii="宋体" w:hAnsi="宋体" w:hint="eastAsia"/>
                <w:color w:val="000000"/>
                <w:kern w:val="0"/>
                <w:sz w:val="28"/>
                <w:szCs w:val="28"/>
              </w:rPr>
              <w:t>分，未经培训合格上岗扣</w:t>
            </w:r>
            <w:r w:rsidRPr="0014197F">
              <w:rPr>
                <w:rFonts w:ascii="宋体" w:hAnsi="宋体" w:hint="eastAsia"/>
                <w:color w:val="000000"/>
                <w:kern w:val="0"/>
                <w:sz w:val="28"/>
                <w:szCs w:val="28"/>
              </w:rPr>
              <w:t>0.5</w:t>
            </w:r>
            <w:r w:rsidRPr="0014197F">
              <w:rPr>
                <w:rFonts w:ascii="宋体" w:hAnsi="宋体" w:hint="eastAsia"/>
                <w:color w:val="000000"/>
                <w:kern w:val="0"/>
                <w:sz w:val="28"/>
                <w:szCs w:val="28"/>
              </w:rPr>
              <w:t>分。</w:t>
            </w:r>
          </w:p>
        </w:tc>
        <w:tc>
          <w:tcPr>
            <w:tcW w:w="979" w:type="dxa"/>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c>
          <w:tcPr>
            <w:tcW w:w="899" w:type="dxa"/>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r>
      <w:tr w:rsidR="006F6860" w:rsidRPr="0014197F">
        <w:trPr>
          <w:trHeight w:val="23"/>
        </w:trPr>
        <w:tc>
          <w:tcPr>
            <w:tcW w:w="1483" w:type="dxa"/>
            <w:vMerge/>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c>
          <w:tcPr>
            <w:tcW w:w="5545" w:type="dxa"/>
            <w:gridSpan w:val="2"/>
            <w:tcBorders>
              <w:tl2br w:val="nil"/>
              <w:tr2bl w:val="nil"/>
            </w:tcBorders>
            <w:vAlign w:val="center"/>
          </w:tcPr>
          <w:p w:rsidR="006F6860" w:rsidRPr="0014197F" w:rsidRDefault="00ED7775">
            <w:pPr>
              <w:widowControl/>
              <w:snapToGrid w:val="0"/>
              <w:jc w:val="left"/>
              <w:rPr>
                <w:rFonts w:ascii="宋体" w:hAnsi="宋体"/>
                <w:color w:val="000000"/>
                <w:kern w:val="0"/>
                <w:sz w:val="28"/>
                <w:szCs w:val="28"/>
              </w:rPr>
            </w:pPr>
            <w:r w:rsidRPr="0014197F">
              <w:rPr>
                <w:rFonts w:ascii="宋体" w:hAnsi="宋体" w:hint="eastAsia"/>
                <w:color w:val="000000"/>
                <w:kern w:val="0"/>
                <w:sz w:val="28"/>
                <w:szCs w:val="28"/>
              </w:rPr>
              <w:t>17.</w:t>
            </w:r>
            <w:r w:rsidRPr="0014197F">
              <w:rPr>
                <w:rFonts w:ascii="宋体" w:hAnsi="宋体" w:hint="eastAsia"/>
                <w:color w:val="000000"/>
                <w:kern w:val="0"/>
                <w:sz w:val="28"/>
                <w:szCs w:val="28"/>
              </w:rPr>
              <w:t>建立和完善消毒产品生产的各项标准操作规程和管理制度，消毒剂（含抗（抑）菌制剂）类</w:t>
            </w:r>
            <w:r w:rsidRPr="0014197F">
              <w:rPr>
                <w:rFonts w:ascii="宋体" w:hAnsi="宋体" w:hint="eastAsia"/>
                <w:color w:val="000000"/>
                <w:kern w:val="0"/>
                <w:sz w:val="28"/>
                <w:szCs w:val="28"/>
              </w:rPr>
              <w:t>/</w:t>
            </w:r>
            <w:r w:rsidRPr="0014197F">
              <w:rPr>
                <w:rFonts w:ascii="宋体" w:hAnsi="宋体" w:hint="eastAsia"/>
                <w:color w:val="000000"/>
                <w:kern w:val="0"/>
                <w:sz w:val="28"/>
                <w:szCs w:val="28"/>
              </w:rPr>
              <w:t>卫生用品类需包含生产设备和容器的操作规程、清洁消毒操作规程和清场操作规程。</w:t>
            </w:r>
          </w:p>
        </w:tc>
        <w:tc>
          <w:tcPr>
            <w:tcW w:w="825" w:type="dxa"/>
            <w:gridSpan w:val="2"/>
            <w:tcBorders>
              <w:tl2br w:val="nil"/>
              <w:tr2bl w:val="nil"/>
            </w:tcBorders>
            <w:vAlign w:val="center"/>
          </w:tcPr>
          <w:p w:rsidR="006F6860" w:rsidRPr="0014197F" w:rsidRDefault="00ED7775">
            <w:pPr>
              <w:widowControl/>
              <w:snapToGrid w:val="0"/>
              <w:jc w:val="center"/>
              <w:rPr>
                <w:rFonts w:ascii="宋体" w:hAnsi="宋体"/>
                <w:color w:val="000000"/>
                <w:kern w:val="0"/>
                <w:sz w:val="28"/>
                <w:szCs w:val="28"/>
              </w:rPr>
            </w:pPr>
            <w:r w:rsidRPr="0014197F">
              <w:rPr>
                <w:rFonts w:ascii="宋体" w:hAnsi="宋体" w:hint="eastAsia"/>
                <w:color w:val="000000"/>
                <w:kern w:val="0"/>
                <w:sz w:val="28"/>
                <w:szCs w:val="28"/>
              </w:rPr>
              <w:t>2</w:t>
            </w:r>
          </w:p>
        </w:tc>
        <w:tc>
          <w:tcPr>
            <w:tcW w:w="4925" w:type="dxa"/>
            <w:tcBorders>
              <w:tl2br w:val="nil"/>
              <w:tr2bl w:val="nil"/>
            </w:tcBorders>
            <w:vAlign w:val="center"/>
          </w:tcPr>
          <w:p w:rsidR="006F6860" w:rsidRPr="0014197F" w:rsidRDefault="00ED7775">
            <w:pPr>
              <w:widowControl/>
              <w:snapToGrid w:val="0"/>
              <w:jc w:val="left"/>
              <w:rPr>
                <w:rFonts w:ascii="宋体" w:hAnsi="宋体"/>
                <w:color w:val="000000"/>
                <w:kern w:val="0"/>
                <w:sz w:val="28"/>
                <w:szCs w:val="28"/>
              </w:rPr>
            </w:pPr>
            <w:r w:rsidRPr="0014197F">
              <w:rPr>
                <w:rFonts w:ascii="宋体" w:hAnsi="宋体" w:hint="eastAsia"/>
                <w:color w:val="000000"/>
                <w:kern w:val="0"/>
                <w:sz w:val="28"/>
                <w:szCs w:val="28"/>
              </w:rPr>
              <w:t>无各项标准操作规程或管理制度书面文件或资料扣</w:t>
            </w:r>
            <w:r w:rsidRPr="0014197F">
              <w:rPr>
                <w:rFonts w:ascii="宋体" w:hAnsi="宋体" w:hint="eastAsia"/>
                <w:color w:val="000000"/>
                <w:kern w:val="0"/>
                <w:sz w:val="28"/>
                <w:szCs w:val="28"/>
              </w:rPr>
              <w:t>2</w:t>
            </w:r>
            <w:r w:rsidRPr="0014197F">
              <w:rPr>
                <w:rFonts w:ascii="宋体" w:hAnsi="宋体" w:hint="eastAsia"/>
                <w:color w:val="000000"/>
                <w:kern w:val="0"/>
                <w:sz w:val="28"/>
                <w:szCs w:val="28"/>
              </w:rPr>
              <w:t>分；</w:t>
            </w:r>
          </w:p>
          <w:p w:rsidR="006F6860" w:rsidRPr="0014197F" w:rsidRDefault="00ED7775">
            <w:pPr>
              <w:widowControl/>
              <w:snapToGrid w:val="0"/>
              <w:jc w:val="left"/>
              <w:rPr>
                <w:rFonts w:ascii="宋体" w:hAnsi="宋体"/>
                <w:color w:val="000000"/>
                <w:kern w:val="0"/>
                <w:sz w:val="28"/>
                <w:szCs w:val="28"/>
              </w:rPr>
            </w:pPr>
            <w:r w:rsidRPr="0014197F">
              <w:rPr>
                <w:rFonts w:ascii="宋体" w:hAnsi="宋体" w:hint="eastAsia"/>
                <w:color w:val="000000"/>
                <w:kern w:val="0"/>
                <w:sz w:val="28"/>
                <w:szCs w:val="28"/>
              </w:rPr>
              <w:t>无生产设备和容器的操作规程、清洁消毒操作规程和清场操作规程缺一项扣</w:t>
            </w:r>
            <w:r w:rsidRPr="0014197F">
              <w:rPr>
                <w:rFonts w:ascii="宋体" w:hAnsi="宋体" w:hint="eastAsia"/>
                <w:color w:val="000000"/>
                <w:kern w:val="0"/>
                <w:sz w:val="28"/>
                <w:szCs w:val="28"/>
              </w:rPr>
              <w:t>1</w:t>
            </w:r>
            <w:r w:rsidRPr="0014197F">
              <w:rPr>
                <w:rFonts w:ascii="宋体" w:hAnsi="宋体" w:hint="eastAsia"/>
                <w:color w:val="000000"/>
                <w:kern w:val="0"/>
                <w:sz w:val="28"/>
                <w:szCs w:val="28"/>
              </w:rPr>
              <w:t>分，不完整各扣</w:t>
            </w:r>
            <w:r w:rsidRPr="0014197F">
              <w:rPr>
                <w:rFonts w:ascii="宋体" w:hAnsi="宋体" w:hint="eastAsia"/>
                <w:color w:val="000000"/>
                <w:kern w:val="0"/>
                <w:sz w:val="28"/>
                <w:szCs w:val="28"/>
              </w:rPr>
              <w:t>0.5</w:t>
            </w:r>
            <w:r w:rsidRPr="0014197F">
              <w:rPr>
                <w:rFonts w:ascii="宋体" w:hAnsi="宋体" w:hint="eastAsia"/>
                <w:color w:val="000000"/>
                <w:kern w:val="0"/>
                <w:sz w:val="28"/>
                <w:szCs w:val="28"/>
              </w:rPr>
              <w:t>分；</w:t>
            </w:r>
          </w:p>
          <w:p w:rsidR="006F6860" w:rsidRPr="0014197F" w:rsidRDefault="00ED7775">
            <w:pPr>
              <w:widowControl/>
              <w:snapToGrid w:val="0"/>
              <w:jc w:val="left"/>
              <w:rPr>
                <w:rFonts w:ascii="宋体" w:hAnsi="宋体"/>
                <w:color w:val="000000"/>
                <w:kern w:val="0"/>
                <w:sz w:val="28"/>
                <w:szCs w:val="28"/>
              </w:rPr>
            </w:pPr>
            <w:r w:rsidRPr="0014197F">
              <w:rPr>
                <w:rFonts w:ascii="宋体" w:hAnsi="宋体" w:hint="eastAsia"/>
                <w:color w:val="000000"/>
                <w:kern w:val="0"/>
                <w:sz w:val="28"/>
                <w:szCs w:val="28"/>
              </w:rPr>
              <w:t>1</w:t>
            </w:r>
            <w:r w:rsidRPr="0014197F">
              <w:rPr>
                <w:rFonts w:ascii="宋体" w:hAnsi="宋体" w:hint="eastAsia"/>
                <w:color w:val="000000"/>
                <w:kern w:val="0"/>
                <w:sz w:val="28"/>
                <w:szCs w:val="28"/>
              </w:rPr>
              <w:t>项制度未执行的扣</w:t>
            </w:r>
            <w:r w:rsidRPr="0014197F">
              <w:rPr>
                <w:rFonts w:ascii="宋体" w:hAnsi="宋体" w:hint="eastAsia"/>
                <w:color w:val="000000"/>
                <w:kern w:val="0"/>
                <w:sz w:val="28"/>
                <w:szCs w:val="28"/>
              </w:rPr>
              <w:t>2</w:t>
            </w:r>
            <w:r w:rsidRPr="0014197F">
              <w:rPr>
                <w:rFonts w:ascii="宋体" w:hAnsi="宋体" w:hint="eastAsia"/>
                <w:color w:val="000000"/>
                <w:kern w:val="0"/>
                <w:sz w:val="28"/>
                <w:szCs w:val="28"/>
              </w:rPr>
              <w:t>分。</w:t>
            </w:r>
          </w:p>
        </w:tc>
        <w:tc>
          <w:tcPr>
            <w:tcW w:w="979" w:type="dxa"/>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c>
          <w:tcPr>
            <w:tcW w:w="899" w:type="dxa"/>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r>
      <w:tr w:rsidR="006F6860" w:rsidRPr="0014197F">
        <w:trPr>
          <w:trHeight w:val="23"/>
        </w:trPr>
        <w:tc>
          <w:tcPr>
            <w:tcW w:w="1483" w:type="dxa"/>
            <w:vMerge/>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c>
          <w:tcPr>
            <w:tcW w:w="5545" w:type="dxa"/>
            <w:gridSpan w:val="2"/>
            <w:tcBorders>
              <w:tl2br w:val="nil"/>
              <w:tr2bl w:val="nil"/>
            </w:tcBorders>
            <w:vAlign w:val="center"/>
          </w:tcPr>
          <w:p w:rsidR="006F6860" w:rsidRPr="0014197F" w:rsidRDefault="00ED7775">
            <w:pPr>
              <w:widowControl/>
              <w:snapToGrid w:val="0"/>
              <w:jc w:val="left"/>
              <w:rPr>
                <w:rFonts w:ascii="宋体" w:hAnsi="宋体"/>
                <w:color w:val="000000"/>
                <w:kern w:val="0"/>
                <w:sz w:val="28"/>
                <w:szCs w:val="28"/>
              </w:rPr>
            </w:pPr>
            <w:r w:rsidRPr="0014197F">
              <w:rPr>
                <w:rFonts w:ascii="宋体" w:hAnsi="宋体" w:hint="eastAsia"/>
                <w:color w:val="000000"/>
                <w:kern w:val="0"/>
                <w:sz w:val="28"/>
                <w:szCs w:val="28"/>
              </w:rPr>
              <w:t>18.</w:t>
            </w:r>
            <w:r w:rsidRPr="0014197F">
              <w:rPr>
                <w:rFonts w:ascii="宋体" w:hAnsi="宋体" w:hint="eastAsia"/>
                <w:color w:val="000000"/>
                <w:kern w:val="0"/>
                <w:sz w:val="28"/>
                <w:szCs w:val="28"/>
              </w:rPr>
              <w:t>操作人员穿戴工作服整洁，卫生状况符合有关要求。</w:t>
            </w:r>
          </w:p>
          <w:p w:rsidR="006F6860" w:rsidRPr="0014197F" w:rsidRDefault="00ED7775">
            <w:pPr>
              <w:widowControl/>
              <w:snapToGrid w:val="0"/>
              <w:jc w:val="left"/>
              <w:rPr>
                <w:rFonts w:ascii="宋体" w:hAnsi="宋体"/>
                <w:color w:val="000000"/>
                <w:kern w:val="0"/>
                <w:sz w:val="28"/>
                <w:szCs w:val="28"/>
              </w:rPr>
            </w:pPr>
            <w:r w:rsidRPr="0014197F">
              <w:rPr>
                <w:rFonts w:ascii="宋体" w:hAnsi="宋体" w:hint="eastAsia"/>
                <w:color w:val="000000"/>
                <w:kern w:val="0"/>
                <w:sz w:val="28"/>
                <w:szCs w:val="28"/>
              </w:rPr>
              <w:t>生产过程中操作人员无吸烟、进食、戴首饰染指甲、留指甲等现象。</w:t>
            </w:r>
          </w:p>
        </w:tc>
        <w:tc>
          <w:tcPr>
            <w:tcW w:w="825" w:type="dxa"/>
            <w:gridSpan w:val="2"/>
            <w:tcBorders>
              <w:tl2br w:val="nil"/>
              <w:tr2bl w:val="nil"/>
            </w:tcBorders>
            <w:vAlign w:val="center"/>
          </w:tcPr>
          <w:p w:rsidR="006F6860" w:rsidRPr="0014197F" w:rsidRDefault="00ED7775">
            <w:pPr>
              <w:widowControl/>
              <w:snapToGrid w:val="0"/>
              <w:jc w:val="center"/>
              <w:rPr>
                <w:rFonts w:ascii="宋体" w:hAnsi="宋体"/>
                <w:color w:val="000000"/>
                <w:kern w:val="0"/>
                <w:sz w:val="28"/>
                <w:szCs w:val="28"/>
              </w:rPr>
            </w:pPr>
            <w:r w:rsidRPr="0014197F">
              <w:rPr>
                <w:rFonts w:ascii="宋体" w:hAnsi="宋体" w:hint="eastAsia"/>
                <w:color w:val="000000"/>
                <w:kern w:val="0"/>
                <w:sz w:val="28"/>
                <w:szCs w:val="28"/>
              </w:rPr>
              <w:t>1</w:t>
            </w:r>
          </w:p>
        </w:tc>
        <w:tc>
          <w:tcPr>
            <w:tcW w:w="4925" w:type="dxa"/>
            <w:tcBorders>
              <w:tl2br w:val="nil"/>
              <w:tr2bl w:val="nil"/>
            </w:tcBorders>
            <w:vAlign w:val="center"/>
          </w:tcPr>
          <w:p w:rsidR="006F6860" w:rsidRPr="0014197F" w:rsidRDefault="00ED7775">
            <w:pPr>
              <w:widowControl/>
              <w:snapToGrid w:val="0"/>
              <w:jc w:val="left"/>
              <w:rPr>
                <w:rFonts w:ascii="宋体" w:hAnsi="宋体"/>
                <w:color w:val="000000"/>
                <w:kern w:val="0"/>
                <w:sz w:val="28"/>
                <w:szCs w:val="28"/>
              </w:rPr>
            </w:pPr>
            <w:r w:rsidRPr="0014197F">
              <w:rPr>
                <w:rFonts w:ascii="宋体" w:hAnsi="宋体" w:hint="eastAsia"/>
                <w:color w:val="000000"/>
                <w:kern w:val="0"/>
                <w:sz w:val="28"/>
                <w:szCs w:val="28"/>
              </w:rPr>
              <w:t>现场发现工作服不整洁扣</w:t>
            </w:r>
            <w:r w:rsidRPr="0014197F">
              <w:rPr>
                <w:rFonts w:ascii="宋体" w:hAnsi="宋体" w:hint="eastAsia"/>
                <w:color w:val="000000"/>
                <w:kern w:val="0"/>
                <w:sz w:val="28"/>
                <w:szCs w:val="28"/>
              </w:rPr>
              <w:t>0.5</w:t>
            </w:r>
            <w:r w:rsidRPr="0014197F">
              <w:rPr>
                <w:rFonts w:ascii="宋体" w:hAnsi="宋体" w:hint="eastAsia"/>
                <w:color w:val="000000"/>
                <w:kern w:val="0"/>
                <w:sz w:val="28"/>
                <w:szCs w:val="28"/>
              </w:rPr>
              <w:t>分，个人卫生不符要求扣</w:t>
            </w:r>
            <w:r w:rsidRPr="0014197F">
              <w:rPr>
                <w:rFonts w:ascii="宋体" w:hAnsi="宋体" w:hint="eastAsia"/>
                <w:color w:val="000000"/>
                <w:kern w:val="0"/>
                <w:sz w:val="28"/>
                <w:szCs w:val="28"/>
              </w:rPr>
              <w:t>0.5</w:t>
            </w:r>
            <w:r w:rsidRPr="0014197F">
              <w:rPr>
                <w:rFonts w:ascii="宋体" w:hAnsi="宋体" w:hint="eastAsia"/>
                <w:color w:val="000000"/>
                <w:kern w:val="0"/>
                <w:sz w:val="28"/>
                <w:szCs w:val="28"/>
              </w:rPr>
              <w:t>分。</w:t>
            </w:r>
          </w:p>
          <w:p w:rsidR="006F6860" w:rsidRPr="0014197F" w:rsidRDefault="00ED7775">
            <w:pPr>
              <w:widowControl/>
              <w:snapToGrid w:val="0"/>
              <w:jc w:val="left"/>
              <w:rPr>
                <w:rFonts w:ascii="宋体" w:hAnsi="宋体"/>
                <w:color w:val="000000"/>
                <w:kern w:val="0"/>
                <w:sz w:val="28"/>
                <w:szCs w:val="28"/>
              </w:rPr>
            </w:pPr>
            <w:r w:rsidRPr="0014197F">
              <w:rPr>
                <w:rFonts w:ascii="宋体" w:hAnsi="宋体" w:hint="eastAsia"/>
                <w:color w:val="000000"/>
                <w:kern w:val="0"/>
                <w:sz w:val="28"/>
                <w:szCs w:val="28"/>
              </w:rPr>
              <w:t>现场发现有吸烟、进食、戴首饰染指甲、留指甲等现象扣</w:t>
            </w:r>
            <w:r w:rsidRPr="0014197F">
              <w:rPr>
                <w:rFonts w:ascii="宋体" w:hAnsi="宋体" w:hint="eastAsia"/>
                <w:color w:val="000000"/>
                <w:kern w:val="0"/>
                <w:sz w:val="28"/>
                <w:szCs w:val="28"/>
              </w:rPr>
              <w:t>1</w:t>
            </w:r>
            <w:r w:rsidRPr="0014197F">
              <w:rPr>
                <w:rFonts w:ascii="宋体" w:hAnsi="宋体" w:hint="eastAsia"/>
                <w:color w:val="000000"/>
                <w:kern w:val="0"/>
                <w:sz w:val="28"/>
                <w:szCs w:val="28"/>
              </w:rPr>
              <w:t>分。</w:t>
            </w:r>
          </w:p>
        </w:tc>
        <w:tc>
          <w:tcPr>
            <w:tcW w:w="979" w:type="dxa"/>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c>
          <w:tcPr>
            <w:tcW w:w="899" w:type="dxa"/>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r>
      <w:tr w:rsidR="006F6860" w:rsidRPr="0014197F">
        <w:trPr>
          <w:trHeight w:val="23"/>
        </w:trPr>
        <w:tc>
          <w:tcPr>
            <w:tcW w:w="1483" w:type="dxa"/>
            <w:tcBorders>
              <w:tl2br w:val="nil"/>
              <w:tr2bl w:val="nil"/>
            </w:tcBorders>
            <w:vAlign w:val="center"/>
          </w:tcPr>
          <w:p w:rsidR="006F6860" w:rsidRPr="0014197F" w:rsidRDefault="00ED7775">
            <w:pPr>
              <w:widowControl/>
              <w:numPr>
                <w:ilvl w:val="0"/>
                <w:numId w:val="1"/>
              </w:numPr>
              <w:snapToGrid w:val="0"/>
              <w:jc w:val="center"/>
              <w:rPr>
                <w:rFonts w:ascii="宋体" w:eastAsia="黑体" w:hAnsi="宋体" w:cs="黑体"/>
                <w:color w:val="000000"/>
                <w:kern w:val="0"/>
                <w:sz w:val="28"/>
                <w:szCs w:val="28"/>
              </w:rPr>
            </w:pPr>
            <w:r w:rsidRPr="0014197F">
              <w:rPr>
                <w:rFonts w:ascii="宋体" w:eastAsia="黑体" w:hAnsi="宋体" w:cs="黑体" w:hint="eastAsia"/>
                <w:color w:val="000000"/>
                <w:kern w:val="0"/>
                <w:sz w:val="28"/>
                <w:szCs w:val="28"/>
              </w:rPr>
              <w:t>生产过程管理</w:t>
            </w:r>
          </w:p>
          <w:p w:rsidR="006F6860" w:rsidRPr="0014197F" w:rsidRDefault="00ED7775">
            <w:pPr>
              <w:widowControl/>
              <w:snapToGrid w:val="0"/>
              <w:jc w:val="center"/>
              <w:rPr>
                <w:rFonts w:ascii="宋体" w:eastAsia="黑体" w:hAnsi="宋体" w:cs="黑体"/>
                <w:color w:val="000000"/>
                <w:kern w:val="0"/>
                <w:sz w:val="28"/>
                <w:szCs w:val="28"/>
              </w:rPr>
            </w:pPr>
            <w:r w:rsidRPr="0014197F">
              <w:rPr>
                <w:rFonts w:ascii="宋体" w:eastAsia="黑体" w:hAnsi="宋体" w:cs="黑体" w:hint="eastAsia"/>
                <w:color w:val="000000"/>
                <w:kern w:val="0"/>
                <w:sz w:val="28"/>
                <w:szCs w:val="28"/>
              </w:rPr>
              <w:t>（</w:t>
            </w:r>
            <w:r w:rsidRPr="0014197F">
              <w:rPr>
                <w:rFonts w:ascii="宋体" w:eastAsia="黑体" w:hAnsi="宋体" w:cs="黑体" w:hint="eastAsia"/>
                <w:color w:val="000000"/>
                <w:kern w:val="0"/>
                <w:sz w:val="28"/>
                <w:szCs w:val="28"/>
              </w:rPr>
              <w:t>30</w:t>
            </w:r>
            <w:r w:rsidRPr="0014197F">
              <w:rPr>
                <w:rFonts w:ascii="宋体" w:eastAsia="黑体" w:hAnsi="宋体" w:cs="黑体" w:hint="eastAsia"/>
                <w:color w:val="000000"/>
                <w:kern w:val="0"/>
                <w:sz w:val="28"/>
                <w:szCs w:val="28"/>
              </w:rPr>
              <w:t>分）</w:t>
            </w:r>
          </w:p>
        </w:tc>
        <w:tc>
          <w:tcPr>
            <w:tcW w:w="5545" w:type="dxa"/>
            <w:gridSpan w:val="2"/>
            <w:tcBorders>
              <w:tl2br w:val="nil"/>
              <w:tr2bl w:val="nil"/>
            </w:tcBorders>
            <w:vAlign w:val="center"/>
          </w:tcPr>
          <w:p w:rsidR="006F6860" w:rsidRPr="0014197F" w:rsidRDefault="00ED7775">
            <w:pPr>
              <w:widowControl/>
              <w:snapToGrid w:val="0"/>
              <w:jc w:val="center"/>
              <w:rPr>
                <w:rFonts w:ascii="宋体" w:eastAsia="黑体" w:hAnsi="宋体" w:cs="黑体"/>
                <w:color w:val="000000"/>
                <w:kern w:val="0"/>
                <w:sz w:val="28"/>
                <w:szCs w:val="28"/>
              </w:rPr>
            </w:pPr>
            <w:r w:rsidRPr="0014197F">
              <w:rPr>
                <w:rFonts w:ascii="宋体" w:eastAsia="黑体" w:hAnsi="宋体" w:cs="黑体" w:hint="eastAsia"/>
                <w:color w:val="000000"/>
                <w:kern w:val="0"/>
                <w:sz w:val="28"/>
                <w:szCs w:val="28"/>
              </w:rPr>
              <w:t>监督检查内容</w:t>
            </w:r>
          </w:p>
        </w:tc>
        <w:tc>
          <w:tcPr>
            <w:tcW w:w="825" w:type="dxa"/>
            <w:gridSpan w:val="2"/>
            <w:tcBorders>
              <w:tl2br w:val="nil"/>
              <w:tr2bl w:val="nil"/>
            </w:tcBorders>
            <w:vAlign w:val="center"/>
          </w:tcPr>
          <w:p w:rsidR="006F6860" w:rsidRPr="0014197F" w:rsidRDefault="00ED7775">
            <w:pPr>
              <w:widowControl/>
              <w:snapToGrid w:val="0"/>
              <w:jc w:val="center"/>
              <w:rPr>
                <w:rFonts w:ascii="宋体" w:eastAsia="黑体" w:hAnsi="宋体" w:cs="黑体"/>
                <w:color w:val="000000"/>
                <w:kern w:val="0"/>
                <w:sz w:val="28"/>
                <w:szCs w:val="28"/>
              </w:rPr>
            </w:pPr>
            <w:r w:rsidRPr="0014197F">
              <w:rPr>
                <w:rFonts w:ascii="宋体" w:eastAsia="黑体" w:hAnsi="宋体" w:cs="黑体" w:hint="eastAsia"/>
                <w:color w:val="000000"/>
                <w:kern w:val="0"/>
                <w:sz w:val="28"/>
                <w:szCs w:val="28"/>
              </w:rPr>
              <w:t>分值</w:t>
            </w:r>
          </w:p>
        </w:tc>
        <w:tc>
          <w:tcPr>
            <w:tcW w:w="4925" w:type="dxa"/>
            <w:tcBorders>
              <w:tl2br w:val="nil"/>
              <w:tr2bl w:val="nil"/>
            </w:tcBorders>
            <w:vAlign w:val="center"/>
          </w:tcPr>
          <w:p w:rsidR="006F6860" w:rsidRPr="0014197F" w:rsidRDefault="00ED7775">
            <w:pPr>
              <w:widowControl/>
              <w:snapToGrid w:val="0"/>
              <w:jc w:val="center"/>
              <w:rPr>
                <w:rFonts w:ascii="宋体" w:eastAsia="黑体" w:hAnsi="宋体" w:cs="黑体"/>
                <w:color w:val="000000"/>
                <w:kern w:val="0"/>
                <w:sz w:val="28"/>
                <w:szCs w:val="28"/>
              </w:rPr>
            </w:pPr>
            <w:r w:rsidRPr="0014197F">
              <w:rPr>
                <w:rFonts w:ascii="宋体" w:eastAsia="黑体" w:hAnsi="宋体" w:cs="黑体" w:hint="eastAsia"/>
                <w:color w:val="000000"/>
                <w:kern w:val="0"/>
                <w:sz w:val="28"/>
                <w:szCs w:val="28"/>
              </w:rPr>
              <w:t>评分标准</w:t>
            </w:r>
          </w:p>
        </w:tc>
        <w:tc>
          <w:tcPr>
            <w:tcW w:w="979" w:type="dxa"/>
            <w:tcBorders>
              <w:tl2br w:val="nil"/>
              <w:tr2bl w:val="nil"/>
            </w:tcBorders>
            <w:vAlign w:val="center"/>
          </w:tcPr>
          <w:p w:rsidR="006F6860" w:rsidRPr="0014197F" w:rsidRDefault="00ED7775">
            <w:pPr>
              <w:widowControl/>
              <w:snapToGrid w:val="0"/>
              <w:jc w:val="center"/>
              <w:rPr>
                <w:rFonts w:ascii="宋体" w:eastAsia="黑体" w:hAnsi="宋体" w:cs="黑体"/>
                <w:color w:val="000000"/>
                <w:kern w:val="0"/>
                <w:sz w:val="28"/>
                <w:szCs w:val="28"/>
              </w:rPr>
            </w:pPr>
            <w:r w:rsidRPr="0014197F">
              <w:rPr>
                <w:rFonts w:ascii="宋体" w:eastAsia="黑体" w:hAnsi="宋体" w:cs="黑体" w:hint="eastAsia"/>
                <w:color w:val="000000"/>
                <w:kern w:val="0"/>
                <w:sz w:val="28"/>
                <w:szCs w:val="28"/>
              </w:rPr>
              <w:t>得分</w:t>
            </w:r>
          </w:p>
        </w:tc>
        <w:tc>
          <w:tcPr>
            <w:tcW w:w="899" w:type="dxa"/>
            <w:tcBorders>
              <w:tl2br w:val="nil"/>
              <w:tr2bl w:val="nil"/>
            </w:tcBorders>
            <w:vAlign w:val="center"/>
          </w:tcPr>
          <w:p w:rsidR="006F6860" w:rsidRPr="0014197F" w:rsidRDefault="00ED7775">
            <w:pPr>
              <w:widowControl/>
              <w:snapToGrid w:val="0"/>
              <w:jc w:val="center"/>
              <w:rPr>
                <w:rFonts w:ascii="宋体" w:eastAsia="黑体" w:hAnsi="宋体" w:cs="黑体"/>
                <w:color w:val="000000"/>
                <w:kern w:val="0"/>
                <w:sz w:val="28"/>
                <w:szCs w:val="28"/>
              </w:rPr>
            </w:pPr>
            <w:r w:rsidRPr="0014197F">
              <w:rPr>
                <w:rFonts w:ascii="宋体" w:eastAsia="黑体" w:hAnsi="宋体" w:cs="黑体" w:hint="eastAsia"/>
                <w:color w:val="000000"/>
                <w:kern w:val="0"/>
                <w:sz w:val="28"/>
                <w:szCs w:val="28"/>
              </w:rPr>
              <w:t>合计</w:t>
            </w:r>
          </w:p>
        </w:tc>
      </w:tr>
      <w:tr w:rsidR="006F6860" w:rsidRPr="0014197F">
        <w:trPr>
          <w:trHeight w:val="23"/>
        </w:trPr>
        <w:tc>
          <w:tcPr>
            <w:tcW w:w="1483" w:type="dxa"/>
            <w:vMerge w:val="restart"/>
            <w:tcBorders>
              <w:tl2br w:val="nil"/>
              <w:tr2bl w:val="nil"/>
            </w:tcBorders>
            <w:vAlign w:val="center"/>
          </w:tcPr>
          <w:p w:rsidR="006F6860" w:rsidRPr="0014197F" w:rsidRDefault="00ED7775">
            <w:pPr>
              <w:widowControl/>
              <w:snapToGrid w:val="0"/>
              <w:jc w:val="center"/>
              <w:rPr>
                <w:rFonts w:ascii="宋体" w:hAnsi="宋体"/>
                <w:color w:val="000000"/>
                <w:kern w:val="0"/>
                <w:sz w:val="28"/>
                <w:szCs w:val="28"/>
              </w:rPr>
            </w:pPr>
            <w:r w:rsidRPr="0014197F">
              <w:rPr>
                <w:rFonts w:ascii="宋体" w:hAnsi="宋体" w:hint="eastAsia"/>
                <w:color w:val="000000"/>
                <w:kern w:val="0"/>
                <w:sz w:val="28"/>
                <w:szCs w:val="28"/>
              </w:rPr>
              <w:t>生产条件符合要求（</w:t>
            </w:r>
            <w:r w:rsidRPr="0014197F">
              <w:rPr>
                <w:rFonts w:ascii="宋体" w:hAnsi="宋体" w:hint="eastAsia"/>
                <w:color w:val="000000"/>
                <w:kern w:val="0"/>
                <w:sz w:val="28"/>
                <w:szCs w:val="28"/>
              </w:rPr>
              <w:t>4</w:t>
            </w:r>
            <w:r w:rsidRPr="0014197F">
              <w:rPr>
                <w:rFonts w:ascii="宋体" w:hAnsi="宋体" w:hint="eastAsia"/>
                <w:color w:val="000000"/>
                <w:kern w:val="0"/>
                <w:sz w:val="28"/>
                <w:szCs w:val="28"/>
              </w:rPr>
              <w:t>分）</w:t>
            </w:r>
          </w:p>
        </w:tc>
        <w:tc>
          <w:tcPr>
            <w:tcW w:w="5545" w:type="dxa"/>
            <w:gridSpan w:val="2"/>
            <w:tcBorders>
              <w:tl2br w:val="nil"/>
              <w:tr2bl w:val="nil"/>
            </w:tcBorders>
            <w:vAlign w:val="center"/>
          </w:tcPr>
          <w:p w:rsidR="006F6860" w:rsidRPr="0014197F" w:rsidRDefault="00ED7775">
            <w:pPr>
              <w:widowControl/>
              <w:snapToGrid w:val="0"/>
              <w:jc w:val="left"/>
              <w:rPr>
                <w:rFonts w:ascii="宋体" w:hAnsi="宋体"/>
                <w:color w:val="000000"/>
                <w:kern w:val="0"/>
                <w:sz w:val="28"/>
                <w:szCs w:val="28"/>
                <w:highlight w:val="red"/>
              </w:rPr>
            </w:pPr>
            <w:r w:rsidRPr="0014197F">
              <w:rPr>
                <w:rFonts w:ascii="宋体" w:hAnsi="宋体" w:hint="eastAsia"/>
                <w:color w:val="000000"/>
                <w:kern w:val="0"/>
                <w:sz w:val="28"/>
                <w:szCs w:val="28"/>
              </w:rPr>
              <w:t>1.</w:t>
            </w:r>
            <w:r w:rsidRPr="0014197F">
              <w:rPr>
                <w:rFonts w:ascii="宋体" w:hAnsi="宋体" w:hint="eastAsia"/>
                <w:color w:val="000000"/>
                <w:kern w:val="0"/>
                <w:sz w:val="28"/>
                <w:szCs w:val="28"/>
              </w:rPr>
              <w:t>生产区和非生产区分开。</w:t>
            </w:r>
          </w:p>
        </w:tc>
        <w:tc>
          <w:tcPr>
            <w:tcW w:w="825" w:type="dxa"/>
            <w:gridSpan w:val="2"/>
            <w:tcBorders>
              <w:tl2br w:val="nil"/>
              <w:tr2bl w:val="nil"/>
            </w:tcBorders>
            <w:vAlign w:val="center"/>
          </w:tcPr>
          <w:p w:rsidR="006F6860" w:rsidRPr="0014197F" w:rsidRDefault="00ED7775">
            <w:pPr>
              <w:widowControl/>
              <w:snapToGrid w:val="0"/>
              <w:jc w:val="center"/>
              <w:rPr>
                <w:rFonts w:ascii="宋体" w:hAnsi="宋体"/>
                <w:color w:val="000000"/>
                <w:kern w:val="0"/>
                <w:sz w:val="28"/>
                <w:szCs w:val="28"/>
              </w:rPr>
            </w:pPr>
            <w:r w:rsidRPr="0014197F">
              <w:rPr>
                <w:rFonts w:ascii="宋体" w:hAnsi="宋体" w:hint="eastAsia"/>
                <w:color w:val="000000"/>
                <w:kern w:val="0"/>
                <w:sz w:val="28"/>
                <w:szCs w:val="28"/>
              </w:rPr>
              <w:t>2</w:t>
            </w:r>
          </w:p>
        </w:tc>
        <w:tc>
          <w:tcPr>
            <w:tcW w:w="4925" w:type="dxa"/>
            <w:tcBorders>
              <w:tl2br w:val="nil"/>
              <w:tr2bl w:val="nil"/>
            </w:tcBorders>
            <w:vAlign w:val="center"/>
          </w:tcPr>
          <w:p w:rsidR="006F6860" w:rsidRPr="0014197F" w:rsidRDefault="00ED7775">
            <w:pPr>
              <w:widowControl/>
              <w:snapToGrid w:val="0"/>
              <w:jc w:val="left"/>
              <w:rPr>
                <w:rFonts w:ascii="宋体" w:hAnsi="宋体"/>
                <w:color w:val="000000"/>
                <w:kern w:val="0"/>
                <w:sz w:val="28"/>
                <w:szCs w:val="28"/>
              </w:rPr>
            </w:pPr>
            <w:r w:rsidRPr="0014197F">
              <w:rPr>
                <w:rFonts w:ascii="宋体" w:hAnsi="宋体" w:hint="eastAsia"/>
                <w:color w:val="000000"/>
                <w:kern w:val="0"/>
                <w:sz w:val="28"/>
                <w:szCs w:val="28"/>
              </w:rPr>
              <w:t>未分开扣</w:t>
            </w:r>
            <w:r w:rsidRPr="0014197F">
              <w:rPr>
                <w:rFonts w:ascii="宋体" w:hAnsi="宋体" w:hint="eastAsia"/>
                <w:color w:val="000000"/>
                <w:kern w:val="0"/>
                <w:sz w:val="28"/>
                <w:szCs w:val="28"/>
              </w:rPr>
              <w:t>2</w:t>
            </w:r>
            <w:r w:rsidRPr="0014197F">
              <w:rPr>
                <w:rFonts w:ascii="宋体" w:hAnsi="宋体" w:hint="eastAsia"/>
                <w:color w:val="000000"/>
                <w:kern w:val="0"/>
                <w:sz w:val="28"/>
                <w:szCs w:val="28"/>
              </w:rPr>
              <w:t>分。</w:t>
            </w:r>
          </w:p>
        </w:tc>
        <w:tc>
          <w:tcPr>
            <w:tcW w:w="979" w:type="dxa"/>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c>
          <w:tcPr>
            <w:tcW w:w="899" w:type="dxa"/>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r>
      <w:tr w:rsidR="006F6860" w:rsidRPr="0014197F">
        <w:trPr>
          <w:trHeight w:val="23"/>
        </w:trPr>
        <w:tc>
          <w:tcPr>
            <w:tcW w:w="1483" w:type="dxa"/>
            <w:vMerge/>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c>
          <w:tcPr>
            <w:tcW w:w="5545" w:type="dxa"/>
            <w:gridSpan w:val="2"/>
            <w:tcBorders>
              <w:tl2br w:val="nil"/>
              <w:tr2bl w:val="nil"/>
            </w:tcBorders>
            <w:vAlign w:val="center"/>
          </w:tcPr>
          <w:p w:rsidR="006F6860" w:rsidRPr="0014197F" w:rsidRDefault="00ED7775">
            <w:pPr>
              <w:widowControl/>
              <w:snapToGrid w:val="0"/>
              <w:jc w:val="left"/>
              <w:rPr>
                <w:rFonts w:ascii="宋体" w:hAnsi="宋体"/>
                <w:color w:val="000000"/>
                <w:kern w:val="0"/>
                <w:sz w:val="28"/>
                <w:szCs w:val="28"/>
              </w:rPr>
            </w:pPr>
            <w:r w:rsidRPr="0014197F">
              <w:rPr>
                <w:rFonts w:ascii="宋体" w:hAnsi="宋体" w:hint="eastAsia"/>
                <w:color w:val="000000"/>
                <w:kern w:val="0"/>
                <w:sz w:val="28"/>
                <w:szCs w:val="28"/>
              </w:rPr>
              <w:t>2.</w:t>
            </w:r>
            <w:r w:rsidRPr="0014197F">
              <w:rPr>
                <w:rFonts w:ascii="宋体" w:hAnsi="宋体" w:hint="eastAsia"/>
                <w:color w:val="000000"/>
                <w:kern w:val="0"/>
                <w:sz w:val="28"/>
                <w:szCs w:val="28"/>
              </w:rPr>
              <w:t>生产车间、质检用房、物料、成品仓储用房、辅助用房（分装企业除外）衔接合理，且正常使用。</w:t>
            </w:r>
          </w:p>
          <w:p w:rsidR="006F6860" w:rsidRPr="0014197F" w:rsidRDefault="00ED7775">
            <w:pPr>
              <w:widowControl/>
              <w:snapToGrid w:val="0"/>
              <w:jc w:val="left"/>
              <w:rPr>
                <w:rFonts w:ascii="宋体" w:hAnsi="宋体"/>
                <w:color w:val="000000"/>
                <w:kern w:val="0"/>
                <w:sz w:val="28"/>
                <w:szCs w:val="28"/>
              </w:rPr>
            </w:pPr>
            <w:r w:rsidRPr="0014197F">
              <w:rPr>
                <w:rFonts w:ascii="宋体" w:hAnsi="宋体" w:hint="eastAsia"/>
                <w:color w:val="000000"/>
                <w:kern w:val="0"/>
                <w:sz w:val="28"/>
                <w:szCs w:val="28"/>
              </w:rPr>
              <w:t>物料和成品仓储分库（区）、分类存放，有</w:t>
            </w:r>
            <w:r w:rsidRPr="0014197F">
              <w:rPr>
                <w:rFonts w:ascii="宋体" w:hAnsi="宋体" w:hint="eastAsia"/>
                <w:color w:val="000000"/>
                <w:kern w:val="0"/>
                <w:sz w:val="28"/>
                <w:szCs w:val="28"/>
              </w:rPr>
              <w:lastRenderedPageBreak/>
              <w:t>明显标志。</w:t>
            </w:r>
          </w:p>
        </w:tc>
        <w:tc>
          <w:tcPr>
            <w:tcW w:w="825" w:type="dxa"/>
            <w:gridSpan w:val="2"/>
            <w:tcBorders>
              <w:tl2br w:val="nil"/>
              <w:tr2bl w:val="nil"/>
            </w:tcBorders>
            <w:vAlign w:val="center"/>
          </w:tcPr>
          <w:p w:rsidR="006F6860" w:rsidRPr="0014197F" w:rsidRDefault="00ED7775">
            <w:pPr>
              <w:widowControl/>
              <w:snapToGrid w:val="0"/>
              <w:jc w:val="center"/>
              <w:rPr>
                <w:rFonts w:ascii="宋体" w:hAnsi="宋体"/>
                <w:color w:val="000000"/>
                <w:kern w:val="0"/>
                <w:sz w:val="28"/>
                <w:szCs w:val="28"/>
              </w:rPr>
            </w:pPr>
            <w:r w:rsidRPr="0014197F">
              <w:rPr>
                <w:rFonts w:ascii="宋体" w:hAnsi="宋体" w:hint="eastAsia"/>
                <w:color w:val="000000"/>
                <w:kern w:val="0"/>
                <w:sz w:val="28"/>
                <w:szCs w:val="28"/>
              </w:rPr>
              <w:lastRenderedPageBreak/>
              <w:t>2</w:t>
            </w:r>
          </w:p>
        </w:tc>
        <w:tc>
          <w:tcPr>
            <w:tcW w:w="4925" w:type="dxa"/>
            <w:tcBorders>
              <w:tl2br w:val="nil"/>
              <w:tr2bl w:val="nil"/>
            </w:tcBorders>
            <w:vAlign w:val="center"/>
          </w:tcPr>
          <w:p w:rsidR="006F6860" w:rsidRPr="0014197F" w:rsidRDefault="00ED7775">
            <w:pPr>
              <w:widowControl/>
              <w:snapToGrid w:val="0"/>
              <w:jc w:val="left"/>
              <w:rPr>
                <w:rFonts w:ascii="宋体" w:hAnsi="宋体"/>
                <w:color w:val="000000"/>
                <w:kern w:val="0"/>
                <w:sz w:val="28"/>
                <w:szCs w:val="28"/>
              </w:rPr>
            </w:pPr>
            <w:r w:rsidRPr="0014197F">
              <w:rPr>
                <w:rFonts w:ascii="宋体" w:hAnsi="宋体" w:hint="eastAsia"/>
                <w:color w:val="000000"/>
                <w:kern w:val="0"/>
                <w:sz w:val="28"/>
                <w:szCs w:val="28"/>
              </w:rPr>
              <w:t>生产车间、质检用房、物料及成品仓储用房、辅助用房（分装企业除外）为未正常使用扣</w:t>
            </w:r>
            <w:r w:rsidRPr="0014197F">
              <w:rPr>
                <w:rFonts w:ascii="宋体" w:hAnsi="宋体" w:hint="eastAsia"/>
                <w:color w:val="000000"/>
                <w:kern w:val="0"/>
                <w:sz w:val="28"/>
                <w:szCs w:val="28"/>
              </w:rPr>
              <w:t>2</w:t>
            </w:r>
            <w:r w:rsidRPr="0014197F">
              <w:rPr>
                <w:rFonts w:ascii="宋体" w:hAnsi="宋体" w:hint="eastAsia"/>
                <w:color w:val="000000"/>
                <w:kern w:val="0"/>
                <w:sz w:val="28"/>
                <w:szCs w:val="28"/>
              </w:rPr>
              <w:t>分。</w:t>
            </w:r>
          </w:p>
          <w:p w:rsidR="006F6860" w:rsidRPr="0014197F" w:rsidRDefault="00ED7775">
            <w:pPr>
              <w:widowControl/>
              <w:snapToGrid w:val="0"/>
              <w:jc w:val="left"/>
              <w:rPr>
                <w:rFonts w:ascii="宋体" w:hAnsi="宋体"/>
                <w:color w:val="000000"/>
                <w:kern w:val="0"/>
                <w:sz w:val="28"/>
                <w:szCs w:val="28"/>
              </w:rPr>
            </w:pPr>
            <w:r w:rsidRPr="0014197F">
              <w:rPr>
                <w:rFonts w:ascii="宋体" w:hAnsi="宋体" w:hint="eastAsia"/>
                <w:color w:val="000000"/>
                <w:kern w:val="0"/>
                <w:sz w:val="28"/>
                <w:szCs w:val="28"/>
              </w:rPr>
              <w:t>物料和成品仓储未分库（区）存放扣</w:t>
            </w:r>
            <w:r w:rsidRPr="0014197F">
              <w:rPr>
                <w:rFonts w:ascii="宋体" w:hAnsi="宋体" w:hint="eastAsia"/>
                <w:color w:val="000000"/>
                <w:kern w:val="0"/>
                <w:sz w:val="28"/>
                <w:szCs w:val="28"/>
              </w:rPr>
              <w:t>1</w:t>
            </w:r>
            <w:r w:rsidRPr="0014197F">
              <w:rPr>
                <w:rFonts w:ascii="宋体" w:hAnsi="宋体" w:hint="eastAsia"/>
                <w:color w:val="000000"/>
                <w:kern w:val="0"/>
                <w:sz w:val="28"/>
                <w:szCs w:val="28"/>
              </w:rPr>
              <w:lastRenderedPageBreak/>
              <w:t>分，未分类存放扣</w:t>
            </w:r>
            <w:r w:rsidRPr="0014197F">
              <w:rPr>
                <w:rFonts w:ascii="宋体" w:hAnsi="宋体" w:hint="eastAsia"/>
                <w:color w:val="000000"/>
                <w:kern w:val="0"/>
                <w:sz w:val="28"/>
                <w:szCs w:val="28"/>
              </w:rPr>
              <w:t>0.5</w:t>
            </w:r>
            <w:r w:rsidRPr="0014197F">
              <w:rPr>
                <w:rFonts w:ascii="宋体" w:hAnsi="宋体" w:hint="eastAsia"/>
                <w:color w:val="000000"/>
                <w:kern w:val="0"/>
                <w:sz w:val="28"/>
                <w:szCs w:val="28"/>
              </w:rPr>
              <w:t>分，无明显标志扣</w:t>
            </w:r>
            <w:r w:rsidRPr="0014197F">
              <w:rPr>
                <w:rFonts w:ascii="宋体" w:hAnsi="宋体" w:hint="eastAsia"/>
                <w:color w:val="000000"/>
                <w:kern w:val="0"/>
                <w:sz w:val="28"/>
                <w:szCs w:val="28"/>
              </w:rPr>
              <w:t>0.5</w:t>
            </w:r>
            <w:r w:rsidRPr="0014197F">
              <w:rPr>
                <w:rFonts w:ascii="宋体" w:hAnsi="宋体" w:hint="eastAsia"/>
                <w:color w:val="000000"/>
                <w:kern w:val="0"/>
                <w:sz w:val="28"/>
                <w:szCs w:val="28"/>
              </w:rPr>
              <w:t>分。</w:t>
            </w:r>
          </w:p>
        </w:tc>
        <w:tc>
          <w:tcPr>
            <w:tcW w:w="979" w:type="dxa"/>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c>
          <w:tcPr>
            <w:tcW w:w="899" w:type="dxa"/>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r>
      <w:tr w:rsidR="006F6860" w:rsidRPr="0014197F">
        <w:trPr>
          <w:trHeight w:val="23"/>
        </w:trPr>
        <w:tc>
          <w:tcPr>
            <w:tcW w:w="1483" w:type="dxa"/>
            <w:tcBorders>
              <w:tl2br w:val="nil"/>
              <w:tr2bl w:val="nil"/>
            </w:tcBorders>
            <w:vAlign w:val="center"/>
          </w:tcPr>
          <w:p w:rsidR="006F6860" w:rsidRPr="0014197F" w:rsidRDefault="00ED7775">
            <w:pPr>
              <w:widowControl/>
              <w:snapToGrid w:val="0"/>
              <w:jc w:val="center"/>
              <w:rPr>
                <w:rFonts w:ascii="宋体" w:hAnsi="宋体"/>
                <w:color w:val="000000"/>
                <w:kern w:val="0"/>
                <w:sz w:val="28"/>
                <w:szCs w:val="28"/>
              </w:rPr>
            </w:pPr>
            <w:r w:rsidRPr="0014197F">
              <w:rPr>
                <w:rFonts w:ascii="宋体" w:hAnsi="宋体" w:hint="eastAsia"/>
                <w:color w:val="000000"/>
                <w:kern w:val="0"/>
                <w:sz w:val="28"/>
                <w:szCs w:val="28"/>
              </w:rPr>
              <w:t>成品、物料仓储符合要求</w:t>
            </w:r>
          </w:p>
          <w:p w:rsidR="006F6860" w:rsidRPr="0014197F" w:rsidRDefault="00ED7775">
            <w:pPr>
              <w:widowControl/>
              <w:snapToGrid w:val="0"/>
              <w:jc w:val="center"/>
              <w:rPr>
                <w:rFonts w:ascii="宋体" w:hAnsi="宋体"/>
                <w:color w:val="000000"/>
                <w:kern w:val="0"/>
                <w:sz w:val="28"/>
                <w:szCs w:val="28"/>
              </w:rPr>
            </w:pPr>
            <w:r w:rsidRPr="0014197F">
              <w:rPr>
                <w:rFonts w:ascii="宋体" w:hAnsi="宋体" w:hint="eastAsia"/>
                <w:color w:val="000000"/>
                <w:kern w:val="0"/>
                <w:sz w:val="28"/>
                <w:szCs w:val="28"/>
              </w:rPr>
              <w:t>（</w:t>
            </w:r>
            <w:r w:rsidRPr="0014197F">
              <w:rPr>
                <w:rFonts w:ascii="宋体" w:hAnsi="宋体" w:hint="eastAsia"/>
                <w:color w:val="000000"/>
                <w:kern w:val="0"/>
                <w:sz w:val="28"/>
                <w:szCs w:val="28"/>
              </w:rPr>
              <w:t>1</w:t>
            </w:r>
            <w:r w:rsidRPr="0014197F">
              <w:rPr>
                <w:rFonts w:ascii="宋体" w:hAnsi="宋体" w:hint="eastAsia"/>
                <w:color w:val="000000"/>
                <w:kern w:val="0"/>
                <w:sz w:val="28"/>
                <w:szCs w:val="28"/>
              </w:rPr>
              <w:t>分）</w:t>
            </w:r>
          </w:p>
        </w:tc>
        <w:tc>
          <w:tcPr>
            <w:tcW w:w="5545" w:type="dxa"/>
            <w:gridSpan w:val="2"/>
            <w:tcBorders>
              <w:tl2br w:val="nil"/>
              <w:tr2bl w:val="nil"/>
            </w:tcBorders>
            <w:vAlign w:val="center"/>
          </w:tcPr>
          <w:p w:rsidR="006F6860" w:rsidRPr="0014197F" w:rsidRDefault="00ED7775">
            <w:pPr>
              <w:widowControl/>
              <w:snapToGrid w:val="0"/>
              <w:jc w:val="left"/>
              <w:rPr>
                <w:rFonts w:ascii="宋体" w:hAnsi="宋体"/>
                <w:color w:val="000000"/>
                <w:kern w:val="0"/>
                <w:sz w:val="28"/>
                <w:szCs w:val="28"/>
              </w:rPr>
            </w:pPr>
            <w:r w:rsidRPr="0014197F">
              <w:rPr>
                <w:rFonts w:ascii="宋体" w:hAnsi="宋体" w:hint="eastAsia"/>
                <w:color w:val="000000"/>
                <w:kern w:val="0"/>
                <w:sz w:val="28"/>
                <w:szCs w:val="28"/>
              </w:rPr>
              <w:t>物料和成品仓储区有通风防尘、防鼠、防虫设施，配有堆物垫板，货物架等；储物存放离地面及墙面存放不小于</w:t>
            </w:r>
            <w:r w:rsidRPr="0014197F">
              <w:rPr>
                <w:rFonts w:ascii="宋体" w:hAnsi="宋体" w:hint="eastAsia"/>
                <w:color w:val="000000"/>
                <w:kern w:val="0"/>
                <w:sz w:val="28"/>
                <w:szCs w:val="28"/>
              </w:rPr>
              <w:t>10</w:t>
            </w:r>
            <w:r w:rsidRPr="0014197F">
              <w:rPr>
                <w:rFonts w:ascii="宋体" w:hAnsi="宋体" w:hint="eastAsia"/>
                <w:color w:val="000000"/>
                <w:kern w:val="0"/>
                <w:sz w:val="28"/>
                <w:szCs w:val="28"/>
              </w:rPr>
              <w:t>厘米、离顶不小于</w:t>
            </w:r>
            <w:r w:rsidRPr="0014197F">
              <w:rPr>
                <w:rFonts w:ascii="宋体" w:hAnsi="宋体" w:hint="eastAsia"/>
                <w:color w:val="000000"/>
                <w:kern w:val="0"/>
                <w:sz w:val="28"/>
                <w:szCs w:val="28"/>
              </w:rPr>
              <w:t>50</w:t>
            </w:r>
            <w:r w:rsidRPr="0014197F">
              <w:rPr>
                <w:rFonts w:ascii="宋体" w:hAnsi="宋体" w:hint="eastAsia"/>
                <w:color w:val="000000"/>
                <w:kern w:val="0"/>
                <w:sz w:val="28"/>
                <w:szCs w:val="28"/>
              </w:rPr>
              <w:t>厘米。</w:t>
            </w:r>
          </w:p>
        </w:tc>
        <w:tc>
          <w:tcPr>
            <w:tcW w:w="825" w:type="dxa"/>
            <w:gridSpan w:val="2"/>
            <w:tcBorders>
              <w:tl2br w:val="nil"/>
              <w:tr2bl w:val="nil"/>
            </w:tcBorders>
            <w:vAlign w:val="center"/>
          </w:tcPr>
          <w:p w:rsidR="006F6860" w:rsidRPr="0014197F" w:rsidRDefault="00ED7775">
            <w:pPr>
              <w:widowControl/>
              <w:snapToGrid w:val="0"/>
              <w:jc w:val="center"/>
              <w:rPr>
                <w:rFonts w:ascii="宋体" w:hAnsi="宋体"/>
                <w:color w:val="000000"/>
                <w:kern w:val="0"/>
                <w:sz w:val="28"/>
                <w:szCs w:val="28"/>
              </w:rPr>
            </w:pPr>
            <w:r w:rsidRPr="0014197F">
              <w:rPr>
                <w:rFonts w:ascii="宋体" w:hAnsi="宋体" w:hint="eastAsia"/>
                <w:color w:val="000000"/>
                <w:kern w:val="0"/>
                <w:sz w:val="28"/>
                <w:szCs w:val="28"/>
              </w:rPr>
              <w:t>1</w:t>
            </w:r>
          </w:p>
        </w:tc>
        <w:tc>
          <w:tcPr>
            <w:tcW w:w="4925" w:type="dxa"/>
            <w:tcBorders>
              <w:tl2br w:val="nil"/>
              <w:tr2bl w:val="nil"/>
            </w:tcBorders>
            <w:vAlign w:val="center"/>
          </w:tcPr>
          <w:p w:rsidR="006F6860" w:rsidRPr="0014197F" w:rsidRDefault="00ED7775">
            <w:pPr>
              <w:widowControl/>
              <w:snapToGrid w:val="0"/>
              <w:jc w:val="left"/>
              <w:rPr>
                <w:rFonts w:ascii="宋体" w:hAnsi="宋体"/>
                <w:color w:val="000000"/>
                <w:kern w:val="0"/>
                <w:sz w:val="28"/>
                <w:szCs w:val="28"/>
              </w:rPr>
            </w:pPr>
            <w:r w:rsidRPr="0014197F">
              <w:rPr>
                <w:rFonts w:ascii="宋体" w:hAnsi="宋体" w:hint="eastAsia"/>
                <w:color w:val="000000"/>
                <w:kern w:val="0"/>
                <w:sz w:val="28"/>
                <w:szCs w:val="28"/>
              </w:rPr>
              <w:t>通风防尘、防鼠、防虫设施、堆物垫板、货物架缺一项扣</w:t>
            </w:r>
            <w:r w:rsidRPr="0014197F">
              <w:rPr>
                <w:rFonts w:ascii="宋体" w:hAnsi="宋体" w:hint="eastAsia"/>
                <w:color w:val="000000"/>
                <w:kern w:val="0"/>
                <w:sz w:val="28"/>
                <w:szCs w:val="28"/>
              </w:rPr>
              <w:t>0.5</w:t>
            </w:r>
            <w:r w:rsidRPr="0014197F">
              <w:rPr>
                <w:rFonts w:ascii="宋体" w:hAnsi="宋体" w:hint="eastAsia"/>
                <w:color w:val="000000"/>
                <w:kern w:val="0"/>
                <w:sz w:val="28"/>
                <w:szCs w:val="28"/>
              </w:rPr>
              <w:t>分；储物与地、墙、顶面的距离不符合要求的各扣</w:t>
            </w:r>
            <w:r w:rsidRPr="0014197F">
              <w:rPr>
                <w:rFonts w:ascii="宋体" w:hAnsi="宋体" w:hint="eastAsia"/>
                <w:color w:val="000000"/>
                <w:kern w:val="0"/>
                <w:sz w:val="28"/>
                <w:szCs w:val="28"/>
              </w:rPr>
              <w:t>0.5</w:t>
            </w:r>
            <w:r w:rsidRPr="0014197F">
              <w:rPr>
                <w:rFonts w:ascii="宋体" w:hAnsi="宋体" w:hint="eastAsia"/>
                <w:color w:val="000000"/>
                <w:kern w:val="0"/>
                <w:sz w:val="28"/>
                <w:szCs w:val="28"/>
              </w:rPr>
              <w:t>分。</w:t>
            </w:r>
          </w:p>
        </w:tc>
        <w:tc>
          <w:tcPr>
            <w:tcW w:w="979" w:type="dxa"/>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c>
          <w:tcPr>
            <w:tcW w:w="899" w:type="dxa"/>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r>
      <w:tr w:rsidR="006F6860" w:rsidRPr="0014197F">
        <w:trPr>
          <w:trHeight w:val="23"/>
        </w:trPr>
        <w:tc>
          <w:tcPr>
            <w:tcW w:w="1483" w:type="dxa"/>
            <w:vMerge w:val="restart"/>
            <w:tcBorders>
              <w:tl2br w:val="nil"/>
              <w:tr2bl w:val="nil"/>
            </w:tcBorders>
            <w:vAlign w:val="center"/>
          </w:tcPr>
          <w:p w:rsidR="006F6860" w:rsidRPr="0014197F" w:rsidRDefault="00ED7775">
            <w:pPr>
              <w:widowControl/>
              <w:snapToGrid w:val="0"/>
              <w:jc w:val="center"/>
              <w:rPr>
                <w:rFonts w:ascii="宋体" w:hAnsi="宋体"/>
                <w:color w:val="000000"/>
                <w:kern w:val="0"/>
                <w:sz w:val="28"/>
                <w:szCs w:val="28"/>
              </w:rPr>
            </w:pPr>
            <w:r w:rsidRPr="0014197F">
              <w:rPr>
                <w:rFonts w:ascii="宋体" w:hAnsi="宋体" w:hint="eastAsia"/>
                <w:color w:val="000000"/>
                <w:kern w:val="0"/>
                <w:sz w:val="28"/>
                <w:szCs w:val="28"/>
              </w:rPr>
              <w:t>生产过程符合要求（</w:t>
            </w:r>
            <w:r w:rsidRPr="0014197F">
              <w:rPr>
                <w:rFonts w:ascii="宋体" w:hAnsi="宋体" w:hint="eastAsia"/>
                <w:color w:val="000000"/>
                <w:kern w:val="0"/>
                <w:sz w:val="28"/>
                <w:szCs w:val="28"/>
              </w:rPr>
              <w:t>18</w:t>
            </w:r>
            <w:r w:rsidRPr="0014197F">
              <w:rPr>
                <w:rFonts w:ascii="宋体" w:hAnsi="宋体" w:hint="eastAsia"/>
                <w:color w:val="000000"/>
                <w:kern w:val="0"/>
                <w:sz w:val="28"/>
                <w:szCs w:val="28"/>
              </w:rPr>
              <w:t>分）</w:t>
            </w:r>
          </w:p>
        </w:tc>
        <w:tc>
          <w:tcPr>
            <w:tcW w:w="5545" w:type="dxa"/>
            <w:gridSpan w:val="2"/>
            <w:tcBorders>
              <w:tl2br w:val="nil"/>
              <w:tr2bl w:val="nil"/>
            </w:tcBorders>
            <w:vAlign w:val="center"/>
          </w:tcPr>
          <w:p w:rsidR="006F6860" w:rsidRPr="0014197F" w:rsidRDefault="00ED7775">
            <w:pPr>
              <w:widowControl/>
              <w:snapToGrid w:val="0"/>
              <w:jc w:val="left"/>
              <w:rPr>
                <w:rFonts w:ascii="宋体" w:hAnsi="宋体"/>
                <w:color w:val="000000"/>
                <w:kern w:val="0"/>
                <w:sz w:val="28"/>
                <w:szCs w:val="28"/>
              </w:rPr>
            </w:pPr>
            <w:r w:rsidRPr="0014197F">
              <w:rPr>
                <w:rFonts w:ascii="宋体" w:hAnsi="宋体" w:hint="eastAsia"/>
                <w:color w:val="000000"/>
                <w:kern w:val="0"/>
                <w:sz w:val="28"/>
                <w:szCs w:val="28"/>
              </w:rPr>
              <w:t>1.</w:t>
            </w:r>
            <w:r w:rsidRPr="0014197F">
              <w:rPr>
                <w:rFonts w:ascii="宋体" w:hAnsi="宋体" w:hint="eastAsia"/>
                <w:color w:val="000000"/>
                <w:kern w:val="0"/>
                <w:sz w:val="28"/>
                <w:szCs w:val="28"/>
              </w:rPr>
              <w:t>生产区内各功能间（区）按生产工艺流程合理布局，工艺流程按工序先后顺序合理衔接。</w:t>
            </w:r>
          </w:p>
        </w:tc>
        <w:tc>
          <w:tcPr>
            <w:tcW w:w="825" w:type="dxa"/>
            <w:gridSpan w:val="2"/>
            <w:tcBorders>
              <w:tl2br w:val="nil"/>
              <w:tr2bl w:val="nil"/>
            </w:tcBorders>
            <w:vAlign w:val="center"/>
          </w:tcPr>
          <w:p w:rsidR="006F6860" w:rsidRPr="0014197F" w:rsidRDefault="00ED7775">
            <w:pPr>
              <w:widowControl/>
              <w:snapToGrid w:val="0"/>
              <w:jc w:val="center"/>
              <w:rPr>
                <w:rFonts w:ascii="宋体" w:hAnsi="宋体"/>
                <w:color w:val="000000"/>
                <w:kern w:val="0"/>
                <w:sz w:val="28"/>
                <w:szCs w:val="28"/>
              </w:rPr>
            </w:pPr>
            <w:r w:rsidRPr="0014197F">
              <w:rPr>
                <w:rFonts w:ascii="宋体" w:hAnsi="宋体" w:hint="eastAsia"/>
                <w:color w:val="000000"/>
                <w:kern w:val="0"/>
                <w:sz w:val="28"/>
                <w:szCs w:val="28"/>
              </w:rPr>
              <w:t>2</w:t>
            </w:r>
          </w:p>
        </w:tc>
        <w:tc>
          <w:tcPr>
            <w:tcW w:w="4925" w:type="dxa"/>
            <w:tcBorders>
              <w:tl2br w:val="nil"/>
              <w:tr2bl w:val="nil"/>
            </w:tcBorders>
            <w:vAlign w:val="center"/>
          </w:tcPr>
          <w:p w:rsidR="006F6860" w:rsidRPr="0014197F" w:rsidRDefault="00ED7775">
            <w:pPr>
              <w:widowControl/>
              <w:snapToGrid w:val="0"/>
              <w:jc w:val="left"/>
              <w:rPr>
                <w:rFonts w:ascii="宋体" w:hAnsi="宋体"/>
                <w:color w:val="000000"/>
                <w:kern w:val="0"/>
                <w:sz w:val="28"/>
                <w:szCs w:val="28"/>
              </w:rPr>
            </w:pPr>
            <w:r w:rsidRPr="0014197F">
              <w:rPr>
                <w:rFonts w:ascii="宋体" w:hAnsi="宋体" w:hint="eastAsia"/>
                <w:color w:val="000000"/>
                <w:kern w:val="0"/>
                <w:sz w:val="28"/>
                <w:szCs w:val="28"/>
              </w:rPr>
              <w:t>生产区内设置各功能间（区）未按生产工艺流程进行合理布局扣</w:t>
            </w:r>
            <w:r w:rsidRPr="0014197F">
              <w:rPr>
                <w:rFonts w:ascii="宋体" w:hAnsi="宋体" w:hint="eastAsia"/>
                <w:color w:val="000000"/>
                <w:kern w:val="0"/>
                <w:sz w:val="28"/>
                <w:szCs w:val="28"/>
              </w:rPr>
              <w:t>2</w:t>
            </w:r>
            <w:r w:rsidRPr="0014197F">
              <w:rPr>
                <w:rFonts w:ascii="宋体" w:hAnsi="宋体" w:hint="eastAsia"/>
                <w:color w:val="000000"/>
                <w:kern w:val="0"/>
                <w:sz w:val="28"/>
                <w:szCs w:val="28"/>
              </w:rPr>
              <w:t>分；工艺流程衔接不合理扣</w:t>
            </w:r>
            <w:r w:rsidRPr="0014197F">
              <w:rPr>
                <w:rFonts w:ascii="宋体" w:hAnsi="宋体" w:hint="eastAsia"/>
                <w:color w:val="000000"/>
                <w:kern w:val="0"/>
                <w:sz w:val="28"/>
                <w:szCs w:val="28"/>
              </w:rPr>
              <w:t>1</w:t>
            </w:r>
            <w:r w:rsidRPr="0014197F">
              <w:rPr>
                <w:rFonts w:ascii="宋体" w:hAnsi="宋体" w:hint="eastAsia"/>
                <w:color w:val="000000"/>
                <w:kern w:val="0"/>
                <w:sz w:val="28"/>
                <w:szCs w:val="28"/>
              </w:rPr>
              <w:t>分。</w:t>
            </w:r>
          </w:p>
        </w:tc>
        <w:tc>
          <w:tcPr>
            <w:tcW w:w="979" w:type="dxa"/>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c>
          <w:tcPr>
            <w:tcW w:w="899" w:type="dxa"/>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r>
      <w:tr w:rsidR="006F6860" w:rsidRPr="0014197F">
        <w:trPr>
          <w:trHeight w:val="23"/>
        </w:trPr>
        <w:tc>
          <w:tcPr>
            <w:tcW w:w="1483" w:type="dxa"/>
            <w:vMerge/>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c>
          <w:tcPr>
            <w:tcW w:w="5545" w:type="dxa"/>
            <w:gridSpan w:val="2"/>
            <w:tcBorders>
              <w:tl2br w:val="nil"/>
              <w:tr2bl w:val="nil"/>
            </w:tcBorders>
            <w:vAlign w:val="center"/>
          </w:tcPr>
          <w:p w:rsidR="006F6860" w:rsidRPr="0014197F" w:rsidRDefault="00ED7775">
            <w:pPr>
              <w:widowControl/>
              <w:snapToGrid w:val="0"/>
              <w:jc w:val="left"/>
              <w:rPr>
                <w:rFonts w:ascii="宋体" w:hAnsi="宋体"/>
                <w:color w:val="000000"/>
                <w:kern w:val="0"/>
                <w:sz w:val="28"/>
                <w:szCs w:val="28"/>
              </w:rPr>
            </w:pPr>
            <w:r w:rsidRPr="0014197F">
              <w:rPr>
                <w:rFonts w:ascii="宋体" w:hAnsi="宋体" w:hint="eastAsia"/>
                <w:color w:val="000000"/>
                <w:kern w:val="0"/>
                <w:sz w:val="28"/>
                <w:szCs w:val="28"/>
              </w:rPr>
              <w:t>2.</w:t>
            </w:r>
            <w:r w:rsidRPr="0014197F">
              <w:rPr>
                <w:rFonts w:ascii="宋体" w:hAnsi="宋体" w:hint="eastAsia"/>
                <w:color w:val="000000"/>
                <w:kern w:val="0"/>
                <w:sz w:val="28"/>
                <w:szCs w:val="28"/>
              </w:rPr>
              <w:t>生产区地面、墙面、顶面和工作台面所用材质符合要求并便于清洁。</w:t>
            </w:r>
          </w:p>
        </w:tc>
        <w:tc>
          <w:tcPr>
            <w:tcW w:w="825" w:type="dxa"/>
            <w:gridSpan w:val="2"/>
            <w:tcBorders>
              <w:tl2br w:val="nil"/>
              <w:tr2bl w:val="nil"/>
            </w:tcBorders>
            <w:vAlign w:val="center"/>
          </w:tcPr>
          <w:p w:rsidR="006F6860" w:rsidRPr="0014197F" w:rsidRDefault="00ED7775">
            <w:pPr>
              <w:widowControl/>
              <w:snapToGrid w:val="0"/>
              <w:jc w:val="center"/>
              <w:rPr>
                <w:rFonts w:ascii="宋体" w:hAnsi="宋体"/>
                <w:color w:val="000000"/>
                <w:kern w:val="0"/>
                <w:sz w:val="28"/>
                <w:szCs w:val="28"/>
              </w:rPr>
            </w:pPr>
            <w:r w:rsidRPr="0014197F">
              <w:rPr>
                <w:rFonts w:ascii="宋体" w:hAnsi="宋体" w:hint="eastAsia"/>
                <w:color w:val="000000"/>
                <w:kern w:val="0"/>
                <w:sz w:val="28"/>
                <w:szCs w:val="28"/>
              </w:rPr>
              <w:t>1</w:t>
            </w:r>
          </w:p>
        </w:tc>
        <w:tc>
          <w:tcPr>
            <w:tcW w:w="4925" w:type="dxa"/>
            <w:tcBorders>
              <w:tl2br w:val="nil"/>
              <w:tr2bl w:val="nil"/>
            </w:tcBorders>
            <w:vAlign w:val="center"/>
          </w:tcPr>
          <w:p w:rsidR="006F6860" w:rsidRPr="0014197F" w:rsidRDefault="00ED7775">
            <w:pPr>
              <w:widowControl/>
              <w:snapToGrid w:val="0"/>
              <w:jc w:val="left"/>
              <w:rPr>
                <w:rFonts w:ascii="宋体" w:hAnsi="宋体"/>
                <w:color w:val="000000"/>
                <w:kern w:val="0"/>
                <w:sz w:val="28"/>
                <w:szCs w:val="28"/>
              </w:rPr>
            </w:pPr>
            <w:r w:rsidRPr="0014197F">
              <w:rPr>
                <w:rFonts w:ascii="宋体" w:hAnsi="宋体" w:hint="eastAsia"/>
                <w:color w:val="000000"/>
                <w:kern w:val="0"/>
                <w:sz w:val="28"/>
                <w:szCs w:val="28"/>
              </w:rPr>
              <w:t>地面或台面的材质不符合要求扣</w:t>
            </w:r>
            <w:r w:rsidRPr="0014197F">
              <w:rPr>
                <w:rFonts w:ascii="宋体" w:hAnsi="宋体" w:hint="eastAsia"/>
                <w:color w:val="000000"/>
                <w:kern w:val="0"/>
                <w:sz w:val="28"/>
                <w:szCs w:val="28"/>
              </w:rPr>
              <w:t>1</w:t>
            </w:r>
            <w:r w:rsidRPr="0014197F">
              <w:rPr>
                <w:rFonts w:ascii="宋体" w:hAnsi="宋体" w:hint="eastAsia"/>
                <w:color w:val="000000"/>
                <w:kern w:val="0"/>
                <w:sz w:val="28"/>
                <w:szCs w:val="28"/>
              </w:rPr>
              <w:t>分，墙面、顶面材质不符合要求的扣</w:t>
            </w:r>
            <w:r w:rsidRPr="0014197F">
              <w:rPr>
                <w:rFonts w:ascii="宋体" w:hAnsi="宋体" w:hint="eastAsia"/>
                <w:color w:val="000000"/>
                <w:kern w:val="0"/>
                <w:sz w:val="28"/>
                <w:szCs w:val="28"/>
              </w:rPr>
              <w:t>0.5</w:t>
            </w:r>
            <w:r w:rsidRPr="0014197F">
              <w:rPr>
                <w:rFonts w:ascii="宋体" w:hAnsi="宋体" w:hint="eastAsia"/>
                <w:color w:val="000000"/>
                <w:kern w:val="0"/>
                <w:sz w:val="28"/>
                <w:szCs w:val="28"/>
              </w:rPr>
              <w:t>分。</w:t>
            </w:r>
          </w:p>
        </w:tc>
        <w:tc>
          <w:tcPr>
            <w:tcW w:w="979" w:type="dxa"/>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c>
          <w:tcPr>
            <w:tcW w:w="899" w:type="dxa"/>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r>
      <w:tr w:rsidR="006F6860" w:rsidRPr="0014197F">
        <w:trPr>
          <w:trHeight w:val="23"/>
        </w:trPr>
        <w:tc>
          <w:tcPr>
            <w:tcW w:w="1483" w:type="dxa"/>
            <w:vMerge/>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c>
          <w:tcPr>
            <w:tcW w:w="5545" w:type="dxa"/>
            <w:gridSpan w:val="2"/>
            <w:tcBorders>
              <w:tl2br w:val="nil"/>
              <w:tr2bl w:val="nil"/>
            </w:tcBorders>
            <w:vAlign w:val="center"/>
          </w:tcPr>
          <w:p w:rsidR="006F6860" w:rsidRPr="0014197F" w:rsidRDefault="00ED7775">
            <w:pPr>
              <w:widowControl/>
              <w:snapToGrid w:val="0"/>
              <w:jc w:val="left"/>
              <w:rPr>
                <w:rFonts w:ascii="宋体" w:hAnsi="宋体"/>
                <w:color w:val="000000"/>
                <w:kern w:val="0"/>
                <w:sz w:val="28"/>
                <w:szCs w:val="28"/>
              </w:rPr>
            </w:pPr>
            <w:r w:rsidRPr="0014197F">
              <w:rPr>
                <w:rFonts w:ascii="宋体" w:hAnsi="宋体" w:hint="eastAsia"/>
                <w:color w:val="000000"/>
                <w:kern w:val="0"/>
                <w:sz w:val="28"/>
                <w:szCs w:val="28"/>
              </w:rPr>
              <w:t>3.</w:t>
            </w:r>
            <w:r w:rsidRPr="0014197F">
              <w:rPr>
                <w:rFonts w:ascii="宋体" w:hAnsi="宋体" w:hint="eastAsia"/>
                <w:color w:val="000000"/>
                <w:kern w:val="0"/>
                <w:sz w:val="28"/>
                <w:szCs w:val="28"/>
              </w:rPr>
              <w:t>企业禁止擅自改变生产条件，生产车间功能间（区）、流程与许可核准时一致。</w:t>
            </w:r>
          </w:p>
        </w:tc>
        <w:tc>
          <w:tcPr>
            <w:tcW w:w="825" w:type="dxa"/>
            <w:gridSpan w:val="2"/>
            <w:tcBorders>
              <w:tl2br w:val="nil"/>
              <w:tr2bl w:val="nil"/>
            </w:tcBorders>
            <w:vAlign w:val="center"/>
          </w:tcPr>
          <w:p w:rsidR="006F6860" w:rsidRPr="0014197F" w:rsidRDefault="00ED7775">
            <w:pPr>
              <w:widowControl/>
              <w:snapToGrid w:val="0"/>
              <w:jc w:val="center"/>
              <w:rPr>
                <w:rFonts w:ascii="宋体" w:hAnsi="宋体"/>
                <w:color w:val="000000"/>
                <w:kern w:val="0"/>
                <w:sz w:val="28"/>
                <w:szCs w:val="28"/>
              </w:rPr>
            </w:pPr>
            <w:r w:rsidRPr="0014197F">
              <w:rPr>
                <w:rFonts w:ascii="宋体" w:hAnsi="宋体" w:hint="eastAsia"/>
                <w:color w:val="000000"/>
                <w:kern w:val="0"/>
                <w:sz w:val="28"/>
                <w:szCs w:val="28"/>
              </w:rPr>
              <w:t>☆</w:t>
            </w:r>
          </w:p>
        </w:tc>
        <w:tc>
          <w:tcPr>
            <w:tcW w:w="4925" w:type="dxa"/>
            <w:tcBorders>
              <w:tl2br w:val="nil"/>
              <w:tr2bl w:val="nil"/>
            </w:tcBorders>
            <w:vAlign w:val="center"/>
          </w:tcPr>
          <w:p w:rsidR="006F6860" w:rsidRPr="0014197F" w:rsidRDefault="00ED7775">
            <w:pPr>
              <w:widowControl/>
              <w:snapToGrid w:val="0"/>
              <w:jc w:val="left"/>
              <w:rPr>
                <w:rFonts w:ascii="宋体" w:hAnsi="宋体"/>
                <w:color w:val="000000"/>
                <w:kern w:val="0"/>
                <w:sz w:val="28"/>
                <w:szCs w:val="28"/>
              </w:rPr>
            </w:pPr>
            <w:r w:rsidRPr="0014197F">
              <w:rPr>
                <w:rFonts w:ascii="宋体" w:hAnsi="宋体" w:hint="eastAsia"/>
                <w:color w:val="000000"/>
                <w:kern w:val="0"/>
                <w:sz w:val="28"/>
                <w:szCs w:val="28"/>
              </w:rPr>
              <w:t>擅自改变生产条件或生产车间功能间（区）、流程与许可核准不一致的，则生产过程符合要求项目整体不得分。</w:t>
            </w:r>
          </w:p>
        </w:tc>
        <w:tc>
          <w:tcPr>
            <w:tcW w:w="979" w:type="dxa"/>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c>
          <w:tcPr>
            <w:tcW w:w="899" w:type="dxa"/>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r>
      <w:tr w:rsidR="006F6860" w:rsidRPr="0014197F">
        <w:trPr>
          <w:trHeight w:val="23"/>
        </w:trPr>
        <w:tc>
          <w:tcPr>
            <w:tcW w:w="1483" w:type="dxa"/>
            <w:vMerge/>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c>
          <w:tcPr>
            <w:tcW w:w="5545" w:type="dxa"/>
            <w:gridSpan w:val="2"/>
            <w:tcBorders>
              <w:tl2br w:val="nil"/>
              <w:tr2bl w:val="nil"/>
            </w:tcBorders>
            <w:vAlign w:val="center"/>
          </w:tcPr>
          <w:p w:rsidR="006F6860" w:rsidRPr="0014197F" w:rsidRDefault="00ED7775">
            <w:pPr>
              <w:widowControl/>
              <w:snapToGrid w:val="0"/>
              <w:jc w:val="left"/>
              <w:rPr>
                <w:rFonts w:ascii="宋体" w:hAnsi="宋体"/>
                <w:color w:val="000000"/>
                <w:kern w:val="0"/>
                <w:sz w:val="28"/>
                <w:szCs w:val="28"/>
              </w:rPr>
            </w:pPr>
            <w:r w:rsidRPr="0014197F">
              <w:rPr>
                <w:rFonts w:ascii="宋体" w:hAnsi="宋体" w:hint="eastAsia"/>
                <w:color w:val="000000"/>
                <w:kern w:val="0"/>
                <w:sz w:val="28"/>
                <w:szCs w:val="28"/>
              </w:rPr>
              <w:t>4.*</w:t>
            </w:r>
            <w:r w:rsidRPr="0014197F">
              <w:rPr>
                <w:rFonts w:ascii="宋体" w:hAnsi="宋体" w:hint="eastAsia"/>
                <w:color w:val="000000"/>
                <w:kern w:val="0"/>
                <w:sz w:val="28"/>
                <w:szCs w:val="28"/>
              </w:rPr>
              <w:t>物料的前处理、提取、浓缩等生产操作工序与成品生产在不同生产车间（区），或者采取隔离等其他防止污染的有效措施。</w:t>
            </w:r>
          </w:p>
        </w:tc>
        <w:tc>
          <w:tcPr>
            <w:tcW w:w="825" w:type="dxa"/>
            <w:gridSpan w:val="2"/>
            <w:tcBorders>
              <w:tl2br w:val="nil"/>
              <w:tr2bl w:val="nil"/>
            </w:tcBorders>
            <w:vAlign w:val="center"/>
          </w:tcPr>
          <w:p w:rsidR="006F6860" w:rsidRPr="0014197F" w:rsidRDefault="00ED7775">
            <w:pPr>
              <w:widowControl/>
              <w:snapToGrid w:val="0"/>
              <w:jc w:val="center"/>
              <w:rPr>
                <w:rFonts w:ascii="宋体" w:hAnsi="宋体"/>
                <w:color w:val="000000"/>
                <w:kern w:val="0"/>
                <w:sz w:val="28"/>
                <w:szCs w:val="28"/>
              </w:rPr>
            </w:pPr>
            <w:r w:rsidRPr="0014197F">
              <w:rPr>
                <w:rFonts w:ascii="宋体" w:hAnsi="宋体" w:hint="eastAsia"/>
                <w:color w:val="000000"/>
                <w:kern w:val="0"/>
                <w:sz w:val="28"/>
                <w:szCs w:val="28"/>
              </w:rPr>
              <w:t>2</w:t>
            </w:r>
          </w:p>
        </w:tc>
        <w:tc>
          <w:tcPr>
            <w:tcW w:w="4925" w:type="dxa"/>
            <w:tcBorders>
              <w:tl2br w:val="nil"/>
              <w:tr2bl w:val="nil"/>
            </w:tcBorders>
            <w:vAlign w:val="center"/>
          </w:tcPr>
          <w:p w:rsidR="006F6860" w:rsidRPr="0014197F" w:rsidRDefault="00ED7775">
            <w:pPr>
              <w:widowControl/>
              <w:snapToGrid w:val="0"/>
              <w:jc w:val="left"/>
              <w:rPr>
                <w:rFonts w:ascii="宋体" w:hAnsi="宋体"/>
                <w:color w:val="000000"/>
                <w:kern w:val="0"/>
                <w:sz w:val="28"/>
                <w:szCs w:val="28"/>
              </w:rPr>
            </w:pPr>
            <w:r w:rsidRPr="0014197F">
              <w:rPr>
                <w:rFonts w:ascii="宋体" w:hAnsi="宋体" w:hint="eastAsia"/>
                <w:color w:val="000000"/>
                <w:kern w:val="0"/>
                <w:sz w:val="28"/>
                <w:szCs w:val="28"/>
              </w:rPr>
              <w:t>*</w:t>
            </w:r>
            <w:r w:rsidRPr="0014197F">
              <w:rPr>
                <w:rFonts w:ascii="宋体" w:hAnsi="宋体" w:hint="eastAsia"/>
                <w:color w:val="000000"/>
                <w:kern w:val="0"/>
                <w:sz w:val="28"/>
                <w:szCs w:val="28"/>
              </w:rPr>
              <w:t>物料的前处理、提取、浓缩等生产操作工序与成品生产在同一生产车间（区）且未采取任何防止污染的有效措施的扣</w:t>
            </w:r>
            <w:r w:rsidRPr="0014197F">
              <w:rPr>
                <w:rFonts w:ascii="宋体" w:hAnsi="宋体" w:hint="eastAsia"/>
                <w:color w:val="000000"/>
                <w:kern w:val="0"/>
                <w:sz w:val="28"/>
                <w:szCs w:val="28"/>
              </w:rPr>
              <w:t>2</w:t>
            </w:r>
            <w:r w:rsidRPr="0014197F">
              <w:rPr>
                <w:rFonts w:ascii="宋体" w:hAnsi="宋体" w:hint="eastAsia"/>
                <w:color w:val="000000"/>
                <w:kern w:val="0"/>
                <w:sz w:val="28"/>
                <w:szCs w:val="28"/>
              </w:rPr>
              <w:t>分。</w:t>
            </w:r>
          </w:p>
        </w:tc>
        <w:tc>
          <w:tcPr>
            <w:tcW w:w="979" w:type="dxa"/>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c>
          <w:tcPr>
            <w:tcW w:w="899" w:type="dxa"/>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r>
      <w:tr w:rsidR="006F6860" w:rsidRPr="0014197F">
        <w:trPr>
          <w:trHeight w:val="23"/>
        </w:trPr>
        <w:tc>
          <w:tcPr>
            <w:tcW w:w="1483" w:type="dxa"/>
            <w:vMerge/>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c>
          <w:tcPr>
            <w:tcW w:w="5545" w:type="dxa"/>
            <w:gridSpan w:val="2"/>
            <w:tcBorders>
              <w:tl2br w:val="nil"/>
              <w:tr2bl w:val="nil"/>
            </w:tcBorders>
            <w:vAlign w:val="center"/>
          </w:tcPr>
          <w:p w:rsidR="006F6860" w:rsidRPr="0014197F" w:rsidRDefault="00ED7775">
            <w:pPr>
              <w:widowControl/>
              <w:snapToGrid w:val="0"/>
              <w:jc w:val="left"/>
              <w:rPr>
                <w:rFonts w:ascii="宋体" w:hAnsi="宋体"/>
                <w:color w:val="000000"/>
                <w:kern w:val="0"/>
                <w:sz w:val="28"/>
                <w:szCs w:val="28"/>
              </w:rPr>
            </w:pPr>
            <w:r w:rsidRPr="0014197F">
              <w:rPr>
                <w:rFonts w:ascii="宋体" w:hAnsi="宋体" w:hint="eastAsia"/>
                <w:color w:val="000000"/>
                <w:kern w:val="0"/>
                <w:sz w:val="28"/>
                <w:szCs w:val="28"/>
              </w:rPr>
              <w:t>5.*</w:t>
            </w:r>
            <w:r w:rsidRPr="0014197F">
              <w:rPr>
                <w:rFonts w:ascii="宋体" w:hAnsi="宋体" w:hint="eastAsia"/>
                <w:color w:val="000000"/>
                <w:kern w:val="0"/>
                <w:sz w:val="28"/>
                <w:szCs w:val="28"/>
              </w:rPr>
              <w:t>有净化要求的生产企业</w:t>
            </w:r>
            <w:r w:rsidRPr="0014197F">
              <w:rPr>
                <w:rFonts w:ascii="宋体" w:hAnsi="宋体" w:hint="eastAsia"/>
                <w:color w:val="000000"/>
                <w:kern w:val="0"/>
                <w:sz w:val="28"/>
                <w:szCs w:val="28"/>
              </w:rPr>
              <w:t>(</w:t>
            </w:r>
            <w:r w:rsidRPr="0014197F">
              <w:rPr>
                <w:rFonts w:ascii="宋体" w:hAnsi="宋体" w:hint="eastAsia"/>
                <w:color w:val="000000"/>
                <w:kern w:val="0"/>
                <w:sz w:val="28"/>
                <w:szCs w:val="28"/>
              </w:rPr>
              <w:t>皮肤粘膜消毒剂、皮肤黏膜抗抑菌制剂、隐形眼镜护理液</w:t>
            </w:r>
            <w:r w:rsidRPr="0014197F">
              <w:rPr>
                <w:rFonts w:ascii="宋体" w:hAnsi="宋体" w:hint="eastAsia"/>
                <w:color w:val="000000"/>
                <w:kern w:val="0"/>
                <w:sz w:val="28"/>
                <w:szCs w:val="28"/>
              </w:rPr>
              <w:t>)</w:t>
            </w:r>
          </w:p>
          <w:p w:rsidR="006F6860" w:rsidRPr="0014197F" w:rsidRDefault="00ED7775">
            <w:pPr>
              <w:widowControl/>
              <w:snapToGrid w:val="0"/>
              <w:jc w:val="left"/>
              <w:rPr>
                <w:rFonts w:ascii="宋体" w:hAnsi="宋体"/>
                <w:color w:val="000000"/>
                <w:kern w:val="0"/>
                <w:sz w:val="28"/>
                <w:szCs w:val="28"/>
              </w:rPr>
            </w:pPr>
            <w:r w:rsidRPr="0014197F">
              <w:rPr>
                <w:rFonts w:ascii="宋体" w:hAnsi="宋体" w:hint="eastAsia"/>
                <w:color w:val="000000"/>
                <w:kern w:val="0"/>
                <w:sz w:val="28"/>
                <w:szCs w:val="28"/>
              </w:rPr>
              <w:t>净化车间的洁净度指标符合国家有关标准、规范的规定。</w:t>
            </w:r>
          </w:p>
          <w:p w:rsidR="006F6860" w:rsidRPr="0014197F" w:rsidRDefault="00ED7775">
            <w:pPr>
              <w:widowControl/>
              <w:snapToGrid w:val="0"/>
              <w:jc w:val="left"/>
              <w:rPr>
                <w:rFonts w:ascii="宋体" w:hAnsi="宋体"/>
                <w:color w:val="000000"/>
                <w:kern w:val="0"/>
                <w:sz w:val="28"/>
                <w:szCs w:val="28"/>
              </w:rPr>
            </w:pPr>
            <w:r w:rsidRPr="0014197F">
              <w:rPr>
                <w:rFonts w:ascii="宋体" w:hAnsi="宋体" w:hint="eastAsia"/>
                <w:color w:val="000000"/>
                <w:kern w:val="0"/>
                <w:sz w:val="28"/>
                <w:szCs w:val="28"/>
              </w:rPr>
              <w:t>生产区根据洁净度级别分为一般生产区、控制区和洁净室（区），同一生产区内或相邻</w:t>
            </w:r>
            <w:r w:rsidRPr="0014197F">
              <w:rPr>
                <w:rFonts w:ascii="宋体" w:hAnsi="宋体" w:hint="eastAsia"/>
                <w:color w:val="000000"/>
                <w:kern w:val="0"/>
                <w:sz w:val="28"/>
                <w:szCs w:val="28"/>
              </w:rPr>
              <w:lastRenderedPageBreak/>
              <w:t>生产区间的生产操作，不得相互污染，不同洁净度级别的生产车间避免交叉污染。</w:t>
            </w:r>
          </w:p>
        </w:tc>
        <w:tc>
          <w:tcPr>
            <w:tcW w:w="825" w:type="dxa"/>
            <w:gridSpan w:val="2"/>
            <w:tcBorders>
              <w:tl2br w:val="nil"/>
              <w:tr2bl w:val="nil"/>
            </w:tcBorders>
            <w:vAlign w:val="center"/>
          </w:tcPr>
          <w:p w:rsidR="006F6860" w:rsidRPr="0014197F" w:rsidRDefault="00ED7775">
            <w:pPr>
              <w:widowControl/>
              <w:snapToGrid w:val="0"/>
              <w:jc w:val="center"/>
              <w:rPr>
                <w:rFonts w:ascii="宋体" w:hAnsi="宋体"/>
                <w:color w:val="000000"/>
                <w:kern w:val="0"/>
                <w:sz w:val="28"/>
                <w:szCs w:val="28"/>
              </w:rPr>
            </w:pPr>
            <w:r w:rsidRPr="0014197F">
              <w:rPr>
                <w:rFonts w:ascii="宋体" w:hAnsi="宋体" w:hint="eastAsia"/>
                <w:color w:val="000000"/>
                <w:kern w:val="0"/>
                <w:sz w:val="28"/>
                <w:szCs w:val="28"/>
              </w:rPr>
              <w:lastRenderedPageBreak/>
              <w:t>4</w:t>
            </w:r>
          </w:p>
        </w:tc>
        <w:tc>
          <w:tcPr>
            <w:tcW w:w="4925" w:type="dxa"/>
            <w:tcBorders>
              <w:tl2br w:val="nil"/>
              <w:tr2bl w:val="nil"/>
            </w:tcBorders>
            <w:vAlign w:val="center"/>
          </w:tcPr>
          <w:p w:rsidR="006F6860" w:rsidRPr="0014197F" w:rsidRDefault="00ED7775">
            <w:pPr>
              <w:widowControl/>
              <w:snapToGrid w:val="0"/>
              <w:jc w:val="left"/>
              <w:rPr>
                <w:rFonts w:ascii="宋体" w:hAnsi="宋体"/>
                <w:color w:val="000000"/>
                <w:kern w:val="0"/>
                <w:sz w:val="28"/>
                <w:szCs w:val="28"/>
              </w:rPr>
            </w:pPr>
            <w:r w:rsidRPr="0014197F">
              <w:rPr>
                <w:rFonts w:ascii="宋体" w:hAnsi="宋体" w:hint="eastAsia"/>
                <w:color w:val="000000"/>
                <w:kern w:val="0"/>
                <w:sz w:val="28"/>
                <w:szCs w:val="28"/>
              </w:rPr>
              <w:t>*</w:t>
            </w:r>
            <w:r w:rsidRPr="0014197F">
              <w:rPr>
                <w:rFonts w:ascii="宋体" w:hAnsi="宋体" w:hint="eastAsia"/>
                <w:color w:val="000000"/>
                <w:kern w:val="0"/>
                <w:sz w:val="28"/>
                <w:szCs w:val="28"/>
              </w:rPr>
              <w:t>净化车间的洁净度指标不符合国家有关标准、规范的规定的扣</w:t>
            </w:r>
            <w:r w:rsidRPr="0014197F">
              <w:rPr>
                <w:rFonts w:ascii="宋体" w:hAnsi="宋体" w:hint="eastAsia"/>
                <w:color w:val="000000"/>
                <w:kern w:val="0"/>
                <w:sz w:val="28"/>
                <w:szCs w:val="28"/>
              </w:rPr>
              <w:t>4</w:t>
            </w:r>
            <w:r w:rsidRPr="0014197F">
              <w:rPr>
                <w:rFonts w:ascii="宋体" w:hAnsi="宋体" w:hint="eastAsia"/>
                <w:color w:val="000000"/>
                <w:kern w:val="0"/>
                <w:sz w:val="28"/>
                <w:szCs w:val="28"/>
              </w:rPr>
              <w:t>分。</w:t>
            </w:r>
          </w:p>
          <w:p w:rsidR="006F6860" w:rsidRPr="0014197F" w:rsidRDefault="00ED7775">
            <w:pPr>
              <w:widowControl/>
              <w:snapToGrid w:val="0"/>
              <w:jc w:val="left"/>
              <w:rPr>
                <w:rFonts w:ascii="宋体" w:hAnsi="宋体"/>
                <w:color w:val="000000"/>
                <w:kern w:val="0"/>
                <w:sz w:val="28"/>
                <w:szCs w:val="28"/>
              </w:rPr>
            </w:pPr>
            <w:r w:rsidRPr="0014197F">
              <w:rPr>
                <w:rFonts w:ascii="宋体" w:hAnsi="宋体" w:hint="eastAsia"/>
                <w:color w:val="000000"/>
                <w:kern w:val="0"/>
                <w:sz w:val="28"/>
                <w:szCs w:val="28"/>
              </w:rPr>
              <w:t>生产区未根据洁净度级别分区扣</w:t>
            </w:r>
            <w:r w:rsidRPr="0014197F">
              <w:rPr>
                <w:rFonts w:ascii="宋体" w:hAnsi="宋体" w:hint="eastAsia"/>
                <w:color w:val="000000"/>
                <w:kern w:val="0"/>
                <w:sz w:val="28"/>
                <w:szCs w:val="28"/>
              </w:rPr>
              <w:t>2</w:t>
            </w:r>
            <w:r w:rsidRPr="0014197F">
              <w:rPr>
                <w:rFonts w:ascii="宋体" w:hAnsi="宋体" w:hint="eastAsia"/>
                <w:color w:val="000000"/>
                <w:kern w:val="0"/>
                <w:sz w:val="28"/>
                <w:szCs w:val="28"/>
              </w:rPr>
              <w:t>分；同一生产区内（或相邻生产区间）相互妨碍或交叉污染扣</w:t>
            </w:r>
            <w:r w:rsidRPr="0014197F">
              <w:rPr>
                <w:rFonts w:ascii="宋体" w:hAnsi="宋体" w:hint="eastAsia"/>
                <w:color w:val="000000"/>
                <w:kern w:val="0"/>
                <w:sz w:val="28"/>
                <w:szCs w:val="28"/>
              </w:rPr>
              <w:t>1</w:t>
            </w:r>
            <w:r w:rsidRPr="0014197F">
              <w:rPr>
                <w:rFonts w:ascii="宋体" w:hAnsi="宋体" w:hint="eastAsia"/>
                <w:color w:val="000000"/>
                <w:kern w:val="0"/>
                <w:sz w:val="28"/>
                <w:szCs w:val="28"/>
              </w:rPr>
              <w:t>分；不同洁净度级别的交叉污染扣</w:t>
            </w:r>
            <w:r w:rsidRPr="0014197F">
              <w:rPr>
                <w:rFonts w:ascii="宋体" w:hAnsi="宋体" w:hint="eastAsia"/>
                <w:color w:val="000000"/>
                <w:kern w:val="0"/>
                <w:sz w:val="28"/>
                <w:szCs w:val="28"/>
              </w:rPr>
              <w:t>1</w:t>
            </w:r>
            <w:r w:rsidRPr="0014197F">
              <w:rPr>
                <w:rFonts w:ascii="宋体" w:hAnsi="宋体" w:hint="eastAsia"/>
                <w:color w:val="000000"/>
                <w:kern w:val="0"/>
                <w:sz w:val="28"/>
                <w:szCs w:val="28"/>
              </w:rPr>
              <w:t>分。</w:t>
            </w:r>
          </w:p>
        </w:tc>
        <w:tc>
          <w:tcPr>
            <w:tcW w:w="979" w:type="dxa"/>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c>
          <w:tcPr>
            <w:tcW w:w="899" w:type="dxa"/>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r>
      <w:tr w:rsidR="006F6860" w:rsidRPr="0014197F">
        <w:trPr>
          <w:trHeight w:val="23"/>
        </w:trPr>
        <w:tc>
          <w:tcPr>
            <w:tcW w:w="1483" w:type="dxa"/>
            <w:vMerge/>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c>
          <w:tcPr>
            <w:tcW w:w="5545" w:type="dxa"/>
            <w:gridSpan w:val="2"/>
            <w:tcBorders>
              <w:tl2br w:val="nil"/>
              <w:tr2bl w:val="nil"/>
            </w:tcBorders>
            <w:vAlign w:val="center"/>
          </w:tcPr>
          <w:p w:rsidR="006F6860" w:rsidRPr="0014197F" w:rsidRDefault="00ED7775">
            <w:pPr>
              <w:widowControl/>
              <w:snapToGrid w:val="0"/>
              <w:jc w:val="left"/>
              <w:rPr>
                <w:rFonts w:ascii="宋体" w:hAnsi="宋体"/>
                <w:color w:val="000000"/>
                <w:kern w:val="0"/>
                <w:sz w:val="28"/>
                <w:szCs w:val="28"/>
              </w:rPr>
            </w:pPr>
            <w:r w:rsidRPr="0014197F">
              <w:rPr>
                <w:rFonts w:ascii="宋体" w:hAnsi="宋体" w:hint="eastAsia"/>
                <w:color w:val="000000"/>
                <w:kern w:val="0"/>
                <w:sz w:val="28"/>
                <w:szCs w:val="28"/>
              </w:rPr>
              <w:t>6.*</w:t>
            </w:r>
            <w:r w:rsidRPr="0014197F">
              <w:rPr>
                <w:rFonts w:ascii="宋体" w:hAnsi="宋体" w:hint="eastAsia"/>
                <w:color w:val="000000"/>
                <w:kern w:val="0"/>
                <w:sz w:val="28"/>
                <w:szCs w:val="28"/>
              </w:rPr>
              <w:t>卫生用品生产车间有空气消毒设施，车间环境定期清洁、消毒。生产环境符合</w:t>
            </w:r>
            <w:r w:rsidRPr="0014197F">
              <w:rPr>
                <w:rFonts w:ascii="宋体" w:hAnsi="宋体" w:hint="eastAsia"/>
                <w:color w:val="000000"/>
                <w:kern w:val="0"/>
                <w:sz w:val="28"/>
                <w:szCs w:val="28"/>
              </w:rPr>
              <w:t>GB15979</w:t>
            </w:r>
            <w:r w:rsidRPr="0014197F">
              <w:rPr>
                <w:rFonts w:ascii="宋体" w:hAnsi="宋体" w:hint="eastAsia"/>
                <w:color w:val="000000"/>
                <w:kern w:val="0"/>
                <w:sz w:val="28"/>
                <w:szCs w:val="28"/>
              </w:rPr>
              <w:t>的要求。</w:t>
            </w:r>
          </w:p>
        </w:tc>
        <w:tc>
          <w:tcPr>
            <w:tcW w:w="825" w:type="dxa"/>
            <w:gridSpan w:val="2"/>
            <w:tcBorders>
              <w:tl2br w:val="nil"/>
              <w:tr2bl w:val="nil"/>
            </w:tcBorders>
            <w:vAlign w:val="center"/>
          </w:tcPr>
          <w:p w:rsidR="006F6860" w:rsidRPr="0014197F" w:rsidRDefault="00ED7775">
            <w:pPr>
              <w:widowControl/>
              <w:snapToGrid w:val="0"/>
              <w:jc w:val="center"/>
              <w:rPr>
                <w:rFonts w:ascii="宋体" w:hAnsi="宋体"/>
                <w:color w:val="000000"/>
                <w:kern w:val="0"/>
                <w:sz w:val="28"/>
                <w:szCs w:val="28"/>
              </w:rPr>
            </w:pPr>
            <w:r w:rsidRPr="0014197F">
              <w:rPr>
                <w:rFonts w:ascii="宋体" w:hAnsi="宋体" w:hint="eastAsia"/>
                <w:color w:val="000000"/>
                <w:kern w:val="0"/>
                <w:sz w:val="28"/>
                <w:szCs w:val="28"/>
              </w:rPr>
              <w:t>4</w:t>
            </w:r>
          </w:p>
        </w:tc>
        <w:tc>
          <w:tcPr>
            <w:tcW w:w="4925" w:type="dxa"/>
            <w:tcBorders>
              <w:tl2br w:val="nil"/>
              <w:tr2bl w:val="nil"/>
            </w:tcBorders>
            <w:vAlign w:val="center"/>
          </w:tcPr>
          <w:p w:rsidR="006F6860" w:rsidRPr="0014197F" w:rsidRDefault="00ED7775">
            <w:pPr>
              <w:widowControl/>
              <w:snapToGrid w:val="0"/>
              <w:jc w:val="left"/>
              <w:rPr>
                <w:rFonts w:ascii="宋体" w:hAnsi="宋体"/>
                <w:color w:val="000000"/>
                <w:kern w:val="0"/>
                <w:sz w:val="28"/>
                <w:szCs w:val="28"/>
              </w:rPr>
            </w:pPr>
            <w:r w:rsidRPr="0014197F">
              <w:rPr>
                <w:rFonts w:ascii="宋体" w:hAnsi="宋体" w:hint="eastAsia"/>
                <w:kern w:val="0"/>
                <w:sz w:val="28"/>
                <w:szCs w:val="28"/>
              </w:rPr>
              <w:t>生产车间无空气消毒设施的扣</w:t>
            </w:r>
            <w:r w:rsidRPr="0014197F">
              <w:rPr>
                <w:rFonts w:ascii="宋体" w:hAnsi="宋体" w:hint="eastAsia"/>
                <w:kern w:val="0"/>
                <w:sz w:val="28"/>
                <w:szCs w:val="28"/>
              </w:rPr>
              <w:t>4</w:t>
            </w:r>
            <w:r w:rsidRPr="0014197F">
              <w:rPr>
                <w:rFonts w:ascii="宋体" w:hAnsi="宋体" w:hint="eastAsia"/>
                <w:kern w:val="0"/>
                <w:sz w:val="28"/>
                <w:szCs w:val="28"/>
              </w:rPr>
              <w:t>分；生产环境质量检测不符合</w:t>
            </w:r>
            <w:r w:rsidRPr="0014197F">
              <w:rPr>
                <w:rFonts w:ascii="宋体" w:hAnsi="宋体" w:hint="eastAsia"/>
                <w:kern w:val="0"/>
                <w:sz w:val="28"/>
                <w:szCs w:val="28"/>
              </w:rPr>
              <w:t>GB15979</w:t>
            </w:r>
            <w:r w:rsidRPr="0014197F">
              <w:rPr>
                <w:rFonts w:ascii="宋体" w:hAnsi="宋体" w:hint="eastAsia"/>
                <w:kern w:val="0"/>
                <w:sz w:val="28"/>
                <w:szCs w:val="28"/>
              </w:rPr>
              <w:t>《一次性使用卫生用品卫生标准》规定扣</w:t>
            </w:r>
            <w:r w:rsidRPr="0014197F">
              <w:rPr>
                <w:rFonts w:ascii="宋体" w:hAnsi="宋体" w:hint="eastAsia"/>
                <w:kern w:val="0"/>
                <w:sz w:val="28"/>
                <w:szCs w:val="28"/>
              </w:rPr>
              <w:t>4</w:t>
            </w:r>
            <w:r w:rsidRPr="0014197F">
              <w:rPr>
                <w:rFonts w:ascii="宋体" w:hAnsi="宋体" w:hint="eastAsia"/>
                <w:kern w:val="0"/>
                <w:sz w:val="28"/>
                <w:szCs w:val="28"/>
              </w:rPr>
              <w:t>分；环境不清洁或无定期清洁、消毒的记录扣</w:t>
            </w:r>
            <w:r w:rsidRPr="0014197F">
              <w:rPr>
                <w:rFonts w:ascii="宋体" w:hAnsi="宋体" w:hint="eastAsia"/>
                <w:kern w:val="0"/>
                <w:sz w:val="28"/>
                <w:szCs w:val="28"/>
              </w:rPr>
              <w:t>2</w:t>
            </w:r>
            <w:r w:rsidRPr="0014197F">
              <w:rPr>
                <w:rFonts w:ascii="宋体" w:hAnsi="宋体" w:hint="eastAsia"/>
                <w:kern w:val="0"/>
                <w:sz w:val="28"/>
                <w:szCs w:val="28"/>
              </w:rPr>
              <w:t>分。</w:t>
            </w:r>
          </w:p>
        </w:tc>
        <w:tc>
          <w:tcPr>
            <w:tcW w:w="979" w:type="dxa"/>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c>
          <w:tcPr>
            <w:tcW w:w="899" w:type="dxa"/>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r>
      <w:tr w:rsidR="006F6860" w:rsidRPr="0014197F">
        <w:trPr>
          <w:trHeight w:val="23"/>
        </w:trPr>
        <w:tc>
          <w:tcPr>
            <w:tcW w:w="1483" w:type="dxa"/>
            <w:vMerge/>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c>
          <w:tcPr>
            <w:tcW w:w="13173" w:type="dxa"/>
            <w:gridSpan w:val="7"/>
            <w:tcBorders>
              <w:tl2br w:val="nil"/>
              <w:tr2bl w:val="nil"/>
            </w:tcBorders>
            <w:vAlign w:val="center"/>
          </w:tcPr>
          <w:p w:rsidR="006F6860" w:rsidRPr="0014197F" w:rsidRDefault="00ED7775">
            <w:pPr>
              <w:widowControl/>
              <w:snapToGrid w:val="0"/>
              <w:jc w:val="left"/>
              <w:rPr>
                <w:rFonts w:ascii="宋体" w:hAnsi="宋体"/>
                <w:color w:val="000000"/>
                <w:kern w:val="0"/>
                <w:sz w:val="28"/>
                <w:szCs w:val="28"/>
              </w:rPr>
            </w:pPr>
            <w:r w:rsidRPr="0014197F">
              <w:rPr>
                <w:rFonts w:ascii="宋体" w:hAnsi="宋体" w:hint="eastAsia"/>
                <w:color w:val="000000"/>
                <w:kern w:val="0"/>
                <w:sz w:val="28"/>
                <w:szCs w:val="28"/>
              </w:rPr>
              <w:t>7.</w:t>
            </w:r>
            <w:r w:rsidRPr="0014197F">
              <w:rPr>
                <w:rFonts w:ascii="宋体" w:hAnsi="宋体" w:hint="eastAsia"/>
                <w:color w:val="000000"/>
                <w:kern w:val="0"/>
                <w:sz w:val="28"/>
                <w:szCs w:val="28"/>
              </w:rPr>
              <w:t>不同类别消毒产品各自生产区卫生要求：（按最低分录入）</w:t>
            </w:r>
          </w:p>
        </w:tc>
      </w:tr>
      <w:tr w:rsidR="006F6860" w:rsidRPr="0014197F">
        <w:trPr>
          <w:trHeight w:val="23"/>
        </w:trPr>
        <w:tc>
          <w:tcPr>
            <w:tcW w:w="1483" w:type="dxa"/>
            <w:vMerge w:val="restart"/>
            <w:tcBorders>
              <w:tl2br w:val="nil"/>
              <w:tr2bl w:val="nil"/>
            </w:tcBorders>
            <w:vAlign w:val="center"/>
          </w:tcPr>
          <w:p w:rsidR="006F6860" w:rsidRPr="0014197F" w:rsidRDefault="00ED7775">
            <w:pPr>
              <w:widowControl/>
              <w:snapToGrid w:val="0"/>
              <w:ind w:firstLineChars="50" w:firstLine="140"/>
              <w:jc w:val="center"/>
              <w:rPr>
                <w:rFonts w:ascii="宋体" w:hAnsi="宋体"/>
                <w:color w:val="000000"/>
                <w:kern w:val="0"/>
                <w:sz w:val="28"/>
                <w:szCs w:val="28"/>
              </w:rPr>
            </w:pPr>
            <w:r w:rsidRPr="0014197F">
              <w:rPr>
                <w:rFonts w:ascii="宋体" w:hAnsi="宋体" w:hint="eastAsia"/>
                <w:color w:val="000000"/>
                <w:kern w:val="0"/>
                <w:sz w:val="28"/>
                <w:szCs w:val="28"/>
              </w:rPr>
              <w:t>消毒剂</w:t>
            </w:r>
          </w:p>
          <w:p w:rsidR="006F6860" w:rsidRPr="0014197F" w:rsidRDefault="00ED7775">
            <w:pPr>
              <w:widowControl/>
              <w:snapToGrid w:val="0"/>
              <w:jc w:val="center"/>
              <w:rPr>
                <w:rFonts w:ascii="宋体" w:hAnsi="宋体"/>
                <w:color w:val="000000"/>
                <w:kern w:val="0"/>
                <w:sz w:val="28"/>
                <w:szCs w:val="28"/>
              </w:rPr>
            </w:pPr>
            <w:r w:rsidRPr="0014197F">
              <w:rPr>
                <w:rFonts w:ascii="宋体" w:hAnsi="宋体" w:hint="eastAsia"/>
                <w:color w:val="000000"/>
                <w:kern w:val="0"/>
                <w:sz w:val="28"/>
                <w:szCs w:val="28"/>
              </w:rPr>
              <w:t>（</w:t>
            </w:r>
            <w:r w:rsidRPr="0014197F">
              <w:rPr>
                <w:rFonts w:ascii="宋体" w:hAnsi="宋体" w:hint="eastAsia"/>
                <w:color w:val="000000"/>
                <w:kern w:val="0"/>
                <w:sz w:val="28"/>
                <w:szCs w:val="28"/>
              </w:rPr>
              <w:t>5</w:t>
            </w:r>
            <w:r w:rsidRPr="0014197F">
              <w:rPr>
                <w:rFonts w:ascii="宋体" w:hAnsi="宋体" w:hint="eastAsia"/>
                <w:color w:val="000000"/>
                <w:kern w:val="0"/>
                <w:sz w:val="28"/>
                <w:szCs w:val="28"/>
              </w:rPr>
              <w:t>分）</w:t>
            </w:r>
          </w:p>
        </w:tc>
        <w:tc>
          <w:tcPr>
            <w:tcW w:w="5545" w:type="dxa"/>
            <w:gridSpan w:val="2"/>
            <w:tcBorders>
              <w:tl2br w:val="nil"/>
              <w:tr2bl w:val="nil"/>
            </w:tcBorders>
            <w:vAlign w:val="center"/>
          </w:tcPr>
          <w:p w:rsidR="006F6860" w:rsidRPr="0014197F" w:rsidRDefault="00ED7775">
            <w:pPr>
              <w:widowControl/>
              <w:snapToGrid w:val="0"/>
              <w:jc w:val="left"/>
              <w:rPr>
                <w:rFonts w:ascii="宋体" w:hAnsi="宋体"/>
                <w:color w:val="000000"/>
                <w:kern w:val="0"/>
                <w:sz w:val="28"/>
                <w:szCs w:val="28"/>
              </w:rPr>
            </w:pPr>
            <w:r w:rsidRPr="0014197F">
              <w:rPr>
                <w:rFonts w:ascii="宋体" w:hAnsi="宋体" w:hint="eastAsia"/>
                <w:color w:val="000000"/>
                <w:kern w:val="0"/>
                <w:sz w:val="28"/>
                <w:szCs w:val="28"/>
              </w:rPr>
              <w:t>（</w:t>
            </w:r>
            <w:r w:rsidRPr="0014197F">
              <w:rPr>
                <w:rFonts w:ascii="宋体" w:hAnsi="宋体" w:hint="eastAsia"/>
                <w:color w:val="000000"/>
                <w:kern w:val="0"/>
                <w:sz w:val="28"/>
                <w:szCs w:val="28"/>
              </w:rPr>
              <w:t>1</w:t>
            </w:r>
            <w:r w:rsidRPr="0014197F">
              <w:rPr>
                <w:rFonts w:ascii="宋体" w:hAnsi="宋体" w:hint="eastAsia"/>
                <w:color w:val="000000"/>
                <w:kern w:val="0"/>
                <w:sz w:val="28"/>
                <w:szCs w:val="28"/>
              </w:rPr>
              <w:t>）各功能间（区）的防尘、防虫、防鼠、通风等设备配置齐全并正常使用。</w:t>
            </w:r>
          </w:p>
        </w:tc>
        <w:tc>
          <w:tcPr>
            <w:tcW w:w="825" w:type="dxa"/>
            <w:gridSpan w:val="2"/>
            <w:tcBorders>
              <w:tl2br w:val="nil"/>
              <w:tr2bl w:val="nil"/>
            </w:tcBorders>
            <w:vAlign w:val="center"/>
          </w:tcPr>
          <w:p w:rsidR="006F6860" w:rsidRPr="0014197F" w:rsidRDefault="00ED7775">
            <w:pPr>
              <w:widowControl/>
              <w:snapToGrid w:val="0"/>
              <w:jc w:val="center"/>
              <w:rPr>
                <w:rFonts w:ascii="宋体" w:hAnsi="宋体"/>
                <w:color w:val="000000"/>
                <w:kern w:val="0"/>
                <w:sz w:val="28"/>
                <w:szCs w:val="28"/>
              </w:rPr>
            </w:pPr>
            <w:r w:rsidRPr="0014197F">
              <w:rPr>
                <w:rFonts w:ascii="宋体" w:hAnsi="宋体" w:hint="eastAsia"/>
                <w:color w:val="000000"/>
                <w:kern w:val="0"/>
                <w:sz w:val="28"/>
                <w:szCs w:val="28"/>
              </w:rPr>
              <w:t>2</w:t>
            </w:r>
          </w:p>
        </w:tc>
        <w:tc>
          <w:tcPr>
            <w:tcW w:w="4925" w:type="dxa"/>
            <w:tcBorders>
              <w:tl2br w:val="nil"/>
              <w:tr2bl w:val="nil"/>
            </w:tcBorders>
            <w:vAlign w:val="center"/>
          </w:tcPr>
          <w:p w:rsidR="006F6860" w:rsidRPr="0014197F" w:rsidRDefault="00ED7775">
            <w:pPr>
              <w:widowControl/>
              <w:snapToGrid w:val="0"/>
              <w:jc w:val="left"/>
              <w:rPr>
                <w:rFonts w:ascii="宋体" w:hAnsi="宋体"/>
                <w:kern w:val="0"/>
                <w:sz w:val="28"/>
                <w:szCs w:val="28"/>
              </w:rPr>
            </w:pPr>
            <w:r w:rsidRPr="0014197F">
              <w:rPr>
                <w:rFonts w:ascii="宋体" w:hAnsi="宋体" w:hint="eastAsia"/>
                <w:color w:val="000000"/>
                <w:kern w:val="0"/>
                <w:sz w:val="28"/>
                <w:szCs w:val="28"/>
              </w:rPr>
              <w:t>未配置扣</w:t>
            </w:r>
            <w:r w:rsidRPr="0014197F">
              <w:rPr>
                <w:rFonts w:ascii="宋体" w:hAnsi="宋体" w:hint="eastAsia"/>
                <w:color w:val="000000"/>
                <w:kern w:val="0"/>
                <w:sz w:val="28"/>
                <w:szCs w:val="28"/>
              </w:rPr>
              <w:t>2</w:t>
            </w:r>
            <w:r w:rsidRPr="0014197F">
              <w:rPr>
                <w:rFonts w:ascii="宋体" w:hAnsi="宋体" w:hint="eastAsia"/>
                <w:color w:val="000000"/>
                <w:kern w:val="0"/>
                <w:sz w:val="28"/>
                <w:szCs w:val="28"/>
              </w:rPr>
              <w:t>分；配置不全扣</w:t>
            </w:r>
            <w:r w:rsidRPr="0014197F">
              <w:rPr>
                <w:rFonts w:ascii="宋体" w:hAnsi="宋体" w:hint="eastAsia"/>
                <w:color w:val="000000"/>
                <w:kern w:val="0"/>
                <w:sz w:val="28"/>
                <w:szCs w:val="28"/>
              </w:rPr>
              <w:t>1</w:t>
            </w:r>
            <w:r w:rsidRPr="0014197F">
              <w:rPr>
                <w:rFonts w:ascii="宋体" w:hAnsi="宋体" w:hint="eastAsia"/>
                <w:color w:val="000000"/>
                <w:kern w:val="0"/>
                <w:sz w:val="28"/>
                <w:szCs w:val="28"/>
              </w:rPr>
              <w:t>分。</w:t>
            </w:r>
          </w:p>
        </w:tc>
        <w:tc>
          <w:tcPr>
            <w:tcW w:w="979" w:type="dxa"/>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c>
          <w:tcPr>
            <w:tcW w:w="899" w:type="dxa"/>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r>
      <w:tr w:rsidR="006F6860" w:rsidRPr="0014197F">
        <w:trPr>
          <w:trHeight w:val="23"/>
        </w:trPr>
        <w:tc>
          <w:tcPr>
            <w:tcW w:w="1483" w:type="dxa"/>
            <w:vMerge/>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c>
          <w:tcPr>
            <w:tcW w:w="5545" w:type="dxa"/>
            <w:gridSpan w:val="2"/>
            <w:tcBorders>
              <w:tl2br w:val="nil"/>
              <w:tr2bl w:val="nil"/>
            </w:tcBorders>
            <w:vAlign w:val="center"/>
          </w:tcPr>
          <w:p w:rsidR="006F6860" w:rsidRPr="0014197F" w:rsidRDefault="00ED7775">
            <w:pPr>
              <w:widowControl/>
              <w:snapToGrid w:val="0"/>
              <w:jc w:val="left"/>
              <w:rPr>
                <w:rFonts w:ascii="宋体" w:hAnsi="宋体"/>
                <w:kern w:val="0"/>
                <w:sz w:val="28"/>
                <w:szCs w:val="28"/>
              </w:rPr>
            </w:pPr>
            <w:r w:rsidRPr="0014197F">
              <w:rPr>
                <w:rFonts w:ascii="宋体" w:hAnsi="宋体" w:hint="eastAsia"/>
                <w:kern w:val="0"/>
                <w:sz w:val="28"/>
                <w:szCs w:val="28"/>
              </w:rPr>
              <w:t>（</w:t>
            </w:r>
            <w:r w:rsidRPr="0014197F">
              <w:rPr>
                <w:rFonts w:ascii="宋体" w:hAnsi="宋体" w:hint="eastAsia"/>
                <w:kern w:val="0"/>
                <w:sz w:val="28"/>
                <w:szCs w:val="28"/>
              </w:rPr>
              <w:t>2</w:t>
            </w:r>
            <w:r w:rsidRPr="0014197F">
              <w:rPr>
                <w:rFonts w:ascii="宋体" w:hAnsi="宋体" w:hint="eastAsia"/>
                <w:kern w:val="0"/>
                <w:sz w:val="28"/>
                <w:szCs w:val="28"/>
              </w:rPr>
              <w:t>）生产区内设置更衣室。</w:t>
            </w:r>
          </w:p>
          <w:p w:rsidR="006F6860" w:rsidRPr="0014197F" w:rsidRDefault="00ED7775">
            <w:pPr>
              <w:widowControl/>
              <w:snapToGrid w:val="0"/>
              <w:jc w:val="left"/>
              <w:rPr>
                <w:rFonts w:ascii="宋体" w:hAnsi="宋体"/>
                <w:color w:val="000000"/>
                <w:kern w:val="0"/>
                <w:sz w:val="28"/>
                <w:szCs w:val="28"/>
              </w:rPr>
            </w:pPr>
            <w:r w:rsidRPr="0014197F">
              <w:rPr>
                <w:rFonts w:ascii="宋体" w:hAnsi="宋体" w:hint="eastAsia"/>
                <w:kern w:val="0"/>
                <w:sz w:val="28"/>
                <w:szCs w:val="28"/>
              </w:rPr>
              <w:t>*</w:t>
            </w:r>
            <w:r w:rsidRPr="0014197F">
              <w:rPr>
                <w:rFonts w:ascii="宋体" w:hAnsi="宋体" w:hint="eastAsia"/>
                <w:kern w:val="0"/>
                <w:sz w:val="28"/>
                <w:szCs w:val="28"/>
              </w:rPr>
              <w:t>洁净室（区）还设置二次更衣室。更衣</w:t>
            </w:r>
            <w:r w:rsidRPr="0014197F">
              <w:rPr>
                <w:rFonts w:ascii="宋体" w:hAnsi="宋体" w:hint="eastAsia"/>
                <w:color w:val="000000"/>
                <w:kern w:val="0"/>
                <w:sz w:val="28"/>
                <w:szCs w:val="28"/>
              </w:rPr>
              <w:t>室内配备衣柜、鞋架、工作服、流动水洗手。</w:t>
            </w:r>
          </w:p>
          <w:p w:rsidR="006F6860" w:rsidRPr="0014197F" w:rsidRDefault="00ED7775">
            <w:pPr>
              <w:widowControl/>
              <w:snapToGrid w:val="0"/>
              <w:jc w:val="left"/>
              <w:rPr>
                <w:rFonts w:ascii="宋体" w:hAnsi="宋体"/>
                <w:color w:val="000000"/>
                <w:kern w:val="0"/>
                <w:sz w:val="28"/>
                <w:szCs w:val="28"/>
              </w:rPr>
            </w:pPr>
            <w:r w:rsidRPr="0014197F">
              <w:rPr>
                <w:rFonts w:ascii="宋体" w:hAnsi="宋体" w:hint="eastAsia"/>
                <w:color w:val="000000"/>
                <w:kern w:val="0"/>
                <w:sz w:val="28"/>
                <w:szCs w:val="28"/>
              </w:rPr>
              <w:t>配备手及空气消毒设施。</w:t>
            </w:r>
          </w:p>
          <w:p w:rsidR="006F6860" w:rsidRPr="0014197F" w:rsidRDefault="00ED7775">
            <w:pPr>
              <w:widowControl/>
              <w:snapToGrid w:val="0"/>
              <w:jc w:val="left"/>
              <w:rPr>
                <w:rFonts w:ascii="宋体" w:hAnsi="宋体"/>
                <w:color w:val="000000"/>
                <w:kern w:val="0"/>
                <w:sz w:val="28"/>
                <w:szCs w:val="28"/>
              </w:rPr>
            </w:pPr>
            <w:r w:rsidRPr="0014197F">
              <w:rPr>
                <w:rFonts w:ascii="宋体" w:hAnsi="宋体" w:hint="eastAsia"/>
                <w:color w:val="000000"/>
                <w:kern w:val="0"/>
                <w:sz w:val="28"/>
                <w:szCs w:val="28"/>
              </w:rPr>
              <w:t>使用的消毒产品符合国家有关规定。</w:t>
            </w:r>
          </w:p>
        </w:tc>
        <w:tc>
          <w:tcPr>
            <w:tcW w:w="825" w:type="dxa"/>
            <w:gridSpan w:val="2"/>
            <w:tcBorders>
              <w:tl2br w:val="nil"/>
              <w:tr2bl w:val="nil"/>
            </w:tcBorders>
            <w:vAlign w:val="center"/>
          </w:tcPr>
          <w:p w:rsidR="006F6860" w:rsidRPr="0014197F" w:rsidRDefault="00ED7775">
            <w:pPr>
              <w:widowControl/>
              <w:snapToGrid w:val="0"/>
              <w:jc w:val="center"/>
              <w:rPr>
                <w:rFonts w:ascii="宋体" w:hAnsi="宋体"/>
                <w:color w:val="000000"/>
                <w:kern w:val="0"/>
                <w:sz w:val="28"/>
                <w:szCs w:val="28"/>
              </w:rPr>
            </w:pPr>
            <w:r w:rsidRPr="0014197F">
              <w:rPr>
                <w:rFonts w:ascii="宋体" w:hAnsi="宋体" w:hint="eastAsia"/>
                <w:color w:val="000000"/>
                <w:kern w:val="0"/>
                <w:sz w:val="28"/>
                <w:szCs w:val="28"/>
              </w:rPr>
              <w:t>3</w:t>
            </w:r>
          </w:p>
        </w:tc>
        <w:tc>
          <w:tcPr>
            <w:tcW w:w="4925" w:type="dxa"/>
            <w:tcBorders>
              <w:tl2br w:val="nil"/>
              <w:tr2bl w:val="nil"/>
            </w:tcBorders>
            <w:vAlign w:val="center"/>
          </w:tcPr>
          <w:p w:rsidR="006F6860" w:rsidRPr="0014197F" w:rsidRDefault="00ED7775">
            <w:pPr>
              <w:widowControl/>
              <w:snapToGrid w:val="0"/>
              <w:jc w:val="left"/>
              <w:rPr>
                <w:rFonts w:ascii="宋体" w:hAnsi="宋体"/>
                <w:color w:val="000000"/>
                <w:kern w:val="0"/>
                <w:sz w:val="28"/>
                <w:szCs w:val="28"/>
              </w:rPr>
            </w:pPr>
            <w:r w:rsidRPr="0014197F">
              <w:rPr>
                <w:rFonts w:ascii="宋体" w:hAnsi="宋体" w:hint="eastAsia"/>
                <w:color w:val="000000"/>
                <w:kern w:val="0"/>
                <w:sz w:val="28"/>
                <w:szCs w:val="28"/>
              </w:rPr>
              <w:t>无更衣室或</w:t>
            </w:r>
            <w:r w:rsidRPr="0014197F">
              <w:rPr>
                <w:rFonts w:ascii="宋体" w:hAnsi="宋体" w:hint="eastAsia"/>
                <w:color w:val="000000"/>
                <w:kern w:val="0"/>
                <w:sz w:val="28"/>
                <w:szCs w:val="28"/>
              </w:rPr>
              <w:t>*</w:t>
            </w:r>
            <w:r w:rsidRPr="0014197F">
              <w:rPr>
                <w:rFonts w:ascii="宋体" w:hAnsi="宋体" w:hint="eastAsia"/>
                <w:color w:val="000000"/>
                <w:kern w:val="0"/>
                <w:sz w:val="28"/>
                <w:szCs w:val="28"/>
              </w:rPr>
              <w:t>洁净室（区）未设置二次更衣室扣</w:t>
            </w:r>
            <w:r w:rsidRPr="0014197F">
              <w:rPr>
                <w:rFonts w:ascii="宋体" w:hAnsi="宋体" w:hint="eastAsia"/>
                <w:color w:val="000000"/>
                <w:kern w:val="0"/>
                <w:sz w:val="28"/>
                <w:szCs w:val="28"/>
              </w:rPr>
              <w:t>3</w:t>
            </w:r>
            <w:r w:rsidRPr="0014197F">
              <w:rPr>
                <w:rFonts w:ascii="宋体" w:hAnsi="宋体" w:hint="eastAsia"/>
                <w:color w:val="000000"/>
                <w:kern w:val="0"/>
                <w:sz w:val="28"/>
                <w:szCs w:val="28"/>
              </w:rPr>
              <w:t>分。</w:t>
            </w:r>
          </w:p>
          <w:p w:rsidR="006F6860" w:rsidRPr="0014197F" w:rsidRDefault="00ED7775">
            <w:pPr>
              <w:widowControl/>
              <w:snapToGrid w:val="0"/>
              <w:jc w:val="left"/>
              <w:rPr>
                <w:rFonts w:ascii="宋体" w:hAnsi="宋体"/>
                <w:color w:val="000000"/>
                <w:kern w:val="0"/>
                <w:sz w:val="28"/>
                <w:szCs w:val="28"/>
              </w:rPr>
            </w:pPr>
            <w:r w:rsidRPr="0014197F">
              <w:rPr>
                <w:rFonts w:ascii="宋体" w:hAnsi="宋体" w:hint="eastAsia"/>
                <w:color w:val="000000"/>
                <w:kern w:val="0"/>
                <w:sz w:val="28"/>
                <w:szCs w:val="28"/>
              </w:rPr>
              <w:t>有更衣室无衣柜、鞋架、工作服、流动水洗手各扣</w:t>
            </w:r>
            <w:r w:rsidRPr="0014197F">
              <w:rPr>
                <w:rFonts w:ascii="宋体" w:hAnsi="宋体" w:hint="eastAsia"/>
                <w:color w:val="000000"/>
                <w:kern w:val="0"/>
                <w:sz w:val="28"/>
                <w:szCs w:val="28"/>
              </w:rPr>
              <w:t>1</w:t>
            </w:r>
            <w:r w:rsidRPr="0014197F">
              <w:rPr>
                <w:rFonts w:ascii="宋体" w:hAnsi="宋体" w:hint="eastAsia"/>
                <w:color w:val="000000"/>
                <w:kern w:val="0"/>
                <w:sz w:val="28"/>
                <w:szCs w:val="28"/>
              </w:rPr>
              <w:t>分。</w:t>
            </w:r>
          </w:p>
          <w:p w:rsidR="006F6860" w:rsidRPr="0014197F" w:rsidRDefault="00ED7775">
            <w:pPr>
              <w:widowControl/>
              <w:snapToGrid w:val="0"/>
              <w:jc w:val="left"/>
              <w:rPr>
                <w:rFonts w:ascii="宋体" w:hAnsi="宋体"/>
                <w:color w:val="000000"/>
                <w:kern w:val="0"/>
                <w:sz w:val="28"/>
                <w:szCs w:val="28"/>
              </w:rPr>
            </w:pPr>
            <w:r w:rsidRPr="0014197F">
              <w:rPr>
                <w:rFonts w:ascii="宋体" w:hAnsi="宋体" w:hint="eastAsia"/>
                <w:color w:val="000000"/>
                <w:kern w:val="0"/>
                <w:sz w:val="28"/>
                <w:szCs w:val="28"/>
              </w:rPr>
              <w:t>无手消毒、无空气消毒设施各扣</w:t>
            </w:r>
            <w:r w:rsidRPr="0014197F">
              <w:rPr>
                <w:rFonts w:ascii="宋体" w:hAnsi="宋体" w:hint="eastAsia"/>
                <w:color w:val="000000"/>
                <w:kern w:val="0"/>
                <w:sz w:val="28"/>
                <w:szCs w:val="28"/>
              </w:rPr>
              <w:t>1.5</w:t>
            </w:r>
            <w:r w:rsidRPr="0014197F">
              <w:rPr>
                <w:rFonts w:ascii="宋体" w:hAnsi="宋体" w:hint="eastAsia"/>
                <w:color w:val="000000"/>
                <w:kern w:val="0"/>
                <w:sz w:val="28"/>
                <w:szCs w:val="28"/>
              </w:rPr>
              <w:t>分。</w:t>
            </w:r>
          </w:p>
          <w:p w:rsidR="006F6860" w:rsidRPr="0014197F" w:rsidRDefault="00ED7775">
            <w:pPr>
              <w:widowControl/>
              <w:snapToGrid w:val="0"/>
              <w:jc w:val="left"/>
              <w:rPr>
                <w:rFonts w:ascii="宋体" w:hAnsi="宋体"/>
                <w:color w:val="000000"/>
                <w:kern w:val="0"/>
                <w:sz w:val="28"/>
                <w:szCs w:val="28"/>
              </w:rPr>
            </w:pPr>
            <w:r w:rsidRPr="0014197F">
              <w:rPr>
                <w:rFonts w:ascii="宋体" w:hAnsi="宋体" w:hint="eastAsia"/>
                <w:color w:val="000000"/>
                <w:kern w:val="0"/>
                <w:sz w:val="28"/>
                <w:szCs w:val="28"/>
              </w:rPr>
              <w:t>使用的消毒产品不符合国家有关规定扣</w:t>
            </w:r>
            <w:r w:rsidRPr="0014197F">
              <w:rPr>
                <w:rFonts w:ascii="宋体" w:hAnsi="宋体" w:hint="eastAsia"/>
                <w:color w:val="000000"/>
                <w:kern w:val="0"/>
                <w:sz w:val="28"/>
                <w:szCs w:val="28"/>
              </w:rPr>
              <w:t>1.5</w:t>
            </w:r>
            <w:r w:rsidRPr="0014197F">
              <w:rPr>
                <w:rFonts w:ascii="宋体" w:hAnsi="宋体" w:hint="eastAsia"/>
                <w:color w:val="000000"/>
                <w:kern w:val="0"/>
                <w:sz w:val="28"/>
                <w:szCs w:val="28"/>
              </w:rPr>
              <w:t>分。</w:t>
            </w:r>
          </w:p>
        </w:tc>
        <w:tc>
          <w:tcPr>
            <w:tcW w:w="979" w:type="dxa"/>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c>
          <w:tcPr>
            <w:tcW w:w="899" w:type="dxa"/>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r>
      <w:tr w:rsidR="006F6860" w:rsidRPr="0014197F">
        <w:trPr>
          <w:trHeight w:val="23"/>
        </w:trPr>
        <w:tc>
          <w:tcPr>
            <w:tcW w:w="1483" w:type="dxa"/>
            <w:vMerge/>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c>
          <w:tcPr>
            <w:tcW w:w="5545" w:type="dxa"/>
            <w:gridSpan w:val="2"/>
            <w:tcBorders>
              <w:tl2br w:val="nil"/>
              <w:tr2bl w:val="nil"/>
            </w:tcBorders>
            <w:vAlign w:val="center"/>
          </w:tcPr>
          <w:p w:rsidR="006F6860" w:rsidRPr="0014197F" w:rsidRDefault="00ED7775">
            <w:pPr>
              <w:widowControl/>
              <w:snapToGrid w:val="0"/>
              <w:jc w:val="left"/>
              <w:rPr>
                <w:rFonts w:ascii="宋体" w:hAnsi="宋体"/>
                <w:color w:val="000000"/>
                <w:kern w:val="0"/>
                <w:sz w:val="28"/>
                <w:szCs w:val="28"/>
              </w:rPr>
            </w:pPr>
            <w:r w:rsidRPr="0014197F">
              <w:rPr>
                <w:rFonts w:ascii="宋体" w:hAnsi="宋体" w:hint="eastAsia"/>
                <w:color w:val="000000"/>
                <w:kern w:val="0"/>
                <w:sz w:val="28"/>
                <w:szCs w:val="28"/>
              </w:rPr>
              <w:t>（</w:t>
            </w:r>
            <w:r w:rsidRPr="0014197F">
              <w:rPr>
                <w:rFonts w:ascii="宋体" w:hAnsi="宋体" w:hint="eastAsia"/>
                <w:color w:val="000000"/>
                <w:kern w:val="0"/>
                <w:sz w:val="28"/>
                <w:szCs w:val="28"/>
              </w:rPr>
              <w:t>3</w:t>
            </w:r>
            <w:r w:rsidRPr="0014197F">
              <w:rPr>
                <w:rFonts w:ascii="宋体" w:hAnsi="宋体" w:hint="eastAsia"/>
                <w:color w:val="000000"/>
                <w:kern w:val="0"/>
                <w:sz w:val="28"/>
                <w:szCs w:val="28"/>
              </w:rPr>
              <w:t>）</w:t>
            </w:r>
            <w:r w:rsidRPr="0014197F">
              <w:rPr>
                <w:rFonts w:ascii="宋体" w:hAnsi="宋体" w:hint="eastAsia"/>
                <w:color w:val="000000"/>
                <w:kern w:val="0"/>
                <w:sz w:val="28"/>
                <w:szCs w:val="28"/>
              </w:rPr>
              <w:t>*</w:t>
            </w:r>
            <w:r w:rsidRPr="0014197F">
              <w:rPr>
                <w:rFonts w:ascii="宋体" w:hAnsi="宋体" w:hint="eastAsia"/>
                <w:color w:val="000000"/>
                <w:kern w:val="0"/>
                <w:sz w:val="28"/>
                <w:szCs w:val="28"/>
              </w:rPr>
              <w:t>皮肤粘膜消毒剂（用于手的皮肤消毒剂除外）生产企业设</w:t>
            </w:r>
            <w:r w:rsidRPr="0014197F">
              <w:rPr>
                <w:rFonts w:ascii="宋体" w:hAnsi="宋体" w:hint="eastAsia"/>
                <w:color w:val="000000"/>
                <w:kern w:val="0"/>
                <w:sz w:val="28"/>
                <w:szCs w:val="28"/>
              </w:rPr>
              <w:t>30</w:t>
            </w:r>
            <w:r w:rsidRPr="0014197F">
              <w:rPr>
                <w:rFonts w:ascii="宋体" w:hAnsi="宋体" w:hint="eastAsia"/>
                <w:color w:val="000000"/>
                <w:kern w:val="0"/>
                <w:sz w:val="28"/>
                <w:szCs w:val="28"/>
              </w:rPr>
              <w:t>万等级空气洁净度以上净化车间行。</w:t>
            </w:r>
          </w:p>
        </w:tc>
        <w:tc>
          <w:tcPr>
            <w:tcW w:w="825" w:type="dxa"/>
            <w:gridSpan w:val="2"/>
            <w:tcBorders>
              <w:tl2br w:val="nil"/>
              <w:tr2bl w:val="nil"/>
            </w:tcBorders>
            <w:vAlign w:val="center"/>
          </w:tcPr>
          <w:p w:rsidR="006F6860" w:rsidRPr="0014197F" w:rsidRDefault="00ED7775">
            <w:pPr>
              <w:widowControl/>
              <w:snapToGrid w:val="0"/>
              <w:jc w:val="center"/>
              <w:rPr>
                <w:rFonts w:ascii="宋体" w:hAnsi="宋体"/>
                <w:color w:val="000000"/>
                <w:kern w:val="0"/>
                <w:sz w:val="28"/>
                <w:szCs w:val="28"/>
              </w:rPr>
            </w:pPr>
            <w:r w:rsidRPr="0014197F">
              <w:rPr>
                <w:rFonts w:ascii="宋体" w:hAnsi="宋体" w:hint="eastAsia"/>
                <w:color w:val="000000"/>
                <w:kern w:val="0"/>
                <w:sz w:val="28"/>
                <w:szCs w:val="28"/>
              </w:rPr>
              <w:t>☆</w:t>
            </w:r>
          </w:p>
        </w:tc>
        <w:tc>
          <w:tcPr>
            <w:tcW w:w="4925" w:type="dxa"/>
            <w:tcBorders>
              <w:tl2br w:val="nil"/>
              <w:tr2bl w:val="nil"/>
            </w:tcBorders>
            <w:vAlign w:val="center"/>
          </w:tcPr>
          <w:p w:rsidR="006F6860" w:rsidRPr="0014197F" w:rsidRDefault="00ED7775">
            <w:pPr>
              <w:widowControl/>
              <w:snapToGrid w:val="0"/>
              <w:jc w:val="left"/>
              <w:rPr>
                <w:rFonts w:ascii="宋体" w:hAnsi="宋体"/>
                <w:color w:val="000000"/>
                <w:kern w:val="0"/>
                <w:sz w:val="28"/>
                <w:szCs w:val="28"/>
              </w:rPr>
            </w:pPr>
            <w:r w:rsidRPr="0014197F">
              <w:rPr>
                <w:rFonts w:ascii="宋体" w:hAnsi="宋体" w:hint="eastAsia"/>
                <w:color w:val="000000"/>
                <w:kern w:val="0"/>
                <w:sz w:val="28"/>
                <w:szCs w:val="28"/>
              </w:rPr>
              <w:t>*</w:t>
            </w:r>
            <w:r w:rsidRPr="0014197F">
              <w:rPr>
                <w:rFonts w:ascii="宋体" w:hAnsi="宋体" w:hint="eastAsia"/>
                <w:color w:val="000000"/>
                <w:kern w:val="0"/>
                <w:sz w:val="28"/>
                <w:szCs w:val="28"/>
              </w:rPr>
              <w:t>产品配料、混料、分装工序未在</w:t>
            </w:r>
            <w:r w:rsidRPr="0014197F">
              <w:rPr>
                <w:rFonts w:ascii="宋体" w:hAnsi="宋体" w:hint="eastAsia"/>
                <w:color w:val="000000"/>
                <w:kern w:val="0"/>
                <w:sz w:val="28"/>
                <w:szCs w:val="28"/>
              </w:rPr>
              <w:t>30</w:t>
            </w:r>
            <w:r w:rsidRPr="0014197F">
              <w:rPr>
                <w:rFonts w:ascii="宋体" w:hAnsi="宋体" w:hint="eastAsia"/>
                <w:color w:val="000000"/>
                <w:kern w:val="0"/>
                <w:sz w:val="28"/>
                <w:szCs w:val="28"/>
              </w:rPr>
              <w:t>万等级空气洁净度以上净化车间进行，则生产区卫生要求项目整体不得分。</w:t>
            </w:r>
          </w:p>
        </w:tc>
        <w:tc>
          <w:tcPr>
            <w:tcW w:w="979" w:type="dxa"/>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c>
          <w:tcPr>
            <w:tcW w:w="899" w:type="dxa"/>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r>
      <w:tr w:rsidR="006F6860" w:rsidRPr="0014197F">
        <w:trPr>
          <w:trHeight w:val="23"/>
        </w:trPr>
        <w:tc>
          <w:tcPr>
            <w:tcW w:w="1483" w:type="dxa"/>
            <w:vMerge w:val="restart"/>
            <w:tcBorders>
              <w:tl2br w:val="nil"/>
              <w:tr2bl w:val="nil"/>
            </w:tcBorders>
            <w:vAlign w:val="center"/>
          </w:tcPr>
          <w:p w:rsidR="006F6860" w:rsidRPr="0014197F" w:rsidRDefault="00ED7775">
            <w:pPr>
              <w:snapToGrid w:val="0"/>
              <w:jc w:val="center"/>
              <w:rPr>
                <w:rFonts w:ascii="宋体" w:hAnsi="宋体"/>
                <w:color w:val="000000"/>
                <w:kern w:val="0"/>
                <w:sz w:val="28"/>
                <w:szCs w:val="28"/>
              </w:rPr>
            </w:pPr>
            <w:r w:rsidRPr="0014197F">
              <w:rPr>
                <w:rFonts w:ascii="宋体" w:hAnsi="宋体" w:hint="eastAsia"/>
                <w:color w:val="000000"/>
                <w:kern w:val="0"/>
                <w:sz w:val="28"/>
                <w:szCs w:val="28"/>
              </w:rPr>
              <w:t>消毒器械</w:t>
            </w:r>
          </w:p>
          <w:p w:rsidR="006F6860" w:rsidRPr="0014197F" w:rsidRDefault="00ED7775">
            <w:pPr>
              <w:widowControl/>
              <w:snapToGrid w:val="0"/>
              <w:jc w:val="center"/>
              <w:rPr>
                <w:rFonts w:ascii="宋体" w:hAnsi="宋体"/>
                <w:color w:val="000000"/>
                <w:kern w:val="0"/>
                <w:sz w:val="28"/>
                <w:szCs w:val="28"/>
              </w:rPr>
            </w:pPr>
            <w:r w:rsidRPr="0014197F">
              <w:rPr>
                <w:rFonts w:ascii="宋体" w:hAnsi="宋体" w:hint="eastAsia"/>
                <w:color w:val="000000"/>
                <w:kern w:val="0"/>
                <w:sz w:val="28"/>
                <w:szCs w:val="28"/>
              </w:rPr>
              <w:t>（</w:t>
            </w:r>
            <w:r w:rsidRPr="0014197F">
              <w:rPr>
                <w:rFonts w:ascii="宋体" w:hAnsi="宋体" w:hint="eastAsia"/>
                <w:color w:val="000000"/>
                <w:kern w:val="0"/>
                <w:sz w:val="28"/>
                <w:szCs w:val="28"/>
              </w:rPr>
              <w:t>5</w:t>
            </w:r>
            <w:r w:rsidRPr="0014197F">
              <w:rPr>
                <w:rFonts w:ascii="宋体" w:hAnsi="宋体" w:hint="eastAsia"/>
                <w:color w:val="000000"/>
                <w:kern w:val="0"/>
                <w:sz w:val="28"/>
                <w:szCs w:val="28"/>
              </w:rPr>
              <w:t>分）</w:t>
            </w:r>
          </w:p>
        </w:tc>
        <w:tc>
          <w:tcPr>
            <w:tcW w:w="5545" w:type="dxa"/>
            <w:gridSpan w:val="2"/>
            <w:tcBorders>
              <w:tl2br w:val="nil"/>
              <w:tr2bl w:val="nil"/>
            </w:tcBorders>
            <w:vAlign w:val="center"/>
          </w:tcPr>
          <w:p w:rsidR="006F6860" w:rsidRPr="0014197F" w:rsidRDefault="00ED7775">
            <w:pPr>
              <w:widowControl/>
              <w:snapToGrid w:val="0"/>
              <w:jc w:val="left"/>
              <w:rPr>
                <w:rFonts w:ascii="宋体" w:hAnsi="宋体"/>
                <w:color w:val="000000"/>
                <w:kern w:val="0"/>
                <w:sz w:val="28"/>
                <w:szCs w:val="28"/>
              </w:rPr>
            </w:pPr>
            <w:r w:rsidRPr="0014197F">
              <w:rPr>
                <w:rFonts w:ascii="宋体" w:hAnsi="宋体" w:hint="eastAsia"/>
                <w:color w:val="000000"/>
                <w:kern w:val="0"/>
                <w:sz w:val="28"/>
                <w:szCs w:val="28"/>
              </w:rPr>
              <w:t>（</w:t>
            </w:r>
            <w:r w:rsidRPr="0014197F">
              <w:rPr>
                <w:rFonts w:ascii="宋体" w:hAnsi="宋体" w:hint="eastAsia"/>
                <w:color w:val="000000"/>
                <w:kern w:val="0"/>
                <w:sz w:val="28"/>
                <w:szCs w:val="28"/>
              </w:rPr>
              <w:t>1</w:t>
            </w:r>
            <w:r w:rsidRPr="0014197F">
              <w:rPr>
                <w:rFonts w:ascii="宋体" w:hAnsi="宋体" w:hint="eastAsia"/>
                <w:color w:val="000000"/>
                <w:kern w:val="0"/>
                <w:sz w:val="28"/>
                <w:szCs w:val="28"/>
              </w:rPr>
              <w:t>）生产车间（区）配置有效的通风设施。</w:t>
            </w:r>
          </w:p>
        </w:tc>
        <w:tc>
          <w:tcPr>
            <w:tcW w:w="825" w:type="dxa"/>
            <w:gridSpan w:val="2"/>
            <w:tcBorders>
              <w:tl2br w:val="nil"/>
              <w:tr2bl w:val="nil"/>
            </w:tcBorders>
            <w:vAlign w:val="center"/>
          </w:tcPr>
          <w:p w:rsidR="006F6860" w:rsidRPr="0014197F" w:rsidRDefault="00ED7775">
            <w:pPr>
              <w:widowControl/>
              <w:snapToGrid w:val="0"/>
              <w:jc w:val="center"/>
              <w:rPr>
                <w:rFonts w:ascii="宋体" w:hAnsi="宋体"/>
                <w:color w:val="000000"/>
                <w:kern w:val="0"/>
                <w:sz w:val="28"/>
                <w:szCs w:val="28"/>
              </w:rPr>
            </w:pPr>
            <w:r w:rsidRPr="0014197F">
              <w:rPr>
                <w:rFonts w:ascii="宋体" w:hAnsi="宋体" w:hint="eastAsia"/>
                <w:color w:val="000000"/>
                <w:kern w:val="0"/>
                <w:sz w:val="28"/>
                <w:szCs w:val="28"/>
              </w:rPr>
              <w:t>2</w:t>
            </w:r>
          </w:p>
        </w:tc>
        <w:tc>
          <w:tcPr>
            <w:tcW w:w="4925" w:type="dxa"/>
            <w:tcBorders>
              <w:tl2br w:val="nil"/>
              <w:tr2bl w:val="nil"/>
            </w:tcBorders>
            <w:vAlign w:val="center"/>
          </w:tcPr>
          <w:p w:rsidR="006F6860" w:rsidRPr="0014197F" w:rsidRDefault="00ED7775">
            <w:pPr>
              <w:widowControl/>
              <w:snapToGrid w:val="0"/>
              <w:jc w:val="left"/>
              <w:rPr>
                <w:rFonts w:ascii="宋体" w:hAnsi="宋体"/>
                <w:color w:val="000000"/>
                <w:kern w:val="0"/>
                <w:sz w:val="28"/>
                <w:szCs w:val="28"/>
              </w:rPr>
            </w:pPr>
            <w:r w:rsidRPr="0014197F">
              <w:rPr>
                <w:rFonts w:ascii="宋体" w:hAnsi="宋体" w:hint="eastAsia"/>
                <w:color w:val="000000"/>
                <w:kern w:val="0"/>
                <w:sz w:val="28"/>
                <w:szCs w:val="28"/>
              </w:rPr>
              <w:t>未配置扣</w:t>
            </w:r>
            <w:r w:rsidRPr="0014197F">
              <w:rPr>
                <w:rFonts w:ascii="宋体" w:hAnsi="宋体" w:hint="eastAsia"/>
                <w:color w:val="000000"/>
                <w:kern w:val="0"/>
                <w:sz w:val="28"/>
                <w:szCs w:val="28"/>
              </w:rPr>
              <w:t>2</w:t>
            </w:r>
            <w:r w:rsidRPr="0014197F">
              <w:rPr>
                <w:rFonts w:ascii="宋体" w:hAnsi="宋体" w:hint="eastAsia"/>
                <w:color w:val="000000"/>
                <w:kern w:val="0"/>
                <w:sz w:val="28"/>
                <w:szCs w:val="28"/>
              </w:rPr>
              <w:t>分。</w:t>
            </w:r>
          </w:p>
        </w:tc>
        <w:tc>
          <w:tcPr>
            <w:tcW w:w="979" w:type="dxa"/>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c>
          <w:tcPr>
            <w:tcW w:w="899" w:type="dxa"/>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r>
      <w:tr w:rsidR="006F6860" w:rsidRPr="0014197F">
        <w:trPr>
          <w:trHeight w:val="23"/>
        </w:trPr>
        <w:tc>
          <w:tcPr>
            <w:tcW w:w="1483" w:type="dxa"/>
            <w:vMerge/>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c>
          <w:tcPr>
            <w:tcW w:w="5545" w:type="dxa"/>
            <w:gridSpan w:val="2"/>
            <w:tcBorders>
              <w:tl2br w:val="nil"/>
              <w:tr2bl w:val="nil"/>
            </w:tcBorders>
            <w:vAlign w:val="center"/>
          </w:tcPr>
          <w:p w:rsidR="006F6860" w:rsidRPr="0014197F" w:rsidRDefault="00ED7775">
            <w:pPr>
              <w:widowControl/>
              <w:snapToGrid w:val="0"/>
              <w:jc w:val="left"/>
              <w:rPr>
                <w:rFonts w:ascii="宋体" w:hAnsi="宋体"/>
                <w:color w:val="000000"/>
                <w:kern w:val="0"/>
                <w:sz w:val="28"/>
                <w:szCs w:val="28"/>
              </w:rPr>
            </w:pPr>
            <w:r w:rsidRPr="0014197F">
              <w:rPr>
                <w:rFonts w:ascii="宋体" w:hAnsi="宋体" w:hint="eastAsia"/>
                <w:color w:val="000000"/>
                <w:kern w:val="0"/>
                <w:sz w:val="28"/>
                <w:szCs w:val="28"/>
              </w:rPr>
              <w:t>（</w:t>
            </w:r>
            <w:r w:rsidRPr="0014197F">
              <w:rPr>
                <w:rFonts w:ascii="宋体" w:hAnsi="宋体" w:hint="eastAsia"/>
                <w:color w:val="000000"/>
                <w:kern w:val="0"/>
                <w:sz w:val="28"/>
                <w:szCs w:val="28"/>
              </w:rPr>
              <w:t>2</w:t>
            </w:r>
            <w:r w:rsidRPr="0014197F">
              <w:rPr>
                <w:rFonts w:ascii="宋体" w:hAnsi="宋体" w:hint="eastAsia"/>
                <w:color w:val="000000"/>
                <w:kern w:val="0"/>
                <w:sz w:val="28"/>
                <w:szCs w:val="28"/>
              </w:rPr>
              <w:t>）生产区内设置更衣室。</w:t>
            </w:r>
          </w:p>
          <w:p w:rsidR="006F6860" w:rsidRPr="0014197F" w:rsidRDefault="00ED7775">
            <w:pPr>
              <w:widowControl/>
              <w:snapToGrid w:val="0"/>
              <w:jc w:val="left"/>
              <w:rPr>
                <w:rFonts w:ascii="宋体" w:hAnsi="宋体"/>
                <w:color w:val="000000"/>
                <w:kern w:val="0"/>
                <w:sz w:val="28"/>
                <w:szCs w:val="28"/>
              </w:rPr>
            </w:pPr>
            <w:r w:rsidRPr="0014197F">
              <w:rPr>
                <w:rFonts w:ascii="宋体" w:hAnsi="宋体" w:hint="eastAsia"/>
                <w:color w:val="000000"/>
                <w:kern w:val="0"/>
                <w:sz w:val="28"/>
                <w:szCs w:val="28"/>
              </w:rPr>
              <w:t>更衣室内配备衣柜、鞋架、工作服、流动水洗手设施。</w:t>
            </w:r>
          </w:p>
        </w:tc>
        <w:tc>
          <w:tcPr>
            <w:tcW w:w="825" w:type="dxa"/>
            <w:gridSpan w:val="2"/>
            <w:tcBorders>
              <w:tl2br w:val="nil"/>
              <w:tr2bl w:val="nil"/>
            </w:tcBorders>
            <w:vAlign w:val="center"/>
          </w:tcPr>
          <w:p w:rsidR="006F6860" w:rsidRPr="0014197F" w:rsidRDefault="00ED7775">
            <w:pPr>
              <w:widowControl/>
              <w:snapToGrid w:val="0"/>
              <w:jc w:val="center"/>
              <w:rPr>
                <w:rFonts w:ascii="宋体" w:hAnsi="宋体"/>
                <w:color w:val="000000"/>
                <w:kern w:val="0"/>
                <w:sz w:val="28"/>
                <w:szCs w:val="28"/>
              </w:rPr>
            </w:pPr>
            <w:r w:rsidRPr="0014197F">
              <w:rPr>
                <w:rFonts w:ascii="宋体" w:hAnsi="宋体" w:hint="eastAsia"/>
                <w:color w:val="000000"/>
                <w:kern w:val="0"/>
                <w:sz w:val="28"/>
                <w:szCs w:val="28"/>
              </w:rPr>
              <w:t>3</w:t>
            </w:r>
          </w:p>
        </w:tc>
        <w:tc>
          <w:tcPr>
            <w:tcW w:w="4925" w:type="dxa"/>
            <w:tcBorders>
              <w:tl2br w:val="nil"/>
              <w:tr2bl w:val="nil"/>
            </w:tcBorders>
            <w:vAlign w:val="center"/>
          </w:tcPr>
          <w:p w:rsidR="006F6860" w:rsidRPr="0014197F" w:rsidRDefault="00ED7775">
            <w:pPr>
              <w:widowControl/>
              <w:snapToGrid w:val="0"/>
              <w:jc w:val="left"/>
              <w:rPr>
                <w:rFonts w:ascii="宋体" w:hAnsi="宋体"/>
                <w:color w:val="000000"/>
                <w:kern w:val="0"/>
                <w:sz w:val="28"/>
                <w:szCs w:val="28"/>
              </w:rPr>
            </w:pPr>
            <w:r w:rsidRPr="0014197F">
              <w:rPr>
                <w:rFonts w:ascii="宋体" w:hAnsi="宋体" w:hint="eastAsia"/>
                <w:color w:val="000000"/>
                <w:kern w:val="0"/>
                <w:sz w:val="28"/>
                <w:szCs w:val="28"/>
              </w:rPr>
              <w:t>无更衣室扣</w:t>
            </w:r>
            <w:r w:rsidRPr="0014197F">
              <w:rPr>
                <w:rFonts w:ascii="宋体" w:hAnsi="宋体" w:hint="eastAsia"/>
                <w:color w:val="000000"/>
                <w:kern w:val="0"/>
                <w:sz w:val="28"/>
                <w:szCs w:val="28"/>
              </w:rPr>
              <w:t>3</w:t>
            </w:r>
            <w:r w:rsidRPr="0014197F">
              <w:rPr>
                <w:rFonts w:ascii="宋体" w:hAnsi="宋体" w:hint="eastAsia"/>
                <w:color w:val="000000"/>
                <w:kern w:val="0"/>
                <w:sz w:val="28"/>
                <w:szCs w:val="28"/>
              </w:rPr>
              <w:t>分。</w:t>
            </w:r>
          </w:p>
          <w:p w:rsidR="006F6860" w:rsidRPr="0014197F" w:rsidRDefault="00ED7775">
            <w:pPr>
              <w:widowControl/>
              <w:snapToGrid w:val="0"/>
              <w:jc w:val="left"/>
              <w:rPr>
                <w:rFonts w:ascii="宋体" w:hAnsi="宋体"/>
                <w:color w:val="000000"/>
                <w:kern w:val="0"/>
                <w:sz w:val="28"/>
                <w:szCs w:val="28"/>
              </w:rPr>
            </w:pPr>
            <w:r w:rsidRPr="0014197F">
              <w:rPr>
                <w:rFonts w:ascii="宋体" w:hAnsi="宋体" w:hint="eastAsia"/>
                <w:color w:val="000000"/>
                <w:kern w:val="0"/>
                <w:sz w:val="28"/>
                <w:szCs w:val="28"/>
              </w:rPr>
              <w:t>有更衣室无工作服、流动水洗手、衣柜、鞋架各扣</w:t>
            </w:r>
            <w:r w:rsidRPr="0014197F">
              <w:rPr>
                <w:rFonts w:ascii="宋体" w:hAnsi="宋体" w:hint="eastAsia"/>
                <w:color w:val="000000"/>
                <w:kern w:val="0"/>
                <w:sz w:val="28"/>
                <w:szCs w:val="28"/>
              </w:rPr>
              <w:t>1</w:t>
            </w:r>
            <w:r w:rsidRPr="0014197F">
              <w:rPr>
                <w:rFonts w:ascii="宋体" w:hAnsi="宋体" w:hint="eastAsia"/>
                <w:color w:val="000000"/>
                <w:kern w:val="0"/>
                <w:sz w:val="28"/>
                <w:szCs w:val="28"/>
              </w:rPr>
              <w:t>分。</w:t>
            </w:r>
          </w:p>
        </w:tc>
        <w:tc>
          <w:tcPr>
            <w:tcW w:w="979" w:type="dxa"/>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c>
          <w:tcPr>
            <w:tcW w:w="899" w:type="dxa"/>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r>
      <w:tr w:rsidR="006F6860" w:rsidRPr="0014197F">
        <w:trPr>
          <w:trHeight w:val="23"/>
        </w:trPr>
        <w:tc>
          <w:tcPr>
            <w:tcW w:w="1483" w:type="dxa"/>
            <w:vMerge w:val="restart"/>
            <w:tcBorders>
              <w:tl2br w:val="nil"/>
              <w:tr2bl w:val="nil"/>
            </w:tcBorders>
            <w:vAlign w:val="center"/>
          </w:tcPr>
          <w:p w:rsidR="006F6860" w:rsidRPr="0014197F" w:rsidRDefault="00ED7775">
            <w:pPr>
              <w:snapToGrid w:val="0"/>
              <w:jc w:val="center"/>
              <w:rPr>
                <w:rFonts w:ascii="宋体" w:hAnsi="宋体"/>
                <w:color w:val="000000"/>
                <w:kern w:val="0"/>
                <w:sz w:val="28"/>
                <w:szCs w:val="28"/>
              </w:rPr>
            </w:pPr>
            <w:r w:rsidRPr="0014197F">
              <w:rPr>
                <w:rFonts w:ascii="宋体" w:hAnsi="宋体" w:hint="eastAsia"/>
                <w:color w:val="000000"/>
                <w:kern w:val="0"/>
                <w:sz w:val="28"/>
                <w:szCs w:val="28"/>
              </w:rPr>
              <w:lastRenderedPageBreak/>
              <w:t>卫生用品</w:t>
            </w:r>
          </w:p>
          <w:p w:rsidR="006F6860" w:rsidRPr="0014197F" w:rsidRDefault="00ED7775">
            <w:pPr>
              <w:widowControl/>
              <w:snapToGrid w:val="0"/>
              <w:jc w:val="center"/>
              <w:rPr>
                <w:rFonts w:ascii="宋体" w:hAnsi="宋体"/>
                <w:color w:val="000000"/>
                <w:kern w:val="0"/>
                <w:sz w:val="28"/>
                <w:szCs w:val="28"/>
              </w:rPr>
            </w:pPr>
            <w:r w:rsidRPr="0014197F">
              <w:rPr>
                <w:rFonts w:ascii="宋体" w:hAnsi="宋体" w:hint="eastAsia"/>
                <w:color w:val="000000"/>
                <w:kern w:val="0"/>
                <w:sz w:val="28"/>
                <w:szCs w:val="28"/>
              </w:rPr>
              <w:t>（</w:t>
            </w:r>
            <w:r w:rsidRPr="0014197F">
              <w:rPr>
                <w:rFonts w:ascii="宋体" w:hAnsi="宋体" w:hint="eastAsia"/>
                <w:color w:val="000000"/>
                <w:kern w:val="0"/>
                <w:sz w:val="28"/>
                <w:szCs w:val="28"/>
              </w:rPr>
              <w:t>5</w:t>
            </w:r>
            <w:r w:rsidRPr="0014197F">
              <w:rPr>
                <w:rFonts w:ascii="宋体" w:hAnsi="宋体" w:hint="eastAsia"/>
                <w:color w:val="000000"/>
                <w:kern w:val="0"/>
                <w:sz w:val="28"/>
                <w:szCs w:val="28"/>
              </w:rPr>
              <w:t>分）</w:t>
            </w:r>
          </w:p>
        </w:tc>
        <w:tc>
          <w:tcPr>
            <w:tcW w:w="5545" w:type="dxa"/>
            <w:gridSpan w:val="2"/>
            <w:tcBorders>
              <w:tl2br w:val="nil"/>
              <w:tr2bl w:val="nil"/>
            </w:tcBorders>
            <w:vAlign w:val="center"/>
          </w:tcPr>
          <w:p w:rsidR="006F6860" w:rsidRPr="0014197F" w:rsidRDefault="00ED7775">
            <w:pPr>
              <w:widowControl/>
              <w:snapToGrid w:val="0"/>
              <w:jc w:val="left"/>
              <w:rPr>
                <w:rFonts w:ascii="宋体" w:hAnsi="宋体"/>
                <w:color w:val="000000"/>
                <w:kern w:val="0"/>
                <w:sz w:val="28"/>
                <w:szCs w:val="28"/>
              </w:rPr>
            </w:pPr>
            <w:r w:rsidRPr="0014197F">
              <w:rPr>
                <w:rFonts w:ascii="宋体" w:hAnsi="宋体" w:hint="eastAsia"/>
                <w:color w:val="000000"/>
                <w:kern w:val="0"/>
                <w:sz w:val="28"/>
                <w:szCs w:val="28"/>
              </w:rPr>
              <w:t>（</w:t>
            </w:r>
            <w:r w:rsidRPr="0014197F">
              <w:rPr>
                <w:rFonts w:ascii="宋体" w:hAnsi="宋体" w:hint="eastAsia"/>
                <w:color w:val="000000"/>
                <w:kern w:val="0"/>
                <w:sz w:val="28"/>
                <w:szCs w:val="28"/>
              </w:rPr>
              <w:t>1</w:t>
            </w:r>
            <w:r w:rsidRPr="0014197F">
              <w:rPr>
                <w:rFonts w:ascii="宋体" w:hAnsi="宋体" w:hint="eastAsia"/>
                <w:color w:val="000000"/>
                <w:kern w:val="0"/>
                <w:sz w:val="28"/>
                <w:szCs w:val="28"/>
              </w:rPr>
              <w:t>）各功能间（区）的防尘、防虫、防鼠、通风等设施配置齐全并正常使用。</w:t>
            </w:r>
          </w:p>
        </w:tc>
        <w:tc>
          <w:tcPr>
            <w:tcW w:w="825" w:type="dxa"/>
            <w:gridSpan w:val="2"/>
            <w:tcBorders>
              <w:tl2br w:val="nil"/>
              <w:tr2bl w:val="nil"/>
            </w:tcBorders>
            <w:vAlign w:val="center"/>
          </w:tcPr>
          <w:p w:rsidR="006F6860" w:rsidRPr="0014197F" w:rsidRDefault="00ED7775">
            <w:pPr>
              <w:widowControl/>
              <w:snapToGrid w:val="0"/>
              <w:jc w:val="center"/>
              <w:rPr>
                <w:rFonts w:ascii="宋体" w:hAnsi="宋体"/>
                <w:color w:val="000000"/>
                <w:kern w:val="0"/>
                <w:sz w:val="28"/>
                <w:szCs w:val="28"/>
              </w:rPr>
            </w:pPr>
            <w:r w:rsidRPr="0014197F">
              <w:rPr>
                <w:rFonts w:ascii="宋体" w:hAnsi="宋体" w:hint="eastAsia"/>
                <w:color w:val="000000"/>
                <w:kern w:val="0"/>
                <w:sz w:val="28"/>
                <w:szCs w:val="28"/>
              </w:rPr>
              <w:t>2</w:t>
            </w:r>
          </w:p>
        </w:tc>
        <w:tc>
          <w:tcPr>
            <w:tcW w:w="4925" w:type="dxa"/>
            <w:tcBorders>
              <w:tl2br w:val="nil"/>
              <w:tr2bl w:val="nil"/>
            </w:tcBorders>
            <w:vAlign w:val="center"/>
          </w:tcPr>
          <w:p w:rsidR="006F6860" w:rsidRPr="0014197F" w:rsidRDefault="00ED7775">
            <w:pPr>
              <w:widowControl/>
              <w:snapToGrid w:val="0"/>
              <w:jc w:val="left"/>
              <w:rPr>
                <w:rFonts w:ascii="宋体" w:hAnsi="宋体"/>
                <w:color w:val="000000"/>
                <w:kern w:val="0"/>
                <w:sz w:val="28"/>
                <w:szCs w:val="28"/>
              </w:rPr>
            </w:pPr>
            <w:r w:rsidRPr="0014197F">
              <w:rPr>
                <w:rFonts w:ascii="宋体" w:hAnsi="宋体" w:hint="eastAsia"/>
                <w:color w:val="000000"/>
                <w:kern w:val="0"/>
                <w:sz w:val="28"/>
                <w:szCs w:val="28"/>
              </w:rPr>
              <w:t>未配置扣</w:t>
            </w:r>
            <w:r w:rsidRPr="0014197F">
              <w:rPr>
                <w:rFonts w:ascii="宋体" w:hAnsi="宋体" w:hint="eastAsia"/>
                <w:color w:val="000000"/>
                <w:kern w:val="0"/>
                <w:sz w:val="28"/>
                <w:szCs w:val="28"/>
              </w:rPr>
              <w:t>2</w:t>
            </w:r>
            <w:r w:rsidRPr="0014197F">
              <w:rPr>
                <w:rFonts w:ascii="宋体" w:hAnsi="宋体" w:hint="eastAsia"/>
                <w:color w:val="000000"/>
                <w:kern w:val="0"/>
                <w:sz w:val="28"/>
                <w:szCs w:val="28"/>
              </w:rPr>
              <w:t>分；配置不全扣</w:t>
            </w:r>
            <w:r w:rsidRPr="0014197F">
              <w:rPr>
                <w:rFonts w:ascii="宋体" w:hAnsi="宋体" w:hint="eastAsia"/>
                <w:color w:val="000000"/>
                <w:kern w:val="0"/>
                <w:sz w:val="28"/>
                <w:szCs w:val="28"/>
              </w:rPr>
              <w:t>1</w:t>
            </w:r>
            <w:r w:rsidRPr="0014197F">
              <w:rPr>
                <w:rFonts w:ascii="宋体" w:hAnsi="宋体" w:hint="eastAsia"/>
                <w:color w:val="000000"/>
                <w:kern w:val="0"/>
                <w:sz w:val="28"/>
                <w:szCs w:val="28"/>
              </w:rPr>
              <w:t>分。</w:t>
            </w:r>
          </w:p>
        </w:tc>
        <w:tc>
          <w:tcPr>
            <w:tcW w:w="979" w:type="dxa"/>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c>
          <w:tcPr>
            <w:tcW w:w="899" w:type="dxa"/>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r>
      <w:tr w:rsidR="006F6860" w:rsidRPr="0014197F">
        <w:trPr>
          <w:trHeight w:val="23"/>
        </w:trPr>
        <w:tc>
          <w:tcPr>
            <w:tcW w:w="1483" w:type="dxa"/>
            <w:vMerge/>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c>
          <w:tcPr>
            <w:tcW w:w="5545" w:type="dxa"/>
            <w:gridSpan w:val="2"/>
            <w:tcBorders>
              <w:tl2br w:val="nil"/>
              <w:tr2bl w:val="nil"/>
            </w:tcBorders>
            <w:vAlign w:val="center"/>
          </w:tcPr>
          <w:p w:rsidR="006F6860" w:rsidRPr="0014197F" w:rsidRDefault="00ED7775">
            <w:pPr>
              <w:widowControl/>
              <w:snapToGrid w:val="0"/>
              <w:jc w:val="left"/>
              <w:rPr>
                <w:rFonts w:ascii="宋体" w:hAnsi="宋体"/>
                <w:color w:val="000000"/>
                <w:kern w:val="0"/>
                <w:sz w:val="28"/>
                <w:szCs w:val="28"/>
              </w:rPr>
            </w:pPr>
            <w:r w:rsidRPr="0014197F">
              <w:rPr>
                <w:rFonts w:ascii="宋体" w:hAnsi="宋体" w:hint="eastAsia"/>
                <w:color w:val="000000"/>
                <w:kern w:val="0"/>
                <w:sz w:val="28"/>
                <w:szCs w:val="28"/>
              </w:rPr>
              <w:t>（</w:t>
            </w:r>
            <w:r w:rsidRPr="0014197F">
              <w:rPr>
                <w:rFonts w:ascii="宋体" w:hAnsi="宋体" w:hint="eastAsia"/>
                <w:color w:val="000000"/>
                <w:kern w:val="0"/>
                <w:sz w:val="28"/>
                <w:szCs w:val="28"/>
              </w:rPr>
              <w:t>2</w:t>
            </w:r>
            <w:r w:rsidRPr="0014197F">
              <w:rPr>
                <w:rFonts w:ascii="宋体" w:hAnsi="宋体" w:hint="eastAsia"/>
                <w:color w:val="000000"/>
                <w:kern w:val="0"/>
                <w:sz w:val="28"/>
                <w:szCs w:val="28"/>
              </w:rPr>
              <w:t>）生产区内设置更衣室。</w:t>
            </w:r>
          </w:p>
          <w:p w:rsidR="006F6860" w:rsidRPr="0014197F" w:rsidRDefault="00ED7775">
            <w:pPr>
              <w:widowControl/>
              <w:snapToGrid w:val="0"/>
              <w:jc w:val="left"/>
              <w:rPr>
                <w:rFonts w:ascii="宋体" w:hAnsi="宋体"/>
                <w:color w:val="000000"/>
                <w:kern w:val="0"/>
                <w:sz w:val="28"/>
                <w:szCs w:val="28"/>
              </w:rPr>
            </w:pPr>
            <w:r w:rsidRPr="0014197F">
              <w:rPr>
                <w:rFonts w:ascii="宋体" w:hAnsi="宋体" w:hint="eastAsia"/>
                <w:color w:val="000000"/>
                <w:kern w:val="0"/>
                <w:sz w:val="28"/>
                <w:szCs w:val="28"/>
              </w:rPr>
              <w:t>*</w:t>
            </w:r>
            <w:r w:rsidRPr="0014197F">
              <w:rPr>
                <w:rFonts w:ascii="宋体" w:hAnsi="宋体" w:hint="eastAsia"/>
                <w:color w:val="000000"/>
                <w:kern w:val="0"/>
                <w:sz w:val="28"/>
                <w:szCs w:val="28"/>
              </w:rPr>
              <w:t>洁净室（区）设置二次更衣室。</w:t>
            </w:r>
          </w:p>
          <w:p w:rsidR="006F6860" w:rsidRPr="0014197F" w:rsidRDefault="00ED7775">
            <w:pPr>
              <w:widowControl/>
              <w:snapToGrid w:val="0"/>
              <w:jc w:val="left"/>
              <w:rPr>
                <w:rFonts w:ascii="宋体" w:hAnsi="宋体"/>
                <w:color w:val="000000"/>
                <w:kern w:val="0"/>
                <w:sz w:val="28"/>
                <w:szCs w:val="28"/>
              </w:rPr>
            </w:pPr>
            <w:r w:rsidRPr="0014197F">
              <w:rPr>
                <w:rFonts w:ascii="宋体" w:hAnsi="宋体" w:hint="eastAsia"/>
                <w:color w:val="000000"/>
                <w:kern w:val="0"/>
                <w:sz w:val="28"/>
                <w:szCs w:val="28"/>
              </w:rPr>
              <w:t>更衣室内配备衣柜、鞋架、工作服、流动水洗手设施。</w:t>
            </w:r>
          </w:p>
          <w:p w:rsidR="006F6860" w:rsidRPr="0014197F" w:rsidRDefault="00ED7775">
            <w:pPr>
              <w:widowControl/>
              <w:snapToGrid w:val="0"/>
              <w:jc w:val="left"/>
              <w:rPr>
                <w:rFonts w:ascii="宋体" w:hAnsi="宋体"/>
                <w:color w:val="000000"/>
                <w:kern w:val="0"/>
                <w:sz w:val="28"/>
                <w:szCs w:val="28"/>
              </w:rPr>
            </w:pPr>
            <w:r w:rsidRPr="0014197F">
              <w:rPr>
                <w:rFonts w:ascii="宋体" w:hAnsi="宋体" w:hint="eastAsia"/>
                <w:color w:val="000000"/>
                <w:kern w:val="0"/>
                <w:sz w:val="28"/>
                <w:szCs w:val="28"/>
              </w:rPr>
              <w:t>配备手及空气消毒设施。</w:t>
            </w:r>
          </w:p>
          <w:p w:rsidR="006F6860" w:rsidRPr="0014197F" w:rsidRDefault="00ED7775">
            <w:pPr>
              <w:widowControl/>
              <w:snapToGrid w:val="0"/>
              <w:jc w:val="left"/>
              <w:rPr>
                <w:rFonts w:ascii="宋体" w:hAnsi="宋体"/>
                <w:color w:val="000000"/>
                <w:kern w:val="0"/>
                <w:sz w:val="28"/>
                <w:szCs w:val="28"/>
              </w:rPr>
            </w:pPr>
            <w:r w:rsidRPr="0014197F">
              <w:rPr>
                <w:rFonts w:ascii="宋体" w:hAnsi="宋体" w:hint="eastAsia"/>
                <w:color w:val="000000"/>
                <w:kern w:val="0"/>
                <w:sz w:val="28"/>
                <w:szCs w:val="28"/>
              </w:rPr>
              <w:t>使用的消毒产品符合国家有关规定。</w:t>
            </w:r>
          </w:p>
        </w:tc>
        <w:tc>
          <w:tcPr>
            <w:tcW w:w="825" w:type="dxa"/>
            <w:gridSpan w:val="2"/>
            <w:tcBorders>
              <w:tl2br w:val="nil"/>
              <w:tr2bl w:val="nil"/>
            </w:tcBorders>
            <w:vAlign w:val="center"/>
          </w:tcPr>
          <w:p w:rsidR="006F6860" w:rsidRPr="0014197F" w:rsidRDefault="00ED7775">
            <w:pPr>
              <w:widowControl/>
              <w:snapToGrid w:val="0"/>
              <w:jc w:val="center"/>
              <w:rPr>
                <w:rFonts w:ascii="宋体" w:hAnsi="宋体"/>
                <w:color w:val="000000"/>
                <w:kern w:val="0"/>
                <w:sz w:val="28"/>
                <w:szCs w:val="28"/>
              </w:rPr>
            </w:pPr>
            <w:r w:rsidRPr="0014197F">
              <w:rPr>
                <w:rFonts w:ascii="宋体" w:hAnsi="宋体" w:hint="eastAsia"/>
                <w:color w:val="000000"/>
                <w:kern w:val="0"/>
                <w:sz w:val="28"/>
                <w:szCs w:val="28"/>
              </w:rPr>
              <w:t>3</w:t>
            </w:r>
          </w:p>
        </w:tc>
        <w:tc>
          <w:tcPr>
            <w:tcW w:w="4925" w:type="dxa"/>
            <w:tcBorders>
              <w:tl2br w:val="nil"/>
              <w:tr2bl w:val="nil"/>
            </w:tcBorders>
            <w:vAlign w:val="center"/>
          </w:tcPr>
          <w:p w:rsidR="006F6860" w:rsidRPr="0014197F" w:rsidRDefault="00ED7775">
            <w:pPr>
              <w:widowControl/>
              <w:snapToGrid w:val="0"/>
              <w:jc w:val="left"/>
              <w:rPr>
                <w:rFonts w:ascii="宋体" w:hAnsi="宋体"/>
                <w:color w:val="000000"/>
                <w:kern w:val="0"/>
                <w:sz w:val="28"/>
                <w:szCs w:val="28"/>
              </w:rPr>
            </w:pPr>
            <w:r w:rsidRPr="0014197F">
              <w:rPr>
                <w:rFonts w:ascii="宋体" w:hAnsi="宋体" w:hint="eastAsia"/>
                <w:color w:val="000000"/>
                <w:kern w:val="0"/>
                <w:sz w:val="28"/>
                <w:szCs w:val="28"/>
              </w:rPr>
              <w:t>无更衣室或</w:t>
            </w:r>
            <w:r w:rsidRPr="0014197F">
              <w:rPr>
                <w:rFonts w:ascii="宋体" w:hAnsi="宋体" w:hint="eastAsia"/>
                <w:color w:val="000000"/>
                <w:kern w:val="0"/>
                <w:sz w:val="28"/>
                <w:szCs w:val="28"/>
              </w:rPr>
              <w:t>*</w:t>
            </w:r>
            <w:r w:rsidRPr="0014197F">
              <w:rPr>
                <w:rFonts w:ascii="宋体" w:hAnsi="宋体" w:hint="eastAsia"/>
                <w:color w:val="000000"/>
                <w:kern w:val="0"/>
                <w:sz w:val="28"/>
                <w:szCs w:val="28"/>
              </w:rPr>
              <w:t>洁净室（区）未设置二次更衣室扣</w:t>
            </w:r>
            <w:r w:rsidRPr="0014197F">
              <w:rPr>
                <w:rFonts w:ascii="宋体" w:hAnsi="宋体" w:hint="eastAsia"/>
                <w:color w:val="000000"/>
                <w:kern w:val="0"/>
                <w:sz w:val="28"/>
                <w:szCs w:val="28"/>
              </w:rPr>
              <w:t>3</w:t>
            </w:r>
            <w:r w:rsidRPr="0014197F">
              <w:rPr>
                <w:rFonts w:ascii="宋体" w:hAnsi="宋体" w:hint="eastAsia"/>
                <w:color w:val="000000"/>
                <w:kern w:val="0"/>
                <w:sz w:val="28"/>
                <w:szCs w:val="28"/>
              </w:rPr>
              <w:t>分。</w:t>
            </w:r>
          </w:p>
          <w:p w:rsidR="006F6860" w:rsidRPr="0014197F" w:rsidRDefault="00ED7775">
            <w:pPr>
              <w:widowControl/>
              <w:snapToGrid w:val="0"/>
              <w:jc w:val="left"/>
              <w:rPr>
                <w:rFonts w:ascii="宋体" w:hAnsi="宋体"/>
                <w:color w:val="000000"/>
                <w:kern w:val="0"/>
                <w:sz w:val="28"/>
                <w:szCs w:val="28"/>
              </w:rPr>
            </w:pPr>
            <w:r w:rsidRPr="0014197F">
              <w:rPr>
                <w:rFonts w:ascii="宋体" w:hAnsi="宋体" w:hint="eastAsia"/>
                <w:color w:val="000000"/>
                <w:kern w:val="0"/>
                <w:sz w:val="28"/>
                <w:szCs w:val="28"/>
              </w:rPr>
              <w:t>有更衣室无工作服、流动水洗手、衣柜、鞋架各扣</w:t>
            </w:r>
            <w:r w:rsidRPr="0014197F">
              <w:rPr>
                <w:rFonts w:ascii="宋体" w:hAnsi="宋体" w:hint="eastAsia"/>
                <w:color w:val="000000"/>
                <w:kern w:val="0"/>
                <w:sz w:val="28"/>
                <w:szCs w:val="28"/>
              </w:rPr>
              <w:t>1</w:t>
            </w:r>
            <w:r w:rsidRPr="0014197F">
              <w:rPr>
                <w:rFonts w:ascii="宋体" w:hAnsi="宋体" w:hint="eastAsia"/>
                <w:color w:val="000000"/>
                <w:kern w:val="0"/>
                <w:sz w:val="28"/>
                <w:szCs w:val="28"/>
              </w:rPr>
              <w:t>分。</w:t>
            </w:r>
          </w:p>
          <w:p w:rsidR="006F6860" w:rsidRPr="0014197F" w:rsidRDefault="00ED7775">
            <w:pPr>
              <w:widowControl/>
              <w:snapToGrid w:val="0"/>
              <w:jc w:val="left"/>
              <w:rPr>
                <w:rFonts w:ascii="宋体" w:hAnsi="宋体"/>
                <w:color w:val="000000"/>
                <w:kern w:val="0"/>
                <w:sz w:val="28"/>
                <w:szCs w:val="28"/>
              </w:rPr>
            </w:pPr>
            <w:r w:rsidRPr="0014197F">
              <w:rPr>
                <w:rFonts w:ascii="宋体" w:hAnsi="宋体" w:hint="eastAsia"/>
                <w:color w:val="000000"/>
                <w:kern w:val="0"/>
                <w:sz w:val="28"/>
                <w:szCs w:val="28"/>
              </w:rPr>
              <w:t>无手消毒、无空气消毒设施各扣</w:t>
            </w:r>
            <w:r w:rsidRPr="0014197F">
              <w:rPr>
                <w:rFonts w:ascii="宋体" w:hAnsi="宋体" w:hint="eastAsia"/>
                <w:color w:val="000000"/>
                <w:kern w:val="0"/>
                <w:sz w:val="28"/>
                <w:szCs w:val="28"/>
              </w:rPr>
              <w:t>1.5</w:t>
            </w:r>
            <w:r w:rsidRPr="0014197F">
              <w:rPr>
                <w:rFonts w:ascii="宋体" w:hAnsi="宋体" w:hint="eastAsia"/>
                <w:color w:val="000000"/>
                <w:kern w:val="0"/>
                <w:sz w:val="28"/>
                <w:szCs w:val="28"/>
              </w:rPr>
              <w:t>分。</w:t>
            </w:r>
          </w:p>
          <w:p w:rsidR="006F6860" w:rsidRPr="0014197F" w:rsidRDefault="00ED7775">
            <w:pPr>
              <w:widowControl/>
              <w:snapToGrid w:val="0"/>
              <w:jc w:val="left"/>
              <w:rPr>
                <w:rFonts w:ascii="宋体" w:hAnsi="宋体"/>
                <w:color w:val="000000"/>
                <w:kern w:val="0"/>
                <w:sz w:val="28"/>
                <w:szCs w:val="28"/>
              </w:rPr>
            </w:pPr>
            <w:r w:rsidRPr="0014197F">
              <w:rPr>
                <w:rFonts w:ascii="宋体" w:hAnsi="宋体" w:hint="eastAsia"/>
                <w:color w:val="000000"/>
                <w:kern w:val="0"/>
                <w:sz w:val="28"/>
                <w:szCs w:val="28"/>
              </w:rPr>
              <w:t>使用的消毒产品不符合国家有关规定扣</w:t>
            </w:r>
            <w:r w:rsidRPr="0014197F">
              <w:rPr>
                <w:rFonts w:ascii="宋体" w:hAnsi="宋体" w:hint="eastAsia"/>
                <w:color w:val="000000"/>
                <w:kern w:val="0"/>
                <w:sz w:val="28"/>
                <w:szCs w:val="28"/>
              </w:rPr>
              <w:t>1.5</w:t>
            </w:r>
            <w:r w:rsidRPr="0014197F">
              <w:rPr>
                <w:rFonts w:ascii="宋体" w:hAnsi="宋体" w:hint="eastAsia"/>
                <w:color w:val="000000"/>
                <w:kern w:val="0"/>
                <w:sz w:val="28"/>
                <w:szCs w:val="28"/>
              </w:rPr>
              <w:t>分。</w:t>
            </w:r>
          </w:p>
        </w:tc>
        <w:tc>
          <w:tcPr>
            <w:tcW w:w="979" w:type="dxa"/>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c>
          <w:tcPr>
            <w:tcW w:w="899" w:type="dxa"/>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r>
      <w:tr w:rsidR="006F6860" w:rsidRPr="0014197F">
        <w:trPr>
          <w:trHeight w:val="23"/>
        </w:trPr>
        <w:tc>
          <w:tcPr>
            <w:tcW w:w="1483" w:type="dxa"/>
            <w:vMerge/>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c>
          <w:tcPr>
            <w:tcW w:w="5545" w:type="dxa"/>
            <w:gridSpan w:val="2"/>
            <w:tcBorders>
              <w:tl2br w:val="nil"/>
              <w:tr2bl w:val="nil"/>
            </w:tcBorders>
            <w:vAlign w:val="center"/>
          </w:tcPr>
          <w:p w:rsidR="006F6860" w:rsidRPr="0014197F" w:rsidRDefault="00ED7775">
            <w:pPr>
              <w:widowControl/>
              <w:snapToGrid w:val="0"/>
              <w:jc w:val="left"/>
              <w:rPr>
                <w:rFonts w:ascii="宋体" w:hAnsi="宋体"/>
                <w:color w:val="000000"/>
                <w:kern w:val="0"/>
                <w:sz w:val="28"/>
                <w:szCs w:val="28"/>
              </w:rPr>
            </w:pPr>
            <w:r w:rsidRPr="0014197F">
              <w:rPr>
                <w:rFonts w:ascii="宋体" w:hAnsi="宋体" w:hint="eastAsia"/>
                <w:color w:val="000000"/>
                <w:kern w:val="0"/>
                <w:sz w:val="28"/>
                <w:szCs w:val="28"/>
              </w:rPr>
              <w:t>（</w:t>
            </w:r>
            <w:r w:rsidRPr="0014197F">
              <w:rPr>
                <w:rFonts w:ascii="宋体" w:hAnsi="宋体" w:hint="eastAsia"/>
                <w:color w:val="000000"/>
                <w:kern w:val="0"/>
                <w:sz w:val="28"/>
                <w:szCs w:val="28"/>
              </w:rPr>
              <w:t>3</w:t>
            </w:r>
            <w:r w:rsidRPr="0014197F">
              <w:rPr>
                <w:rFonts w:ascii="宋体" w:hAnsi="宋体" w:hint="eastAsia"/>
                <w:color w:val="000000"/>
                <w:kern w:val="0"/>
                <w:sz w:val="28"/>
                <w:szCs w:val="28"/>
              </w:rPr>
              <w:t>）</w:t>
            </w:r>
            <w:r w:rsidRPr="0014197F">
              <w:rPr>
                <w:rFonts w:ascii="宋体" w:hAnsi="宋体" w:hint="eastAsia"/>
                <w:color w:val="000000"/>
                <w:kern w:val="0"/>
                <w:sz w:val="28"/>
                <w:szCs w:val="28"/>
              </w:rPr>
              <w:t>*</w:t>
            </w:r>
            <w:r w:rsidRPr="0014197F">
              <w:rPr>
                <w:rFonts w:ascii="宋体" w:hAnsi="宋体" w:hint="eastAsia"/>
                <w:color w:val="000000"/>
                <w:kern w:val="0"/>
                <w:sz w:val="28"/>
                <w:szCs w:val="28"/>
              </w:rPr>
              <w:t>有净化要求的企业。</w:t>
            </w:r>
          </w:p>
          <w:p w:rsidR="006F6860" w:rsidRPr="0014197F" w:rsidRDefault="00ED7775">
            <w:pPr>
              <w:widowControl/>
              <w:snapToGrid w:val="0"/>
              <w:jc w:val="left"/>
              <w:rPr>
                <w:rFonts w:ascii="宋体" w:hAnsi="宋体"/>
                <w:color w:val="000000"/>
                <w:sz w:val="28"/>
                <w:szCs w:val="28"/>
              </w:rPr>
            </w:pPr>
            <w:r w:rsidRPr="0014197F">
              <w:rPr>
                <w:rFonts w:ascii="宋体" w:hAnsi="宋体" w:hint="eastAsia"/>
                <w:color w:val="000000"/>
                <w:kern w:val="0"/>
                <w:sz w:val="28"/>
                <w:szCs w:val="28"/>
              </w:rPr>
              <w:t>▲抗（抑）菌制剂生产企业（用于洗手的抗（抑）菌制剂除外）</w:t>
            </w:r>
            <w:r w:rsidRPr="0014197F">
              <w:rPr>
                <w:rFonts w:ascii="宋体" w:hAnsi="宋体" w:hint="eastAsia"/>
                <w:color w:val="000000"/>
                <w:sz w:val="28"/>
                <w:szCs w:val="28"/>
              </w:rPr>
              <w:t>设</w:t>
            </w:r>
            <w:r w:rsidRPr="0014197F">
              <w:rPr>
                <w:rFonts w:ascii="宋体" w:hAnsi="宋体" w:hint="eastAsia"/>
                <w:color w:val="000000"/>
                <w:sz w:val="28"/>
                <w:szCs w:val="28"/>
              </w:rPr>
              <w:t>30</w:t>
            </w:r>
            <w:r w:rsidRPr="0014197F">
              <w:rPr>
                <w:rFonts w:ascii="宋体" w:hAnsi="宋体" w:hint="eastAsia"/>
                <w:color w:val="000000"/>
                <w:sz w:val="28"/>
                <w:szCs w:val="28"/>
              </w:rPr>
              <w:t>万等级空气洁净度以上净化车间。</w:t>
            </w:r>
          </w:p>
          <w:p w:rsidR="006F6860" w:rsidRPr="0014197F" w:rsidRDefault="00ED7775">
            <w:pPr>
              <w:widowControl/>
              <w:snapToGrid w:val="0"/>
              <w:jc w:val="left"/>
              <w:rPr>
                <w:rFonts w:ascii="宋体" w:hAnsi="宋体"/>
                <w:color w:val="000000"/>
                <w:kern w:val="0"/>
                <w:sz w:val="28"/>
                <w:szCs w:val="28"/>
              </w:rPr>
            </w:pPr>
            <w:r w:rsidRPr="0014197F">
              <w:rPr>
                <w:rFonts w:ascii="宋体" w:hAnsi="宋体" w:hint="eastAsia"/>
                <w:kern w:val="0"/>
                <w:sz w:val="28"/>
                <w:szCs w:val="28"/>
              </w:rPr>
              <w:t>▲隐形眼镜护理用品生产企业设</w:t>
            </w:r>
            <w:r w:rsidRPr="0014197F">
              <w:rPr>
                <w:rFonts w:ascii="宋体" w:hAnsi="宋体" w:hint="eastAsia"/>
                <w:kern w:val="0"/>
                <w:sz w:val="28"/>
                <w:szCs w:val="28"/>
              </w:rPr>
              <w:t>10</w:t>
            </w:r>
            <w:r w:rsidRPr="0014197F">
              <w:rPr>
                <w:rFonts w:ascii="宋体" w:hAnsi="宋体" w:hint="eastAsia"/>
                <w:kern w:val="0"/>
                <w:sz w:val="28"/>
                <w:szCs w:val="28"/>
              </w:rPr>
              <w:t>万等级空气洁净度以上净化车间。</w:t>
            </w:r>
          </w:p>
        </w:tc>
        <w:tc>
          <w:tcPr>
            <w:tcW w:w="825" w:type="dxa"/>
            <w:gridSpan w:val="2"/>
            <w:tcBorders>
              <w:tl2br w:val="nil"/>
              <w:tr2bl w:val="nil"/>
            </w:tcBorders>
            <w:vAlign w:val="center"/>
          </w:tcPr>
          <w:p w:rsidR="006F6860" w:rsidRPr="0014197F" w:rsidRDefault="00ED7775">
            <w:pPr>
              <w:widowControl/>
              <w:snapToGrid w:val="0"/>
              <w:jc w:val="center"/>
              <w:rPr>
                <w:rFonts w:ascii="宋体" w:hAnsi="宋体"/>
                <w:color w:val="000000"/>
                <w:kern w:val="0"/>
                <w:sz w:val="28"/>
                <w:szCs w:val="28"/>
              </w:rPr>
            </w:pPr>
            <w:r w:rsidRPr="0014197F">
              <w:rPr>
                <w:rFonts w:ascii="宋体" w:hAnsi="宋体" w:hint="eastAsia"/>
                <w:color w:val="000000"/>
                <w:kern w:val="0"/>
                <w:sz w:val="28"/>
                <w:szCs w:val="28"/>
              </w:rPr>
              <w:t>☆</w:t>
            </w:r>
          </w:p>
        </w:tc>
        <w:tc>
          <w:tcPr>
            <w:tcW w:w="4925" w:type="dxa"/>
            <w:tcBorders>
              <w:tl2br w:val="nil"/>
              <w:tr2bl w:val="nil"/>
            </w:tcBorders>
            <w:vAlign w:val="center"/>
          </w:tcPr>
          <w:p w:rsidR="006F6860" w:rsidRPr="0014197F" w:rsidRDefault="00ED7775">
            <w:pPr>
              <w:widowControl/>
              <w:snapToGrid w:val="0"/>
              <w:jc w:val="left"/>
              <w:rPr>
                <w:rFonts w:ascii="宋体" w:hAnsi="宋体"/>
                <w:color w:val="000000"/>
                <w:kern w:val="0"/>
                <w:sz w:val="28"/>
                <w:szCs w:val="28"/>
              </w:rPr>
            </w:pPr>
            <w:r w:rsidRPr="0014197F">
              <w:rPr>
                <w:rFonts w:ascii="宋体" w:hAnsi="宋体" w:hint="eastAsia"/>
                <w:color w:val="000000"/>
                <w:kern w:val="0"/>
                <w:sz w:val="28"/>
                <w:szCs w:val="28"/>
              </w:rPr>
              <w:t>*</w:t>
            </w:r>
            <w:r w:rsidRPr="0014197F">
              <w:rPr>
                <w:rFonts w:ascii="宋体" w:hAnsi="宋体" w:hint="eastAsia"/>
                <w:color w:val="000000"/>
                <w:kern w:val="0"/>
                <w:sz w:val="28"/>
                <w:szCs w:val="28"/>
              </w:rPr>
              <w:t>有净化要求的企业净化要求不合格，则生产区卫生要求项目整体不得分。</w:t>
            </w:r>
          </w:p>
          <w:p w:rsidR="006F6860" w:rsidRPr="0014197F" w:rsidRDefault="00ED7775">
            <w:pPr>
              <w:widowControl/>
              <w:snapToGrid w:val="0"/>
              <w:jc w:val="left"/>
              <w:rPr>
                <w:rFonts w:ascii="宋体" w:hAnsi="宋体"/>
                <w:color w:val="000000"/>
                <w:kern w:val="0"/>
                <w:sz w:val="28"/>
                <w:szCs w:val="28"/>
              </w:rPr>
            </w:pPr>
            <w:r w:rsidRPr="0014197F">
              <w:rPr>
                <w:rFonts w:ascii="宋体" w:hAnsi="宋体" w:hint="eastAsia"/>
                <w:color w:val="000000"/>
                <w:kern w:val="0"/>
                <w:sz w:val="28"/>
                <w:szCs w:val="28"/>
              </w:rPr>
              <w:t>▲产品配料、混料、分装工序未在</w:t>
            </w:r>
            <w:r w:rsidRPr="0014197F">
              <w:rPr>
                <w:rFonts w:ascii="宋体" w:hAnsi="宋体" w:hint="eastAsia"/>
                <w:color w:val="000000"/>
                <w:kern w:val="0"/>
                <w:sz w:val="28"/>
                <w:szCs w:val="28"/>
              </w:rPr>
              <w:t>30</w:t>
            </w:r>
            <w:r w:rsidRPr="0014197F">
              <w:rPr>
                <w:rFonts w:ascii="宋体" w:hAnsi="宋体" w:hint="eastAsia"/>
                <w:color w:val="000000"/>
                <w:kern w:val="0"/>
                <w:sz w:val="28"/>
                <w:szCs w:val="28"/>
              </w:rPr>
              <w:t>万等级空气洁净度以上净化车间。</w:t>
            </w:r>
          </w:p>
          <w:p w:rsidR="006F6860" w:rsidRPr="0014197F" w:rsidRDefault="00ED7775">
            <w:pPr>
              <w:widowControl/>
              <w:snapToGrid w:val="0"/>
              <w:jc w:val="left"/>
              <w:rPr>
                <w:rFonts w:ascii="宋体" w:hAnsi="宋体"/>
                <w:color w:val="000000"/>
                <w:kern w:val="0"/>
                <w:sz w:val="28"/>
                <w:szCs w:val="28"/>
              </w:rPr>
            </w:pPr>
            <w:r w:rsidRPr="0014197F">
              <w:rPr>
                <w:rFonts w:ascii="宋体" w:hAnsi="宋体" w:hint="eastAsia"/>
                <w:color w:val="000000"/>
                <w:kern w:val="0"/>
                <w:sz w:val="28"/>
                <w:szCs w:val="28"/>
              </w:rPr>
              <w:t>▲未在</w:t>
            </w:r>
            <w:r w:rsidRPr="0014197F">
              <w:rPr>
                <w:rFonts w:ascii="宋体" w:hAnsi="宋体" w:hint="eastAsia"/>
                <w:color w:val="000000"/>
                <w:kern w:val="0"/>
                <w:sz w:val="28"/>
                <w:szCs w:val="28"/>
              </w:rPr>
              <w:t>10</w:t>
            </w:r>
            <w:r w:rsidRPr="0014197F">
              <w:rPr>
                <w:rFonts w:ascii="宋体" w:hAnsi="宋体" w:hint="eastAsia"/>
                <w:color w:val="000000"/>
                <w:kern w:val="0"/>
                <w:sz w:val="28"/>
                <w:szCs w:val="28"/>
              </w:rPr>
              <w:t>万等级空气洁净度以上净化车间进行。</w:t>
            </w:r>
          </w:p>
        </w:tc>
        <w:tc>
          <w:tcPr>
            <w:tcW w:w="979" w:type="dxa"/>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c>
          <w:tcPr>
            <w:tcW w:w="899" w:type="dxa"/>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r>
      <w:tr w:rsidR="006F6860" w:rsidRPr="0014197F">
        <w:trPr>
          <w:trHeight w:val="23"/>
        </w:trPr>
        <w:tc>
          <w:tcPr>
            <w:tcW w:w="1483" w:type="dxa"/>
            <w:vMerge w:val="restart"/>
            <w:tcBorders>
              <w:tl2br w:val="nil"/>
              <w:tr2bl w:val="nil"/>
            </w:tcBorders>
            <w:vAlign w:val="center"/>
          </w:tcPr>
          <w:p w:rsidR="006F6860" w:rsidRPr="0014197F" w:rsidRDefault="00ED7775">
            <w:pPr>
              <w:widowControl/>
              <w:snapToGrid w:val="0"/>
              <w:jc w:val="center"/>
              <w:rPr>
                <w:rFonts w:ascii="宋体" w:hAnsi="宋体"/>
                <w:color w:val="000000"/>
                <w:kern w:val="0"/>
                <w:sz w:val="28"/>
                <w:szCs w:val="28"/>
              </w:rPr>
            </w:pPr>
            <w:r w:rsidRPr="0014197F">
              <w:rPr>
                <w:rFonts w:ascii="宋体" w:hAnsi="宋体" w:hint="eastAsia"/>
                <w:color w:val="000000"/>
                <w:kern w:val="0"/>
                <w:sz w:val="28"/>
                <w:szCs w:val="28"/>
              </w:rPr>
              <w:t>设备符合要求</w:t>
            </w:r>
          </w:p>
          <w:p w:rsidR="006F6860" w:rsidRPr="0014197F" w:rsidRDefault="00ED7775">
            <w:pPr>
              <w:widowControl/>
              <w:snapToGrid w:val="0"/>
              <w:jc w:val="center"/>
              <w:rPr>
                <w:rFonts w:ascii="宋体" w:hAnsi="宋体"/>
                <w:color w:val="000000"/>
                <w:kern w:val="0"/>
                <w:sz w:val="28"/>
                <w:szCs w:val="28"/>
              </w:rPr>
            </w:pPr>
            <w:r w:rsidRPr="0014197F">
              <w:rPr>
                <w:rFonts w:ascii="宋体" w:hAnsi="宋体" w:hint="eastAsia"/>
                <w:color w:val="000000"/>
                <w:kern w:val="0"/>
                <w:sz w:val="28"/>
                <w:szCs w:val="28"/>
              </w:rPr>
              <w:t>（</w:t>
            </w:r>
            <w:r w:rsidRPr="0014197F">
              <w:rPr>
                <w:rFonts w:ascii="宋体" w:hAnsi="宋体" w:hint="eastAsia"/>
                <w:color w:val="000000"/>
                <w:kern w:val="0"/>
                <w:sz w:val="28"/>
                <w:szCs w:val="28"/>
              </w:rPr>
              <w:t>7</w:t>
            </w:r>
            <w:r w:rsidRPr="0014197F">
              <w:rPr>
                <w:rFonts w:ascii="宋体" w:hAnsi="宋体" w:hint="eastAsia"/>
                <w:color w:val="000000"/>
                <w:kern w:val="0"/>
                <w:sz w:val="28"/>
                <w:szCs w:val="28"/>
              </w:rPr>
              <w:t>分）</w:t>
            </w:r>
          </w:p>
        </w:tc>
        <w:tc>
          <w:tcPr>
            <w:tcW w:w="5545" w:type="dxa"/>
            <w:gridSpan w:val="2"/>
            <w:tcBorders>
              <w:tl2br w:val="nil"/>
              <w:tr2bl w:val="nil"/>
            </w:tcBorders>
            <w:vAlign w:val="center"/>
          </w:tcPr>
          <w:p w:rsidR="006F6860" w:rsidRPr="0014197F" w:rsidRDefault="00ED7775">
            <w:pPr>
              <w:widowControl/>
              <w:snapToGrid w:val="0"/>
              <w:jc w:val="left"/>
              <w:rPr>
                <w:rFonts w:ascii="宋体" w:hAnsi="宋体"/>
                <w:kern w:val="0"/>
                <w:sz w:val="28"/>
                <w:szCs w:val="28"/>
              </w:rPr>
            </w:pPr>
            <w:r w:rsidRPr="0014197F">
              <w:rPr>
                <w:rFonts w:ascii="宋体" w:hAnsi="宋体" w:hint="eastAsia"/>
                <w:color w:val="000000"/>
                <w:kern w:val="0"/>
                <w:sz w:val="28"/>
                <w:szCs w:val="28"/>
              </w:rPr>
              <w:t>1.</w:t>
            </w:r>
            <w:r w:rsidRPr="0014197F">
              <w:rPr>
                <w:rFonts w:ascii="宋体" w:hAnsi="宋体" w:hint="eastAsia"/>
                <w:color w:val="000000"/>
                <w:kern w:val="0"/>
                <w:sz w:val="28"/>
                <w:szCs w:val="28"/>
              </w:rPr>
              <w:t>具</w:t>
            </w:r>
            <w:r w:rsidRPr="0014197F">
              <w:rPr>
                <w:rFonts w:ascii="宋体" w:hAnsi="宋体" w:hint="eastAsia"/>
                <w:kern w:val="0"/>
                <w:sz w:val="28"/>
                <w:szCs w:val="28"/>
              </w:rPr>
              <w:t>备适合产品生产特点和工艺、满足生产需要、保证产品质量的生产设备。</w:t>
            </w:r>
          </w:p>
        </w:tc>
        <w:tc>
          <w:tcPr>
            <w:tcW w:w="825" w:type="dxa"/>
            <w:gridSpan w:val="2"/>
            <w:vMerge w:val="restart"/>
            <w:tcBorders>
              <w:tl2br w:val="nil"/>
              <w:tr2bl w:val="nil"/>
            </w:tcBorders>
            <w:vAlign w:val="center"/>
          </w:tcPr>
          <w:p w:rsidR="006F6860" w:rsidRPr="0014197F" w:rsidRDefault="00ED7775">
            <w:pPr>
              <w:widowControl/>
              <w:snapToGrid w:val="0"/>
              <w:jc w:val="center"/>
              <w:rPr>
                <w:rFonts w:ascii="宋体" w:hAnsi="宋体"/>
                <w:color w:val="000000"/>
                <w:kern w:val="0"/>
                <w:sz w:val="28"/>
                <w:szCs w:val="28"/>
              </w:rPr>
            </w:pPr>
            <w:r w:rsidRPr="0014197F">
              <w:rPr>
                <w:rFonts w:ascii="宋体" w:hAnsi="宋体" w:hint="eastAsia"/>
                <w:kern w:val="0"/>
                <w:sz w:val="28"/>
                <w:szCs w:val="28"/>
              </w:rPr>
              <w:t>★</w:t>
            </w:r>
          </w:p>
        </w:tc>
        <w:tc>
          <w:tcPr>
            <w:tcW w:w="4925" w:type="dxa"/>
            <w:vMerge w:val="restart"/>
            <w:tcBorders>
              <w:tl2br w:val="nil"/>
              <w:tr2bl w:val="nil"/>
            </w:tcBorders>
            <w:vAlign w:val="center"/>
          </w:tcPr>
          <w:p w:rsidR="006F6860" w:rsidRPr="0014197F" w:rsidRDefault="00ED7775">
            <w:pPr>
              <w:widowControl/>
              <w:snapToGrid w:val="0"/>
              <w:jc w:val="left"/>
              <w:rPr>
                <w:rFonts w:ascii="宋体" w:hAnsi="宋体"/>
                <w:color w:val="000000"/>
                <w:kern w:val="0"/>
                <w:sz w:val="28"/>
                <w:szCs w:val="28"/>
              </w:rPr>
            </w:pPr>
            <w:r w:rsidRPr="0014197F">
              <w:rPr>
                <w:rFonts w:ascii="宋体" w:hAnsi="宋体" w:hint="eastAsia"/>
                <w:kern w:val="0"/>
                <w:sz w:val="28"/>
                <w:szCs w:val="28"/>
              </w:rPr>
              <w:t>设备不能满足生产需要即为该关键项★不合格。</w:t>
            </w:r>
          </w:p>
        </w:tc>
        <w:tc>
          <w:tcPr>
            <w:tcW w:w="979" w:type="dxa"/>
            <w:vMerge w:val="restart"/>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c>
          <w:tcPr>
            <w:tcW w:w="899" w:type="dxa"/>
            <w:vMerge w:val="restart"/>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r>
      <w:tr w:rsidR="006F6860" w:rsidRPr="0014197F">
        <w:trPr>
          <w:trHeight w:val="23"/>
        </w:trPr>
        <w:tc>
          <w:tcPr>
            <w:tcW w:w="1483" w:type="dxa"/>
            <w:vMerge/>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c>
          <w:tcPr>
            <w:tcW w:w="5545" w:type="dxa"/>
            <w:gridSpan w:val="2"/>
            <w:tcBorders>
              <w:tl2br w:val="nil"/>
              <w:tr2bl w:val="nil"/>
            </w:tcBorders>
            <w:vAlign w:val="center"/>
          </w:tcPr>
          <w:p w:rsidR="006F6860" w:rsidRPr="0014197F" w:rsidRDefault="00ED7775">
            <w:pPr>
              <w:widowControl/>
              <w:snapToGrid w:val="0"/>
              <w:jc w:val="left"/>
              <w:rPr>
                <w:rFonts w:ascii="宋体" w:hAnsi="宋体"/>
                <w:kern w:val="0"/>
                <w:sz w:val="28"/>
                <w:szCs w:val="28"/>
              </w:rPr>
            </w:pPr>
            <w:r w:rsidRPr="0014197F">
              <w:rPr>
                <w:rFonts w:ascii="宋体" w:hAnsi="宋体" w:hint="eastAsia"/>
                <w:color w:val="000000"/>
                <w:kern w:val="0"/>
                <w:sz w:val="28"/>
                <w:szCs w:val="28"/>
              </w:rPr>
              <w:t>*</w:t>
            </w:r>
            <w:r w:rsidRPr="0014197F">
              <w:rPr>
                <w:rFonts w:ascii="宋体" w:hAnsi="宋体" w:hint="eastAsia"/>
                <w:kern w:val="0"/>
                <w:sz w:val="28"/>
                <w:szCs w:val="28"/>
              </w:rPr>
              <w:t>指示物生产企业有专用的生产设备。</w:t>
            </w:r>
          </w:p>
        </w:tc>
        <w:tc>
          <w:tcPr>
            <w:tcW w:w="825" w:type="dxa"/>
            <w:gridSpan w:val="2"/>
            <w:vMerge/>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c>
          <w:tcPr>
            <w:tcW w:w="4925" w:type="dxa"/>
            <w:vMerge/>
            <w:tcBorders>
              <w:tl2br w:val="nil"/>
              <w:tr2bl w:val="nil"/>
            </w:tcBorders>
            <w:vAlign w:val="center"/>
          </w:tcPr>
          <w:p w:rsidR="006F6860" w:rsidRPr="0014197F" w:rsidRDefault="006F6860">
            <w:pPr>
              <w:widowControl/>
              <w:snapToGrid w:val="0"/>
              <w:jc w:val="left"/>
              <w:rPr>
                <w:rFonts w:ascii="宋体" w:hAnsi="宋体"/>
                <w:color w:val="000000"/>
                <w:kern w:val="0"/>
                <w:sz w:val="28"/>
                <w:szCs w:val="28"/>
              </w:rPr>
            </w:pPr>
          </w:p>
        </w:tc>
        <w:tc>
          <w:tcPr>
            <w:tcW w:w="979" w:type="dxa"/>
            <w:vMerge/>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c>
          <w:tcPr>
            <w:tcW w:w="899" w:type="dxa"/>
            <w:vMerge/>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r>
      <w:tr w:rsidR="006F6860" w:rsidRPr="0014197F">
        <w:trPr>
          <w:trHeight w:val="23"/>
        </w:trPr>
        <w:tc>
          <w:tcPr>
            <w:tcW w:w="1483" w:type="dxa"/>
            <w:vMerge/>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c>
          <w:tcPr>
            <w:tcW w:w="5545" w:type="dxa"/>
            <w:gridSpan w:val="2"/>
            <w:tcBorders>
              <w:tl2br w:val="nil"/>
              <w:tr2bl w:val="nil"/>
            </w:tcBorders>
            <w:vAlign w:val="center"/>
          </w:tcPr>
          <w:p w:rsidR="006F6860" w:rsidRPr="0014197F" w:rsidRDefault="00ED7775">
            <w:pPr>
              <w:widowControl/>
              <w:snapToGrid w:val="0"/>
              <w:jc w:val="left"/>
              <w:rPr>
                <w:rFonts w:ascii="宋体" w:hAnsi="宋体"/>
                <w:kern w:val="0"/>
                <w:sz w:val="28"/>
                <w:szCs w:val="28"/>
              </w:rPr>
            </w:pPr>
            <w:r w:rsidRPr="0014197F">
              <w:rPr>
                <w:rFonts w:ascii="宋体" w:hAnsi="宋体" w:hint="eastAsia"/>
                <w:color w:val="000000"/>
                <w:kern w:val="0"/>
                <w:sz w:val="28"/>
                <w:szCs w:val="28"/>
              </w:rPr>
              <w:t>2.*</w:t>
            </w:r>
            <w:r w:rsidRPr="0014197F">
              <w:rPr>
                <w:rFonts w:ascii="宋体" w:hAnsi="宋体" w:hint="eastAsia"/>
                <w:color w:val="000000"/>
                <w:kern w:val="0"/>
                <w:sz w:val="28"/>
                <w:szCs w:val="28"/>
              </w:rPr>
              <w:t>生产过程中使用的管道、储罐和容器根据产品不同的要求定期清洗、消毒。</w:t>
            </w:r>
          </w:p>
        </w:tc>
        <w:tc>
          <w:tcPr>
            <w:tcW w:w="825" w:type="dxa"/>
            <w:gridSpan w:val="2"/>
            <w:tcBorders>
              <w:tl2br w:val="nil"/>
              <w:tr2bl w:val="nil"/>
            </w:tcBorders>
            <w:vAlign w:val="center"/>
          </w:tcPr>
          <w:p w:rsidR="006F6860" w:rsidRPr="0014197F" w:rsidRDefault="00ED7775">
            <w:pPr>
              <w:widowControl/>
              <w:snapToGrid w:val="0"/>
              <w:jc w:val="center"/>
              <w:rPr>
                <w:rFonts w:ascii="宋体" w:hAnsi="宋体"/>
                <w:color w:val="000000"/>
                <w:kern w:val="0"/>
                <w:sz w:val="28"/>
                <w:szCs w:val="28"/>
              </w:rPr>
            </w:pPr>
            <w:r w:rsidRPr="0014197F">
              <w:rPr>
                <w:rFonts w:ascii="宋体" w:hAnsi="宋体" w:hint="eastAsia"/>
                <w:color w:val="000000"/>
                <w:kern w:val="0"/>
                <w:sz w:val="28"/>
                <w:szCs w:val="28"/>
              </w:rPr>
              <w:t>1</w:t>
            </w:r>
          </w:p>
        </w:tc>
        <w:tc>
          <w:tcPr>
            <w:tcW w:w="4925" w:type="dxa"/>
            <w:tcBorders>
              <w:tl2br w:val="nil"/>
              <w:tr2bl w:val="nil"/>
            </w:tcBorders>
            <w:vAlign w:val="center"/>
          </w:tcPr>
          <w:p w:rsidR="006F6860" w:rsidRPr="0014197F" w:rsidRDefault="00ED7775">
            <w:pPr>
              <w:widowControl/>
              <w:snapToGrid w:val="0"/>
              <w:jc w:val="left"/>
              <w:rPr>
                <w:rFonts w:ascii="宋体" w:hAnsi="宋体"/>
                <w:color w:val="000000"/>
                <w:kern w:val="0"/>
                <w:sz w:val="28"/>
                <w:szCs w:val="28"/>
              </w:rPr>
            </w:pPr>
            <w:r w:rsidRPr="0014197F">
              <w:rPr>
                <w:rFonts w:ascii="宋体" w:hAnsi="宋体" w:hint="eastAsia"/>
                <w:color w:val="000000"/>
                <w:kern w:val="0"/>
                <w:sz w:val="28"/>
                <w:szCs w:val="28"/>
              </w:rPr>
              <w:t>*</w:t>
            </w:r>
            <w:r w:rsidRPr="0014197F">
              <w:rPr>
                <w:rFonts w:ascii="宋体" w:hAnsi="宋体" w:hint="eastAsia"/>
                <w:color w:val="000000"/>
                <w:kern w:val="0"/>
                <w:sz w:val="28"/>
                <w:szCs w:val="28"/>
              </w:rPr>
              <w:t>不清洗、消毒扣</w:t>
            </w:r>
            <w:r w:rsidRPr="0014197F">
              <w:rPr>
                <w:rFonts w:ascii="宋体" w:hAnsi="宋体" w:hint="eastAsia"/>
                <w:color w:val="000000"/>
                <w:kern w:val="0"/>
                <w:sz w:val="28"/>
                <w:szCs w:val="28"/>
              </w:rPr>
              <w:t>1</w:t>
            </w:r>
            <w:r w:rsidRPr="0014197F">
              <w:rPr>
                <w:rFonts w:ascii="宋体" w:hAnsi="宋体" w:hint="eastAsia"/>
                <w:color w:val="000000"/>
                <w:kern w:val="0"/>
                <w:sz w:val="28"/>
                <w:szCs w:val="28"/>
              </w:rPr>
              <w:t>分；无记录扣</w:t>
            </w:r>
            <w:r w:rsidRPr="0014197F">
              <w:rPr>
                <w:rFonts w:ascii="宋体" w:hAnsi="宋体" w:hint="eastAsia"/>
                <w:color w:val="000000"/>
                <w:kern w:val="0"/>
                <w:sz w:val="28"/>
                <w:szCs w:val="28"/>
              </w:rPr>
              <w:t>0.5</w:t>
            </w:r>
            <w:r w:rsidRPr="0014197F">
              <w:rPr>
                <w:rFonts w:ascii="宋体" w:hAnsi="宋体" w:hint="eastAsia"/>
                <w:color w:val="000000"/>
                <w:kern w:val="0"/>
                <w:sz w:val="28"/>
                <w:szCs w:val="28"/>
              </w:rPr>
              <w:t>分。</w:t>
            </w:r>
          </w:p>
        </w:tc>
        <w:tc>
          <w:tcPr>
            <w:tcW w:w="979" w:type="dxa"/>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c>
          <w:tcPr>
            <w:tcW w:w="899" w:type="dxa"/>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r>
      <w:tr w:rsidR="006F6860" w:rsidRPr="0014197F">
        <w:trPr>
          <w:trHeight w:val="23"/>
        </w:trPr>
        <w:tc>
          <w:tcPr>
            <w:tcW w:w="1483" w:type="dxa"/>
            <w:vMerge/>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c>
          <w:tcPr>
            <w:tcW w:w="5545" w:type="dxa"/>
            <w:gridSpan w:val="2"/>
            <w:tcBorders>
              <w:tl2br w:val="nil"/>
              <w:tr2bl w:val="nil"/>
            </w:tcBorders>
            <w:vAlign w:val="center"/>
          </w:tcPr>
          <w:p w:rsidR="006F6860" w:rsidRPr="0014197F" w:rsidRDefault="00ED7775">
            <w:pPr>
              <w:widowControl/>
              <w:snapToGrid w:val="0"/>
              <w:jc w:val="left"/>
              <w:rPr>
                <w:rFonts w:ascii="宋体" w:hAnsi="宋体"/>
                <w:kern w:val="0"/>
                <w:sz w:val="28"/>
                <w:szCs w:val="28"/>
              </w:rPr>
            </w:pPr>
            <w:r w:rsidRPr="0014197F">
              <w:rPr>
                <w:rFonts w:ascii="宋体" w:hAnsi="宋体" w:hint="eastAsia"/>
                <w:color w:val="000000"/>
                <w:kern w:val="0"/>
                <w:sz w:val="28"/>
                <w:szCs w:val="28"/>
              </w:rPr>
              <w:t>3.</w:t>
            </w:r>
            <w:r w:rsidRPr="0014197F">
              <w:rPr>
                <w:rFonts w:ascii="宋体" w:hAnsi="宋体" w:hint="eastAsia"/>
                <w:color w:val="000000"/>
                <w:kern w:val="0"/>
                <w:sz w:val="28"/>
                <w:szCs w:val="28"/>
              </w:rPr>
              <w:t>生产和检验设备有专人管理，有维修、保养、校验记录。</w:t>
            </w:r>
          </w:p>
        </w:tc>
        <w:tc>
          <w:tcPr>
            <w:tcW w:w="825" w:type="dxa"/>
            <w:gridSpan w:val="2"/>
            <w:tcBorders>
              <w:tl2br w:val="nil"/>
              <w:tr2bl w:val="nil"/>
            </w:tcBorders>
            <w:vAlign w:val="center"/>
          </w:tcPr>
          <w:p w:rsidR="006F6860" w:rsidRPr="0014197F" w:rsidRDefault="00ED7775">
            <w:pPr>
              <w:widowControl/>
              <w:snapToGrid w:val="0"/>
              <w:jc w:val="center"/>
              <w:rPr>
                <w:rFonts w:ascii="宋体" w:hAnsi="宋体"/>
                <w:color w:val="000000"/>
                <w:kern w:val="0"/>
                <w:sz w:val="28"/>
                <w:szCs w:val="28"/>
              </w:rPr>
            </w:pPr>
            <w:r w:rsidRPr="0014197F">
              <w:rPr>
                <w:rFonts w:ascii="宋体" w:hAnsi="宋体" w:hint="eastAsia"/>
                <w:color w:val="000000"/>
                <w:kern w:val="0"/>
                <w:sz w:val="28"/>
                <w:szCs w:val="28"/>
              </w:rPr>
              <w:t>1</w:t>
            </w:r>
          </w:p>
        </w:tc>
        <w:tc>
          <w:tcPr>
            <w:tcW w:w="4925" w:type="dxa"/>
            <w:tcBorders>
              <w:tl2br w:val="nil"/>
              <w:tr2bl w:val="nil"/>
            </w:tcBorders>
            <w:vAlign w:val="center"/>
          </w:tcPr>
          <w:p w:rsidR="006F6860" w:rsidRPr="0014197F" w:rsidRDefault="00ED7775">
            <w:pPr>
              <w:widowControl/>
              <w:snapToGrid w:val="0"/>
              <w:jc w:val="left"/>
              <w:rPr>
                <w:rFonts w:ascii="宋体" w:hAnsi="宋体"/>
                <w:color w:val="000000"/>
                <w:kern w:val="0"/>
                <w:sz w:val="28"/>
                <w:szCs w:val="28"/>
              </w:rPr>
            </w:pPr>
            <w:r w:rsidRPr="0014197F">
              <w:rPr>
                <w:rFonts w:ascii="宋体" w:hAnsi="宋体" w:hint="eastAsia"/>
                <w:color w:val="000000"/>
                <w:kern w:val="0"/>
                <w:sz w:val="28"/>
                <w:szCs w:val="28"/>
              </w:rPr>
              <w:t>无专人管理扣</w:t>
            </w:r>
            <w:r w:rsidRPr="0014197F">
              <w:rPr>
                <w:rFonts w:ascii="宋体" w:hAnsi="宋体" w:hint="eastAsia"/>
                <w:color w:val="000000"/>
                <w:kern w:val="0"/>
                <w:sz w:val="28"/>
                <w:szCs w:val="28"/>
              </w:rPr>
              <w:t>1</w:t>
            </w:r>
            <w:r w:rsidRPr="0014197F">
              <w:rPr>
                <w:rFonts w:ascii="宋体" w:hAnsi="宋体" w:hint="eastAsia"/>
                <w:color w:val="000000"/>
                <w:kern w:val="0"/>
                <w:sz w:val="28"/>
                <w:szCs w:val="28"/>
              </w:rPr>
              <w:t>分；无维修、保养、校验等记录各扣</w:t>
            </w:r>
            <w:r w:rsidRPr="0014197F">
              <w:rPr>
                <w:rFonts w:ascii="宋体" w:hAnsi="宋体" w:hint="eastAsia"/>
                <w:color w:val="000000"/>
                <w:kern w:val="0"/>
                <w:sz w:val="28"/>
                <w:szCs w:val="28"/>
              </w:rPr>
              <w:t>0.5</w:t>
            </w:r>
            <w:r w:rsidRPr="0014197F">
              <w:rPr>
                <w:rFonts w:ascii="宋体" w:hAnsi="宋体" w:hint="eastAsia"/>
                <w:color w:val="000000"/>
                <w:kern w:val="0"/>
                <w:sz w:val="28"/>
                <w:szCs w:val="28"/>
              </w:rPr>
              <w:t>分。</w:t>
            </w:r>
          </w:p>
        </w:tc>
        <w:tc>
          <w:tcPr>
            <w:tcW w:w="979" w:type="dxa"/>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c>
          <w:tcPr>
            <w:tcW w:w="899" w:type="dxa"/>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r>
      <w:tr w:rsidR="006F6860" w:rsidRPr="0014197F">
        <w:trPr>
          <w:trHeight w:val="23"/>
        </w:trPr>
        <w:tc>
          <w:tcPr>
            <w:tcW w:w="1483" w:type="dxa"/>
            <w:vMerge/>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c>
          <w:tcPr>
            <w:tcW w:w="5545" w:type="dxa"/>
            <w:gridSpan w:val="2"/>
            <w:tcBorders>
              <w:tl2br w:val="nil"/>
              <w:tr2bl w:val="nil"/>
            </w:tcBorders>
            <w:vAlign w:val="center"/>
          </w:tcPr>
          <w:p w:rsidR="006F6860" w:rsidRPr="0014197F" w:rsidRDefault="00ED7775">
            <w:pPr>
              <w:widowControl/>
              <w:snapToGrid w:val="0"/>
              <w:jc w:val="left"/>
              <w:rPr>
                <w:rFonts w:ascii="宋体" w:hAnsi="宋体"/>
                <w:kern w:val="0"/>
                <w:sz w:val="28"/>
                <w:szCs w:val="28"/>
              </w:rPr>
            </w:pPr>
            <w:r w:rsidRPr="0014197F">
              <w:rPr>
                <w:rFonts w:ascii="宋体" w:hAnsi="宋体" w:hint="eastAsia"/>
                <w:color w:val="000000"/>
                <w:kern w:val="0"/>
                <w:sz w:val="28"/>
                <w:szCs w:val="28"/>
              </w:rPr>
              <w:t>4.</w:t>
            </w:r>
            <w:r w:rsidRPr="0014197F">
              <w:rPr>
                <w:rFonts w:ascii="宋体" w:hAnsi="宋体" w:hint="eastAsia"/>
                <w:color w:val="000000"/>
                <w:kern w:val="0"/>
                <w:sz w:val="28"/>
                <w:szCs w:val="28"/>
              </w:rPr>
              <w:t>生产和检验用计量器具的适用范围和精密度符合生产和检验要求，有</w:t>
            </w:r>
            <w:r w:rsidRPr="0014197F">
              <w:rPr>
                <w:rFonts w:ascii="宋体" w:hAnsi="宋体" w:hint="eastAsia"/>
                <w:kern w:val="0"/>
                <w:sz w:val="28"/>
                <w:szCs w:val="28"/>
              </w:rPr>
              <w:t>合格标志并按国</w:t>
            </w:r>
            <w:r w:rsidRPr="0014197F">
              <w:rPr>
                <w:rFonts w:ascii="宋体" w:hAnsi="宋体" w:hint="eastAsia"/>
                <w:kern w:val="0"/>
                <w:sz w:val="28"/>
                <w:szCs w:val="28"/>
              </w:rPr>
              <w:lastRenderedPageBreak/>
              <w:t>家规定定期检定。</w:t>
            </w:r>
          </w:p>
        </w:tc>
        <w:tc>
          <w:tcPr>
            <w:tcW w:w="825" w:type="dxa"/>
            <w:gridSpan w:val="2"/>
            <w:tcBorders>
              <w:tl2br w:val="nil"/>
              <w:tr2bl w:val="nil"/>
            </w:tcBorders>
            <w:vAlign w:val="center"/>
          </w:tcPr>
          <w:p w:rsidR="006F6860" w:rsidRPr="0014197F" w:rsidRDefault="00ED7775">
            <w:pPr>
              <w:widowControl/>
              <w:snapToGrid w:val="0"/>
              <w:jc w:val="center"/>
              <w:rPr>
                <w:rFonts w:ascii="宋体" w:hAnsi="宋体"/>
                <w:color w:val="000000"/>
                <w:kern w:val="0"/>
                <w:sz w:val="28"/>
                <w:szCs w:val="28"/>
              </w:rPr>
            </w:pPr>
            <w:r w:rsidRPr="0014197F">
              <w:rPr>
                <w:rFonts w:ascii="宋体" w:hAnsi="宋体" w:hint="eastAsia"/>
                <w:color w:val="000000"/>
                <w:kern w:val="0"/>
                <w:sz w:val="28"/>
                <w:szCs w:val="28"/>
              </w:rPr>
              <w:lastRenderedPageBreak/>
              <w:t>1</w:t>
            </w:r>
          </w:p>
        </w:tc>
        <w:tc>
          <w:tcPr>
            <w:tcW w:w="4925" w:type="dxa"/>
            <w:tcBorders>
              <w:tl2br w:val="nil"/>
              <w:tr2bl w:val="nil"/>
            </w:tcBorders>
            <w:vAlign w:val="center"/>
          </w:tcPr>
          <w:p w:rsidR="006F6860" w:rsidRPr="0014197F" w:rsidRDefault="00ED7775">
            <w:pPr>
              <w:widowControl/>
              <w:snapToGrid w:val="0"/>
              <w:jc w:val="left"/>
              <w:rPr>
                <w:rFonts w:ascii="宋体" w:hAnsi="宋体"/>
                <w:color w:val="000000"/>
                <w:kern w:val="0"/>
                <w:sz w:val="28"/>
                <w:szCs w:val="28"/>
              </w:rPr>
            </w:pPr>
            <w:r w:rsidRPr="0014197F">
              <w:rPr>
                <w:rFonts w:ascii="宋体" w:hAnsi="宋体" w:hint="eastAsia"/>
                <w:kern w:val="0"/>
                <w:sz w:val="28"/>
                <w:szCs w:val="28"/>
              </w:rPr>
              <w:t>计量器具不符合生产和检验要求扣</w:t>
            </w:r>
            <w:r w:rsidRPr="0014197F">
              <w:rPr>
                <w:rFonts w:ascii="宋体" w:hAnsi="宋体" w:hint="eastAsia"/>
                <w:kern w:val="0"/>
                <w:sz w:val="28"/>
                <w:szCs w:val="28"/>
              </w:rPr>
              <w:t>1</w:t>
            </w:r>
            <w:r w:rsidRPr="0014197F">
              <w:rPr>
                <w:rFonts w:ascii="宋体" w:hAnsi="宋体" w:hint="eastAsia"/>
                <w:kern w:val="0"/>
                <w:sz w:val="28"/>
                <w:szCs w:val="28"/>
              </w:rPr>
              <w:t>分，无合格标志扣</w:t>
            </w:r>
            <w:r w:rsidRPr="0014197F">
              <w:rPr>
                <w:rFonts w:ascii="宋体" w:hAnsi="宋体" w:hint="eastAsia"/>
                <w:kern w:val="0"/>
                <w:sz w:val="28"/>
                <w:szCs w:val="28"/>
              </w:rPr>
              <w:t>0.5</w:t>
            </w:r>
            <w:r w:rsidRPr="0014197F">
              <w:rPr>
                <w:rFonts w:ascii="宋体" w:hAnsi="宋体" w:hint="eastAsia"/>
                <w:kern w:val="0"/>
                <w:sz w:val="28"/>
                <w:szCs w:val="28"/>
              </w:rPr>
              <w:t>分。</w:t>
            </w:r>
          </w:p>
        </w:tc>
        <w:tc>
          <w:tcPr>
            <w:tcW w:w="979" w:type="dxa"/>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c>
          <w:tcPr>
            <w:tcW w:w="899" w:type="dxa"/>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r>
      <w:tr w:rsidR="006F6860" w:rsidRPr="0014197F">
        <w:trPr>
          <w:trHeight w:val="23"/>
        </w:trPr>
        <w:tc>
          <w:tcPr>
            <w:tcW w:w="1483" w:type="dxa"/>
            <w:vMerge/>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c>
          <w:tcPr>
            <w:tcW w:w="5545" w:type="dxa"/>
            <w:gridSpan w:val="2"/>
            <w:tcBorders>
              <w:tl2br w:val="nil"/>
              <w:tr2bl w:val="nil"/>
            </w:tcBorders>
            <w:vAlign w:val="center"/>
          </w:tcPr>
          <w:p w:rsidR="006F6860" w:rsidRPr="0014197F" w:rsidRDefault="00ED7775">
            <w:pPr>
              <w:widowControl/>
              <w:snapToGrid w:val="0"/>
              <w:jc w:val="left"/>
              <w:rPr>
                <w:rFonts w:ascii="宋体" w:hAnsi="宋体"/>
                <w:kern w:val="0"/>
                <w:sz w:val="28"/>
                <w:szCs w:val="28"/>
              </w:rPr>
            </w:pPr>
            <w:r w:rsidRPr="0014197F">
              <w:rPr>
                <w:rFonts w:ascii="宋体" w:hAnsi="宋体" w:hint="eastAsia"/>
                <w:kern w:val="0"/>
                <w:sz w:val="28"/>
                <w:szCs w:val="28"/>
              </w:rPr>
              <w:t>5.</w:t>
            </w:r>
            <w:r w:rsidRPr="0014197F">
              <w:rPr>
                <w:rFonts w:ascii="宋体" w:hAnsi="宋体" w:hint="eastAsia"/>
                <w:kern w:val="0"/>
                <w:sz w:val="28"/>
                <w:szCs w:val="28"/>
              </w:rPr>
              <w:t>▲生产企业具备满足生产过程检验和产品出厂检验要求的检验设备。</w:t>
            </w:r>
          </w:p>
          <w:p w:rsidR="006F6860" w:rsidRPr="0014197F" w:rsidRDefault="00ED7775">
            <w:pPr>
              <w:widowControl/>
              <w:snapToGrid w:val="0"/>
              <w:jc w:val="left"/>
              <w:rPr>
                <w:rFonts w:ascii="宋体" w:hAnsi="宋体"/>
                <w:kern w:val="0"/>
                <w:sz w:val="28"/>
                <w:szCs w:val="28"/>
              </w:rPr>
            </w:pPr>
            <w:r w:rsidRPr="0014197F">
              <w:rPr>
                <w:rFonts w:ascii="宋体" w:hAnsi="宋体" w:hint="eastAsia"/>
                <w:kern w:val="0"/>
                <w:sz w:val="28"/>
                <w:szCs w:val="28"/>
              </w:rPr>
              <w:t>▲无法自检的项目提供委托检验协议及相应检验报告。</w:t>
            </w:r>
          </w:p>
        </w:tc>
        <w:tc>
          <w:tcPr>
            <w:tcW w:w="825" w:type="dxa"/>
            <w:gridSpan w:val="2"/>
            <w:tcBorders>
              <w:tl2br w:val="nil"/>
              <w:tr2bl w:val="nil"/>
            </w:tcBorders>
            <w:vAlign w:val="center"/>
          </w:tcPr>
          <w:p w:rsidR="006F6860" w:rsidRPr="0014197F" w:rsidRDefault="00ED7775">
            <w:pPr>
              <w:widowControl/>
              <w:snapToGrid w:val="0"/>
              <w:jc w:val="center"/>
              <w:rPr>
                <w:rFonts w:ascii="宋体" w:hAnsi="宋体"/>
                <w:color w:val="000000"/>
                <w:kern w:val="0"/>
                <w:sz w:val="28"/>
                <w:szCs w:val="28"/>
              </w:rPr>
            </w:pPr>
            <w:r w:rsidRPr="0014197F">
              <w:rPr>
                <w:rFonts w:ascii="宋体" w:hAnsi="宋体" w:hint="eastAsia"/>
                <w:kern w:val="0"/>
                <w:sz w:val="28"/>
                <w:szCs w:val="28"/>
              </w:rPr>
              <w:t>2</w:t>
            </w:r>
          </w:p>
        </w:tc>
        <w:tc>
          <w:tcPr>
            <w:tcW w:w="4925" w:type="dxa"/>
            <w:tcBorders>
              <w:tl2br w:val="nil"/>
              <w:tr2bl w:val="nil"/>
            </w:tcBorders>
            <w:vAlign w:val="center"/>
          </w:tcPr>
          <w:p w:rsidR="006F6860" w:rsidRPr="0014197F" w:rsidRDefault="00ED7775">
            <w:pPr>
              <w:widowControl/>
              <w:snapToGrid w:val="0"/>
              <w:jc w:val="left"/>
              <w:rPr>
                <w:rFonts w:ascii="宋体" w:hAnsi="宋体"/>
                <w:kern w:val="0"/>
                <w:sz w:val="28"/>
                <w:szCs w:val="28"/>
              </w:rPr>
            </w:pPr>
            <w:r w:rsidRPr="0014197F">
              <w:rPr>
                <w:rFonts w:ascii="宋体" w:hAnsi="宋体" w:hint="eastAsia"/>
                <w:kern w:val="0"/>
                <w:sz w:val="28"/>
                <w:szCs w:val="28"/>
              </w:rPr>
              <w:t>▲生产企业不具备满足生产过程检验和产品出厂检验要求的检验设备的扣</w:t>
            </w:r>
            <w:r w:rsidRPr="0014197F">
              <w:rPr>
                <w:rFonts w:ascii="宋体" w:hAnsi="宋体" w:hint="eastAsia"/>
                <w:kern w:val="0"/>
                <w:sz w:val="28"/>
                <w:szCs w:val="28"/>
              </w:rPr>
              <w:t>2</w:t>
            </w:r>
            <w:r w:rsidRPr="0014197F">
              <w:rPr>
                <w:rFonts w:ascii="宋体" w:hAnsi="宋体" w:hint="eastAsia"/>
                <w:kern w:val="0"/>
                <w:sz w:val="28"/>
                <w:szCs w:val="28"/>
              </w:rPr>
              <w:t>分。</w:t>
            </w:r>
          </w:p>
          <w:p w:rsidR="006F6860" w:rsidRPr="0014197F" w:rsidRDefault="00ED7775">
            <w:pPr>
              <w:widowControl/>
              <w:snapToGrid w:val="0"/>
              <w:jc w:val="left"/>
              <w:rPr>
                <w:rFonts w:ascii="宋体" w:hAnsi="宋体"/>
                <w:color w:val="000000"/>
                <w:kern w:val="0"/>
                <w:sz w:val="28"/>
                <w:szCs w:val="28"/>
              </w:rPr>
            </w:pPr>
            <w:r w:rsidRPr="0014197F">
              <w:rPr>
                <w:rFonts w:ascii="宋体" w:hAnsi="宋体" w:hint="eastAsia"/>
                <w:kern w:val="0"/>
                <w:sz w:val="28"/>
                <w:szCs w:val="28"/>
              </w:rPr>
              <w:t>▲无委托检验协议和相应检验报告的扣</w:t>
            </w:r>
            <w:r w:rsidRPr="0014197F">
              <w:rPr>
                <w:rFonts w:ascii="宋体" w:hAnsi="宋体" w:hint="eastAsia"/>
                <w:kern w:val="0"/>
                <w:sz w:val="28"/>
                <w:szCs w:val="28"/>
              </w:rPr>
              <w:t>2</w:t>
            </w:r>
            <w:r w:rsidRPr="0014197F">
              <w:rPr>
                <w:rFonts w:ascii="宋体" w:hAnsi="宋体" w:hint="eastAsia"/>
                <w:kern w:val="0"/>
                <w:sz w:val="28"/>
                <w:szCs w:val="28"/>
              </w:rPr>
              <w:t>分。</w:t>
            </w:r>
          </w:p>
        </w:tc>
        <w:tc>
          <w:tcPr>
            <w:tcW w:w="979" w:type="dxa"/>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c>
          <w:tcPr>
            <w:tcW w:w="899" w:type="dxa"/>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r>
      <w:tr w:rsidR="006F6860" w:rsidRPr="0014197F">
        <w:trPr>
          <w:trHeight w:val="23"/>
        </w:trPr>
        <w:tc>
          <w:tcPr>
            <w:tcW w:w="1483" w:type="dxa"/>
            <w:vMerge/>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c>
          <w:tcPr>
            <w:tcW w:w="5545" w:type="dxa"/>
            <w:gridSpan w:val="2"/>
            <w:tcBorders>
              <w:tl2br w:val="nil"/>
              <w:tr2bl w:val="nil"/>
            </w:tcBorders>
            <w:vAlign w:val="center"/>
          </w:tcPr>
          <w:p w:rsidR="006F6860" w:rsidRPr="0014197F" w:rsidRDefault="00ED7775">
            <w:pPr>
              <w:widowControl/>
              <w:snapToGrid w:val="0"/>
              <w:jc w:val="left"/>
              <w:rPr>
                <w:rFonts w:ascii="宋体" w:hAnsi="宋体"/>
                <w:kern w:val="0"/>
                <w:sz w:val="28"/>
                <w:szCs w:val="28"/>
              </w:rPr>
            </w:pPr>
            <w:r w:rsidRPr="0014197F">
              <w:rPr>
                <w:rFonts w:ascii="宋体" w:hAnsi="宋体" w:hint="eastAsia"/>
                <w:color w:val="000000"/>
                <w:kern w:val="0"/>
                <w:sz w:val="28"/>
                <w:szCs w:val="28"/>
              </w:rPr>
              <w:t>6.*</w:t>
            </w:r>
            <w:r w:rsidRPr="0014197F">
              <w:rPr>
                <w:rFonts w:ascii="宋体" w:hAnsi="宋体" w:hint="eastAsia"/>
                <w:color w:val="000000"/>
                <w:kern w:val="0"/>
                <w:sz w:val="28"/>
                <w:szCs w:val="28"/>
              </w:rPr>
              <w:t>消毒剂、消毒器械、抗（抑）菌制剂、隐形眼镜护理用品、湿巾、卫生湿巾企业有适合自检要求的理化检验室和（或）包装密封性检验室（区）等。</w:t>
            </w:r>
          </w:p>
        </w:tc>
        <w:tc>
          <w:tcPr>
            <w:tcW w:w="825" w:type="dxa"/>
            <w:gridSpan w:val="2"/>
            <w:tcBorders>
              <w:tl2br w:val="nil"/>
              <w:tr2bl w:val="nil"/>
            </w:tcBorders>
            <w:vAlign w:val="center"/>
          </w:tcPr>
          <w:p w:rsidR="006F6860" w:rsidRPr="0014197F" w:rsidRDefault="00ED7775">
            <w:pPr>
              <w:widowControl/>
              <w:snapToGrid w:val="0"/>
              <w:jc w:val="center"/>
              <w:rPr>
                <w:rFonts w:ascii="宋体" w:hAnsi="宋体"/>
                <w:color w:val="000000"/>
                <w:kern w:val="0"/>
                <w:sz w:val="28"/>
                <w:szCs w:val="28"/>
              </w:rPr>
            </w:pPr>
            <w:r w:rsidRPr="0014197F">
              <w:rPr>
                <w:rFonts w:ascii="宋体" w:hAnsi="宋体" w:hint="eastAsia"/>
                <w:color w:val="000000"/>
                <w:kern w:val="0"/>
                <w:sz w:val="28"/>
                <w:szCs w:val="28"/>
              </w:rPr>
              <w:t>2</w:t>
            </w:r>
          </w:p>
        </w:tc>
        <w:tc>
          <w:tcPr>
            <w:tcW w:w="4925" w:type="dxa"/>
            <w:tcBorders>
              <w:tl2br w:val="nil"/>
              <w:tr2bl w:val="nil"/>
            </w:tcBorders>
            <w:vAlign w:val="center"/>
          </w:tcPr>
          <w:p w:rsidR="006F6860" w:rsidRPr="0014197F" w:rsidRDefault="00ED7775">
            <w:pPr>
              <w:widowControl/>
              <w:snapToGrid w:val="0"/>
              <w:jc w:val="left"/>
              <w:rPr>
                <w:rFonts w:ascii="宋体" w:hAnsi="宋体"/>
                <w:color w:val="000000"/>
                <w:kern w:val="0"/>
                <w:sz w:val="28"/>
                <w:szCs w:val="28"/>
              </w:rPr>
            </w:pPr>
            <w:r w:rsidRPr="0014197F">
              <w:rPr>
                <w:rFonts w:ascii="宋体" w:hAnsi="宋体" w:hint="eastAsia"/>
                <w:color w:val="000000"/>
                <w:kern w:val="0"/>
                <w:sz w:val="28"/>
                <w:szCs w:val="28"/>
              </w:rPr>
              <w:t>*</w:t>
            </w:r>
            <w:r w:rsidRPr="0014197F">
              <w:rPr>
                <w:rFonts w:ascii="宋体" w:hAnsi="宋体" w:hint="eastAsia"/>
                <w:color w:val="000000"/>
                <w:kern w:val="0"/>
                <w:sz w:val="28"/>
                <w:szCs w:val="28"/>
              </w:rPr>
              <w:t>消毒剂、消毒器械、化学（生物）指示物、抗抑菌剂、隐形眼镜护理用品、湿巾、卫生湿巾企业无理化检验室的扣</w:t>
            </w:r>
            <w:r w:rsidRPr="0014197F">
              <w:rPr>
                <w:rFonts w:ascii="宋体" w:hAnsi="宋体" w:hint="eastAsia"/>
                <w:color w:val="000000"/>
                <w:kern w:val="0"/>
                <w:sz w:val="28"/>
                <w:szCs w:val="28"/>
              </w:rPr>
              <w:t>2</w:t>
            </w:r>
            <w:r w:rsidRPr="0014197F">
              <w:rPr>
                <w:rFonts w:ascii="宋体" w:hAnsi="宋体" w:hint="eastAsia"/>
                <w:color w:val="000000"/>
                <w:kern w:val="0"/>
                <w:sz w:val="28"/>
                <w:szCs w:val="28"/>
              </w:rPr>
              <w:t>分。</w:t>
            </w:r>
          </w:p>
          <w:p w:rsidR="006F6860" w:rsidRPr="0014197F" w:rsidRDefault="00ED7775">
            <w:pPr>
              <w:widowControl/>
              <w:snapToGrid w:val="0"/>
              <w:jc w:val="left"/>
              <w:rPr>
                <w:rFonts w:ascii="宋体" w:hAnsi="宋体"/>
                <w:color w:val="000000"/>
                <w:kern w:val="0"/>
                <w:sz w:val="28"/>
                <w:szCs w:val="28"/>
              </w:rPr>
            </w:pPr>
            <w:r w:rsidRPr="0014197F">
              <w:rPr>
                <w:rFonts w:ascii="宋体" w:hAnsi="宋体" w:hint="eastAsia"/>
                <w:color w:val="000000"/>
                <w:kern w:val="0"/>
                <w:sz w:val="28"/>
                <w:szCs w:val="28"/>
              </w:rPr>
              <w:t>其中消毒剂、抗（抑）菌制剂、隐形眼镜护理用品、湿巾、卫生湿巾企业无装密封性检验室（区）的扣</w:t>
            </w:r>
            <w:r w:rsidRPr="0014197F">
              <w:rPr>
                <w:rFonts w:ascii="宋体" w:hAnsi="宋体" w:hint="eastAsia"/>
                <w:color w:val="000000"/>
                <w:kern w:val="0"/>
                <w:sz w:val="28"/>
                <w:szCs w:val="28"/>
              </w:rPr>
              <w:t>1</w:t>
            </w:r>
            <w:r w:rsidRPr="0014197F">
              <w:rPr>
                <w:rFonts w:ascii="宋体" w:hAnsi="宋体" w:hint="eastAsia"/>
                <w:color w:val="000000"/>
                <w:kern w:val="0"/>
                <w:sz w:val="28"/>
                <w:szCs w:val="28"/>
              </w:rPr>
              <w:t>分。</w:t>
            </w:r>
          </w:p>
          <w:p w:rsidR="006F6860" w:rsidRPr="0014197F" w:rsidRDefault="006F6860">
            <w:pPr>
              <w:widowControl/>
              <w:snapToGrid w:val="0"/>
              <w:jc w:val="left"/>
              <w:rPr>
                <w:rFonts w:ascii="宋体" w:hAnsi="宋体"/>
                <w:color w:val="000000"/>
                <w:kern w:val="0"/>
                <w:sz w:val="28"/>
                <w:szCs w:val="28"/>
              </w:rPr>
            </w:pPr>
          </w:p>
        </w:tc>
        <w:tc>
          <w:tcPr>
            <w:tcW w:w="979" w:type="dxa"/>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c>
          <w:tcPr>
            <w:tcW w:w="899" w:type="dxa"/>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r>
      <w:tr w:rsidR="006F6860" w:rsidRPr="0014197F">
        <w:trPr>
          <w:trHeight w:val="23"/>
        </w:trPr>
        <w:tc>
          <w:tcPr>
            <w:tcW w:w="1483" w:type="dxa"/>
            <w:tcBorders>
              <w:tl2br w:val="nil"/>
              <w:tr2bl w:val="nil"/>
            </w:tcBorders>
            <w:vAlign w:val="center"/>
          </w:tcPr>
          <w:p w:rsidR="006F6860" w:rsidRPr="0014197F" w:rsidRDefault="00ED7775">
            <w:pPr>
              <w:widowControl/>
              <w:snapToGrid w:val="0"/>
              <w:jc w:val="center"/>
              <w:rPr>
                <w:rFonts w:ascii="宋体" w:eastAsia="黑体" w:hAnsi="宋体" w:cs="黑体"/>
                <w:color w:val="000000"/>
                <w:kern w:val="0"/>
                <w:sz w:val="28"/>
                <w:szCs w:val="28"/>
              </w:rPr>
            </w:pPr>
            <w:r w:rsidRPr="0014197F">
              <w:rPr>
                <w:rFonts w:ascii="宋体" w:eastAsia="黑体" w:hAnsi="宋体" w:cs="黑体" w:hint="eastAsia"/>
                <w:color w:val="000000"/>
                <w:kern w:val="0"/>
                <w:sz w:val="28"/>
                <w:szCs w:val="28"/>
              </w:rPr>
              <w:t>三、产品卫生质量</w:t>
            </w:r>
          </w:p>
          <w:p w:rsidR="006F6860" w:rsidRPr="0014197F" w:rsidRDefault="00ED7775">
            <w:pPr>
              <w:widowControl/>
              <w:snapToGrid w:val="0"/>
              <w:jc w:val="center"/>
              <w:rPr>
                <w:rFonts w:ascii="宋体" w:eastAsia="黑体" w:hAnsi="宋体" w:cs="黑体"/>
                <w:color w:val="000000"/>
                <w:kern w:val="0"/>
                <w:sz w:val="28"/>
                <w:szCs w:val="28"/>
              </w:rPr>
            </w:pPr>
            <w:r w:rsidRPr="0014197F">
              <w:rPr>
                <w:rFonts w:ascii="宋体" w:eastAsia="黑体" w:hAnsi="宋体" w:cs="黑体" w:hint="eastAsia"/>
                <w:color w:val="000000"/>
                <w:kern w:val="0"/>
                <w:sz w:val="28"/>
                <w:szCs w:val="28"/>
              </w:rPr>
              <w:t>（</w:t>
            </w:r>
            <w:r w:rsidRPr="0014197F">
              <w:rPr>
                <w:rFonts w:ascii="宋体" w:eastAsia="黑体" w:hAnsi="宋体" w:cs="黑体" w:hint="eastAsia"/>
                <w:color w:val="000000"/>
                <w:kern w:val="0"/>
                <w:sz w:val="28"/>
                <w:szCs w:val="28"/>
              </w:rPr>
              <w:t>35</w:t>
            </w:r>
            <w:r w:rsidRPr="0014197F">
              <w:rPr>
                <w:rFonts w:ascii="宋体" w:eastAsia="黑体" w:hAnsi="宋体" w:cs="黑体" w:hint="eastAsia"/>
                <w:color w:val="000000"/>
                <w:kern w:val="0"/>
                <w:sz w:val="28"/>
                <w:szCs w:val="28"/>
              </w:rPr>
              <w:t>分）</w:t>
            </w:r>
          </w:p>
        </w:tc>
        <w:tc>
          <w:tcPr>
            <w:tcW w:w="5545" w:type="dxa"/>
            <w:gridSpan w:val="2"/>
            <w:tcBorders>
              <w:tl2br w:val="nil"/>
              <w:tr2bl w:val="nil"/>
            </w:tcBorders>
            <w:vAlign w:val="center"/>
          </w:tcPr>
          <w:p w:rsidR="006F6860" w:rsidRPr="0014197F" w:rsidRDefault="00ED7775">
            <w:pPr>
              <w:widowControl/>
              <w:snapToGrid w:val="0"/>
              <w:jc w:val="center"/>
              <w:rPr>
                <w:rFonts w:ascii="宋体" w:eastAsia="黑体" w:hAnsi="宋体" w:cs="黑体"/>
                <w:color w:val="000000"/>
                <w:kern w:val="0"/>
                <w:sz w:val="28"/>
                <w:szCs w:val="28"/>
              </w:rPr>
            </w:pPr>
            <w:r w:rsidRPr="0014197F">
              <w:rPr>
                <w:rFonts w:ascii="宋体" w:eastAsia="黑体" w:hAnsi="宋体" w:cs="黑体" w:hint="eastAsia"/>
                <w:color w:val="000000"/>
                <w:kern w:val="0"/>
                <w:sz w:val="28"/>
                <w:szCs w:val="28"/>
              </w:rPr>
              <w:t>监督检查内容</w:t>
            </w:r>
          </w:p>
        </w:tc>
        <w:tc>
          <w:tcPr>
            <w:tcW w:w="810" w:type="dxa"/>
            <w:tcBorders>
              <w:tl2br w:val="nil"/>
              <w:tr2bl w:val="nil"/>
            </w:tcBorders>
            <w:vAlign w:val="center"/>
          </w:tcPr>
          <w:p w:rsidR="006F6860" w:rsidRPr="0014197F" w:rsidRDefault="00ED7775">
            <w:pPr>
              <w:widowControl/>
              <w:snapToGrid w:val="0"/>
              <w:jc w:val="center"/>
              <w:rPr>
                <w:rFonts w:ascii="宋体" w:eastAsia="黑体" w:hAnsi="宋体" w:cs="黑体"/>
                <w:color w:val="000000"/>
                <w:kern w:val="0"/>
                <w:sz w:val="28"/>
                <w:szCs w:val="28"/>
              </w:rPr>
            </w:pPr>
            <w:r w:rsidRPr="0014197F">
              <w:rPr>
                <w:rFonts w:ascii="宋体" w:eastAsia="黑体" w:hAnsi="宋体" w:cs="黑体" w:hint="eastAsia"/>
                <w:color w:val="000000"/>
                <w:kern w:val="0"/>
                <w:sz w:val="28"/>
                <w:szCs w:val="28"/>
              </w:rPr>
              <w:t>分值</w:t>
            </w:r>
          </w:p>
        </w:tc>
        <w:tc>
          <w:tcPr>
            <w:tcW w:w="4940" w:type="dxa"/>
            <w:gridSpan w:val="2"/>
            <w:tcBorders>
              <w:tl2br w:val="nil"/>
              <w:tr2bl w:val="nil"/>
            </w:tcBorders>
            <w:vAlign w:val="center"/>
          </w:tcPr>
          <w:p w:rsidR="006F6860" w:rsidRPr="0014197F" w:rsidRDefault="00ED7775">
            <w:pPr>
              <w:widowControl/>
              <w:snapToGrid w:val="0"/>
              <w:jc w:val="center"/>
              <w:rPr>
                <w:rFonts w:ascii="宋体" w:eastAsia="黑体" w:hAnsi="宋体" w:cs="黑体"/>
                <w:color w:val="000000"/>
                <w:kern w:val="0"/>
                <w:sz w:val="28"/>
                <w:szCs w:val="28"/>
              </w:rPr>
            </w:pPr>
            <w:r w:rsidRPr="0014197F">
              <w:rPr>
                <w:rFonts w:ascii="宋体" w:eastAsia="黑体" w:hAnsi="宋体" w:cs="黑体" w:hint="eastAsia"/>
                <w:color w:val="000000"/>
                <w:kern w:val="0"/>
                <w:sz w:val="28"/>
                <w:szCs w:val="28"/>
              </w:rPr>
              <w:t>评分标准</w:t>
            </w:r>
          </w:p>
        </w:tc>
        <w:tc>
          <w:tcPr>
            <w:tcW w:w="979" w:type="dxa"/>
            <w:tcBorders>
              <w:tl2br w:val="nil"/>
              <w:tr2bl w:val="nil"/>
            </w:tcBorders>
            <w:vAlign w:val="center"/>
          </w:tcPr>
          <w:p w:rsidR="006F6860" w:rsidRPr="0014197F" w:rsidRDefault="00ED7775">
            <w:pPr>
              <w:widowControl/>
              <w:snapToGrid w:val="0"/>
              <w:jc w:val="center"/>
              <w:rPr>
                <w:rFonts w:ascii="宋体" w:eastAsia="黑体" w:hAnsi="宋体" w:cs="黑体"/>
                <w:color w:val="000000"/>
                <w:kern w:val="0"/>
                <w:sz w:val="28"/>
                <w:szCs w:val="28"/>
              </w:rPr>
            </w:pPr>
            <w:r w:rsidRPr="0014197F">
              <w:rPr>
                <w:rFonts w:ascii="宋体" w:eastAsia="黑体" w:hAnsi="宋体" w:cs="黑体" w:hint="eastAsia"/>
                <w:color w:val="000000"/>
                <w:kern w:val="0"/>
                <w:sz w:val="28"/>
                <w:szCs w:val="28"/>
              </w:rPr>
              <w:t>得分</w:t>
            </w:r>
          </w:p>
        </w:tc>
        <w:tc>
          <w:tcPr>
            <w:tcW w:w="899" w:type="dxa"/>
            <w:tcBorders>
              <w:tl2br w:val="nil"/>
              <w:tr2bl w:val="nil"/>
            </w:tcBorders>
            <w:vAlign w:val="center"/>
          </w:tcPr>
          <w:p w:rsidR="006F6860" w:rsidRPr="0014197F" w:rsidRDefault="00ED7775">
            <w:pPr>
              <w:widowControl/>
              <w:snapToGrid w:val="0"/>
              <w:jc w:val="center"/>
              <w:rPr>
                <w:rFonts w:ascii="宋体" w:eastAsia="黑体" w:hAnsi="宋体" w:cs="黑体"/>
                <w:color w:val="000000"/>
                <w:kern w:val="0"/>
                <w:sz w:val="28"/>
                <w:szCs w:val="28"/>
              </w:rPr>
            </w:pPr>
            <w:r w:rsidRPr="0014197F">
              <w:rPr>
                <w:rFonts w:ascii="宋体" w:eastAsia="黑体" w:hAnsi="宋体" w:cs="黑体" w:hint="eastAsia"/>
                <w:color w:val="000000"/>
                <w:kern w:val="0"/>
                <w:sz w:val="28"/>
                <w:szCs w:val="28"/>
              </w:rPr>
              <w:t>合计</w:t>
            </w:r>
          </w:p>
        </w:tc>
      </w:tr>
      <w:tr w:rsidR="006F6860" w:rsidRPr="0014197F">
        <w:trPr>
          <w:trHeight w:val="23"/>
        </w:trPr>
        <w:tc>
          <w:tcPr>
            <w:tcW w:w="1483" w:type="dxa"/>
            <w:vMerge w:val="restart"/>
            <w:tcBorders>
              <w:tl2br w:val="nil"/>
              <w:tr2bl w:val="nil"/>
            </w:tcBorders>
            <w:vAlign w:val="center"/>
          </w:tcPr>
          <w:p w:rsidR="006F6860" w:rsidRPr="0014197F" w:rsidRDefault="00ED7775">
            <w:pPr>
              <w:widowControl/>
              <w:snapToGrid w:val="0"/>
              <w:jc w:val="center"/>
              <w:rPr>
                <w:rFonts w:ascii="宋体" w:hAnsi="宋体"/>
                <w:color w:val="000000"/>
                <w:kern w:val="0"/>
                <w:sz w:val="28"/>
                <w:szCs w:val="28"/>
              </w:rPr>
            </w:pPr>
            <w:r w:rsidRPr="0014197F">
              <w:rPr>
                <w:rFonts w:ascii="宋体" w:hAnsi="宋体" w:hint="eastAsia"/>
                <w:color w:val="000000"/>
                <w:kern w:val="0"/>
                <w:sz w:val="28"/>
                <w:szCs w:val="28"/>
              </w:rPr>
              <w:t>产品标签（铭牌）、说明书符合要求</w:t>
            </w:r>
          </w:p>
          <w:p w:rsidR="006F6860" w:rsidRPr="0014197F" w:rsidRDefault="00ED7775">
            <w:pPr>
              <w:widowControl/>
              <w:snapToGrid w:val="0"/>
              <w:jc w:val="center"/>
              <w:rPr>
                <w:rFonts w:ascii="宋体" w:hAnsi="宋体"/>
                <w:color w:val="000000"/>
                <w:kern w:val="0"/>
                <w:sz w:val="28"/>
                <w:szCs w:val="28"/>
              </w:rPr>
            </w:pPr>
            <w:r w:rsidRPr="0014197F">
              <w:rPr>
                <w:rFonts w:ascii="宋体" w:hAnsi="宋体" w:hint="eastAsia"/>
                <w:color w:val="000000"/>
                <w:kern w:val="0"/>
                <w:sz w:val="28"/>
                <w:szCs w:val="28"/>
              </w:rPr>
              <w:t>（</w:t>
            </w:r>
            <w:r w:rsidRPr="0014197F">
              <w:rPr>
                <w:rFonts w:ascii="宋体" w:hAnsi="宋体" w:hint="eastAsia"/>
                <w:color w:val="000000"/>
                <w:kern w:val="0"/>
                <w:sz w:val="28"/>
                <w:szCs w:val="28"/>
              </w:rPr>
              <w:t>8</w:t>
            </w:r>
            <w:r w:rsidRPr="0014197F">
              <w:rPr>
                <w:rFonts w:ascii="宋体" w:hAnsi="宋体" w:hint="eastAsia"/>
                <w:color w:val="000000"/>
                <w:kern w:val="0"/>
                <w:sz w:val="28"/>
                <w:szCs w:val="28"/>
              </w:rPr>
              <w:t>分）</w:t>
            </w:r>
          </w:p>
        </w:tc>
        <w:tc>
          <w:tcPr>
            <w:tcW w:w="5545" w:type="dxa"/>
            <w:gridSpan w:val="2"/>
            <w:tcBorders>
              <w:tl2br w:val="nil"/>
              <w:tr2bl w:val="nil"/>
            </w:tcBorders>
            <w:vAlign w:val="center"/>
          </w:tcPr>
          <w:p w:rsidR="006F6860" w:rsidRPr="0014197F" w:rsidRDefault="00ED7775">
            <w:pPr>
              <w:widowControl/>
              <w:snapToGrid w:val="0"/>
              <w:jc w:val="left"/>
              <w:rPr>
                <w:rFonts w:ascii="宋体" w:hAnsi="宋体"/>
                <w:color w:val="000000"/>
                <w:kern w:val="0"/>
                <w:sz w:val="28"/>
                <w:szCs w:val="28"/>
              </w:rPr>
            </w:pPr>
            <w:r w:rsidRPr="0014197F">
              <w:rPr>
                <w:rFonts w:ascii="宋体" w:hAnsi="宋体" w:hint="eastAsia"/>
                <w:color w:val="000000"/>
                <w:kern w:val="0"/>
                <w:sz w:val="28"/>
                <w:szCs w:val="28"/>
              </w:rPr>
              <w:t>1.</w:t>
            </w:r>
            <w:r w:rsidRPr="0014197F">
              <w:rPr>
                <w:rFonts w:ascii="宋体" w:hAnsi="宋体" w:hint="eastAsia"/>
                <w:color w:val="000000"/>
                <w:kern w:val="0"/>
                <w:sz w:val="28"/>
                <w:szCs w:val="28"/>
              </w:rPr>
              <w:t>消毒产品的命名符合《健康相关产品命名规定》的要求。</w:t>
            </w:r>
          </w:p>
        </w:tc>
        <w:tc>
          <w:tcPr>
            <w:tcW w:w="810" w:type="dxa"/>
            <w:tcBorders>
              <w:tl2br w:val="nil"/>
              <w:tr2bl w:val="nil"/>
            </w:tcBorders>
            <w:vAlign w:val="center"/>
          </w:tcPr>
          <w:p w:rsidR="006F6860" w:rsidRPr="0014197F" w:rsidRDefault="00ED7775">
            <w:pPr>
              <w:widowControl/>
              <w:snapToGrid w:val="0"/>
              <w:jc w:val="center"/>
              <w:rPr>
                <w:rFonts w:ascii="宋体" w:hAnsi="宋体"/>
                <w:color w:val="000000"/>
                <w:kern w:val="0"/>
                <w:sz w:val="28"/>
                <w:szCs w:val="28"/>
              </w:rPr>
            </w:pPr>
            <w:r w:rsidRPr="0014197F">
              <w:rPr>
                <w:rFonts w:ascii="宋体" w:hAnsi="宋体" w:hint="eastAsia"/>
                <w:color w:val="000000"/>
                <w:kern w:val="0"/>
                <w:sz w:val="28"/>
                <w:szCs w:val="28"/>
              </w:rPr>
              <w:t>2</w:t>
            </w:r>
          </w:p>
        </w:tc>
        <w:tc>
          <w:tcPr>
            <w:tcW w:w="4940" w:type="dxa"/>
            <w:gridSpan w:val="2"/>
            <w:tcBorders>
              <w:tl2br w:val="nil"/>
              <w:tr2bl w:val="nil"/>
            </w:tcBorders>
            <w:vAlign w:val="center"/>
          </w:tcPr>
          <w:p w:rsidR="006F6860" w:rsidRPr="0014197F" w:rsidRDefault="00ED7775">
            <w:pPr>
              <w:widowControl/>
              <w:snapToGrid w:val="0"/>
              <w:jc w:val="left"/>
              <w:rPr>
                <w:rFonts w:ascii="宋体" w:hAnsi="宋体"/>
                <w:color w:val="000000"/>
                <w:kern w:val="0"/>
                <w:sz w:val="28"/>
                <w:szCs w:val="28"/>
              </w:rPr>
            </w:pPr>
            <w:r w:rsidRPr="0014197F">
              <w:rPr>
                <w:rFonts w:ascii="宋体" w:hAnsi="宋体" w:hint="eastAsia"/>
                <w:color w:val="000000"/>
                <w:kern w:val="0"/>
                <w:sz w:val="28"/>
                <w:szCs w:val="28"/>
              </w:rPr>
              <w:t>消毒产品命名或者使用了消费者不易理解的专业术语及地方方言；虚假、夸大和绝对化的词语，如“特效”、“高效”、“奇效”、“广谱”、“第×代”等；庸俗或带有封建迷信色彩的词语；特效、高效、奇效、广谱、第×代等内容的，扣</w:t>
            </w:r>
            <w:r w:rsidRPr="0014197F">
              <w:rPr>
                <w:rFonts w:ascii="宋体" w:hAnsi="宋体" w:hint="eastAsia"/>
                <w:color w:val="000000"/>
                <w:kern w:val="0"/>
                <w:sz w:val="28"/>
                <w:szCs w:val="28"/>
              </w:rPr>
              <w:t>2</w:t>
            </w:r>
            <w:r w:rsidRPr="0014197F">
              <w:rPr>
                <w:rFonts w:ascii="宋体" w:hAnsi="宋体" w:hint="eastAsia"/>
                <w:color w:val="000000"/>
                <w:kern w:val="0"/>
                <w:sz w:val="28"/>
                <w:szCs w:val="28"/>
              </w:rPr>
              <w:t>分。</w:t>
            </w:r>
          </w:p>
        </w:tc>
        <w:tc>
          <w:tcPr>
            <w:tcW w:w="979" w:type="dxa"/>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c>
          <w:tcPr>
            <w:tcW w:w="899" w:type="dxa"/>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r>
      <w:tr w:rsidR="006F6860" w:rsidRPr="0014197F">
        <w:trPr>
          <w:trHeight w:val="23"/>
        </w:trPr>
        <w:tc>
          <w:tcPr>
            <w:tcW w:w="1483" w:type="dxa"/>
            <w:vMerge/>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c>
          <w:tcPr>
            <w:tcW w:w="5545" w:type="dxa"/>
            <w:gridSpan w:val="2"/>
            <w:tcBorders>
              <w:tl2br w:val="nil"/>
              <w:tr2bl w:val="nil"/>
            </w:tcBorders>
            <w:vAlign w:val="center"/>
          </w:tcPr>
          <w:p w:rsidR="006F6860" w:rsidRPr="0014197F" w:rsidRDefault="00ED7775">
            <w:pPr>
              <w:widowControl/>
              <w:snapToGrid w:val="0"/>
              <w:jc w:val="left"/>
              <w:rPr>
                <w:rFonts w:ascii="宋体" w:hAnsi="宋体"/>
                <w:color w:val="000000"/>
                <w:kern w:val="0"/>
                <w:sz w:val="28"/>
                <w:szCs w:val="28"/>
              </w:rPr>
            </w:pPr>
            <w:r w:rsidRPr="0014197F">
              <w:rPr>
                <w:rFonts w:ascii="宋体" w:hAnsi="宋体" w:hint="eastAsia"/>
                <w:color w:val="000000"/>
                <w:kern w:val="0"/>
                <w:sz w:val="28"/>
                <w:szCs w:val="28"/>
              </w:rPr>
              <w:t>2.</w:t>
            </w:r>
            <w:r w:rsidRPr="0014197F">
              <w:rPr>
                <w:rFonts w:ascii="宋体" w:hAnsi="宋体" w:hint="eastAsia"/>
                <w:color w:val="000000"/>
                <w:kern w:val="0"/>
                <w:sz w:val="28"/>
                <w:szCs w:val="28"/>
              </w:rPr>
              <w:t>消毒产品标签说明书标注的内容符合《消毒产品标签说明书管理规范》。</w:t>
            </w:r>
          </w:p>
        </w:tc>
        <w:tc>
          <w:tcPr>
            <w:tcW w:w="810" w:type="dxa"/>
            <w:tcBorders>
              <w:tl2br w:val="nil"/>
              <w:tr2bl w:val="nil"/>
            </w:tcBorders>
            <w:vAlign w:val="center"/>
          </w:tcPr>
          <w:p w:rsidR="006F6860" w:rsidRPr="0014197F" w:rsidRDefault="00ED7775">
            <w:pPr>
              <w:widowControl/>
              <w:snapToGrid w:val="0"/>
              <w:jc w:val="center"/>
              <w:rPr>
                <w:rFonts w:ascii="宋体" w:hAnsi="宋体"/>
                <w:color w:val="000000"/>
                <w:kern w:val="0"/>
                <w:sz w:val="28"/>
                <w:szCs w:val="28"/>
              </w:rPr>
            </w:pPr>
            <w:r w:rsidRPr="0014197F">
              <w:rPr>
                <w:rFonts w:ascii="宋体" w:hAnsi="宋体" w:hint="eastAsia"/>
                <w:color w:val="000000"/>
                <w:kern w:val="0"/>
                <w:sz w:val="28"/>
                <w:szCs w:val="28"/>
              </w:rPr>
              <w:t>2</w:t>
            </w:r>
          </w:p>
        </w:tc>
        <w:tc>
          <w:tcPr>
            <w:tcW w:w="4940" w:type="dxa"/>
            <w:gridSpan w:val="2"/>
            <w:tcBorders>
              <w:tl2br w:val="nil"/>
              <w:tr2bl w:val="nil"/>
            </w:tcBorders>
            <w:vAlign w:val="center"/>
          </w:tcPr>
          <w:p w:rsidR="006F6860" w:rsidRPr="0014197F" w:rsidRDefault="00ED7775">
            <w:pPr>
              <w:widowControl/>
              <w:snapToGrid w:val="0"/>
              <w:jc w:val="left"/>
              <w:rPr>
                <w:rFonts w:ascii="宋体" w:hAnsi="宋体"/>
                <w:color w:val="000000"/>
                <w:kern w:val="0"/>
                <w:sz w:val="28"/>
                <w:szCs w:val="28"/>
              </w:rPr>
            </w:pPr>
            <w:r w:rsidRPr="0014197F">
              <w:rPr>
                <w:rFonts w:ascii="宋体" w:hAnsi="宋体" w:hint="eastAsia"/>
                <w:color w:val="000000"/>
                <w:kern w:val="0"/>
                <w:sz w:val="28"/>
                <w:szCs w:val="28"/>
              </w:rPr>
              <w:t>消毒产品标签说明书标注的内容不全扣</w:t>
            </w:r>
            <w:r w:rsidRPr="0014197F">
              <w:rPr>
                <w:rFonts w:ascii="宋体" w:hAnsi="宋体" w:hint="eastAsia"/>
                <w:color w:val="000000"/>
                <w:kern w:val="0"/>
                <w:sz w:val="28"/>
                <w:szCs w:val="28"/>
              </w:rPr>
              <w:t>2</w:t>
            </w:r>
            <w:r w:rsidRPr="0014197F">
              <w:rPr>
                <w:rFonts w:ascii="宋体" w:hAnsi="宋体" w:hint="eastAsia"/>
                <w:color w:val="000000"/>
                <w:kern w:val="0"/>
                <w:sz w:val="28"/>
                <w:szCs w:val="28"/>
              </w:rPr>
              <w:t>分。</w:t>
            </w:r>
          </w:p>
        </w:tc>
        <w:tc>
          <w:tcPr>
            <w:tcW w:w="979" w:type="dxa"/>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c>
          <w:tcPr>
            <w:tcW w:w="899" w:type="dxa"/>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r>
      <w:tr w:rsidR="006F6860" w:rsidRPr="0014197F" w:rsidTr="00ED7775">
        <w:trPr>
          <w:trHeight w:val="1550"/>
        </w:trPr>
        <w:tc>
          <w:tcPr>
            <w:tcW w:w="1483" w:type="dxa"/>
            <w:vMerge/>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c>
          <w:tcPr>
            <w:tcW w:w="5545" w:type="dxa"/>
            <w:gridSpan w:val="2"/>
            <w:tcBorders>
              <w:tl2br w:val="nil"/>
              <w:tr2bl w:val="nil"/>
            </w:tcBorders>
            <w:vAlign w:val="center"/>
          </w:tcPr>
          <w:p w:rsidR="006F6860" w:rsidRPr="0014197F" w:rsidRDefault="00ED7775">
            <w:pPr>
              <w:widowControl/>
              <w:snapToGrid w:val="0"/>
              <w:jc w:val="left"/>
              <w:rPr>
                <w:rFonts w:ascii="宋体" w:hAnsi="宋体"/>
                <w:color w:val="000000"/>
                <w:kern w:val="0"/>
                <w:sz w:val="28"/>
                <w:szCs w:val="28"/>
              </w:rPr>
            </w:pPr>
            <w:r w:rsidRPr="0014197F">
              <w:rPr>
                <w:rFonts w:ascii="宋体" w:hAnsi="宋体" w:hint="eastAsia"/>
                <w:color w:val="000000"/>
                <w:kern w:val="0"/>
                <w:sz w:val="28"/>
                <w:szCs w:val="28"/>
              </w:rPr>
              <w:t>3.</w:t>
            </w:r>
            <w:r w:rsidRPr="0014197F">
              <w:rPr>
                <w:rFonts w:ascii="宋体" w:hAnsi="宋体" w:hint="eastAsia"/>
                <w:color w:val="000000"/>
                <w:kern w:val="0"/>
                <w:sz w:val="28"/>
                <w:szCs w:val="28"/>
              </w:rPr>
              <w:t>产品标签或铭牌、说明书无明示或暗示对疾病的治疗作用和效果或《消毒产品标签说明书管理规范》中禁止标注的内容。</w:t>
            </w:r>
          </w:p>
        </w:tc>
        <w:tc>
          <w:tcPr>
            <w:tcW w:w="810" w:type="dxa"/>
            <w:tcBorders>
              <w:tl2br w:val="nil"/>
              <w:tr2bl w:val="nil"/>
            </w:tcBorders>
            <w:vAlign w:val="center"/>
          </w:tcPr>
          <w:p w:rsidR="006F6860" w:rsidRPr="0014197F" w:rsidRDefault="00ED7775">
            <w:pPr>
              <w:widowControl/>
              <w:snapToGrid w:val="0"/>
              <w:jc w:val="center"/>
              <w:rPr>
                <w:rFonts w:ascii="宋体" w:hAnsi="宋体"/>
                <w:color w:val="000000"/>
                <w:kern w:val="0"/>
                <w:sz w:val="28"/>
                <w:szCs w:val="28"/>
              </w:rPr>
            </w:pPr>
            <w:r w:rsidRPr="0014197F">
              <w:rPr>
                <w:rFonts w:ascii="宋体" w:hAnsi="宋体" w:hint="eastAsia"/>
                <w:color w:val="000000"/>
                <w:kern w:val="0"/>
                <w:sz w:val="28"/>
                <w:szCs w:val="28"/>
              </w:rPr>
              <w:t>☆</w:t>
            </w:r>
          </w:p>
        </w:tc>
        <w:tc>
          <w:tcPr>
            <w:tcW w:w="4940" w:type="dxa"/>
            <w:gridSpan w:val="2"/>
            <w:tcBorders>
              <w:tl2br w:val="nil"/>
              <w:tr2bl w:val="nil"/>
            </w:tcBorders>
            <w:vAlign w:val="center"/>
          </w:tcPr>
          <w:p w:rsidR="006F6860" w:rsidRPr="0014197F" w:rsidRDefault="00ED7775">
            <w:pPr>
              <w:widowControl/>
              <w:snapToGrid w:val="0"/>
              <w:jc w:val="left"/>
              <w:rPr>
                <w:rFonts w:ascii="宋体" w:hAnsi="宋体"/>
                <w:color w:val="000000"/>
                <w:kern w:val="0"/>
                <w:sz w:val="28"/>
                <w:szCs w:val="28"/>
              </w:rPr>
            </w:pPr>
            <w:r w:rsidRPr="0014197F">
              <w:rPr>
                <w:rFonts w:ascii="宋体" w:hAnsi="宋体" w:hint="eastAsia"/>
                <w:color w:val="000000"/>
                <w:kern w:val="0"/>
                <w:sz w:val="28"/>
                <w:szCs w:val="28"/>
              </w:rPr>
              <w:t>产品标签或铭牌、说明书明示或暗示对疾病的治疗作用和效果或《消毒产品标签说明书管理规范》中禁止标注的内容，则标签说明书项目整体不得分。</w:t>
            </w:r>
          </w:p>
        </w:tc>
        <w:tc>
          <w:tcPr>
            <w:tcW w:w="979" w:type="dxa"/>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c>
          <w:tcPr>
            <w:tcW w:w="899" w:type="dxa"/>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r>
      <w:tr w:rsidR="006F6860" w:rsidRPr="0014197F" w:rsidTr="00ED7775">
        <w:trPr>
          <w:trHeight w:val="1278"/>
        </w:trPr>
        <w:tc>
          <w:tcPr>
            <w:tcW w:w="1483" w:type="dxa"/>
            <w:vMerge/>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c>
          <w:tcPr>
            <w:tcW w:w="1773" w:type="dxa"/>
            <w:tcBorders>
              <w:tl2br w:val="nil"/>
              <w:tr2bl w:val="nil"/>
            </w:tcBorders>
            <w:vAlign w:val="center"/>
          </w:tcPr>
          <w:p w:rsidR="006F6860" w:rsidRPr="0014197F" w:rsidRDefault="00ED7775">
            <w:pPr>
              <w:widowControl/>
              <w:snapToGrid w:val="0"/>
              <w:jc w:val="left"/>
              <w:rPr>
                <w:rFonts w:ascii="宋体" w:hAnsi="宋体"/>
                <w:color w:val="000000"/>
                <w:kern w:val="0"/>
                <w:sz w:val="28"/>
                <w:szCs w:val="28"/>
              </w:rPr>
            </w:pPr>
            <w:r w:rsidRPr="0014197F">
              <w:rPr>
                <w:rFonts w:ascii="宋体" w:hAnsi="宋体" w:hint="eastAsia"/>
                <w:color w:val="000000"/>
                <w:kern w:val="0"/>
                <w:sz w:val="28"/>
                <w:szCs w:val="28"/>
              </w:rPr>
              <w:t>4.</w:t>
            </w:r>
            <w:r w:rsidRPr="0014197F">
              <w:rPr>
                <w:rFonts w:ascii="宋体" w:hAnsi="宋体" w:hint="eastAsia"/>
                <w:color w:val="000000"/>
                <w:kern w:val="0"/>
                <w:sz w:val="28"/>
                <w:szCs w:val="28"/>
              </w:rPr>
              <w:t>▲消毒剂、消毒器械、抗（抑）菌制剂</w:t>
            </w:r>
          </w:p>
        </w:tc>
        <w:tc>
          <w:tcPr>
            <w:tcW w:w="3772" w:type="dxa"/>
            <w:tcBorders>
              <w:tl2br w:val="nil"/>
              <w:tr2bl w:val="nil"/>
            </w:tcBorders>
            <w:vAlign w:val="center"/>
          </w:tcPr>
          <w:p w:rsidR="006F6860" w:rsidRPr="0014197F" w:rsidRDefault="00ED7775">
            <w:pPr>
              <w:widowControl/>
              <w:snapToGrid w:val="0"/>
              <w:jc w:val="left"/>
              <w:rPr>
                <w:rFonts w:ascii="宋体" w:hAnsi="宋体"/>
                <w:color w:val="000000"/>
                <w:kern w:val="0"/>
                <w:sz w:val="28"/>
                <w:szCs w:val="28"/>
              </w:rPr>
            </w:pPr>
            <w:r w:rsidRPr="0014197F">
              <w:rPr>
                <w:rFonts w:ascii="宋体" w:hAnsi="宋体" w:hint="eastAsia"/>
                <w:color w:val="000000"/>
                <w:kern w:val="0"/>
                <w:sz w:val="28"/>
                <w:szCs w:val="28"/>
              </w:rPr>
              <w:t>标签说明书标注的内容与消毒产品相关批准文件或卫生安全评价报告一致。</w:t>
            </w:r>
          </w:p>
        </w:tc>
        <w:tc>
          <w:tcPr>
            <w:tcW w:w="810" w:type="dxa"/>
            <w:tcBorders>
              <w:tl2br w:val="nil"/>
              <w:tr2bl w:val="nil"/>
            </w:tcBorders>
            <w:vAlign w:val="center"/>
          </w:tcPr>
          <w:p w:rsidR="006F6860" w:rsidRPr="0014197F" w:rsidRDefault="00ED7775">
            <w:pPr>
              <w:widowControl/>
              <w:snapToGrid w:val="0"/>
              <w:jc w:val="center"/>
              <w:rPr>
                <w:rFonts w:ascii="宋体" w:hAnsi="宋体"/>
                <w:color w:val="000000"/>
                <w:kern w:val="0"/>
                <w:sz w:val="28"/>
                <w:szCs w:val="28"/>
              </w:rPr>
            </w:pPr>
            <w:r w:rsidRPr="0014197F">
              <w:rPr>
                <w:rFonts w:ascii="宋体" w:hAnsi="宋体" w:hint="eastAsia"/>
                <w:color w:val="000000"/>
                <w:kern w:val="0"/>
                <w:sz w:val="28"/>
                <w:szCs w:val="28"/>
              </w:rPr>
              <w:t>2</w:t>
            </w:r>
          </w:p>
        </w:tc>
        <w:tc>
          <w:tcPr>
            <w:tcW w:w="4940" w:type="dxa"/>
            <w:gridSpan w:val="2"/>
            <w:tcBorders>
              <w:tl2br w:val="nil"/>
              <w:tr2bl w:val="nil"/>
            </w:tcBorders>
            <w:vAlign w:val="center"/>
          </w:tcPr>
          <w:p w:rsidR="006F6860" w:rsidRPr="0014197F" w:rsidRDefault="00ED7775">
            <w:pPr>
              <w:widowControl/>
              <w:snapToGrid w:val="0"/>
              <w:jc w:val="left"/>
              <w:rPr>
                <w:rFonts w:ascii="宋体" w:hAnsi="宋体"/>
                <w:color w:val="000000"/>
                <w:kern w:val="0"/>
                <w:sz w:val="28"/>
                <w:szCs w:val="28"/>
              </w:rPr>
            </w:pPr>
            <w:r w:rsidRPr="0014197F">
              <w:rPr>
                <w:rFonts w:ascii="宋体" w:hAnsi="宋体" w:hint="eastAsia"/>
                <w:color w:val="000000"/>
                <w:kern w:val="0"/>
                <w:sz w:val="28"/>
                <w:szCs w:val="28"/>
              </w:rPr>
              <w:t>不一致扣</w:t>
            </w:r>
            <w:r w:rsidRPr="0014197F">
              <w:rPr>
                <w:rFonts w:ascii="宋体" w:hAnsi="宋体" w:hint="eastAsia"/>
                <w:color w:val="000000"/>
                <w:kern w:val="0"/>
                <w:sz w:val="28"/>
                <w:szCs w:val="28"/>
              </w:rPr>
              <w:t>2</w:t>
            </w:r>
            <w:r w:rsidRPr="0014197F">
              <w:rPr>
                <w:rFonts w:ascii="宋体" w:hAnsi="宋体" w:hint="eastAsia"/>
                <w:color w:val="000000"/>
                <w:kern w:val="0"/>
                <w:sz w:val="28"/>
                <w:szCs w:val="28"/>
              </w:rPr>
              <w:t>分。</w:t>
            </w:r>
          </w:p>
        </w:tc>
        <w:tc>
          <w:tcPr>
            <w:tcW w:w="979" w:type="dxa"/>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c>
          <w:tcPr>
            <w:tcW w:w="899" w:type="dxa"/>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r>
      <w:tr w:rsidR="006F6860" w:rsidRPr="0014197F">
        <w:trPr>
          <w:trHeight w:val="23"/>
        </w:trPr>
        <w:tc>
          <w:tcPr>
            <w:tcW w:w="1483" w:type="dxa"/>
            <w:vMerge/>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c>
          <w:tcPr>
            <w:tcW w:w="1773" w:type="dxa"/>
            <w:tcBorders>
              <w:tl2br w:val="nil"/>
              <w:tr2bl w:val="nil"/>
            </w:tcBorders>
            <w:vAlign w:val="center"/>
          </w:tcPr>
          <w:p w:rsidR="006F6860" w:rsidRPr="0014197F" w:rsidRDefault="00ED7775">
            <w:pPr>
              <w:widowControl/>
              <w:snapToGrid w:val="0"/>
              <w:jc w:val="left"/>
              <w:rPr>
                <w:rFonts w:ascii="宋体" w:hAnsi="宋体"/>
                <w:color w:val="000000"/>
                <w:kern w:val="0"/>
                <w:sz w:val="28"/>
                <w:szCs w:val="28"/>
              </w:rPr>
            </w:pPr>
            <w:r w:rsidRPr="0014197F">
              <w:rPr>
                <w:rFonts w:ascii="宋体" w:hAnsi="宋体" w:hint="eastAsia"/>
                <w:color w:val="000000"/>
                <w:kern w:val="0"/>
                <w:sz w:val="28"/>
                <w:szCs w:val="28"/>
              </w:rPr>
              <w:t>▲卫生用品</w:t>
            </w:r>
          </w:p>
        </w:tc>
        <w:tc>
          <w:tcPr>
            <w:tcW w:w="3772" w:type="dxa"/>
            <w:tcBorders>
              <w:tl2br w:val="nil"/>
              <w:tr2bl w:val="nil"/>
            </w:tcBorders>
            <w:vAlign w:val="center"/>
          </w:tcPr>
          <w:p w:rsidR="006F6860" w:rsidRPr="0014197F" w:rsidRDefault="00ED7775">
            <w:pPr>
              <w:widowControl/>
              <w:snapToGrid w:val="0"/>
              <w:jc w:val="left"/>
              <w:rPr>
                <w:rFonts w:ascii="宋体" w:hAnsi="宋体"/>
                <w:color w:val="000000"/>
                <w:kern w:val="0"/>
                <w:sz w:val="28"/>
                <w:szCs w:val="28"/>
              </w:rPr>
            </w:pPr>
            <w:r w:rsidRPr="0014197F">
              <w:rPr>
                <w:rFonts w:ascii="宋体" w:hAnsi="宋体" w:hint="eastAsia"/>
                <w:color w:val="000000"/>
                <w:kern w:val="0"/>
                <w:sz w:val="28"/>
                <w:szCs w:val="28"/>
              </w:rPr>
              <w:t>标签说明书标注的抑</w:t>
            </w:r>
            <w:r w:rsidRPr="0014197F">
              <w:rPr>
                <w:rFonts w:ascii="宋体" w:hAnsi="宋体" w:hint="eastAsia"/>
                <w:color w:val="000000"/>
                <w:kern w:val="0"/>
                <w:sz w:val="28"/>
                <w:szCs w:val="28"/>
              </w:rPr>
              <w:t>/</w:t>
            </w:r>
            <w:r w:rsidRPr="0014197F">
              <w:rPr>
                <w:rFonts w:ascii="宋体" w:hAnsi="宋体" w:hint="eastAsia"/>
                <w:color w:val="000000"/>
                <w:kern w:val="0"/>
                <w:sz w:val="28"/>
                <w:szCs w:val="28"/>
              </w:rPr>
              <w:t>杀灭微生物类别与检验报告一致。</w:t>
            </w:r>
          </w:p>
        </w:tc>
        <w:tc>
          <w:tcPr>
            <w:tcW w:w="810" w:type="dxa"/>
            <w:tcBorders>
              <w:tl2br w:val="nil"/>
              <w:tr2bl w:val="nil"/>
            </w:tcBorders>
            <w:vAlign w:val="center"/>
          </w:tcPr>
          <w:p w:rsidR="006F6860" w:rsidRPr="0014197F" w:rsidRDefault="00ED7775">
            <w:pPr>
              <w:widowControl/>
              <w:snapToGrid w:val="0"/>
              <w:jc w:val="center"/>
              <w:rPr>
                <w:rFonts w:ascii="宋体" w:hAnsi="宋体"/>
                <w:color w:val="000000"/>
                <w:kern w:val="0"/>
                <w:sz w:val="28"/>
                <w:szCs w:val="28"/>
              </w:rPr>
            </w:pPr>
            <w:r w:rsidRPr="0014197F">
              <w:rPr>
                <w:rFonts w:ascii="宋体" w:hAnsi="宋体" w:hint="eastAsia"/>
                <w:color w:val="000000"/>
                <w:kern w:val="0"/>
                <w:sz w:val="28"/>
                <w:szCs w:val="28"/>
              </w:rPr>
              <w:t>2</w:t>
            </w:r>
          </w:p>
        </w:tc>
        <w:tc>
          <w:tcPr>
            <w:tcW w:w="4940" w:type="dxa"/>
            <w:gridSpan w:val="2"/>
            <w:tcBorders>
              <w:tl2br w:val="nil"/>
              <w:tr2bl w:val="nil"/>
            </w:tcBorders>
            <w:vAlign w:val="center"/>
          </w:tcPr>
          <w:p w:rsidR="006F6860" w:rsidRPr="0014197F" w:rsidRDefault="00ED7775">
            <w:pPr>
              <w:widowControl/>
              <w:snapToGrid w:val="0"/>
              <w:jc w:val="left"/>
              <w:rPr>
                <w:rFonts w:ascii="宋体" w:hAnsi="宋体"/>
                <w:color w:val="000000"/>
                <w:kern w:val="0"/>
                <w:sz w:val="28"/>
                <w:szCs w:val="28"/>
              </w:rPr>
            </w:pPr>
            <w:r w:rsidRPr="0014197F">
              <w:rPr>
                <w:rFonts w:ascii="宋体" w:hAnsi="宋体" w:hint="eastAsia"/>
                <w:color w:val="000000"/>
                <w:kern w:val="0"/>
                <w:sz w:val="28"/>
                <w:szCs w:val="28"/>
              </w:rPr>
              <w:t>不一致扣</w:t>
            </w:r>
            <w:r w:rsidRPr="0014197F">
              <w:rPr>
                <w:rFonts w:ascii="宋体" w:hAnsi="宋体" w:hint="eastAsia"/>
                <w:color w:val="000000"/>
                <w:kern w:val="0"/>
                <w:sz w:val="28"/>
                <w:szCs w:val="28"/>
              </w:rPr>
              <w:t>2</w:t>
            </w:r>
            <w:r w:rsidRPr="0014197F">
              <w:rPr>
                <w:rFonts w:ascii="宋体" w:hAnsi="宋体" w:hint="eastAsia"/>
                <w:color w:val="000000"/>
                <w:kern w:val="0"/>
                <w:sz w:val="28"/>
                <w:szCs w:val="28"/>
              </w:rPr>
              <w:t>分。</w:t>
            </w:r>
          </w:p>
        </w:tc>
        <w:tc>
          <w:tcPr>
            <w:tcW w:w="979" w:type="dxa"/>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c>
          <w:tcPr>
            <w:tcW w:w="899" w:type="dxa"/>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r>
      <w:tr w:rsidR="006F6860" w:rsidRPr="0014197F" w:rsidTr="00ED7775">
        <w:trPr>
          <w:trHeight w:val="1236"/>
        </w:trPr>
        <w:tc>
          <w:tcPr>
            <w:tcW w:w="1483" w:type="dxa"/>
            <w:vMerge w:val="restart"/>
            <w:tcBorders>
              <w:tl2br w:val="nil"/>
              <w:tr2bl w:val="nil"/>
            </w:tcBorders>
            <w:vAlign w:val="center"/>
          </w:tcPr>
          <w:p w:rsidR="006F6860" w:rsidRPr="0014197F" w:rsidRDefault="00ED7775">
            <w:pPr>
              <w:widowControl/>
              <w:snapToGrid w:val="0"/>
              <w:jc w:val="center"/>
              <w:rPr>
                <w:rFonts w:ascii="宋体" w:hAnsi="宋体"/>
                <w:color w:val="000000"/>
                <w:kern w:val="0"/>
                <w:sz w:val="28"/>
                <w:szCs w:val="28"/>
              </w:rPr>
            </w:pPr>
            <w:r w:rsidRPr="0014197F">
              <w:rPr>
                <w:rFonts w:ascii="宋体" w:hAnsi="宋体" w:hint="eastAsia"/>
                <w:color w:val="000000"/>
                <w:kern w:val="0"/>
                <w:sz w:val="28"/>
                <w:szCs w:val="28"/>
              </w:rPr>
              <w:t>原材料卫生质量符合要求</w:t>
            </w:r>
          </w:p>
          <w:p w:rsidR="006F6860" w:rsidRPr="0014197F" w:rsidRDefault="00ED7775">
            <w:pPr>
              <w:snapToGrid w:val="0"/>
              <w:jc w:val="center"/>
              <w:rPr>
                <w:rFonts w:ascii="宋体" w:hAnsi="宋体"/>
                <w:color w:val="000000"/>
                <w:kern w:val="0"/>
                <w:sz w:val="28"/>
                <w:szCs w:val="28"/>
              </w:rPr>
            </w:pPr>
            <w:r w:rsidRPr="0014197F">
              <w:rPr>
                <w:rFonts w:ascii="宋体" w:hAnsi="宋体" w:hint="eastAsia"/>
                <w:color w:val="000000"/>
                <w:kern w:val="0"/>
                <w:sz w:val="28"/>
                <w:szCs w:val="28"/>
              </w:rPr>
              <w:t>(10</w:t>
            </w:r>
            <w:r w:rsidRPr="0014197F">
              <w:rPr>
                <w:rFonts w:ascii="宋体" w:hAnsi="宋体" w:hint="eastAsia"/>
                <w:color w:val="000000"/>
                <w:kern w:val="0"/>
                <w:sz w:val="28"/>
                <w:szCs w:val="28"/>
              </w:rPr>
              <w:t>分</w:t>
            </w:r>
            <w:r w:rsidRPr="0014197F">
              <w:rPr>
                <w:rFonts w:ascii="宋体" w:hAnsi="宋体" w:hint="eastAsia"/>
                <w:color w:val="000000"/>
                <w:kern w:val="0"/>
                <w:sz w:val="28"/>
                <w:szCs w:val="28"/>
              </w:rPr>
              <w:t>)</w:t>
            </w:r>
          </w:p>
        </w:tc>
        <w:tc>
          <w:tcPr>
            <w:tcW w:w="1773" w:type="dxa"/>
            <w:tcBorders>
              <w:tl2br w:val="nil"/>
              <w:tr2bl w:val="nil"/>
            </w:tcBorders>
            <w:vAlign w:val="center"/>
          </w:tcPr>
          <w:p w:rsidR="006F6860" w:rsidRPr="0014197F" w:rsidRDefault="00ED7775">
            <w:pPr>
              <w:snapToGrid w:val="0"/>
              <w:jc w:val="left"/>
              <w:rPr>
                <w:rFonts w:ascii="宋体" w:hAnsi="宋体"/>
                <w:color w:val="000000"/>
                <w:kern w:val="0"/>
                <w:sz w:val="28"/>
                <w:szCs w:val="28"/>
              </w:rPr>
            </w:pPr>
            <w:r w:rsidRPr="0014197F">
              <w:rPr>
                <w:rFonts w:ascii="宋体" w:hAnsi="宋体" w:hint="eastAsia"/>
                <w:color w:val="000000"/>
                <w:kern w:val="0"/>
                <w:sz w:val="28"/>
                <w:szCs w:val="28"/>
              </w:rPr>
              <w:t>消毒剂、卫生用品、抗（抑）菌制剂</w:t>
            </w:r>
          </w:p>
        </w:tc>
        <w:tc>
          <w:tcPr>
            <w:tcW w:w="3772" w:type="dxa"/>
            <w:tcBorders>
              <w:tl2br w:val="nil"/>
              <w:tr2bl w:val="nil"/>
            </w:tcBorders>
            <w:vAlign w:val="center"/>
          </w:tcPr>
          <w:p w:rsidR="006F6860" w:rsidRPr="0014197F" w:rsidRDefault="00ED7775">
            <w:pPr>
              <w:snapToGrid w:val="0"/>
              <w:jc w:val="left"/>
              <w:rPr>
                <w:rFonts w:ascii="宋体" w:hAnsi="宋体"/>
                <w:color w:val="000000"/>
                <w:kern w:val="0"/>
                <w:sz w:val="28"/>
                <w:szCs w:val="28"/>
              </w:rPr>
            </w:pPr>
            <w:r w:rsidRPr="0014197F">
              <w:rPr>
                <w:rFonts w:ascii="宋体" w:hAnsi="宋体" w:hint="eastAsia"/>
                <w:color w:val="000000"/>
                <w:kern w:val="0"/>
                <w:sz w:val="28"/>
                <w:szCs w:val="28"/>
              </w:rPr>
              <w:t>产品配方与实际生产产品配方、投加量一致。</w:t>
            </w:r>
          </w:p>
        </w:tc>
        <w:tc>
          <w:tcPr>
            <w:tcW w:w="810" w:type="dxa"/>
            <w:tcBorders>
              <w:tl2br w:val="nil"/>
              <w:tr2bl w:val="nil"/>
            </w:tcBorders>
            <w:vAlign w:val="center"/>
          </w:tcPr>
          <w:p w:rsidR="006F6860" w:rsidRPr="0014197F" w:rsidRDefault="00ED7775">
            <w:pPr>
              <w:snapToGrid w:val="0"/>
              <w:jc w:val="center"/>
              <w:rPr>
                <w:rFonts w:ascii="宋体" w:hAnsi="宋体"/>
                <w:color w:val="000000"/>
                <w:kern w:val="0"/>
                <w:sz w:val="28"/>
                <w:szCs w:val="28"/>
              </w:rPr>
            </w:pPr>
            <w:r w:rsidRPr="0014197F">
              <w:rPr>
                <w:rFonts w:ascii="宋体" w:hAnsi="宋体" w:hint="eastAsia"/>
                <w:color w:val="000000"/>
                <w:kern w:val="0"/>
                <w:sz w:val="28"/>
                <w:szCs w:val="28"/>
              </w:rPr>
              <w:t>5</w:t>
            </w:r>
          </w:p>
        </w:tc>
        <w:tc>
          <w:tcPr>
            <w:tcW w:w="4940" w:type="dxa"/>
            <w:gridSpan w:val="2"/>
            <w:tcBorders>
              <w:tl2br w:val="nil"/>
              <w:tr2bl w:val="nil"/>
            </w:tcBorders>
            <w:vAlign w:val="center"/>
          </w:tcPr>
          <w:p w:rsidR="006F6860" w:rsidRPr="0014197F" w:rsidRDefault="00ED7775">
            <w:pPr>
              <w:snapToGrid w:val="0"/>
              <w:jc w:val="left"/>
              <w:rPr>
                <w:rFonts w:ascii="宋体" w:hAnsi="宋体"/>
                <w:color w:val="000000"/>
                <w:kern w:val="0"/>
                <w:sz w:val="28"/>
                <w:szCs w:val="28"/>
              </w:rPr>
            </w:pPr>
            <w:r w:rsidRPr="0014197F">
              <w:rPr>
                <w:rFonts w:ascii="宋体" w:hAnsi="宋体" w:hint="eastAsia"/>
                <w:color w:val="000000"/>
                <w:kern w:val="0"/>
                <w:sz w:val="28"/>
                <w:szCs w:val="28"/>
              </w:rPr>
              <w:t>不一致扣</w:t>
            </w:r>
            <w:r w:rsidRPr="0014197F">
              <w:rPr>
                <w:rFonts w:ascii="宋体" w:hAnsi="宋体" w:hint="eastAsia"/>
                <w:color w:val="000000"/>
                <w:kern w:val="0"/>
                <w:sz w:val="28"/>
                <w:szCs w:val="28"/>
              </w:rPr>
              <w:t>5</w:t>
            </w:r>
            <w:r w:rsidRPr="0014197F">
              <w:rPr>
                <w:rFonts w:ascii="宋体" w:hAnsi="宋体" w:hint="eastAsia"/>
                <w:color w:val="000000"/>
                <w:kern w:val="0"/>
                <w:sz w:val="28"/>
                <w:szCs w:val="28"/>
              </w:rPr>
              <w:t>分。</w:t>
            </w:r>
          </w:p>
        </w:tc>
        <w:tc>
          <w:tcPr>
            <w:tcW w:w="979" w:type="dxa"/>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c>
          <w:tcPr>
            <w:tcW w:w="899" w:type="dxa"/>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r>
      <w:tr w:rsidR="006F6860" w:rsidRPr="0014197F">
        <w:trPr>
          <w:trHeight w:val="23"/>
        </w:trPr>
        <w:tc>
          <w:tcPr>
            <w:tcW w:w="1483" w:type="dxa"/>
            <w:vMerge/>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c>
          <w:tcPr>
            <w:tcW w:w="1773" w:type="dxa"/>
            <w:tcBorders>
              <w:tl2br w:val="nil"/>
              <w:tr2bl w:val="nil"/>
            </w:tcBorders>
            <w:vAlign w:val="center"/>
          </w:tcPr>
          <w:p w:rsidR="006F6860" w:rsidRPr="0014197F" w:rsidRDefault="006F6860">
            <w:pPr>
              <w:snapToGrid w:val="0"/>
              <w:jc w:val="left"/>
              <w:rPr>
                <w:rFonts w:ascii="宋体" w:hAnsi="宋体"/>
                <w:color w:val="000000"/>
                <w:kern w:val="0"/>
                <w:sz w:val="28"/>
                <w:szCs w:val="28"/>
              </w:rPr>
            </w:pPr>
          </w:p>
        </w:tc>
        <w:tc>
          <w:tcPr>
            <w:tcW w:w="3772" w:type="dxa"/>
            <w:tcBorders>
              <w:tl2br w:val="nil"/>
              <w:tr2bl w:val="nil"/>
            </w:tcBorders>
            <w:vAlign w:val="center"/>
          </w:tcPr>
          <w:p w:rsidR="006F6860" w:rsidRPr="0014197F" w:rsidRDefault="00ED7775">
            <w:pPr>
              <w:widowControl/>
              <w:snapToGrid w:val="0"/>
              <w:jc w:val="left"/>
              <w:rPr>
                <w:rFonts w:ascii="宋体" w:hAnsi="宋体"/>
                <w:color w:val="000000"/>
                <w:kern w:val="0"/>
                <w:sz w:val="28"/>
                <w:szCs w:val="28"/>
              </w:rPr>
            </w:pPr>
            <w:r w:rsidRPr="0014197F">
              <w:rPr>
                <w:rFonts w:ascii="宋体" w:hAnsi="宋体" w:hint="eastAsia"/>
                <w:color w:val="000000"/>
                <w:kern w:val="0"/>
                <w:sz w:val="28"/>
                <w:szCs w:val="28"/>
              </w:rPr>
              <w:t>生产用水</w:t>
            </w:r>
          </w:p>
          <w:p w:rsidR="006F6860" w:rsidRPr="0014197F" w:rsidRDefault="00ED7775">
            <w:pPr>
              <w:widowControl/>
              <w:snapToGrid w:val="0"/>
              <w:jc w:val="left"/>
              <w:rPr>
                <w:rFonts w:ascii="宋体" w:hAnsi="宋体"/>
                <w:color w:val="000000"/>
                <w:kern w:val="0"/>
                <w:sz w:val="28"/>
                <w:szCs w:val="28"/>
              </w:rPr>
            </w:pPr>
            <w:r w:rsidRPr="0014197F">
              <w:rPr>
                <w:rFonts w:ascii="宋体" w:hAnsi="宋体" w:hint="eastAsia"/>
                <w:color w:val="000000"/>
                <w:kern w:val="0"/>
                <w:sz w:val="28"/>
                <w:szCs w:val="28"/>
              </w:rPr>
              <w:t>▲符合纯化水要求：灭菌剂、皮肤粘膜消毒剂、抗抑菌制剂〔手的皮肤粘膜消毒剂、抗抑菌制剂除外〕。</w:t>
            </w:r>
          </w:p>
          <w:p w:rsidR="006F6860" w:rsidRPr="0014197F" w:rsidRDefault="00ED7775">
            <w:pPr>
              <w:widowControl/>
              <w:snapToGrid w:val="0"/>
              <w:jc w:val="left"/>
              <w:rPr>
                <w:rFonts w:ascii="宋体" w:hAnsi="宋体"/>
                <w:color w:val="000000"/>
                <w:kern w:val="0"/>
                <w:sz w:val="28"/>
                <w:szCs w:val="28"/>
              </w:rPr>
            </w:pPr>
            <w:r w:rsidRPr="0014197F">
              <w:rPr>
                <w:rFonts w:ascii="宋体" w:hAnsi="宋体" w:hint="eastAsia"/>
                <w:color w:val="000000"/>
                <w:kern w:val="0"/>
                <w:sz w:val="28"/>
                <w:szCs w:val="28"/>
              </w:rPr>
              <w:t>▲其他消毒剂、卫生用品生产用水符合</w:t>
            </w:r>
            <w:r w:rsidRPr="0014197F">
              <w:rPr>
                <w:rFonts w:ascii="宋体" w:hAnsi="宋体" w:hint="eastAsia"/>
                <w:color w:val="000000"/>
                <w:kern w:val="0"/>
                <w:sz w:val="28"/>
                <w:szCs w:val="28"/>
              </w:rPr>
              <w:t>GB5749</w:t>
            </w:r>
            <w:r w:rsidRPr="0014197F">
              <w:rPr>
                <w:rFonts w:ascii="宋体" w:hAnsi="宋体" w:hint="eastAsia"/>
                <w:color w:val="000000"/>
                <w:kern w:val="0"/>
                <w:sz w:val="28"/>
                <w:szCs w:val="28"/>
              </w:rPr>
              <w:t>《生活饮用水卫生标准》的要求。</w:t>
            </w:r>
          </w:p>
          <w:p w:rsidR="006F6860" w:rsidRPr="0014197F" w:rsidRDefault="00ED7775">
            <w:pPr>
              <w:snapToGrid w:val="0"/>
              <w:jc w:val="left"/>
              <w:rPr>
                <w:rFonts w:ascii="宋体" w:hAnsi="宋体"/>
                <w:color w:val="000000"/>
                <w:kern w:val="0"/>
                <w:sz w:val="28"/>
                <w:szCs w:val="28"/>
              </w:rPr>
            </w:pPr>
            <w:r w:rsidRPr="0014197F">
              <w:rPr>
                <w:rFonts w:ascii="宋体" w:hAnsi="宋体" w:hint="eastAsia"/>
                <w:color w:val="000000"/>
                <w:kern w:val="0"/>
                <w:sz w:val="28"/>
                <w:szCs w:val="28"/>
              </w:rPr>
              <w:lastRenderedPageBreak/>
              <w:t>▲隐形眼镜护理用品生产用水为无菌纯化水。</w:t>
            </w:r>
          </w:p>
        </w:tc>
        <w:tc>
          <w:tcPr>
            <w:tcW w:w="810" w:type="dxa"/>
            <w:tcBorders>
              <w:tl2br w:val="nil"/>
              <w:tr2bl w:val="nil"/>
            </w:tcBorders>
            <w:vAlign w:val="center"/>
          </w:tcPr>
          <w:p w:rsidR="006F6860" w:rsidRPr="0014197F" w:rsidRDefault="00ED7775">
            <w:pPr>
              <w:snapToGrid w:val="0"/>
              <w:jc w:val="center"/>
              <w:rPr>
                <w:rFonts w:ascii="宋体" w:hAnsi="宋体"/>
                <w:color w:val="000000"/>
                <w:kern w:val="0"/>
                <w:sz w:val="28"/>
                <w:szCs w:val="28"/>
              </w:rPr>
            </w:pPr>
            <w:r w:rsidRPr="0014197F">
              <w:rPr>
                <w:rFonts w:ascii="宋体" w:hAnsi="宋体" w:hint="eastAsia"/>
                <w:color w:val="000000"/>
                <w:kern w:val="0"/>
                <w:sz w:val="28"/>
                <w:szCs w:val="28"/>
              </w:rPr>
              <w:lastRenderedPageBreak/>
              <w:t>☆</w:t>
            </w:r>
          </w:p>
        </w:tc>
        <w:tc>
          <w:tcPr>
            <w:tcW w:w="4940" w:type="dxa"/>
            <w:gridSpan w:val="2"/>
            <w:tcBorders>
              <w:tl2br w:val="nil"/>
              <w:tr2bl w:val="nil"/>
            </w:tcBorders>
            <w:vAlign w:val="center"/>
          </w:tcPr>
          <w:p w:rsidR="006F6860" w:rsidRPr="0014197F" w:rsidRDefault="00ED7775">
            <w:pPr>
              <w:snapToGrid w:val="0"/>
              <w:jc w:val="left"/>
              <w:rPr>
                <w:rFonts w:ascii="宋体" w:hAnsi="宋体"/>
                <w:color w:val="000000"/>
                <w:kern w:val="0"/>
                <w:sz w:val="28"/>
                <w:szCs w:val="28"/>
              </w:rPr>
            </w:pPr>
            <w:r w:rsidRPr="0014197F">
              <w:rPr>
                <w:rFonts w:ascii="宋体" w:hAnsi="宋体" w:hint="eastAsia"/>
                <w:color w:val="000000"/>
                <w:kern w:val="0"/>
                <w:sz w:val="28"/>
                <w:szCs w:val="28"/>
              </w:rPr>
              <w:t>生产用水不能满足产品质量要求或符合相关质量标准；不能提供相应的检验报告或产品质量证明材料，则原料及配方项目整体不得分。</w:t>
            </w:r>
          </w:p>
        </w:tc>
        <w:tc>
          <w:tcPr>
            <w:tcW w:w="979" w:type="dxa"/>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c>
          <w:tcPr>
            <w:tcW w:w="899" w:type="dxa"/>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r>
      <w:tr w:rsidR="006F6860" w:rsidRPr="0014197F">
        <w:trPr>
          <w:trHeight w:val="23"/>
        </w:trPr>
        <w:tc>
          <w:tcPr>
            <w:tcW w:w="1483" w:type="dxa"/>
            <w:vMerge/>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c>
          <w:tcPr>
            <w:tcW w:w="1773" w:type="dxa"/>
            <w:tcBorders>
              <w:tl2br w:val="nil"/>
              <w:tr2bl w:val="nil"/>
            </w:tcBorders>
            <w:vAlign w:val="center"/>
          </w:tcPr>
          <w:p w:rsidR="006F6860" w:rsidRPr="0014197F" w:rsidRDefault="00ED7775">
            <w:pPr>
              <w:widowControl/>
              <w:snapToGrid w:val="0"/>
              <w:jc w:val="left"/>
              <w:rPr>
                <w:rFonts w:ascii="宋体" w:hAnsi="宋体"/>
                <w:color w:val="000000"/>
                <w:kern w:val="0"/>
                <w:sz w:val="28"/>
                <w:szCs w:val="28"/>
              </w:rPr>
            </w:pPr>
            <w:r w:rsidRPr="0014197F">
              <w:rPr>
                <w:rFonts w:ascii="宋体" w:hAnsi="宋体" w:hint="eastAsia"/>
                <w:color w:val="000000"/>
                <w:kern w:val="0"/>
                <w:sz w:val="28"/>
                <w:szCs w:val="28"/>
              </w:rPr>
              <w:t>消毒器械</w:t>
            </w:r>
          </w:p>
        </w:tc>
        <w:tc>
          <w:tcPr>
            <w:tcW w:w="3772" w:type="dxa"/>
            <w:tcBorders>
              <w:tl2br w:val="nil"/>
              <w:tr2bl w:val="nil"/>
            </w:tcBorders>
            <w:vAlign w:val="center"/>
          </w:tcPr>
          <w:p w:rsidR="006F6860" w:rsidRPr="0014197F" w:rsidRDefault="00ED7775">
            <w:pPr>
              <w:widowControl/>
              <w:snapToGrid w:val="0"/>
              <w:jc w:val="left"/>
              <w:rPr>
                <w:rFonts w:ascii="宋体" w:hAnsi="宋体"/>
                <w:color w:val="000000"/>
                <w:kern w:val="0"/>
                <w:sz w:val="28"/>
                <w:szCs w:val="28"/>
              </w:rPr>
            </w:pPr>
            <w:r w:rsidRPr="0014197F">
              <w:rPr>
                <w:rFonts w:ascii="宋体" w:hAnsi="宋体" w:hint="eastAsia"/>
                <w:color w:val="000000"/>
                <w:kern w:val="0"/>
                <w:sz w:val="28"/>
                <w:szCs w:val="28"/>
              </w:rPr>
              <w:t>产品结构图（主要元器件、参数）与实际生产产品结构图（主要元器件、参数）一致。</w:t>
            </w:r>
          </w:p>
          <w:p w:rsidR="006F6860" w:rsidRPr="0014197F" w:rsidRDefault="00ED7775">
            <w:pPr>
              <w:widowControl/>
              <w:snapToGrid w:val="0"/>
              <w:jc w:val="left"/>
              <w:rPr>
                <w:rFonts w:ascii="宋体" w:hAnsi="宋体"/>
                <w:color w:val="000000"/>
                <w:kern w:val="0"/>
                <w:sz w:val="28"/>
                <w:szCs w:val="28"/>
              </w:rPr>
            </w:pPr>
            <w:r w:rsidRPr="0014197F">
              <w:rPr>
                <w:rFonts w:ascii="宋体" w:hAnsi="宋体" w:hint="eastAsia"/>
                <w:color w:val="000000"/>
                <w:kern w:val="0"/>
                <w:sz w:val="28"/>
                <w:szCs w:val="28"/>
              </w:rPr>
              <w:t>*</w:t>
            </w:r>
            <w:r w:rsidRPr="0014197F">
              <w:rPr>
                <w:rFonts w:ascii="宋体" w:hAnsi="宋体" w:hint="eastAsia"/>
                <w:color w:val="000000"/>
                <w:kern w:val="0"/>
                <w:sz w:val="28"/>
                <w:szCs w:val="28"/>
              </w:rPr>
              <w:t>指示物配方与实际生产一致。</w:t>
            </w:r>
          </w:p>
        </w:tc>
        <w:tc>
          <w:tcPr>
            <w:tcW w:w="810" w:type="dxa"/>
            <w:tcBorders>
              <w:tl2br w:val="nil"/>
              <w:tr2bl w:val="nil"/>
            </w:tcBorders>
            <w:vAlign w:val="center"/>
          </w:tcPr>
          <w:p w:rsidR="006F6860" w:rsidRPr="0014197F" w:rsidRDefault="00ED7775">
            <w:pPr>
              <w:widowControl/>
              <w:snapToGrid w:val="0"/>
              <w:jc w:val="center"/>
              <w:rPr>
                <w:rFonts w:ascii="宋体" w:hAnsi="宋体"/>
                <w:color w:val="000000"/>
                <w:kern w:val="0"/>
                <w:sz w:val="28"/>
                <w:szCs w:val="28"/>
              </w:rPr>
            </w:pPr>
            <w:r w:rsidRPr="0014197F">
              <w:rPr>
                <w:rFonts w:ascii="宋体" w:hAnsi="宋体" w:hint="eastAsia"/>
                <w:color w:val="000000"/>
                <w:kern w:val="0"/>
                <w:sz w:val="28"/>
                <w:szCs w:val="28"/>
              </w:rPr>
              <w:t>5</w:t>
            </w:r>
          </w:p>
        </w:tc>
        <w:tc>
          <w:tcPr>
            <w:tcW w:w="4940" w:type="dxa"/>
            <w:gridSpan w:val="2"/>
            <w:tcBorders>
              <w:tl2br w:val="nil"/>
              <w:tr2bl w:val="nil"/>
            </w:tcBorders>
            <w:vAlign w:val="center"/>
          </w:tcPr>
          <w:p w:rsidR="006F6860" w:rsidRPr="0014197F" w:rsidRDefault="00ED7775">
            <w:pPr>
              <w:widowControl/>
              <w:snapToGrid w:val="0"/>
              <w:jc w:val="left"/>
              <w:rPr>
                <w:rFonts w:ascii="宋体" w:hAnsi="宋体"/>
                <w:color w:val="000000"/>
                <w:kern w:val="0"/>
                <w:sz w:val="28"/>
                <w:szCs w:val="28"/>
              </w:rPr>
            </w:pPr>
            <w:r w:rsidRPr="0014197F">
              <w:rPr>
                <w:rFonts w:ascii="宋体" w:hAnsi="宋体" w:hint="eastAsia"/>
                <w:color w:val="000000"/>
                <w:kern w:val="0"/>
                <w:sz w:val="28"/>
                <w:szCs w:val="28"/>
              </w:rPr>
              <w:t>不一致扣</w:t>
            </w:r>
            <w:r w:rsidRPr="0014197F">
              <w:rPr>
                <w:rFonts w:ascii="宋体" w:hAnsi="宋体" w:hint="eastAsia"/>
                <w:color w:val="000000"/>
                <w:kern w:val="0"/>
                <w:sz w:val="28"/>
                <w:szCs w:val="28"/>
              </w:rPr>
              <w:t>5</w:t>
            </w:r>
            <w:r w:rsidRPr="0014197F">
              <w:rPr>
                <w:rFonts w:ascii="宋体" w:hAnsi="宋体" w:hint="eastAsia"/>
                <w:color w:val="000000"/>
                <w:kern w:val="0"/>
                <w:sz w:val="28"/>
                <w:szCs w:val="28"/>
              </w:rPr>
              <w:t>分。</w:t>
            </w:r>
          </w:p>
        </w:tc>
        <w:tc>
          <w:tcPr>
            <w:tcW w:w="979" w:type="dxa"/>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c>
          <w:tcPr>
            <w:tcW w:w="899" w:type="dxa"/>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r>
      <w:tr w:rsidR="006F6860" w:rsidRPr="0014197F">
        <w:trPr>
          <w:trHeight w:val="23"/>
        </w:trPr>
        <w:tc>
          <w:tcPr>
            <w:tcW w:w="1483" w:type="dxa"/>
            <w:vMerge/>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c>
          <w:tcPr>
            <w:tcW w:w="1773" w:type="dxa"/>
            <w:tcBorders>
              <w:tl2br w:val="nil"/>
              <w:tr2bl w:val="nil"/>
            </w:tcBorders>
            <w:vAlign w:val="center"/>
          </w:tcPr>
          <w:p w:rsidR="006F6860" w:rsidRPr="0014197F" w:rsidRDefault="00ED7775">
            <w:pPr>
              <w:widowControl/>
              <w:snapToGrid w:val="0"/>
              <w:jc w:val="left"/>
              <w:rPr>
                <w:rFonts w:ascii="宋体" w:hAnsi="宋体"/>
                <w:color w:val="000000"/>
                <w:kern w:val="0"/>
                <w:sz w:val="28"/>
                <w:szCs w:val="28"/>
              </w:rPr>
            </w:pPr>
            <w:r w:rsidRPr="0014197F">
              <w:rPr>
                <w:rFonts w:ascii="宋体" w:hAnsi="宋体" w:hint="eastAsia"/>
                <w:color w:val="000000"/>
                <w:kern w:val="0"/>
                <w:sz w:val="28"/>
                <w:szCs w:val="28"/>
              </w:rPr>
              <w:t>物料要求</w:t>
            </w:r>
          </w:p>
        </w:tc>
        <w:tc>
          <w:tcPr>
            <w:tcW w:w="3772" w:type="dxa"/>
            <w:tcBorders>
              <w:tl2br w:val="nil"/>
              <w:tr2bl w:val="nil"/>
            </w:tcBorders>
            <w:vAlign w:val="center"/>
          </w:tcPr>
          <w:p w:rsidR="006F6860" w:rsidRPr="0014197F" w:rsidRDefault="00ED7775">
            <w:pPr>
              <w:widowControl/>
              <w:snapToGrid w:val="0"/>
              <w:jc w:val="left"/>
              <w:rPr>
                <w:rFonts w:ascii="宋体" w:hAnsi="宋体"/>
                <w:color w:val="000000"/>
                <w:kern w:val="0"/>
                <w:sz w:val="28"/>
                <w:szCs w:val="28"/>
              </w:rPr>
            </w:pPr>
            <w:r w:rsidRPr="0014197F">
              <w:rPr>
                <w:rFonts w:ascii="宋体" w:hAnsi="宋体" w:hint="eastAsia"/>
                <w:color w:val="000000"/>
                <w:kern w:val="0"/>
                <w:sz w:val="28"/>
                <w:szCs w:val="28"/>
              </w:rPr>
              <w:t>生产所用物料能足产品质量要求，符合相关质量标准，并能提供相应的检验报告或产品质量证明材料。</w:t>
            </w:r>
          </w:p>
          <w:p w:rsidR="006F6860" w:rsidRPr="0014197F" w:rsidRDefault="006F6860">
            <w:pPr>
              <w:widowControl/>
              <w:snapToGrid w:val="0"/>
              <w:jc w:val="left"/>
              <w:rPr>
                <w:rFonts w:ascii="宋体" w:hAnsi="宋体"/>
                <w:color w:val="000000"/>
                <w:kern w:val="0"/>
                <w:sz w:val="28"/>
                <w:szCs w:val="28"/>
              </w:rPr>
            </w:pPr>
          </w:p>
        </w:tc>
        <w:tc>
          <w:tcPr>
            <w:tcW w:w="810" w:type="dxa"/>
            <w:tcBorders>
              <w:tl2br w:val="nil"/>
              <w:tr2bl w:val="nil"/>
            </w:tcBorders>
            <w:vAlign w:val="center"/>
          </w:tcPr>
          <w:p w:rsidR="006F6860" w:rsidRPr="0014197F" w:rsidRDefault="00ED7775">
            <w:pPr>
              <w:widowControl/>
              <w:snapToGrid w:val="0"/>
              <w:jc w:val="center"/>
              <w:rPr>
                <w:rFonts w:ascii="宋体" w:hAnsi="宋体"/>
                <w:color w:val="000000"/>
                <w:kern w:val="0"/>
                <w:sz w:val="28"/>
                <w:szCs w:val="28"/>
              </w:rPr>
            </w:pPr>
            <w:r w:rsidRPr="0014197F">
              <w:rPr>
                <w:rFonts w:ascii="宋体" w:hAnsi="宋体" w:hint="eastAsia"/>
                <w:color w:val="000000"/>
                <w:kern w:val="0"/>
                <w:sz w:val="28"/>
                <w:szCs w:val="28"/>
              </w:rPr>
              <w:t>☆</w:t>
            </w:r>
          </w:p>
        </w:tc>
        <w:tc>
          <w:tcPr>
            <w:tcW w:w="4940" w:type="dxa"/>
            <w:gridSpan w:val="2"/>
            <w:tcBorders>
              <w:tl2br w:val="nil"/>
              <w:tr2bl w:val="nil"/>
            </w:tcBorders>
            <w:vAlign w:val="center"/>
          </w:tcPr>
          <w:p w:rsidR="006F6860" w:rsidRPr="0014197F" w:rsidRDefault="00ED7775">
            <w:pPr>
              <w:widowControl/>
              <w:snapToGrid w:val="0"/>
              <w:jc w:val="left"/>
              <w:rPr>
                <w:rFonts w:ascii="宋体" w:hAnsi="宋体"/>
                <w:color w:val="000000"/>
                <w:kern w:val="0"/>
                <w:sz w:val="28"/>
                <w:szCs w:val="28"/>
              </w:rPr>
            </w:pPr>
            <w:r w:rsidRPr="0014197F">
              <w:rPr>
                <w:rFonts w:ascii="宋体" w:hAnsi="宋体" w:hint="eastAsia"/>
                <w:color w:val="000000"/>
                <w:kern w:val="0"/>
                <w:sz w:val="28"/>
                <w:szCs w:val="28"/>
              </w:rPr>
              <w:t>生产所用物料不能满足产品质量要求或符合相关质量标准；不能提供相应的检验报告或产品质量证明材料，则原料项目整体不得分。</w:t>
            </w:r>
          </w:p>
        </w:tc>
        <w:tc>
          <w:tcPr>
            <w:tcW w:w="979" w:type="dxa"/>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c>
          <w:tcPr>
            <w:tcW w:w="899" w:type="dxa"/>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r>
      <w:tr w:rsidR="006F6860" w:rsidRPr="0014197F" w:rsidTr="00ED7775">
        <w:trPr>
          <w:trHeight w:val="910"/>
        </w:trPr>
        <w:tc>
          <w:tcPr>
            <w:tcW w:w="1483" w:type="dxa"/>
            <w:vMerge w:val="restart"/>
            <w:tcBorders>
              <w:tl2br w:val="nil"/>
              <w:tr2bl w:val="nil"/>
            </w:tcBorders>
            <w:vAlign w:val="center"/>
          </w:tcPr>
          <w:p w:rsidR="006F6860" w:rsidRPr="0014197F" w:rsidRDefault="00ED7775">
            <w:pPr>
              <w:widowControl/>
              <w:snapToGrid w:val="0"/>
              <w:jc w:val="center"/>
              <w:rPr>
                <w:rFonts w:ascii="宋体" w:hAnsi="宋体"/>
                <w:color w:val="000000"/>
                <w:kern w:val="0"/>
                <w:sz w:val="28"/>
                <w:szCs w:val="28"/>
              </w:rPr>
            </w:pPr>
            <w:r w:rsidRPr="0014197F">
              <w:rPr>
                <w:rFonts w:ascii="宋体" w:hAnsi="宋体" w:hint="eastAsia"/>
                <w:color w:val="000000"/>
                <w:kern w:val="0"/>
                <w:sz w:val="28"/>
                <w:szCs w:val="28"/>
              </w:rPr>
              <w:t>出厂检验（</w:t>
            </w:r>
            <w:r w:rsidRPr="0014197F">
              <w:rPr>
                <w:rFonts w:ascii="宋体" w:hAnsi="宋体" w:hint="eastAsia"/>
                <w:color w:val="000000"/>
                <w:kern w:val="0"/>
                <w:sz w:val="28"/>
                <w:szCs w:val="28"/>
              </w:rPr>
              <w:t>5</w:t>
            </w:r>
            <w:r w:rsidRPr="0014197F">
              <w:rPr>
                <w:rFonts w:ascii="宋体" w:hAnsi="宋体" w:hint="eastAsia"/>
                <w:color w:val="000000"/>
                <w:kern w:val="0"/>
                <w:sz w:val="28"/>
                <w:szCs w:val="28"/>
              </w:rPr>
              <w:t>分）</w:t>
            </w:r>
          </w:p>
        </w:tc>
        <w:tc>
          <w:tcPr>
            <w:tcW w:w="5545" w:type="dxa"/>
            <w:gridSpan w:val="2"/>
            <w:tcBorders>
              <w:tl2br w:val="nil"/>
              <w:tr2bl w:val="nil"/>
            </w:tcBorders>
            <w:vAlign w:val="center"/>
          </w:tcPr>
          <w:p w:rsidR="006F6860" w:rsidRPr="0014197F" w:rsidRDefault="00ED7775">
            <w:pPr>
              <w:widowControl/>
              <w:snapToGrid w:val="0"/>
              <w:jc w:val="left"/>
              <w:rPr>
                <w:rFonts w:ascii="宋体" w:hAnsi="宋体"/>
                <w:color w:val="000000"/>
                <w:kern w:val="0"/>
                <w:sz w:val="28"/>
                <w:szCs w:val="28"/>
              </w:rPr>
            </w:pPr>
            <w:r w:rsidRPr="0014197F">
              <w:rPr>
                <w:rFonts w:ascii="宋体" w:hAnsi="宋体" w:hint="eastAsia"/>
                <w:color w:val="000000"/>
                <w:kern w:val="0"/>
                <w:sz w:val="28"/>
                <w:szCs w:val="28"/>
              </w:rPr>
              <w:t>1.</w:t>
            </w:r>
            <w:r w:rsidRPr="0014197F">
              <w:rPr>
                <w:rFonts w:ascii="宋体" w:hAnsi="宋体" w:hint="eastAsia"/>
                <w:color w:val="000000"/>
                <w:kern w:val="0"/>
                <w:sz w:val="28"/>
                <w:szCs w:val="28"/>
              </w:rPr>
              <w:t>根据产品特点对产品卫生质量进行自检。</w:t>
            </w:r>
          </w:p>
        </w:tc>
        <w:tc>
          <w:tcPr>
            <w:tcW w:w="810" w:type="dxa"/>
            <w:tcBorders>
              <w:tl2br w:val="nil"/>
              <w:tr2bl w:val="nil"/>
            </w:tcBorders>
            <w:vAlign w:val="center"/>
          </w:tcPr>
          <w:p w:rsidR="006F6860" w:rsidRPr="0014197F" w:rsidRDefault="00ED7775">
            <w:pPr>
              <w:widowControl/>
              <w:snapToGrid w:val="0"/>
              <w:jc w:val="center"/>
              <w:rPr>
                <w:rFonts w:ascii="宋体" w:hAnsi="宋体"/>
                <w:color w:val="000000"/>
                <w:kern w:val="0"/>
                <w:sz w:val="28"/>
                <w:szCs w:val="28"/>
              </w:rPr>
            </w:pPr>
            <w:r w:rsidRPr="0014197F">
              <w:rPr>
                <w:rFonts w:ascii="宋体" w:hAnsi="宋体" w:hint="eastAsia"/>
                <w:color w:val="000000"/>
                <w:kern w:val="0"/>
                <w:sz w:val="28"/>
                <w:szCs w:val="28"/>
              </w:rPr>
              <w:t>☆</w:t>
            </w:r>
          </w:p>
        </w:tc>
        <w:tc>
          <w:tcPr>
            <w:tcW w:w="4940" w:type="dxa"/>
            <w:gridSpan w:val="2"/>
            <w:tcBorders>
              <w:tl2br w:val="nil"/>
              <w:tr2bl w:val="nil"/>
            </w:tcBorders>
            <w:vAlign w:val="center"/>
          </w:tcPr>
          <w:p w:rsidR="006F6860" w:rsidRPr="0014197F" w:rsidRDefault="00ED7775">
            <w:pPr>
              <w:widowControl/>
              <w:snapToGrid w:val="0"/>
              <w:jc w:val="left"/>
              <w:rPr>
                <w:rFonts w:ascii="宋体" w:hAnsi="宋体"/>
                <w:color w:val="000000"/>
                <w:kern w:val="0"/>
                <w:sz w:val="28"/>
                <w:szCs w:val="28"/>
              </w:rPr>
            </w:pPr>
            <w:r w:rsidRPr="0014197F">
              <w:rPr>
                <w:rFonts w:ascii="宋体" w:hAnsi="宋体" w:hint="eastAsia"/>
                <w:color w:val="000000"/>
                <w:kern w:val="0"/>
                <w:sz w:val="28"/>
                <w:szCs w:val="28"/>
              </w:rPr>
              <w:t>企业未对产品卫生质量进行自检，出厂检验项目不得分。</w:t>
            </w:r>
          </w:p>
        </w:tc>
        <w:tc>
          <w:tcPr>
            <w:tcW w:w="979" w:type="dxa"/>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c>
          <w:tcPr>
            <w:tcW w:w="899" w:type="dxa"/>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r>
      <w:tr w:rsidR="006F6860" w:rsidRPr="0014197F">
        <w:trPr>
          <w:trHeight w:val="23"/>
        </w:trPr>
        <w:tc>
          <w:tcPr>
            <w:tcW w:w="1483" w:type="dxa"/>
            <w:vMerge/>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c>
          <w:tcPr>
            <w:tcW w:w="5545" w:type="dxa"/>
            <w:gridSpan w:val="2"/>
            <w:tcBorders>
              <w:tl2br w:val="nil"/>
              <w:tr2bl w:val="nil"/>
            </w:tcBorders>
            <w:vAlign w:val="center"/>
          </w:tcPr>
          <w:p w:rsidR="006F6860" w:rsidRPr="0014197F" w:rsidRDefault="00ED7775">
            <w:pPr>
              <w:widowControl/>
              <w:snapToGrid w:val="0"/>
              <w:jc w:val="left"/>
              <w:rPr>
                <w:rFonts w:ascii="宋体" w:hAnsi="宋体"/>
                <w:color w:val="000000"/>
                <w:kern w:val="0"/>
                <w:sz w:val="28"/>
                <w:szCs w:val="28"/>
              </w:rPr>
            </w:pPr>
            <w:r w:rsidRPr="0014197F">
              <w:rPr>
                <w:rFonts w:ascii="宋体" w:hAnsi="宋体" w:hint="eastAsia"/>
                <w:color w:val="000000"/>
                <w:kern w:val="0"/>
                <w:sz w:val="28"/>
                <w:szCs w:val="28"/>
              </w:rPr>
              <w:t>2.</w:t>
            </w:r>
            <w:r w:rsidRPr="0014197F">
              <w:rPr>
                <w:rFonts w:ascii="宋体" w:hAnsi="宋体" w:hint="eastAsia"/>
                <w:color w:val="000000"/>
                <w:kern w:val="0"/>
                <w:sz w:val="28"/>
                <w:szCs w:val="28"/>
              </w:rPr>
              <w:t>产品出厂前按《消毒产品生产企业卫生规范》和产品企业标准进行卫生质量检验合格出厂。</w:t>
            </w:r>
          </w:p>
        </w:tc>
        <w:tc>
          <w:tcPr>
            <w:tcW w:w="810" w:type="dxa"/>
            <w:tcBorders>
              <w:tl2br w:val="nil"/>
              <w:tr2bl w:val="nil"/>
            </w:tcBorders>
            <w:vAlign w:val="center"/>
          </w:tcPr>
          <w:p w:rsidR="006F6860" w:rsidRPr="0014197F" w:rsidRDefault="00ED7775">
            <w:pPr>
              <w:widowControl/>
              <w:snapToGrid w:val="0"/>
              <w:jc w:val="center"/>
              <w:rPr>
                <w:rFonts w:ascii="宋体" w:hAnsi="宋体"/>
                <w:color w:val="000000"/>
                <w:kern w:val="0"/>
                <w:sz w:val="28"/>
                <w:szCs w:val="28"/>
              </w:rPr>
            </w:pPr>
            <w:r w:rsidRPr="0014197F">
              <w:rPr>
                <w:rFonts w:ascii="宋体" w:hAnsi="宋体" w:hint="eastAsia"/>
                <w:color w:val="000000"/>
                <w:kern w:val="0"/>
                <w:sz w:val="28"/>
                <w:szCs w:val="28"/>
              </w:rPr>
              <w:t>5</w:t>
            </w:r>
          </w:p>
        </w:tc>
        <w:tc>
          <w:tcPr>
            <w:tcW w:w="4940" w:type="dxa"/>
            <w:gridSpan w:val="2"/>
            <w:tcBorders>
              <w:tl2br w:val="nil"/>
              <w:tr2bl w:val="nil"/>
            </w:tcBorders>
            <w:vAlign w:val="center"/>
          </w:tcPr>
          <w:p w:rsidR="006F6860" w:rsidRPr="0014197F" w:rsidRDefault="00ED7775">
            <w:pPr>
              <w:widowControl/>
              <w:snapToGrid w:val="0"/>
              <w:jc w:val="left"/>
              <w:rPr>
                <w:rFonts w:ascii="宋体" w:hAnsi="宋体"/>
                <w:color w:val="000000"/>
                <w:kern w:val="0"/>
                <w:sz w:val="28"/>
                <w:szCs w:val="28"/>
              </w:rPr>
            </w:pPr>
            <w:r w:rsidRPr="0014197F">
              <w:rPr>
                <w:rFonts w:ascii="宋体" w:hAnsi="宋体" w:hint="eastAsia"/>
                <w:color w:val="000000"/>
                <w:kern w:val="0"/>
                <w:sz w:val="28"/>
                <w:szCs w:val="28"/>
              </w:rPr>
              <w:t>▲出厂产品无检验报告或报告作假的扣</w:t>
            </w:r>
            <w:r w:rsidRPr="0014197F">
              <w:rPr>
                <w:rFonts w:ascii="宋体" w:hAnsi="宋体" w:hint="eastAsia"/>
                <w:color w:val="000000"/>
                <w:kern w:val="0"/>
                <w:sz w:val="28"/>
                <w:szCs w:val="28"/>
              </w:rPr>
              <w:t>5</w:t>
            </w:r>
            <w:r w:rsidRPr="0014197F">
              <w:rPr>
                <w:rFonts w:ascii="宋体" w:hAnsi="宋体" w:hint="eastAsia"/>
                <w:color w:val="000000"/>
                <w:kern w:val="0"/>
                <w:sz w:val="28"/>
                <w:szCs w:val="28"/>
              </w:rPr>
              <w:t>分，检验项目不全扣</w:t>
            </w:r>
            <w:r w:rsidRPr="0014197F">
              <w:rPr>
                <w:rFonts w:ascii="宋体" w:hAnsi="宋体" w:hint="eastAsia"/>
                <w:color w:val="000000"/>
                <w:kern w:val="0"/>
                <w:sz w:val="28"/>
                <w:szCs w:val="28"/>
              </w:rPr>
              <w:t>2</w:t>
            </w:r>
            <w:r w:rsidRPr="0014197F">
              <w:rPr>
                <w:rFonts w:ascii="宋体" w:hAnsi="宋体" w:hint="eastAsia"/>
                <w:color w:val="000000"/>
                <w:kern w:val="0"/>
                <w:sz w:val="28"/>
                <w:szCs w:val="28"/>
              </w:rPr>
              <w:t>分。</w:t>
            </w:r>
          </w:p>
          <w:p w:rsidR="006F6860" w:rsidRPr="0014197F" w:rsidRDefault="00ED7775">
            <w:pPr>
              <w:widowControl/>
              <w:snapToGrid w:val="0"/>
              <w:jc w:val="left"/>
              <w:rPr>
                <w:rFonts w:ascii="宋体" w:hAnsi="宋体"/>
                <w:color w:val="000000"/>
                <w:kern w:val="0"/>
                <w:sz w:val="28"/>
                <w:szCs w:val="28"/>
              </w:rPr>
            </w:pPr>
            <w:r w:rsidRPr="0014197F">
              <w:rPr>
                <w:rFonts w:ascii="宋体" w:hAnsi="宋体" w:hint="eastAsia"/>
                <w:color w:val="000000"/>
                <w:kern w:val="0"/>
                <w:sz w:val="28"/>
                <w:szCs w:val="28"/>
              </w:rPr>
              <w:t>▲委托微生物指标或使用气相、高压液相色谱进行有效成分检验的，不能提供委托检验协议书、无委托检验报告或报告作假扣</w:t>
            </w:r>
            <w:r w:rsidRPr="0014197F">
              <w:rPr>
                <w:rFonts w:ascii="宋体" w:hAnsi="宋体" w:hint="eastAsia"/>
                <w:color w:val="000000"/>
                <w:kern w:val="0"/>
                <w:sz w:val="28"/>
                <w:szCs w:val="28"/>
              </w:rPr>
              <w:t>5</w:t>
            </w:r>
            <w:r w:rsidRPr="0014197F">
              <w:rPr>
                <w:rFonts w:ascii="宋体" w:hAnsi="宋体" w:hint="eastAsia"/>
                <w:color w:val="000000"/>
                <w:kern w:val="0"/>
                <w:sz w:val="28"/>
                <w:szCs w:val="28"/>
              </w:rPr>
              <w:t>分，检验项目不全扣</w:t>
            </w:r>
            <w:r w:rsidRPr="0014197F">
              <w:rPr>
                <w:rFonts w:ascii="宋体" w:hAnsi="宋体" w:hint="eastAsia"/>
                <w:color w:val="000000"/>
                <w:kern w:val="0"/>
                <w:sz w:val="28"/>
                <w:szCs w:val="28"/>
              </w:rPr>
              <w:t>2</w:t>
            </w:r>
            <w:r w:rsidRPr="0014197F">
              <w:rPr>
                <w:rFonts w:ascii="宋体" w:hAnsi="宋体" w:hint="eastAsia"/>
                <w:color w:val="000000"/>
                <w:kern w:val="0"/>
                <w:sz w:val="28"/>
                <w:szCs w:val="28"/>
              </w:rPr>
              <w:t>分。</w:t>
            </w:r>
          </w:p>
        </w:tc>
        <w:tc>
          <w:tcPr>
            <w:tcW w:w="979" w:type="dxa"/>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c>
          <w:tcPr>
            <w:tcW w:w="899" w:type="dxa"/>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r>
      <w:tr w:rsidR="006F6860" w:rsidRPr="0014197F">
        <w:trPr>
          <w:trHeight w:val="23"/>
        </w:trPr>
        <w:tc>
          <w:tcPr>
            <w:tcW w:w="1483" w:type="dxa"/>
            <w:vMerge w:val="restart"/>
            <w:tcBorders>
              <w:tl2br w:val="nil"/>
              <w:tr2bl w:val="nil"/>
            </w:tcBorders>
            <w:vAlign w:val="center"/>
          </w:tcPr>
          <w:p w:rsidR="006F6860" w:rsidRPr="0014197F" w:rsidRDefault="00ED7775">
            <w:pPr>
              <w:widowControl/>
              <w:snapToGrid w:val="0"/>
              <w:jc w:val="center"/>
              <w:rPr>
                <w:rFonts w:ascii="宋体" w:hAnsi="宋体"/>
                <w:color w:val="000000"/>
                <w:kern w:val="0"/>
                <w:sz w:val="28"/>
                <w:szCs w:val="28"/>
              </w:rPr>
            </w:pPr>
            <w:r w:rsidRPr="0014197F">
              <w:rPr>
                <w:rFonts w:ascii="宋体" w:hAnsi="宋体" w:hint="eastAsia"/>
                <w:color w:val="000000"/>
                <w:kern w:val="0"/>
                <w:sz w:val="28"/>
                <w:szCs w:val="28"/>
              </w:rPr>
              <w:t>*</w:t>
            </w:r>
            <w:r w:rsidRPr="0014197F">
              <w:rPr>
                <w:rFonts w:ascii="宋体" w:hAnsi="宋体" w:hint="eastAsia"/>
                <w:color w:val="000000"/>
                <w:kern w:val="0"/>
                <w:sz w:val="28"/>
                <w:szCs w:val="28"/>
              </w:rPr>
              <w:t>卫生安全评价报告及备案情</w:t>
            </w:r>
            <w:r w:rsidRPr="0014197F">
              <w:rPr>
                <w:rFonts w:ascii="宋体" w:hAnsi="宋体" w:hint="eastAsia"/>
                <w:color w:val="000000"/>
                <w:kern w:val="0"/>
                <w:sz w:val="28"/>
                <w:szCs w:val="28"/>
              </w:rPr>
              <w:lastRenderedPageBreak/>
              <w:t>况</w:t>
            </w:r>
          </w:p>
          <w:p w:rsidR="006F6860" w:rsidRPr="0014197F" w:rsidRDefault="00ED7775">
            <w:pPr>
              <w:widowControl/>
              <w:snapToGrid w:val="0"/>
              <w:jc w:val="center"/>
              <w:rPr>
                <w:rFonts w:ascii="宋体" w:hAnsi="宋体"/>
                <w:color w:val="000000"/>
                <w:kern w:val="0"/>
                <w:sz w:val="28"/>
                <w:szCs w:val="28"/>
              </w:rPr>
            </w:pPr>
            <w:r w:rsidRPr="0014197F">
              <w:rPr>
                <w:rFonts w:ascii="宋体" w:hAnsi="宋体" w:hint="eastAsia"/>
                <w:color w:val="000000"/>
                <w:kern w:val="0"/>
                <w:sz w:val="28"/>
                <w:szCs w:val="28"/>
              </w:rPr>
              <w:t>（</w:t>
            </w:r>
            <w:r w:rsidRPr="0014197F">
              <w:rPr>
                <w:rFonts w:ascii="宋体" w:hAnsi="宋体" w:hint="eastAsia"/>
                <w:color w:val="000000"/>
                <w:kern w:val="0"/>
                <w:sz w:val="28"/>
                <w:szCs w:val="28"/>
              </w:rPr>
              <w:t>12</w:t>
            </w:r>
            <w:r w:rsidRPr="0014197F">
              <w:rPr>
                <w:rFonts w:ascii="宋体" w:hAnsi="宋体" w:hint="eastAsia"/>
                <w:color w:val="000000"/>
                <w:kern w:val="0"/>
                <w:sz w:val="28"/>
                <w:szCs w:val="28"/>
              </w:rPr>
              <w:t>分）</w:t>
            </w:r>
          </w:p>
        </w:tc>
        <w:tc>
          <w:tcPr>
            <w:tcW w:w="5545" w:type="dxa"/>
            <w:gridSpan w:val="2"/>
            <w:tcBorders>
              <w:tl2br w:val="nil"/>
              <w:tr2bl w:val="nil"/>
            </w:tcBorders>
            <w:vAlign w:val="center"/>
          </w:tcPr>
          <w:p w:rsidR="006F6860" w:rsidRPr="0014197F" w:rsidRDefault="00ED7775">
            <w:pPr>
              <w:widowControl/>
              <w:snapToGrid w:val="0"/>
              <w:jc w:val="left"/>
              <w:rPr>
                <w:rFonts w:ascii="宋体" w:hAnsi="宋体"/>
                <w:color w:val="000000"/>
                <w:kern w:val="0"/>
                <w:sz w:val="28"/>
                <w:szCs w:val="28"/>
              </w:rPr>
            </w:pPr>
            <w:r w:rsidRPr="0014197F">
              <w:rPr>
                <w:rFonts w:ascii="宋体" w:hAnsi="宋体" w:hint="eastAsia"/>
                <w:color w:val="000000"/>
                <w:kern w:val="0"/>
                <w:sz w:val="28"/>
                <w:szCs w:val="28"/>
              </w:rPr>
              <w:lastRenderedPageBreak/>
              <w:t>1.</w:t>
            </w:r>
            <w:r w:rsidRPr="0014197F">
              <w:rPr>
                <w:rFonts w:ascii="宋体" w:hAnsi="宋体" w:hint="eastAsia"/>
                <w:color w:val="000000"/>
                <w:kern w:val="0"/>
                <w:sz w:val="28"/>
                <w:szCs w:val="28"/>
              </w:rPr>
              <w:t>生产的消毒产品首次上市前进行卫生安全评价。</w:t>
            </w:r>
          </w:p>
        </w:tc>
        <w:tc>
          <w:tcPr>
            <w:tcW w:w="810" w:type="dxa"/>
            <w:tcBorders>
              <w:tl2br w:val="nil"/>
              <w:tr2bl w:val="nil"/>
            </w:tcBorders>
            <w:vAlign w:val="center"/>
          </w:tcPr>
          <w:p w:rsidR="006F6860" w:rsidRPr="0014197F" w:rsidRDefault="00ED7775">
            <w:pPr>
              <w:widowControl/>
              <w:snapToGrid w:val="0"/>
              <w:jc w:val="center"/>
              <w:rPr>
                <w:rFonts w:ascii="宋体" w:hAnsi="宋体"/>
                <w:color w:val="000000"/>
                <w:kern w:val="0"/>
                <w:sz w:val="28"/>
                <w:szCs w:val="28"/>
              </w:rPr>
            </w:pPr>
            <w:r w:rsidRPr="0014197F">
              <w:rPr>
                <w:rFonts w:ascii="宋体" w:hAnsi="宋体" w:hint="eastAsia"/>
                <w:color w:val="000000"/>
                <w:kern w:val="0"/>
                <w:sz w:val="28"/>
                <w:szCs w:val="28"/>
              </w:rPr>
              <w:t>☆</w:t>
            </w:r>
          </w:p>
        </w:tc>
        <w:tc>
          <w:tcPr>
            <w:tcW w:w="4940" w:type="dxa"/>
            <w:gridSpan w:val="2"/>
            <w:tcBorders>
              <w:tl2br w:val="nil"/>
              <w:tr2bl w:val="nil"/>
            </w:tcBorders>
            <w:vAlign w:val="center"/>
          </w:tcPr>
          <w:p w:rsidR="006F6860" w:rsidRPr="0014197F" w:rsidRDefault="00ED7775">
            <w:pPr>
              <w:widowControl/>
              <w:snapToGrid w:val="0"/>
              <w:jc w:val="left"/>
              <w:rPr>
                <w:rFonts w:ascii="宋体" w:hAnsi="宋体"/>
                <w:color w:val="000000"/>
                <w:kern w:val="0"/>
                <w:sz w:val="28"/>
                <w:szCs w:val="28"/>
              </w:rPr>
            </w:pPr>
            <w:r w:rsidRPr="0014197F">
              <w:rPr>
                <w:rFonts w:ascii="宋体" w:hAnsi="宋体" w:hint="eastAsia"/>
                <w:color w:val="000000"/>
                <w:kern w:val="0"/>
                <w:sz w:val="28"/>
                <w:szCs w:val="28"/>
              </w:rPr>
              <w:t>消毒产品上市前未进行卫生安全评价报告，卫生安全评价项目不得分。</w:t>
            </w:r>
          </w:p>
        </w:tc>
        <w:tc>
          <w:tcPr>
            <w:tcW w:w="979" w:type="dxa"/>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c>
          <w:tcPr>
            <w:tcW w:w="899" w:type="dxa"/>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r>
      <w:tr w:rsidR="006F6860" w:rsidRPr="0014197F">
        <w:trPr>
          <w:trHeight w:val="23"/>
        </w:trPr>
        <w:tc>
          <w:tcPr>
            <w:tcW w:w="1483" w:type="dxa"/>
            <w:vMerge/>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c>
          <w:tcPr>
            <w:tcW w:w="5545" w:type="dxa"/>
            <w:gridSpan w:val="2"/>
            <w:tcBorders>
              <w:tl2br w:val="nil"/>
              <w:tr2bl w:val="nil"/>
            </w:tcBorders>
            <w:vAlign w:val="center"/>
          </w:tcPr>
          <w:p w:rsidR="006F6860" w:rsidRPr="0014197F" w:rsidRDefault="00ED7775">
            <w:pPr>
              <w:widowControl/>
              <w:snapToGrid w:val="0"/>
              <w:jc w:val="left"/>
              <w:rPr>
                <w:rFonts w:ascii="宋体" w:hAnsi="宋体"/>
                <w:color w:val="000000"/>
                <w:kern w:val="0"/>
                <w:sz w:val="28"/>
                <w:szCs w:val="28"/>
              </w:rPr>
            </w:pPr>
            <w:r w:rsidRPr="0014197F">
              <w:rPr>
                <w:rFonts w:ascii="宋体" w:hAnsi="宋体" w:hint="eastAsia"/>
                <w:color w:val="000000"/>
                <w:kern w:val="0"/>
                <w:sz w:val="28"/>
                <w:szCs w:val="28"/>
              </w:rPr>
              <w:t>2.</w:t>
            </w:r>
            <w:r w:rsidRPr="0014197F">
              <w:rPr>
                <w:rFonts w:ascii="宋体" w:hAnsi="宋体" w:hint="eastAsia"/>
                <w:color w:val="000000"/>
                <w:kern w:val="0"/>
                <w:sz w:val="28"/>
                <w:szCs w:val="28"/>
              </w:rPr>
              <w:t>产品卫生安全评价报告中评价项目齐全且</w:t>
            </w:r>
            <w:r w:rsidRPr="0014197F">
              <w:rPr>
                <w:rFonts w:ascii="宋体" w:hAnsi="宋体" w:hint="eastAsia"/>
                <w:color w:val="000000"/>
                <w:kern w:val="0"/>
                <w:sz w:val="28"/>
                <w:szCs w:val="28"/>
              </w:rPr>
              <w:lastRenderedPageBreak/>
              <w:t>评价报告结果符合要求方可上市销售。</w:t>
            </w:r>
          </w:p>
        </w:tc>
        <w:tc>
          <w:tcPr>
            <w:tcW w:w="810" w:type="dxa"/>
            <w:tcBorders>
              <w:tl2br w:val="nil"/>
              <w:tr2bl w:val="nil"/>
            </w:tcBorders>
            <w:vAlign w:val="center"/>
          </w:tcPr>
          <w:p w:rsidR="006F6860" w:rsidRPr="0014197F" w:rsidRDefault="00ED7775">
            <w:pPr>
              <w:widowControl/>
              <w:snapToGrid w:val="0"/>
              <w:jc w:val="center"/>
              <w:rPr>
                <w:rFonts w:ascii="宋体" w:hAnsi="宋体"/>
                <w:kern w:val="0"/>
                <w:sz w:val="28"/>
                <w:szCs w:val="28"/>
              </w:rPr>
            </w:pPr>
            <w:r w:rsidRPr="0014197F">
              <w:rPr>
                <w:rFonts w:ascii="宋体" w:hAnsi="宋体" w:hint="eastAsia"/>
                <w:kern w:val="0"/>
                <w:sz w:val="28"/>
                <w:szCs w:val="28"/>
              </w:rPr>
              <w:lastRenderedPageBreak/>
              <w:t>2</w:t>
            </w:r>
          </w:p>
        </w:tc>
        <w:tc>
          <w:tcPr>
            <w:tcW w:w="4940" w:type="dxa"/>
            <w:gridSpan w:val="2"/>
            <w:tcBorders>
              <w:tl2br w:val="nil"/>
              <w:tr2bl w:val="nil"/>
            </w:tcBorders>
            <w:vAlign w:val="center"/>
          </w:tcPr>
          <w:p w:rsidR="006F6860" w:rsidRPr="0014197F" w:rsidRDefault="00ED7775">
            <w:pPr>
              <w:widowControl/>
              <w:snapToGrid w:val="0"/>
              <w:jc w:val="left"/>
              <w:rPr>
                <w:rFonts w:ascii="宋体" w:hAnsi="宋体"/>
                <w:kern w:val="0"/>
                <w:sz w:val="28"/>
                <w:szCs w:val="28"/>
              </w:rPr>
            </w:pPr>
            <w:r w:rsidRPr="0014197F">
              <w:rPr>
                <w:rFonts w:ascii="宋体" w:hAnsi="宋体" w:hint="eastAsia"/>
                <w:kern w:val="0"/>
                <w:sz w:val="28"/>
                <w:szCs w:val="28"/>
              </w:rPr>
              <w:t>产品卫生安全评价报告中评价项目不</w:t>
            </w:r>
            <w:r w:rsidRPr="0014197F">
              <w:rPr>
                <w:rFonts w:ascii="宋体" w:hAnsi="宋体" w:hint="eastAsia"/>
                <w:kern w:val="0"/>
                <w:sz w:val="28"/>
                <w:szCs w:val="28"/>
              </w:rPr>
              <w:lastRenderedPageBreak/>
              <w:t>全或评价报告结果显示产品不符合要求上市销售的扣</w:t>
            </w:r>
            <w:r w:rsidRPr="0014197F">
              <w:rPr>
                <w:rFonts w:ascii="宋体" w:hAnsi="宋体" w:hint="eastAsia"/>
                <w:kern w:val="0"/>
                <w:sz w:val="28"/>
                <w:szCs w:val="28"/>
              </w:rPr>
              <w:t>2</w:t>
            </w:r>
            <w:r w:rsidRPr="0014197F">
              <w:rPr>
                <w:rFonts w:ascii="宋体" w:hAnsi="宋体" w:hint="eastAsia"/>
                <w:kern w:val="0"/>
                <w:sz w:val="28"/>
                <w:szCs w:val="28"/>
              </w:rPr>
              <w:t>分。</w:t>
            </w:r>
          </w:p>
        </w:tc>
        <w:tc>
          <w:tcPr>
            <w:tcW w:w="979" w:type="dxa"/>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c>
          <w:tcPr>
            <w:tcW w:w="899" w:type="dxa"/>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r>
      <w:tr w:rsidR="006F6860" w:rsidRPr="0014197F">
        <w:trPr>
          <w:trHeight w:val="23"/>
        </w:trPr>
        <w:tc>
          <w:tcPr>
            <w:tcW w:w="1483" w:type="dxa"/>
            <w:vMerge/>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c>
          <w:tcPr>
            <w:tcW w:w="5545" w:type="dxa"/>
            <w:gridSpan w:val="2"/>
            <w:tcBorders>
              <w:tl2br w:val="nil"/>
              <w:tr2bl w:val="nil"/>
            </w:tcBorders>
            <w:vAlign w:val="center"/>
          </w:tcPr>
          <w:p w:rsidR="006F6860" w:rsidRPr="0014197F" w:rsidRDefault="00ED7775">
            <w:pPr>
              <w:widowControl/>
              <w:snapToGrid w:val="0"/>
              <w:jc w:val="left"/>
              <w:rPr>
                <w:rFonts w:ascii="宋体" w:hAnsi="宋体"/>
                <w:color w:val="000000"/>
                <w:kern w:val="0"/>
                <w:sz w:val="28"/>
                <w:szCs w:val="28"/>
              </w:rPr>
            </w:pPr>
            <w:r w:rsidRPr="0014197F">
              <w:rPr>
                <w:rFonts w:ascii="宋体" w:hAnsi="宋体" w:hint="eastAsia"/>
                <w:color w:val="000000"/>
                <w:kern w:val="0"/>
                <w:sz w:val="28"/>
                <w:szCs w:val="28"/>
              </w:rPr>
              <w:t>3.*</w:t>
            </w:r>
            <w:r w:rsidRPr="0014197F">
              <w:rPr>
                <w:rFonts w:ascii="宋体" w:hAnsi="宋体" w:hint="eastAsia"/>
                <w:color w:val="000000"/>
                <w:kern w:val="0"/>
                <w:sz w:val="28"/>
                <w:szCs w:val="28"/>
              </w:rPr>
              <w:t>上市后改变配方、生产工艺对卫生安全评价报告内容进行更新。</w:t>
            </w:r>
          </w:p>
        </w:tc>
        <w:tc>
          <w:tcPr>
            <w:tcW w:w="810" w:type="dxa"/>
            <w:tcBorders>
              <w:tl2br w:val="nil"/>
              <w:tr2bl w:val="nil"/>
            </w:tcBorders>
            <w:vAlign w:val="center"/>
          </w:tcPr>
          <w:p w:rsidR="006F6860" w:rsidRPr="0014197F" w:rsidRDefault="00ED7775">
            <w:pPr>
              <w:widowControl/>
              <w:snapToGrid w:val="0"/>
              <w:jc w:val="center"/>
              <w:rPr>
                <w:rFonts w:ascii="宋体" w:hAnsi="宋体"/>
                <w:color w:val="000000"/>
                <w:kern w:val="0"/>
                <w:sz w:val="28"/>
                <w:szCs w:val="28"/>
              </w:rPr>
            </w:pPr>
            <w:r w:rsidRPr="0014197F">
              <w:rPr>
                <w:rFonts w:ascii="宋体" w:hAnsi="宋体" w:hint="eastAsia"/>
                <w:color w:val="000000"/>
                <w:kern w:val="0"/>
                <w:sz w:val="28"/>
                <w:szCs w:val="28"/>
              </w:rPr>
              <w:t>2</w:t>
            </w:r>
          </w:p>
        </w:tc>
        <w:tc>
          <w:tcPr>
            <w:tcW w:w="4940" w:type="dxa"/>
            <w:gridSpan w:val="2"/>
            <w:tcBorders>
              <w:tl2br w:val="nil"/>
              <w:tr2bl w:val="nil"/>
            </w:tcBorders>
            <w:vAlign w:val="center"/>
          </w:tcPr>
          <w:p w:rsidR="006F6860" w:rsidRPr="0014197F" w:rsidRDefault="00ED7775">
            <w:pPr>
              <w:widowControl/>
              <w:snapToGrid w:val="0"/>
              <w:jc w:val="left"/>
              <w:rPr>
                <w:rFonts w:ascii="宋体" w:hAnsi="宋体"/>
                <w:color w:val="000000"/>
                <w:kern w:val="0"/>
                <w:sz w:val="28"/>
                <w:szCs w:val="28"/>
              </w:rPr>
            </w:pPr>
            <w:r w:rsidRPr="0014197F">
              <w:rPr>
                <w:rFonts w:ascii="宋体" w:hAnsi="宋体" w:hint="eastAsia"/>
                <w:color w:val="000000"/>
                <w:kern w:val="0"/>
                <w:sz w:val="28"/>
                <w:szCs w:val="28"/>
              </w:rPr>
              <w:t>产品上市后改变配方、生产工艺未对卫生安全评价报告内容进行更新扣</w:t>
            </w:r>
            <w:r w:rsidRPr="0014197F">
              <w:rPr>
                <w:rFonts w:ascii="宋体" w:hAnsi="宋体" w:hint="eastAsia"/>
                <w:color w:val="000000"/>
                <w:kern w:val="0"/>
                <w:sz w:val="28"/>
                <w:szCs w:val="28"/>
              </w:rPr>
              <w:t>2</w:t>
            </w:r>
            <w:r w:rsidRPr="0014197F">
              <w:rPr>
                <w:rFonts w:ascii="宋体" w:hAnsi="宋体" w:hint="eastAsia"/>
                <w:color w:val="000000"/>
                <w:kern w:val="0"/>
                <w:sz w:val="28"/>
                <w:szCs w:val="28"/>
              </w:rPr>
              <w:t>分。</w:t>
            </w:r>
          </w:p>
        </w:tc>
        <w:tc>
          <w:tcPr>
            <w:tcW w:w="979" w:type="dxa"/>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c>
          <w:tcPr>
            <w:tcW w:w="899" w:type="dxa"/>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r>
      <w:tr w:rsidR="006F6860" w:rsidRPr="0014197F">
        <w:trPr>
          <w:trHeight w:val="23"/>
        </w:trPr>
        <w:tc>
          <w:tcPr>
            <w:tcW w:w="1483" w:type="dxa"/>
            <w:vMerge/>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c>
          <w:tcPr>
            <w:tcW w:w="5545" w:type="dxa"/>
            <w:gridSpan w:val="2"/>
            <w:tcBorders>
              <w:tl2br w:val="nil"/>
              <w:tr2bl w:val="nil"/>
            </w:tcBorders>
            <w:vAlign w:val="center"/>
          </w:tcPr>
          <w:p w:rsidR="006F6860" w:rsidRPr="0014197F" w:rsidRDefault="00ED7775">
            <w:pPr>
              <w:widowControl/>
              <w:snapToGrid w:val="0"/>
              <w:jc w:val="left"/>
              <w:rPr>
                <w:rFonts w:ascii="宋体" w:hAnsi="宋体"/>
                <w:color w:val="000000"/>
                <w:kern w:val="0"/>
                <w:sz w:val="28"/>
                <w:szCs w:val="28"/>
              </w:rPr>
            </w:pPr>
            <w:r w:rsidRPr="0014197F">
              <w:rPr>
                <w:rFonts w:ascii="宋体" w:hAnsi="宋体" w:hint="eastAsia"/>
                <w:color w:val="000000"/>
                <w:kern w:val="0"/>
                <w:sz w:val="28"/>
                <w:szCs w:val="28"/>
              </w:rPr>
              <w:t>4.*</w:t>
            </w:r>
            <w:r w:rsidRPr="0014197F">
              <w:rPr>
                <w:rFonts w:ascii="宋体" w:hAnsi="宋体" w:hint="eastAsia"/>
                <w:color w:val="000000"/>
                <w:kern w:val="0"/>
                <w:sz w:val="28"/>
                <w:szCs w:val="28"/>
              </w:rPr>
              <w:t>实际生产地址迁移、另设分厂或车间、转委托生产加工后对卫生安全评价报告内容进行更新。</w:t>
            </w:r>
          </w:p>
        </w:tc>
        <w:tc>
          <w:tcPr>
            <w:tcW w:w="810" w:type="dxa"/>
            <w:tcBorders>
              <w:tl2br w:val="nil"/>
              <w:tr2bl w:val="nil"/>
            </w:tcBorders>
            <w:vAlign w:val="center"/>
          </w:tcPr>
          <w:p w:rsidR="006F6860" w:rsidRPr="0014197F" w:rsidRDefault="00ED7775">
            <w:pPr>
              <w:widowControl/>
              <w:snapToGrid w:val="0"/>
              <w:jc w:val="center"/>
              <w:rPr>
                <w:rFonts w:ascii="宋体" w:hAnsi="宋体"/>
                <w:color w:val="000000"/>
                <w:kern w:val="0"/>
                <w:sz w:val="28"/>
                <w:szCs w:val="28"/>
              </w:rPr>
            </w:pPr>
            <w:r w:rsidRPr="0014197F">
              <w:rPr>
                <w:rFonts w:ascii="宋体" w:hAnsi="宋体" w:hint="eastAsia"/>
                <w:color w:val="000000"/>
                <w:kern w:val="0"/>
                <w:sz w:val="28"/>
                <w:szCs w:val="28"/>
              </w:rPr>
              <w:t>2</w:t>
            </w:r>
          </w:p>
        </w:tc>
        <w:tc>
          <w:tcPr>
            <w:tcW w:w="4940" w:type="dxa"/>
            <w:gridSpan w:val="2"/>
            <w:tcBorders>
              <w:tl2br w:val="nil"/>
              <w:tr2bl w:val="nil"/>
            </w:tcBorders>
            <w:vAlign w:val="center"/>
          </w:tcPr>
          <w:p w:rsidR="006F6860" w:rsidRPr="0014197F" w:rsidRDefault="00ED7775">
            <w:pPr>
              <w:widowControl/>
              <w:snapToGrid w:val="0"/>
              <w:jc w:val="left"/>
              <w:rPr>
                <w:rFonts w:ascii="宋体" w:hAnsi="宋体"/>
                <w:color w:val="000000"/>
                <w:kern w:val="0"/>
                <w:sz w:val="28"/>
                <w:szCs w:val="28"/>
              </w:rPr>
            </w:pPr>
            <w:r w:rsidRPr="0014197F">
              <w:rPr>
                <w:rFonts w:ascii="宋体" w:hAnsi="宋体" w:hint="eastAsia"/>
                <w:color w:val="000000"/>
                <w:kern w:val="0"/>
                <w:sz w:val="28"/>
                <w:szCs w:val="28"/>
              </w:rPr>
              <w:t>产品实际生产地址迁移、另设分厂或车间、转委托生产加工的未对卫生安全评价报告内容进行更新扣</w:t>
            </w:r>
            <w:r w:rsidRPr="0014197F">
              <w:rPr>
                <w:rFonts w:ascii="宋体" w:hAnsi="宋体" w:hint="eastAsia"/>
                <w:color w:val="000000"/>
                <w:kern w:val="0"/>
                <w:sz w:val="28"/>
                <w:szCs w:val="28"/>
              </w:rPr>
              <w:t>2</w:t>
            </w:r>
            <w:r w:rsidRPr="0014197F">
              <w:rPr>
                <w:rFonts w:ascii="宋体" w:hAnsi="宋体" w:hint="eastAsia"/>
                <w:color w:val="000000"/>
                <w:kern w:val="0"/>
                <w:sz w:val="28"/>
                <w:szCs w:val="28"/>
              </w:rPr>
              <w:t>分。</w:t>
            </w:r>
          </w:p>
        </w:tc>
        <w:tc>
          <w:tcPr>
            <w:tcW w:w="979" w:type="dxa"/>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c>
          <w:tcPr>
            <w:tcW w:w="899" w:type="dxa"/>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r>
      <w:tr w:rsidR="006F6860" w:rsidRPr="0014197F">
        <w:trPr>
          <w:trHeight w:val="23"/>
        </w:trPr>
        <w:tc>
          <w:tcPr>
            <w:tcW w:w="1483" w:type="dxa"/>
            <w:vMerge/>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c>
          <w:tcPr>
            <w:tcW w:w="5545" w:type="dxa"/>
            <w:gridSpan w:val="2"/>
            <w:tcBorders>
              <w:tl2br w:val="nil"/>
              <w:tr2bl w:val="nil"/>
            </w:tcBorders>
            <w:vAlign w:val="center"/>
          </w:tcPr>
          <w:p w:rsidR="006F6860" w:rsidRPr="0014197F" w:rsidRDefault="00ED7775">
            <w:pPr>
              <w:widowControl/>
              <w:snapToGrid w:val="0"/>
              <w:jc w:val="left"/>
              <w:rPr>
                <w:rFonts w:ascii="宋体" w:hAnsi="宋体"/>
                <w:color w:val="000000"/>
                <w:kern w:val="0"/>
                <w:sz w:val="28"/>
                <w:szCs w:val="28"/>
              </w:rPr>
            </w:pPr>
            <w:r w:rsidRPr="0014197F">
              <w:rPr>
                <w:rFonts w:ascii="宋体" w:hAnsi="宋体" w:hint="eastAsia"/>
                <w:color w:val="000000"/>
                <w:kern w:val="0"/>
                <w:sz w:val="28"/>
                <w:szCs w:val="28"/>
              </w:rPr>
              <w:t>5.*</w:t>
            </w:r>
            <w:r w:rsidRPr="0014197F">
              <w:rPr>
                <w:rFonts w:ascii="宋体" w:hAnsi="宋体" w:hint="eastAsia"/>
                <w:color w:val="000000"/>
                <w:kern w:val="0"/>
                <w:sz w:val="28"/>
                <w:szCs w:val="28"/>
              </w:rPr>
              <w:t>生产的第一类消毒产品卫生安全评价报告有效期满重新进行卫生安全评价。</w:t>
            </w:r>
          </w:p>
        </w:tc>
        <w:tc>
          <w:tcPr>
            <w:tcW w:w="810" w:type="dxa"/>
            <w:tcBorders>
              <w:tl2br w:val="nil"/>
              <w:tr2bl w:val="nil"/>
            </w:tcBorders>
            <w:vAlign w:val="center"/>
          </w:tcPr>
          <w:p w:rsidR="006F6860" w:rsidRPr="0014197F" w:rsidRDefault="00ED7775">
            <w:pPr>
              <w:widowControl/>
              <w:snapToGrid w:val="0"/>
              <w:jc w:val="center"/>
              <w:rPr>
                <w:rFonts w:ascii="宋体" w:hAnsi="宋体"/>
                <w:color w:val="000000"/>
                <w:kern w:val="0"/>
                <w:sz w:val="28"/>
                <w:szCs w:val="28"/>
              </w:rPr>
            </w:pPr>
            <w:r w:rsidRPr="0014197F">
              <w:rPr>
                <w:rFonts w:ascii="宋体" w:hAnsi="宋体" w:hint="eastAsia"/>
                <w:color w:val="000000"/>
                <w:kern w:val="0"/>
                <w:sz w:val="28"/>
                <w:szCs w:val="28"/>
              </w:rPr>
              <w:t>2</w:t>
            </w:r>
          </w:p>
        </w:tc>
        <w:tc>
          <w:tcPr>
            <w:tcW w:w="4940" w:type="dxa"/>
            <w:gridSpan w:val="2"/>
            <w:tcBorders>
              <w:tl2br w:val="nil"/>
              <w:tr2bl w:val="nil"/>
            </w:tcBorders>
            <w:vAlign w:val="center"/>
          </w:tcPr>
          <w:p w:rsidR="006F6860" w:rsidRPr="0014197F" w:rsidRDefault="00ED7775">
            <w:pPr>
              <w:widowControl/>
              <w:snapToGrid w:val="0"/>
              <w:jc w:val="left"/>
              <w:rPr>
                <w:rFonts w:ascii="宋体" w:hAnsi="宋体"/>
                <w:color w:val="000000"/>
                <w:kern w:val="0"/>
                <w:sz w:val="28"/>
                <w:szCs w:val="28"/>
              </w:rPr>
            </w:pPr>
            <w:r w:rsidRPr="0014197F">
              <w:rPr>
                <w:rFonts w:ascii="宋体" w:hAnsi="宋体" w:hint="eastAsia"/>
                <w:color w:val="000000"/>
                <w:kern w:val="0"/>
                <w:sz w:val="28"/>
                <w:szCs w:val="28"/>
              </w:rPr>
              <w:t>第一类消毒产品卫生安全评价报告有效期满未重新进行卫生安全评价扣</w:t>
            </w:r>
            <w:r w:rsidRPr="0014197F">
              <w:rPr>
                <w:rFonts w:ascii="宋体" w:hAnsi="宋体" w:hint="eastAsia"/>
                <w:color w:val="000000"/>
                <w:kern w:val="0"/>
                <w:sz w:val="28"/>
                <w:szCs w:val="28"/>
              </w:rPr>
              <w:t>2</w:t>
            </w:r>
            <w:r w:rsidRPr="0014197F">
              <w:rPr>
                <w:rFonts w:ascii="宋体" w:hAnsi="宋体" w:hint="eastAsia"/>
                <w:color w:val="000000"/>
                <w:kern w:val="0"/>
                <w:sz w:val="28"/>
                <w:szCs w:val="28"/>
              </w:rPr>
              <w:t>分。</w:t>
            </w:r>
          </w:p>
        </w:tc>
        <w:tc>
          <w:tcPr>
            <w:tcW w:w="979" w:type="dxa"/>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c>
          <w:tcPr>
            <w:tcW w:w="899" w:type="dxa"/>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r>
      <w:tr w:rsidR="006F6860" w:rsidRPr="0014197F">
        <w:trPr>
          <w:trHeight w:val="23"/>
        </w:trPr>
        <w:tc>
          <w:tcPr>
            <w:tcW w:w="1483" w:type="dxa"/>
            <w:vMerge/>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c>
          <w:tcPr>
            <w:tcW w:w="5545" w:type="dxa"/>
            <w:gridSpan w:val="2"/>
            <w:tcBorders>
              <w:tl2br w:val="nil"/>
              <w:tr2bl w:val="nil"/>
            </w:tcBorders>
            <w:vAlign w:val="center"/>
          </w:tcPr>
          <w:p w:rsidR="006F6860" w:rsidRPr="0014197F" w:rsidRDefault="00ED7775">
            <w:pPr>
              <w:widowControl/>
              <w:snapToGrid w:val="0"/>
              <w:jc w:val="left"/>
              <w:rPr>
                <w:rFonts w:ascii="宋体" w:hAnsi="宋体"/>
                <w:color w:val="000000"/>
                <w:kern w:val="0"/>
                <w:sz w:val="28"/>
                <w:szCs w:val="28"/>
              </w:rPr>
            </w:pPr>
            <w:r w:rsidRPr="0014197F">
              <w:rPr>
                <w:rFonts w:ascii="宋体" w:hAnsi="宋体" w:hint="eastAsia"/>
                <w:color w:val="000000"/>
                <w:kern w:val="0"/>
                <w:sz w:val="28"/>
                <w:szCs w:val="28"/>
              </w:rPr>
              <w:t>6.*</w:t>
            </w:r>
            <w:r w:rsidRPr="0014197F">
              <w:rPr>
                <w:rFonts w:ascii="宋体" w:hAnsi="宋体" w:hint="eastAsia"/>
                <w:color w:val="000000"/>
                <w:kern w:val="0"/>
                <w:sz w:val="28"/>
                <w:szCs w:val="28"/>
              </w:rPr>
              <w:t>消毒剂、指示物、带有灭菌标识的灭菌物品包装物及</w:t>
            </w:r>
            <w:r w:rsidRPr="0014197F">
              <w:rPr>
                <w:rFonts w:ascii="宋体" w:hAnsi="宋体" w:hint="eastAsia"/>
                <w:color w:val="000000"/>
                <w:kern w:val="0"/>
                <w:sz w:val="28"/>
                <w:szCs w:val="28"/>
              </w:rPr>
              <w:t>PCD</w:t>
            </w:r>
            <w:r w:rsidRPr="0014197F">
              <w:rPr>
                <w:rFonts w:ascii="宋体" w:hAnsi="宋体" w:hint="eastAsia"/>
                <w:color w:val="000000"/>
                <w:kern w:val="0"/>
                <w:sz w:val="28"/>
                <w:szCs w:val="28"/>
              </w:rPr>
              <w:t>、抗（抑）菌制剂延长产品有效期的对卫生安全评价报告内容进行更新延长有效期。</w:t>
            </w:r>
          </w:p>
        </w:tc>
        <w:tc>
          <w:tcPr>
            <w:tcW w:w="810" w:type="dxa"/>
            <w:tcBorders>
              <w:tl2br w:val="nil"/>
              <w:tr2bl w:val="nil"/>
            </w:tcBorders>
            <w:vAlign w:val="center"/>
          </w:tcPr>
          <w:p w:rsidR="006F6860" w:rsidRPr="0014197F" w:rsidRDefault="00ED7775">
            <w:pPr>
              <w:widowControl/>
              <w:snapToGrid w:val="0"/>
              <w:jc w:val="center"/>
              <w:rPr>
                <w:rFonts w:ascii="宋体" w:hAnsi="宋体"/>
                <w:color w:val="000000"/>
                <w:kern w:val="0"/>
                <w:sz w:val="28"/>
                <w:szCs w:val="28"/>
              </w:rPr>
            </w:pPr>
            <w:r w:rsidRPr="0014197F">
              <w:rPr>
                <w:rFonts w:ascii="宋体" w:hAnsi="宋体" w:hint="eastAsia"/>
                <w:color w:val="000000"/>
                <w:kern w:val="0"/>
                <w:sz w:val="28"/>
                <w:szCs w:val="28"/>
              </w:rPr>
              <w:t>2</w:t>
            </w:r>
          </w:p>
        </w:tc>
        <w:tc>
          <w:tcPr>
            <w:tcW w:w="4940" w:type="dxa"/>
            <w:gridSpan w:val="2"/>
            <w:tcBorders>
              <w:tl2br w:val="nil"/>
              <w:tr2bl w:val="nil"/>
            </w:tcBorders>
            <w:vAlign w:val="center"/>
          </w:tcPr>
          <w:p w:rsidR="006F6860" w:rsidRPr="0014197F" w:rsidRDefault="00ED7775">
            <w:pPr>
              <w:widowControl/>
              <w:snapToGrid w:val="0"/>
              <w:jc w:val="left"/>
              <w:rPr>
                <w:rFonts w:ascii="宋体" w:hAnsi="宋体"/>
                <w:color w:val="000000"/>
                <w:kern w:val="0"/>
                <w:sz w:val="28"/>
                <w:szCs w:val="28"/>
              </w:rPr>
            </w:pPr>
            <w:r w:rsidRPr="0014197F">
              <w:rPr>
                <w:rFonts w:ascii="宋体" w:hAnsi="宋体" w:hint="eastAsia"/>
                <w:color w:val="000000"/>
                <w:kern w:val="0"/>
                <w:sz w:val="28"/>
                <w:szCs w:val="28"/>
              </w:rPr>
              <w:t>延长产品有效期未对卫生安全评价报告内容进行更新扣</w:t>
            </w:r>
            <w:r w:rsidRPr="0014197F">
              <w:rPr>
                <w:rFonts w:ascii="宋体" w:hAnsi="宋体" w:hint="eastAsia"/>
                <w:color w:val="000000"/>
                <w:kern w:val="0"/>
                <w:sz w:val="28"/>
                <w:szCs w:val="28"/>
              </w:rPr>
              <w:t>2</w:t>
            </w:r>
            <w:r w:rsidRPr="0014197F">
              <w:rPr>
                <w:rFonts w:ascii="宋体" w:hAnsi="宋体" w:hint="eastAsia"/>
                <w:color w:val="000000"/>
                <w:kern w:val="0"/>
                <w:sz w:val="28"/>
                <w:szCs w:val="28"/>
              </w:rPr>
              <w:t>分。</w:t>
            </w:r>
          </w:p>
        </w:tc>
        <w:tc>
          <w:tcPr>
            <w:tcW w:w="979" w:type="dxa"/>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c>
          <w:tcPr>
            <w:tcW w:w="899" w:type="dxa"/>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r>
      <w:tr w:rsidR="006F6860" w:rsidRPr="0014197F">
        <w:trPr>
          <w:trHeight w:val="23"/>
        </w:trPr>
        <w:tc>
          <w:tcPr>
            <w:tcW w:w="1483" w:type="dxa"/>
            <w:vMerge/>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c>
          <w:tcPr>
            <w:tcW w:w="5545" w:type="dxa"/>
            <w:gridSpan w:val="2"/>
            <w:tcBorders>
              <w:tl2br w:val="nil"/>
              <w:tr2bl w:val="nil"/>
            </w:tcBorders>
            <w:vAlign w:val="center"/>
          </w:tcPr>
          <w:p w:rsidR="006F6860" w:rsidRPr="0014197F" w:rsidRDefault="00ED7775">
            <w:pPr>
              <w:widowControl/>
              <w:snapToGrid w:val="0"/>
              <w:jc w:val="left"/>
              <w:rPr>
                <w:rFonts w:ascii="宋体" w:hAnsi="宋体"/>
                <w:color w:val="000000"/>
                <w:kern w:val="0"/>
                <w:sz w:val="28"/>
                <w:szCs w:val="28"/>
              </w:rPr>
            </w:pPr>
            <w:r w:rsidRPr="0014197F">
              <w:rPr>
                <w:rFonts w:ascii="宋体" w:hAnsi="宋体" w:hint="eastAsia"/>
                <w:color w:val="000000"/>
                <w:kern w:val="0"/>
                <w:sz w:val="28"/>
                <w:szCs w:val="28"/>
              </w:rPr>
              <w:t>7.*</w:t>
            </w:r>
            <w:r w:rsidRPr="0014197F">
              <w:rPr>
                <w:rFonts w:ascii="宋体" w:hAnsi="宋体" w:hint="eastAsia"/>
                <w:color w:val="000000"/>
                <w:kern w:val="0"/>
                <w:sz w:val="28"/>
                <w:szCs w:val="28"/>
              </w:rPr>
              <w:t>增加使用范围或者改变使用方法后对卫生安全评价报告内容进行更新。</w:t>
            </w:r>
          </w:p>
        </w:tc>
        <w:tc>
          <w:tcPr>
            <w:tcW w:w="810" w:type="dxa"/>
            <w:tcBorders>
              <w:tl2br w:val="nil"/>
              <w:tr2bl w:val="nil"/>
            </w:tcBorders>
            <w:vAlign w:val="center"/>
          </w:tcPr>
          <w:p w:rsidR="006F6860" w:rsidRPr="0014197F" w:rsidRDefault="00ED7775">
            <w:pPr>
              <w:widowControl/>
              <w:snapToGrid w:val="0"/>
              <w:jc w:val="center"/>
              <w:rPr>
                <w:rFonts w:ascii="宋体" w:hAnsi="宋体"/>
                <w:color w:val="000000"/>
                <w:kern w:val="0"/>
                <w:sz w:val="28"/>
                <w:szCs w:val="28"/>
              </w:rPr>
            </w:pPr>
            <w:r w:rsidRPr="0014197F">
              <w:rPr>
                <w:rFonts w:ascii="宋体" w:hAnsi="宋体" w:hint="eastAsia"/>
                <w:color w:val="000000"/>
                <w:kern w:val="0"/>
                <w:sz w:val="28"/>
                <w:szCs w:val="28"/>
              </w:rPr>
              <w:t>2</w:t>
            </w:r>
          </w:p>
        </w:tc>
        <w:tc>
          <w:tcPr>
            <w:tcW w:w="4940" w:type="dxa"/>
            <w:gridSpan w:val="2"/>
            <w:tcBorders>
              <w:tl2br w:val="nil"/>
              <w:tr2bl w:val="nil"/>
            </w:tcBorders>
            <w:vAlign w:val="center"/>
          </w:tcPr>
          <w:p w:rsidR="006F6860" w:rsidRPr="0014197F" w:rsidRDefault="00ED7775">
            <w:pPr>
              <w:widowControl/>
              <w:snapToGrid w:val="0"/>
              <w:jc w:val="left"/>
              <w:rPr>
                <w:rFonts w:ascii="宋体" w:hAnsi="宋体"/>
                <w:color w:val="000000"/>
                <w:kern w:val="0"/>
                <w:sz w:val="28"/>
                <w:szCs w:val="28"/>
              </w:rPr>
            </w:pPr>
            <w:r w:rsidRPr="0014197F">
              <w:rPr>
                <w:rFonts w:ascii="宋体" w:hAnsi="宋体" w:hint="eastAsia"/>
                <w:color w:val="000000"/>
                <w:kern w:val="0"/>
                <w:sz w:val="28"/>
                <w:szCs w:val="28"/>
              </w:rPr>
              <w:t>增加使用范围或改变使用方法的未对卫生安全评价报告内容进行更新的扣</w:t>
            </w:r>
            <w:r w:rsidRPr="0014197F">
              <w:rPr>
                <w:rFonts w:ascii="宋体" w:hAnsi="宋体" w:hint="eastAsia"/>
                <w:color w:val="000000"/>
                <w:kern w:val="0"/>
                <w:sz w:val="28"/>
                <w:szCs w:val="28"/>
              </w:rPr>
              <w:t>2</w:t>
            </w:r>
            <w:r w:rsidRPr="0014197F">
              <w:rPr>
                <w:rFonts w:ascii="宋体" w:hAnsi="宋体" w:hint="eastAsia"/>
                <w:color w:val="000000"/>
                <w:kern w:val="0"/>
                <w:sz w:val="28"/>
                <w:szCs w:val="28"/>
              </w:rPr>
              <w:t>分。</w:t>
            </w:r>
          </w:p>
        </w:tc>
        <w:tc>
          <w:tcPr>
            <w:tcW w:w="979" w:type="dxa"/>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c>
          <w:tcPr>
            <w:tcW w:w="899" w:type="dxa"/>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r>
      <w:tr w:rsidR="006F6860" w:rsidRPr="0014197F">
        <w:trPr>
          <w:trHeight w:val="23"/>
        </w:trPr>
        <w:tc>
          <w:tcPr>
            <w:tcW w:w="1483" w:type="dxa"/>
            <w:tcBorders>
              <w:tl2br w:val="nil"/>
              <w:tr2bl w:val="nil"/>
            </w:tcBorders>
            <w:vAlign w:val="center"/>
          </w:tcPr>
          <w:p w:rsidR="006F6860" w:rsidRPr="0014197F" w:rsidRDefault="00ED7775">
            <w:pPr>
              <w:widowControl/>
              <w:snapToGrid w:val="0"/>
              <w:jc w:val="center"/>
              <w:rPr>
                <w:rFonts w:ascii="宋体" w:eastAsia="黑体" w:hAnsi="宋体" w:cs="黑体"/>
                <w:color w:val="000000"/>
                <w:kern w:val="0"/>
                <w:sz w:val="28"/>
                <w:szCs w:val="28"/>
              </w:rPr>
            </w:pPr>
            <w:r w:rsidRPr="0014197F">
              <w:rPr>
                <w:rFonts w:ascii="宋体" w:eastAsia="黑体" w:hAnsi="宋体" w:cs="黑体" w:hint="eastAsia"/>
                <w:color w:val="000000"/>
                <w:kern w:val="0"/>
                <w:sz w:val="28"/>
                <w:szCs w:val="28"/>
              </w:rPr>
              <w:t>四、</w:t>
            </w:r>
            <w:r w:rsidRPr="0014197F">
              <w:rPr>
                <w:rFonts w:ascii="宋体" w:eastAsia="黑体" w:hAnsi="宋体" w:cs="黑体" w:hint="eastAsia"/>
                <w:color w:val="000000"/>
                <w:kern w:val="0"/>
                <w:sz w:val="28"/>
                <w:szCs w:val="28"/>
              </w:rPr>
              <w:t>*</w:t>
            </w:r>
            <w:r w:rsidRPr="0014197F">
              <w:rPr>
                <w:rFonts w:ascii="宋体" w:eastAsia="黑体" w:hAnsi="宋体" w:cs="黑体" w:hint="eastAsia"/>
                <w:color w:val="000000"/>
                <w:kern w:val="0"/>
                <w:sz w:val="28"/>
                <w:szCs w:val="28"/>
              </w:rPr>
              <w:t>产品抽检</w:t>
            </w:r>
          </w:p>
        </w:tc>
        <w:tc>
          <w:tcPr>
            <w:tcW w:w="5545" w:type="dxa"/>
            <w:gridSpan w:val="2"/>
            <w:tcBorders>
              <w:tl2br w:val="nil"/>
              <w:tr2bl w:val="nil"/>
            </w:tcBorders>
            <w:vAlign w:val="center"/>
          </w:tcPr>
          <w:p w:rsidR="006F6860" w:rsidRPr="0014197F" w:rsidRDefault="00ED7775">
            <w:pPr>
              <w:widowControl/>
              <w:snapToGrid w:val="0"/>
              <w:jc w:val="center"/>
              <w:rPr>
                <w:rFonts w:ascii="宋体" w:eastAsia="黑体" w:hAnsi="宋体" w:cs="黑体"/>
                <w:color w:val="000000"/>
                <w:kern w:val="0"/>
                <w:sz w:val="28"/>
                <w:szCs w:val="28"/>
              </w:rPr>
            </w:pPr>
            <w:r w:rsidRPr="0014197F">
              <w:rPr>
                <w:rFonts w:ascii="宋体" w:eastAsia="黑体" w:hAnsi="宋体" w:cs="黑体" w:hint="eastAsia"/>
                <w:color w:val="000000"/>
                <w:kern w:val="0"/>
                <w:sz w:val="28"/>
                <w:szCs w:val="28"/>
              </w:rPr>
              <w:t>监督检查内容</w:t>
            </w:r>
          </w:p>
        </w:tc>
        <w:tc>
          <w:tcPr>
            <w:tcW w:w="810" w:type="dxa"/>
            <w:tcBorders>
              <w:tl2br w:val="nil"/>
              <w:tr2bl w:val="nil"/>
            </w:tcBorders>
            <w:vAlign w:val="center"/>
          </w:tcPr>
          <w:p w:rsidR="006F6860" w:rsidRPr="0014197F" w:rsidRDefault="00ED7775">
            <w:pPr>
              <w:widowControl/>
              <w:snapToGrid w:val="0"/>
              <w:jc w:val="center"/>
              <w:rPr>
                <w:rFonts w:ascii="宋体" w:eastAsia="黑体" w:hAnsi="宋体" w:cs="黑体"/>
                <w:color w:val="000000"/>
                <w:kern w:val="0"/>
                <w:sz w:val="28"/>
                <w:szCs w:val="28"/>
              </w:rPr>
            </w:pPr>
            <w:r w:rsidRPr="0014197F">
              <w:rPr>
                <w:rFonts w:ascii="宋体" w:eastAsia="黑体" w:hAnsi="宋体" w:cs="黑体" w:hint="eastAsia"/>
                <w:color w:val="000000"/>
                <w:kern w:val="0"/>
                <w:sz w:val="28"/>
                <w:szCs w:val="28"/>
              </w:rPr>
              <w:t>分值</w:t>
            </w:r>
          </w:p>
        </w:tc>
        <w:tc>
          <w:tcPr>
            <w:tcW w:w="4940" w:type="dxa"/>
            <w:gridSpan w:val="2"/>
            <w:tcBorders>
              <w:tl2br w:val="nil"/>
              <w:tr2bl w:val="nil"/>
            </w:tcBorders>
            <w:vAlign w:val="center"/>
          </w:tcPr>
          <w:p w:rsidR="006F6860" w:rsidRPr="0014197F" w:rsidRDefault="00ED7775">
            <w:pPr>
              <w:widowControl/>
              <w:snapToGrid w:val="0"/>
              <w:jc w:val="center"/>
              <w:rPr>
                <w:rFonts w:ascii="宋体" w:eastAsia="黑体" w:hAnsi="宋体" w:cs="黑体"/>
                <w:color w:val="000000"/>
                <w:kern w:val="0"/>
                <w:sz w:val="28"/>
                <w:szCs w:val="28"/>
              </w:rPr>
            </w:pPr>
            <w:r w:rsidRPr="0014197F">
              <w:rPr>
                <w:rFonts w:ascii="宋体" w:eastAsia="黑体" w:hAnsi="宋体" w:cs="黑体" w:hint="eastAsia"/>
                <w:color w:val="000000"/>
                <w:kern w:val="0"/>
                <w:sz w:val="28"/>
                <w:szCs w:val="28"/>
              </w:rPr>
              <w:t>评分标准</w:t>
            </w:r>
          </w:p>
        </w:tc>
        <w:tc>
          <w:tcPr>
            <w:tcW w:w="979" w:type="dxa"/>
            <w:tcBorders>
              <w:tl2br w:val="nil"/>
              <w:tr2bl w:val="nil"/>
            </w:tcBorders>
            <w:vAlign w:val="center"/>
          </w:tcPr>
          <w:p w:rsidR="006F6860" w:rsidRPr="0014197F" w:rsidRDefault="00ED7775">
            <w:pPr>
              <w:widowControl/>
              <w:snapToGrid w:val="0"/>
              <w:jc w:val="center"/>
              <w:rPr>
                <w:rFonts w:ascii="宋体" w:eastAsia="黑体" w:hAnsi="宋体" w:cs="黑体"/>
                <w:color w:val="000000"/>
                <w:kern w:val="0"/>
                <w:sz w:val="28"/>
                <w:szCs w:val="28"/>
              </w:rPr>
            </w:pPr>
            <w:r w:rsidRPr="0014197F">
              <w:rPr>
                <w:rFonts w:ascii="宋体" w:eastAsia="黑体" w:hAnsi="宋体" w:cs="黑体" w:hint="eastAsia"/>
                <w:color w:val="000000"/>
                <w:kern w:val="0"/>
                <w:sz w:val="28"/>
                <w:szCs w:val="28"/>
              </w:rPr>
              <w:t>得分</w:t>
            </w:r>
          </w:p>
        </w:tc>
        <w:tc>
          <w:tcPr>
            <w:tcW w:w="899" w:type="dxa"/>
            <w:tcBorders>
              <w:tl2br w:val="nil"/>
              <w:tr2bl w:val="nil"/>
            </w:tcBorders>
            <w:vAlign w:val="center"/>
          </w:tcPr>
          <w:p w:rsidR="006F6860" w:rsidRPr="0014197F" w:rsidRDefault="00ED7775">
            <w:pPr>
              <w:widowControl/>
              <w:snapToGrid w:val="0"/>
              <w:jc w:val="center"/>
              <w:rPr>
                <w:rFonts w:ascii="宋体" w:eastAsia="黑体" w:hAnsi="宋体" w:cs="黑体"/>
                <w:color w:val="000000"/>
                <w:kern w:val="0"/>
                <w:sz w:val="28"/>
                <w:szCs w:val="28"/>
              </w:rPr>
            </w:pPr>
            <w:r w:rsidRPr="0014197F">
              <w:rPr>
                <w:rFonts w:ascii="宋体" w:eastAsia="黑体" w:hAnsi="宋体" w:cs="黑体" w:hint="eastAsia"/>
                <w:color w:val="000000"/>
                <w:kern w:val="0"/>
                <w:sz w:val="28"/>
                <w:szCs w:val="28"/>
              </w:rPr>
              <w:t>合计</w:t>
            </w:r>
          </w:p>
        </w:tc>
      </w:tr>
      <w:tr w:rsidR="006F6860" w:rsidRPr="0014197F">
        <w:trPr>
          <w:trHeight w:val="23"/>
        </w:trPr>
        <w:tc>
          <w:tcPr>
            <w:tcW w:w="1483" w:type="dxa"/>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c>
          <w:tcPr>
            <w:tcW w:w="5545" w:type="dxa"/>
            <w:gridSpan w:val="2"/>
            <w:tcBorders>
              <w:tl2br w:val="nil"/>
              <w:tr2bl w:val="nil"/>
            </w:tcBorders>
            <w:vAlign w:val="center"/>
          </w:tcPr>
          <w:p w:rsidR="006F6860" w:rsidRPr="0014197F" w:rsidRDefault="00ED7775">
            <w:pPr>
              <w:widowControl/>
              <w:snapToGrid w:val="0"/>
              <w:jc w:val="left"/>
              <w:rPr>
                <w:rFonts w:ascii="宋体" w:hAnsi="宋体"/>
                <w:color w:val="000000"/>
                <w:kern w:val="0"/>
                <w:sz w:val="28"/>
                <w:szCs w:val="28"/>
              </w:rPr>
            </w:pPr>
            <w:r w:rsidRPr="0014197F">
              <w:rPr>
                <w:rFonts w:ascii="宋体" w:hAnsi="宋体" w:hint="eastAsia"/>
                <w:color w:val="000000"/>
                <w:kern w:val="0"/>
                <w:sz w:val="28"/>
                <w:szCs w:val="28"/>
              </w:rPr>
              <w:t>产品卫生质量抽检检验结果符合有关标准和规范的要求。</w:t>
            </w:r>
          </w:p>
        </w:tc>
        <w:tc>
          <w:tcPr>
            <w:tcW w:w="810" w:type="dxa"/>
            <w:tcBorders>
              <w:tl2br w:val="nil"/>
              <w:tr2bl w:val="nil"/>
            </w:tcBorders>
            <w:vAlign w:val="center"/>
          </w:tcPr>
          <w:p w:rsidR="006F6860" w:rsidRPr="0014197F" w:rsidRDefault="00ED7775">
            <w:pPr>
              <w:widowControl/>
              <w:snapToGrid w:val="0"/>
              <w:jc w:val="center"/>
              <w:rPr>
                <w:rFonts w:ascii="宋体" w:hAnsi="宋体"/>
                <w:color w:val="000000"/>
                <w:kern w:val="0"/>
                <w:sz w:val="28"/>
                <w:szCs w:val="28"/>
              </w:rPr>
            </w:pPr>
            <w:r w:rsidRPr="0014197F">
              <w:rPr>
                <w:rFonts w:ascii="宋体" w:hAnsi="宋体" w:hint="eastAsia"/>
                <w:color w:val="000000"/>
                <w:kern w:val="0"/>
                <w:sz w:val="28"/>
                <w:szCs w:val="28"/>
              </w:rPr>
              <w:t>★</w:t>
            </w:r>
          </w:p>
        </w:tc>
        <w:tc>
          <w:tcPr>
            <w:tcW w:w="4940" w:type="dxa"/>
            <w:gridSpan w:val="2"/>
            <w:tcBorders>
              <w:tl2br w:val="nil"/>
              <w:tr2bl w:val="nil"/>
            </w:tcBorders>
            <w:vAlign w:val="center"/>
          </w:tcPr>
          <w:p w:rsidR="006F6860" w:rsidRPr="0014197F" w:rsidRDefault="00ED7775">
            <w:pPr>
              <w:widowControl/>
              <w:snapToGrid w:val="0"/>
              <w:jc w:val="left"/>
              <w:rPr>
                <w:rFonts w:ascii="宋体" w:hAnsi="宋体"/>
                <w:color w:val="000000"/>
                <w:kern w:val="0"/>
                <w:sz w:val="28"/>
                <w:szCs w:val="28"/>
              </w:rPr>
            </w:pPr>
            <w:r w:rsidRPr="0014197F">
              <w:rPr>
                <w:rFonts w:ascii="宋体" w:hAnsi="宋体" w:hint="eastAsia"/>
                <w:color w:val="000000"/>
                <w:kern w:val="0"/>
                <w:sz w:val="28"/>
                <w:szCs w:val="28"/>
              </w:rPr>
              <w:t>有产品抽检结果不符合有关标准和规范的要求，该关键项★不合格。</w:t>
            </w:r>
          </w:p>
        </w:tc>
        <w:tc>
          <w:tcPr>
            <w:tcW w:w="979" w:type="dxa"/>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c>
          <w:tcPr>
            <w:tcW w:w="899" w:type="dxa"/>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r>
      <w:tr w:rsidR="006F6860" w:rsidRPr="0014197F">
        <w:trPr>
          <w:trHeight w:val="23"/>
        </w:trPr>
        <w:tc>
          <w:tcPr>
            <w:tcW w:w="1483" w:type="dxa"/>
            <w:vMerge w:val="restart"/>
            <w:tcBorders>
              <w:tl2br w:val="nil"/>
              <w:tr2bl w:val="nil"/>
            </w:tcBorders>
            <w:vAlign w:val="center"/>
          </w:tcPr>
          <w:p w:rsidR="006F6860" w:rsidRPr="0014197F" w:rsidRDefault="00ED7775">
            <w:pPr>
              <w:widowControl/>
              <w:snapToGrid w:val="0"/>
              <w:jc w:val="center"/>
              <w:rPr>
                <w:rFonts w:ascii="宋体" w:hAnsi="宋体"/>
                <w:color w:val="000000"/>
                <w:kern w:val="0"/>
                <w:sz w:val="28"/>
                <w:szCs w:val="28"/>
              </w:rPr>
            </w:pPr>
            <w:r w:rsidRPr="0014197F">
              <w:rPr>
                <w:rFonts w:ascii="宋体" w:hAnsi="宋体" w:hint="eastAsia"/>
                <w:color w:val="000000"/>
                <w:kern w:val="0"/>
                <w:sz w:val="28"/>
                <w:szCs w:val="28"/>
              </w:rPr>
              <w:t>加分项</w:t>
            </w:r>
          </w:p>
          <w:p w:rsidR="006F6860" w:rsidRPr="0014197F" w:rsidRDefault="00ED7775">
            <w:pPr>
              <w:widowControl/>
              <w:snapToGrid w:val="0"/>
              <w:jc w:val="center"/>
              <w:rPr>
                <w:rFonts w:ascii="宋体" w:hAnsi="宋体"/>
                <w:color w:val="000000"/>
                <w:kern w:val="0"/>
                <w:sz w:val="28"/>
                <w:szCs w:val="28"/>
              </w:rPr>
            </w:pPr>
            <w:r w:rsidRPr="0014197F">
              <w:rPr>
                <w:rFonts w:ascii="宋体" w:hAnsi="宋体" w:hint="eastAsia"/>
                <w:color w:val="000000"/>
                <w:kern w:val="0"/>
                <w:sz w:val="28"/>
                <w:szCs w:val="28"/>
              </w:rPr>
              <w:t>（</w:t>
            </w:r>
            <w:r w:rsidRPr="0014197F">
              <w:rPr>
                <w:rFonts w:ascii="宋体" w:hAnsi="宋体" w:hint="eastAsia"/>
                <w:color w:val="000000"/>
                <w:kern w:val="0"/>
                <w:sz w:val="28"/>
                <w:szCs w:val="28"/>
              </w:rPr>
              <w:t>15</w:t>
            </w:r>
            <w:r w:rsidRPr="0014197F">
              <w:rPr>
                <w:rFonts w:ascii="宋体" w:hAnsi="宋体" w:hint="eastAsia"/>
                <w:color w:val="000000"/>
                <w:kern w:val="0"/>
                <w:sz w:val="28"/>
                <w:szCs w:val="28"/>
              </w:rPr>
              <w:t>分）</w:t>
            </w:r>
          </w:p>
        </w:tc>
        <w:tc>
          <w:tcPr>
            <w:tcW w:w="5545" w:type="dxa"/>
            <w:gridSpan w:val="2"/>
            <w:tcBorders>
              <w:tl2br w:val="nil"/>
              <w:tr2bl w:val="nil"/>
            </w:tcBorders>
            <w:vAlign w:val="center"/>
          </w:tcPr>
          <w:p w:rsidR="006F6860" w:rsidRPr="0014197F" w:rsidRDefault="00ED7775">
            <w:pPr>
              <w:widowControl/>
              <w:snapToGrid w:val="0"/>
              <w:jc w:val="left"/>
              <w:rPr>
                <w:rFonts w:ascii="宋体" w:hAnsi="宋体"/>
                <w:color w:val="000000"/>
                <w:kern w:val="0"/>
                <w:sz w:val="28"/>
                <w:szCs w:val="28"/>
              </w:rPr>
            </w:pPr>
            <w:r w:rsidRPr="0014197F">
              <w:rPr>
                <w:rFonts w:ascii="宋体" w:hAnsi="宋体" w:hint="eastAsia"/>
                <w:color w:val="000000"/>
                <w:kern w:val="0"/>
                <w:sz w:val="28"/>
                <w:szCs w:val="28"/>
              </w:rPr>
              <w:t>1.</w:t>
            </w:r>
            <w:r w:rsidRPr="0014197F">
              <w:rPr>
                <w:rFonts w:ascii="宋体" w:hAnsi="宋体" w:hint="eastAsia"/>
                <w:color w:val="000000"/>
                <w:kern w:val="0"/>
                <w:sz w:val="28"/>
                <w:szCs w:val="28"/>
              </w:rPr>
              <w:t>建立自动化智能生产系统、全流程信息追溯系统。</w:t>
            </w:r>
          </w:p>
        </w:tc>
        <w:tc>
          <w:tcPr>
            <w:tcW w:w="810" w:type="dxa"/>
            <w:tcBorders>
              <w:tl2br w:val="nil"/>
              <w:tr2bl w:val="nil"/>
            </w:tcBorders>
            <w:vAlign w:val="center"/>
          </w:tcPr>
          <w:p w:rsidR="006F6860" w:rsidRPr="0014197F" w:rsidRDefault="00ED7775">
            <w:pPr>
              <w:widowControl/>
              <w:snapToGrid w:val="0"/>
              <w:jc w:val="center"/>
              <w:rPr>
                <w:rFonts w:ascii="宋体" w:hAnsi="宋体"/>
                <w:color w:val="000000"/>
                <w:kern w:val="0"/>
                <w:sz w:val="28"/>
                <w:szCs w:val="28"/>
              </w:rPr>
            </w:pPr>
            <w:r w:rsidRPr="0014197F">
              <w:rPr>
                <w:rFonts w:ascii="宋体" w:hAnsi="宋体" w:hint="eastAsia"/>
                <w:color w:val="000000"/>
                <w:kern w:val="0"/>
                <w:sz w:val="28"/>
                <w:szCs w:val="28"/>
              </w:rPr>
              <w:t>4</w:t>
            </w:r>
          </w:p>
        </w:tc>
        <w:tc>
          <w:tcPr>
            <w:tcW w:w="4940" w:type="dxa"/>
            <w:gridSpan w:val="2"/>
            <w:tcBorders>
              <w:tl2br w:val="nil"/>
              <w:tr2bl w:val="nil"/>
            </w:tcBorders>
            <w:vAlign w:val="center"/>
          </w:tcPr>
          <w:p w:rsidR="006F6860" w:rsidRPr="0014197F" w:rsidRDefault="00ED7775">
            <w:pPr>
              <w:widowControl/>
              <w:snapToGrid w:val="0"/>
              <w:jc w:val="left"/>
              <w:rPr>
                <w:rFonts w:ascii="宋体" w:hAnsi="宋体"/>
                <w:color w:val="000000"/>
                <w:kern w:val="0"/>
                <w:sz w:val="28"/>
                <w:szCs w:val="28"/>
              </w:rPr>
            </w:pPr>
            <w:r w:rsidRPr="0014197F">
              <w:rPr>
                <w:rFonts w:ascii="宋体" w:hAnsi="宋体" w:hint="eastAsia"/>
                <w:color w:val="000000"/>
                <w:kern w:val="0"/>
                <w:sz w:val="28"/>
                <w:szCs w:val="28"/>
              </w:rPr>
              <w:t>建立全自动流水线加</w:t>
            </w:r>
            <w:r w:rsidRPr="0014197F">
              <w:rPr>
                <w:rFonts w:ascii="宋体" w:hAnsi="宋体" w:hint="eastAsia"/>
                <w:color w:val="000000"/>
                <w:kern w:val="0"/>
                <w:sz w:val="28"/>
                <w:szCs w:val="28"/>
              </w:rPr>
              <w:t>2</w:t>
            </w:r>
            <w:r w:rsidRPr="0014197F">
              <w:rPr>
                <w:rFonts w:ascii="宋体" w:hAnsi="宋体" w:hint="eastAsia"/>
                <w:color w:val="000000"/>
                <w:kern w:val="0"/>
                <w:sz w:val="28"/>
                <w:szCs w:val="28"/>
              </w:rPr>
              <w:t>分，建立智能产品追溯系统加</w:t>
            </w:r>
            <w:r w:rsidRPr="0014197F">
              <w:rPr>
                <w:rFonts w:ascii="宋体" w:hAnsi="宋体" w:hint="eastAsia"/>
                <w:color w:val="000000"/>
                <w:kern w:val="0"/>
                <w:sz w:val="28"/>
                <w:szCs w:val="28"/>
              </w:rPr>
              <w:t>2</w:t>
            </w:r>
            <w:r w:rsidRPr="0014197F">
              <w:rPr>
                <w:rFonts w:ascii="宋体" w:hAnsi="宋体" w:hint="eastAsia"/>
                <w:color w:val="000000"/>
                <w:kern w:val="0"/>
                <w:sz w:val="28"/>
                <w:szCs w:val="28"/>
              </w:rPr>
              <w:t>分。</w:t>
            </w:r>
          </w:p>
        </w:tc>
        <w:tc>
          <w:tcPr>
            <w:tcW w:w="979" w:type="dxa"/>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c>
          <w:tcPr>
            <w:tcW w:w="899" w:type="dxa"/>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r>
      <w:tr w:rsidR="006F6860" w:rsidRPr="0014197F">
        <w:trPr>
          <w:trHeight w:val="23"/>
        </w:trPr>
        <w:tc>
          <w:tcPr>
            <w:tcW w:w="1483" w:type="dxa"/>
            <w:vMerge/>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c>
          <w:tcPr>
            <w:tcW w:w="5545" w:type="dxa"/>
            <w:gridSpan w:val="2"/>
            <w:tcBorders>
              <w:tl2br w:val="nil"/>
              <w:tr2bl w:val="nil"/>
            </w:tcBorders>
            <w:vAlign w:val="center"/>
          </w:tcPr>
          <w:p w:rsidR="006F6860" w:rsidRPr="0014197F" w:rsidRDefault="00ED7775">
            <w:pPr>
              <w:widowControl/>
              <w:snapToGrid w:val="0"/>
              <w:jc w:val="left"/>
              <w:rPr>
                <w:rFonts w:ascii="宋体" w:hAnsi="宋体"/>
                <w:kern w:val="0"/>
                <w:sz w:val="28"/>
                <w:szCs w:val="28"/>
              </w:rPr>
            </w:pPr>
            <w:r w:rsidRPr="0014197F">
              <w:rPr>
                <w:rFonts w:ascii="宋体" w:hAnsi="宋体" w:hint="eastAsia"/>
                <w:kern w:val="0"/>
                <w:sz w:val="28"/>
                <w:szCs w:val="28"/>
              </w:rPr>
              <w:t>2.</w:t>
            </w:r>
            <w:r w:rsidRPr="0014197F">
              <w:rPr>
                <w:rFonts w:ascii="宋体" w:hAnsi="宋体" w:hint="eastAsia"/>
                <w:kern w:val="0"/>
                <w:sz w:val="28"/>
                <w:szCs w:val="28"/>
              </w:rPr>
              <w:t>非净化车间环境的企业生产环境及过程管</w:t>
            </w:r>
            <w:r w:rsidRPr="0014197F">
              <w:rPr>
                <w:rFonts w:ascii="宋体" w:hAnsi="宋体" w:hint="eastAsia"/>
                <w:kern w:val="0"/>
                <w:sz w:val="28"/>
                <w:szCs w:val="28"/>
              </w:rPr>
              <w:lastRenderedPageBreak/>
              <w:t>理按照净化车间标准要求。</w:t>
            </w:r>
          </w:p>
        </w:tc>
        <w:tc>
          <w:tcPr>
            <w:tcW w:w="810" w:type="dxa"/>
            <w:tcBorders>
              <w:tl2br w:val="nil"/>
              <w:tr2bl w:val="nil"/>
            </w:tcBorders>
            <w:vAlign w:val="center"/>
          </w:tcPr>
          <w:p w:rsidR="006F6860" w:rsidRPr="0014197F" w:rsidRDefault="00ED7775">
            <w:pPr>
              <w:widowControl/>
              <w:snapToGrid w:val="0"/>
              <w:jc w:val="center"/>
              <w:rPr>
                <w:rFonts w:ascii="宋体" w:hAnsi="宋体"/>
                <w:kern w:val="0"/>
                <w:sz w:val="28"/>
                <w:szCs w:val="28"/>
              </w:rPr>
            </w:pPr>
            <w:r w:rsidRPr="0014197F">
              <w:rPr>
                <w:rFonts w:ascii="宋体" w:hAnsi="宋体" w:hint="eastAsia"/>
                <w:kern w:val="0"/>
                <w:sz w:val="28"/>
                <w:szCs w:val="28"/>
              </w:rPr>
              <w:lastRenderedPageBreak/>
              <w:t>3</w:t>
            </w:r>
          </w:p>
        </w:tc>
        <w:tc>
          <w:tcPr>
            <w:tcW w:w="4940" w:type="dxa"/>
            <w:gridSpan w:val="2"/>
            <w:tcBorders>
              <w:tl2br w:val="nil"/>
              <w:tr2bl w:val="nil"/>
            </w:tcBorders>
            <w:vAlign w:val="center"/>
          </w:tcPr>
          <w:p w:rsidR="006F6860" w:rsidRPr="0014197F" w:rsidRDefault="00ED7775">
            <w:pPr>
              <w:widowControl/>
              <w:snapToGrid w:val="0"/>
              <w:jc w:val="left"/>
              <w:rPr>
                <w:rFonts w:ascii="宋体" w:hAnsi="宋体"/>
                <w:kern w:val="0"/>
                <w:sz w:val="28"/>
                <w:szCs w:val="28"/>
              </w:rPr>
            </w:pPr>
            <w:r w:rsidRPr="0014197F">
              <w:rPr>
                <w:rFonts w:ascii="宋体" w:hAnsi="宋体" w:hint="eastAsia"/>
                <w:kern w:val="0"/>
                <w:sz w:val="28"/>
                <w:szCs w:val="28"/>
              </w:rPr>
              <w:t>非净化车间环境的企业生产环境及过</w:t>
            </w:r>
            <w:r w:rsidRPr="0014197F">
              <w:rPr>
                <w:rFonts w:ascii="宋体" w:hAnsi="宋体" w:hint="eastAsia"/>
                <w:kern w:val="0"/>
                <w:sz w:val="28"/>
                <w:szCs w:val="28"/>
              </w:rPr>
              <w:lastRenderedPageBreak/>
              <w:t>程管理按照净化车间标准要求的加</w:t>
            </w:r>
            <w:r w:rsidRPr="0014197F">
              <w:rPr>
                <w:rFonts w:ascii="宋体" w:hAnsi="宋体" w:hint="eastAsia"/>
                <w:kern w:val="0"/>
                <w:sz w:val="28"/>
                <w:szCs w:val="28"/>
              </w:rPr>
              <w:t>3</w:t>
            </w:r>
            <w:r w:rsidRPr="0014197F">
              <w:rPr>
                <w:rFonts w:ascii="宋体" w:hAnsi="宋体" w:hint="eastAsia"/>
                <w:kern w:val="0"/>
                <w:sz w:val="28"/>
                <w:szCs w:val="28"/>
              </w:rPr>
              <w:t>分。</w:t>
            </w:r>
          </w:p>
        </w:tc>
        <w:tc>
          <w:tcPr>
            <w:tcW w:w="979" w:type="dxa"/>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c>
          <w:tcPr>
            <w:tcW w:w="899" w:type="dxa"/>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r>
      <w:tr w:rsidR="006F6860" w:rsidRPr="0014197F">
        <w:trPr>
          <w:trHeight w:val="23"/>
        </w:trPr>
        <w:tc>
          <w:tcPr>
            <w:tcW w:w="1483" w:type="dxa"/>
            <w:vMerge/>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c>
          <w:tcPr>
            <w:tcW w:w="5545" w:type="dxa"/>
            <w:gridSpan w:val="2"/>
            <w:tcBorders>
              <w:tl2br w:val="nil"/>
              <w:tr2bl w:val="nil"/>
            </w:tcBorders>
            <w:vAlign w:val="center"/>
          </w:tcPr>
          <w:p w:rsidR="006F6860" w:rsidRPr="0014197F" w:rsidRDefault="00ED7775">
            <w:pPr>
              <w:widowControl/>
              <w:snapToGrid w:val="0"/>
              <w:jc w:val="left"/>
              <w:rPr>
                <w:rFonts w:ascii="宋体" w:hAnsi="宋体"/>
                <w:color w:val="000000"/>
                <w:kern w:val="0"/>
                <w:sz w:val="28"/>
                <w:szCs w:val="28"/>
              </w:rPr>
            </w:pPr>
            <w:r w:rsidRPr="0014197F">
              <w:rPr>
                <w:rFonts w:ascii="宋体" w:hAnsi="宋体" w:hint="eastAsia"/>
                <w:color w:val="000000"/>
                <w:kern w:val="0"/>
                <w:sz w:val="28"/>
                <w:szCs w:val="28"/>
              </w:rPr>
              <w:t>3.</w:t>
            </w:r>
            <w:r w:rsidRPr="0014197F">
              <w:rPr>
                <w:rFonts w:ascii="宋体" w:hAnsi="宋体" w:hint="eastAsia"/>
                <w:color w:val="000000"/>
                <w:kern w:val="0"/>
                <w:sz w:val="28"/>
                <w:szCs w:val="28"/>
              </w:rPr>
              <w:t>厂区设置检验室，满足企业产品出厂检验项目要求。</w:t>
            </w:r>
          </w:p>
        </w:tc>
        <w:tc>
          <w:tcPr>
            <w:tcW w:w="810" w:type="dxa"/>
            <w:tcBorders>
              <w:tl2br w:val="nil"/>
              <w:tr2bl w:val="nil"/>
            </w:tcBorders>
            <w:vAlign w:val="center"/>
          </w:tcPr>
          <w:p w:rsidR="006F6860" w:rsidRPr="0014197F" w:rsidRDefault="00ED7775">
            <w:pPr>
              <w:widowControl/>
              <w:snapToGrid w:val="0"/>
              <w:jc w:val="center"/>
              <w:rPr>
                <w:rFonts w:ascii="宋体" w:hAnsi="宋体"/>
                <w:color w:val="000000"/>
                <w:kern w:val="0"/>
                <w:sz w:val="28"/>
                <w:szCs w:val="28"/>
              </w:rPr>
            </w:pPr>
            <w:r w:rsidRPr="0014197F">
              <w:rPr>
                <w:rFonts w:ascii="宋体" w:hAnsi="宋体" w:hint="eastAsia"/>
                <w:color w:val="000000"/>
                <w:kern w:val="0"/>
                <w:sz w:val="28"/>
                <w:szCs w:val="28"/>
              </w:rPr>
              <w:t>3</w:t>
            </w:r>
          </w:p>
        </w:tc>
        <w:tc>
          <w:tcPr>
            <w:tcW w:w="4940" w:type="dxa"/>
            <w:gridSpan w:val="2"/>
            <w:tcBorders>
              <w:tl2br w:val="nil"/>
              <w:tr2bl w:val="nil"/>
            </w:tcBorders>
            <w:vAlign w:val="center"/>
          </w:tcPr>
          <w:p w:rsidR="006F6860" w:rsidRPr="0014197F" w:rsidRDefault="00ED7775">
            <w:pPr>
              <w:widowControl/>
              <w:snapToGrid w:val="0"/>
              <w:jc w:val="left"/>
              <w:rPr>
                <w:rFonts w:ascii="宋体" w:hAnsi="宋体"/>
                <w:color w:val="000000"/>
                <w:kern w:val="0"/>
                <w:sz w:val="28"/>
                <w:szCs w:val="28"/>
              </w:rPr>
            </w:pPr>
            <w:r w:rsidRPr="0014197F">
              <w:rPr>
                <w:rFonts w:ascii="宋体" w:hAnsi="宋体" w:hint="eastAsia"/>
                <w:color w:val="000000"/>
                <w:kern w:val="0"/>
                <w:sz w:val="28"/>
                <w:szCs w:val="28"/>
              </w:rPr>
              <w:t>建立理化、微生物污染实验室。</w:t>
            </w:r>
          </w:p>
        </w:tc>
        <w:tc>
          <w:tcPr>
            <w:tcW w:w="979" w:type="dxa"/>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c>
          <w:tcPr>
            <w:tcW w:w="899" w:type="dxa"/>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r>
      <w:tr w:rsidR="006F6860" w:rsidRPr="0014197F">
        <w:trPr>
          <w:trHeight w:val="23"/>
        </w:trPr>
        <w:tc>
          <w:tcPr>
            <w:tcW w:w="1483" w:type="dxa"/>
            <w:vMerge/>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c>
          <w:tcPr>
            <w:tcW w:w="5545" w:type="dxa"/>
            <w:gridSpan w:val="2"/>
            <w:tcBorders>
              <w:tl2br w:val="nil"/>
              <w:tr2bl w:val="nil"/>
            </w:tcBorders>
            <w:vAlign w:val="center"/>
          </w:tcPr>
          <w:p w:rsidR="006F6860" w:rsidRPr="0014197F" w:rsidRDefault="00ED7775">
            <w:pPr>
              <w:widowControl/>
              <w:snapToGrid w:val="0"/>
              <w:jc w:val="left"/>
              <w:rPr>
                <w:rFonts w:ascii="宋体" w:hAnsi="宋体"/>
                <w:color w:val="000000"/>
                <w:kern w:val="0"/>
                <w:sz w:val="28"/>
                <w:szCs w:val="28"/>
              </w:rPr>
            </w:pPr>
            <w:r w:rsidRPr="0014197F">
              <w:rPr>
                <w:rFonts w:ascii="宋体" w:hAnsi="宋体" w:hint="eastAsia"/>
                <w:color w:val="000000"/>
                <w:kern w:val="0"/>
                <w:sz w:val="28"/>
                <w:szCs w:val="28"/>
              </w:rPr>
              <w:t>4.</w:t>
            </w:r>
            <w:r w:rsidRPr="0014197F">
              <w:rPr>
                <w:rFonts w:ascii="宋体" w:hAnsi="宋体" w:hint="eastAsia"/>
                <w:color w:val="000000"/>
                <w:kern w:val="0"/>
                <w:sz w:val="28"/>
                <w:szCs w:val="28"/>
              </w:rPr>
              <w:t>设立适合企业实际产品的专用留样间，产品规范留样至产品有效期后三个月。</w:t>
            </w:r>
          </w:p>
        </w:tc>
        <w:tc>
          <w:tcPr>
            <w:tcW w:w="810" w:type="dxa"/>
            <w:tcBorders>
              <w:tl2br w:val="nil"/>
              <w:tr2bl w:val="nil"/>
            </w:tcBorders>
            <w:vAlign w:val="center"/>
          </w:tcPr>
          <w:p w:rsidR="006F6860" w:rsidRPr="0014197F" w:rsidRDefault="00ED7775">
            <w:pPr>
              <w:widowControl/>
              <w:snapToGrid w:val="0"/>
              <w:jc w:val="center"/>
              <w:rPr>
                <w:rFonts w:ascii="宋体" w:hAnsi="宋体"/>
                <w:color w:val="000000"/>
                <w:kern w:val="0"/>
                <w:sz w:val="28"/>
                <w:szCs w:val="28"/>
              </w:rPr>
            </w:pPr>
            <w:r w:rsidRPr="0014197F">
              <w:rPr>
                <w:rFonts w:ascii="宋体" w:hAnsi="宋体" w:hint="eastAsia"/>
                <w:color w:val="000000"/>
                <w:kern w:val="0"/>
                <w:sz w:val="28"/>
                <w:szCs w:val="28"/>
              </w:rPr>
              <w:t>2</w:t>
            </w:r>
          </w:p>
        </w:tc>
        <w:tc>
          <w:tcPr>
            <w:tcW w:w="4940" w:type="dxa"/>
            <w:gridSpan w:val="2"/>
            <w:tcBorders>
              <w:tl2br w:val="nil"/>
              <w:tr2bl w:val="nil"/>
            </w:tcBorders>
            <w:vAlign w:val="center"/>
          </w:tcPr>
          <w:p w:rsidR="006F6860" w:rsidRPr="0014197F" w:rsidRDefault="00ED7775">
            <w:pPr>
              <w:widowControl/>
              <w:snapToGrid w:val="0"/>
              <w:jc w:val="left"/>
              <w:rPr>
                <w:rFonts w:ascii="宋体" w:hAnsi="宋体"/>
                <w:color w:val="000000"/>
                <w:kern w:val="0"/>
                <w:sz w:val="28"/>
                <w:szCs w:val="28"/>
              </w:rPr>
            </w:pPr>
            <w:r w:rsidRPr="0014197F">
              <w:rPr>
                <w:rFonts w:ascii="宋体" w:hAnsi="宋体" w:hint="eastAsia"/>
                <w:color w:val="000000"/>
                <w:kern w:val="0"/>
                <w:sz w:val="28"/>
                <w:szCs w:val="28"/>
              </w:rPr>
              <w:t>设立合适企业实际产品专用留样间，产品规范留样至产品有效期后三个月加</w:t>
            </w:r>
            <w:r w:rsidRPr="0014197F">
              <w:rPr>
                <w:rFonts w:ascii="宋体" w:hAnsi="宋体" w:hint="eastAsia"/>
                <w:color w:val="000000"/>
                <w:kern w:val="0"/>
                <w:sz w:val="28"/>
                <w:szCs w:val="28"/>
              </w:rPr>
              <w:t>2</w:t>
            </w:r>
            <w:r w:rsidRPr="0014197F">
              <w:rPr>
                <w:rFonts w:ascii="宋体" w:hAnsi="宋体" w:hint="eastAsia"/>
                <w:color w:val="000000"/>
                <w:kern w:val="0"/>
                <w:sz w:val="28"/>
                <w:szCs w:val="28"/>
              </w:rPr>
              <w:t>分。</w:t>
            </w:r>
          </w:p>
        </w:tc>
        <w:tc>
          <w:tcPr>
            <w:tcW w:w="979" w:type="dxa"/>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c>
          <w:tcPr>
            <w:tcW w:w="899" w:type="dxa"/>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r>
      <w:tr w:rsidR="006F6860" w:rsidRPr="0014197F">
        <w:trPr>
          <w:trHeight w:val="23"/>
        </w:trPr>
        <w:tc>
          <w:tcPr>
            <w:tcW w:w="1483" w:type="dxa"/>
            <w:vMerge/>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c>
          <w:tcPr>
            <w:tcW w:w="5545" w:type="dxa"/>
            <w:gridSpan w:val="2"/>
            <w:tcBorders>
              <w:tl2br w:val="nil"/>
              <w:tr2bl w:val="nil"/>
            </w:tcBorders>
            <w:vAlign w:val="center"/>
          </w:tcPr>
          <w:p w:rsidR="006F6860" w:rsidRPr="0014197F" w:rsidRDefault="00ED7775">
            <w:pPr>
              <w:widowControl/>
              <w:snapToGrid w:val="0"/>
              <w:jc w:val="left"/>
              <w:rPr>
                <w:rFonts w:ascii="宋体" w:hAnsi="宋体"/>
                <w:color w:val="000000"/>
                <w:kern w:val="0"/>
                <w:sz w:val="28"/>
                <w:szCs w:val="28"/>
              </w:rPr>
            </w:pPr>
            <w:r w:rsidRPr="0014197F">
              <w:rPr>
                <w:rFonts w:ascii="宋体" w:hAnsi="宋体" w:hint="eastAsia"/>
                <w:color w:val="000000"/>
                <w:kern w:val="0"/>
                <w:sz w:val="28"/>
                <w:szCs w:val="28"/>
              </w:rPr>
              <w:t>5.</w:t>
            </w:r>
            <w:r w:rsidRPr="0014197F">
              <w:rPr>
                <w:rFonts w:ascii="宋体" w:hAnsi="宋体" w:hint="eastAsia"/>
                <w:color w:val="000000"/>
                <w:kern w:val="0"/>
                <w:sz w:val="28"/>
                <w:szCs w:val="28"/>
              </w:rPr>
              <w:t>厂区通过</w:t>
            </w:r>
            <w:r w:rsidRPr="0014197F">
              <w:rPr>
                <w:rFonts w:ascii="宋体" w:hAnsi="宋体" w:hint="eastAsia"/>
                <w:color w:val="000000"/>
                <w:kern w:val="0"/>
                <w:sz w:val="28"/>
                <w:szCs w:val="28"/>
              </w:rPr>
              <w:t>ISO9001</w:t>
            </w:r>
            <w:r w:rsidRPr="0014197F">
              <w:rPr>
                <w:rFonts w:ascii="宋体" w:hAnsi="宋体" w:hint="eastAsia"/>
                <w:color w:val="000000"/>
                <w:kern w:val="0"/>
                <w:sz w:val="28"/>
                <w:szCs w:val="28"/>
              </w:rPr>
              <w:t>质量管理体系、</w:t>
            </w:r>
            <w:r w:rsidRPr="0014197F">
              <w:rPr>
                <w:rFonts w:ascii="宋体" w:hAnsi="宋体" w:hint="eastAsia"/>
                <w:color w:val="000000"/>
                <w:kern w:val="0"/>
                <w:sz w:val="28"/>
                <w:szCs w:val="28"/>
              </w:rPr>
              <w:t>ISO14001</w:t>
            </w:r>
            <w:r w:rsidRPr="0014197F">
              <w:rPr>
                <w:rFonts w:ascii="宋体" w:hAnsi="宋体" w:hint="eastAsia"/>
                <w:color w:val="000000"/>
                <w:kern w:val="0"/>
                <w:sz w:val="28"/>
                <w:szCs w:val="28"/>
              </w:rPr>
              <w:t>环境管理体系、</w:t>
            </w:r>
            <w:r w:rsidRPr="0014197F">
              <w:rPr>
                <w:rFonts w:ascii="宋体" w:hAnsi="宋体" w:hint="eastAsia"/>
                <w:color w:val="000000"/>
                <w:kern w:val="0"/>
                <w:sz w:val="28"/>
                <w:szCs w:val="28"/>
              </w:rPr>
              <w:t>ISO18001</w:t>
            </w:r>
            <w:r w:rsidRPr="0014197F">
              <w:rPr>
                <w:rFonts w:ascii="宋体" w:hAnsi="宋体" w:hint="eastAsia"/>
                <w:color w:val="000000"/>
                <w:kern w:val="0"/>
                <w:sz w:val="28"/>
                <w:szCs w:val="28"/>
              </w:rPr>
              <w:t>职业健康安全管理体系等质量认证体系。</w:t>
            </w:r>
          </w:p>
        </w:tc>
        <w:tc>
          <w:tcPr>
            <w:tcW w:w="810" w:type="dxa"/>
            <w:tcBorders>
              <w:tl2br w:val="nil"/>
              <w:tr2bl w:val="nil"/>
            </w:tcBorders>
            <w:vAlign w:val="center"/>
          </w:tcPr>
          <w:p w:rsidR="006F6860" w:rsidRPr="0014197F" w:rsidRDefault="00ED7775">
            <w:pPr>
              <w:widowControl/>
              <w:snapToGrid w:val="0"/>
              <w:jc w:val="center"/>
              <w:rPr>
                <w:rFonts w:ascii="宋体" w:hAnsi="宋体"/>
                <w:color w:val="000000"/>
                <w:kern w:val="0"/>
                <w:sz w:val="28"/>
                <w:szCs w:val="28"/>
              </w:rPr>
            </w:pPr>
            <w:r w:rsidRPr="0014197F">
              <w:rPr>
                <w:rFonts w:ascii="宋体" w:hAnsi="宋体" w:hint="eastAsia"/>
                <w:color w:val="000000"/>
                <w:kern w:val="0"/>
                <w:sz w:val="28"/>
                <w:szCs w:val="28"/>
              </w:rPr>
              <w:t>3</w:t>
            </w:r>
          </w:p>
        </w:tc>
        <w:tc>
          <w:tcPr>
            <w:tcW w:w="4940" w:type="dxa"/>
            <w:gridSpan w:val="2"/>
            <w:tcBorders>
              <w:tl2br w:val="nil"/>
              <w:tr2bl w:val="nil"/>
            </w:tcBorders>
            <w:vAlign w:val="center"/>
          </w:tcPr>
          <w:p w:rsidR="006F6860" w:rsidRPr="0014197F" w:rsidRDefault="00ED7775">
            <w:pPr>
              <w:widowControl/>
              <w:snapToGrid w:val="0"/>
              <w:jc w:val="left"/>
              <w:rPr>
                <w:rFonts w:ascii="宋体" w:hAnsi="宋体"/>
                <w:color w:val="000000"/>
                <w:kern w:val="0"/>
                <w:sz w:val="28"/>
                <w:szCs w:val="28"/>
              </w:rPr>
            </w:pPr>
            <w:r w:rsidRPr="0014197F">
              <w:rPr>
                <w:rFonts w:ascii="宋体" w:hAnsi="宋体" w:hint="eastAsia"/>
                <w:color w:val="000000"/>
                <w:kern w:val="0"/>
                <w:sz w:val="28"/>
                <w:szCs w:val="28"/>
              </w:rPr>
              <w:t>通过其中一项，加</w:t>
            </w:r>
            <w:r w:rsidRPr="0014197F">
              <w:rPr>
                <w:rFonts w:ascii="宋体" w:hAnsi="宋体" w:hint="eastAsia"/>
                <w:color w:val="000000"/>
                <w:kern w:val="0"/>
                <w:sz w:val="28"/>
                <w:szCs w:val="28"/>
              </w:rPr>
              <w:t>3</w:t>
            </w:r>
            <w:r w:rsidRPr="0014197F">
              <w:rPr>
                <w:rFonts w:ascii="宋体" w:hAnsi="宋体" w:hint="eastAsia"/>
                <w:color w:val="000000"/>
                <w:kern w:val="0"/>
                <w:sz w:val="28"/>
                <w:szCs w:val="28"/>
              </w:rPr>
              <w:t>分。</w:t>
            </w:r>
          </w:p>
        </w:tc>
        <w:tc>
          <w:tcPr>
            <w:tcW w:w="979" w:type="dxa"/>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c>
          <w:tcPr>
            <w:tcW w:w="899" w:type="dxa"/>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r>
      <w:tr w:rsidR="006F6860" w:rsidRPr="0014197F">
        <w:trPr>
          <w:trHeight w:val="23"/>
        </w:trPr>
        <w:tc>
          <w:tcPr>
            <w:tcW w:w="1483" w:type="dxa"/>
            <w:vMerge w:val="restart"/>
            <w:tcBorders>
              <w:tl2br w:val="nil"/>
              <w:tr2bl w:val="nil"/>
            </w:tcBorders>
            <w:vAlign w:val="center"/>
          </w:tcPr>
          <w:p w:rsidR="006F6860" w:rsidRPr="0014197F" w:rsidRDefault="00ED7775">
            <w:pPr>
              <w:widowControl/>
              <w:snapToGrid w:val="0"/>
              <w:jc w:val="center"/>
              <w:rPr>
                <w:rFonts w:ascii="宋体" w:hAnsi="宋体"/>
                <w:color w:val="000000"/>
                <w:kern w:val="0"/>
                <w:sz w:val="28"/>
                <w:szCs w:val="28"/>
              </w:rPr>
            </w:pPr>
            <w:r w:rsidRPr="0014197F">
              <w:rPr>
                <w:rFonts w:ascii="宋体" w:hAnsi="宋体" w:hint="eastAsia"/>
                <w:color w:val="000000"/>
                <w:kern w:val="0"/>
                <w:sz w:val="28"/>
                <w:szCs w:val="28"/>
              </w:rPr>
              <w:t>其他</w:t>
            </w:r>
          </w:p>
          <w:p w:rsidR="006F6860" w:rsidRPr="0014197F" w:rsidRDefault="00ED7775">
            <w:pPr>
              <w:widowControl/>
              <w:snapToGrid w:val="0"/>
              <w:jc w:val="center"/>
              <w:rPr>
                <w:rFonts w:ascii="宋体" w:hAnsi="宋体"/>
                <w:color w:val="000000"/>
                <w:kern w:val="0"/>
                <w:sz w:val="28"/>
                <w:szCs w:val="28"/>
              </w:rPr>
            </w:pPr>
            <w:r w:rsidRPr="0014197F">
              <w:rPr>
                <w:rFonts w:ascii="宋体" w:hAnsi="宋体" w:hint="eastAsia"/>
                <w:color w:val="000000"/>
                <w:kern w:val="0"/>
                <w:sz w:val="28"/>
                <w:szCs w:val="28"/>
              </w:rPr>
              <w:t>关键项</w:t>
            </w:r>
          </w:p>
        </w:tc>
        <w:tc>
          <w:tcPr>
            <w:tcW w:w="5545" w:type="dxa"/>
            <w:gridSpan w:val="2"/>
            <w:tcBorders>
              <w:tl2br w:val="nil"/>
              <w:tr2bl w:val="nil"/>
            </w:tcBorders>
            <w:vAlign w:val="center"/>
          </w:tcPr>
          <w:p w:rsidR="006F6860" w:rsidRPr="0014197F" w:rsidRDefault="00ED7775">
            <w:pPr>
              <w:widowControl/>
              <w:snapToGrid w:val="0"/>
              <w:jc w:val="left"/>
              <w:rPr>
                <w:rFonts w:ascii="宋体" w:hAnsi="宋体"/>
                <w:color w:val="000000"/>
                <w:kern w:val="0"/>
                <w:sz w:val="28"/>
                <w:szCs w:val="28"/>
              </w:rPr>
            </w:pPr>
            <w:r w:rsidRPr="0014197F">
              <w:rPr>
                <w:rFonts w:ascii="宋体" w:hAnsi="宋体" w:hint="eastAsia"/>
                <w:color w:val="000000"/>
                <w:kern w:val="0"/>
                <w:sz w:val="28"/>
                <w:szCs w:val="28"/>
              </w:rPr>
              <w:t>生产企业卫生许可申请时提供虚假材料或者隐瞒事实</w:t>
            </w:r>
          </w:p>
        </w:tc>
        <w:tc>
          <w:tcPr>
            <w:tcW w:w="810" w:type="dxa"/>
            <w:tcBorders>
              <w:tl2br w:val="nil"/>
              <w:tr2bl w:val="nil"/>
            </w:tcBorders>
            <w:vAlign w:val="center"/>
          </w:tcPr>
          <w:p w:rsidR="006F6860" w:rsidRPr="0014197F" w:rsidRDefault="00ED7775">
            <w:pPr>
              <w:widowControl/>
              <w:snapToGrid w:val="0"/>
              <w:jc w:val="center"/>
              <w:rPr>
                <w:rFonts w:ascii="宋体" w:hAnsi="宋体"/>
                <w:color w:val="000000"/>
                <w:kern w:val="0"/>
                <w:sz w:val="28"/>
                <w:szCs w:val="28"/>
              </w:rPr>
            </w:pPr>
            <w:r w:rsidRPr="0014197F">
              <w:rPr>
                <w:rFonts w:ascii="宋体" w:hAnsi="宋体" w:hint="eastAsia"/>
                <w:color w:val="000000"/>
                <w:kern w:val="0"/>
                <w:sz w:val="28"/>
                <w:szCs w:val="28"/>
              </w:rPr>
              <w:t>★</w:t>
            </w:r>
          </w:p>
        </w:tc>
        <w:tc>
          <w:tcPr>
            <w:tcW w:w="4940" w:type="dxa"/>
            <w:gridSpan w:val="2"/>
            <w:tcBorders>
              <w:tl2br w:val="nil"/>
              <w:tr2bl w:val="nil"/>
            </w:tcBorders>
            <w:vAlign w:val="center"/>
          </w:tcPr>
          <w:p w:rsidR="006F6860" w:rsidRPr="0014197F" w:rsidRDefault="00ED7775">
            <w:pPr>
              <w:widowControl/>
              <w:snapToGrid w:val="0"/>
              <w:jc w:val="left"/>
              <w:rPr>
                <w:rFonts w:ascii="宋体" w:hAnsi="宋体"/>
                <w:color w:val="000000"/>
                <w:kern w:val="0"/>
                <w:sz w:val="28"/>
                <w:szCs w:val="28"/>
              </w:rPr>
            </w:pPr>
            <w:r w:rsidRPr="0014197F">
              <w:rPr>
                <w:rFonts w:ascii="宋体" w:hAnsi="宋体" w:hint="eastAsia"/>
                <w:color w:val="000000"/>
                <w:kern w:val="0"/>
                <w:sz w:val="28"/>
                <w:szCs w:val="28"/>
              </w:rPr>
              <w:t>上一年度有上述行为发生的，该关键项★不合格。</w:t>
            </w:r>
          </w:p>
        </w:tc>
        <w:tc>
          <w:tcPr>
            <w:tcW w:w="979" w:type="dxa"/>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c>
          <w:tcPr>
            <w:tcW w:w="899" w:type="dxa"/>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r>
      <w:tr w:rsidR="006F6860" w:rsidRPr="0014197F">
        <w:trPr>
          <w:trHeight w:val="23"/>
        </w:trPr>
        <w:tc>
          <w:tcPr>
            <w:tcW w:w="1483" w:type="dxa"/>
            <w:vMerge/>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c>
          <w:tcPr>
            <w:tcW w:w="5545" w:type="dxa"/>
            <w:gridSpan w:val="2"/>
            <w:tcBorders>
              <w:tl2br w:val="nil"/>
              <w:tr2bl w:val="nil"/>
            </w:tcBorders>
            <w:vAlign w:val="center"/>
          </w:tcPr>
          <w:p w:rsidR="006F6860" w:rsidRPr="0014197F" w:rsidRDefault="00ED7775">
            <w:pPr>
              <w:widowControl/>
              <w:snapToGrid w:val="0"/>
              <w:jc w:val="left"/>
              <w:rPr>
                <w:rFonts w:ascii="宋体" w:hAnsi="宋体"/>
                <w:color w:val="000000"/>
                <w:kern w:val="0"/>
                <w:sz w:val="28"/>
                <w:szCs w:val="28"/>
              </w:rPr>
            </w:pPr>
            <w:r w:rsidRPr="0014197F">
              <w:rPr>
                <w:rFonts w:ascii="宋体" w:hAnsi="宋体" w:hint="eastAsia"/>
                <w:color w:val="000000"/>
                <w:kern w:val="0"/>
                <w:sz w:val="28"/>
                <w:szCs w:val="28"/>
              </w:rPr>
              <w:t>经营活动中违反相关技术规范，造成较大社会影响的</w:t>
            </w:r>
          </w:p>
        </w:tc>
        <w:tc>
          <w:tcPr>
            <w:tcW w:w="810" w:type="dxa"/>
            <w:tcBorders>
              <w:tl2br w:val="nil"/>
              <w:tr2bl w:val="nil"/>
            </w:tcBorders>
            <w:vAlign w:val="center"/>
          </w:tcPr>
          <w:p w:rsidR="006F6860" w:rsidRPr="0014197F" w:rsidRDefault="00ED7775">
            <w:pPr>
              <w:widowControl/>
              <w:snapToGrid w:val="0"/>
              <w:jc w:val="center"/>
              <w:rPr>
                <w:rFonts w:ascii="宋体" w:hAnsi="宋体"/>
                <w:color w:val="000000"/>
                <w:kern w:val="0"/>
                <w:sz w:val="28"/>
                <w:szCs w:val="28"/>
              </w:rPr>
            </w:pPr>
            <w:r w:rsidRPr="0014197F">
              <w:rPr>
                <w:rFonts w:ascii="宋体" w:hAnsi="宋体" w:hint="eastAsia"/>
                <w:color w:val="000000"/>
                <w:kern w:val="0"/>
                <w:sz w:val="28"/>
                <w:szCs w:val="28"/>
              </w:rPr>
              <w:t>★</w:t>
            </w:r>
          </w:p>
        </w:tc>
        <w:tc>
          <w:tcPr>
            <w:tcW w:w="4940" w:type="dxa"/>
            <w:gridSpan w:val="2"/>
            <w:tcBorders>
              <w:tl2br w:val="nil"/>
              <w:tr2bl w:val="nil"/>
            </w:tcBorders>
            <w:vAlign w:val="center"/>
          </w:tcPr>
          <w:p w:rsidR="006F6860" w:rsidRPr="0014197F" w:rsidRDefault="00ED7775">
            <w:pPr>
              <w:widowControl/>
              <w:snapToGrid w:val="0"/>
              <w:jc w:val="left"/>
              <w:rPr>
                <w:rFonts w:ascii="宋体" w:hAnsi="宋体"/>
                <w:color w:val="000000"/>
                <w:kern w:val="0"/>
                <w:sz w:val="28"/>
                <w:szCs w:val="28"/>
              </w:rPr>
            </w:pPr>
            <w:r w:rsidRPr="0014197F">
              <w:rPr>
                <w:rFonts w:ascii="宋体" w:hAnsi="宋体" w:hint="eastAsia"/>
                <w:color w:val="000000"/>
                <w:kern w:val="0"/>
                <w:sz w:val="28"/>
                <w:szCs w:val="28"/>
              </w:rPr>
              <w:t>上一年度有上述行为发生的，该关键项★不合格</w:t>
            </w:r>
          </w:p>
        </w:tc>
        <w:tc>
          <w:tcPr>
            <w:tcW w:w="979" w:type="dxa"/>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c>
          <w:tcPr>
            <w:tcW w:w="899" w:type="dxa"/>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r>
      <w:tr w:rsidR="006F6860" w:rsidRPr="0014197F">
        <w:trPr>
          <w:trHeight w:val="23"/>
        </w:trPr>
        <w:tc>
          <w:tcPr>
            <w:tcW w:w="1483" w:type="dxa"/>
            <w:vMerge/>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c>
          <w:tcPr>
            <w:tcW w:w="5545" w:type="dxa"/>
            <w:gridSpan w:val="2"/>
            <w:tcBorders>
              <w:tl2br w:val="nil"/>
              <w:tr2bl w:val="nil"/>
            </w:tcBorders>
            <w:vAlign w:val="center"/>
          </w:tcPr>
          <w:p w:rsidR="006F6860" w:rsidRPr="0014197F" w:rsidRDefault="00ED7775">
            <w:pPr>
              <w:widowControl/>
              <w:snapToGrid w:val="0"/>
              <w:jc w:val="left"/>
              <w:rPr>
                <w:rFonts w:ascii="宋体" w:hAnsi="宋体"/>
                <w:color w:val="000000"/>
                <w:kern w:val="0"/>
                <w:sz w:val="28"/>
                <w:szCs w:val="28"/>
              </w:rPr>
            </w:pPr>
            <w:r w:rsidRPr="0014197F">
              <w:rPr>
                <w:rFonts w:ascii="宋体" w:hAnsi="宋体" w:hint="eastAsia"/>
                <w:color w:val="000000"/>
                <w:kern w:val="0"/>
                <w:sz w:val="28"/>
                <w:szCs w:val="28"/>
              </w:rPr>
              <w:t>上一年度因同一类违法违规行为，</w:t>
            </w:r>
            <w:r w:rsidRPr="0014197F">
              <w:rPr>
                <w:rFonts w:ascii="宋体" w:hAnsi="宋体" w:hint="eastAsia"/>
                <w:color w:val="000000"/>
                <w:kern w:val="0"/>
                <w:sz w:val="28"/>
                <w:szCs w:val="28"/>
              </w:rPr>
              <w:t>2</w:t>
            </w:r>
            <w:r w:rsidRPr="0014197F">
              <w:rPr>
                <w:rFonts w:ascii="宋体" w:hAnsi="宋体" w:hint="eastAsia"/>
                <w:color w:val="000000"/>
                <w:kern w:val="0"/>
                <w:sz w:val="28"/>
                <w:szCs w:val="28"/>
              </w:rPr>
              <w:t>次及以上被处以卫生行政处罚的</w:t>
            </w:r>
          </w:p>
        </w:tc>
        <w:tc>
          <w:tcPr>
            <w:tcW w:w="810" w:type="dxa"/>
            <w:tcBorders>
              <w:tl2br w:val="nil"/>
              <w:tr2bl w:val="nil"/>
            </w:tcBorders>
            <w:vAlign w:val="center"/>
          </w:tcPr>
          <w:p w:rsidR="006F6860" w:rsidRPr="0014197F" w:rsidRDefault="00ED7775">
            <w:pPr>
              <w:widowControl/>
              <w:snapToGrid w:val="0"/>
              <w:jc w:val="center"/>
              <w:rPr>
                <w:rFonts w:ascii="宋体" w:hAnsi="宋体"/>
                <w:color w:val="000000"/>
                <w:kern w:val="0"/>
                <w:sz w:val="28"/>
                <w:szCs w:val="28"/>
              </w:rPr>
            </w:pPr>
            <w:r w:rsidRPr="0014197F">
              <w:rPr>
                <w:rFonts w:ascii="宋体" w:hAnsi="宋体" w:hint="eastAsia"/>
                <w:color w:val="000000"/>
                <w:kern w:val="0"/>
                <w:sz w:val="28"/>
                <w:szCs w:val="28"/>
              </w:rPr>
              <w:t>★</w:t>
            </w:r>
          </w:p>
        </w:tc>
        <w:tc>
          <w:tcPr>
            <w:tcW w:w="4940" w:type="dxa"/>
            <w:gridSpan w:val="2"/>
            <w:tcBorders>
              <w:tl2br w:val="nil"/>
              <w:tr2bl w:val="nil"/>
            </w:tcBorders>
            <w:vAlign w:val="center"/>
          </w:tcPr>
          <w:p w:rsidR="006F6860" w:rsidRPr="0014197F" w:rsidRDefault="00ED7775">
            <w:pPr>
              <w:widowControl/>
              <w:snapToGrid w:val="0"/>
              <w:jc w:val="left"/>
              <w:rPr>
                <w:rFonts w:ascii="宋体" w:hAnsi="宋体"/>
                <w:color w:val="000000"/>
                <w:kern w:val="0"/>
                <w:sz w:val="28"/>
                <w:szCs w:val="28"/>
              </w:rPr>
            </w:pPr>
            <w:r w:rsidRPr="0014197F">
              <w:rPr>
                <w:rFonts w:ascii="宋体" w:hAnsi="宋体" w:hint="eastAsia"/>
                <w:color w:val="000000"/>
                <w:kern w:val="0"/>
                <w:sz w:val="28"/>
                <w:szCs w:val="28"/>
              </w:rPr>
              <w:t>上一年度有上述行为发生的，该关键项★不合格</w:t>
            </w:r>
          </w:p>
        </w:tc>
        <w:tc>
          <w:tcPr>
            <w:tcW w:w="979" w:type="dxa"/>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c>
          <w:tcPr>
            <w:tcW w:w="899" w:type="dxa"/>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r>
      <w:tr w:rsidR="006F6860" w:rsidRPr="0014197F">
        <w:trPr>
          <w:trHeight w:val="23"/>
        </w:trPr>
        <w:tc>
          <w:tcPr>
            <w:tcW w:w="1483" w:type="dxa"/>
            <w:vMerge/>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c>
          <w:tcPr>
            <w:tcW w:w="5545" w:type="dxa"/>
            <w:gridSpan w:val="2"/>
            <w:tcBorders>
              <w:tl2br w:val="nil"/>
              <w:tr2bl w:val="nil"/>
            </w:tcBorders>
            <w:vAlign w:val="center"/>
          </w:tcPr>
          <w:p w:rsidR="006F6860" w:rsidRPr="0014197F" w:rsidRDefault="00ED7775">
            <w:pPr>
              <w:widowControl/>
              <w:snapToGrid w:val="0"/>
              <w:jc w:val="left"/>
              <w:rPr>
                <w:rFonts w:ascii="宋体" w:hAnsi="宋体"/>
                <w:color w:val="000000"/>
                <w:kern w:val="0"/>
                <w:sz w:val="28"/>
                <w:szCs w:val="28"/>
              </w:rPr>
            </w:pPr>
            <w:r w:rsidRPr="0014197F">
              <w:rPr>
                <w:rFonts w:ascii="宋体" w:hAnsi="宋体" w:hint="eastAsia"/>
                <w:color w:val="000000"/>
                <w:kern w:val="0"/>
                <w:sz w:val="28"/>
                <w:szCs w:val="28"/>
              </w:rPr>
              <w:t>发生突发公共卫生事件，被认定承担主要责任的</w:t>
            </w:r>
          </w:p>
        </w:tc>
        <w:tc>
          <w:tcPr>
            <w:tcW w:w="810" w:type="dxa"/>
            <w:tcBorders>
              <w:tl2br w:val="nil"/>
              <w:tr2bl w:val="nil"/>
            </w:tcBorders>
            <w:vAlign w:val="center"/>
          </w:tcPr>
          <w:p w:rsidR="006F6860" w:rsidRPr="0014197F" w:rsidRDefault="00ED7775">
            <w:pPr>
              <w:widowControl/>
              <w:snapToGrid w:val="0"/>
              <w:jc w:val="center"/>
              <w:rPr>
                <w:rFonts w:ascii="宋体" w:hAnsi="宋体"/>
                <w:color w:val="000000"/>
                <w:kern w:val="0"/>
                <w:sz w:val="28"/>
                <w:szCs w:val="28"/>
              </w:rPr>
            </w:pPr>
            <w:r w:rsidRPr="0014197F">
              <w:rPr>
                <w:rFonts w:ascii="宋体" w:hAnsi="宋体" w:hint="eastAsia"/>
                <w:color w:val="000000"/>
                <w:kern w:val="0"/>
                <w:sz w:val="28"/>
                <w:szCs w:val="28"/>
              </w:rPr>
              <w:t>★</w:t>
            </w:r>
          </w:p>
        </w:tc>
        <w:tc>
          <w:tcPr>
            <w:tcW w:w="4940" w:type="dxa"/>
            <w:gridSpan w:val="2"/>
            <w:tcBorders>
              <w:tl2br w:val="nil"/>
              <w:tr2bl w:val="nil"/>
            </w:tcBorders>
            <w:vAlign w:val="center"/>
          </w:tcPr>
          <w:p w:rsidR="006F6860" w:rsidRPr="0014197F" w:rsidRDefault="00ED7775">
            <w:pPr>
              <w:widowControl/>
              <w:snapToGrid w:val="0"/>
              <w:jc w:val="left"/>
              <w:rPr>
                <w:rFonts w:ascii="宋体" w:hAnsi="宋体"/>
                <w:color w:val="000000"/>
                <w:kern w:val="0"/>
                <w:sz w:val="28"/>
                <w:szCs w:val="28"/>
              </w:rPr>
            </w:pPr>
            <w:r w:rsidRPr="0014197F">
              <w:rPr>
                <w:rFonts w:ascii="宋体" w:hAnsi="宋体" w:hint="eastAsia"/>
                <w:color w:val="000000"/>
                <w:kern w:val="0"/>
                <w:sz w:val="28"/>
                <w:szCs w:val="28"/>
              </w:rPr>
              <w:t>上一年度有上述行为发生的，该关键项★不合格</w:t>
            </w:r>
          </w:p>
        </w:tc>
        <w:tc>
          <w:tcPr>
            <w:tcW w:w="979" w:type="dxa"/>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c>
          <w:tcPr>
            <w:tcW w:w="899" w:type="dxa"/>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r>
      <w:tr w:rsidR="006F6860" w:rsidRPr="0014197F">
        <w:trPr>
          <w:trHeight w:val="680"/>
        </w:trPr>
        <w:tc>
          <w:tcPr>
            <w:tcW w:w="13757" w:type="dxa"/>
            <w:gridSpan w:val="7"/>
            <w:tcBorders>
              <w:tl2br w:val="nil"/>
              <w:tr2bl w:val="nil"/>
            </w:tcBorders>
            <w:vAlign w:val="center"/>
          </w:tcPr>
          <w:p w:rsidR="006F6860" w:rsidRPr="0014197F" w:rsidRDefault="00ED7775">
            <w:pPr>
              <w:widowControl/>
              <w:snapToGrid w:val="0"/>
              <w:jc w:val="right"/>
              <w:rPr>
                <w:rFonts w:ascii="宋体" w:hAnsi="宋体"/>
                <w:color w:val="000000"/>
                <w:kern w:val="0"/>
                <w:sz w:val="28"/>
                <w:szCs w:val="28"/>
              </w:rPr>
            </w:pPr>
            <w:r w:rsidRPr="0014197F">
              <w:rPr>
                <w:rFonts w:ascii="宋体" w:hAnsi="宋体" w:hint="eastAsia"/>
                <w:color w:val="000000"/>
                <w:kern w:val="0"/>
                <w:sz w:val="28"/>
                <w:szCs w:val="28"/>
              </w:rPr>
              <w:t>实际得分</w:t>
            </w:r>
          </w:p>
        </w:tc>
        <w:tc>
          <w:tcPr>
            <w:tcW w:w="899" w:type="dxa"/>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r>
      <w:tr w:rsidR="006F6860" w:rsidRPr="0014197F">
        <w:trPr>
          <w:trHeight w:val="680"/>
        </w:trPr>
        <w:tc>
          <w:tcPr>
            <w:tcW w:w="13757" w:type="dxa"/>
            <w:gridSpan w:val="7"/>
            <w:tcBorders>
              <w:tl2br w:val="nil"/>
              <w:tr2bl w:val="nil"/>
            </w:tcBorders>
            <w:vAlign w:val="center"/>
          </w:tcPr>
          <w:p w:rsidR="006F6860" w:rsidRPr="0014197F" w:rsidRDefault="00ED7775">
            <w:pPr>
              <w:widowControl/>
              <w:snapToGrid w:val="0"/>
              <w:jc w:val="right"/>
              <w:rPr>
                <w:rFonts w:ascii="宋体" w:hAnsi="宋体"/>
                <w:color w:val="000000"/>
                <w:kern w:val="0"/>
                <w:sz w:val="28"/>
                <w:szCs w:val="28"/>
              </w:rPr>
            </w:pPr>
            <w:r w:rsidRPr="0014197F">
              <w:rPr>
                <w:rFonts w:ascii="宋体" w:hAnsi="宋体" w:hint="eastAsia"/>
                <w:color w:val="000000"/>
                <w:kern w:val="0"/>
                <w:sz w:val="28"/>
                <w:szCs w:val="28"/>
              </w:rPr>
              <w:t>应得分</w:t>
            </w:r>
          </w:p>
        </w:tc>
        <w:tc>
          <w:tcPr>
            <w:tcW w:w="899" w:type="dxa"/>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r>
      <w:tr w:rsidR="006F6860" w:rsidRPr="0014197F">
        <w:trPr>
          <w:trHeight w:val="680"/>
        </w:trPr>
        <w:tc>
          <w:tcPr>
            <w:tcW w:w="13757" w:type="dxa"/>
            <w:gridSpan w:val="7"/>
            <w:tcBorders>
              <w:tl2br w:val="nil"/>
              <w:tr2bl w:val="nil"/>
            </w:tcBorders>
            <w:vAlign w:val="center"/>
          </w:tcPr>
          <w:p w:rsidR="006F6860" w:rsidRPr="0014197F" w:rsidRDefault="00ED7775">
            <w:pPr>
              <w:widowControl/>
              <w:snapToGrid w:val="0"/>
              <w:jc w:val="right"/>
              <w:rPr>
                <w:rFonts w:ascii="宋体" w:hAnsi="宋体"/>
                <w:color w:val="000000"/>
                <w:kern w:val="0"/>
                <w:sz w:val="28"/>
                <w:szCs w:val="28"/>
              </w:rPr>
            </w:pPr>
            <w:r w:rsidRPr="0014197F">
              <w:rPr>
                <w:rFonts w:ascii="宋体" w:hAnsi="宋体" w:hint="eastAsia"/>
                <w:color w:val="000000"/>
                <w:kern w:val="0"/>
                <w:sz w:val="28"/>
                <w:szCs w:val="28"/>
              </w:rPr>
              <w:t>标化得分</w:t>
            </w:r>
          </w:p>
        </w:tc>
        <w:tc>
          <w:tcPr>
            <w:tcW w:w="899" w:type="dxa"/>
            <w:tcBorders>
              <w:tl2br w:val="nil"/>
              <w:tr2bl w:val="nil"/>
            </w:tcBorders>
            <w:vAlign w:val="center"/>
          </w:tcPr>
          <w:p w:rsidR="006F6860" w:rsidRPr="0014197F" w:rsidRDefault="006F6860">
            <w:pPr>
              <w:widowControl/>
              <w:snapToGrid w:val="0"/>
              <w:jc w:val="center"/>
              <w:rPr>
                <w:rFonts w:ascii="宋体" w:hAnsi="宋体"/>
                <w:color w:val="000000"/>
                <w:kern w:val="0"/>
                <w:sz w:val="28"/>
                <w:szCs w:val="28"/>
              </w:rPr>
            </w:pPr>
          </w:p>
        </w:tc>
      </w:tr>
    </w:tbl>
    <w:p w:rsidR="006F6860" w:rsidRPr="0014197F" w:rsidRDefault="006F6860">
      <w:pPr>
        <w:rPr>
          <w:rFonts w:ascii="宋体" w:eastAsia="方正黑体_GBK" w:hAnsi="宋体"/>
          <w:color w:val="000000"/>
          <w:sz w:val="52"/>
        </w:rPr>
        <w:sectPr w:rsidR="006F6860" w:rsidRPr="0014197F" w:rsidSect="00ED7775">
          <w:footerReference w:type="even" r:id="rId8"/>
          <w:pgSz w:w="16838" w:h="11906" w:orient="landscape" w:code="9"/>
          <w:pgMar w:top="1701" w:right="1134" w:bottom="1134" w:left="1134" w:header="851" w:footer="992" w:gutter="0"/>
          <w:cols w:space="0"/>
          <w:formProt w:val="0"/>
          <w:docGrid w:type="lines" w:linePitch="453"/>
        </w:sectPr>
      </w:pPr>
    </w:p>
    <w:p w:rsidR="006F6860" w:rsidRPr="0014197F" w:rsidRDefault="00ED7775">
      <w:pPr>
        <w:pStyle w:val="1"/>
        <w:rPr>
          <w:rFonts w:ascii="宋体" w:hAnsi="宋体"/>
        </w:rPr>
      </w:pPr>
      <w:r w:rsidRPr="0014197F">
        <w:rPr>
          <w:rFonts w:ascii="宋体" w:hAnsi="宋体" w:hint="eastAsia"/>
        </w:rPr>
        <w:lastRenderedPageBreak/>
        <w:t>填表说明</w:t>
      </w:r>
    </w:p>
    <w:p w:rsidR="006F6860" w:rsidRPr="0014197F" w:rsidRDefault="006F6860">
      <w:pPr>
        <w:pStyle w:val="1"/>
        <w:jc w:val="left"/>
        <w:rPr>
          <w:rFonts w:ascii="宋体" w:hAnsi="宋体"/>
        </w:rPr>
      </w:pPr>
    </w:p>
    <w:p w:rsidR="006F6860" w:rsidRPr="0014197F" w:rsidRDefault="00ED7775">
      <w:pPr>
        <w:pStyle w:val="1"/>
        <w:snapToGrid/>
        <w:ind w:firstLineChars="200" w:firstLine="560"/>
        <w:jc w:val="left"/>
        <w:rPr>
          <w:rFonts w:ascii="宋体" w:eastAsia="仿宋_GB2312" w:hAnsi="宋体"/>
          <w:color w:val="000000"/>
          <w:kern w:val="0"/>
          <w:sz w:val="28"/>
          <w:szCs w:val="28"/>
        </w:rPr>
      </w:pPr>
      <w:r w:rsidRPr="0014197F">
        <w:rPr>
          <w:rFonts w:ascii="宋体" w:eastAsia="仿宋_GB2312" w:hAnsi="宋体" w:hint="eastAsia"/>
          <w:color w:val="000000"/>
          <w:kern w:val="0"/>
          <w:sz w:val="28"/>
          <w:szCs w:val="28"/>
        </w:rPr>
        <w:t>1.</w:t>
      </w:r>
      <w:r w:rsidRPr="0014197F">
        <w:rPr>
          <w:rFonts w:ascii="宋体" w:eastAsia="仿宋_GB2312" w:hAnsi="宋体" w:hint="eastAsia"/>
          <w:color w:val="000000"/>
          <w:kern w:val="0"/>
          <w:sz w:val="28"/>
          <w:szCs w:val="28"/>
        </w:rPr>
        <w:t>评价时应同时对综合管理、生产过程管理、产品卫生质量</w:t>
      </w:r>
      <w:r w:rsidRPr="0014197F">
        <w:rPr>
          <w:rFonts w:ascii="宋体" w:eastAsia="仿宋_GB2312" w:hAnsi="宋体" w:hint="eastAsia"/>
          <w:sz w:val="28"/>
          <w:szCs w:val="28"/>
        </w:rPr>
        <w:t>、产品抽检</w:t>
      </w:r>
      <w:r w:rsidRPr="0014197F">
        <w:rPr>
          <w:rFonts w:ascii="宋体" w:eastAsia="仿宋_GB2312" w:hAnsi="宋体" w:hint="eastAsia"/>
          <w:color w:val="000000"/>
          <w:kern w:val="0"/>
          <w:sz w:val="28"/>
          <w:szCs w:val="28"/>
        </w:rPr>
        <w:t>和其他</w:t>
      </w:r>
      <w:r w:rsidRPr="0014197F">
        <w:rPr>
          <w:rFonts w:ascii="宋体" w:eastAsia="仿宋_GB2312" w:hAnsi="宋体" w:hint="eastAsia"/>
          <w:color w:val="000000"/>
          <w:kern w:val="0"/>
          <w:sz w:val="28"/>
          <w:szCs w:val="28"/>
        </w:rPr>
        <w:t>5</w:t>
      </w:r>
      <w:r w:rsidRPr="0014197F">
        <w:rPr>
          <w:rFonts w:ascii="宋体" w:eastAsia="仿宋_GB2312" w:hAnsi="宋体" w:hint="eastAsia"/>
          <w:color w:val="000000"/>
          <w:kern w:val="0"/>
          <w:sz w:val="28"/>
          <w:szCs w:val="28"/>
        </w:rPr>
        <w:t>大项检查评分后方可对该单位进行最终的综合评价。</w:t>
      </w:r>
    </w:p>
    <w:p w:rsidR="006F6860" w:rsidRPr="0014197F" w:rsidRDefault="00ED7775">
      <w:pPr>
        <w:widowControl/>
        <w:ind w:firstLineChars="200" w:firstLine="560"/>
        <w:jc w:val="left"/>
        <w:rPr>
          <w:rFonts w:ascii="宋体" w:hAnsi="宋体"/>
          <w:color w:val="000000"/>
          <w:kern w:val="0"/>
          <w:sz w:val="28"/>
          <w:szCs w:val="28"/>
        </w:rPr>
      </w:pPr>
      <w:r w:rsidRPr="0014197F">
        <w:rPr>
          <w:rFonts w:ascii="宋体" w:hAnsi="宋体" w:hint="eastAsia"/>
          <w:color w:val="000000"/>
          <w:kern w:val="0"/>
          <w:sz w:val="28"/>
          <w:szCs w:val="28"/>
        </w:rPr>
        <w:t>2.</w:t>
      </w:r>
      <w:r w:rsidRPr="0014197F">
        <w:rPr>
          <w:rFonts w:ascii="宋体" w:hAnsi="宋体" w:hint="eastAsia"/>
          <w:color w:val="000000"/>
          <w:kern w:val="0"/>
          <w:sz w:val="28"/>
          <w:szCs w:val="28"/>
        </w:rPr>
        <w:t>应采用标化分作为分类监督综合评价的最终得分。标化分</w:t>
      </w:r>
      <w:r w:rsidRPr="0014197F">
        <w:rPr>
          <w:rFonts w:ascii="宋体" w:hAnsi="宋体" w:hint="eastAsia"/>
          <w:color w:val="000000"/>
          <w:kern w:val="0"/>
          <w:sz w:val="28"/>
          <w:szCs w:val="28"/>
        </w:rPr>
        <w:t>=</w:t>
      </w:r>
      <w:r w:rsidRPr="0014197F">
        <w:rPr>
          <w:rFonts w:ascii="宋体" w:hAnsi="宋体" w:hint="eastAsia"/>
          <w:color w:val="000000"/>
          <w:kern w:val="0"/>
          <w:sz w:val="28"/>
          <w:szCs w:val="28"/>
        </w:rPr>
        <w:t>实际得分</w:t>
      </w:r>
      <w:r w:rsidRPr="0014197F">
        <w:rPr>
          <w:rFonts w:ascii="宋体" w:hAnsi="宋体" w:hint="eastAsia"/>
          <w:color w:val="000000"/>
          <w:kern w:val="0"/>
          <w:sz w:val="28"/>
          <w:szCs w:val="28"/>
        </w:rPr>
        <w:t>/</w:t>
      </w:r>
      <w:r w:rsidRPr="0014197F">
        <w:rPr>
          <w:rFonts w:ascii="宋体" w:hAnsi="宋体" w:hint="eastAsia"/>
          <w:color w:val="000000"/>
          <w:kern w:val="0"/>
          <w:sz w:val="28"/>
          <w:szCs w:val="28"/>
        </w:rPr>
        <w:t>应得分×</w:t>
      </w:r>
      <w:r w:rsidRPr="0014197F">
        <w:rPr>
          <w:rFonts w:ascii="宋体" w:hAnsi="宋体" w:hint="eastAsia"/>
          <w:color w:val="000000"/>
          <w:kern w:val="0"/>
          <w:sz w:val="28"/>
          <w:szCs w:val="28"/>
        </w:rPr>
        <w:t>100</w:t>
      </w:r>
      <w:r w:rsidRPr="0014197F">
        <w:rPr>
          <w:rFonts w:ascii="宋体" w:hAnsi="宋体" w:hint="eastAsia"/>
          <w:color w:val="000000"/>
          <w:kern w:val="0"/>
          <w:sz w:val="28"/>
          <w:szCs w:val="28"/>
        </w:rPr>
        <w:t>。实际得分为现场评价后的总得分，应得分为评价表设定的总分数</w:t>
      </w:r>
      <w:r w:rsidRPr="0014197F">
        <w:rPr>
          <w:rFonts w:ascii="宋体" w:hAnsi="宋体" w:hint="eastAsia"/>
          <w:color w:val="000000"/>
          <w:kern w:val="0"/>
          <w:sz w:val="28"/>
          <w:szCs w:val="28"/>
        </w:rPr>
        <w:t>(100</w:t>
      </w:r>
      <w:r w:rsidRPr="0014197F">
        <w:rPr>
          <w:rFonts w:ascii="宋体" w:hAnsi="宋体" w:hint="eastAsia"/>
          <w:color w:val="000000"/>
          <w:kern w:val="0"/>
          <w:sz w:val="28"/>
          <w:szCs w:val="28"/>
        </w:rPr>
        <w:t>分</w:t>
      </w:r>
      <w:r w:rsidRPr="0014197F">
        <w:rPr>
          <w:rFonts w:ascii="宋体" w:hAnsi="宋体" w:hint="eastAsia"/>
          <w:color w:val="000000"/>
          <w:kern w:val="0"/>
          <w:sz w:val="28"/>
          <w:szCs w:val="28"/>
        </w:rPr>
        <w:t>)</w:t>
      </w:r>
      <w:r w:rsidRPr="0014197F">
        <w:rPr>
          <w:rFonts w:ascii="宋体" w:hAnsi="宋体" w:hint="eastAsia"/>
          <w:color w:val="000000"/>
          <w:kern w:val="0"/>
          <w:sz w:val="28"/>
          <w:szCs w:val="28"/>
        </w:rPr>
        <w:t>减去合理缺项后的分数。</w:t>
      </w:r>
    </w:p>
    <w:p w:rsidR="006F6860" w:rsidRPr="0014197F" w:rsidRDefault="00ED7775">
      <w:pPr>
        <w:widowControl/>
        <w:ind w:firstLineChars="200" w:firstLine="560"/>
        <w:jc w:val="left"/>
        <w:rPr>
          <w:rFonts w:ascii="宋体" w:hAnsi="宋体"/>
          <w:color w:val="000000"/>
          <w:kern w:val="0"/>
          <w:sz w:val="28"/>
          <w:szCs w:val="28"/>
        </w:rPr>
      </w:pPr>
      <w:r w:rsidRPr="0014197F">
        <w:rPr>
          <w:rFonts w:ascii="宋体" w:hAnsi="宋体" w:hint="eastAsia"/>
          <w:color w:val="000000"/>
          <w:kern w:val="0"/>
          <w:sz w:val="28"/>
          <w:szCs w:val="28"/>
        </w:rPr>
        <w:t>3.</w:t>
      </w:r>
      <w:r w:rsidRPr="0014197F">
        <w:rPr>
          <w:rFonts w:ascii="宋体" w:hAnsi="宋体" w:hint="eastAsia"/>
          <w:color w:val="000000"/>
          <w:kern w:val="0"/>
          <w:sz w:val="28"/>
          <w:szCs w:val="28"/>
        </w:rPr>
        <w:t>评价结果：（</w:t>
      </w:r>
      <w:r w:rsidRPr="0014197F">
        <w:rPr>
          <w:rFonts w:ascii="宋体" w:hAnsi="宋体" w:hint="eastAsia"/>
          <w:color w:val="000000"/>
          <w:kern w:val="0"/>
          <w:sz w:val="28"/>
          <w:szCs w:val="28"/>
        </w:rPr>
        <w:t>1</w:t>
      </w:r>
      <w:r w:rsidRPr="0014197F">
        <w:rPr>
          <w:rFonts w:ascii="宋体" w:hAnsi="宋体" w:hint="eastAsia"/>
          <w:color w:val="000000"/>
          <w:kern w:val="0"/>
          <w:sz w:val="28"/>
          <w:szCs w:val="28"/>
        </w:rPr>
        <w:t>）优秀单位：标化分大于</w:t>
      </w:r>
      <w:r w:rsidRPr="0014197F">
        <w:rPr>
          <w:rFonts w:ascii="宋体" w:hAnsi="宋体" w:hint="eastAsia"/>
          <w:color w:val="000000"/>
          <w:kern w:val="0"/>
          <w:sz w:val="28"/>
          <w:szCs w:val="28"/>
        </w:rPr>
        <w:t>85</w:t>
      </w:r>
      <w:r w:rsidRPr="0014197F">
        <w:rPr>
          <w:rFonts w:ascii="宋体" w:hAnsi="宋体" w:hint="eastAsia"/>
          <w:color w:val="000000"/>
          <w:kern w:val="0"/>
          <w:sz w:val="28"/>
          <w:szCs w:val="28"/>
        </w:rPr>
        <w:t>分、关键项合格；（</w:t>
      </w:r>
      <w:r w:rsidRPr="0014197F">
        <w:rPr>
          <w:rFonts w:ascii="宋体" w:hAnsi="宋体" w:hint="eastAsia"/>
          <w:color w:val="000000"/>
          <w:kern w:val="0"/>
          <w:sz w:val="28"/>
          <w:szCs w:val="28"/>
        </w:rPr>
        <w:t>2</w:t>
      </w:r>
      <w:r w:rsidRPr="0014197F">
        <w:rPr>
          <w:rFonts w:ascii="宋体" w:hAnsi="宋体" w:hint="eastAsia"/>
          <w:color w:val="000000"/>
          <w:kern w:val="0"/>
          <w:sz w:val="28"/>
          <w:szCs w:val="28"/>
        </w:rPr>
        <w:t>）合格单位：标化分</w:t>
      </w:r>
      <w:r w:rsidRPr="0014197F">
        <w:rPr>
          <w:rFonts w:ascii="宋体" w:hAnsi="宋体" w:hint="eastAsia"/>
          <w:color w:val="000000"/>
          <w:kern w:val="0"/>
          <w:sz w:val="28"/>
          <w:szCs w:val="28"/>
        </w:rPr>
        <w:t>60-85</w:t>
      </w:r>
      <w:r w:rsidRPr="0014197F">
        <w:rPr>
          <w:rFonts w:ascii="宋体" w:hAnsi="宋体" w:hint="eastAsia"/>
          <w:color w:val="000000"/>
          <w:kern w:val="0"/>
          <w:sz w:val="28"/>
          <w:szCs w:val="28"/>
        </w:rPr>
        <w:t>分且关键项合格；（</w:t>
      </w:r>
      <w:r w:rsidRPr="0014197F">
        <w:rPr>
          <w:rFonts w:ascii="宋体" w:hAnsi="宋体" w:hint="eastAsia"/>
          <w:color w:val="000000"/>
          <w:kern w:val="0"/>
          <w:sz w:val="28"/>
          <w:szCs w:val="28"/>
        </w:rPr>
        <w:t>3</w:t>
      </w:r>
      <w:r w:rsidRPr="0014197F">
        <w:rPr>
          <w:rFonts w:ascii="宋体" w:hAnsi="宋体" w:hint="eastAsia"/>
          <w:color w:val="000000"/>
          <w:kern w:val="0"/>
          <w:sz w:val="28"/>
          <w:szCs w:val="28"/>
        </w:rPr>
        <w:t>）重点监督单位：标化分小于</w:t>
      </w:r>
      <w:r w:rsidRPr="0014197F">
        <w:rPr>
          <w:rFonts w:ascii="宋体" w:hAnsi="宋体" w:hint="eastAsia"/>
          <w:color w:val="000000"/>
          <w:kern w:val="0"/>
          <w:sz w:val="28"/>
          <w:szCs w:val="28"/>
        </w:rPr>
        <w:t>60</w:t>
      </w:r>
      <w:r w:rsidRPr="0014197F">
        <w:rPr>
          <w:rFonts w:ascii="宋体" w:hAnsi="宋体" w:hint="eastAsia"/>
          <w:color w:val="000000"/>
          <w:kern w:val="0"/>
          <w:sz w:val="28"/>
          <w:szCs w:val="28"/>
        </w:rPr>
        <w:t>分或关键项不合格。如检查评价为优秀单位但受到行政处罚最终评价结果降为合格单位。</w:t>
      </w:r>
    </w:p>
    <w:p w:rsidR="006F6860" w:rsidRPr="0014197F" w:rsidRDefault="00ED7775">
      <w:pPr>
        <w:widowControl/>
        <w:ind w:firstLineChars="200" w:firstLine="560"/>
        <w:jc w:val="left"/>
        <w:rPr>
          <w:rFonts w:ascii="宋体" w:hAnsi="宋体"/>
          <w:color w:val="000000"/>
          <w:kern w:val="0"/>
          <w:sz w:val="28"/>
          <w:szCs w:val="28"/>
        </w:rPr>
      </w:pPr>
      <w:r w:rsidRPr="0014197F">
        <w:rPr>
          <w:rFonts w:ascii="宋体" w:hAnsi="宋体" w:hint="eastAsia"/>
          <w:color w:val="000000"/>
          <w:kern w:val="0"/>
          <w:sz w:val="28"/>
          <w:szCs w:val="28"/>
        </w:rPr>
        <w:t>4.</w:t>
      </w:r>
      <w:r w:rsidRPr="0014197F">
        <w:rPr>
          <w:rFonts w:ascii="宋体" w:hAnsi="宋体" w:hint="eastAsia"/>
          <w:color w:val="000000"/>
          <w:kern w:val="0"/>
          <w:sz w:val="28"/>
          <w:szCs w:val="28"/>
        </w:rPr>
        <w:t>★为关键项，如发生即认定为重点监督单位。</w:t>
      </w:r>
    </w:p>
    <w:p w:rsidR="006F6860" w:rsidRPr="0014197F" w:rsidRDefault="00ED7775">
      <w:pPr>
        <w:widowControl/>
        <w:ind w:firstLineChars="200" w:firstLine="560"/>
        <w:jc w:val="left"/>
        <w:rPr>
          <w:rFonts w:ascii="宋体" w:hAnsi="宋体"/>
          <w:color w:val="000000"/>
          <w:kern w:val="0"/>
          <w:sz w:val="28"/>
          <w:szCs w:val="28"/>
        </w:rPr>
      </w:pPr>
      <w:r w:rsidRPr="0014197F">
        <w:rPr>
          <w:rFonts w:ascii="宋体" w:hAnsi="宋体" w:hint="eastAsia"/>
          <w:color w:val="000000"/>
          <w:kern w:val="0"/>
          <w:sz w:val="28"/>
          <w:szCs w:val="28"/>
        </w:rPr>
        <w:t>5.</w:t>
      </w:r>
      <w:r w:rsidRPr="0014197F">
        <w:rPr>
          <w:rFonts w:ascii="宋体" w:hAnsi="宋体" w:hint="eastAsia"/>
          <w:color w:val="000000"/>
          <w:kern w:val="0"/>
          <w:sz w:val="28"/>
          <w:szCs w:val="28"/>
        </w:rPr>
        <w:t>☆为重点项，此项不合格则该项目整体不得分。</w:t>
      </w:r>
    </w:p>
    <w:p w:rsidR="006F6860" w:rsidRPr="0014197F" w:rsidRDefault="00ED7775">
      <w:pPr>
        <w:widowControl/>
        <w:ind w:firstLineChars="200" w:firstLine="560"/>
        <w:jc w:val="left"/>
        <w:rPr>
          <w:rFonts w:ascii="宋体" w:hAnsi="宋体"/>
          <w:color w:val="000000"/>
          <w:kern w:val="0"/>
          <w:sz w:val="28"/>
          <w:szCs w:val="28"/>
        </w:rPr>
      </w:pPr>
      <w:r w:rsidRPr="0014197F">
        <w:rPr>
          <w:rFonts w:ascii="宋体" w:hAnsi="宋体" w:hint="eastAsia"/>
          <w:color w:val="000000"/>
          <w:kern w:val="0"/>
          <w:sz w:val="28"/>
          <w:szCs w:val="28"/>
        </w:rPr>
        <w:t>6.*</w:t>
      </w:r>
      <w:r w:rsidRPr="0014197F">
        <w:rPr>
          <w:rFonts w:ascii="宋体" w:hAnsi="宋体" w:hint="eastAsia"/>
          <w:color w:val="000000"/>
          <w:kern w:val="0"/>
          <w:sz w:val="28"/>
          <w:szCs w:val="28"/>
        </w:rPr>
        <w:t>为合理缺项，未做监督抽检或评价的企业没有该项情况。</w:t>
      </w:r>
      <w:bookmarkStart w:id="1" w:name="OLE_LINK3"/>
      <w:bookmarkStart w:id="2" w:name="OLE_LINK2"/>
    </w:p>
    <w:p w:rsidR="006F6860" w:rsidRPr="0014197F" w:rsidRDefault="00ED7775">
      <w:pPr>
        <w:widowControl/>
        <w:ind w:firstLineChars="200" w:firstLine="560"/>
        <w:jc w:val="left"/>
        <w:rPr>
          <w:rFonts w:ascii="宋体" w:hAnsi="宋体"/>
          <w:color w:val="000000"/>
          <w:kern w:val="0"/>
          <w:sz w:val="28"/>
          <w:szCs w:val="28"/>
        </w:rPr>
      </w:pPr>
      <w:r w:rsidRPr="0014197F">
        <w:rPr>
          <w:rFonts w:ascii="宋体" w:hAnsi="宋体" w:hint="eastAsia"/>
          <w:color w:val="000000"/>
          <w:kern w:val="0"/>
          <w:sz w:val="28"/>
          <w:szCs w:val="28"/>
        </w:rPr>
        <w:t>7</w:t>
      </w:r>
      <w:bookmarkEnd w:id="1"/>
      <w:bookmarkEnd w:id="2"/>
      <w:r w:rsidRPr="0014197F">
        <w:rPr>
          <w:rFonts w:ascii="宋体" w:hAnsi="宋体" w:hint="eastAsia"/>
          <w:color w:val="000000"/>
          <w:kern w:val="0"/>
          <w:sz w:val="28"/>
          <w:szCs w:val="28"/>
        </w:rPr>
        <w:t>.</w:t>
      </w:r>
      <w:r w:rsidRPr="0014197F">
        <w:rPr>
          <w:rFonts w:ascii="宋体" w:hAnsi="宋体" w:hint="eastAsia"/>
          <w:color w:val="000000"/>
          <w:kern w:val="0"/>
          <w:sz w:val="28"/>
          <w:szCs w:val="28"/>
        </w:rPr>
        <w:t>▲为从中选择一项。</w:t>
      </w:r>
    </w:p>
    <w:p w:rsidR="006F6860" w:rsidRPr="0014197F" w:rsidRDefault="00ED7775">
      <w:pPr>
        <w:widowControl/>
        <w:ind w:firstLineChars="200" w:firstLine="560"/>
        <w:jc w:val="left"/>
        <w:rPr>
          <w:rFonts w:ascii="宋体" w:hAnsi="宋体"/>
          <w:color w:val="000000"/>
          <w:kern w:val="0"/>
          <w:sz w:val="28"/>
          <w:szCs w:val="28"/>
        </w:rPr>
      </w:pPr>
      <w:r w:rsidRPr="0014197F">
        <w:rPr>
          <w:rFonts w:ascii="宋体" w:hAnsi="宋体" w:hint="eastAsia"/>
          <w:color w:val="000000"/>
          <w:kern w:val="0"/>
          <w:sz w:val="28"/>
          <w:szCs w:val="28"/>
        </w:rPr>
        <w:t>8.</w:t>
      </w:r>
      <w:r w:rsidRPr="0014197F">
        <w:rPr>
          <w:rFonts w:ascii="宋体" w:hAnsi="宋体" w:hint="eastAsia"/>
          <w:color w:val="000000"/>
          <w:kern w:val="0"/>
          <w:sz w:val="28"/>
          <w:szCs w:val="28"/>
        </w:rPr>
        <w:t>“年度”是指自然年，本年度指</w:t>
      </w:r>
      <w:r w:rsidRPr="0014197F">
        <w:rPr>
          <w:rFonts w:ascii="宋体" w:hAnsi="宋体" w:hint="eastAsia"/>
          <w:color w:val="000000"/>
          <w:kern w:val="0"/>
          <w:sz w:val="28"/>
          <w:szCs w:val="28"/>
        </w:rPr>
        <w:t>1</w:t>
      </w:r>
      <w:r w:rsidRPr="0014197F">
        <w:rPr>
          <w:rFonts w:ascii="宋体" w:hAnsi="宋体" w:hint="eastAsia"/>
          <w:color w:val="000000"/>
          <w:kern w:val="0"/>
          <w:sz w:val="28"/>
          <w:szCs w:val="28"/>
        </w:rPr>
        <w:t>月</w:t>
      </w:r>
      <w:r w:rsidRPr="0014197F">
        <w:rPr>
          <w:rFonts w:ascii="宋体" w:hAnsi="宋体" w:hint="eastAsia"/>
          <w:color w:val="000000"/>
          <w:kern w:val="0"/>
          <w:sz w:val="28"/>
          <w:szCs w:val="28"/>
        </w:rPr>
        <w:t>1</w:t>
      </w:r>
      <w:r w:rsidRPr="0014197F">
        <w:rPr>
          <w:rFonts w:ascii="宋体" w:hAnsi="宋体" w:hint="eastAsia"/>
          <w:color w:val="000000"/>
          <w:kern w:val="0"/>
          <w:sz w:val="28"/>
          <w:szCs w:val="28"/>
        </w:rPr>
        <w:t>日至检查评价时。上一年度指上一年</w:t>
      </w:r>
      <w:r w:rsidRPr="0014197F">
        <w:rPr>
          <w:rFonts w:ascii="宋体" w:hAnsi="宋体" w:hint="eastAsia"/>
          <w:color w:val="000000"/>
          <w:kern w:val="0"/>
          <w:sz w:val="28"/>
          <w:szCs w:val="28"/>
        </w:rPr>
        <w:t>1</w:t>
      </w:r>
      <w:r w:rsidRPr="0014197F">
        <w:rPr>
          <w:rFonts w:ascii="宋体" w:hAnsi="宋体" w:hint="eastAsia"/>
          <w:color w:val="000000"/>
          <w:kern w:val="0"/>
          <w:sz w:val="28"/>
          <w:szCs w:val="28"/>
        </w:rPr>
        <w:t>月</w:t>
      </w:r>
      <w:r w:rsidRPr="0014197F">
        <w:rPr>
          <w:rFonts w:ascii="宋体" w:hAnsi="宋体" w:hint="eastAsia"/>
          <w:color w:val="000000"/>
          <w:kern w:val="0"/>
          <w:sz w:val="28"/>
          <w:szCs w:val="28"/>
        </w:rPr>
        <w:t>1</w:t>
      </w:r>
      <w:r w:rsidRPr="0014197F">
        <w:rPr>
          <w:rFonts w:ascii="宋体" w:hAnsi="宋体" w:hint="eastAsia"/>
          <w:color w:val="000000"/>
          <w:kern w:val="0"/>
          <w:sz w:val="28"/>
          <w:szCs w:val="28"/>
        </w:rPr>
        <w:t>日至</w:t>
      </w:r>
      <w:r w:rsidRPr="0014197F">
        <w:rPr>
          <w:rFonts w:ascii="宋体" w:hAnsi="宋体" w:hint="eastAsia"/>
          <w:color w:val="000000"/>
          <w:kern w:val="0"/>
          <w:sz w:val="28"/>
          <w:szCs w:val="28"/>
        </w:rPr>
        <w:t>12</w:t>
      </w:r>
      <w:r w:rsidRPr="0014197F">
        <w:rPr>
          <w:rFonts w:ascii="宋体" w:hAnsi="宋体" w:hint="eastAsia"/>
          <w:color w:val="000000"/>
          <w:kern w:val="0"/>
          <w:sz w:val="28"/>
          <w:szCs w:val="28"/>
        </w:rPr>
        <w:t>月</w:t>
      </w:r>
      <w:r w:rsidRPr="0014197F">
        <w:rPr>
          <w:rFonts w:ascii="宋体" w:hAnsi="宋体" w:hint="eastAsia"/>
          <w:color w:val="000000"/>
          <w:kern w:val="0"/>
          <w:sz w:val="28"/>
          <w:szCs w:val="28"/>
        </w:rPr>
        <w:t>31</w:t>
      </w:r>
      <w:r w:rsidRPr="0014197F">
        <w:rPr>
          <w:rFonts w:ascii="宋体" w:hAnsi="宋体" w:hint="eastAsia"/>
          <w:color w:val="000000"/>
          <w:kern w:val="0"/>
          <w:sz w:val="28"/>
          <w:szCs w:val="28"/>
        </w:rPr>
        <w:t>日。</w:t>
      </w:r>
    </w:p>
    <w:p w:rsidR="006F6860" w:rsidRPr="0014197F" w:rsidRDefault="006F6860">
      <w:pPr>
        <w:rPr>
          <w:rFonts w:ascii="宋体" w:hAnsi="宋体"/>
        </w:rPr>
      </w:pPr>
    </w:p>
    <w:p w:rsidR="006F6860" w:rsidRPr="0014197F" w:rsidRDefault="00ED7775">
      <w:pPr>
        <w:tabs>
          <w:tab w:val="left" w:pos="851"/>
        </w:tabs>
        <w:jc w:val="left"/>
        <w:rPr>
          <w:rFonts w:ascii="宋体" w:hAnsi="宋体"/>
        </w:rPr>
        <w:sectPr w:rsidR="006F6860" w:rsidRPr="0014197F">
          <w:pgSz w:w="16838" w:h="11906" w:orient="landscape"/>
          <w:pgMar w:top="1701" w:right="1134" w:bottom="1134" w:left="1134" w:header="57" w:footer="454" w:gutter="0"/>
          <w:cols w:space="0"/>
          <w:docGrid w:type="lines" w:linePitch="453"/>
        </w:sectPr>
      </w:pPr>
      <w:r w:rsidRPr="0014197F">
        <w:rPr>
          <w:rFonts w:ascii="宋体" w:hAnsi="宋体" w:hint="eastAsia"/>
        </w:rPr>
        <w:tab/>
      </w:r>
    </w:p>
    <w:p w:rsidR="006F6860" w:rsidRPr="0014197F" w:rsidRDefault="00ED7775">
      <w:pPr>
        <w:tabs>
          <w:tab w:val="left" w:pos="2106"/>
        </w:tabs>
        <w:jc w:val="left"/>
        <w:rPr>
          <w:rFonts w:ascii="宋体" w:eastAsia="黑体" w:hAnsi="宋体" w:cs="黑体"/>
        </w:rPr>
      </w:pPr>
      <w:r w:rsidRPr="0014197F">
        <w:rPr>
          <w:rFonts w:ascii="宋体" w:eastAsia="黑体" w:hAnsi="宋体" w:cs="黑体" w:hint="eastAsia"/>
        </w:rPr>
        <w:lastRenderedPageBreak/>
        <w:t>附件</w:t>
      </w:r>
      <w:r w:rsidRPr="0014197F">
        <w:rPr>
          <w:rFonts w:ascii="宋体" w:eastAsia="黑体" w:hAnsi="宋体" w:cs="黑体"/>
        </w:rPr>
        <w:t>2</w:t>
      </w:r>
    </w:p>
    <w:p w:rsidR="006F6860" w:rsidRPr="0014197F" w:rsidRDefault="006F6860">
      <w:pPr>
        <w:spacing w:line="500" w:lineRule="exact"/>
        <w:rPr>
          <w:rFonts w:ascii="宋体" w:eastAsia="仿宋" w:hAnsi="宋体" w:cs="仿宋"/>
          <w:sz w:val="30"/>
          <w:szCs w:val="30"/>
        </w:rPr>
      </w:pPr>
    </w:p>
    <w:p w:rsidR="006F6860" w:rsidRPr="0014197F" w:rsidRDefault="00ED7775">
      <w:pPr>
        <w:pStyle w:val="1"/>
        <w:rPr>
          <w:rFonts w:ascii="宋体" w:hAnsi="宋体"/>
        </w:rPr>
      </w:pPr>
      <w:r w:rsidRPr="0014197F">
        <w:rPr>
          <w:rFonts w:ascii="宋体" w:hAnsi="宋体" w:hint="eastAsia"/>
        </w:rPr>
        <w:t>各市</w:t>
      </w:r>
      <w:r w:rsidRPr="0014197F">
        <w:rPr>
          <w:rFonts w:ascii="宋体" w:hAnsi="宋体"/>
        </w:rPr>
        <w:t>联络</w:t>
      </w:r>
      <w:r w:rsidRPr="0014197F">
        <w:rPr>
          <w:rFonts w:ascii="宋体" w:hAnsi="宋体" w:hint="eastAsia"/>
        </w:rPr>
        <w:t>信息</w:t>
      </w:r>
      <w:r w:rsidRPr="0014197F">
        <w:rPr>
          <w:rFonts w:ascii="宋体" w:hAnsi="宋体"/>
        </w:rPr>
        <w:t>采集</w:t>
      </w:r>
      <w:r w:rsidRPr="0014197F">
        <w:rPr>
          <w:rFonts w:ascii="宋体" w:hAnsi="宋体" w:hint="eastAsia"/>
        </w:rPr>
        <w:t>表</w:t>
      </w:r>
    </w:p>
    <w:p w:rsidR="006F6860" w:rsidRPr="0014197F" w:rsidRDefault="006F6860">
      <w:pPr>
        <w:pStyle w:val="1"/>
        <w:jc w:val="both"/>
        <w:rPr>
          <w:rFonts w:ascii="宋体" w:eastAsia="仿宋_GB2312" w:hAnsi="宋体"/>
          <w:sz w:val="28"/>
          <w:szCs w:val="28"/>
        </w:rPr>
      </w:pPr>
    </w:p>
    <w:p w:rsidR="006F6860" w:rsidRPr="0014197F" w:rsidRDefault="00ED7775">
      <w:pPr>
        <w:pStyle w:val="1"/>
        <w:jc w:val="both"/>
        <w:rPr>
          <w:rFonts w:ascii="宋体" w:eastAsia="仿宋_GB2312" w:hAnsi="宋体"/>
          <w:sz w:val="28"/>
          <w:szCs w:val="28"/>
        </w:rPr>
      </w:pPr>
      <w:r w:rsidRPr="0014197F">
        <w:rPr>
          <w:rFonts w:ascii="宋体" w:eastAsia="仿宋_GB2312" w:hAnsi="宋体" w:hint="eastAsia"/>
          <w:sz w:val="28"/>
          <w:szCs w:val="28"/>
          <w:u w:val="single"/>
        </w:rPr>
        <w:t xml:space="preserve">      </w:t>
      </w:r>
      <w:r w:rsidRPr="0014197F">
        <w:rPr>
          <w:rFonts w:ascii="宋体" w:eastAsia="仿宋_GB2312" w:hAnsi="宋体" w:hint="eastAsia"/>
          <w:sz w:val="28"/>
          <w:szCs w:val="28"/>
        </w:rPr>
        <w:t>（市）卫生健康委</w:t>
      </w:r>
    </w:p>
    <w:tbl>
      <w:tblPr>
        <w:tblW w:w="929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0"/>
        <w:gridCol w:w="1498"/>
        <w:gridCol w:w="2203"/>
        <w:gridCol w:w="2911"/>
      </w:tblGrid>
      <w:tr w:rsidR="006F6860" w:rsidRPr="0014197F">
        <w:trPr>
          <w:trHeight w:val="680"/>
        </w:trPr>
        <w:tc>
          <w:tcPr>
            <w:tcW w:w="4178" w:type="dxa"/>
            <w:gridSpan w:val="2"/>
            <w:vAlign w:val="center"/>
          </w:tcPr>
          <w:p w:rsidR="006F6860" w:rsidRPr="0014197F" w:rsidRDefault="00ED7775">
            <w:pPr>
              <w:spacing w:line="500" w:lineRule="exact"/>
              <w:jc w:val="center"/>
              <w:rPr>
                <w:rFonts w:ascii="宋体" w:eastAsia="黑体" w:hAnsi="宋体" w:cs="黑体"/>
                <w:sz w:val="28"/>
                <w:szCs w:val="28"/>
              </w:rPr>
            </w:pPr>
            <w:r w:rsidRPr="0014197F">
              <w:rPr>
                <w:rFonts w:ascii="宋体" w:eastAsia="黑体" w:hAnsi="宋体" w:cs="黑体" w:hint="eastAsia"/>
                <w:sz w:val="28"/>
                <w:szCs w:val="28"/>
              </w:rPr>
              <w:t>卫生健康行政部门</w:t>
            </w:r>
          </w:p>
        </w:tc>
        <w:tc>
          <w:tcPr>
            <w:tcW w:w="2203" w:type="dxa"/>
            <w:vAlign w:val="center"/>
          </w:tcPr>
          <w:p w:rsidR="006F6860" w:rsidRPr="0014197F" w:rsidRDefault="00ED7775">
            <w:pPr>
              <w:spacing w:line="500" w:lineRule="exact"/>
              <w:jc w:val="center"/>
              <w:rPr>
                <w:rFonts w:ascii="宋体" w:eastAsia="黑体" w:hAnsi="宋体" w:cs="黑体"/>
                <w:sz w:val="28"/>
                <w:szCs w:val="28"/>
              </w:rPr>
            </w:pPr>
            <w:r w:rsidRPr="0014197F">
              <w:rPr>
                <w:rFonts w:ascii="宋体" w:eastAsia="黑体" w:hAnsi="宋体" w:cs="黑体" w:hint="eastAsia"/>
                <w:sz w:val="28"/>
                <w:szCs w:val="28"/>
              </w:rPr>
              <w:t>职务</w:t>
            </w:r>
          </w:p>
        </w:tc>
        <w:tc>
          <w:tcPr>
            <w:tcW w:w="2911" w:type="dxa"/>
            <w:vAlign w:val="center"/>
          </w:tcPr>
          <w:p w:rsidR="006F6860" w:rsidRPr="0014197F" w:rsidRDefault="00ED7775">
            <w:pPr>
              <w:spacing w:line="500" w:lineRule="exact"/>
              <w:jc w:val="center"/>
              <w:rPr>
                <w:rFonts w:ascii="宋体" w:eastAsia="黑体" w:hAnsi="宋体" w:cs="黑体"/>
                <w:sz w:val="28"/>
                <w:szCs w:val="28"/>
              </w:rPr>
            </w:pPr>
            <w:r w:rsidRPr="0014197F">
              <w:rPr>
                <w:rFonts w:ascii="宋体" w:eastAsia="黑体" w:hAnsi="宋体" w:cs="黑体" w:hint="eastAsia"/>
                <w:sz w:val="28"/>
                <w:szCs w:val="28"/>
              </w:rPr>
              <w:t>联系方式</w:t>
            </w:r>
          </w:p>
        </w:tc>
      </w:tr>
      <w:tr w:rsidR="006F6860" w:rsidRPr="0014197F">
        <w:trPr>
          <w:trHeight w:val="680"/>
        </w:trPr>
        <w:tc>
          <w:tcPr>
            <w:tcW w:w="2680" w:type="dxa"/>
            <w:vAlign w:val="center"/>
          </w:tcPr>
          <w:p w:rsidR="006F6860" w:rsidRPr="0014197F" w:rsidRDefault="00ED7775">
            <w:pPr>
              <w:spacing w:line="500" w:lineRule="exact"/>
              <w:jc w:val="center"/>
              <w:rPr>
                <w:rFonts w:ascii="宋体" w:hAnsi="宋体"/>
                <w:sz w:val="28"/>
                <w:szCs w:val="28"/>
              </w:rPr>
            </w:pPr>
            <w:r w:rsidRPr="0014197F">
              <w:rPr>
                <w:rFonts w:ascii="宋体" w:hAnsi="宋体" w:hint="eastAsia"/>
                <w:sz w:val="28"/>
                <w:szCs w:val="28"/>
              </w:rPr>
              <w:t>试点工作负责人</w:t>
            </w:r>
          </w:p>
        </w:tc>
        <w:tc>
          <w:tcPr>
            <w:tcW w:w="1498" w:type="dxa"/>
            <w:vAlign w:val="center"/>
          </w:tcPr>
          <w:p w:rsidR="006F6860" w:rsidRPr="0014197F" w:rsidRDefault="006F6860">
            <w:pPr>
              <w:spacing w:line="500" w:lineRule="exact"/>
              <w:jc w:val="center"/>
              <w:rPr>
                <w:rFonts w:ascii="宋体" w:hAnsi="宋体"/>
                <w:sz w:val="28"/>
                <w:szCs w:val="28"/>
              </w:rPr>
            </w:pPr>
          </w:p>
        </w:tc>
        <w:tc>
          <w:tcPr>
            <w:tcW w:w="2203" w:type="dxa"/>
            <w:vAlign w:val="center"/>
          </w:tcPr>
          <w:p w:rsidR="006F6860" w:rsidRPr="0014197F" w:rsidRDefault="006F6860">
            <w:pPr>
              <w:spacing w:line="500" w:lineRule="exact"/>
              <w:jc w:val="center"/>
              <w:rPr>
                <w:rFonts w:ascii="宋体" w:hAnsi="宋体"/>
                <w:sz w:val="28"/>
                <w:szCs w:val="28"/>
              </w:rPr>
            </w:pPr>
          </w:p>
        </w:tc>
        <w:tc>
          <w:tcPr>
            <w:tcW w:w="2911" w:type="dxa"/>
            <w:vAlign w:val="center"/>
          </w:tcPr>
          <w:p w:rsidR="006F6860" w:rsidRPr="0014197F" w:rsidRDefault="006F6860">
            <w:pPr>
              <w:spacing w:line="500" w:lineRule="exact"/>
              <w:jc w:val="center"/>
              <w:rPr>
                <w:rFonts w:ascii="宋体" w:hAnsi="宋体"/>
                <w:sz w:val="28"/>
                <w:szCs w:val="28"/>
              </w:rPr>
            </w:pPr>
          </w:p>
        </w:tc>
      </w:tr>
      <w:tr w:rsidR="006F6860" w:rsidRPr="0014197F">
        <w:trPr>
          <w:trHeight w:val="680"/>
        </w:trPr>
        <w:tc>
          <w:tcPr>
            <w:tcW w:w="2680" w:type="dxa"/>
            <w:vAlign w:val="center"/>
          </w:tcPr>
          <w:p w:rsidR="006F6860" w:rsidRPr="0014197F" w:rsidRDefault="00ED7775">
            <w:pPr>
              <w:spacing w:line="500" w:lineRule="exact"/>
              <w:jc w:val="center"/>
              <w:rPr>
                <w:rFonts w:ascii="宋体" w:hAnsi="宋体"/>
                <w:sz w:val="28"/>
                <w:szCs w:val="28"/>
              </w:rPr>
            </w:pPr>
            <w:r w:rsidRPr="0014197F">
              <w:rPr>
                <w:rFonts w:ascii="宋体" w:hAnsi="宋体" w:hint="eastAsia"/>
                <w:sz w:val="28"/>
                <w:szCs w:val="28"/>
              </w:rPr>
              <w:t>试点工作联络员</w:t>
            </w:r>
          </w:p>
        </w:tc>
        <w:tc>
          <w:tcPr>
            <w:tcW w:w="1498" w:type="dxa"/>
            <w:vAlign w:val="center"/>
          </w:tcPr>
          <w:p w:rsidR="006F6860" w:rsidRPr="0014197F" w:rsidRDefault="006F6860">
            <w:pPr>
              <w:spacing w:line="500" w:lineRule="exact"/>
              <w:jc w:val="center"/>
              <w:rPr>
                <w:rFonts w:ascii="宋体" w:hAnsi="宋体"/>
                <w:sz w:val="28"/>
                <w:szCs w:val="28"/>
              </w:rPr>
            </w:pPr>
          </w:p>
        </w:tc>
        <w:tc>
          <w:tcPr>
            <w:tcW w:w="2203" w:type="dxa"/>
            <w:vAlign w:val="center"/>
          </w:tcPr>
          <w:p w:rsidR="006F6860" w:rsidRPr="0014197F" w:rsidRDefault="006F6860">
            <w:pPr>
              <w:spacing w:line="500" w:lineRule="exact"/>
              <w:jc w:val="center"/>
              <w:rPr>
                <w:rFonts w:ascii="宋体" w:hAnsi="宋体"/>
                <w:sz w:val="28"/>
                <w:szCs w:val="28"/>
              </w:rPr>
            </w:pPr>
          </w:p>
        </w:tc>
        <w:tc>
          <w:tcPr>
            <w:tcW w:w="2911" w:type="dxa"/>
            <w:vAlign w:val="center"/>
          </w:tcPr>
          <w:p w:rsidR="006F6860" w:rsidRPr="0014197F" w:rsidRDefault="006F6860">
            <w:pPr>
              <w:spacing w:line="500" w:lineRule="exact"/>
              <w:jc w:val="center"/>
              <w:rPr>
                <w:rFonts w:ascii="宋体" w:hAnsi="宋体"/>
                <w:sz w:val="28"/>
                <w:szCs w:val="28"/>
              </w:rPr>
            </w:pPr>
          </w:p>
        </w:tc>
      </w:tr>
      <w:tr w:rsidR="006F6860" w:rsidRPr="0014197F">
        <w:trPr>
          <w:trHeight w:val="680"/>
        </w:trPr>
        <w:tc>
          <w:tcPr>
            <w:tcW w:w="4178" w:type="dxa"/>
            <w:gridSpan w:val="2"/>
            <w:vAlign w:val="center"/>
          </w:tcPr>
          <w:p w:rsidR="006F6860" w:rsidRPr="0014197F" w:rsidRDefault="00ED7775">
            <w:pPr>
              <w:spacing w:line="500" w:lineRule="exact"/>
              <w:jc w:val="center"/>
              <w:rPr>
                <w:rFonts w:ascii="宋体" w:eastAsia="黑体" w:hAnsi="宋体" w:cs="黑体"/>
                <w:sz w:val="28"/>
                <w:szCs w:val="28"/>
              </w:rPr>
            </w:pPr>
            <w:r w:rsidRPr="0014197F">
              <w:rPr>
                <w:rFonts w:ascii="宋体" w:eastAsia="黑体" w:hAnsi="宋体" w:cs="黑体" w:hint="eastAsia"/>
                <w:sz w:val="28"/>
                <w:szCs w:val="28"/>
              </w:rPr>
              <w:t>卫生监督执法机构</w:t>
            </w:r>
          </w:p>
        </w:tc>
        <w:tc>
          <w:tcPr>
            <w:tcW w:w="2203" w:type="dxa"/>
            <w:vAlign w:val="center"/>
          </w:tcPr>
          <w:p w:rsidR="006F6860" w:rsidRPr="0014197F" w:rsidRDefault="00ED7775">
            <w:pPr>
              <w:spacing w:line="500" w:lineRule="exact"/>
              <w:jc w:val="center"/>
              <w:rPr>
                <w:rFonts w:ascii="宋体" w:eastAsia="黑体" w:hAnsi="宋体" w:cs="黑体"/>
                <w:sz w:val="28"/>
                <w:szCs w:val="28"/>
              </w:rPr>
            </w:pPr>
            <w:r w:rsidRPr="0014197F">
              <w:rPr>
                <w:rFonts w:ascii="宋体" w:eastAsia="黑体" w:hAnsi="宋体" w:cs="黑体" w:hint="eastAsia"/>
                <w:sz w:val="28"/>
                <w:szCs w:val="28"/>
              </w:rPr>
              <w:t>职务</w:t>
            </w:r>
          </w:p>
        </w:tc>
        <w:tc>
          <w:tcPr>
            <w:tcW w:w="2911" w:type="dxa"/>
            <w:vAlign w:val="center"/>
          </w:tcPr>
          <w:p w:rsidR="006F6860" w:rsidRPr="0014197F" w:rsidRDefault="00ED7775">
            <w:pPr>
              <w:spacing w:line="500" w:lineRule="exact"/>
              <w:jc w:val="center"/>
              <w:rPr>
                <w:rFonts w:ascii="宋体" w:eastAsia="黑体" w:hAnsi="宋体" w:cs="黑体"/>
                <w:sz w:val="28"/>
                <w:szCs w:val="28"/>
              </w:rPr>
            </w:pPr>
            <w:r w:rsidRPr="0014197F">
              <w:rPr>
                <w:rFonts w:ascii="宋体" w:eastAsia="黑体" w:hAnsi="宋体" w:cs="黑体" w:hint="eastAsia"/>
                <w:sz w:val="28"/>
                <w:szCs w:val="28"/>
              </w:rPr>
              <w:t>联系方式</w:t>
            </w:r>
          </w:p>
        </w:tc>
      </w:tr>
      <w:tr w:rsidR="006F6860" w:rsidRPr="0014197F">
        <w:trPr>
          <w:trHeight w:val="680"/>
        </w:trPr>
        <w:tc>
          <w:tcPr>
            <w:tcW w:w="2680" w:type="dxa"/>
            <w:vAlign w:val="center"/>
          </w:tcPr>
          <w:p w:rsidR="006F6860" w:rsidRPr="0014197F" w:rsidRDefault="00ED7775">
            <w:pPr>
              <w:spacing w:line="500" w:lineRule="exact"/>
              <w:jc w:val="center"/>
              <w:rPr>
                <w:rFonts w:ascii="宋体" w:hAnsi="宋体"/>
                <w:sz w:val="28"/>
                <w:szCs w:val="28"/>
              </w:rPr>
            </w:pPr>
            <w:r w:rsidRPr="0014197F">
              <w:rPr>
                <w:rFonts w:ascii="宋体" w:hAnsi="宋体" w:hint="eastAsia"/>
                <w:sz w:val="28"/>
                <w:szCs w:val="28"/>
              </w:rPr>
              <w:t>试点工作负责人</w:t>
            </w:r>
          </w:p>
        </w:tc>
        <w:tc>
          <w:tcPr>
            <w:tcW w:w="1498" w:type="dxa"/>
            <w:vAlign w:val="center"/>
          </w:tcPr>
          <w:p w:rsidR="006F6860" w:rsidRPr="0014197F" w:rsidRDefault="006F6860">
            <w:pPr>
              <w:spacing w:line="500" w:lineRule="exact"/>
              <w:jc w:val="center"/>
              <w:rPr>
                <w:rFonts w:ascii="宋体" w:hAnsi="宋体"/>
                <w:sz w:val="28"/>
                <w:szCs w:val="28"/>
              </w:rPr>
            </w:pPr>
          </w:p>
        </w:tc>
        <w:tc>
          <w:tcPr>
            <w:tcW w:w="2203" w:type="dxa"/>
            <w:vAlign w:val="center"/>
          </w:tcPr>
          <w:p w:rsidR="006F6860" w:rsidRPr="0014197F" w:rsidRDefault="006F6860">
            <w:pPr>
              <w:spacing w:line="500" w:lineRule="exact"/>
              <w:jc w:val="center"/>
              <w:rPr>
                <w:rFonts w:ascii="宋体" w:hAnsi="宋体"/>
                <w:sz w:val="28"/>
                <w:szCs w:val="28"/>
              </w:rPr>
            </w:pPr>
          </w:p>
        </w:tc>
        <w:tc>
          <w:tcPr>
            <w:tcW w:w="2911" w:type="dxa"/>
            <w:vAlign w:val="center"/>
          </w:tcPr>
          <w:p w:rsidR="006F6860" w:rsidRPr="0014197F" w:rsidRDefault="006F6860">
            <w:pPr>
              <w:spacing w:line="500" w:lineRule="exact"/>
              <w:jc w:val="center"/>
              <w:rPr>
                <w:rFonts w:ascii="宋体" w:hAnsi="宋体"/>
                <w:sz w:val="28"/>
                <w:szCs w:val="28"/>
              </w:rPr>
            </w:pPr>
          </w:p>
        </w:tc>
      </w:tr>
      <w:tr w:rsidR="006F6860" w:rsidRPr="0014197F">
        <w:trPr>
          <w:trHeight w:val="680"/>
        </w:trPr>
        <w:tc>
          <w:tcPr>
            <w:tcW w:w="2680" w:type="dxa"/>
            <w:vAlign w:val="center"/>
          </w:tcPr>
          <w:p w:rsidR="006F6860" w:rsidRPr="0014197F" w:rsidRDefault="00ED7775">
            <w:pPr>
              <w:spacing w:line="500" w:lineRule="exact"/>
              <w:jc w:val="center"/>
              <w:rPr>
                <w:rFonts w:ascii="宋体" w:hAnsi="宋体"/>
                <w:sz w:val="28"/>
                <w:szCs w:val="28"/>
              </w:rPr>
            </w:pPr>
            <w:r w:rsidRPr="0014197F">
              <w:rPr>
                <w:rFonts w:ascii="宋体" w:hAnsi="宋体" w:hint="eastAsia"/>
                <w:sz w:val="28"/>
                <w:szCs w:val="28"/>
              </w:rPr>
              <w:t>试点工作联络员</w:t>
            </w:r>
          </w:p>
        </w:tc>
        <w:tc>
          <w:tcPr>
            <w:tcW w:w="1498" w:type="dxa"/>
            <w:vAlign w:val="center"/>
          </w:tcPr>
          <w:p w:rsidR="006F6860" w:rsidRPr="0014197F" w:rsidRDefault="006F6860">
            <w:pPr>
              <w:spacing w:line="500" w:lineRule="exact"/>
              <w:jc w:val="center"/>
              <w:rPr>
                <w:rFonts w:ascii="宋体" w:hAnsi="宋体"/>
                <w:sz w:val="28"/>
                <w:szCs w:val="28"/>
              </w:rPr>
            </w:pPr>
          </w:p>
        </w:tc>
        <w:tc>
          <w:tcPr>
            <w:tcW w:w="2203" w:type="dxa"/>
            <w:vAlign w:val="center"/>
          </w:tcPr>
          <w:p w:rsidR="006F6860" w:rsidRPr="0014197F" w:rsidRDefault="006F6860">
            <w:pPr>
              <w:spacing w:line="500" w:lineRule="exact"/>
              <w:jc w:val="center"/>
              <w:rPr>
                <w:rFonts w:ascii="宋体" w:hAnsi="宋体"/>
                <w:sz w:val="28"/>
                <w:szCs w:val="28"/>
              </w:rPr>
            </w:pPr>
          </w:p>
        </w:tc>
        <w:tc>
          <w:tcPr>
            <w:tcW w:w="2911" w:type="dxa"/>
            <w:vAlign w:val="center"/>
          </w:tcPr>
          <w:p w:rsidR="006F6860" w:rsidRPr="0014197F" w:rsidRDefault="006F6860">
            <w:pPr>
              <w:spacing w:line="500" w:lineRule="exact"/>
              <w:jc w:val="center"/>
              <w:rPr>
                <w:rFonts w:ascii="宋体" w:hAnsi="宋体"/>
                <w:sz w:val="28"/>
                <w:szCs w:val="28"/>
              </w:rPr>
            </w:pPr>
          </w:p>
        </w:tc>
      </w:tr>
    </w:tbl>
    <w:p w:rsidR="006F6860" w:rsidRPr="0014197F" w:rsidRDefault="00ED7775">
      <w:pPr>
        <w:spacing w:line="500" w:lineRule="exact"/>
        <w:rPr>
          <w:rFonts w:ascii="宋体" w:hAnsi="宋体"/>
          <w:sz w:val="28"/>
          <w:szCs w:val="28"/>
        </w:rPr>
      </w:pPr>
      <w:r w:rsidRPr="0014197F">
        <w:rPr>
          <w:rFonts w:ascii="宋体" w:hAnsi="宋体" w:hint="eastAsia"/>
          <w:sz w:val="28"/>
          <w:szCs w:val="28"/>
        </w:rPr>
        <w:t>备注：此表于</w:t>
      </w:r>
      <w:r w:rsidRPr="0014197F">
        <w:rPr>
          <w:rFonts w:ascii="宋体" w:hAnsi="宋体" w:hint="eastAsia"/>
          <w:sz w:val="28"/>
          <w:szCs w:val="28"/>
        </w:rPr>
        <w:t>2023</w:t>
      </w:r>
      <w:r w:rsidRPr="0014197F">
        <w:rPr>
          <w:rFonts w:ascii="宋体" w:hAnsi="宋体" w:hint="eastAsia"/>
          <w:sz w:val="28"/>
          <w:szCs w:val="28"/>
        </w:rPr>
        <w:t>年</w:t>
      </w:r>
      <w:r w:rsidRPr="0014197F">
        <w:rPr>
          <w:rFonts w:ascii="宋体" w:hAnsi="宋体" w:hint="eastAsia"/>
          <w:sz w:val="28"/>
          <w:szCs w:val="28"/>
        </w:rPr>
        <w:t>3</w:t>
      </w:r>
      <w:r w:rsidRPr="0014197F">
        <w:rPr>
          <w:rFonts w:ascii="宋体" w:hAnsi="宋体" w:hint="eastAsia"/>
          <w:sz w:val="28"/>
          <w:szCs w:val="28"/>
        </w:rPr>
        <w:t>月</w:t>
      </w:r>
      <w:r w:rsidRPr="0014197F">
        <w:rPr>
          <w:rFonts w:ascii="宋体" w:hAnsi="宋体" w:hint="eastAsia"/>
          <w:sz w:val="28"/>
          <w:szCs w:val="28"/>
        </w:rPr>
        <w:t>24</w:t>
      </w:r>
      <w:r w:rsidRPr="0014197F">
        <w:rPr>
          <w:rFonts w:ascii="宋体" w:hAnsi="宋体" w:hint="eastAsia"/>
          <w:sz w:val="28"/>
          <w:szCs w:val="28"/>
        </w:rPr>
        <w:t>日前发送至邮箱：</w:t>
      </w:r>
      <w:r w:rsidRPr="0014197F">
        <w:rPr>
          <w:rFonts w:ascii="宋体" w:hAnsi="宋体" w:hint="eastAsia"/>
          <w:sz w:val="28"/>
          <w:szCs w:val="28"/>
        </w:rPr>
        <w:t>sdwsjdcr@shandong.cn</w:t>
      </w:r>
    </w:p>
    <w:p w:rsidR="00ED7775" w:rsidRPr="0014197F" w:rsidRDefault="00ED7775">
      <w:pPr>
        <w:spacing w:line="500" w:lineRule="exact"/>
        <w:rPr>
          <w:rFonts w:ascii="宋体" w:hAnsi="宋体"/>
          <w:sz w:val="28"/>
          <w:szCs w:val="28"/>
        </w:rPr>
      </w:pPr>
    </w:p>
    <w:p w:rsidR="00ED7775" w:rsidRPr="0014197F" w:rsidRDefault="00ED7775">
      <w:pPr>
        <w:spacing w:line="500" w:lineRule="exact"/>
        <w:rPr>
          <w:rFonts w:ascii="宋体" w:hAnsi="宋体"/>
          <w:sz w:val="28"/>
          <w:szCs w:val="28"/>
        </w:rPr>
      </w:pPr>
    </w:p>
    <w:p w:rsidR="0014197F" w:rsidRPr="0014197F" w:rsidRDefault="0014197F">
      <w:pPr>
        <w:spacing w:line="500" w:lineRule="exact"/>
        <w:rPr>
          <w:rFonts w:ascii="宋体" w:hAnsi="宋体"/>
          <w:sz w:val="28"/>
          <w:szCs w:val="28"/>
        </w:rPr>
      </w:pPr>
    </w:p>
    <w:p w:rsidR="0014197F" w:rsidRPr="0014197F" w:rsidRDefault="0014197F">
      <w:pPr>
        <w:spacing w:line="500" w:lineRule="exact"/>
        <w:rPr>
          <w:rFonts w:ascii="宋体" w:hAnsi="宋体"/>
          <w:sz w:val="28"/>
          <w:szCs w:val="28"/>
        </w:rPr>
      </w:pPr>
    </w:p>
    <w:p w:rsidR="0014197F" w:rsidRPr="0014197F" w:rsidRDefault="0014197F">
      <w:pPr>
        <w:spacing w:line="500" w:lineRule="exact"/>
        <w:rPr>
          <w:rFonts w:ascii="宋体" w:hAnsi="宋体"/>
          <w:sz w:val="28"/>
          <w:szCs w:val="28"/>
        </w:rPr>
      </w:pPr>
    </w:p>
    <w:p w:rsidR="0014197F" w:rsidRPr="0014197F" w:rsidRDefault="0014197F">
      <w:pPr>
        <w:spacing w:line="500" w:lineRule="exact"/>
        <w:rPr>
          <w:rFonts w:ascii="宋体" w:hAnsi="宋体"/>
          <w:sz w:val="28"/>
          <w:szCs w:val="28"/>
        </w:rPr>
      </w:pPr>
    </w:p>
    <w:p w:rsidR="0014197F" w:rsidRPr="0014197F" w:rsidRDefault="0014197F">
      <w:pPr>
        <w:spacing w:line="500" w:lineRule="exact"/>
        <w:rPr>
          <w:rFonts w:ascii="宋体" w:hAnsi="宋体"/>
          <w:sz w:val="28"/>
          <w:szCs w:val="28"/>
        </w:rPr>
      </w:pPr>
    </w:p>
    <w:p w:rsidR="0014197F" w:rsidRPr="0014197F" w:rsidRDefault="0014197F">
      <w:pPr>
        <w:spacing w:line="500" w:lineRule="exact"/>
        <w:rPr>
          <w:rFonts w:ascii="宋体" w:hAnsi="宋体"/>
          <w:sz w:val="28"/>
          <w:szCs w:val="28"/>
        </w:rPr>
      </w:pPr>
    </w:p>
    <w:p w:rsidR="00ED7775" w:rsidRPr="0014197F" w:rsidRDefault="00ED7775">
      <w:pPr>
        <w:spacing w:line="500" w:lineRule="exact"/>
        <w:rPr>
          <w:rFonts w:ascii="宋体" w:hAnsi="宋体"/>
          <w:sz w:val="28"/>
          <w:szCs w:val="28"/>
        </w:rPr>
      </w:pPr>
    </w:p>
    <w:p w:rsidR="00ED7775" w:rsidRPr="0014197F" w:rsidRDefault="00ED7775">
      <w:pPr>
        <w:spacing w:line="500" w:lineRule="exact"/>
        <w:rPr>
          <w:rFonts w:ascii="宋体" w:hAnsi="宋体"/>
          <w:sz w:val="28"/>
          <w:szCs w:val="28"/>
        </w:rPr>
      </w:pPr>
      <w:r w:rsidRPr="0014197F">
        <w:rPr>
          <w:rFonts w:ascii="宋体" w:eastAsia="宋体" w:hAnsi="宋体" w:cs="Times New Roman"/>
          <w:noProof/>
          <w:sz w:val="21"/>
          <w:szCs w:val="24"/>
        </w:rPr>
        <mc:AlternateContent>
          <mc:Choice Requires="wps">
            <w:drawing>
              <wp:anchor distT="0" distB="0" distL="114300" distR="114300" simplePos="0" relativeHeight="251657728" behindDoc="0" locked="0" layoutInCell="1" allowOverlap="1" wp14:anchorId="65430C34" wp14:editId="58380E37">
                <wp:simplePos x="0" y="0"/>
                <wp:positionH relativeFrom="column">
                  <wp:posOffset>0</wp:posOffset>
                </wp:positionH>
                <wp:positionV relativeFrom="paragraph">
                  <wp:posOffset>269875</wp:posOffset>
                </wp:positionV>
                <wp:extent cx="5529580" cy="0"/>
                <wp:effectExtent l="0" t="0" r="33020" b="19050"/>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9580" cy="0"/>
                        </a:xfrm>
                        <a:prstGeom prst="line">
                          <a:avLst/>
                        </a:prstGeom>
                        <a:noFill/>
                        <a:ln w="6350">
                          <a:solidFill>
                            <a:srgbClr val="000000"/>
                          </a:solidFill>
                          <a:round/>
                        </a:ln>
                      </wps:spPr>
                      <wps:bodyPr/>
                    </wps:wsp>
                  </a:graphicData>
                </a:graphic>
              </wp:anchor>
            </w:drawing>
          </mc:Choice>
          <mc:Fallback>
            <w:pict>
              <v:line w14:anchorId="3EB8A1B7" id="直接连接符 9" o:spid="_x0000_s1026" style="position:absolute;left:0;text-align:left;z-index:251657728;visibility:visible;mso-wrap-style:square;mso-wrap-distance-left:9pt;mso-wrap-distance-top:0;mso-wrap-distance-right:9pt;mso-wrap-distance-bottom:0;mso-position-horizontal:absolute;mso-position-horizontal-relative:text;mso-position-vertical:absolute;mso-position-vertical-relative:text" from="0,21.25pt" to="435.4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" strokeweight=".5pt"/>
            </w:pict>
          </mc:Fallback>
        </mc:AlternateContent>
      </w:r>
    </w:p>
    <w:p w:rsidR="00ED7775" w:rsidRPr="0014197F" w:rsidRDefault="0014197F" w:rsidP="0014197F">
      <w:pPr>
        <w:ind w:firstLineChars="114" w:firstLine="230"/>
        <w:rPr>
          <w:rFonts w:ascii="宋体" w:hAnsi="宋体"/>
          <w:sz w:val="28"/>
          <w:szCs w:val="28"/>
        </w:rPr>
      </w:pPr>
      <w:r w:rsidRPr="0014197F">
        <w:rPr>
          <w:rFonts w:ascii="宋体" w:eastAsia="宋体" w:hAnsi="宋体" w:cs="Times New Roman"/>
          <w:noProof/>
          <w:sz w:val="21"/>
          <w:szCs w:val="24"/>
        </w:rPr>
        <mc:AlternateContent>
          <mc:Choice Requires="wps">
            <w:drawing>
              <wp:anchor distT="0" distB="0" distL="114300" distR="114300" simplePos="0" relativeHeight="251665920" behindDoc="0" locked="0" layoutInCell="1" allowOverlap="1" wp14:anchorId="39F29BEE" wp14:editId="2B54DC5E">
                <wp:simplePos x="0" y="0"/>
                <wp:positionH relativeFrom="column">
                  <wp:posOffset>0</wp:posOffset>
                </wp:positionH>
                <wp:positionV relativeFrom="paragraph">
                  <wp:posOffset>400050</wp:posOffset>
                </wp:positionV>
                <wp:extent cx="5529580" cy="0"/>
                <wp:effectExtent l="0" t="0" r="33020" b="19050"/>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9580" cy="0"/>
                        </a:xfrm>
                        <a:prstGeom prst="line">
                          <a:avLst/>
                        </a:prstGeom>
                        <a:noFill/>
                        <a:ln w="12700">
                          <a:solidFill>
                            <a:srgbClr val="000000"/>
                          </a:solidFill>
                          <a:round/>
                        </a:ln>
                      </wps:spPr>
                      <wps:bodyPr/>
                    </wps:wsp>
                  </a:graphicData>
                </a:graphic>
              </wp:anchor>
            </w:drawing>
          </mc:Choice>
          <mc:Fallback>
            <w:pict>
              <v:line w14:anchorId="3F538085" id="直接连接符 10" o:spid="_x0000_s1026" style="position:absolute;left:0;text-align:left;z-index:251665920;visibility:visible;mso-wrap-style:square;mso-wrap-distance-left:9pt;mso-wrap-distance-top:0;mso-wrap-distance-right:9pt;mso-wrap-distance-bottom:0;mso-position-horizontal:absolute;mso-position-horizontal-relative:text;mso-position-vertical:absolute;mso-position-vertical-relative:text" from="0,31.5pt" to="435.4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" strokeweight="1pt"/>
            </w:pict>
          </mc:Fallback>
        </mc:AlternateContent>
      </w:r>
      <w:r w:rsidR="00ED7775" w:rsidRPr="0014197F">
        <w:rPr>
          <w:rFonts w:ascii="宋体" w:hAnsi="宋体" w:cs="Times New Roman" w:hint="eastAsia"/>
          <w:color w:val="000000"/>
          <w:sz w:val="28"/>
          <w:szCs w:val="28"/>
        </w:rPr>
        <w:t>山东省卫生健康委员</w:t>
      </w:r>
      <w:r w:rsidR="00ED7775" w:rsidRPr="0014197F">
        <w:rPr>
          <w:rFonts w:ascii="宋体" w:hAnsi="宋体" w:cs="Times New Roman"/>
          <w:color w:val="000000"/>
          <w:sz w:val="28"/>
          <w:szCs w:val="28"/>
        </w:rPr>
        <w:t>会</w:t>
      </w:r>
      <w:r w:rsidR="00ED7775" w:rsidRPr="0014197F">
        <w:rPr>
          <w:rFonts w:ascii="宋体" w:hAnsi="宋体" w:cs="Times New Roman" w:hint="eastAsia"/>
          <w:color w:val="000000"/>
          <w:sz w:val="28"/>
          <w:szCs w:val="28"/>
        </w:rPr>
        <w:t>办公室</w:t>
      </w:r>
      <w:r w:rsidR="00ED7775" w:rsidRPr="0014197F">
        <w:rPr>
          <w:rFonts w:ascii="宋体" w:hAnsi="宋体" w:cs="Times New Roman" w:hint="eastAsia"/>
          <w:color w:val="000000"/>
          <w:sz w:val="28"/>
          <w:szCs w:val="28"/>
        </w:rPr>
        <w:t xml:space="preserve">     </w:t>
      </w:r>
      <w:r w:rsidR="00ED7775" w:rsidRPr="0014197F">
        <w:rPr>
          <w:rFonts w:ascii="宋体" w:hAnsi="宋体" w:cs="Times New Roman"/>
          <w:color w:val="000000"/>
          <w:sz w:val="28"/>
          <w:szCs w:val="28"/>
        </w:rPr>
        <w:t xml:space="preserve"> </w:t>
      </w:r>
      <w:r w:rsidR="00ED7775" w:rsidRPr="0014197F">
        <w:rPr>
          <w:rFonts w:ascii="宋体" w:hAnsi="宋体" w:cs="Times New Roman" w:hint="eastAsia"/>
          <w:color w:val="000000"/>
          <w:sz w:val="28"/>
          <w:szCs w:val="28"/>
        </w:rPr>
        <w:t xml:space="preserve"> </w:t>
      </w:r>
      <w:r w:rsidRPr="0014197F">
        <w:rPr>
          <w:rFonts w:ascii="宋体" w:hAnsi="宋体" w:cs="Times New Roman"/>
          <w:color w:val="000000"/>
          <w:sz w:val="28"/>
          <w:szCs w:val="28"/>
        </w:rPr>
        <w:t xml:space="preserve">         2023</w:t>
      </w:r>
      <w:r w:rsidR="00ED7775" w:rsidRPr="0014197F">
        <w:rPr>
          <w:rFonts w:ascii="宋体" w:hAnsi="宋体" w:cs="Times New Roman" w:hint="eastAsia"/>
          <w:color w:val="000000"/>
          <w:sz w:val="28"/>
          <w:szCs w:val="28"/>
        </w:rPr>
        <w:t>年</w:t>
      </w:r>
      <w:r w:rsidR="00ED7775" w:rsidRPr="0014197F">
        <w:rPr>
          <w:rFonts w:ascii="宋体" w:hAnsi="宋体" w:cs="Times New Roman"/>
          <w:color w:val="000000"/>
          <w:sz w:val="28"/>
          <w:szCs w:val="28"/>
        </w:rPr>
        <w:t>3</w:t>
      </w:r>
      <w:r w:rsidR="00ED7775" w:rsidRPr="0014197F">
        <w:rPr>
          <w:rFonts w:ascii="宋体" w:hAnsi="宋体" w:cs="Times New Roman" w:hint="eastAsia"/>
          <w:color w:val="000000"/>
          <w:sz w:val="28"/>
          <w:szCs w:val="28"/>
        </w:rPr>
        <w:t>月</w:t>
      </w:r>
      <w:r w:rsidR="00ED7775" w:rsidRPr="0014197F">
        <w:rPr>
          <w:rFonts w:ascii="宋体" w:hAnsi="宋体" w:cs="Times New Roman"/>
          <w:color w:val="000000"/>
          <w:sz w:val="28"/>
          <w:szCs w:val="28"/>
        </w:rPr>
        <w:t>16</w:t>
      </w:r>
      <w:r w:rsidR="00ED7775" w:rsidRPr="0014197F">
        <w:rPr>
          <w:rFonts w:ascii="宋体" w:hAnsi="宋体" w:cs="Times New Roman" w:hint="eastAsia"/>
          <w:color w:val="000000"/>
          <w:sz w:val="28"/>
          <w:szCs w:val="28"/>
        </w:rPr>
        <w:t>日印发</w:t>
      </w:r>
    </w:p>
    <w:sectPr w:rsidR="00ED7775" w:rsidRPr="0014197F" w:rsidSect="00ED7775">
      <w:footerReference w:type="even" r:id="rId9"/>
      <w:pgSz w:w="11906" w:h="16838" w:code="9"/>
      <w:pgMar w:top="2098" w:right="1588" w:bottom="1588" w:left="1588" w:header="851" w:footer="992" w:gutter="0"/>
      <w:cols w:space="0"/>
      <w:docGrid w:type="linesAndChars" w:linePitch="597"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81E" w:rsidRDefault="00F5081E" w:rsidP="00ED7775">
      <w:r>
        <w:separator/>
      </w:r>
    </w:p>
  </w:endnote>
  <w:endnote w:type="continuationSeparator" w:id="0">
    <w:p w:rsidR="00F5081E" w:rsidRDefault="00F5081E" w:rsidP="00ED7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黑体_GBK">
    <w:panose1 w:val="02000000000000000000"/>
    <w:charset w:val="86"/>
    <w:family w:val="auto"/>
    <w:pitch w:val="variable"/>
    <w:sig w:usb0="A00002BF" w:usb1="38CF7CFA" w:usb2="00082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775" w:rsidRPr="00ED7775" w:rsidRDefault="00ED7775" w:rsidP="00ED7775">
    <w:pPr>
      <w:pStyle w:val="a5"/>
      <w:ind w:right="280"/>
      <w:jc w:val="center"/>
      <w:rPr>
        <w:rFonts w:ascii="宋体" w:eastAsia="宋体" w:hAnsi="宋体"/>
        <w:sz w:val="28"/>
        <w:szCs w:val="28"/>
      </w:rPr>
    </w:pPr>
    <w:r>
      <w:rPr>
        <w:rFonts w:ascii="宋体" w:eastAsia="宋体" w:hAnsi="宋体" w:cstheme="majorBidi"/>
        <w:sz w:val="28"/>
        <w:szCs w:val="28"/>
        <w:lang w:val="zh-CN"/>
      </w:rPr>
      <w:t>—</w:t>
    </w:r>
    <w:r w:rsidRPr="00ED7775">
      <w:rPr>
        <w:rFonts w:ascii="宋体" w:eastAsia="宋体" w:hAnsi="宋体" w:cstheme="majorBidi"/>
        <w:sz w:val="28"/>
        <w:szCs w:val="28"/>
        <w:lang w:val="zh-CN"/>
      </w:rPr>
      <w:t xml:space="preserve"> </w:t>
    </w:r>
    <w:r w:rsidRPr="00ED7775">
      <w:rPr>
        <w:rFonts w:ascii="宋体" w:eastAsia="宋体" w:hAnsi="宋体" w:cstheme="minorBidi"/>
        <w:sz w:val="28"/>
        <w:szCs w:val="28"/>
      </w:rPr>
      <w:fldChar w:fldCharType="begin"/>
    </w:r>
    <w:r w:rsidRPr="00ED7775">
      <w:rPr>
        <w:rFonts w:ascii="宋体" w:eastAsia="宋体" w:hAnsi="宋体"/>
        <w:sz w:val="28"/>
        <w:szCs w:val="28"/>
      </w:rPr>
      <w:instrText>PAGE    \* MERGEFORMAT</w:instrText>
    </w:r>
    <w:r w:rsidRPr="00ED7775">
      <w:rPr>
        <w:rFonts w:ascii="宋体" w:eastAsia="宋体" w:hAnsi="宋体" w:cstheme="minorBidi"/>
        <w:sz w:val="28"/>
        <w:szCs w:val="28"/>
      </w:rPr>
      <w:fldChar w:fldCharType="separate"/>
    </w:r>
    <w:r w:rsidR="00BF2F68" w:rsidRPr="00BF2F68">
      <w:rPr>
        <w:rFonts w:ascii="宋体" w:eastAsia="宋体" w:hAnsi="宋体" w:cstheme="majorBidi"/>
        <w:noProof/>
        <w:sz w:val="28"/>
        <w:szCs w:val="28"/>
        <w:lang w:val="zh-CN"/>
      </w:rPr>
      <w:t>1</w:t>
    </w:r>
    <w:r w:rsidRPr="00ED7775">
      <w:rPr>
        <w:rFonts w:ascii="宋体" w:eastAsia="宋体" w:hAnsi="宋体" w:cstheme="majorBidi"/>
        <w:sz w:val="28"/>
        <w:szCs w:val="28"/>
      </w:rPr>
      <w:fldChar w:fldCharType="end"/>
    </w:r>
    <w:r>
      <w:rPr>
        <w:rFonts w:ascii="宋体" w:eastAsia="宋体" w:hAnsi="宋体" w:cstheme="majorBidi"/>
        <w:sz w:val="28"/>
        <w:szCs w:val="28"/>
        <w:lang w:val="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775" w:rsidRPr="00ED7775" w:rsidRDefault="00ED7775" w:rsidP="00ED7775">
    <w:pPr>
      <w:pStyle w:val="a5"/>
      <w:ind w:firstLineChars="100" w:firstLine="280"/>
      <w:jc w:val="center"/>
      <w:rPr>
        <w:rFonts w:ascii="宋体" w:eastAsia="宋体" w:hAnsi="宋体"/>
        <w:sz w:val="28"/>
        <w:szCs w:val="28"/>
      </w:rPr>
    </w:pPr>
    <w:r>
      <w:rPr>
        <w:rFonts w:ascii="宋体" w:eastAsia="宋体" w:hAnsi="宋体" w:cstheme="majorBidi"/>
        <w:sz w:val="28"/>
        <w:szCs w:val="28"/>
        <w:lang w:val="zh-CN"/>
      </w:rPr>
      <w:t>—</w:t>
    </w:r>
    <w:r w:rsidRPr="00ED7775">
      <w:rPr>
        <w:rFonts w:ascii="宋体" w:eastAsia="宋体" w:hAnsi="宋体" w:cstheme="majorBidi"/>
        <w:sz w:val="28"/>
        <w:szCs w:val="28"/>
        <w:lang w:val="zh-CN"/>
      </w:rPr>
      <w:t xml:space="preserve"> </w:t>
    </w:r>
    <w:r w:rsidRPr="00ED7775">
      <w:rPr>
        <w:rFonts w:ascii="宋体" w:eastAsia="宋体" w:hAnsi="宋体" w:cstheme="minorBidi"/>
        <w:sz w:val="28"/>
        <w:szCs w:val="28"/>
      </w:rPr>
      <w:fldChar w:fldCharType="begin"/>
    </w:r>
    <w:r w:rsidRPr="00ED7775">
      <w:rPr>
        <w:rFonts w:ascii="宋体" w:eastAsia="宋体" w:hAnsi="宋体"/>
        <w:sz w:val="28"/>
        <w:szCs w:val="28"/>
      </w:rPr>
      <w:instrText>PAGE    \* MERGEFORMAT</w:instrText>
    </w:r>
    <w:r w:rsidRPr="00ED7775">
      <w:rPr>
        <w:rFonts w:ascii="宋体" w:eastAsia="宋体" w:hAnsi="宋体" w:cstheme="minorBidi"/>
        <w:sz w:val="28"/>
        <w:szCs w:val="28"/>
      </w:rPr>
      <w:fldChar w:fldCharType="separate"/>
    </w:r>
    <w:r w:rsidR="00BF2F68" w:rsidRPr="00BF2F68">
      <w:rPr>
        <w:rFonts w:ascii="宋体" w:eastAsia="宋体" w:hAnsi="宋体" w:cstheme="majorBidi"/>
        <w:noProof/>
        <w:sz w:val="28"/>
        <w:szCs w:val="28"/>
        <w:lang w:val="zh-CN"/>
      </w:rPr>
      <w:t>2</w:t>
    </w:r>
    <w:r w:rsidRPr="00ED7775">
      <w:rPr>
        <w:rFonts w:ascii="宋体" w:eastAsia="宋体" w:hAnsi="宋体" w:cstheme="majorBidi"/>
        <w:sz w:val="28"/>
        <w:szCs w:val="28"/>
      </w:rPr>
      <w:fldChar w:fldCharType="end"/>
    </w:r>
    <w:r w:rsidRPr="00ED7775">
      <w:rPr>
        <w:rFonts w:ascii="宋体" w:eastAsia="宋体" w:hAnsi="宋体" w:cstheme="majorBidi"/>
        <w:sz w:val="28"/>
        <w:szCs w:val="28"/>
        <w:lang w:val="zh-CN"/>
      </w:rPr>
      <w:t xml:space="preserve"> </w:t>
    </w:r>
    <w:r>
      <w:rPr>
        <w:rFonts w:ascii="宋体" w:eastAsia="宋体" w:hAnsi="宋体" w:cstheme="majorBidi"/>
        <w:sz w:val="28"/>
        <w:szCs w:val="28"/>
        <w:lang w:val="zh-CN"/>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775" w:rsidRPr="00ED7775" w:rsidRDefault="00ED7775" w:rsidP="00ED7775">
    <w:pPr>
      <w:pStyle w:val="a5"/>
      <w:ind w:firstLineChars="100" w:firstLine="280"/>
      <w:rPr>
        <w:rFonts w:ascii="宋体" w:eastAsia="宋体" w:hAnsi="宋体"/>
        <w:sz w:val="28"/>
        <w:szCs w:val="28"/>
      </w:rPr>
    </w:pPr>
    <w:r>
      <w:rPr>
        <w:rFonts w:ascii="宋体" w:eastAsia="宋体" w:hAnsi="宋体" w:cstheme="majorBidi"/>
        <w:sz w:val="28"/>
        <w:szCs w:val="28"/>
        <w:lang w:val="zh-CN"/>
      </w:rPr>
      <w:t>—</w:t>
    </w:r>
    <w:r w:rsidRPr="00ED7775">
      <w:rPr>
        <w:rFonts w:ascii="宋体" w:eastAsia="宋体" w:hAnsi="宋体" w:cstheme="majorBidi"/>
        <w:sz w:val="28"/>
        <w:szCs w:val="28"/>
        <w:lang w:val="zh-CN"/>
      </w:rPr>
      <w:t xml:space="preserve"> </w:t>
    </w:r>
    <w:r w:rsidRPr="00ED7775">
      <w:rPr>
        <w:rFonts w:ascii="宋体" w:eastAsia="宋体" w:hAnsi="宋体" w:cstheme="minorBidi"/>
        <w:sz w:val="28"/>
        <w:szCs w:val="28"/>
      </w:rPr>
      <w:fldChar w:fldCharType="begin"/>
    </w:r>
    <w:r w:rsidRPr="00ED7775">
      <w:rPr>
        <w:rFonts w:ascii="宋体" w:eastAsia="宋体" w:hAnsi="宋体"/>
        <w:sz w:val="28"/>
        <w:szCs w:val="28"/>
      </w:rPr>
      <w:instrText>PAGE    \* MERGEFORMAT</w:instrText>
    </w:r>
    <w:r w:rsidRPr="00ED7775">
      <w:rPr>
        <w:rFonts w:ascii="宋体" w:eastAsia="宋体" w:hAnsi="宋体" w:cstheme="minorBidi"/>
        <w:sz w:val="28"/>
        <w:szCs w:val="28"/>
      </w:rPr>
      <w:fldChar w:fldCharType="separate"/>
    </w:r>
    <w:r w:rsidR="00BF2F68" w:rsidRPr="00BF2F68">
      <w:rPr>
        <w:rFonts w:ascii="宋体" w:eastAsia="宋体" w:hAnsi="宋体" w:cstheme="majorBidi"/>
        <w:noProof/>
        <w:sz w:val="28"/>
        <w:szCs w:val="28"/>
        <w:lang w:val="zh-CN"/>
      </w:rPr>
      <w:t>14</w:t>
    </w:r>
    <w:r w:rsidRPr="00ED7775">
      <w:rPr>
        <w:rFonts w:ascii="宋体" w:eastAsia="宋体" w:hAnsi="宋体" w:cstheme="majorBidi"/>
        <w:sz w:val="28"/>
        <w:szCs w:val="28"/>
      </w:rPr>
      <w:fldChar w:fldCharType="end"/>
    </w:r>
    <w:r w:rsidRPr="00ED7775">
      <w:rPr>
        <w:rFonts w:ascii="宋体" w:eastAsia="宋体" w:hAnsi="宋体" w:cstheme="majorBidi"/>
        <w:sz w:val="28"/>
        <w:szCs w:val="28"/>
        <w:lang w:val="zh-CN"/>
      </w:rPr>
      <w:t xml:space="preserve"> </w:t>
    </w:r>
    <w:r>
      <w:rPr>
        <w:rFonts w:ascii="宋体" w:eastAsia="宋体" w:hAnsi="宋体" w:cstheme="majorBidi"/>
        <w:sz w:val="28"/>
        <w:szCs w:val="28"/>
        <w:lang w:val="zh-CN"/>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81E" w:rsidRDefault="00F5081E" w:rsidP="00ED7775">
      <w:r>
        <w:separator/>
      </w:r>
    </w:p>
  </w:footnote>
  <w:footnote w:type="continuationSeparator" w:id="0">
    <w:p w:rsidR="00F5081E" w:rsidRDefault="00F5081E" w:rsidP="00ED77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7F9345"/>
    <w:multiLevelType w:val="singleLevel"/>
    <w:tmpl w:val="7F7F9345"/>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evenAndOddHeaders/>
  <w:drawingGridHorizontalSpacing w:val="156"/>
  <w:drawingGridVerticalSpacing w:val="597"/>
  <w:displayHorizont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BiMDFhMjgxN2IyNTJkMDY0M2E3NTMwMzhmYzE4ZWMifQ=="/>
  </w:docVars>
  <w:rsids>
    <w:rsidRoot w:val="56A6676B"/>
    <w:rsid w:val="0014197F"/>
    <w:rsid w:val="00441E26"/>
    <w:rsid w:val="006F6860"/>
    <w:rsid w:val="00BF2F68"/>
    <w:rsid w:val="00ED7775"/>
    <w:rsid w:val="00F5081E"/>
    <w:rsid w:val="06EC1753"/>
    <w:rsid w:val="078E1545"/>
    <w:rsid w:val="07B76CEE"/>
    <w:rsid w:val="07D65F6C"/>
    <w:rsid w:val="0B7E6227"/>
    <w:rsid w:val="0D9C3D38"/>
    <w:rsid w:val="100349A5"/>
    <w:rsid w:val="16FD04F2"/>
    <w:rsid w:val="1A643927"/>
    <w:rsid w:val="1F3C0761"/>
    <w:rsid w:val="20B72EEA"/>
    <w:rsid w:val="249A4129"/>
    <w:rsid w:val="279A4C7F"/>
    <w:rsid w:val="2BDA4AF7"/>
    <w:rsid w:val="33FFF232"/>
    <w:rsid w:val="3463286C"/>
    <w:rsid w:val="3FDA2F9E"/>
    <w:rsid w:val="3FEB2939"/>
    <w:rsid w:val="412C5C81"/>
    <w:rsid w:val="41B6277C"/>
    <w:rsid w:val="425C4A42"/>
    <w:rsid w:val="56A6676B"/>
    <w:rsid w:val="5BDB112F"/>
    <w:rsid w:val="5CA607F8"/>
    <w:rsid w:val="605B5F9F"/>
    <w:rsid w:val="613049BC"/>
    <w:rsid w:val="636E5C98"/>
    <w:rsid w:val="69B272E0"/>
    <w:rsid w:val="713855A1"/>
    <w:rsid w:val="71C94CD5"/>
    <w:rsid w:val="729B7C9D"/>
    <w:rsid w:val="74F94660"/>
    <w:rsid w:val="7D9F93D1"/>
    <w:rsid w:val="7EF12C3D"/>
    <w:rsid w:val="9FEDDA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6BA78EF-C866-43A1-AFF5-5B8F9DC9D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仿宋_GB2312" w:eastAsia="仿宋_GB2312" w:hAnsi="仿宋_GB2312" w:cs="仿宋_GB2312"/>
      <w:kern w:val="2"/>
      <w:sz w:val="32"/>
      <w:szCs w:val="32"/>
    </w:rPr>
  </w:style>
  <w:style w:type="paragraph" w:styleId="1">
    <w:name w:val="heading 1"/>
    <w:basedOn w:val="a"/>
    <w:next w:val="a"/>
    <w:qFormat/>
    <w:pPr>
      <w:snapToGrid w:val="0"/>
      <w:jc w:val="center"/>
      <w:outlineLvl w:val="0"/>
    </w:pPr>
    <w:rPr>
      <w:rFonts w:eastAsia="方正小标宋简体"/>
      <w:kern w:val="44"/>
      <w:sz w:val="44"/>
    </w:rPr>
  </w:style>
  <w:style w:type="paragraph" w:styleId="2">
    <w:name w:val="heading 2"/>
    <w:basedOn w:val="a"/>
    <w:next w:val="a"/>
    <w:unhideWhenUsed/>
    <w:qFormat/>
    <w:pPr>
      <w:ind w:leftChars="200" w:left="200"/>
      <w:outlineLvl w:val="1"/>
    </w:pPr>
    <w:rPr>
      <w:rFonts w:eastAsia="黑体" w:cs="Times New Roman"/>
      <w:szCs w:val="21"/>
    </w:rPr>
  </w:style>
  <w:style w:type="paragraph" w:styleId="3">
    <w:name w:val="heading 3"/>
    <w:basedOn w:val="a"/>
    <w:next w:val="a"/>
    <w:semiHidden/>
    <w:unhideWhenUsed/>
    <w:qFormat/>
    <w:pPr>
      <w:ind w:leftChars="200" w:left="200"/>
      <w:outlineLvl w:val="2"/>
    </w:pPr>
    <w:rPr>
      <w:rFonts w:ascii="楷体_GB2312" w:eastAsia="楷体_GB2312" w:hAnsi="楷体_GB2312" w:cs="楷体_GB231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Pr>
      <w:color w:val="0000FF"/>
      <w:u w:val="single"/>
    </w:rPr>
  </w:style>
  <w:style w:type="paragraph" w:styleId="a4">
    <w:name w:val="header"/>
    <w:basedOn w:val="a"/>
    <w:link w:val="Char"/>
    <w:rsid w:val="00ED77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ED7775"/>
    <w:rPr>
      <w:rFonts w:ascii="仿宋_GB2312" w:eastAsia="仿宋_GB2312" w:hAnsi="仿宋_GB2312" w:cs="仿宋_GB2312"/>
      <w:kern w:val="2"/>
      <w:sz w:val="18"/>
      <w:szCs w:val="18"/>
    </w:rPr>
  </w:style>
  <w:style w:type="paragraph" w:styleId="a5">
    <w:name w:val="footer"/>
    <w:basedOn w:val="a"/>
    <w:link w:val="Char0"/>
    <w:rsid w:val="00ED7775"/>
    <w:pPr>
      <w:tabs>
        <w:tab w:val="center" w:pos="4153"/>
        <w:tab w:val="right" w:pos="8306"/>
      </w:tabs>
      <w:snapToGrid w:val="0"/>
      <w:jc w:val="left"/>
    </w:pPr>
    <w:rPr>
      <w:sz w:val="18"/>
      <w:szCs w:val="18"/>
    </w:rPr>
  </w:style>
  <w:style w:type="character" w:customStyle="1" w:styleId="Char0">
    <w:name w:val="页脚 Char"/>
    <w:basedOn w:val="a0"/>
    <w:link w:val="a5"/>
    <w:rsid w:val="00ED7775"/>
    <w:rPr>
      <w:rFonts w:ascii="仿宋_GB2312" w:eastAsia="仿宋_GB2312" w:hAnsi="仿宋_GB2312" w:cs="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1158</Words>
  <Characters>6607</Characters>
  <Application>Microsoft Office Word</Application>
  <DocSecurity>0</DocSecurity>
  <Lines>55</Lines>
  <Paragraphs>15</Paragraphs>
  <ScaleCrop>false</ScaleCrop>
  <Company/>
  <LinksUpToDate>false</LinksUpToDate>
  <CharactersWithSpaces>7750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WADE</dc:creator>
  <cp:lastModifiedBy>admin</cp:lastModifiedBy>
  <cp:revision>2</cp:revision>
  <dcterms:created xsi:type="dcterms:W3CDTF">2023-03-22T03:37:00Z</dcterms:created>
  <dcterms:modified xsi:type="dcterms:W3CDTF">2023-03-22T03:37:00Z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571A1761543649098AB0472516F925D0</vt:lpwstr>
  </property>
</Properties>
</file>