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河南</w:t>
      </w:r>
      <w:r>
        <w:rPr>
          <w:rFonts w:hint="eastAsia" w:ascii="黑体" w:eastAsia="黑体"/>
          <w:sz w:val="36"/>
          <w:szCs w:val="36"/>
        </w:rPr>
        <w:t>省药学类（非医疗机构）</w:t>
      </w:r>
      <w:r>
        <w:rPr>
          <w:rFonts w:hint="eastAsia" w:ascii="黑体" w:eastAsia="黑体"/>
          <w:sz w:val="36"/>
          <w:szCs w:val="36"/>
          <w:lang w:eastAsia="zh-CN"/>
        </w:rPr>
        <w:t>高级职称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评委会专家库人选推荐表</w:t>
      </w:r>
    </w:p>
    <w:tbl>
      <w:tblPr>
        <w:tblStyle w:val="4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80"/>
        <w:gridCol w:w="1040"/>
        <w:gridCol w:w="158"/>
        <w:gridCol w:w="1101"/>
        <w:gridCol w:w="1287"/>
        <w:gridCol w:w="1198"/>
        <w:gridCol w:w="110"/>
        <w:gridCol w:w="108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01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18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47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</w:t>
            </w:r>
          </w:p>
        </w:tc>
        <w:tc>
          <w:tcPr>
            <w:tcW w:w="357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现任专业 技术职务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受聘时间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兼任何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行政职务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最高学位</w:t>
            </w:r>
          </w:p>
        </w:tc>
        <w:tc>
          <w:tcPr>
            <w:tcW w:w="8343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学历：      学位：     毕业学校：                 毕业时间：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47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57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8343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办公：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47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357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9540" w:type="dxa"/>
            <w:gridSpan w:val="1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个人简介（包括专业研究方向、主要技术工作经历、工作业绩、学术技术奖励、荣誉称号、参加学术社团及任职等情况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，可另附纸写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9540" w:type="dxa"/>
            <w:gridSpan w:val="1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所在单位推荐意见/同行专家举荐意见/个人自荐：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7080" w:firstLineChars="29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（公章或签字）</w:t>
            </w:r>
          </w:p>
          <w:p>
            <w:pPr>
              <w:ind w:firstLine="7200" w:firstLineChars="3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9540" w:type="dxa"/>
            <w:gridSpan w:val="1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评委会办事机构意见：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同意进入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评委会评委库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领域</w:t>
            </w:r>
            <w:r>
              <w:rPr>
                <w:rFonts w:hint="eastAsia" w:ascii="仿宋_GB2312" w:eastAsia="仿宋_GB2312"/>
                <w:sz w:val="24"/>
              </w:rPr>
              <w:t>组。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7560" w:firstLineChars="3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ind w:firstLine="7200" w:firstLineChars="3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OWJjYjE3MGY2ZGQxODBhNGI2MmNiY2NiZTdjNzgifQ=="/>
  </w:docVars>
  <w:rsids>
    <w:rsidRoot w:val="00000000"/>
    <w:rsid w:val="18DD4357"/>
    <w:rsid w:val="21A1755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2022-12-27T01:27:00Z</dcterms:created>
  <dc:creator>Administrator</dc:creator>
  <cp:lastModifiedBy>Administrator</cp:lastModifiedBy>
  <dcterms:modified xsi:type="dcterms:W3CDTF">2022-12-30T07:30:55Z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EB890EF849D0414788BBD7B771D83FF3</vt:lpwstr>
  </property>
</Properties>
</file>