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C97" w:rsidRDefault="00684150">
      <w:pPr>
        <w:spacing w:afterLines="50" w:after="156"/>
        <w:ind w:firstLine="646"/>
        <w:jc w:val="center"/>
        <w:rPr>
          <w:rFonts w:ascii="Times New Roman" w:eastAsia="仿宋_GB2312" w:hAnsi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国</w:t>
      </w: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家药监局已批准新冠病毒抗原检测试剂</w:t>
      </w:r>
    </w:p>
    <w:tbl>
      <w:tblPr>
        <w:tblW w:w="9801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3431"/>
        <w:gridCol w:w="2400"/>
        <w:gridCol w:w="2775"/>
        <w:gridCol w:w="236"/>
      </w:tblGrid>
      <w:tr w:rsidR="007B5C97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注册人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注册证号</w:t>
            </w:r>
          </w:p>
        </w:tc>
      </w:tr>
      <w:tr w:rsidR="007B5C97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广州万孚生物技术股份有限公司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20203400830</w:t>
            </w:r>
          </w:p>
        </w:tc>
      </w:tr>
      <w:tr w:rsidR="007B5C97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北京金沃夫生物工程科技有限公司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20203400831</w:t>
            </w:r>
          </w:p>
        </w:tc>
      </w:tr>
      <w:tr w:rsidR="007B5C97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）抗原检测试剂盒（荧光免疫层析法）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深圳华大因源医药科技有限公司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20203400940</w:t>
            </w:r>
          </w:p>
        </w:tc>
      </w:tr>
      <w:tr w:rsidR="007B5C97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）抗原检测试剂盒（荧光免疫层析法）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北京华科泰生物技术股份有限公司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20223400308</w:t>
            </w:r>
          </w:p>
        </w:tc>
      </w:tr>
      <w:tr w:rsidR="007B5C97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胶体金法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南京诺唯赞医疗科技有限公司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20223400346</w:t>
            </w:r>
          </w:p>
        </w:tc>
      </w:tr>
      <w:tr w:rsidR="007B5C97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(2019-nCoV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天津博奥赛斯生物科技股份有限公司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20223400347</w:t>
            </w:r>
          </w:p>
        </w:tc>
      </w:tr>
      <w:tr w:rsidR="007B5C97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北京热景生物技术股份有限公司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20223400348</w:t>
            </w:r>
          </w:p>
        </w:tc>
      </w:tr>
      <w:tr w:rsidR="007B5C97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重庆明道捷测生物科技有限公司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20223400349</w:t>
            </w:r>
          </w:p>
        </w:tc>
      </w:tr>
      <w:tr w:rsidR="007B5C97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北京乐普诊断科技股份有限公司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20223400350</w:t>
            </w:r>
          </w:p>
        </w:tc>
      </w:tr>
      <w:tr w:rsidR="007B5C97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北京万泰生物药业股份有限公司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20223400351</w:t>
            </w:r>
          </w:p>
        </w:tc>
      </w:tr>
      <w:tr w:rsidR="007B5C97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浙江东方基因生物制品股份有限公司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20223400359</w:t>
            </w: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武汉明德生物科技股份有限公司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20223400360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7B5C97" w:rsidRDefault="007B5C97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艾康生物技术（杭州）有限公司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20223400361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胶体金法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中元汇吉生物技术股份有限公司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20223400365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厦门奥德生物科技有限公司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20223400378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7B5C97" w:rsidRDefault="007B5C9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山东康华生物医疗科技股份有限公司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20223400379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杭州奥泰生物技术股份有限公司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20223400380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7B5C97" w:rsidRDefault="007B5C9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）抗原检测试剂盒（荧光免疫层析法）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深圳市易瑞生物技术股份有限公司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20223400394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深圳市亚辉龙生物科技股份有限公司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20223400395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英诺特（唐山）生物技术有限公司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北京卓诚惠生生物科技股份有限公司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7B5C97" w:rsidRDefault="007B5C9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上海芯超生物科技有限公司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20223400426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南京申基医药科技有限公司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20223400427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Times New Roman" w:eastAsia="仿宋_GB2312" w:hint="eastAsia"/>
                <w:color w:val="000000"/>
                <w:kern w:val="0"/>
                <w:sz w:val="24"/>
                <w:szCs w:val="24"/>
              </w:rPr>
              <w:t>山东博科诊断科技有限公司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202234004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珠海丽珠试剂股份有限公司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202234004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上海伯杰医疗科技股份有限公司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202234004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复星诊断科技（上海）有限公司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河北精硕生物科技有限公司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海孵（海南自贸区）医疗科技有限责任公司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武汉生之源生物科技股份有限公司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上海科华生物工程股份有限公司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厦门宝太生物科技股份有限公司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682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上海之江生物科技股份有限公司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2022340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1080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无锡科智达科技有限公司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2022340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1224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必欧瀚生物技术（合肥）有限公司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2022340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1539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江苏美克医学科技有限公司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2022340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1588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佰奥达生物科技（武汉）股份有限公司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20223401610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基蛋生物科技股份有限公司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20223401613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泰普生物科学（中国）有限公司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20223401614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中山生物工程有限公司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2022340161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FA670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郑州安图</w:t>
            </w:r>
            <w:r w:rsidRPr="00FA670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生物工程股份有限公司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202234016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FA670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厦门</w:t>
            </w:r>
            <w:r w:rsidRPr="00FA670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为正</w:t>
            </w:r>
            <w:r w:rsidRPr="00FA670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生物科技股份有限公司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202234016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艾维可生物科技有限公司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FA670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 w:rsidRPr="00FA670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20223401763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迈克生物股份有限公司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FA670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 w:rsidRPr="00FA670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2022340176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B5C97" w:rsidTr="00FA670F">
        <w:trPr>
          <w:trHeight w:val="712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丹娜（天津）生物科技股份有限公司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20223401793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B5C97" w:rsidTr="00FA670F">
        <w:trPr>
          <w:trHeight w:val="688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胶体金法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北京贝尔生物工程股份有限公司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20223401794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B5C97" w:rsidTr="00FA670F">
        <w:trPr>
          <w:trHeight w:val="698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FA670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 w:rsidRPr="00FA670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 w:rsidRPr="00FA670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A670F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杭州协合医疗用品有限公司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FA670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 w:rsidRPr="00FA670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20223401809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698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乳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胶法）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A670F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江苏宏微特斯医药科技有限公司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FA670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 w:rsidRPr="00FA670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20223401815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698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FA670F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广东和信健康科技有限公司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FA670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国械注准</w:t>
            </w:r>
            <w:r w:rsidRPr="00FA670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20223401820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7B5C97" w:rsidRDefault="007B5C97"/>
    <w:sectPr w:rsidR="007B5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E6B80C4B-0151-4B35-8E4B-8BBBBE4FFCE7}"/>
    <w:embedBold r:id="rId2" w:subsetted="1" w:fontKey="{33FA7F02-98F9-4E16-99E1-3903F17EE001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0C30A570-9967-4DFF-BB80-CFB32B605C7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5ZDRlMjE2Yzk3ZjM1ZjRkZTE3ODI5YWQ5ZDc5NGMifQ=="/>
  </w:docVars>
  <w:rsids>
    <w:rsidRoot w:val="000F7E0A"/>
    <w:rsid w:val="000533D8"/>
    <w:rsid w:val="00071C29"/>
    <w:rsid w:val="00085C53"/>
    <w:rsid w:val="000F7E0A"/>
    <w:rsid w:val="001D46B3"/>
    <w:rsid w:val="00684150"/>
    <w:rsid w:val="007B5C97"/>
    <w:rsid w:val="007F3D1C"/>
    <w:rsid w:val="00830C97"/>
    <w:rsid w:val="009306A6"/>
    <w:rsid w:val="00A66A0C"/>
    <w:rsid w:val="00AC4724"/>
    <w:rsid w:val="00C14498"/>
    <w:rsid w:val="00E26BB8"/>
    <w:rsid w:val="00FA670F"/>
    <w:rsid w:val="071E3DE1"/>
    <w:rsid w:val="19F37326"/>
    <w:rsid w:val="20817A88"/>
    <w:rsid w:val="25145E83"/>
    <w:rsid w:val="27DA3022"/>
    <w:rsid w:val="290073CD"/>
    <w:rsid w:val="29712D49"/>
    <w:rsid w:val="298B03C9"/>
    <w:rsid w:val="2E8157C9"/>
    <w:rsid w:val="33F75352"/>
    <w:rsid w:val="39D83BC0"/>
    <w:rsid w:val="4DF2245F"/>
    <w:rsid w:val="50566FE2"/>
    <w:rsid w:val="51112559"/>
    <w:rsid w:val="54D062C6"/>
    <w:rsid w:val="55565B2D"/>
    <w:rsid w:val="56EB56AF"/>
    <w:rsid w:val="62770DFE"/>
    <w:rsid w:val="63763C2D"/>
    <w:rsid w:val="68356A64"/>
    <w:rsid w:val="69EF0103"/>
    <w:rsid w:val="69EF4DF0"/>
    <w:rsid w:val="6B7B49E9"/>
    <w:rsid w:val="76141173"/>
    <w:rsid w:val="78E15AB2"/>
    <w:rsid w:val="792D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298B4A-BB97-451E-89CF-00CA084A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="Calibri" w:hAnsi="Calibri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1329C2-931D-47DB-9850-C0EFF28AF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491</Words>
  <Characters>2805</Characters>
  <Application>Microsoft Office Word</Application>
  <DocSecurity>0</DocSecurity>
  <Lines>23</Lines>
  <Paragraphs>6</Paragraphs>
  <ScaleCrop>false</ScaleCrop>
  <Company>Microsoft</Company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pc</cp:lastModifiedBy>
  <cp:revision>2</cp:revision>
  <cp:lastPrinted>2022-12-29T06:40:00Z</cp:lastPrinted>
  <dcterms:created xsi:type="dcterms:W3CDTF">2022-12-29T08:05:00Z</dcterms:created>
  <dcterms:modified xsi:type="dcterms:W3CDTF">2022-12-29T08:05:00Z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4DD4910F7BC4417CAA528661CCE42E9B</vt:lpwstr>
  </property>
</Properties>
</file>