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/>
        </w:rPr>
      </w:pPr>
      <w:bookmarkStart w:id="0" w:name="_Toc455398733"/>
      <w:r>
        <w:rPr>
          <w:rFonts w:hint="eastAsia" w:ascii="黑体" w:hAnsi="黑体" w:eastAsia="黑体"/>
        </w:rPr>
        <w:t>附件1</w:t>
      </w:r>
    </w:p>
    <w:p>
      <w:pPr>
        <w:adjustRightInd w:val="0"/>
        <w:rPr>
          <w:rFonts w:ascii="黑体" w:hAnsi="黑体" w:eastAsia="黑体"/>
        </w:rPr>
      </w:pPr>
    </w:p>
    <w:p>
      <w:pPr>
        <w:pStyle w:val="2"/>
        <w:adjustRightInd w:val="0"/>
        <w:spacing w:before="0" w:beforeAutospacing="0" w:after="0" w:afterAutospacing="0" w:line="560" w:lineRule="exact"/>
        <w:jc w:val="center"/>
        <w:rPr>
          <w:rFonts w:ascii="方正小标宋_GBK" w:hAnsi="方正小标宋简体" w:eastAsia="方正小标宋_GBK" w:cs="方正小标宋简体"/>
          <w:b w:val="0"/>
          <w:kern w:val="2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 w:val="0"/>
          <w:kern w:val="2"/>
          <w:sz w:val="44"/>
          <w:szCs w:val="44"/>
        </w:rPr>
        <w:t>《新疆维吾尔自治区中药材产地趁鲜切制</w:t>
      </w:r>
    </w:p>
    <w:p>
      <w:pPr>
        <w:pStyle w:val="2"/>
        <w:adjustRightInd w:val="0"/>
        <w:spacing w:before="0" w:beforeAutospacing="0" w:after="0" w:afterAutospacing="0" w:line="560" w:lineRule="exact"/>
        <w:jc w:val="center"/>
        <w:rPr>
          <w:rFonts w:ascii="方正小标宋_GBK" w:hAnsi="方正小标宋简体" w:eastAsia="方正小标宋_GBK" w:cs="方正小标宋简体"/>
          <w:b w:val="0"/>
          <w:kern w:val="2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 w:val="0"/>
          <w:kern w:val="2"/>
          <w:sz w:val="44"/>
          <w:szCs w:val="44"/>
        </w:rPr>
        <w:t>加工品种目录》（第一批）</w:t>
      </w:r>
    </w:p>
    <w:p>
      <w:pPr>
        <w:adjustRightInd w:val="0"/>
        <w:ind w:firstLine="632" w:firstLineChars="200"/>
      </w:pPr>
    </w:p>
    <w:p>
      <w:pPr>
        <w:adjustRightInd w:val="0"/>
        <w:ind w:firstLine="632" w:firstLineChars="200"/>
      </w:pPr>
      <w:r>
        <w:rPr>
          <w:rFonts w:hint="eastAsia"/>
        </w:rPr>
        <w:t>板蓝根、甘草、肉苁蓉、新疆赤芍、锁阳、黄芪、丹参、黄芩、牛膝、防风、党参</w:t>
      </w: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p>
      <w:pPr>
        <w:adjustRightInd w:val="0"/>
        <w:rPr>
          <w:szCs w:val="30"/>
        </w:rPr>
      </w:pPr>
    </w:p>
    <w:bookmarkEnd w:id="0"/>
    <w:p>
      <w:pPr>
        <w:adjustRightInd w:val="0"/>
        <w:snapToGrid w:val="0"/>
        <w:spacing w:line="100" w:lineRule="exact"/>
      </w:pPr>
      <w:bookmarkStart w:id="1" w:name="_GoBack"/>
      <w:bookmarkEnd w:id="1"/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CAE6C-46F1-4078-B1CA-A677DBBCBD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832563B4-9EA5-438E-ADBD-9CE2AB8322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441F4580-1A62-448D-8C96-1EFBD8CD2E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ind w:left="320" w:leftChars="100" w:right="320" w:rightChars="100"/>
      <w:jc w:val="right"/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15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B0978"/>
    <w:rsid w:val="00025D01"/>
    <w:rsid w:val="000309A8"/>
    <w:rsid w:val="00183900"/>
    <w:rsid w:val="0029174D"/>
    <w:rsid w:val="002F2D21"/>
    <w:rsid w:val="003402F3"/>
    <w:rsid w:val="00345CA6"/>
    <w:rsid w:val="00390C55"/>
    <w:rsid w:val="0039508B"/>
    <w:rsid w:val="004A52C9"/>
    <w:rsid w:val="00524160"/>
    <w:rsid w:val="005B5578"/>
    <w:rsid w:val="00715FE3"/>
    <w:rsid w:val="00766B62"/>
    <w:rsid w:val="008074E0"/>
    <w:rsid w:val="008F7992"/>
    <w:rsid w:val="009251B7"/>
    <w:rsid w:val="0097750E"/>
    <w:rsid w:val="009841AD"/>
    <w:rsid w:val="00994FE6"/>
    <w:rsid w:val="00A12DE5"/>
    <w:rsid w:val="00A541C6"/>
    <w:rsid w:val="00AD5DAF"/>
    <w:rsid w:val="00B23F9F"/>
    <w:rsid w:val="00BE7653"/>
    <w:rsid w:val="00C126D1"/>
    <w:rsid w:val="00C71CC5"/>
    <w:rsid w:val="00C956DA"/>
    <w:rsid w:val="00D11F82"/>
    <w:rsid w:val="00D42613"/>
    <w:rsid w:val="00D54223"/>
    <w:rsid w:val="00D926E3"/>
    <w:rsid w:val="00E262B7"/>
    <w:rsid w:val="00E52761"/>
    <w:rsid w:val="00E661A9"/>
    <w:rsid w:val="00F46CCA"/>
    <w:rsid w:val="00F50DB5"/>
    <w:rsid w:val="00FA404C"/>
    <w:rsid w:val="029B0978"/>
    <w:rsid w:val="05101648"/>
    <w:rsid w:val="05352B9E"/>
    <w:rsid w:val="05F2006B"/>
    <w:rsid w:val="06D40665"/>
    <w:rsid w:val="0861519C"/>
    <w:rsid w:val="08DC39ED"/>
    <w:rsid w:val="08EB701C"/>
    <w:rsid w:val="0AA2546A"/>
    <w:rsid w:val="0AA87D0F"/>
    <w:rsid w:val="0B804991"/>
    <w:rsid w:val="0C012A72"/>
    <w:rsid w:val="0C5F47C5"/>
    <w:rsid w:val="0D132C08"/>
    <w:rsid w:val="110C19AC"/>
    <w:rsid w:val="1AB972B3"/>
    <w:rsid w:val="1D6E7CB8"/>
    <w:rsid w:val="1D986568"/>
    <w:rsid w:val="21E605FF"/>
    <w:rsid w:val="24003A9F"/>
    <w:rsid w:val="24185CD8"/>
    <w:rsid w:val="26EF03C4"/>
    <w:rsid w:val="28607A60"/>
    <w:rsid w:val="288049BA"/>
    <w:rsid w:val="2BFE3CB2"/>
    <w:rsid w:val="2EBD53E5"/>
    <w:rsid w:val="2F500EDD"/>
    <w:rsid w:val="2FCF1984"/>
    <w:rsid w:val="33CB3018"/>
    <w:rsid w:val="349161B8"/>
    <w:rsid w:val="37DE12F3"/>
    <w:rsid w:val="397154A9"/>
    <w:rsid w:val="3CD910A7"/>
    <w:rsid w:val="3E0B0C1F"/>
    <w:rsid w:val="41615E46"/>
    <w:rsid w:val="427966A4"/>
    <w:rsid w:val="42B84157"/>
    <w:rsid w:val="45576206"/>
    <w:rsid w:val="466845AE"/>
    <w:rsid w:val="49563B12"/>
    <w:rsid w:val="4D9B77DD"/>
    <w:rsid w:val="502026F8"/>
    <w:rsid w:val="50394DF3"/>
    <w:rsid w:val="50A33083"/>
    <w:rsid w:val="565C0C4D"/>
    <w:rsid w:val="57803264"/>
    <w:rsid w:val="57BD6AAF"/>
    <w:rsid w:val="57FFDCF7"/>
    <w:rsid w:val="5D16746A"/>
    <w:rsid w:val="5D6A1711"/>
    <w:rsid w:val="5DB22597"/>
    <w:rsid w:val="602D5C57"/>
    <w:rsid w:val="608131C7"/>
    <w:rsid w:val="61771E40"/>
    <w:rsid w:val="62501864"/>
    <w:rsid w:val="64BF26EE"/>
    <w:rsid w:val="65DC0944"/>
    <w:rsid w:val="68833D76"/>
    <w:rsid w:val="6AA9248D"/>
    <w:rsid w:val="6CDC0034"/>
    <w:rsid w:val="720410F3"/>
    <w:rsid w:val="75060BB5"/>
    <w:rsid w:val="772B5B20"/>
    <w:rsid w:val="774A2B29"/>
    <w:rsid w:val="78AE4C20"/>
    <w:rsid w:val="7A392CCD"/>
    <w:rsid w:val="7A7E3DF7"/>
    <w:rsid w:val="7BEC3B11"/>
    <w:rsid w:val="7C113CBA"/>
    <w:rsid w:val="7CC320E9"/>
    <w:rsid w:val="7EFDEDC2"/>
    <w:rsid w:val="EAFFE69F"/>
    <w:rsid w:val="F7B7AB75"/>
    <w:rsid w:val="F7FFC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批注框文本 Char"/>
    <w:basedOn w:val="10"/>
    <w:link w:val="5"/>
    <w:qFormat/>
    <w:uiPriority w:val="0"/>
    <w:rPr>
      <w:rFonts w:ascii="仿宋" w:eastAsia="仿宋" w:cstheme="minorBidi"/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53645-3A12-4590-80D3-4EEA95331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1059</Words>
  <Characters>6039</Characters>
  <Lines>50</Lines>
  <Paragraphs>14</Paragraphs>
  <TotalTime>12</TotalTime>
  <ScaleCrop>false</ScaleCrop>
  <LinksUpToDate>false</LinksUpToDate>
  <CharactersWithSpaces>7084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2022-12-19T08:24:00Z</dcterms:created>
  <dc:creator>翊程</dc:creator>
  <cp:lastModifiedBy>Administrator</cp:lastModifiedBy>
  <cp:lastPrinted>2022-12-19T08:37:00Z</cp:lastPrinted>
  <dcterms:modified xsi:type="dcterms:W3CDTF">2022-12-21T12:24:36Z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9EFB03633E584B40AE1F1B3DBF2A5657</vt:lpwstr>
  </property>
</Properties>
</file>