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73" w:leftChars="130" w:right="-500" w:rightChars="-238" w:firstLine="173" w:firstLineChars="62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lang w:eastAsia="zh-CN"/>
        </w:rPr>
        <w:t>内蒙古自治区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</w:rPr>
        <w:t>新型冠状病毒核酸检测试剂、抗原及配套耗材限价联动报价表</w:t>
      </w:r>
    </w:p>
    <w:tbl>
      <w:tblPr>
        <w:tblStyle w:val="2"/>
        <w:tblW w:w="16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909"/>
        <w:gridCol w:w="2535"/>
        <w:gridCol w:w="1260"/>
        <w:gridCol w:w="1410"/>
        <w:gridCol w:w="1620"/>
        <w:gridCol w:w="1605"/>
        <w:gridCol w:w="1770"/>
        <w:gridCol w:w="1770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6" w:hRule="atLeast"/>
          <w:jc w:val="center"/>
        </w:trPr>
        <w:tc>
          <w:tcPr>
            <w:tcW w:w="725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</w:rPr>
              <w:t>企业名称</w:t>
            </w:r>
          </w:p>
        </w:tc>
        <w:tc>
          <w:tcPr>
            <w:tcW w:w="2535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</w:rPr>
              <w:t>产品名称</w:t>
            </w:r>
          </w:p>
        </w:tc>
        <w:tc>
          <w:tcPr>
            <w:tcW w:w="126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</w:rPr>
              <w:t>注册证号/备案号</w:t>
            </w:r>
          </w:p>
        </w:tc>
        <w:tc>
          <w:tcPr>
            <w:tcW w:w="141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</w:rPr>
              <w:t>规格型号</w:t>
            </w:r>
          </w:p>
        </w:tc>
        <w:tc>
          <w:tcPr>
            <w:tcW w:w="162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原挂网价格</w:t>
            </w:r>
            <w:r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</w:rPr>
              <w:t>（元/</w:t>
            </w:r>
            <w:r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</w:rPr>
              <w:t>人</w:t>
            </w:r>
            <w:r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</w:rPr>
              <w:t>份）</w:t>
            </w:r>
          </w:p>
        </w:tc>
        <w:tc>
          <w:tcPr>
            <w:tcW w:w="1605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联动价格</w:t>
            </w:r>
            <w:r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highlight w:val="none"/>
              </w:rPr>
              <w:t>（元/</w:t>
            </w:r>
            <w:r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highlight w:val="none"/>
              </w:rPr>
              <w:t>人</w:t>
            </w:r>
            <w:r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highlight w:val="none"/>
              </w:rPr>
              <w:t>份）</w:t>
            </w:r>
          </w:p>
        </w:tc>
        <w:tc>
          <w:tcPr>
            <w:tcW w:w="177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包装单位价格</w:t>
            </w:r>
            <w:r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highlight w:val="none"/>
              </w:rPr>
              <w:t>（元/</w:t>
            </w:r>
            <w:r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盒、套、支、瓶</w:t>
            </w:r>
            <w:r>
              <w:rPr>
                <w:rFonts w:ascii="黑体" w:hAnsi="黑体" w:eastAsia="黑体" w:cs="Times New Roman"/>
                <w:color w:val="auto"/>
                <w:kern w:val="2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77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联动地区</w:t>
            </w:r>
          </w:p>
        </w:tc>
        <w:tc>
          <w:tcPr>
            <w:tcW w:w="1509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价格依据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25" w:type="dxa"/>
            <w:vAlign w:val="center"/>
          </w:tcPr>
          <w:p>
            <w:pPr>
              <w:pStyle w:val="4"/>
              <w:ind w:firstLine="240" w:firstLineChars="100"/>
              <w:jc w:val="both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09" w:type="dxa"/>
          </w:tcPr>
          <w:p>
            <w:pPr>
              <w:pStyle w:val="4"/>
              <w:jc w:val="center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       xx技术有限公司</w:t>
            </w:r>
          </w:p>
        </w:tc>
        <w:tc>
          <w:tcPr>
            <w:tcW w:w="2535" w:type="dxa"/>
            <w:vAlign w:val="center"/>
          </w:tcPr>
          <w:p>
            <w:pPr>
              <w:pStyle w:val="4"/>
              <w:ind w:firstLine="640"/>
              <w:jc w:val="center"/>
              <w:rPr>
                <w:rFonts w:hint="eastAsia" w:ascii="仿宋_GB2312" w:eastAsia="微软雅黑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新型冠状病毒（2019-nCov）核酸检测试剂盒</w:t>
            </w:r>
          </w:p>
        </w:tc>
        <w:tc>
          <w:tcPr>
            <w:tcW w:w="1260" w:type="dxa"/>
            <w:vAlign w:val="center"/>
          </w:tcPr>
          <w:p>
            <w:pPr>
              <w:pStyle w:val="4"/>
              <w:ind w:firstLine="640"/>
              <w:jc w:val="center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  <w:t>国械注准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2022xxxxxxx</w:t>
            </w:r>
          </w:p>
        </w:tc>
        <w:tc>
          <w:tcPr>
            <w:tcW w:w="1410" w:type="dxa"/>
            <w:vAlign w:val="center"/>
          </w:tcPr>
          <w:p>
            <w:pPr>
              <w:pStyle w:val="4"/>
              <w:jc w:val="both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32人份/盒</w:t>
            </w:r>
          </w:p>
        </w:tc>
        <w:tc>
          <w:tcPr>
            <w:tcW w:w="1620" w:type="dxa"/>
          </w:tcPr>
          <w:p>
            <w:pPr>
              <w:pStyle w:val="4"/>
              <w:ind w:firstLine="640"/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pStyle w:val="4"/>
              <w:ind w:left="718" w:leftChars="342" w:firstLine="720" w:firstLineChars="300"/>
              <w:jc w:val="both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4</w:t>
            </w:r>
          </w:p>
        </w:tc>
        <w:tc>
          <w:tcPr>
            <w:tcW w:w="1605" w:type="dxa"/>
            <w:vAlign w:val="center"/>
          </w:tcPr>
          <w:p>
            <w:pPr>
              <w:pStyle w:val="4"/>
              <w:jc w:val="both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firstLine="720" w:firstLineChars="300"/>
              <w:jc w:val="both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pStyle w:val="4"/>
              <w:ind w:firstLine="640"/>
              <w:jc w:val="both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firstLine="640"/>
              <w:jc w:val="both"/>
              <w:rPr>
                <w:rFonts w:hint="default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770" w:type="dxa"/>
            <w:vAlign w:val="center"/>
          </w:tcPr>
          <w:p>
            <w:pPr>
              <w:pStyle w:val="4"/>
              <w:ind w:firstLine="480" w:firstLineChars="200"/>
              <w:jc w:val="both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天津市</w:t>
            </w:r>
          </w:p>
        </w:tc>
        <w:tc>
          <w:tcPr>
            <w:tcW w:w="1509" w:type="dxa"/>
            <w:vAlign w:val="center"/>
          </w:tcPr>
          <w:p>
            <w:pPr>
              <w:pStyle w:val="4"/>
              <w:jc w:val="both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《关于公布xxxx的通知》（第xx批）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5" w:type="dxa"/>
            <w:vAlign w:val="center"/>
          </w:tcPr>
          <w:p>
            <w:pPr>
              <w:pStyle w:val="4"/>
              <w:ind w:firstLine="240" w:firstLineChars="100"/>
              <w:jc w:val="both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09" w:type="dxa"/>
            <w:vAlign w:val="top"/>
          </w:tcPr>
          <w:p>
            <w:pPr>
              <w:pStyle w:val="4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       xx技术有限公司</w:t>
            </w:r>
          </w:p>
        </w:tc>
        <w:tc>
          <w:tcPr>
            <w:tcW w:w="2535" w:type="dxa"/>
            <w:vAlign w:val="center"/>
          </w:tcPr>
          <w:p>
            <w:pPr>
              <w:pStyle w:val="4"/>
              <w:ind w:firstLine="640" w:firstLineChars="0"/>
              <w:jc w:val="center"/>
              <w:rPr>
                <w:rFonts w:hint="eastAsia" w:ascii="仿宋_GB2312" w:hAnsi="Calibri" w:eastAsia="微软雅黑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新型冠状病毒（2019-nCov）核酸检测试剂盒</w:t>
            </w:r>
          </w:p>
        </w:tc>
        <w:tc>
          <w:tcPr>
            <w:tcW w:w="1260" w:type="dxa"/>
            <w:vAlign w:val="center"/>
          </w:tcPr>
          <w:p>
            <w:pPr>
              <w:pStyle w:val="4"/>
              <w:ind w:firstLine="640" w:firstLineChars="0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  <w:t>国械注准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2022xxxxxxx</w:t>
            </w:r>
          </w:p>
        </w:tc>
        <w:tc>
          <w:tcPr>
            <w:tcW w:w="1410" w:type="dxa"/>
            <w:vAlign w:val="center"/>
          </w:tcPr>
          <w:p>
            <w:pPr>
              <w:pStyle w:val="4"/>
              <w:jc w:val="both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96人份/盒</w:t>
            </w:r>
          </w:p>
        </w:tc>
        <w:tc>
          <w:tcPr>
            <w:tcW w:w="1620" w:type="dxa"/>
            <w:vAlign w:val="top"/>
          </w:tcPr>
          <w:p>
            <w:pPr>
              <w:pStyle w:val="4"/>
              <w:ind w:firstLine="640" w:firstLineChars="0"/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pStyle w:val="4"/>
              <w:ind w:firstLine="640" w:firstLineChars="0"/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firstLine="720" w:firstLineChars="300"/>
              <w:jc w:val="both"/>
              <w:rPr>
                <w:rFonts w:hint="default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605" w:type="dxa"/>
            <w:vAlign w:val="center"/>
          </w:tcPr>
          <w:p>
            <w:pPr>
              <w:pStyle w:val="4"/>
              <w:jc w:val="both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ind w:firstLine="720" w:firstLineChars="300"/>
              <w:jc w:val="both"/>
              <w:rPr>
                <w:rFonts w:hint="default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pStyle w:val="4"/>
              <w:ind w:firstLine="640" w:firstLineChars="0"/>
              <w:jc w:val="both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firstLine="640" w:firstLineChars="0"/>
              <w:jc w:val="both"/>
              <w:rPr>
                <w:rFonts w:hint="default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288</w:t>
            </w:r>
          </w:p>
        </w:tc>
        <w:tc>
          <w:tcPr>
            <w:tcW w:w="1770" w:type="dxa"/>
            <w:vAlign w:val="center"/>
          </w:tcPr>
          <w:p>
            <w:pPr>
              <w:pStyle w:val="4"/>
              <w:ind w:firstLine="480" w:firstLineChars="200"/>
              <w:jc w:val="both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天津市</w:t>
            </w:r>
          </w:p>
        </w:tc>
        <w:tc>
          <w:tcPr>
            <w:tcW w:w="1509" w:type="dxa"/>
            <w:vAlign w:val="center"/>
          </w:tcPr>
          <w:p>
            <w:pPr>
              <w:pStyle w:val="4"/>
              <w:jc w:val="both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《关于公布xxxx的通知》（第xx批）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25" w:type="dxa"/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Times New Roman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909" w:type="dxa"/>
          </w:tcPr>
          <w:p>
            <w:pPr>
              <w:pStyle w:val="4"/>
              <w:ind w:firstLine="640"/>
              <w:jc w:val="center"/>
              <w:rPr>
                <w:rFonts w:ascii="仿宋_GB2312" w:eastAsia="仿宋_GB2312" w:cs="Times New Roman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2535" w:type="dxa"/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Times New Roman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Times New Roman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Times New Roman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620" w:type="dxa"/>
          </w:tcPr>
          <w:p>
            <w:pPr>
              <w:pStyle w:val="4"/>
              <w:ind w:firstLine="640"/>
              <w:jc w:val="center"/>
              <w:rPr>
                <w:rFonts w:ascii="仿宋_GB2312" w:eastAsia="仿宋_GB2312" w:cs="Times New Roman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Times New Roman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770" w:type="dxa"/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Times New Roman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770" w:type="dxa"/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Times New Roman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1509" w:type="dxa"/>
            <w:vAlign w:val="center"/>
          </w:tcPr>
          <w:p>
            <w:pPr>
              <w:pStyle w:val="4"/>
              <w:ind w:firstLine="640"/>
              <w:jc w:val="center"/>
              <w:rPr>
                <w:rFonts w:ascii="仿宋_GB2312" w:eastAsia="仿宋_GB2312" w:cs="Times New Roman"/>
                <w:color w:val="auto"/>
                <w:kern w:val="2"/>
                <w:sz w:val="32"/>
                <w:szCs w:val="22"/>
              </w:rPr>
            </w:pPr>
          </w:p>
        </w:tc>
      </w:tr>
    </w:tbl>
    <w:p>
      <w:pPr>
        <w:ind w:firstLine="210" w:firstLineChars="1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注</w:t>
      </w:r>
      <w:r>
        <w:rPr>
          <w:rFonts w:hint="eastAsia" w:ascii="仿宋_GB2312" w:eastAsia="仿宋_GB2312"/>
          <w:lang w:eastAsia="zh-CN"/>
        </w:rPr>
        <w:t>：</w:t>
      </w:r>
      <w:r>
        <w:rPr>
          <w:rFonts w:hint="eastAsia" w:ascii="仿宋_GB2312" w:eastAsia="仿宋_GB2312"/>
          <w:lang w:val="en-US" w:eastAsia="zh-CN"/>
        </w:rPr>
        <w:t>1</w:t>
      </w:r>
      <w:r>
        <w:rPr>
          <w:rFonts w:ascii="仿宋_GB2312" w:eastAsia="仿宋_GB2312"/>
        </w:rPr>
        <w:t>.</w:t>
      </w:r>
      <w:r>
        <w:rPr>
          <w:rFonts w:hint="eastAsia" w:ascii="仿宋_GB2312" w:eastAsia="仿宋_GB2312"/>
        </w:rPr>
        <w:t>如一个注册证号/备案号涉及多个规格型号，请</w:t>
      </w:r>
      <w:r>
        <w:rPr>
          <w:rFonts w:hint="eastAsia" w:ascii="仿宋_GB2312" w:eastAsia="仿宋_GB2312"/>
          <w:lang w:eastAsia="zh-CN"/>
        </w:rPr>
        <w:t>分多行填写</w:t>
      </w:r>
      <w:r>
        <w:rPr>
          <w:rFonts w:hint="eastAsia" w:ascii="仿宋_GB2312" w:eastAsia="仿宋_GB2312"/>
        </w:rPr>
        <w:t>。</w:t>
      </w:r>
    </w:p>
    <w:p>
      <w:pPr>
        <w:numPr>
          <w:numId w:val="0"/>
        </w:numPr>
        <w:ind w:leftChars="200" w:firstLine="210" w:firstLineChars="100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2.</w:t>
      </w:r>
      <w:r>
        <w:rPr>
          <w:rFonts w:hint="eastAsia" w:ascii="仿宋_GB2312" w:eastAsia="仿宋_GB2312"/>
        </w:rPr>
        <w:t>一次性病毒采样管需按保存液和拭子的数量比例为1:1（1人份）进行组套报价，即一次性病毒采样管1人份的承诺供货价为“1瓶保存液+1根</w:t>
      </w:r>
      <w:r>
        <w:rPr>
          <w:rFonts w:hint="eastAsia" w:ascii="仿宋_GB2312" w:eastAsia="仿宋_GB2312"/>
          <w:lang w:eastAsia="zh-CN"/>
        </w:rPr>
        <w:t>拭</w:t>
      </w:r>
      <w:r>
        <w:rPr>
          <w:rFonts w:hint="eastAsia" w:ascii="仿宋_GB2312" w:eastAsia="仿宋_GB2312"/>
        </w:rPr>
        <w:t>子”的价格，其中拭子价格应</w:t>
      </w:r>
    </w:p>
    <w:p>
      <w:pPr>
        <w:numPr>
          <w:ilvl w:val="0"/>
          <w:numId w:val="0"/>
        </w:numPr>
        <w:ind w:firstLine="210" w:firstLineChars="100"/>
        <w:rPr>
          <w:rFonts w:ascii="仿宋_GB2312" w:eastAsia="仿宋_GB2312"/>
        </w:rPr>
      </w:pPr>
      <w:r>
        <w:rPr>
          <w:rFonts w:hint="eastAsia" w:ascii="仿宋_GB2312" w:eastAsia="仿宋_GB2312"/>
        </w:rPr>
        <w:t>单列，如在该行的承诺供货价单元格填写</w:t>
      </w:r>
      <w:r>
        <w:rPr>
          <w:rFonts w:hint="eastAsia" w:ascii="仿宋_GB2312" w:eastAsia="仿宋_GB2312"/>
          <w:b/>
        </w:rPr>
        <w:t>“1</w:t>
      </w:r>
      <w:r>
        <w:rPr>
          <w:rFonts w:ascii="仿宋_GB2312" w:eastAsia="仿宋_GB2312"/>
          <w:b/>
        </w:rPr>
        <w:t>.00</w:t>
      </w:r>
      <w:r>
        <w:rPr>
          <w:rFonts w:hint="eastAsia" w:ascii="仿宋_GB2312" w:eastAsia="仿宋_GB2312"/>
          <w:b/>
        </w:rPr>
        <w:t>，其中拭子0</w:t>
      </w:r>
      <w:r>
        <w:rPr>
          <w:rFonts w:ascii="仿宋_GB2312" w:eastAsia="仿宋_GB2312"/>
          <w:b/>
        </w:rPr>
        <w:t>.25</w:t>
      </w:r>
      <w:r>
        <w:rPr>
          <w:rFonts w:hint="eastAsia" w:ascii="仿宋_GB2312" w:eastAsia="仿宋_GB2312"/>
          <w:b/>
        </w:rPr>
        <w:t>”</w:t>
      </w:r>
      <w:r>
        <w:rPr>
          <w:rFonts w:hint="eastAsia" w:ascii="仿宋_GB2312" w:eastAsia="仿宋_GB2312"/>
        </w:rPr>
        <w:t>。</w:t>
      </w:r>
    </w:p>
    <w:p>
      <w:pPr>
        <w:ind w:left="130" w:leftChars="62" w:right="-500" w:rightChars="-238" w:firstLine="548" w:firstLineChars="261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3.</w:t>
      </w:r>
      <w:r>
        <w:rPr>
          <w:rFonts w:hint="eastAsia" w:ascii="仿宋_GB2312" w:eastAsia="仿宋_GB2312"/>
        </w:rPr>
        <w:t>承诺供货价不得高于本产品在全国省级集中采购最低中选价，报价不符合要求的产品将取消挂网或不予挂网。</w:t>
      </w:r>
    </w:p>
    <w:p>
      <w:pPr>
        <w:ind w:leftChars="-337" w:hanging="707" w:hangingChars="33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lang w:val="en-US" w:eastAsia="zh-CN"/>
        </w:rPr>
        <w:t xml:space="preserve">             4..联动价格需保留两位小数。</w:t>
      </w:r>
    </w:p>
    <w:p>
      <w:pPr>
        <w:ind w:firstLine="7654" w:firstLineChars="2392"/>
        <w:jc w:val="left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lang w:eastAsia="zh-CN"/>
        </w:rPr>
        <w:t>企业名称</w:t>
      </w:r>
      <w:r>
        <w:rPr>
          <w:rFonts w:hint="eastAsia" w:ascii="仿宋_GB2312" w:eastAsia="仿宋_GB2312"/>
          <w:sz w:val="32"/>
        </w:rPr>
        <w:t xml:space="preserve">（盖章）：          </w:t>
      </w:r>
      <w:r>
        <w:rPr>
          <w:rFonts w:ascii="仿宋_GB2312" w:eastAsia="仿宋_GB2312"/>
          <w:sz w:val="32"/>
        </w:rPr>
        <w:t xml:space="preserve">          </w:t>
      </w:r>
    </w:p>
    <w:p>
      <w:pPr>
        <w:wordWrap w:val="0"/>
        <w:ind w:firstLine="7654" w:firstLineChars="2392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法定代表人签字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</w:rPr>
        <w:t xml:space="preserve">：           </w:t>
      </w:r>
      <w:r>
        <w:rPr>
          <w:rFonts w:ascii="仿宋_GB2312" w:eastAsia="仿宋_GB2312"/>
          <w:sz w:val="32"/>
        </w:rPr>
        <w:t xml:space="preserve">          </w:t>
      </w:r>
    </w:p>
    <w:p>
      <w:pPr>
        <w:wordWrap w:val="0"/>
        <w:ind w:firstLine="7654" w:firstLineChars="2392"/>
        <w:jc w:val="left"/>
      </w:pPr>
      <w:r>
        <w:rPr>
          <w:rFonts w:hint="eastAsia" w:ascii="仿宋_GB2312" w:eastAsia="仿宋_GB2312"/>
          <w:sz w:val="32"/>
          <w:lang w:eastAsia="zh-CN"/>
        </w:rPr>
        <w:t>申报日期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</w:rPr>
        <w:t>年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 xml:space="preserve">月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  日 </w:t>
      </w:r>
    </w:p>
    <w:sectPr>
      <w:pgSz w:w="16838" w:h="11906" w:orient="landscape"/>
      <w:pgMar w:top="1701" w:right="0" w:bottom="907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ZTllMmUzY2IyMzUyZDgyZjM2YjM2NWQ3OWYxYjUifQ=="/>
    <w:docVar w:name="KSO_WPS_MARK_KEY" w:val="69a7d383-dcf8-4dfb-91ec-8807d9f9bc0b"/>
  </w:docVars>
  <w:rsids>
    <w:rsidRoot w:val="0ACC14EC"/>
    <w:rsid w:val="0ACC14EC"/>
    <w:rsid w:val="0D9E6986"/>
    <w:rsid w:val="28E70FCF"/>
    <w:rsid w:val="30AF7B3B"/>
    <w:rsid w:val="36B0222F"/>
    <w:rsid w:val="3D240731"/>
    <w:rsid w:val="3F911998"/>
    <w:rsid w:val="4FFC5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500</Characters>
  <Lines>0</Lines>
  <Paragraphs>0</Paragraphs>
  <TotalTime>6</TotalTime>
  <ScaleCrop>false</ScaleCrop>
  <LinksUpToDate>false</LinksUpToDate>
  <CharactersWithSpaces>644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2022-12-09T04:58:00Z</dcterms:created>
  <dc:creator>Administrator</dc:creator>
  <cp:lastModifiedBy>Administrator</cp:lastModifiedBy>
  <cp:lastPrinted>2022-12-09T08:46:00Z</cp:lastPrinted>
  <dcterms:modified xsi:type="dcterms:W3CDTF">2022-12-09T09:38:53Z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DCA9FA6BE69F45BE9A7B9455172A6565</vt:lpwstr>
  </property>
</Properties>
</file>