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44" w:rsidRDefault="00E97144" w:rsidP="00E97144">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p>
    <w:p w:rsidR="00E97144" w:rsidRDefault="00E97144" w:rsidP="00E97144">
      <w:pPr>
        <w:jc w:val="center"/>
        <w:rPr>
          <w:rFonts w:ascii="方正小标宋_GBK" w:eastAsia="方正小标宋_GBK" w:hAnsi="方正小标宋_GBK" w:cs="方正小标宋_GBK" w:hint="eastAsia"/>
          <w:sz w:val="36"/>
          <w:szCs w:val="36"/>
        </w:rPr>
      </w:pPr>
      <w:r w:rsidRPr="00EE2CEF">
        <w:rPr>
          <w:rFonts w:ascii="方正小标宋_GBK" w:eastAsia="方正小标宋_GBK" w:hAnsi="方正小标宋_GBK" w:cs="方正小标宋_GBK" w:hint="eastAsia"/>
          <w:sz w:val="36"/>
          <w:szCs w:val="36"/>
        </w:rPr>
        <w:t>《遏制结核病行动计划（2019-2022年）》</w:t>
      </w:r>
    </w:p>
    <w:p w:rsidR="00E97144" w:rsidRPr="00EE2CEF" w:rsidRDefault="00E97144" w:rsidP="00E97144">
      <w:pPr>
        <w:jc w:val="center"/>
        <w:rPr>
          <w:rFonts w:ascii="方正小标宋_GBK" w:eastAsia="方正小标宋_GBK" w:hAnsi="方正小标宋_GBK" w:cs="方正小标宋_GBK" w:hint="eastAsia"/>
          <w:sz w:val="36"/>
          <w:szCs w:val="36"/>
        </w:rPr>
      </w:pPr>
      <w:r w:rsidRPr="00EE2CEF">
        <w:rPr>
          <w:rFonts w:ascii="方正小标宋_GBK" w:eastAsia="方正小标宋_GBK" w:hAnsi="方正小标宋_GBK" w:cs="方正小标宋_GBK" w:hint="eastAsia"/>
          <w:sz w:val="36"/>
          <w:szCs w:val="36"/>
        </w:rPr>
        <w:t>终期评估工作方案</w:t>
      </w:r>
    </w:p>
    <w:p w:rsidR="00E97144" w:rsidRDefault="00E97144" w:rsidP="00E97144">
      <w:pPr>
        <w:spacing w:line="360" w:lineRule="auto"/>
        <w:ind w:firstLineChars="150" w:firstLine="463"/>
        <w:rPr>
          <w:rFonts w:ascii="仿宋_GB2312" w:eastAsia="仿宋_GB2312" w:hAnsi="仿宋_GB2312" w:cs="仿宋_GB2312" w:hint="eastAsia"/>
          <w:sz w:val="32"/>
          <w:szCs w:val="32"/>
        </w:rPr>
      </w:pP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为做好八部门联合印发的《遏制结核病行动计划（2019-2022年）》（以下简称《行动计划》）的终期评估工作，结合自治区实际，特制定本方案。</w:t>
      </w:r>
    </w:p>
    <w:p w:rsidR="00E97144" w:rsidRDefault="00E97144" w:rsidP="00E97144">
      <w:pPr>
        <w:pStyle w:val="a4"/>
        <w:ind w:firstLineChars="200" w:firstLine="617"/>
        <w:rPr>
          <w:rFonts w:ascii="方正黑体_GBK" w:eastAsia="方正黑体_GBK" w:hAnsi="方正黑体_GBK" w:cs="方正黑体_GBK" w:hint="eastAsia"/>
        </w:rPr>
      </w:pPr>
      <w:r>
        <w:rPr>
          <w:rFonts w:ascii="方正黑体_GBK" w:eastAsia="方正黑体_GBK" w:hAnsi="方正黑体_GBK" w:cs="方正黑体_GBK" w:hint="eastAsia"/>
        </w:rPr>
        <w:t xml:space="preserve">一、评估目的 </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面评估《行动计划》工作目标和任务完成情况、“六大行动”策略措施，以及各地卫生健康、发展改革、教育、科技、民政、财政、乡村振兴、医保等8部门的职责任务和各项保障措施的落实情况，以总结防治工作成效，梳理工作亮点和成功经验，分析面临的困难与挑战，为下一步开展结核病防治工作提供参考依据。</w:t>
      </w:r>
    </w:p>
    <w:p w:rsidR="00E97144" w:rsidRDefault="00E97144" w:rsidP="00E97144">
      <w:pPr>
        <w:spacing w:line="360" w:lineRule="auto"/>
        <w:ind w:firstLineChars="200" w:firstLine="617"/>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二、评估内容</w:t>
      </w:r>
    </w:p>
    <w:p w:rsidR="00E97144" w:rsidRDefault="00E97144" w:rsidP="00E97144">
      <w:pPr>
        <w:spacing w:line="360" w:lineRule="auto"/>
        <w:ind w:firstLineChars="200" w:firstLine="617"/>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（一）行动目标完成情况。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核病防治各项工作指标完成情况，包括肺结核发病率、肺结核死亡率、公众结核病防治核心知识知晓率、肺结核患者病原学阳性率、肺结核患者全程规范管理率、肺结核患者成功治疗率、病原学阳性患者密切接触者筛查率、学生和老年人群结核病筛查率、病原学阳性患者耐药筛查率、盟市耐药结核病规范化诊治工作覆盖率等。</w:t>
      </w:r>
    </w:p>
    <w:p w:rsidR="00E97144" w:rsidRDefault="00E97144" w:rsidP="00E97144">
      <w:pPr>
        <w:spacing w:line="360" w:lineRule="auto"/>
        <w:ind w:firstLineChars="150" w:firstLine="463"/>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lastRenderedPageBreak/>
        <w:t>（二）“六大行动”策略措施落实情况。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全民结核病防治健康促进行动。各地、各部门大力宣传“个人是健康第一责任人”的理念，深入开展百千万志愿者结核病防治知识传播活动，加强传统媒体和新媒体宣传，针对重点场所（社区、乡村、厂矿）和重点人群（患者、密切接触者、流动人口）的健康教育工作开展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结核病诊疗服务质量提升行动。各地、各部门落实首诊医生负责制、结核病临床诊疗质控制度建立、结核病诊疗和防治核心指标纳入定点医疗机构绩效考核、定点医疗机构痰检工作质量、患者健康管理服务等方面的工作开展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重点人群结核病防治强化行动。各地、各部门在落实病原学阳性患者的密切接触者、65岁以上老年人、糖尿病患者、艾滋病病毒感染者/艾滋病患者主动筛查，以及艾滋病病毒感染者/艾滋病患者和发病高风险儿童的预防性治疗工作，“遏制结核病，健康校园”行动开展，流动人口结核病患者跨区域管理机制等工作开展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重点地区结核病扶贫攻坚行动。各地、各部门在落实贫困患者救治救助、管理帮扶，健康扶贫“三个一批”救助措施落实，贫困耐药结核病患者纳入贫困人口大病专项救治及贫困肺结核患者纳入家庭医生签约服务等工作开展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5.遏制耐药结核病防治行动。各地、各部门在落实病原学阳性</w:t>
      </w:r>
      <w:r>
        <w:rPr>
          <w:rFonts w:ascii="仿宋_GB2312" w:eastAsia="仿宋_GB2312" w:hAnsi="仿宋_GB2312" w:cs="仿宋_GB2312" w:hint="eastAsia"/>
          <w:sz w:val="32"/>
          <w:szCs w:val="32"/>
        </w:rPr>
        <w:lastRenderedPageBreak/>
        <w:t>患者耐药筛查，盟市耐药结核病规范诊治工作开展，耐药患者规范治疗管理，传染期耐药患者住院隔离治疗，耐药患者纳入基本医疗保险门诊特殊病种支付等工作开展情况。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结核病科学研究和防治能力提升行动。各地、各部门在落实科研计划中设立结核病防治项目和增加结核病科研经费投入，结核病防治机构标准化建设落实，盟市级和旗县级定点医院独立的结核病诊疗科室设置等工作开展情况。</w:t>
      </w:r>
    </w:p>
    <w:p w:rsidR="00E97144" w:rsidRDefault="00E97144" w:rsidP="00E97144">
      <w:pPr>
        <w:spacing w:line="360" w:lineRule="auto"/>
        <w:ind w:firstLineChars="200" w:firstLine="617"/>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（三）保障措施的落实情况。</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推进落实《行动计划》，各地卫生健康、发展改革、教育、科技、民政、财政、医保、乡村振兴等8个部门职责落实情况，及政府主体责任落实、机构设置和人员配备、经费投入、社会组织参与结核病防治等工作开展情况。</w:t>
      </w:r>
    </w:p>
    <w:p w:rsidR="00E97144" w:rsidRDefault="00E97144" w:rsidP="00E97144">
      <w:pPr>
        <w:spacing w:line="360" w:lineRule="auto"/>
        <w:ind w:firstLineChars="200" w:firstLine="617"/>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三、评估方法</w:t>
      </w:r>
    </w:p>
    <w:p w:rsidR="00E97144" w:rsidRDefault="00E97144" w:rsidP="00E97144">
      <w:pPr>
        <w:spacing w:line="360" w:lineRule="auto"/>
        <w:ind w:firstLineChars="200" w:firstLine="617"/>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（一）自治区自评。</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自治区统筹安排全区《行动计划》的终期评估工作，以各级自评为主。评估数据来源于常规监测、现场调查和专题调查。</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常规监测。通过查阅2019年1月1日至2022年12月31日期间传染病信息管理系统、结核病管理信息系统和死因监测系统的数据，获得病原学阳性率、病原学阳性患者耐药筛查率、治疗成功率、肺结核患者规范管理率，以及盟市、旗县两级的实验室能力，密切接触者、老年人、HIV感染者和糖尿病患者的主动筛查，健</w:t>
      </w:r>
      <w:r>
        <w:rPr>
          <w:rFonts w:ascii="仿宋_GB2312" w:eastAsia="仿宋_GB2312" w:hAnsi="仿宋_GB2312" w:cs="仿宋_GB2312" w:hint="eastAsia"/>
          <w:sz w:val="32"/>
          <w:szCs w:val="32"/>
        </w:rPr>
        <w:lastRenderedPageBreak/>
        <w:t>康教育开展及流动人口跨区域管理机制落实等情况，掌握《行动计划》相关目标的完成情况。各地务必于2023年1月5日前在结核病管理信息系统中完成季报表、年报表的数据录入工作，做到数据完整、准确，不漏项、不缺项。</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现场调查。通过查阅相关材料和现场调查等方式，掌握各地和8部门全民结核病防治健康促进、结核病诊疗服务质量提升、重点人群结核病防治、重点地区结核病扶贫攻坚、遏制耐药结核病防治、结核病科学研究和防治能力提升等主要行动措施的落实情况，以及保障措施的落实情况，并填写《行动计划》终期评估全区现场调查汇总表（见附件1）及部门职责任务落实情况调查表（见附件2），录入相应的现场调查数据库,并上报国家。</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专题调查。根据《肺结核登记报告专题调查实施细则》（见附件3）、《利福平敏感或耐药性未知病原学阳性肺结核标准抗结核治疗方案专题调查实施细则》（见附件4）的要求，在镶黄旗人民医院、鄂尔多斯体检保健中心、巴林右旗蒙医院、海拉尔农垦总医院（呼伦贝尔市第四人民医院）4所医疗机构中开展专题调查。被调查单位要积极配合，按照填表说明认真完成有关调查工作，调查数据经复核后录入专题调查数据库，并上报国家。</w:t>
      </w:r>
    </w:p>
    <w:p w:rsidR="00E97144" w:rsidRDefault="00E97144" w:rsidP="00E97144">
      <w:pPr>
        <w:spacing w:line="360" w:lineRule="auto"/>
        <w:ind w:firstLineChars="200" w:firstLine="617"/>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（二）撰写终期评估报告。</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各地根据评估结果撰写本地的自评报告（报告提纲见附件5），以纸质版（加盖公章）和电子版形式提交至自治区。自治区将根据</w:t>
      </w:r>
      <w:r>
        <w:rPr>
          <w:rFonts w:ascii="仿宋_GB2312" w:eastAsia="仿宋_GB2312" w:hAnsi="仿宋_GB2312" w:cs="仿宋_GB2312" w:hint="eastAsia"/>
          <w:sz w:val="32"/>
          <w:szCs w:val="32"/>
        </w:rPr>
        <w:lastRenderedPageBreak/>
        <w:t>结核病监测系统数据，以及现场调查和专题调查的结果，结合各地的自评报告，完成全区的终期评估报告。</w:t>
      </w:r>
    </w:p>
    <w:p w:rsidR="00E97144" w:rsidRDefault="00E97144" w:rsidP="00E97144">
      <w:pPr>
        <w:spacing w:line="360" w:lineRule="auto"/>
        <w:ind w:firstLineChars="200" w:firstLine="617"/>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四、组织实施</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治区卫生健康委疾控局负责全区《行动计划》终期评估工作的领导及组织协调和评估工作开展，自治区综合疾控中心负责终期评估工作的组织实施和技术支持。自治区、盟市、旗县三级的相关部门结合8部门的职责任务开展本部门的评估工作。</w:t>
      </w:r>
    </w:p>
    <w:p w:rsidR="00E97144" w:rsidRDefault="00E97144" w:rsidP="00E97144">
      <w:pPr>
        <w:spacing w:line="360" w:lineRule="auto"/>
        <w:ind w:firstLineChars="200" w:firstLine="617"/>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五、时间安排</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2022年12月各地、各部门开展终期评估工作。2023年1月10日前，各地完成自评报告并上报至自治区卫生健康委疾控局。</w:t>
      </w:r>
    </w:p>
    <w:p w:rsidR="00E97144" w:rsidRDefault="00E97144" w:rsidP="00E97144">
      <w:pPr>
        <w:spacing w:line="360" w:lineRule="auto"/>
        <w:ind w:firstLineChars="200" w:firstLine="617"/>
        <w:rPr>
          <w:rFonts w:ascii="仿宋_GB2312" w:eastAsia="仿宋_GB2312" w:hAnsi="仿宋_GB2312" w:cs="仿宋_GB2312" w:hint="eastAsia"/>
          <w:sz w:val="32"/>
          <w:szCs w:val="32"/>
        </w:rPr>
      </w:pPr>
    </w:p>
    <w:p w:rsidR="00E97144" w:rsidRDefault="00E97144" w:rsidP="00E97144">
      <w:pPr>
        <w:spacing w:line="360" w:lineRule="auto"/>
        <w:ind w:leftChars="304" w:left="2145" w:hangingChars="500" w:hanging="154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附件：1.《遏制结核病行动计划》终期评估全区现场调查汇总表</w:t>
      </w:r>
    </w:p>
    <w:p w:rsidR="00E97144" w:rsidRDefault="00E97144" w:rsidP="00E97144">
      <w:pPr>
        <w:spacing w:line="360" w:lineRule="auto"/>
        <w:ind w:firstLineChars="500" w:firstLine="1542"/>
        <w:rPr>
          <w:rFonts w:ascii="仿宋_GB2312" w:hAnsi="仿宋_GB2312" w:cs="仿宋_GB2312" w:hint="eastAsia"/>
          <w:sz w:val="32"/>
          <w:szCs w:val="32"/>
        </w:rPr>
      </w:pPr>
      <w:r>
        <w:rPr>
          <w:rFonts w:ascii="仿宋_GB2312" w:eastAsia="仿宋_GB2312" w:hAnsi="仿宋_GB2312" w:cs="仿宋_GB2312" w:hint="eastAsia"/>
          <w:sz w:val="32"/>
          <w:szCs w:val="32"/>
        </w:rPr>
        <w:t>2.《遏制结核病行动计划》终期评估部门职责任务</w:t>
      </w:r>
      <w:r>
        <w:rPr>
          <w:rFonts w:ascii="仿宋_GB2312" w:hAnsi="仿宋_GB2312" w:cs="仿宋_GB2312" w:hint="eastAsia"/>
          <w:sz w:val="32"/>
          <w:szCs w:val="32"/>
        </w:rPr>
        <w:t xml:space="preserve">      </w:t>
      </w:r>
    </w:p>
    <w:p w:rsidR="00E97144" w:rsidRDefault="00E97144" w:rsidP="00E97144">
      <w:pPr>
        <w:spacing w:line="360" w:lineRule="auto"/>
        <w:ind w:firstLineChars="700" w:firstLine="215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落实情况调查表</w:t>
      </w:r>
    </w:p>
    <w:p w:rsidR="00E97144" w:rsidRDefault="00E97144" w:rsidP="00E97144">
      <w:pPr>
        <w:spacing w:line="360" w:lineRule="auto"/>
        <w:ind w:firstLineChars="500" w:firstLine="154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3.肺结核登记报告专题调查实施细则</w:t>
      </w:r>
    </w:p>
    <w:p w:rsidR="00E97144" w:rsidRDefault="00E97144" w:rsidP="00E97144">
      <w:pPr>
        <w:spacing w:line="360" w:lineRule="auto"/>
        <w:ind w:leftChars="804" w:left="1903" w:hangingChars="100" w:hanging="3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4.利福平敏感或耐药性未知病原学阳性肺结核标准抗结核治疗方案专题调查实施细则</w:t>
      </w:r>
    </w:p>
    <w:p w:rsidR="00E97144" w:rsidRDefault="00E97144" w:rsidP="00E97144">
      <w:pPr>
        <w:spacing w:line="360" w:lineRule="auto"/>
        <w:ind w:firstLineChars="500" w:firstLine="154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5.《遏制结核病行动计划》终期评估报告提纲</w:t>
      </w:r>
    </w:p>
    <w:p w:rsidR="00E97144" w:rsidRDefault="00E97144" w:rsidP="00E97144">
      <w:pPr>
        <w:tabs>
          <w:tab w:val="left" w:pos="720"/>
        </w:tabs>
        <w:adjustRightInd w:val="0"/>
        <w:spacing w:line="360" w:lineRule="auto"/>
        <w:rPr>
          <w:rFonts w:ascii="仿宋_GB2312"/>
          <w:sz w:val="28"/>
        </w:rPr>
        <w:sectPr w:rsidR="00E97144">
          <w:headerReference w:type="even" r:id="rId5"/>
          <w:headerReference w:type="default" r:id="rId6"/>
          <w:footerReference w:type="default" r:id="rId7"/>
          <w:pgSz w:w="11906" w:h="16838"/>
          <w:pgMar w:top="2098" w:right="1588" w:bottom="1985" w:left="1588" w:header="851" w:footer="1588" w:gutter="0"/>
          <w:cols w:space="720"/>
          <w:titlePg/>
          <w:docGrid w:type="linesAndChars" w:linePitch="302" w:charSpace="-2374"/>
        </w:sectPr>
      </w:pPr>
    </w:p>
    <w:p w:rsidR="00E97144" w:rsidRDefault="00E97144" w:rsidP="00E97144">
      <w:pPr>
        <w:widowControl/>
        <w:jc w:val="left"/>
        <w:rPr>
          <w:rFonts w:ascii="仿宋" w:eastAsia="仿宋" w:hAnsi="仿宋"/>
          <w:b/>
          <w:szCs w:val="32"/>
        </w:rPr>
      </w:pPr>
      <w:r>
        <w:rPr>
          <w:rFonts w:ascii="仿宋" w:eastAsia="仿宋" w:hAnsi="仿宋" w:hint="eastAsia"/>
          <w:b/>
          <w:szCs w:val="32"/>
        </w:rPr>
        <w:lastRenderedPageBreak/>
        <w:t>附件</w:t>
      </w:r>
      <w:r>
        <w:rPr>
          <w:rFonts w:ascii="仿宋" w:eastAsia="仿宋" w:hAnsi="仿宋"/>
          <w:b/>
          <w:szCs w:val="32"/>
        </w:rPr>
        <w:t>1</w:t>
      </w:r>
    </w:p>
    <w:p w:rsidR="00E97144" w:rsidRDefault="00E97144" w:rsidP="00E97144">
      <w:pPr>
        <w:widowControl/>
        <w:ind w:firstLineChars="150" w:firstLine="316"/>
        <w:jc w:val="center"/>
        <w:rPr>
          <w:rFonts w:ascii="仿宋" w:eastAsia="仿宋" w:hAnsi="仿宋"/>
          <w:b/>
          <w:szCs w:val="32"/>
        </w:rPr>
      </w:pPr>
      <w:r>
        <w:rPr>
          <w:rFonts w:ascii="仿宋" w:eastAsia="仿宋" w:hAnsi="仿宋" w:hint="eastAsia"/>
          <w:b/>
          <w:szCs w:val="32"/>
        </w:rPr>
        <w:t>《遏制结核病行动计划》终期评估全区现场调查汇总表</w:t>
      </w:r>
    </w:p>
    <w:tbl>
      <w:tblPr>
        <w:tblW w:w="5000" w:type="pct"/>
        <w:tblLook w:val="0000" w:firstRow="0" w:lastRow="0" w:firstColumn="0" w:lastColumn="0" w:noHBand="0" w:noVBand="0"/>
      </w:tblPr>
      <w:tblGrid>
        <w:gridCol w:w="90"/>
        <w:gridCol w:w="929"/>
        <w:gridCol w:w="1400"/>
        <w:gridCol w:w="977"/>
        <w:gridCol w:w="60"/>
        <w:gridCol w:w="256"/>
        <w:gridCol w:w="665"/>
        <w:gridCol w:w="168"/>
        <w:gridCol w:w="205"/>
        <w:gridCol w:w="191"/>
        <w:gridCol w:w="60"/>
        <w:gridCol w:w="355"/>
        <w:gridCol w:w="588"/>
        <w:gridCol w:w="131"/>
        <w:gridCol w:w="259"/>
        <w:gridCol w:w="57"/>
        <w:gridCol w:w="233"/>
        <w:gridCol w:w="125"/>
        <w:gridCol w:w="70"/>
        <w:gridCol w:w="59"/>
        <w:gridCol w:w="176"/>
        <w:gridCol w:w="122"/>
        <w:gridCol w:w="374"/>
        <w:gridCol w:w="210"/>
        <w:gridCol w:w="110"/>
        <w:gridCol w:w="130"/>
        <w:gridCol w:w="153"/>
        <w:gridCol w:w="295"/>
        <w:gridCol w:w="408"/>
        <w:gridCol w:w="133"/>
        <w:gridCol w:w="179"/>
        <w:gridCol w:w="140"/>
        <w:gridCol w:w="277"/>
        <w:gridCol w:w="268"/>
        <w:gridCol w:w="416"/>
        <w:gridCol w:w="166"/>
        <w:gridCol w:w="161"/>
        <w:gridCol w:w="121"/>
        <w:gridCol w:w="127"/>
        <w:gridCol w:w="152"/>
        <w:gridCol w:w="271"/>
        <w:gridCol w:w="248"/>
        <w:gridCol w:w="172"/>
        <w:gridCol w:w="438"/>
        <w:gridCol w:w="127"/>
        <w:gridCol w:w="280"/>
        <w:gridCol w:w="385"/>
        <w:gridCol w:w="294"/>
        <w:gridCol w:w="963"/>
      </w:tblGrid>
      <w:tr w:rsidR="00E97144" w:rsidTr="00EE2CEF">
        <w:trPr>
          <w:gridBefore w:val="1"/>
          <w:gridAfter w:val="17"/>
          <w:wBefore w:w="32" w:type="pct"/>
          <w:wAfter w:w="1722" w:type="pct"/>
          <w:trHeight w:val="315"/>
        </w:trPr>
        <w:tc>
          <w:tcPr>
            <w:tcW w:w="1640" w:type="pct"/>
            <w:gridSpan w:val="8"/>
            <w:tcBorders>
              <w:top w:val="nil"/>
              <w:left w:val="nil"/>
              <w:bottom w:val="nil"/>
              <w:right w:val="nil"/>
            </w:tcBorders>
            <w:noWrap/>
            <w:vAlign w:val="center"/>
          </w:tcPr>
          <w:p w:rsidR="00E97144" w:rsidRDefault="00E97144" w:rsidP="00EE2CEF">
            <w:pPr>
              <w:widowControl/>
              <w:jc w:val="left"/>
              <w:rPr>
                <w:rFonts w:ascii="仿宋" w:eastAsia="仿宋" w:hAnsi="仿宋" w:cs="宋体"/>
                <w:color w:val="000000"/>
                <w:kern w:val="0"/>
                <w:sz w:val="24"/>
              </w:rPr>
            </w:pPr>
          </w:p>
          <w:p w:rsidR="00E97144" w:rsidRDefault="00E97144" w:rsidP="00EE2C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填报时间：</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年</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月</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日</w:t>
            </w:r>
          </w:p>
        </w:tc>
        <w:tc>
          <w:tcPr>
            <w:tcW w:w="1606" w:type="pct"/>
            <w:gridSpan w:val="23"/>
            <w:tcBorders>
              <w:top w:val="nil"/>
              <w:left w:val="nil"/>
              <w:bottom w:val="nil"/>
              <w:right w:val="nil"/>
            </w:tcBorders>
            <w:noWrap/>
            <w:vAlign w:val="center"/>
          </w:tcPr>
          <w:p w:rsidR="00E97144" w:rsidRDefault="00E97144" w:rsidP="00EE2CEF">
            <w:pPr>
              <w:widowControl/>
              <w:jc w:val="left"/>
              <w:rPr>
                <w:rFonts w:ascii="仿宋" w:eastAsia="仿宋" w:hAnsi="仿宋" w:cs="宋体"/>
                <w:color w:val="000000"/>
                <w:kern w:val="0"/>
                <w:sz w:val="22"/>
                <w:szCs w:val="22"/>
              </w:rPr>
            </w:pPr>
          </w:p>
        </w:tc>
      </w:tr>
      <w:tr w:rsidR="00E97144" w:rsidTr="00EE2CEF">
        <w:trPr>
          <w:gridBefore w:val="1"/>
          <w:gridAfter w:val="17"/>
          <w:wBefore w:w="32" w:type="pct"/>
          <w:wAfter w:w="1722" w:type="pct"/>
          <w:trHeight w:val="315"/>
        </w:trPr>
        <w:tc>
          <w:tcPr>
            <w:tcW w:w="3245" w:type="pct"/>
            <w:gridSpan w:val="31"/>
            <w:tcBorders>
              <w:top w:val="nil"/>
              <w:left w:val="nil"/>
              <w:bottom w:val="nil"/>
              <w:right w:val="nil"/>
            </w:tcBorders>
            <w:noWrap/>
            <w:vAlign w:val="center"/>
          </w:tcPr>
          <w:p w:rsidR="00E97144" w:rsidRDefault="00E97144" w:rsidP="00EE2C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填报单位：</w:t>
            </w:r>
            <w:r>
              <w:rPr>
                <w:rFonts w:ascii="仿宋" w:eastAsia="仿宋" w:hAnsi="仿宋" w:cs="宋体" w:hint="eastAsia"/>
                <w:color w:val="000000"/>
                <w:kern w:val="0"/>
                <w:sz w:val="24"/>
                <w:u w:val="single"/>
              </w:rPr>
              <w:t xml:space="preserve">                         </w:t>
            </w:r>
            <w:r>
              <w:rPr>
                <w:rFonts w:ascii="仿宋" w:eastAsia="仿宋" w:hAnsi="仿宋" w:cs="宋体" w:hint="eastAsia"/>
                <w:color w:val="000000"/>
                <w:kern w:val="0"/>
                <w:sz w:val="24"/>
              </w:rPr>
              <w:t xml:space="preserve">                   地区编码：</w:t>
            </w:r>
            <w:r>
              <w:rPr>
                <w:rFonts w:ascii="仿宋" w:eastAsia="仿宋" w:hAnsi="仿宋" w:cs="宋体" w:hint="eastAsia"/>
                <w:color w:val="000000"/>
                <w:kern w:val="0"/>
                <w:sz w:val="22"/>
                <w:szCs w:val="22"/>
              </w:rPr>
              <w:t>□□□□□□</w:t>
            </w:r>
          </w:p>
        </w:tc>
      </w:tr>
      <w:tr w:rsidR="00E97144" w:rsidTr="00EE2CEF">
        <w:trPr>
          <w:trHeight w:val="382"/>
        </w:trPr>
        <w:tc>
          <w:tcPr>
            <w:tcW w:w="359" w:type="pct"/>
            <w:gridSpan w:val="2"/>
            <w:vMerge w:val="restart"/>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主要行动</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全民结核病防治健康促进行动</w:t>
            </w:r>
          </w:p>
        </w:tc>
        <w:tc>
          <w:tcPr>
            <w:tcW w:w="4148" w:type="pct"/>
            <w:gridSpan w:val="46"/>
            <w:tcBorders>
              <w:top w:val="single" w:sz="4" w:space="0" w:color="auto"/>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1.全区百千万志愿者结核病防治知识传播活动开展情况（各级填写，盟市汇总旗县数据）</w:t>
            </w:r>
          </w:p>
        </w:tc>
      </w:tr>
      <w:tr w:rsidR="00E97144" w:rsidTr="00EE2CEF">
        <w:trPr>
          <w:trHeight w:val="40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330" w:type="pct"/>
            <w:gridSpan w:val="18"/>
            <w:tcBorders>
              <w:top w:val="single" w:sz="4" w:space="0" w:color="auto"/>
              <w:left w:val="nil"/>
              <w:bottom w:val="single" w:sz="4" w:space="0" w:color="auto"/>
              <w:right w:val="single" w:sz="4" w:space="0" w:color="auto"/>
            </w:tcBorders>
            <w:noWrap/>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自治区级</w:t>
            </w:r>
          </w:p>
        </w:tc>
        <w:tc>
          <w:tcPr>
            <w:tcW w:w="1251" w:type="pct"/>
            <w:gridSpan w:val="16"/>
            <w:tcBorders>
              <w:top w:val="single" w:sz="4" w:space="0" w:color="auto"/>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1223" w:type="pct"/>
            <w:gridSpan w:val="11"/>
            <w:tcBorders>
              <w:top w:val="single" w:sz="4" w:space="0" w:color="auto"/>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r>
      <w:tr w:rsidR="00E97144" w:rsidTr="00EE2CEF">
        <w:trPr>
          <w:trHeight w:val="42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vMerge/>
            <w:tcBorders>
              <w:top w:val="nil"/>
              <w:left w:val="single" w:sz="4" w:space="0" w:color="auto"/>
              <w:bottom w:val="single" w:sz="4" w:space="0" w:color="auto"/>
              <w:right w:val="single" w:sz="4" w:space="0" w:color="auto"/>
            </w:tcBorders>
            <w:vAlign w:val="center"/>
          </w:tcPr>
          <w:p w:rsidR="00E97144" w:rsidRDefault="00E97144" w:rsidP="00EE2CEF">
            <w:pPr>
              <w:widowControl/>
              <w:snapToGrid w:val="0"/>
              <w:jc w:val="left"/>
              <w:rPr>
                <w:rFonts w:ascii="宋体" w:hAnsi="宋体" w:cs="宋体"/>
                <w:color w:val="000000"/>
                <w:kern w:val="0"/>
                <w:sz w:val="20"/>
                <w:szCs w:val="20"/>
              </w:rPr>
            </w:pPr>
          </w:p>
        </w:tc>
        <w:tc>
          <w:tcPr>
            <w:tcW w:w="689"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活动开展次数（次）</w:t>
            </w:r>
          </w:p>
        </w:tc>
        <w:tc>
          <w:tcPr>
            <w:tcW w:w="641" w:type="pct"/>
            <w:gridSpan w:val="10"/>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志愿者数量（人）</w:t>
            </w: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left"/>
              <w:rPr>
                <w:rFonts w:ascii="宋体" w:hAnsi="宋体" w:cs="宋体"/>
                <w:color w:val="000000"/>
                <w:kern w:val="0"/>
                <w:sz w:val="20"/>
                <w:szCs w:val="20"/>
              </w:rPr>
            </w:pPr>
            <w:r>
              <w:rPr>
                <w:rFonts w:ascii="宋体" w:hAnsi="宋体" w:cs="宋体" w:hint="eastAsia"/>
                <w:color w:val="000000"/>
                <w:kern w:val="0"/>
                <w:sz w:val="20"/>
                <w:szCs w:val="20"/>
              </w:rPr>
              <w:t>活动开展次数（次）</w:t>
            </w:r>
          </w:p>
        </w:tc>
        <w:tc>
          <w:tcPr>
            <w:tcW w:w="61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志愿者数量（人）</w:t>
            </w:r>
          </w:p>
        </w:tc>
        <w:tc>
          <w:tcPr>
            <w:tcW w:w="643" w:type="pct"/>
            <w:gridSpan w:val="8"/>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活动开展次数（次）</w:t>
            </w:r>
          </w:p>
        </w:tc>
        <w:tc>
          <w:tcPr>
            <w:tcW w:w="580"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志愿者数量（人）</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689"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1" w:type="pct"/>
            <w:gridSpan w:val="10"/>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noWrap/>
            <w:vAlign w:val="center"/>
          </w:tcPr>
          <w:p w:rsidR="00E97144" w:rsidRDefault="00E97144" w:rsidP="00EE2CEF">
            <w:pPr>
              <w:widowControl/>
              <w:snapToGrid w:val="0"/>
              <w:jc w:val="center"/>
              <w:rPr>
                <w:rFonts w:ascii="宋体" w:hAnsi="宋体" w:cs="宋体"/>
                <w:color w:val="000000"/>
                <w:kern w:val="0"/>
                <w:sz w:val="20"/>
                <w:szCs w:val="20"/>
              </w:rPr>
            </w:pPr>
          </w:p>
        </w:tc>
        <w:tc>
          <w:tcPr>
            <w:tcW w:w="611"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643"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689"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1" w:type="pct"/>
            <w:gridSpan w:val="10"/>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noWrap/>
            <w:vAlign w:val="center"/>
          </w:tcPr>
          <w:p w:rsidR="00E97144" w:rsidRDefault="00E97144" w:rsidP="00EE2CEF">
            <w:pPr>
              <w:widowControl/>
              <w:snapToGrid w:val="0"/>
              <w:jc w:val="center"/>
              <w:rPr>
                <w:rFonts w:ascii="宋体" w:hAnsi="宋体" w:cs="宋体"/>
                <w:color w:val="000000"/>
                <w:kern w:val="0"/>
                <w:sz w:val="20"/>
                <w:szCs w:val="20"/>
              </w:rPr>
            </w:pPr>
          </w:p>
        </w:tc>
        <w:tc>
          <w:tcPr>
            <w:tcW w:w="611"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643"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689"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1" w:type="pct"/>
            <w:gridSpan w:val="10"/>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noWrap/>
            <w:vAlign w:val="center"/>
          </w:tcPr>
          <w:p w:rsidR="00E97144" w:rsidRDefault="00E97144" w:rsidP="00EE2CEF">
            <w:pPr>
              <w:widowControl/>
              <w:snapToGrid w:val="0"/>
              <w:jc w:val="center"/>
              <w:rPr>
                <w:rFonts w:ascii="宋体" w:hAnsi="宋体" w:cs="宋体"/>
                <w:color w:val="000000"/>
                <w:kern w:val="0"/>
                <w:sz w:val="20"/>
                <w:szCs w:val="20"/>
              </w:rPr>
            </w:pPr>
          </w:p>
        </w:tc>
        <w:tc>
          <w:tcPr>
            <w:tcW w:w="611"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643"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689" w:type="pct"/>
            <w:gridSpan w:val="8"/>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1" w:type="pct"/>
            <w:gridSpan w:val="10"/>
            <w:tcBorders>
              <w:top w:val="nil"/>
              <w:left w:val="nil"/>
              <w:bottom w:val="single" w:sz="4" w:space="0" w:color="auto"/>
              <w:right w:val="single" w:sz="4" w:space="0" w:color="auto"/>
            </w:tcBorders>
            <w:vAlign w:val="center"/>
          </w:tcPr>
          <w:p w:rsidR="00E97144" w:rsidRDefault="00E97144" w:rsidP="00EE2CEF">
            <w:pPr>
              <w:widowControl/>
              <w:snapToGrid w:val="0"/>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noWrap/>
            <w:vAlign w:val="center"/>
          </w:tcPr>
          <w:p w:rsidR="00E97144" w:rsidRDefault="00E97144" w:rsidP="00EE2CEF">
            <w:pPr>
              <w:widowControl/>
              <w:snapToGrid w:val="0"/>
              <w:jc w:val="center"/>
              <w:rPr>
                <w:rFonts w:ascii="宋体" w:hAnsi="宋体" w:cs="宋体"/>
                <w:color w:val="000000"/>
                <w:kern w:val="0"/>
                <w:sz w:val="20"/>
                <w:szCs w:val="20"/>
              </w:rPr>
            </w:pPr>
          </w:p>
        </w:tc>
        <w:tc>
          <w:tcPr>
            <w:tcW w:w="611"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643"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387"/>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结核病诊疗服务质量提升行动</w:t>
            </w: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结核病诊疗质控制度建立情况（指下发相应文件/方案，并按要求开展工作）（各级填写，盟市汇总旗县数据）</w:t>
            </w:r>
          </w:p>
        </w:tc>
      </w:tr>
      <w:tr w:rsidR="00E97144" w:rsidTr="00EE2CEF">
        <w:trPr>
          <w:trHeight w:val="421"/>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895" w:type="pct"/>
            <w:gridSpan w:val="9"/>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自治区级（请填写“是/否”）  </w:t>
            </w:r>
          </w:p>
        </w:tc>
        <w:tc>
          <w:tcPr>
            <w:tcW w:w="1186" w:type="pct"/>
            <w:gridSpan w:val="19"/>
            <w:tcBorders>
              <w:top w:val="single" w:sz="4" w:space="0" w:color="auto"/>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建立结核病诊疗质控制度盟市数量</w:t>
            </w:r>
          </w:p>
        </w:tc>
        <w:tc>
          <w:tcPr>
            <w:tcW w:w="1278" w:type="pct"/>
            <w:gridSpan w:val="15"/>
            <w:tcBorders>
              <w:top w:val="single" w:sz="4" w:space="0" w:color="auto"/>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建立结核病诊疗质控制度旗县数量</w:t>
            </w:r>
          </w:p>
        </w:tc>
        <w:tc>
          <w:tcPr>
            <w:tcW w:w="444" w:type="pct"/>
            <w:gridSpan w:val="2"/>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895"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86"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278"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44" w:type="pct"/>
            <w:gridSpan w:val="2"/>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895"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86"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278"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44" w:type="pct"/>
            <w:gridSpan w:val="2"/>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895"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86"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278"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44" w:type="pct"/>
            <w:gridSpan w:val="2"/>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895"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86"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278"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44" w:type="pct"/>
            <w:gridSpan w:val="2"/>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0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2.结核病诊疗和防治核心指标纳入定点医疗机构绩效考核情况（各级填写，盟市汇总旗县数据）</w:t>
            </w:r>
          </w:p>
        </w:tc>
      </w:tr>
      <w:tr w:rsidR="00E97144" w:rsidTr="00EE2CEF">
        <w:trPr>
          <w:trHeight w:val="424"/>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922" w:type="pct"/>
            <w:gridSpan w:val="9"/>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自治区级（请填写“是/否”）</w:t>
            </w:r>
          </w:p>
        </w:tc>
        <w:tc>
          <w:tcPr>
            <w:tcW w:w="542" w:type="pct"/>
            <w:gridSpan w:val="10"/>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盟市数量</w:t>
            </w:r>
          </w:p>
        </w:tc>
        <w:tc>
          <w:tcPr>
            <w:tcW w:w="507" w:type="pct"/>
            <w:gridSpan w:val="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旗县数量</w:t>
            </w:r>
          </w:p>
        </w:tc>
        <w:tc>
          <w:tcPr>
            <w:tcW w:w="1722" w:type="pct"/>
            <w:gridSpan w:val="17"/>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922" w:type="pct"/>
            <w:gridSpan w:val="9"/>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10"/>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7" w:type="pct"/>
            <w:gridSpan w:val="7"/>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2" w:type="pct"/>
            <w:gridSpan w:val="1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922" w:type="pct"/>
            <w:gridSpan w:val="9"/>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10"/>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7" w:type="pct"/>
            <w:gridSpan w:val="7"/>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2" w:type="pct"/>
            <w:gridSpan w:val="1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922" w:type="pct"/>
            <w:gridSpan w:val="9"/>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10"/>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7" w:type="pct"/>
            <w:gridSpan w:val="7"/>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2" w:type="pct"/>
            <w:gridSpan w:val="1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922" w:type="pct"/>
            <w:gridSpan w:val="9"/>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10"/>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7" w:type="pct"/>
            <w:gridSpan w:val="7"/>
            <w:tcBorders>
              <w:top w:val="nil"/>
              <w:left w:val="nil"/>
              <w:bottom w:val="single" w:sz="4" w:space="0" w:color="auto"/>
              <w:right w:val="single" w:sz="4" w:space="0" w:color="auto"/>
            </w:tcBorders>
            <w:vAlign w:val="center"/>
          </w:tcPr>
          <w:p w:rsidR="00E97144" w:rsidRDefault="00E97144" w:rsidP="00EE2CE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22" w:type="pct"/>
            <w:gridSpan w:val="17"/>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54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3. 定点医疗机构绩效考核牵头单位（时间截至2022年12月31日）（各级填写，盟市汇总旗县数据）</w:t>
            </w:r>
          </w:p>
        </w:tc>
      </w:tr>
      <w:tr w:rsidR="00E97144" w:rsidTr="00EE2CEF">
        <w:trPr>
          <w:trHeight w:val="427"/>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689" w:type="pct"/>
            <w:gridSpan w:val="4"/>
            <w:tcBorders>
              <w:top w:val="single" w:sz="4" w:space="0" w:color="auto"/>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牵头单位机构分类</w:t>
            </w:r>
          </w:p>
        </w:tc>
        <w:tc>
          <w:tcPr>
            <w:tcW w:w="880" w:type="pct"/>
            <w:gridSpan w:val="1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自治区级（请填写“是/否”） </w:t>
            </w:r>
          </w:p>
        </w:tc>
        <w:tc>
          <w:tcPr>
            <w:tcW w:w="396" w:type="pct"/>
            <w:gridSpan w:val="6"/>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盟市数量</w:t>
            </w:r>
          </w:p>
        </w:tc>
        <w:tc>
          <w:tcPr>
            <w:tcW w:w="461" w:type="pct"/>
            <w:gridSpan w:val="6"/>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旗县数量</w:t>
            </w:r>
          </w:p>
        </w:tc>
        <w:tc>
          <w:tcPr>
            <w:tcW w:w="1722" w:type="pct"/>
            <w:gridSpan w:val="17"/>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41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689" w:type="pct"/>
            <w:gridSpan w:val="4"/>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卫生健康行政部门</w:t>
            </w:r>
          </w:p>
        </w:tc>
        <w:tc>
          <w:tcPr>
            <w:tcW w:w="880"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396"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61"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722" w:type="pct"/>
            <w:gridSpan w:val="1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424"/>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689" w:type="pct"/>
            <w:gridSpan w:val="4"/>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疾病预防控制机构</w:t>
            </w:r>
          </w:p>
        </w:tc>
        <w:tc>
          <w:tcPr>
            <w:tcW w:w="880"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396"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61"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722" w:type="pct"/>
            <w:gridSpan w:val="1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41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689" w:type="pct"/>
            <w:gridSpan w:val="4"/>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w:t>
            </w:r>
          </w:p>
        </w:tc>
        <w:tc>
          <w:tcPr>
            <w:tcW w:w="880"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396"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461"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722" w:type="pct"/>
            <w:gridSpan w:val="17"/>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0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4. 旗县级分子生物学诊断情况（旗县填写，盟市汇总）</w:t>
            </w:r>
          </w:p>
        </w:tc>
      </w:tr>
      <w:tr w:rsidR="00E97144" w:rsidTr="00EE2CEF">
        <w:trPr>
          <w:trHeight w:val="41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432" w:type="pct"/>
            <w:gridSpan w:val="4"/>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旗县数</w:t>
            </w:r>
          </w:p>
        </w:tc>
        <w:tc>
          <w:tcPr>
            <w:tcW w:w="1132" w:type="pct"/>
            <w:gridSpan w:val="1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具备分子生物学诊断能力的旗县数</w:t>
            </w:r>
          </w:p>
        </w:tc>
        <w:tc>
          <w:tcPr>
            <w:tcW w:w="1549" w:type="pct"/>
            <w:gridSpan w:val="19"/>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其中，具备分子生物学耐药检测能力的旗县数</w:t>
            </w:r>
          </w:p>
        </w:tc>
        <w:tc>
          <w:tcPr>
            <w:tcW w:w="580" w:type="pct"/>
            <w:gridSpan w:val="3"/>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32"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549"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32"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549"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32"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549"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132"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1549" w:type="pct"/>
            <w:gridSpan w:val="1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80" w:type="pct"/>
            <w:gridSpan w:val="3"/>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5. 肺结核患者治疗全疗程使用标准化方案情况（来源于专题调查，自治区填写)</w:t>
            </w:r>
          </w:p>
        </w:tc>
      </w:tr>
      <w:tr w:rsidR="00E97144" w:rsidTr="00EE2CEF">
        <w:trPr>
          <w:trHeight w:val="398"/>
        </w:trPr>
        <w:tc>
          <w:tcPr>
            <w:tcW w:w="3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shd w:val="clear" w:color="auto" w:fill="auto"/>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shd w:val="clear" w:color="auto" w:fill="auto"/>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068" w:type="pct"/>
            <w:gridSpan w:val="12"/>
            <w:tcBorders>
              <w:top w:val="single" w:sz="4" w:space="0" w:color="auto"/>
              <w:left w:val="nil"/>
              <w:bottom w:val="single" w:sz="4" w:space="0" w:color="auto"/>
              <w:right w:val="single" w:sz="4" w:space="0" w:color="auto"/>
            </w:tcBorders>
            <w:shd w:val="clear" w:color="000000" w:fill="FFFFFF"/>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登记利福平敏感肺结核患者数量</w:t>
            </w:r>
          </w:p>
        </w:tc>
        <w:tc>
          <w:tcPr>
            <w:tcW w:w="1243" w:type="pct"/>
            <w:gridSpan w:val="17"/>
            <w:tcBorders>
              <w:top w:val="single" w:sz="4" w:space="0" w:color="auto"/>
              <w:left w:val="nil"/>
              <w:bottom w:val="single" w:sz="4" w:space="0" w:color="auto"/>
              <w:right w:val="single" w:sz="4" w:space="0" w:color="auto"/>
            </w:tcBorders>
            <w:shd w:val="clear" w:color="000000" w:fill="FFFFFF"/>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全疗程使用标准化方案治疗患者数量</w:t>
            </w:r>
          </w:p>
        </w:tc>
        <w:tc>
          <w:tcPr>
            <w:tcW w:w="1042" w:type="pct"/>
            <w:gridSpan w:val="13"/>
            <w:tcBorders>
              <w:top w:val="single" w:sz="4" w:space="0" w:color="auto"/>
              <w:left w:val="nil"/>
              <w:bottom w:val="single" w:sz="4" w:space="0" w:color="auto"/>
              <w:right w:val="single" w:sz="4" w:space="0" w:color="auto"/>
            </w:tcBorders>
            <w:shd w:val="clear" w:color="000000" w:fill="FFFFFF"/>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其中，使用FDC患者治疗数量</w:t>
            </w:r>
          </w:p>
        </w:tc>
        <w:tc>
          <w:tcPr>
            <w:tcW w:w="340" w:type="pct"/>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3"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2"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 w:type="pct"/>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3"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2"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 w:type="pct"/>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3"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2"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 w:type="pct"/>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43" w:type="pct"/>
            <w:gridSpan w:val="1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2"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0" w:type="pct"/>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391"/>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6. 结核病防治的智能化患者管理工具应用和推广情况（自治区填写）</w:t>
            </w:r>
          </w:p>
        </w:tc>
      </w:tr>
      <w:tr w:rsidR="00E97144" w:rsidTr="00EE2CEF">
        <w:trPr>
          <w:trHeight w:val="411"/>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068" w:type="pct"/>
            <w:gridSpan w:val="1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智能化患者管理工具覆盖旗县数</w:t>
            </w:r>
          </w:p>
        </w:tc>
        <w:tc>
          <w:tcPr>
            <w:tcW w:w="744" w:type="pct"/>
            <w:gridSpan w:val="11"/>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应用电子药盒患者数</w:t>
            </w:r>
          </w:p>
        </w:tc>
        <w:tc>
          <w:tcPr>
            <w:tcW w:w="941" w:type="pct"/>
            <w:gridSpan w:val="1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应用智能手机软件患者数</w:t>
            </w:r>
          </w:p>
        </w:tc>
        <w:tc>
          <w:tcPr>
            <w:tcW w:w="940" w:type="pct"/>
            <w:gridSpan w:val="7"/>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1"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0" w:type="pct"/>
            <w:gridSpan w:val="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1"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0" w:type="pct"/>
            <w:gridSpan w:val="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1"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0" w:type="pct"/>
            <w:gridSpan w:val="7"/>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1"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40" w:type="pct"/>
            <w:gridSpan w:val="7"/>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59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7. 家庭医生签约服务开展情况（查询基本公共卫生服务项目相关工作报表获得相关信息）（旗县填写，盟市汇总）</w:t>
            </w:r>
          </w:p>
        </w:tc>
      </w:tr>
      <w:tr w:rsidR="00E97144" w:rsidTr="00EE2CEF">
        <w:trPr>
          <w:trHeight w:val="385"/>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068" w:type="pct"/>
            <w:gridSpan w:val="1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开展家庭医生签约服务的社区卫生服务中心/乡镇卫生院数</w:t>
            </w:r>
          </w:p>
        </w:tc>
        <w:tc>
          <w:tcPr>
            <w:tcW w:w="1302" w:type="pct"/>
            <w:gridSpan w:val="18"/>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其中，开展肺结核患者家庭医生签约服务的社区卫生服务中心/乡镇卫生院数</w:t>
            </w:r>
          </w:p>
        </w:tc>
        <w:tc>
          <w:tcPr>
            <w:tcW w:w="644" w:type="pct"/>
            <w:gridSpan w:val="9"/>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签约家庭医生服务的肺结核患者数</w:t>
            </w:r>
          </w:p>
        </w:tc>
        <w:tc>
          <w:tcPr>
            <w:tcW w:w="679" w:type="pct"/>
            <w:gridSpan w:val="4"/>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2" w:type="pct"/>
            <w:gridSpan w:val="1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4"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pct"/>
            <w:gridSpan w:val="4"/>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2" w:type="pct"/>
            <w:gridSpan w:val="1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4"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pct"/>
            <w:gridSpan w:val="4"/>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2" w:type="pct"/>
            <w:gridSpan w:val="1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4"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pct"/>
            <w:gridSpan w:val="4"/>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2" w:type="pct"/>
            <w:gridSpan w:val="1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44"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79" w:type="pct"/>
            <w:gridSpan w:val="4"/>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0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重点人群结核病防治强化行动</w:t>
            </w: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重点人群预防性服药工作开展情况（2019-2020年数据如无更新，可填写“十三五”终评调查结果）（旗县填写，盟市汇总）</w:t>
            </w:r>
          </w:p>
        </w:tc>
      </w:tr>
      <w:tr w:rsidR="00E97144" w:rsidTr="00EE2CEF">
        <w:trPr>
          <w:trHeight w:val="69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785" w:type="pct"/>
            <w:gridSpan w:val="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艾滋病病毒感染者/艾滋病患者预防性服药（例数）</w:t>
            </w:r>
          </w:p>
        </w:tc>
        <w:tc>
          <w:tcPr>
            <w:tcW w:w="883" w:type="pct"/>
            <w:gridSpan w:val="15"/>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与病原学阳性肺结核患者密切接触的5岁以下儿童预防性服药（例数）</w:t>
            </w:r>
          </w:p>
        </w:tc>
        <w:tc>
          <w:tcPr>
            <w:tcW w:w="702" w:type="pct"/>
            <w:gridSpan w:val="8"/>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学校聚集性疫情中出现的学生密接者预防性服药（例数）</w:t>
            </w:r>
          </w:p>
        </w:tc>
        <w:tc>
          <w:tcPr>
            <w:tcW w:w="444" w:type="pct"/>
            <w:gridSpan w:val="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其他（例数）</w:t>
            </w:r>
          </w:p>
        </w:tc>
        <w:tc>
          <w:tcPr>
            <w:tcW w:w="879" w:type="pct"/>
            <w:gridSpan w:val="6"/>
            <w:vMerge w:val="restart"/>
            <w:tcBorders>
              <w:top w:val="single" w:sz="4" w:space="0" w:color="auto"/>
              <w:left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44"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9" w:type="pct"/>
            <w:gridSpan w:val="6"/>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44"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9" w:type="pct"/>
            <w:gridSpan w:val="6"/>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44"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9" w:type="pct"/>
            <w:gridSpan w:val="6"/>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2"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44"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9" w:type="pct"/>
            <w:gridSpan w:val="6"/>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4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2. 2例及以上有流行病学关联的聚集性疫情发生情况（起数）（旗县填写，盟市汇总）</w:t>
            </w:r>
          </w:p>
        </w:tc>
      </w:tr>
      <w:tr w:rsidR="00E97144" w:rsidTr="00EE2CEF">
        <w:trPr>
          <w:trHeight w:val="30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432" w:type="pct"/>
            <w:gridSpan w:val="4"/>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托幼机构</w:t>
            </w:r>
          </w:p>
        </w:tc>
        <w:tc>
          <w:tcPr>
            <w:tcW w:w="399" w:type="pct"/>
            <w:gridSpan w:val="4"/>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小学</w:t>
            </w:r>
          </w:p>
        </w:tc>
        <w:tc>
          <w:tcPr>
            <w:tcW w:w="345" w:type="pct"/>
            <w:gridSpan w:val="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初中</w:t>
            </w:r>
          </w:p>
        </w:tc>
        <w:tc>
          <w:tcPr>
            <w:tcW w:w="893" w:type="pct"/>
            <w:gridSpan w:val="1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高中及中职/中专等机构</w:t>
            </w:r>
          </w:p>
        </w:tc>
        <w:tc>
          <w:tcPr>
            <w:tcW w:w="900" w:type="pct"/>
            <w:gridSpan w:val="11"/>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大学/大专等高等院校</w:t>
            </w:r>
          </w:p>
        </w:tc>
        <w:tc>
          <w:tcPr>
            <w:tcW w:w="724" w:type="pct"/>
            <w:gridSpan w:val="5"/>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9"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3"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0"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9"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3"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0"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9"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3"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0"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432"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99"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4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3"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0"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36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重点地区结核病扶贫攻坚行动</w:t>
            </w: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贫困结核病患者家庭医生签约服务开展情况（贫困患者指在民政部门或乡村振兴局建立贫困档案的患者。）（旗县填写，盟市汇总）</w:t>
            </w:r>
          </w:p>
        </w:tc>
      </w:tr>
      <w:tr w:rsidR="00E97144" w:rsidTr="00EE2CEF">
        <w:trPr>
          <w:trHeight w:val="31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024" w:type="pct"/>
            <w:gridSpan w:val="11"/>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登记的贫困结核病患者数量</w:t>
            </w:r>
          </w:p>
        </w:tc>
        <w:tc>
          <w:tcPr>
            <w:tcW w:w="1491" w:type="pct"/>
            <w:gridSpan w:val="2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贫困结核病患者纳入家庭医生签约服务数量</w:t>
            </w:r>
          </w:p>
        </w:tc>
        <w:tc>
          <w:tcPr>
            <w:tcW w:w="1178" w:type="pct"/>
            <w:gridSpan w:val="10"/>
            <w:vMerge w:val="restart"/>
            <w:tcBorders>
              <w:top w:val="single" w:sz="4" w:space="0" w:color="auto"/>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02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91" w:type="pct"/>
            <w:gridSpan w:val="2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02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91" w:type="pct"/>
            <w:gridSpan w:val="2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02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91" w:type="pct"/>
            <w:gridSpan w:val="2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024"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91" w:type="pct"/>
            <w:gridSpan w:val="2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遏制耐药结核病防治行动</w:t>
            </w: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耐药规范化诊疗工作开展情况（盟市填写）</w:t>
            </w:r>
          </w:p>
        </w:tc>
      </w:tr>
      <w:tr w:rsidR="00E97144" w:rsidTr="00EE2CEF">
        <w:trPr>
          <w:trHeight w:val="55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404"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盟市数量</w:t>
            </w:r>
          </w:p>
        </w:tc>
        <w:tc>
          <w:tcPr>
            <w:tcW w:w="731"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耐药结核病规范诊治工作覆盖盟市数量</w:t>
            </w:r>
          </w:p>
        </w:tc>
        <w:tc>
          <w:tcPr>
            <w:tcW w:w="898" w:type="pct"/>
            <w:gridSpan w:val="1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实施传染期耐药患者住院隔离治疗政策盟市数量</w:t>
            </w:r>
          </w:p>
        </w:tc>
        <w:tc>
          <w:tcPr>
            <w:tcW w:w="743"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建立耐药结核病诊疗专家团队盟市数量</w:t>
            </w:r>
          </w:p>
        </w:tc>
        <w:tc>
          <w:tcPr>
            <w:tcW w:w="1028" w:type="pct"/>
            <w:gridSpan w:val="8"/>
            <w:vMerge w:val="restart"/>
            <w:tcBorders>
              <w:top w:val="nil"/>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404"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1"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8" w:type="pct"/>
            <w:gridSpan w:val="1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3"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8" w:type="pct"/>
            <w:gridSpan w:val="8"/>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404"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1"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8" w:type="pct"/>
            <w:gridSpan w:val="1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3"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8" w:type="pct"/>
            <w:gridSpan w:val="8"/>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404"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1"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8" w:type="pct"/>
            <w:gridSpan w:val="1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3"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8" w:type="pct"/>
            <w:gridSpan w:val="8"/>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44" w:type="pct"/>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404" w:type="pct"/>
            <w:gridSpan w:val="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31" w:type="pct"/>
            <w:gridSpan w:val="9"/>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98" w:type="pct"/>
            <w:gridSpan w:val="14"/>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43"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8" w:type="pct"/>
            <w:gridSpan w:val="8"/>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2.耐药患者住院治疗情况（耐药患者痰菌未阴转即为传染期）（盟市填写）</w:t>
            </w:r>
          </w:p>
        </w:tc>
      </w:tr>
      <w:tr w:rsidR="00E97144" w:rsidTr="00EE2CEF">
        <w:trPr>
          <w:trHeight w:val="25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登记耐药患者数量</w:t>
            </w:r>
          </w:p>
        </w:tc>
        <w:tc>
          <w:tcPr>
            <w:tcW w:w="725"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传染期患者住院数量</w:t>
            </w:r>
          </w:p>
        </w:tc>
        <w:tc>
          <w:tcPr>
            <w:tcW w:w="2183" w:type="pct"/>
            <w:gridSpan w:val="23"/>
            <w:vMerge w:val="restart"/>
            <w:tcBorders>
              <w:top w:val="nil"/>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5"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83" w:type="pct"/>
            <w:gridSpan w:val="2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5"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83" w:type="pct"/>
            <w:gridSpan w:val="2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5"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83" w:type="pct"/>
            <w:gridSpan w:val="23"/>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5" w:type="pct"/>
            <w:gridSpan w:val="1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183" w:type="pct"/>
            <w:gridSpan w:val="23"/>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结核病科学研究和防治能力提升行动</w:t>
            </w: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1.科研论文发表情况（各级填写，盟市汇总旗县数据）</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351" w:type="pct"/>
            <w:gridSpan w:val="17"/>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w:t>
            </w:r>
          </w:p>
        </w:tc>
        <w:tc>
          <w:tcPr>
            <w:tcW w:w="1076" w:type="pct"/>
            <w:gridSpan w:val="14"/>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1266" w:type="pct"/>
            <w:gridSpan w:val="1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r>
      <w:tr w:rsidR="00E97144" w:rsidTr="00EE2CEF">
        <w:trPr>
          <w:trHeight w:val="25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中文文章数量</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外文文章数量</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中文文章数量</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外文文章数量</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中文文章数量</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外文文章数量</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2. 自治区级是否制定《结核病定点医疗机构标准化建设规范》（         ）  （1）是      （2）否</w:t>
            </w:r>
          </w:p>
        </w:tc>
      </w:tr>
      <w:tr w:rsidR="00E97144" w:rsidTr="00EE2CEF">
        <w:trPr>
          <w:trHeight w:val="565"/>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3. 结核病定点医疗机构的设置情况（对于一家定点医疗机构同时承担不同级别定点医院职责的，该家定点医疗机构应同时统计在各级定点医疗机构的数量中。如有多家机构，独立结核病诊疗科室和床位数量填写合计值）（各级填写，盟市汇总旗县数据）</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级别</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内容</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178" w:type="pct"/>
            <w:gridSpan w:val="10"/>
            <w:vMerge w:val="restart"/>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对于同时承担盟市和旗县级定点医疗机构防治职责的定点医疗机构，写明代管盟市数量</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rPr>
              <w:t>个；代管旗县数量</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rPr>
              <w:t xml:space="preserve">个。另附WORD版文字说明。 </w:t>
            </w:r>
          </w:p>
        </w:tc>
      </w:tr>
      <w:tr w:rsidR="00E97144" w:rsidTr="00EE2CEF">
        <w:trPr>
          <w:trHeight w:val="36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647"/>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定点医疗机构中，设置有独立结核病诊疗科室的机构数量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51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定点医疗机构结核病病房床位数</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55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定点医疗机构中，设置有独立结核病诊疗科室的机构数量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41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定点医疗机构结核病病房床位数</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409"/>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569"/>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定点医疗机构中，设置有独立结核病诊疗科室的机构数量</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51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1068" w:type="pct"/>
            <w:gridSpan w:val="12"/>
            <w:tcBorders>
              <w:top w:val="nil"/>
              <w:left w:val="nil"/>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定点医疗机构结核病病房床位数</w:t>
            </w:r>
          </w:p>
        </w:tc>
        <w:tc>
          <w:tcPr>
            <w:tcW w:w="357"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7"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2"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1"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78" w:type="pct"/>
            <w:gridSpan w:val="10"/>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b/>
                <w:bCs/>
                <w:color w:val="000000"/>
                <w:kern w:val="0"/>
                <w:sz w:val="20"/>
                <w:szCs w:val="20"/>
              </w:rPr>
            </w:pPr>
          </w:p>
        </w:tc>
      </w:tr>
      <w:tr w:rsidR="00E97144" w:rsidTr="00EE2CEF">
        <w:trPr>
          <w:trHeight w:val="1025"/>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4. 定点医疗机构结核病防治人力资源情况（</w:t>
            </w:r>
            <w:r>
              <w:rPr>
                <w:rFonts w:ascii="宋体" w:hAnsi="宋体" w:cs="宋体" w:hint="eastAsia"/>
                <w:b/>
                <w:color w:val="000000"/>
                <w:kern w:val="0"/>
                <w:sz w:val="20"/>
                <w:szCs w:val="20"/>
              </w:rPr>
              <w:t>专职</w:t>
            </w:r>
            <w:r>
              <w:rPr>
                <w:rFonts w:ascii="宋体" w:hAnsi="宋体" w:cs="宋体" w:hint="eastAsia"/>
                <w:color w:val="000000"/>
                <w:kern w:val="0"/>
                <w:sz w:val="20"/>
                <w:szCs w:val="20"/>
              </w:rPr>
              <w:t>指从事结核病防治相关工作的时间占工作总时长的80%及以上；</w:t>
            </w:r>
            <w:r>
              <w:rPr>
                <w:rFonts w:ascii="宋体" w:hAnsi="宋体" w:cs="宋体" w:hint="eastAsia"/>
                <w:b/>
                <w:color w:val="000000"/>
                <w:kern w:val="0"/>
                <w:sz w:val="20"/>
                <w:szCs w:val="20"/>
              </w:rPr>
              <w:t>兼职</w:t>
            </w:r>
            <w:r>
              <w:rPr>
                <w:rFonts w:ascii="宋体" w:hAnsi="宋体" w:cs="宋体" w:hint="eastAsia"/>
                <w:color w:val="000000"/>
                <w:kern w:val="0"/>
                <w:sz w:val="20"/>
                <w:szCs w:val="20"/>
              </w:rPr>
              <w:t>指除从事结核病防治相关工作外，还从事其他疾病预防工作，其从事结核病防治相关工作总时长在80%以下；</w:t>
            </w:r>
            <w:r>
              <w:rPr>
                <w:rFonts w:ascii="宋体" w:hAnsi="宋体" w:cs="宋体" w:hint="eastAsia"/>
                <w:b/>
                <w:color w:val="000000"/>
                <w:kern w:val="0"/>
                <w:sz w:val="20"/>
                <w:szCs w:val="20"/>
              </w:rPr>
              <w:t>专兼职人员统计不包括后勤、财务相关人员</w:t>
            </w:r>
            <w:r>
              <w:rPr>
                <w:rFonts w:ascii="宋体" w:hAnsi="宋体" w:cs="宋体" w:hint="eastAsia"/>
                <w:color w:val="000000"/>
                <w:kern w:val="0"/>
                <w:sz w:val="20"/>
                <w:szCs w:val="20"/>
              </w:rPr>
              <w:t>。如无专兼职人员填写0；如有多家机构，人员数量填写合计值））（各级填写，盟市汇总旗县数据）</w:t>
            </w:r>
          </w:p>
        </w:tc>
      </w:tr>
      <w:tr w:rsidR="00E97144" w:rsidTr="00EE2CEF">
        <w:trPr>
          <w:trHeight w:val="27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级别</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内容</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24" w:type="pct"/>
            <w:gridSpan w:val="5"/>
            <w:vMerge w:val="restart"/>
            <w:tcBorders>
              <w:top w:val="nil"/>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67"/>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5"/>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8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69"/>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1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5. 疾病预防控制机构结核病防治人力资源情况（填写说明同上）（各级填写，盟市汇总旗县数据）</w:t>
            </w: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级别</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内容</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6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1"/>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6"/>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9"/>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0"/>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专职人员数量（人）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nil"/>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3"/>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785"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兼职人员数量（人）</w:t>
            </w:r>
          </w:p>
        </w:tc>
        <w:tc>
          <w:tcPr>
            <w:tcW w:w="566"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1"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05"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2"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tcBorders>
              <w:top w:val="nil"/>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19"/>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6. 基层医疗卫生机构人力资源情况（仅填写从事结核病防治相关工作人员数量，包括兼职人员）（旗县填写，盟市汇总）</w:t>
            </w:r>
          </w:p>
        </w:tc>
      </w:tr>
      <w:tr w:rsidR="00E97144" w:rsidTr="00EE2CEF">
        <w:trPr>
          <w:trHeight w:val="322"/>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21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社区卫生服务中心/乡镇卫生院（人）</w:t>
            </w:r>
          </w:p>
        </w:tc>
        <w:tc>
          <w:tcPr>
            <w:tcW w:w="1251"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社区卫生服务站/村卫生室（人）</w:t>
            </w:r>
          </w:p>
        </w:tc>
        <w:tc>
          <w:tcPr>
            <w:tcW w:w="1223" w:type="pct"/>
            <w:gridSpan w:val="11"/>
            <w:vMerge w:val="restart"/>
            <w:tcBorders>
              <w:top w:val="nil"/>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21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1"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pct"/>
            <w:gridSpan w:val="11"/>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21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1"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pct"/>
            <w:gridSpan w:val="11"/>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21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1"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pct"/>
            <w:gridSpan w:val="11"/>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55" w:type="pct"/>
            <w:gridSpan w:val="3"/>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21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51"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223" w:type="pct"/>
            <w:gridSpan w:val="11"/>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600"/>
        </w:trPr>
        <w:tc>
          <w:tcPr>
            <w:tcW w:w="359" w:type="pct"/>
            <w:gridSpan w:val="2"/>
            <w:vMerge w:val="restart"/>
            <w:tcBorders>
              <w:top w:val="nil"/>
              <w:left w:val="single" w:sz="4" w:space="0" w:color="auto"/>
              <w:bottom w:val="single" w:sz="4" w:space="0" w:color="000000"/>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保障措施</w:t>
            </w:r>
          </w:p>
        </w:tc>
        <w:tc>
          <w:tcPr>
            <w:tcW w:w="493" w:type="pct"/>
            <w:vMerge w:val="restart"/>
            <w:tcBorders>
              <w:top w:val="nil"/>
              <w:left w:val="nil"/>
              <w:bottom w:val="nil"/>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组织保障</w:t>
            </w:r>
          </w:p>
        </w:tc>
        <w:tc>
          <w:tcPr>
            <w:tcW w:w="4148" w:type="pct"/>
            <w:gridSpan w:val="46"/>
            <w:tcBorders>
              <w:top w:val="single" w:sz="4" w:space="0" w:color="auto"/>
              <w:left w:val="nil"/>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结核病防治纳入当地经济社会发展规划和政府目标管理考核情况（仅统计当地政府下发政府目标管理考核文件的单位数）（各级填写，盟市汇总旗县数据）</w:t>
            </w:r>
          </w:p>
        </w:tc>
      </w:tr>
      <w:tr w:rsidR="00E97144" w:rsidTr="00EE2CEF">
        <w:trPr>
          <w:trHeight w:val="439"/>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nil"/>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875"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自治区级（请填写“是/否”）</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纳入当地经济社会发展规划和政府目标管理盟市数</w:t>
            </w:r>
          </w:p>
        </w:tc>
        <w:tc>
          <w:tcPr>
            <w:tcW w:w="901"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纳入当地经济社会发展规划和政府目标管理旗县数</w:t>
            </w:r>
          </w:p>
        </w:tc>
        <w:tc>
          <w:tcPr>
            <w:tcW w:w="1124" w:type="pct"/>
            <w:gridSpan w:val="9"/>
            <w:vMerge w:val="restart"/>
            <w:tcBorders>
              <w:top w:val="nil"/>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nil"/>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875"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1"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24" w:type="pct"/>
            <w:gridSpan w:val="9"/>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nil"/>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875"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1"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24" w:type="pct"/>
            <w:gridSpan w:val="9"/>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nil"/>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875"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1"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24" w:type="pct"/>
            <w:gridSpan w:val="9"/>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nil"/>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875"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3" w:type="pct"/>
            <w:gridSpan w:val="1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01"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24" w:type="pct"/>
            <w:gridSpan w:val="9"/>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single" w:sz="4" w:space="0" w:color="auto"/>
              <w:left w:val="nil"/>
              <w:bottom w:val="single" w:sz="4" w:space="0" w:color="000000"/>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经费保障</w:t>
            </w:r>
          </w:p>
        </w:tc>
        <w:tc>
          <w:tcPr>
            <w:tcW w:w="4148" w:type="pct"/>
            <w:gridSpan w:val="46"/>
            <w:tcBorders>
              <w:top w:val="nil"/>
              <w:left w:val="nil"/>
              <w:bottom w:val="nil"/>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1.结核病防治工作经费纳入本级财政年度预算情况（各级填写，盟市汇总旗县数据）</w:t>
            </w:r>
          </w:p>
        </w:tc>
      </w:tr>
      <w:tr w:rsidR="00E97144" w:rsidTr="00EE2CEF">
        <w:trPr>
          <w:trHeight w:val="381"/>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nil"/>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032" w:type="pct"/>
            <w:gridSpan w:val="11"/>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自治区级（请填写“是/否”）</w:t>
            </w:r>
          </w:p>
        </w:tc>
        <w:tc>
          <w:tcPr>
            <w:tcW w:w="1029" w:type="pct"/>
            <w:gridSpan w:val="16"/>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纳入本级财政年度预算盟市数</w:t>
            </w:r>
          </w:p>
        </w:tc>
        <w:tc>
          <w:tcPr>
            <w:tcW w:w="998" w:type="pct"/>
            <w:gridSpan w:val="12"/>
            <w:tcBorders>
              <w:top w:val="single" w:sz="4" w:space="0" w:color="auto"/>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纳入本级财政年度预算旗县数</w:t>
            </w:r>
          </w:p>
        </w:tc>
        <w:tc>
          <w:tcPr>
            <w:tcW w:w="724" w:type="pct"/>
            <w:gridSpan w:val="5"/>
            <w:vMerge w:val="restart"/>
            <w:tcBorders>
              <w:top w:val="single" w:sz="4" w:space="0" w:color="auto"/>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nil"/>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1032"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nil"/>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1032"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nil"/>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1032"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right w:val="single" w:sz="4" w:space="0" w:color="auto"/>
            </w:tcBorders>
            <w:noWrap/>
            <w:vAlign w:val="center"/>
          </w:tcPr>
          <w:p w:rsidR="00E97144" w:rsidRDefault="00E97144" w:rsidP="00EE2CEF">
            <w:pPr>
              <w:jc w:val="left"/>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single" w:sz="4" w:space="0" w:color="auto"/>
              <w:left w:val="nil"/>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1032" w:type="pct"/>
            <w:gridSpan w:val="11"/>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29" w:type="pct"/>
            <w:gridSpan w:val="1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8" w:type="pct"/>
            <w:gridSpan w:val="12"/>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4" w:type="pct"/>
            <w:gridSpan w:val="5"/>
            <w:vMerge/>
            <w:tcBorders>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p>
        </w:tc>
      </w:tr>
      <w:tr w:rsidR="00E97144" w:rsidTr="00EE2CEF">
        <w:trPr>
          <w:trHeight w:val="495"/>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val="restart"/>
            <w:tcBorders>
              <w:top w:val="nil"/>
              <w:left w:val="nil"/>
              <w:bottom w:val="single" w:sz="4" w:space="0" w:color="000000"/>
              <w:right w:val="nil"/>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工作保障</w:t>
            </w:r>
          </w:p>
        </w:tc>
        <w:tc>
          <w:tcPr>
            <w:tcW w:w="4148" w:type="pct"/>
            <w:gridSpan w:val="46"/>
            <w:tcBorders>
              <w:top w:val="single" w:sz="4" w:space="0" w:color="auto"/>
              <w:left w:val="single" w:sz="4" w:space="0" w:color="auto"/>
              <w:bottom w:val="single" w:sz="4" w:space="0" w:color="auto"/>
              <w:right w:val="single" w:sz="4" w:space="0" w:color="000000"/>
            </w:tcBorders>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1. 社会组织是否参与结核病防治捐资、捐物等关怀救助工作情况（各级填写，盟市汇总旗县数据，自治区单独统计）</w:t>
            </w: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vMerge w:val="restart"/>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年份</w:t>
            </w:r>
          </w:p>
        </w:tc>
        <w:tc>
          <w:tcPr>
            <w:tcW w:w="1902" w:type="pct"/>
            <w:gridSpan w:val="24"/>
            <w:tcBorders>
              <w:top w:val="single" w:sz="4" w:space="0" w:color="auto"/>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盟市级</w:t>
            </w:r>
          </w:p>
        </w:tc>
        <w:tc>
          <w:tcPr>
            <w:tcW w:w="1881" w:type="pct"/>
            <w:gridSpan w:val="20"/>
            <w:tcBorders>
              <w:top w:val="single" w:sz="4" w:space="0" w:color="auto"/>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旗县级</w:t>
            </w:r>
          </w:p>
        </w:tc>
      </w:tr>
      <w:tr w:rsidR="00E97144" w:rsidTr="00EE2CEF">
        <w:trPr>
          <w:trHeight w:val="40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vMerge/>
            <w:tcBorders>
              <w:top w:val="nil"/>
              <w:left w:val="single" w:sz="4" w:space="0" w:color="auto"/>
              <w:bottom w:val="single" w:sz="4" w:space="0" w:color="auto"/>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543"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累计开展活动次数</w:t>
            </w: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惠及肺结核患者人数</w:t>
            </w:r>
          </w:p>
        </w:tc>
        <w:tc>
          <w:tcPr>
            <w:tcW w:w="719"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捐助物资金额</w:t>
            </w:r>
          </w:p>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c>
          <w:tcPr>
            <w:tcW w:w="558" w:type="pct"/>
            <w:gridSpan w:val="7"/>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累计开展活动次数</w:t>
            </w:r>
          </w:p>
        </w:tc>
        <w:tc>
          <w:tcPr>
            <w:tcW w:w="599"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惠及肺结核患者人数</w:t>
            </w:r>
          </w:p>
        </w:tc>
        <w:tc>
          <w:tcPr>
            <w:tcW w:w="724" w:type="pct"/>
            <w:gridSpan w:val="5"/>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捐助物资金额</w:t>
            </w:r>
          </w:p>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（万元）</w:t>
            </w: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w:t>
            </w:r>
          </w:p>
        </w:tc>
        <w:tc>
          <w:tcPr>
            <w:tcW w:w="543"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719"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58" w:type="pct"/>
            <w:gridSpan w:val="7"/>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99"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724" w:type="pct"/>
            <w:gridSpan w:val="5"/>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2020年</w:t>
            </w:r>
          </w:p>
        </w:tc>
        <w:tc>
          <w:tcPr>
            <w:tcW w:w="543"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719"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58" w:type="pct"/>
            <w:gridSpan w:val="7"/>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99"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724" w:type="pct"/>
            <w:gridSpan w:val="5"/>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2021年</w:t>
            </w:r>
          </w:p>
        </w:tc>
        <w:tc>
          <w:tcPr>
            <w:tcW w:w="543"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719"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58" w:type="pct"/>
            <w:gridSpan w:val="7"/>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99"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724" w:type="pct"/>
            <w:gridSpan w:val="5"/>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r w:rsidR="00E97144" w:rsidTr="00EE2CEF">
        <w:trPr>
          <w:trHeight w:val="278"/>
        </w:trPr>
        <w:tc>
          <w:tcPr>
            <w:tcW w:w="359" w:type="pct"/>
            <w:gridSpan w:val="2"/>
            <w:vMerge/>
            <w:tcBorders>
              <w:top w:val="nil"/>
              <w:left w:val="single" w:sz="4" w:space="0" w:color="auto"/>
              <w:bottom w:val="single" w:sz="4" w:space="0" w:color="000000"/>
              <w:right w:val="single" w:sz="4" w:space="0" w:color="auto"/>
            </w:tcBorders>
            <w:vAlign w:val="center"/>
          </w:tcPr>
          <w:p w:rsidR="00E97144" w:rsidRDefault="00E97144" w:rsidP="00EE2CEF">
            <w:pPr>
              <w:widowControl/>
              <w:jc w:val="left"/>
              <w:rPr>
                <w:rFonts w:ascii="宋体" w:hAnsi="宋体" w:cs="宋体"/>
                <w:color w:val="000000"/>
                <w:kern w:val="0"/>
                <w:sz w:val="20"/>
                <w:szCs w:val="20"/>
              </w:rPr>
            </w:pPr>
          </w:p>
        </w:tc>
        <w:tc>
          <w:tcPr>
            <w:tcW w:w="493" w:type="pct"/>
            <w:vMerge/>
            <w:tcBorders>
              <w:top w:val="nil"/>
              <w:left w:val="nil"/>
              <w:bottom w:val="single" w:sz="4" w:space="0" w:color="000000"/>
              <w:right w:val="nil"/>
            </w:tcBorders>
            <w:vAlign w:val="center"/>
          </w:tcPr>
          <w:p w:rsidR="00E97144" w:rsidRDefault="00E97144" w:rsidP="00EE2CEF">
            <w:pPr>
              <w:widowControl/>
              <w:jc w:val="left"/>
              <w:rPr>
                <w:rFonts w:ascii="宋体" w:hAnsi="宋体" w:cs="宋体"/>
                <w:color w:val="000000"/>
                <w:kern w:val="0"/>
                <w:sz w:val="20"/>
                <w:szCs w:val="20"/>
              </w:rPr>
            </w:pPr>
          </w:p>
        </w:tc>
        <w:tc>
          <w:tcPr>
            <w:tcW w:w="365" w:type="pct"/>
            <w:gridSpan w:val="2"/>
            <w:tcBorders>
              <w:top w:val="nil"/>
              <w:left w:val="single" w:sz="4" w:space="0" w:color="auto"/>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r>
              <w:rPr>
                <w:rFonts w:ascii="宋体" w:hAnsi="宋体" w:cs="宋体" w:hint="eastAsia"/>
                <w:color w:val="000000"/>
                <w:kern w:val="0"/>
                <w:sz w:val="20"/>
                <w:szCs w:val="20"/>
              </w:rPr>
              <w:t>2022年</w:t>
            </w:r>
          </w:p>
        </w:tc>
        <w:tc>
          <w:tcPr>
            <w:tcW w:w="543" w:type="pct"/>
            <w:gridSpan w:val="6"/>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640" w:type="pct"/>
            <w:gridSpan w:val="8"/>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719" w:type="pct"/>
            <w:gridSpan w:val="10"/>
            <w:tcBorders>
              <w:top w:val="nil"/>
              <w:left w:val="nil"/>
              <w:bottom w:val="single" w:sz="4" w:space="0" w:color="auto"/>
              <w:right w:val="single" w:sz="4" w:space="0" w:color="auto"/>
            </w:tcBorders>
            <w:vAlign w:val="center"/>
          </w:tcPr>
          <w:p w:rsidR="00E97144" w:rsidRDefault="00E97144" w:rsidP="00EE2CEF">
            <w:pPr>
              <w:widowControl/>
              <w:jc w:val="center"/>
              <w:rPr>
                <w:rFonts w:ascii="宋体" w:hAnsi="宋体" w:cs="宋体"/>
                <w:color w:val="000000"/>
                <w:kern w:val="0"/>
                <w:sz w:val="20"/>
                <w:szCs w:val="20"/>
              </w:rPr>
            </w:pPr>
          </w:p>
        </w:tc>
        <w:tc>
          <w:tcPr>
            <w:tcW w:w="558" w:type="pct"/>
            <w:gridSpan w:val="7"/>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599" w:type="pct"/>
            <w:gridSpan w:val="8"/>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c>
          <w:tcPr>
            <w:tcW w:w="724" w:type="pct"/>
            <w:gridSpan w:val="5"/>
            <w:tcBorders>
              <w:top w:val="nil"/>
              <w:left w:val="nil"/>
              <w:bottom w:val="single" w:sz="4" w:space="0" w:color="auto"/>
              <w:right w:val="single" w:sz="4" w:space="0" w:color="auto"/>
            </w:tcBorders>
            <w:noWrap/>
            <w:vAlign w:val="center"/>
          </w:tcPr>
          <w:p w:rsidR="00E97144" w:rsidRDefault="00E97144" w:rsidP="00EE2CEF">
            <w:pPr>
              <w:widowControl/>
              <w:jc w:val="center"/>
              <w:rPr>
                <w:rFonts w:ascii="宋体" w:hAnsi="宋体" w:cs="宋体"/>
                <w:color w:val="000000"/>
                <w:kern w:val="0"/>
                <w:sz w:val="20"/>
                <w:szCs w:val="20"/>
              </w:rPr>
            </w:pPr>
          </w:p>
        </w:tc>
      </w:tr>
    </w:tbl>
    <w:p w:rsidR="00E97144" w:rsidRDefault="00E97144" w:rsidP="00E97144">
      <w:pPr>
        <w:jc w:val="left"/>
        <w:rPr>
          <w:rFonts w:ascii="宋体" w:hAnsi="宋体"/>
          <w:b/>
          <w:bCs/>
          <w:sz w:val="44"/>
          <w:szCs w:val="44"/>
        </w:rPr>
        <w:sectPr w:rsidR="00E97144">
          <w:pgSz w:w="16838" w:h="11906" w:orient="landscape"/>
          <w:pgMar w:top="1633" w:right="1327" w:bottom="1633" w:left="1327" w:header="284" w:footer="284" w:gutter="0"/>
          <w:cols w:space="720"/>
          <w:docGrid w:linePitch="435"/>
        </w:sectPr>
      </w:pPr>
    </w:p>
    <w:p w:rsidR="00E97144" w:rsidRDefault="00E97144" w:rsidP="00E97144">
      <w:pPr>
        <w:widowControl/>
        <w:jc w:val="left"/>
        <w:rPr>
          <w:rFonts w:ascii="仿宋" w:eastAsia="仿宋" w:hAnsi="仿宋"/>
          <w:b/>
          <w:szCs w:val="32"/>
        </w:rPr>
      </w:pPr>
      <w:r>
        <w:rPr>
          <w:rFonts w:ascii="仿宋" w:eastAsia="仿宋" w:hAnsi="仿宋" w:hint="eastAsia"/>
          <w:b/>
          <w:szCs w:val="32"/>
        </w:rPr>
        <w:lastRenderedPageBreak/>
        <w:t>附件2</w:t>
      </w:r>
    </w:p>
    <w:p w:rsidR="00E97144" w:rsidRDefault="00E97144" w:rsidP="00E97144">
      <w:pPr>
        <w:widowControl/>
        <w:jc w:val="center"/>
        <w:rPr>
          <w:rFonts w:ascii="仿宋" w:eastAsia="仿宋" w:hAnsi="仿宋"/>
          <w:b/>
          <w:sz w:val="30"/>
          <w:szCs w:val="30"/>
        </w:rPr>
      </w:pPr>
      <w:r>
        <w:rPr>
          <w:rFonts w:ascii="仿宋" w:eastAsia="仿宋" w:hAnsi="仿宋" w:hint="eastAsia"/>
          <w:b/>
          <w:sz w:val="30"/>
          <w:szCs w:val="30"/>
        </w:rPr>
        <w:t>《遏制结核病行动计划</w:t>
      </w:r>
      <w:r>
        <w:rPr>
          <w:rFonts w:ascii="仿宋" w:eastAsia="仿宋" w:hAnsi="仿宋"/>
          <w:b/>
          <w:sz w:val="30"/>
          <w:szCs w:val="30"/>
        </w:rPr>
        <w:t>》</w:t>
      </w:r>
      <w:r>
        <w:rPr>
          <w:rFonts w:ascii="仿宋" w:eastAsia="仿宋" w:hAnsi="仿宋" w:hint="eastAsia"/>
          <w:b/>
          <w:sz w:val="30"/>
          <w:szCs w:val="30"/>
        </w:rPr>
        <w:t>终</w:t>
      </w:r>
      <w:r>
        <w:rPr>
          <w:rFonts w:ascii="仿宋" w:eastAsia="仿宋" w:hAnsi="仿宋"/>
          <w:b/>
          <w:sz w:val="30"/>
          <w:szCs w:val="30"/>
        </w:rPr>
        <w:t>期评估</w:t>
      </w:r>
      <w:r>
        <w:rPr>
          <w:rFonts w:ascii="仿宋" w:eastAsia="仿宋" w:hAnsi="仿宋" w:hint="eastAsia"/>
          <w:b/>
          <w:sz w:val="30"/>
          <w:szCs w:val="30"/>
        </w:rPr>
        <w:t>部门职责任务落实情况调查表</w:t>
      </w:r>
    </w:p>
    <w:p w:rsidR="00E97144" w:rsidRDefault="00E97144" w:rsidP="00E97144">
      <w:pPr>
        <w:rPr>
          <w:rFonts w:ascii="宋体" w:hAnsi="宋体"/>
          <w:b/>
        </w:rPr>
      </w:pPr>
    </w:p>
    <w:p w:rsidR="00E97144" w:rsidRDefault="00E97144" w:rsidP="00E97144">
      <w:pPr>
        <w:rPr>
          <w:rFonts w:ascii="宋体" w:hAnsi="宋体" w:hint="eastAsia"/>
          <w:b/>
        </w:rPr>
      </w:pPr>
      <w:r>
        <w:rPr>
          <w:rFonts w:ascii="宋体" w:hAnsi="宋体"/>
          <w:b/>
        </w:rPr>
        <w:t>表</w:t>
      </w:r>
      <w:r>
        <w:rPr>
          <w:rFonts w:ascii="宋体" w:hAnsi="宋体" w:hint="eastAsia"/>
          <w:b/>
        </w:rPr>
        <w:t>1.卫生健康部门</w:t>
      </w:r>
    </w:p>
    <w:tbl>
      <w:tblPr>
        <w:tblW w:w="5000" w:type="pct"/>
        <w:tblLook w:val="0000" w:firstRow="0" w:lastRow="0" w:firstColumn="0" w:lastColumn="0" w:noHBand="0" w:noVBand="0"/>
      </w:tblPr>
      <w:tblGrid>
        <w:gridCol w:w="866"/>
        <w:gridCol w:w="892"/>
        <w:gridCol w:w="1170"/>
        <w:gridCol w:w="1172"/>
        <w:gridCol w:w="1102"/>
        <w:gridCol w:w="867"/>
        <w:gridCol w:w="1357"/>
        <w:gridCol w:w="860"/>
      </w:tblGrid>
      <w:tr w:rsidR="00E97144" w:rsidTr="00EE2CEF">
        <w:trPr>
          <w:trHeight w:val="216"/>
        </w:trPr>
        <w:tc>
          <w:tcPr>
            <w:tcW w:w="523"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卫生健康委</w:t>
            </w:r>
          </w:p>
        </w:tc>
        <w:tc>
          <w:tcPr>
            <w:tcW w:w="4477" w:type="pct"/>
            <w:gridSpan w:val="7"/>
            <w:tcBorders>
              <w:top w:val="single" w:sz="8" w:space="0" w:color="auto"/>
              <w:left w:val="nil"/>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1. 统筹协调和监督评估工作开展情况（各级填写，盟市汇总旗县数据）</w:t>
            </w:r>
          </w:p>
        </w:tc>
      </w:tr>
      <w:tr w:rsidR="00E97144" w:rsidTr="00EE2CEF">
        <w:trPr>
          <w:trHeight w:val="216"/>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vMerge w:val="restart"/>
            <w:tcBorders>
              <w:top w:val="nil"/>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1412" w:type="pct"/>
            <w:gridSpan w:val="2"/>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自治区级</w:t>
            </w:r>
          </w:p>
        </w:tc>
        <w:tc>
          <w:tcPr>
            <w:tcW w:w="1188" w:type="pct"/>
            <w:gridSpan w:val="2"/>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盟市级</w:t>
            </w:r>
          </w:p>
        </w:tc>
        <w:tc>
          <w:tcPr>
            <w:tcW w:w="1338" w:type="pct"/>
            <w:gridSpan w:val="2"/>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旗县级</w:t>
            </w:r>
          </w:p>
        </w:tc>
      </w:tr>
      <w:tr w:rsidR="00E97144" w:rsidTr="00EE2CEF">
        <w:trPr>
          <w:trHeight w:val="1617"/>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vMerge/>
            <w:tcBorders>
              <w:top w:val="nil"/>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06"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召开重大疾病(结核病)防治工作联席会议（次数）</w:t>
            </w:r>
          </w:p>
        </w:tc>
        <w:tc>
          <w:tcPr>
            <w:tcW w:w="707"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开展结核病防治工作监督评估（次数）</w:t>
            </w:r>
          </w:p>
        </w:tc>
        <w:tc>
          <w:tcPr>
            <w:tcW w:w="665"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召开重大疾病(结核病)防治工作联席会议（次数）</w:t>
            </w:r>
          </w:p>
        </w:tc>
        <w:tc>
          <w:tcPr>
            <w:tcW w:w="523"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开展结核病防治工作监督评估（次数）</w:t>
            </w:r>
          </w:p>
        </w:tc>
        <w:tc>
          <w:tcPr>
            <w:tcW w:w="819"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召开重大疾病(结核病)防治工作联席会议（次数）</w:t>
            </w:r>
          </w:p>
        </w:tc>
        <w:tc>
          <w:tcPr>
            <w:tcW w:w="519"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开展结核病防治工作监督评估（次数）</w:t>
            </w:r>
          </w:p>
        </w:tc>
      </w:tr>
      <w:tr w:rsidR="00E97144" w:rsidTr="00EE2CEF">
        <w:trPr>
          <w:trHeight w:val="216"/>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70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23"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r>
      <w:tr w:rsidR="00E97144" w:rsidTr="00EE2CEF">
        <w:trPr>
          <w:trHeight w:val="216"/>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70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23"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r>
      <w:tr w:rsidR="00E97144" w:rsidTr="00EE2CEF">
        <w:trPr>
          <w:trHeight w:val="216"/>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70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23"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r>
      <w:tr w:rsidR="00E97144" w:rsidTr="00EE2CEF">
        <w:trPr>
          <w:trHeight w:val="216"/>
        </w:trPr>
        <w:tc>
          <w:tcPr>
            <w:tcW w:w="523"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70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23"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519"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r>
    </w:tbl>
    <w:p w:rsidR="00E97144" w:rsidRDefault="00E97144" w:rsidP="00E97144">
      <w:pPr>
        <w:rPr>
          <w:rFonts w:ascii="宋体" w:hAnsi="宋体"/>
        </w:rPr>
      </w:pPr>
      <w:r>
        <w:rPr>
          <w:rFonts w:ascii="宋体" w:hAnsi="宋体" w:hint="eastAsia"/>
        </w:rPr>
        <w:t>注：</w:t>
      </w:r>
      <w:r>
        <w:rPr>
          <w:rFonts w:ascii="宋体" w:hAnsi="宋体" w:hint="eastAsia"/>
          <w:bCs/>
        </w:rPr>
        <w:t>分年度填写。</w:t>
      </w:r>
    </w:p>
    <w:p w:rsidR="00E97144" w:rsidRDefault="00E97144" w:rsidP="00E97144">
      <w:pPr>
        <w:rPr>
          <w:rFonts w:ascii="宋体" w:hAnsi="宋体"/>
          <w:b/>
          <w:sz w:val="30"/>
          <w:szCs w:val="30"/>
        </w:rPr>
      </w:pPr>
    </w:p>
    <w:p w:rsidR="00E97144" w:rsidRDefault="00E97144" w:rsidP="00E97144">
      <w:pPr>
        <w:rPr>
          <w:rFonts w:ascii="宋体" w:hAnsi="宋体" w:hint="eastAsia"/>
          <w:b/>
        </w:rPr>
      </w:pPr>
      <w:r>
        <w:rPr>
          <w:rFonts w:ascii="宋体" w:hAnsi="宋体"/>
          <w:b/>
        </w:rPr>
        <w:t>表</w:t>
      </w:r>
      <w:r>
        <w:rPr>
          <w:rFonts w:ascii="宋体" w:hAnsi="宋体" w:hint="eastAsia"/>
          <w:b/>
        </w:rPr>
        <w:t>2.发展改革部门</w:t>
      </w:r>
    </w:p>
    <w:tbl>
      <w:tblPr>
        <w:tblW w:w="4983" w:type="pct"/>
        <w:tblLook w:val="0000" w:firstRow="0" w:lastRow="0" w:firstColumn="0" w:lastColumn="0" w:noHBand="0" w:noVBand="0"/>
      </w:tblPr>
      <w:tblGrid>
        <w:gridCol w:w="907"/>
        <w:gridCol w:w="1120"/>
        <w:gridCol w:w="1169"/>
        <w:gridCol w:w="1169"/>
        <w:gridCol w:w="1229"/>
        <w:gridCol w:w="1333"/>
        <w:gridCol w:w="1331"/>
      </w:tblGrid>
      <w:tr w:rsidR="00E97144" w:rsidTr="00EE2CEF">
        <w:trPr>
          <w:trHeight w:val="250"/>
        </w:trPr>
        <w:tc>
          <w:tcPr>
            <w:tcW w:w="549"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发展改革委</w:t>
            </w:r>
          </w:p>
        </w:tc>
        <w:tc>
          <w:tcPr>
            <w:tcW w:w="4451" w:type="pct"/>
            <w:gridSpan w:val="6"/>
            <w:tcBorders>
              <w:top w:val="single" w:sz="8" w:space="0" w:color="auto"/>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2. 结核病防治基础设施建设经费投入情况（单位：万元）（自治区填写）</w:t>
            </w:r>
          </w:p>
        </w:tc>
      </w:tr>
      <w:tr w:rsidR="00E97144" w:rsidTr="00EE2CEF">
        <w:trPr>
          <w:trHeight w:val="876"/>
        </w:trPr>
        <w:tc>
          <w:tcPr>
            <w:tcW w:w="549"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78"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基础设施建设经费总投入</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其中，支持疾控机构经费</w:t>
            </w:r>
          </w:p>
        </w:tc>
        <w:tc>
          <w:tcPr>
            <w:tcW w:w="744"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其中，支持支持定点医疗机构经费</w:t>
            </w:r>
          </w:p>
        </w:tc>
        <w:tc>
          <w:tcPr>
            <w:tcW w:w="80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其中，支持支持基层医疗卫生机构经费</w:t>
            </w:r>
          </w:p>
        </w:tc>
        <w:tc>
          <w:tcPr>
            <w:tcW w:w="806" w:type="pct"/>
            <w:vMerge w:val="restart"/>
            <w:tcBorders>
              <w:top w:val="nil"/>
              <w:left w:val="nil"/>
              <w:bottom w:val="single" w:sz="8" w:space="0" w:color="000000"/>
              <w:right w:val="single" w:sz="8" w:space="0" w:color="auto"/>
            </w:tcBorders>
            <w:noWrap/>
            <w:vAlign w:val="center"/>
          </w:tcPr>
          <w:p w:rsidR="00E97144" w:rsidRDefault="00E97144" w:rsidP="00EE2CEF">
            <w:pPr>
              <w:widowControl/>
              <w:rPr>
                <w:rFonts w:ascii="宋体" w:hAnsi="宋体" w:cs="宋体"/>
                <w:color w:val="000000"/>
                <w:kern w:val="0"/>
              </w:rPr>
            </w:pPr>
          </w:p>
        </w:tc>
      </w:tr>
      <w:tr w:rsidR="00E97144" w:rsidTr="00EE2CEF">
        <w:trPr>
          <w:trHeight w:val="250"/>
        </w:trPr>
        <w:tc>
          <w:tcPr>
            <w:tcW w:w="549"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78"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44"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07"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06"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r>
      <w:tr w:rsidR="00E97144" w:rsidTr="00EE2CEF">
        <w:trPr>
          <w:trHeight w:val="250"/>
        </w:trPr>
        <w:tc>
          <w:tcPr>
            <w:tcW w:w="549"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7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44"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07"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06"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r>
      <w:tr w:rsidR="00E97144" w:rsidTr="00EE2CEF">
        <w:trPr>
          <w:trHeight w:val="250"/>
        </w:trPr>
        <w:tc>
          <w:tcPr>
            <w:tcW w:w="549"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7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44"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07"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06"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r>
      <w:tr w:rsidR="00E97144" w:rsidTr="00EE2CEF">
        <w:trPr>
          <w:trHeight w:val="250"/>
        </w:trPr>
        <w:tc>
          <w:tcPr>
            <w:tcW w:w="549"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7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0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44"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07" w:type="pct"/>
            <w:tcBorders>
              <w:top w:val="nil"/>
              <w:left w:val="nil"/>
              <w:bottom w:val="single" w:sz="8" w:space="0" w:color="auto"/>
              <w:right w:val="single" w:sz="8" w:space="0" w:color="auto"/>
            </w:tcBorders>
            <w:noWrap/>
            <w:vAlign w:val="center"/>
          </w:tcPr>
          <w:p w:rsidR="00E97144" w:rsidRDefault="00E97144" w:rsidP="00EE2CEF">
            <w:pPr>
              <w:widowControl/>
              <w:jc w:val="center"/>
              <w:rPr>
                <w:rFonts w:ascii="宋体" w:hAnsi="宋体" w:cs="宋体"/>
                <w:color w:val="000000"/>
                <w:kern w:val="0"/>
              </w:rPr>
            </w:pPr>
          </w:p>
        </w:tc>
        <w:tc>
          <w:tcPr>
            <w:tcW w:w="806"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r>
    </w:tbl>
    <w:p w:rsidR="00E97144" w:rsidRDefault="00E97144" w:rsidP="00E97144">
      <w:pPr>
        <w:widowControl/>
        <w:rPr>
          <w:rFonts w:ascii="宋体" w:hAnsi="宋体"/>
        </w:rPr>
      </w:pPr>
      <w:r>
        <w:rPr>
          <w:rFonts w:ascii="宋体" w:hAnsi="宋体" w:cs="宋体" w:hint="eastAsia"/>
          <w:color w:val="000000"/>
          <w:kern w:val="0"/>
        </w:rPr>
        <w:lastRenderedPageBreak/>
        <w:t>注：1.分年度填写自治区级结核病防治基础设施建设经费总投入及用于支持不同机构的经费投入。</w:t>
      </w:r>
    </w:p>
    <w:p w:rsidR="00E97144" w:rsidRDefault="00E97144" w:rsidP="00E97144">
      <w:pPr>
        <w:widowControl/>
        <w:ind w:firstLineChars="202" w:firstLine="424"/>
        <w:rPr>
          <w:rFonts w:ascii="宋体" w:hAnsi="宋体"/>
        </w:rPr>
      </w:pPr>
      <w:r>
        <w:rPr>
          <w:rFonts w:ascii="宋体" w:hAnsi="宋体" w:cs="宋体" w:hint="eastAsia"/>
          <w:color w:val="000000"/>
          <w:kern w:val="0"/>
        </w:rPr>
        <w:t>2. 基础设施建设经费指应用于建筑物、医疗场所和相关的设施构建（如办公场所、医疗布局），以及过程设备（硬件和软件）和支持性服务（运输、储存、动力等）领域的经费。</w:t>
      </w:r>
    </w:p>
    <w:p w:rsidR="00E97144" w:rsidRDefault="00E97144" w:rsidP="00E97144">
      <w:pPr>
        <w:rPr>
          <w:rFonts w:ascii="宋体" w:hAnsi="宋体"/>
          <w:b/>
        </w:rPr>
      </w:pPr>
      <w:r>
        <w:rPr>
          <w:rFonts w:ascii="宋体" w:hAnsi="宋体"/>
          <w:b/>
        </w:rPr>
        <w:t>表</w:t>
      </w:r>
      <w:r>
        <w:rPr>
          <w:rFonts w:ascii="宋体" w:hAnsi="宋体" w:hint="eastAsia"/>
          <w:b/>
        </w:rPr>
        <w:t>3.教育部门（教委）</w:t>
      </w:r>
    </w:p>
    <w:tbl>
      <w:tblPr>
        <w:tblW w:w="5067" w:type="pct"/>
        <w:tblLook w:val="0000" w:firstRow="0" w:lastRow="0" w:firstColumn="0" w:lastColumn="0" w:noHBand="0" w:noVBand="0"/>
      </w:tblPr>
      <w:tblGrid>
        <w:gridCol w:w="810"/>
        <w:gridCol w:w="1303"/>
        <w:gridCol w:w="1239"/>
        <w:gridCol w:w="1239"/>
        <w:gridCol w:w="267"/>
        <w:gridCol w:w="830"/>
        <w:gridCol w:w="287"/>
        <w:gridCol w:w="1117"/>
        <w:gridCol w:w="1305"/>
      </w:tblGrid>
      <w:tr w:rsidR="00E97144" w:rsidTr="00EE2CEF">
        <w:trPr>
          <w:trHeight w:val="329"/>
        </w:trPr>
        <w:tc>
          <w:tcPr>
            <w:tcW w:w="482"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教育厅（教委）</w:t>
            </w:r>
          </w:p>
        </w:tc>
        <w:tc>
          <w:tcPr>
            <w:tcW w:w="4518" w:type="pct"/>
            <w:gridSpan w:val="8"/>
            <w:tcBorders>
              <w:top w:val="single" w:sz="8" w:space="0" w:color="auto"/>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3.1 自治区级是否出台相关政策文件将结核病检查纳入新生入学体检（       ）</w:t>
            </w:r>
          </w:p>
        </w:tc>
      </w:tr>
      <w:tr w:rsidR="00E97144" w:rsidTr="00EE2CEF">
        <w:trPr>
          <w:trHeight w:val="32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nil"/>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（1）是（如是，请填写3.2）       （2）否</w:t>
            </w:r>
          </w:p>
        </w:tc>
      </w:tr>
      <w:tr w:rsidR="00E97144" w:rsidTr="00EE2CEF">
        <w:trPr>
          <w:trHeight w:val="32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nil"/>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3.2最新的新生入学体检标准：小学平均</w:t>
            </w:r>
            <w:r>
              <w:rPr>
                <w:rFonts w:ascii="宋体" w:hAnsi="宋体" w:cs="宋体" w:hint="eastAsia"/>
                <w:color w:val="000000"/>
                <w:kern w:val="0"/>
                <w:u w:val="single"/>
              </w:rPr>
              <w:t xml:space="preserve">        </w:t>
            </w:r>
            <w:r>
              <w:rPr>
                <w:rFonts w:ascii="宋体" w:hAnsi="宋体" w:cs="宋体" w:hint="eastAsia"/>
                <w:color w:val="000000"/>
                <w:kern w:val="0"/>
              </w:rPr>
              <w:t>元/人；初中平均</w:t>
            </w:r>
            <w:r>
              <w:rPr>
                <w:rFonts w:ascii="宋体" w:hAnsi="宋体" w:cs="宋体" w:hint="eastAsia"/>
                <w:color w:val="000000"/>
                <w:kern w:val="0"/>
                <w:u w:val="single"/>
              </w:rPr>
              <w:t xml:space="preserve">        </w:t>
            </w:r>
            <w:r>
              <w:rPr>
                <w:rFonts w:ascii="宋体" w:hAnsi="宋体" w:cs="宋体" w:hint="eastAsia"/>
                <w:color w:val="000000"/>
                <w:kern w:val="0"/>
              </w:rPr>
              <w:t>元/人</w:t>
            </w:r>
          </w:p>
        </w:tc>
      </w:tr>
      <w:tr w:rsidR="00E97144" w:rsidTr="00EE2CEF">
        <w:trPr>
          <w:trHeight w:val="32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nil"/>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3.3 自治区级是否已制定并下发了高中新生入学体检的文件：</w:t>
            </w:r>
          </w:p>
        </w:tc>
      </w:tr>
      <w:tr w:rsidR="00E97144" w:rsidTr="00EE2CEF">
        <w:trPr>
          <w:trHeight w:val="32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nil"/>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（1）是       （2）否</w:t>
            </w:r>
          </w:p>
        </w:tc>
      </w:tr>
      <w:tr w:rsidR="00E97144" w:rsidTr="00EE2CEF">
        <w:trPr>
          <w:trHeight w:val="32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nil"/>
              <w:left w:val="nil"/>
              <w:bottom w:val="nil"/>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3.4 是否将结核病防治知识纳入中小学健康教育内容（    ）（1）是  （2）否</w:t>
            </w:r>
          </w:p>
        </w:tc>
      </w:tr>
      <w:tr w:rsidR="00E97144" w:rsidTr="00EE2CEF">
        <w:trPr>
          <w:trHeight w:val="348"/>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single" w:sz="8" w:space="0" w:color="auto"/>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3.5 学校传染病防控监督检查工作开展情况（次数）（各级填写，盟市汇总旗县数据）</w:t>
            </w: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自治区级</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盟市级</w:t>
            </w:r>
          </w:p>
        </w:tc>
        <w:tc>
          <w:tcPr>
            <w:tcW w:w="653"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旗县级</w:t>
            </w:r>
          </w:p>
        </w:tc>
        <w:tc>
          <w:tcPr>
            <w:tcW w:w="1613" w:type="pct"/>
            <w:gridSpan w:val="3"/>
            <w:vMerge w:val="restart"/>
            <w:tcBorders>
              <w:top w:val="nil"/>
              <w:left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53"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613" w:type="pct"/>
            <w:gridSpan w:val="3"/>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53"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613" w:type="pct"/>
            <w:gridSpan w:val="3"/>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53"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613" w:type="pct"/>
            <w:gridSpan w:val="3"/>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307"/>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53"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613" w:type="pct"/>
            <w:gridSpan w:val="3"/>
            <w:vMerge/>
            <w:tcBorders>
              <w:left w:val="nil"/>
              <w:bottom w:val="single" w:sz="8" w:space="0" w:color="auto"/>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459"/>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518" w:type="pct"/>
            <w:gridSpan w:val="8"/>
            <w:tcBorders>
              <w:top w:val="single" w:sz="8" w:space="0" w:color="auto"/>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3.6 全区新生入学体检和教职员工体检结核病检查情况（旗县填写，盟市汇总旗县数据）</w:t>
            </w:r>
          </w:p>
        </w:tc>
      </w:tr>
      <w:tr w:rsidR="00E97144" w:rsidTr="00EE2CEF">
        <w:trPr>
          <w:trHeight w:val="318"/>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vMerge w:val="restart"/>
            <w:tcBorders>
              <w:top w:val="nil"/>
              <w:left w:val="nil"/>
              <w:bottom w:val="single" w:sz="8" w:space="0" w:color="000000"/>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1635" w:type="pct"/>
            <w:gridSpan w:val="3"/>
            <w:tcBorders>
              <w:top w:val="single" w:sz="8" w:space="0" w:color="auto"/>
              <w:left w:val="nil"/>
              <w:bottom w:val="single" w:sz="8" w:space="0" w:color="auto"/>
              <w:right w:val="single" w:sz="8" w:space="0" w:color="000000"/>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入学新生结核病检查（人数）</w:t>
            </w:r>
          </w:p>
        </w:tc>
        <w:tc>
          <w:tcPr>
            <w:tcW w:w="2107" w:type="pct"/>
            <w:gridSpan w:val="4"/>
            <w:tcBorders>
              <w:top w:val="single" w:sz="8" w:space="0" w:color="auto"/>
              <w:left w:val="nil"/>
              <w:bottom w:val="single" w:sz="8" w:space="0" w:color="auto"/>
              <w:right w:val="single" w:sz="8" w:space="0" w:color="000000"/>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教职员工结核病检查（人数）</w:t>
            </w:r>
          </w:p>
        </w:tc>
      </w:tr>
      <w:tr w:rsidR="00E97144" w:rsidTr="00EE2CEF">
        <w:trPr>
          <w:trHeight w:val="492"/>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入学新生总数</w:t>
            </w:r>
          </w:p>
        </w:tc>
        <w:tc>
          <w:tcPr>
            <w:tcW w:w="897"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接受结核病检查数</w:t>
            </w:r>
          </w:p>
        </w:tc>
        <w:tc>
          <w:tcPr>
            <w:tcW w:w="665"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教职员工总数</w:t>
            </w:r>
          </w:p>
        </w:tc>
        <w:tc>
          <w:tcPr>
            <w:tcW w:w="6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接受结核病检查数</w:t>
            </w:r>
          </w:p>
        </w:tc>
        <w:tc>
          <w:tcPr>
            <w:tcW w:w="77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接受规范检查数</w:t>
            </w: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97"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7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97"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7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97"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7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r>
      <w:tr w:rsidR="00E97144" w:rsidTr="00EE2CEF">
        <w:trPr>
          <w:trHeight w:val="260"/>
        </w:trPr>
        <w:tc>
          <w:tcPr>
            <w:tcW w:w="482"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73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97"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gridSpan w:val="2"/>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6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7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r>
    </w:tbl>
    <w:p w:rsidR="00E97144" w:rsidRDefault="00E97144" w:rsidP="00E97144">
      <w:pPr>
        <w:rPr>
          <w:rFonts w:ascii="宋体" w:hAnsi="宋体"/>
        </w:rPr>
      </w:pPr>
      <w:r>
        <w:rPr>
          <w:rFonts w:ascii="宋体" w:hAnsi="宋体" w:hint="eastAsia"/>
          <w:bCs/>
        </w:rPr>
        <w:t>注：1.分年度统计全区新生入学体检和教职工体检结核病检查情况数据。</w:t>
      </w:r>
    </w:p>
    <w:p w:rsidR="00E97144" w:rsidRDefault="00E97144" w:rsidP="00E97144">
      <w:pPr>
        <w:ind w:firstLineChars="200" w:firstLine="420"/>
        <w:rPr>
          <w:rFonts w:ascii="宋体" w:hAnsi="宋体"/>
        </w:rPr>
      </w:pPr>
      <w:r>
        <w:rPr>
          <w:rFonts w:ascii="宋体" w:hAnsi="宋体" w:hint="eastAsia"/>
          <w:bCs/>
        </w:rPr>
        <w:t>2.入学新生包括：幼儿园、小学和非寄宿制初中，高中和寄宿制初中，大学及其他学校的入学新生。</w:t>
      </w:r>
    </w:p>
    <w:p w:rsidR="00E97144" w:rsidRDefault="00E97144" w:rsidP="00E97144">
      <w:pPr>
        <w:ind w:firstLineChars="200" w:firstLine="420"/>
        <w:rPr>
          <w:rFonts w:ascii="宋体" w:hAnsi="宋体"/>
        </w:rPr>
      </w:pPr>
      <w:r>
        <w:rPr>
          <w:rFonts w:ascii="宋体" w:hAnsi="宋体" w:hint="eastAsia"/>
          <w:bCs/>
        </w:rPr>
        <w:lastRenderedPageBreak/>
        <w:t>3.接受结核病检查指：接受问诊、感染检测及胸片检查中任一项检查。</w:t>
      </w:r>
    </w:p>
    <w:p w:rsidR="00E97144" w:rsidRDefault="00E97144" w:rsidP="00E97144">
      <w:pPr>
        <w:ind w:firstLineChars="200" w:firstLine="420"/>
        <w:rPr>
          <w:rFonts w:ascii="宋体" w:hAnsi="宋体"/>
          <w:bCs/>
        </w:rPr>
      </w:pPr>
      <w:r>
        <w:rPr>
          <w:rFonts w:ascii="宋体" w:hAnsi="宋体" w:hint="eastAsia"/>
          <w:bCs/>
        </w:rPr>
        <w:t>4.接受规范检查（教职员工）：是指同时接受症状筛查和胸片检查。</w:t>
      </w:r>
    </w:p>
    <w:p w:rsidR="00E97144" w:rsidRDefault="00E97144" w:rsidP="00E97144">
      <w:pPr>
        <w:pStyle w:val="2"/>
        <w:ind w:firstLine="640"/>
      </w:pPr>
    </w:p>
    <w:p w:rsidR="00E97144" w:rsidRDefault="00E97144" w:rsidP="00E97144">
      <w:pPr>
        <w:rPr>
          <w:rFonts w:ascii="宋体" w:hAnsi="宋体"/>
          <w:b/>
        </w:rPr>
      </w:pPr>
    </w:p>
    <w:p w:rsidR="00E97144" w:rsidRDefault="00E97144" w:rsidP="00E97144">
      <w:pPr>
        <w:rPr>
          <w:rFonts w:ascii="宋体" w:hAnsi="宋体"/>
          <w:b/>
        </w:rPr>
      </w:pPr>
    </w:p>
    <w:p w:rsidR="00E97144" w:rsidRDefault="00E97144" w:rsidP="00E97144">
      <w:pPr>
        <w:rPr>
          <w:rFonts w:ascii="宋体" w:hAnsi="宋体"/>
          <w:b/>
        </w:rPr>
      </w:pPr>
    </w:p>
    <w:p w:rsidR="00E97144" w:rsidRDefault="00E97144" w:rsidP="00E97144">
      <w:pPr>
        <w:pStyle w:val="2"/>
        <w:ind w:firstLine="640"/>
      </w:pPr>
    </w:p>
    <w:p w:rsidR="00E97144" w:rsidRDefault="00E97144" w:rsidP="00E97144">
      <w:pPr>
        <w:rPr>
          <w:rFonts w:ascii="宋体" w:hAnsi="宋体"/>
          <w:b/>
        </w:rPr>
      </w:pPr>
      <w:r>
        <w:rPr>
          <w:rFonts w:ascii="宋体" w:hAnsi="宋体"/>
          <w:b/>
        </w:rPr>
        <w:t>表</w:t>
      </w:r>
      <w:r>
        <w:rPr>
          <w:rFonts w:ascii="宋体" w:hAnsi="宋体" w:hint="eastAsia"/>
          <w:b/>
        </w:rPr>
        <w:t>4.科技部门</w:t>
      </w:r>
    </w:p>
    <w:tbl>
      <w:tblPr>
        <w:tblW w:w="5030" w:type="pct"/>
        <w:tblLook w:val="0000" w:firstRow="0" w:lastRow="0" w:firstColumn="0" w:lastColumn="0" w:noHBand="0" w:noVBand="0"/>
      </w:tblPr>
      <w:tblGrid>
        <w:gridCol w:w="846"/>
        <w:gridCol w:w="938"/>
        <w:gridCol w:w="1431"/>
        <w:gridCol w:w="1214"/>
        <w:gridCol w:w="1256"/>
        <w:gridCol w:w="1247"/>
        <w:gridCol w:w="1404"/>
      </w:tblGrid>
      <w:tr w:rsidR="00E97144" w:rsidTr="00EE2CEF">
        <w:trPr>
          <w:trHeight w:val="356"/>
        </w:trPr>
        <w:tc>
          <w:tcPr>
            <w:tcW w:w="496"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科技厅（委、局）</w:t>
            </w:r>
          </w:p>
        </w:tc>
        <w:tc>
          <w:tcPr>
            <w:tcW w:w="4503" w:type="pct"/>
            <w:gridSpan w:val="6"/>
            <w:tcBorders>
              <w:top w:val="single" w:sz="8" w:space="0" w:color="auto"/>
              <w:left w:val="nil"/>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4. 结核病科研课题立项支持（各级填写）</w:t>
            </w:r>
          </w:p>
        </w:tc>
      </w:tr>
      <w:tr w:rsidR="00E97144" w:rsidTr="00EE2CEF">
        <w:trPr>
          <w:trHeight w:val="356"/>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vMerge w:val="restart"/>
            <w:tcBorders>
              <w:top w:val="nil"/>
              <w:left w:val="nil"/>
              <w:bottom w:val="single" w:sz="8" w:space="0" w:color="000000"/>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1590" w:type="pct"/>
            <w:gridSpan w:val="2"/>
            <w:tcBorders>
              <w:top w:val="nil"/>
              <w:left w:val="nil"/>
              <w:bottom w:val="single" w:sz="8" w:space="0" w:color="auto"/>
              <w:right w:val="single" w:sz="8" w:space="0" w:color="000000"/>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自治区级</w:t>
            </w:r>
          </w:p>
        </w:tc>
        <w:tc>
          <w:tcPr>
            <w:tcW w:w="1505" w:type="pct"/>
            <w:gridSpan w:val="2"/>
            <w:tcBorders>
              <w:top w:val="nil"/>
              <w:left w:val="nil"/>
              <w:bottom w:val="single" w:sz="8" w:space="0" w:color="auto"/>
              <w:right w:val="single" w:sz="8" w:space="0" w:color="000000"/>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盟市级</w:t>
            </w:r>
          </w:p>
        </w:tc>
        <w:tc>
          <w:tcPr>
            <w:tcW w:w="844" w:type="pct"/>
            <w:vMerge w:val="restart"/>
            <w:tcBorders>
              <w:top w:val="nil"/>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648"/>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vMerge/>
            <w:tcBorders>
              <w:top w:val="nil"/>
              <w:left w:val="nil"/>
              <w:bottom w:val="single" w:sz="8" w:space="0" w:color="000000"/>
              <w:right w:val="single" w:sz="8" w:space="0" w:color="auto"/>
            </w:tcBorders>
            <w:vAlign w:val="center"/>
          </w:tcPr>
          <w:p w:rsidR="00E97144" w:rsidRDefault="00E97144" w:rsidP="00EE2CEF">
            <w:pPr>
              <w:widowControl/>
              <w:jc w:val="left"/>
              <w:rPr>
                <w:rFonts w:ascii="宋体" w:hAnsi="宋体" w:cs="宋体"/>
                <w:color w:val="000000"/>
                <w:kern w:val="0"/>
              </w:rPr>
            </w:pPr>
          </w:p>
        </w:tc>
        <w:tc>
          <w:tcPr>
            <w:tcW w:w="86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结核病科研课题立项数</w:t>
            </w:r>
          </w:p>
        </w:tc>
        <w:tc>
          <w:tcPr>
            <w:tcW w:w="73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支持经费（万元）</w:t>
            </w:r>
          </w:p>
        </w:tc>
        <w:tc>
          <w:tcPr>
            <w:tcW w:w="75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结核病科研课题立项数</w:t>
            </w:r>
          </w:p>
        </w:tc>
        <w:tc>
          <w:tcPr>
            <w:tcW w:w="75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支持经费（万元）</w:t>
            </w:r>
          </w:p>
        </w:tc>
        <w:tc>
          <w:tcPr>
            <w:tcW w:w="844" w:type="pct"/>
            <w:vMerge/>
            <w:tcBorders>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356"/>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86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44" w:type="pct"/>
            <w:vMerge/>
            <w:tcBorders>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356"/>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86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44" w:type="pct"/>
            <w:vMerge/>
            <w:tcBorders>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356"/>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86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44" w:type="pct"/>
            <w:vMerge/>
            <w:tcBorders>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356"/>
        </w:trPr>
        <w:tc>
          <w:tcPr>
            <w:tcW w:w="496"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86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3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750"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44" w:type="pct"/>
            <w:vMerge/>
            <w:tcBorders>
              <w:left w:val="nil"/>
              <w:bottom w:val="single" w:sz="8" w:space="0" w:color="auto"/>
              <w:right w:val="single" w:sz="8" w:space="0" w:color="auto"/>
            </w:tcBorders>
            <w:noWrap/>
            <w:vAlign w:val="center"/>
          </w:tcPr>
          <w:p w:rsidR="00E97144" w:rsidRDefault="00E97144" w:rsidP="00EE2CEF">
            <w:pPr>
              <w:widowControl/>
              <w:jc w:val="left"/>
              <w:rPr>
                <w:rFonts w:ascii="宋体" w:hAnsi="宋体" w:cs="宋体"/>
                <w:color w:val="000000"/>
                <w:kern w:val="0"/>
              </w:rPr>
            </w:pPr>
          </w:p>
        </w:tc>
      </w:tr>
    </w:tbl>
    <w:p w:rsidR="00E97144" w:rsidRDefault="00E97144" w:rsidP="00E97144">
      <w:pPr>
        <w:widowControl/>
        <w:rPr>
          <w:rFonts w:ascii="宋体" w:hAnsi="宋体" w:cs="宋体"/>
          <w:color w:val="000000"/>
          <w:kern w:val="0"/>
        </w:rPr>
      </w:pPr>
      <w:r>
        <w:rPr>
          <w:rFonts w:ascii="宋体" w:hAnsi="宋体" w:cs="宋体" w:hint="eastAsia"/>
          <w:color w:val="000000"/>
          <w:kern w:val="0"/>
        </w:rPr>
        <w:t>注：1.分年度统计自治区和盟市级结核病科研课题立项支持情况。</w:t>
      </w:r>
    </w:p>
    <w:p w:rsidR="00E97144" w:rsidRDefault="00E97144" w:rsidP="00E97144">
      <w:pPr>
        <w:ind w:firstLineChars="200" w:firstLine="420"/>
        <w:rPr>
          <w:rFonts w:ascii="宋体" w:hAnsi="宋体" w:cs="宋体"/>
          <w:color w:val="000000"/>
          <w:kern w:val="0"/>
        </w:rPr>
      </w:pPr>
      <w:r>
        <w:rPr>
          <w:rFonts w:ascii="宋体" w:hAnsi="宋体" w:cs="宋体" w:hint="eastAsia"/>
          <w:color w:val="000000"/>
          <w:kern w:val="0"/>
        </w:rPr>
        <w:t>2.科研课题指本级承担的国际和国内（本级及上级单位支持）的科研课题。</w:t>
      </w:r>
    </w:p>
    <w:p w:rsidR="00E97144" w:rsidRDefault="00E97144" w:rsidP="00E97144">
      <w:pPr>
        <w:ind w:firstLineChars="200" w:firstLine="420"/>
        <w:rPr>
          <w:rFonts w:ascii="宋体" w:hAnsi="宋体" w:cs="宋体"/>
          <w:color w:val="000000"/>
          <w:kern w:val="0"/>
        </w:rPr>
      </w:pPr>
      <w:r>
        <w:rPr>
          <w:rFonts w:ascii="宋体" w:hAnsi="宋体" w:cs="宋体" w:hint="eastAsia"/>
          <w:color w:val="000000"/>
          <w:kern w:val="0"/>
        </w:rPr>
        <w:t>3.课题不分横向、纵向。</w:t>
      </w:r>
    </w:p>
    <w:p w:rsidR="00E97144" w:rsidRDefault="00E97144" w:rsidP="00E97144">
      <w:pPr>
        <w:pStyle w:val="2"/>
        <w:ind w:leftChars="0" w:left="0" w:firstLineChars="0" w:firstLine="0"/>
      </w:pPr>
    </w:p>
    <w:p w:rsidR="00E97144" w:rsidRDefault="00E97144" w:rsidP="00E97144">
      <w:pPr>
        <w:snapToGrid w:val="0"/>
        <w:rPr>
          <w:rFonts w:ascii="宋体" w:hAnsi="宋体" w:hint="eastAsia"/>
          <w:b/>
        </w:rPr>
      </w:pPr>
      <w:r>
        <w:rPr>
          <w:rFonts w:ascii="宋体" w:hAnsi="宋体"/>
          <w:b/>
        </w:rPr>
        <w:t>表</w:t>
      </w:r>
      <w:r>
        <w:rPr>
          <w:rFonts w:ascii="宋体" w:hAnsi="宋体" w:hint="eastAsia"/>
          <w:b/>
        </w:rPr>
        <w:t>5.民政部门</w:t>
      </w:r>
    </w:p>
    <w:tbl>
      <w:tblPr>
        <w:tblW w:w="5029" w:type="pct"/>
        <w:tblLook w:val="0000" w:firstRow="0" w:lastRow="0" w:firstColumn="0" w:lastColumn="0" w:noHBand="0" w:noVBand="0"/>
      </w:tblPr>
      <w:tblGrid>
        <w:gridCol w:w="890"/>
        <w:gridCol w:w="1015"/>
        <w:gridCol w:w="2077"/>
        <w:gridCol w:w="1802"/>
        <w:gridCol w:w="1660"/>
        <w:gridCol w:w="668"/>
        <w:gridCol w:w="222"/>
      </w:tblGrid>
      <w:tr w:rsidR="00E97144" w:rsidTr="00EE2CEF">
        <w:trPr>
          <w:trHeight w:val="412"/>
        </w:trPr>
        <w:tc>
          <w:tcPr>
            <w:tcW w:w="534"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民政厅（局）</w:t>
            </w:r>
          </w:p>
        </w:tc>
        <w:tc>
          <w:tcPr>
            <w:tcW w:w="4466" w:type="pct"/>
            <w:gridSpan w:val="6"/>
            <w:tcBorders>
              <w:top w:val="single" w:sz="8" w:space="0" w:color="auto"/>
              <w:left w:val="nil"/>
              <w:bottom w:val="nil"/>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5.1 是否出台相关文件将贫困结核病患者纳入社会救助（       ）</w:t>
            </w:r>
          </w:p>
        </w:tc>
      </w:tr>
      <w:tr w:rsidR="00E97144" w:rsidTr="00EE2CEF">
        <w:trPr>
          <w:trHeight w:val="412"/>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466" w:type="pct"/>
            <w:gridSpan w:val="6"/>
            <w:tcBorders>
              <w:top w:val="nil"/>
              <w:left w:val="nil"/>
              <w:bottom w:val="nil"/>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（1）是       （2）否</w:t>
            </w:r>
          </w:p>
        </w:tc>
      </w:tr>
      <w:tr w:rsidR="00E97144" w:rsidTr="00EE2CEF">
        <w:trPr>
          <w:trHeight w:val="462"/>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466" w:type="pct"/>
            <w:gridSpan w:val="6"/>
            <w:tcBorders>
              <w:top w:val="nil"/>
              <w:left w:val="nil"/>
              <w:bottom w:val="nil"/>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5.2 有</w:t>
            </w:r>
            <w:r>
              <w:rPr>
                <w:rFonts w:ascii="宋体" w:hAnsi="宋体" w:cs="宋体" w:hint="eastAsia"/>
                <w:color w:val="000000"/>
                <w:kern w:val="0"/>
                <w:u w:val="single"/>
              </w:rPr>
              <w:t xml:space="preserve">        </w:t>
            </w:r>
            <w:r>
              <w:rPr>
                <w:rFonts w:ascii="宋体" w:hAnsi="宋体" w:cs="宋体" w:hint="eastAsia"/>
                <w:color w:val="000000"/>
                <w:kern w:val="0"/>
              </w:rPr>
              <w:t>个盟市将贫困结核病患者纳入社会救助；有</w:t>
            </w:r>
            <w:r>
              <w:rPr>
                <w:rFonts w:ascii="宋体" w:hAnsi="宋体" w:cs="宋体" w:hint="eastAsia"/>
                <w:color w:val="000000"/>
                <w:kern w:val="0"/>
                <w:u w:val="single"/>
              </w:rPr>
              <w:t xml:space="preserve">       </w:t>
            </w:r>
            <w:r>
              <w:rPr>
                <w:rFonts w:ascii="宋体" w:hAnsi="宋体" w:cs="宋体" w:hint="eastAsia"/>
                <w:color w:val="000000"/>
                <w:kern w:val="0"/>
              </w:rPr>
              <w:t>个旗县将贫困结核病患者纳入社会救助。（各级填写，盟市汇总旗县数据）</w:t>
            </w:r>
          </w:p>
        </w:tc>
      </w:tr>
      <w:tr w:rsidR="00E97144" w:rsidTr="00EE2CEF">
        <w:trPr>
          <w:trHeight w:val="412"/>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466" w:type="pct"/>
            <w:gridSpan w:val="6"/>
            <w:tcBorders>
              <w:top w:val="nil"/>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5.3 全区贫困结核病患者救助情况（旗县填写，盟市汇总）</w:t>
            </w:r>
          </w:p>
        </w:tc>
      </w:tr>
      <w:tr w:rsidR="00E97144" w:rsidTr="00EE2CEF">
        <w:trPr>
          <w:trHeight w:val="554"/>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0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 xml:space="preserve">年份 </w:t>
            </w:r>
          </w:p>
        </w:tc>
        <w:tc>
          <w:tcPr>
            <w:tcW w:w="124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符合救助条件的贫困结核病患者数</w:t>
            </w:r>
          </w:p>
        </w:tc>
        <w:tc>
          <w:tcPr>
            <w:tcW w:w="108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纳入社会救助范围的患者数</w:t>
            </w:r>
          </w:p>
        </w:tc>
        <w:tc>
          <w:tcPr>
            <w:tcW w:w="99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发放社会救助资金金额（万元）</w:t>
            </w:r>
          </w:p>
        </w:tc>
        <w:tc>
          <w:tcPr>
            <w:tcW w:w="401" w:type="pct"/>
            <w:vMerge w:val="restart"/>
            <w:tcBorders>
              <w:top w:val="nil"/>
              <w:left w:val="nil"/>
              <w:right w:val="nil"/>
            </w:tcBorders>
            <w:noWrap/>
            <w:vAlign w:val="center"/>
          </w:tcPr>
          <w:p w:rsidR="00E97144" w:rsidRDefault="00E97144" w:rsidP="00EE2CEF">
            <w:pPr>
              <w:jc w:val="left"/>
              <w:rPr>
                <w:rFonts w:ascii="宋体" w:hAnsi="宋体" w:cs="宋体"/>
                <w:color w:val="000000"/>
                <w:kern w:val="0"/>
              </w:rPr>
            </w:pPr>
          </w:p>
        </w:tc>
        <w:tc>
          <w:tcPr>
            <w:tcW w:w="133"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267"/>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09"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124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8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9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401"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3"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267"/>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09"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124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8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9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401"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3"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267"/>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0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124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8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9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401"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3"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267"/>
        </w:trPr>
        <w:tc>
          <w:tcPr>
            <w:tcW w:w="534"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60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124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8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96"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401" w:type="pct"/>
            <w:vMerge/>
            <w:tcBorders>
              <w:left w:val="nil"/>
              <w:bottom w:val="single" w:sz="8" w:space="0" w:color="auto"/>
              <w:right w:val="nil"/>
            </w:tcBorders>
            <w:noWrap/>
            <w:vAlign w:val="center"/>
          </w:tcPr>
          <w:p w:rsidR="00E97144" w:rsidRDefault="00E97144" w:rsidP="00EE2CEF">
            <w:pPr>
              <w:widowControl/>
              <w:jc w:val="left"/>
              <w:rPr>
                <w:rFonts w:ascii="宋体" w:hAnsi="宋体" w:cs="宋体"/>
                <w:color w:val="000000"/>
                <w:kern w:val="0"/>
              </w:rPr>
            </w:pPr>
          </w:p>
        </w:tc>
        <w:tc>
          <w:tcPr>
            <w:tcW w:w="133" w:type="pct"/>
            <w:tcBorders>
              <w:top w:val="nil"/>
              <w:left w:val="nil"/>
              <w:bottom w:val="single" w:sz="8" w:space="0" w:color="auto"/>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bl>
    <w:p w:rsidR="00E97144" w:rsidRDefault="00E97144" w:rsidP="00E97144">
      <w:pPr>
        <w:rPr>
          <w:rFonts w:ascii="宋体" w:hAnsi="宋体"/>
        </w:rPr>
      </w:pPr>
      <w:r>
        <w:rPr>
          <w:rFonts w:ascii="宋体" w:hAnsi="宋体" w:hint="eastAsia"/>
        </w:rPr>
        <w:t>注：1.分年度统计全区接受社会救助的结核病患者数据。</w:t>
      </w:r>
    </w:p>
    <w:p w:rsidR="00E97144" w:rsidRDefault="00E97144" w:rsidP="00E97144">
      <w:pPr>
        <w:ind w:firstLineChars="200" w:firstLine="420"/>
        <w:rPr>
          <w:rFonts w:ascii="宋体" w:hAnsi="宋体" w:cs="宋体"/>
          <w:kern w:val="0"/>
        </w:rPr>
      </w:pPr>
      <w:r>
        <w:rPr>
          <w:rFonts w:ascii="宋体" w:hAnsi="宋体" w:cs="宋体" w:hint="eastAsia"/>
          <w:kern w:val="0"/>
        </w:rPr>
        <w:t>2.贫困患者：指在民政部门或乡村振兴部门建立贫困档案的患者。</w:t>
      </w:r>
    </w:p>
    <w:p w:rsidR="00E97144" w:rsidRDefault="00E97144" w:rsidP="00E97144">
      <w:pPr>
        <w:snapToGrid w:val="0"/>
        <w:rPr>
          <w:rFonts w:ascii="宋体" w:hAnsi="宋体"/>
          <w:b/>
        </w:rPr>
      </w:pPr>
    </w:p>
    <w:p w:rsidR="00E97144" w:rsidRDefault="00E97144" w:rsidP="00E97144">
      <w:pPr>
        <w:snapToGrid w:val="0"/>
        <w:rPr>
          <w:rFonts w:ascii="宋体" w:hAnsi="宋体"/>
          <w:b/>
        </w:rPr>
      </w:pPr>
    </w:p>
    <w:p w:rsidR="00E97144" w:rsidRDefault="00E97144" w:rsidP="00E97144">
      <w:pPr>
        <w:snapToGrid w:val="0"/>
        <w:rPr>
          <w:rFonts w:ascii="宋体" w:hAnsi="宋体"/>
          <w:b/>
        </w:rPr>
      </w:pPr>
    </w:p>
    <w:p w:rsidR="00E97144" w:rsidRDefault="00E97144" w:rsidP="00E97144">
      <w:pPr>
        <w:pStyle w:val="2"/>
        <w:ind w:firstLine="640"/>
      </w:pPr>
    </w:p>
    <w:p w:rsidR="00E97144" w:rsidRDefault="00E97144" w:rsidP="00E97144">
      <w:pPr>
        <w:snapToGrid w:val="0"/>
        <w:rPr>
          <w:rFonts w:ascii="宋体" w:hAnsi="宋体"/>
          <w:b/>
        </w:rPr>
      </w:pPr>
    </w:p>
    <w:p w:rsidR="00E97144" w:rsidRDefault="00E97144" w:rsidP="00E97144">
      <w:pPr>
        <w:snapToGrid w:val="0"/>
        <w:rPr>
          <w:rFonts w:ascii="宋体" w:hAnsi="宋体"/>
          <w:b/>
        </w:rPr>
      </w:pPr>
    </w:p>
    <w:p w:rsidR="00E97144" w:rsidRDefault="00E97144" w:rsidP="00E97144">
      <w:pPr>
        <w:snapToGrid w:val="0"/>
        <w:rPr>
          <w:rFonts w:ascii="宋体" w:hAnsi="宋体" w:hint="eastAsia"/>
          <w:b/>
        </w:rPr>
      </w:pPr>
      <w:r>
        <w:rPr>
          <w:rFonts w:ascii="宋体" w:hAnsi="宋体"/>
          <w:b/>
        </w:rPr>
        <w:t>表</w:t>
      </w:r>
      <w:r>
        <w:rPr>
          <w:rFonts w:ascii="宋体" w:hAnsi="宋体" w:hint="eastAsia"/>
          <w:b/>
        </w:rPr>
        <w:t>6.财政部门</w:t>
      </w:r>
    </w:p>
    <w:tbl>
      <w:tblPr>
        <w:tblW w:w="5008" w:type="pct"/>
        <w:tblLook w:val="0000" w:firstRow="0" w:lastRow="0" w:firstColumn="0" w:lastColumn="0" w:noHBand="0" w:noVBand="0"/>
      </w:tblPr>
      <w:tblGrid>
        <w:gridCol w:w="887"/>
        <w:gridCol w:w="1285"/>
        <w:gridCol w:w="1241"/>
        <w:gridCol w:w="1518"/>
        <w:gridCol w:w="1378"/>
        <w:gridCol w:w="1768"/>
        <w:gridCol w:w="222"/>
      </w:tblGrid>
      <w:tr w:rsidR="00E97144" w:rsidTr="00EE2CEF">
        <w:trPr>
          <w:trHeight w:val="537"/>
        </w:trPr>
        <w:tc>
          <w:tcPr>
            <w:tcW w:w="535"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财政厅（局）</w:t>
            </w:r>
          </w:p>
        </w:tc>
        <w:tc>
          <w:tcPr>
            <w:tcW w:w="4465" w:type="pct"/>
            <w:gridSpan w:val="6"/>
            <w:tcBorders>
              <w:top w:val="single" w:sz="8" w:space="0" w:color="auto"/>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6.各级财政结核病防治专项经费支持情况（单位：万元）（各级填写，盟市汇总旗县数据）</w:t>
            </w:r>
          </w:p>
        </w:tc>
      </w:tr>
      <w:tr w:rsidR="00E97144" w:rsidTr="00EE2CEF">
        <w:trPr>
          <w:trHeight w:val="301"/>
        </w:trPr>
        <w:tc>
          <w:tcPr>
            <w:tcW w:w="53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74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自治区级</w:t>
            </w:r>
          </w:p>
        </w:tc>
        <w:tc>
          <w:tcPr>
            <w:tcW w:w="91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盟市级</w:t>
            </w:r>
          </w:p>
        </w:tc>
        <w:tc>
          <w:tcPr>
            <w:tcW w:w="83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旗县级</w:t>
            </w:r>
          </w:p>
        </w:tc>
        <w:tc>
          <w:tcPr>
            <w:tcW w:w="1066" w:type="pct"/>
            <w:vMerge w:val="restart"/>
            <w:tcBorders>
              <w:top w:val="nil"/>
              <w:left w:val="nil"/>
              <w:right w:val="nil"/>
            </w:tcBorders>
            <w:noWrap/>
            <w:vAlign w:val="center"/>
          </w:tcPr>
          <w:p w:rsidR="00E97144" w:rsidRDefault="00E97144" w:rsidP="00EE2CEF">
            <w:pPr>
              <w:jc w:val="left"/>
              <w:rPr>
                <w:rFonts w:ascii="宋体" w:hAnsi="宋体" w:cs="宋体"/>
                <w:color w:val="000000"/>
                <w:kern w:val="0"/>
              </w:rPr>
            </w:pPr>
            <w:r>
              <w:rPr>
                <w:rFonts w:ascii="宋体" w:hAnsi="宋体" w:cs="宋体" w:hint="eastAsia"/>
                <w:color w:val="000000"/>
                <w:kern w:val="0"/>
              </w:rPr>
              <w:t xml:space="preserve">　</w:t>
            </w:r>
          </w:p>
        </w:tc>
        <w:tc>
          <w:tcPr>
            <w:tcW w:w="130"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301"/>
        </w:trPr>
        <w:tc>
          <w:tcPr>
            <w:tcW w:w="53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5"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74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1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3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66"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0"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301"/>
        </w:trPr>
        <w:tc>
          <w:tcPr>
            <w:tcW w:w="53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5"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74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1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3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66"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0"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301"/>
        </w:trPr>
        <w:tc>
          <w:tcPr>
            <w:tcW w:w="53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74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1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3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66" w:type="pct"/>
            <w:vMerge/>
            <w:tcBorders>
              <w:left w:val="nil"/>
              <w:right w:val="nil"/>
            </w:tcBorders>
            <w:noWrap/>
            <w:vAlign w:val="center"/>
          </w:tcPr>
          <w:p w:rsidR="00E97144" w:rsidRDefault="00E97144" w:rsidP="00EE2CEF">
            <w:pPr>
              <w:jc w:val="left"/>
              <w:rPr>
                <w:rFonts w:ascii="宋体" w:hAnsi="宋体" w:cs="宋体"/>
                <w:color w:val="000000"/>
                <w:kern w:val="0"/>
              </w:rPr>
            </w:pPr>
          </w:p>
        </w:tc>
        <w:tc>
          <w:tcPr>
            <w:tcW w:w="130" w:type="pct"/>
            <w:tcBorders>
              <w:top w:val="nil"/>
              <w:left w:val="nil"/>
              <w:bottom w:val="nil"/>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301"/>
        </w:trPr>
        <w:tc>
          <w:tcPr>
            <w:tcW w:w="53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77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74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915"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831"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066" w:type="pct"/>
            <w:vMerge/>
            <w:tcBorders>
              <w:left w:val="nil"/>
              <w:bottom w:val="single" w:sz="8" w:space="0" w:color="auto"/>
              <w:right w:val="nil"/>
            </w:tcBorders>
            <w:noWrap/>
            <w:vAlign w:val="center"/>
          </w:tcPr>
          <w:p w:rsidR="00E97144" w:rsidRDefault="00E97144" w:rsidP="00EE2CEF">
            <w:pPr>
              <w:widowControl/>
              <w:jc w:val="left"/>
              <w:rPr>
                <w:rFonts w:ascii="宋体" w:hAnsi="宋体" w:cs="宋体"/>
                <w:color w:val="000000"/>
                <w:kern w:val="0"/>
              </w:rPr>
            </w:pPr>
          </w:p>
        </w:tc>
        <w:tc>
          <w:tcPr>
            <w:tcW w:w="130" w:type="pct"/>
            <w:tcBorders>
              <w:top w:val="nil"/>
              <w:left w:val="nil"/>
              <w:bottom w:val="single" w:sz="8" w:space="0" w:color="auto"/>
              <w:right w:val="single" w:sz="8" w:space="0" w:color="auto"/>
            </w:tcBorders>
            <w:noWrap/>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 xml:space="preserve">　</w:t>
            </w:r>
          </w:p>
        </w:tc>
      </w:tr>
    </w:tbl>
    <w:p w:rsidR="00E97144" w:rsidRDefault="00E97144" w:rsidP="00E97144">
      <w:pPr>
        <w:rPr>
          <w:rFonts w:ascii="宋体" w:hAnsi="宋体" w:cs="宋体"/>
          <w:color w:val="000000"/>
          <w:kern w:val="0"/>
        </w:rPr>
      </w:pPr>
      <w:r>
        <w:rPr>
          <w:rFonts w:ascii="宋体" w:hAnsi="宋体" w:cs="宋体" w:hint="eastAsia"/>
          <w:color w:val="000000"/>
          <w:kern w:val="0"/>
        </w:rPr>
        <w:t>注：1.分年度统计全区各级专项经费支持情况。</w:t>
      </w:r>
    </w:p>
    <w:p w:rsidR="00E97144" w:rsidRDefault="00E97144" w:rsidP="00E97144">
      <w:pPr>
        <w:ind w:firstLineChars="200" w:firstLine="420"/>
        <w:rPr>
          <w:rFonts w:ascii="宋体" w:hAnsi="宋体" w:cs="宋体"/>
          <w:color w:val="000000"/>
          <w:kern w:val="0"/>
        </w:rPr>
      </w:pPr>
      <w:r>
        <w:rPr>
          <w:rFonts w:ascii="宋体" w:hAnsi="宋体" w:cs="宋体" w:hint="eastAsia"/>
          <w:color w:val="000000"/>
          <w:kern w:val="0"/>
        </w:rPr>
        <w:t>2.专项经费：用于开展日常业务工作、诊疗补助等经费，不含工资。</w:t>
      </w:r>
    </w:p>
    <w:p w:rsidR="00E97144" w:rsidRDefault="00E97144" w:rsidP="00E97144">
      <w:pPr>
        <w:ind w:firstLineChars="200" w:firstLine="420"/>
        <w:rPr>
          <w:rFonts w:ascii="宋体" w:hAnsi="宋体" w:cs="宋体"/>
          <w:color w:val="000000"/>
          <w:kern w:val="0"/>
        </w:rPr>
      </w:pPr>
      <w:r>
        <w:rPr>
          <w:rFonts w:ascii="宋体" w:hAnsi="宋体" w:cs="宋体" w:hint="eastAsia"/>
          <w:color w:val="000000"/>
          <w:kern w:val="0"/>
        </w:rPr>
        <w:t>3.自治区专项财政经费下拨到盟市或旗县，统计在自治区级；盟市级财政经费下拨到旗县，统计在盟市级。</w:t>
      </w:r>
    </w:p>
    <w:p w:rsidR="00E97144" w:rsidRDefault="00E97144" w:rsidP="00E97144">
      <w:pPr>
        <w:rPr>
          <w:rFonts w:ascii="宋体" w:hAnsi="宋体" w:cs="宋体"/>
          <w:color w:val="000000"/>
          <w:kern w:val="0"/>
          <w:sz w:val="48"/>
          <w:szCs w:val="48"/>
        </w:rPr>
      </w:pPr>
    </w:p>
    <w:p w:rsidR="00E97144" w:rsidRDefault="00E97144" w:rsidP="00E97144">
      <w:pPr>
        <w:snapToGrid w:val="0"/>
        <w:rPr>
          <w:rFonts w:ascii="宋体" w:hAnsi="宋体"/>
          <w:b/>
        </w:rPr>
      </w:pPr>
      <w:r>
        <w:rPr>
          <w:rFonts w:ascii="宋体" w:hAnsi="宋体"/>
          <w:b/>
        </w:rPr>
        <w:t>表</w:t>
      </w:r>
      <w:r>
        <w:rPr>
          <w:rFonts w:ascii="宋体" w:hAnsi="宋体" w:hint="eastAsia"/>
          <w:b/>
        </w:rPr>
        <w:t>7.</w:t>
      </w:r>
      <w:r>
        <w:rPr>
          <w:rFonts w:ascii="宋体" w:hAnsi="宋体" w:cs="宋体" w:hint="eastAsia"/>
          <w:b/>
          <w:color w:val="000000"/>
          <w:kern w:val="0"/>
        </w:rPr>
        <w:t xml:space="preserve"> </w:t>
      </w:r>
      <w:r>
        <w:rPr>
          <w:rFonts w:ascii="宋体" w:hAnsi="宋体" w:hint="eastAsia"/>
          <w:b/>
        </w:rPr>
        <w:t>乡村振兴部门（原扶贫办/局）</w:t>
      </w:r>
    </w:p>
    <w:tbl>
      <w:tblPr>
        <w:tblW w:w="5013" w:type="pct"/>
        <w:tblLook w:val="0000" w:firstRow="0" w:lastRow="0" w:firstColumn="0" w:lastColumn="0" w:noHBand="0" w:noVBand="0"/>
      </w:tblPr>
      <w:tblGrid>
        <w:gridCol w:w="909"/>
        <w:gridCol w:w="944"/>
        <w:gridCol w:w="2537"/>
        <w:gridCol w:w="3272"/>
        <w:gridCol w:w="646"/>
      </w:tblGrid>
      <w:tr w:rsidR="00E97144" w:rsidTr="00EE2CEF">
        <w:trPr>
          <w:trHeight w:val="1317"/>
        </w:trPr>
        <w:tc>
          <w:tcPr>
            <w:tcW w:w="547"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乡村振兴局（原扶贫办/局）</w:t>
            </w:r>
          </w:p>
        </w:tc>
        <w:tc>
          <w:tcPr>
            <w:tcW w:w="4453" w:type="pct"/>
            <w:gridSpan w:val="4"/>
            <w:tcBorders>
              <w:top w:val="single" w:sz="8" w:space="0" w:color="auto"/>
              <w:left w:val="nil"/>
              <w:right w:val="single" w:sz="8" w:space="0" w:color="000000"/>
            </w:tcBorders>
            <w:vAlign w:val="center"/>
          </w:tcPr>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7.1 自治区级是否出台相关文件将贫困结核病患者纳入健康扶贫“三个一批”救助（          ）    （1）是       （2）否</w:t>
            </w:r>
          </w:p>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7.2 自治区级是否出台相关文件将贫困耐药结核病患者纳入贫困人口大病专项救治（          ）  （1）是       （2）否</w:t>
            </w:r>
          </w:p>
          <w:p w:rsidR="00E97144" w:rsidRDefault="00E97144" w:rsidP="00EE2CEF">
            <w:pPr>
              <w:widowControl/>
              <w:jc w:val="left"/>
              <w:rPr>
                <w:rFonts w:ascii="宋体" w:hAnsi="宋体" w:cs="宋体"/>
                <w:color w:val="000000"/>
                <w:kern w:val="0"/>
              </w:rPr>
            </w:pPr>
            <w:r>
              <w:rPr>
                <w:rFonts w:ascii="宋体" w:hAnsi="宋体" w:cs="宋体" w:hint="eastAsia"/>
                <w:color w:val="000000"/>
                <w:kern w:val="0"/>
              </w:rPr>
              <w:t>7.3 全区贫困结核病患者大病专项救治情况（旗县或盟市填写，盟市汇总）</w:t>
            </w:r>
          </w:p>
        </w:tc>
      </w:tr>
      <w:tr w:rsidR="00E97144" w:rsidTr="00EE2CEF">
        <w:trPr>
          <w:trHeight w:val="48"/>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4453" w:type="pct"/>
            <w:gridSpan w:val="4"/>
            <w:tcBorders>
              <w:top w:val="nil"/>
              <w:left w:val="nil"/>
              <w:bottom w:val="single" w:sz="8" w:space="0" w:color="auto"/>
              <w:right w:val="single" w:sz="8" w:space="0" w:color="000000"/>
            </w:tcBorders>
            <w:vAlign w:val="center"/>
          </w:tcPr>
          <w:p w:rsidR="00E97144" w:rsidRDefault="00E97144" w:rsidP="00EE2CEF">
            <w:pPr>
              <w:widowControl/>
              <w:jc w:val="left"/>
              <w:rPr>
                <w:rFonts w:ascii="宋体" w:hAnsi="宋体" w:cs="宋体"/>
                <w:color w:val="000000"/>
                <w:kern w:val="0"/>
              </w:rPr>
            </w:pPr>
          </w:p>
        </w:tc>
      </w:tr>
      <w:tr w:rsidR="00E97144" w:rsidTr="00EE2CEF">
        <w:trPr>
          <w:trHeight w:val="333"/>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年份</w:t>
            </w:r>
          </w:p>
        </w:tc>
        <w:tc>
          <w:tcPr>
            <w:tcW w:w="152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救治贫困结核病患者例数</w:t>
            </w:r>
          </w:p>
        </w:tc>
        <w:tc>
          <w:tcPr>
            <w:tcW w:w="1969" w:type="pct"/>
            <w:tcBorders>
              <w:top w:val="nil"/>
              <w:left w:val="nil"/>
              <w:bottom w:val="single" w:sz="8" w:space="0" w:color="auto"/>
              <w:right w:val="single" w:sz="8" w:space="0" w:color="auto"/>
            </w:tcBorders>
            <w:vAlign w:val="center"/>
          </w:tcPr>
          <w:p w:rsidR="00E97144" w:rsidRDefault="00E97144" w:rsidP="00EE2CEF">
            <w:pPr>
              <w:widowControl/>
              <w:ind w:leftChars="-51" w:hangingChars="51" w:hanging="107"/>
              <w:jc w:val="center"/>
              <w:rPr>
                <w:rFonts w:ascii="宋体" w:hAnsi="宋体" w:cs="宋体"/>
                <w:color w:val="000000"/>
                <w:kern w:val="0"/>
              </w:rPr>
            </w:pPr>
            <w:r>
              <w:rPr>
                <w:rFonts w:ascii="宋体" w:hAnsi="宋体" w:cs="宋体" w:hint="eastAsia"/>
                <w:color w:val="000000"/>
                <w:kern w:val="0"/>
              </w:rPr>
              <w:t>其中救治贫困耐药结核病患者例数</w:t>
            </w:r>
          </w:p>
        </w:tc>
        <w:tc>
          <w:tcPr>
            <w:tcW w:w="389" w:type="pct"/>
            <w:vMerge w:val="restart"/>
            <w:tcBorders>
              <w:top w:val="nil"/>
              <w:left w:val="nil"/>
              <w:right w:val="single" w:sz="8" w:space="0" w:color="auto"/>
            </w:tcBorders>
            <w:noWrap/>
            <w:vAlign w:val="center"/>
          </w:tcPr>
          <w:p w:rsidR="00E97144" w:rsidRDefault="00E97144" w:rsidP="00EE2CEF">
            <w:pPr>
              <w:widowControl/>
              <w:jc w:val="left"/>
              <w:rPr>
                <w:rFonts w:ascii="宋体" w:hAnsi="宋体" w:cs="宋体"/>
                <w:color w:val="000000"/>
                <w:kern w:val="0"/>
              </w:rPr>
            </w:pPr>
          </w:p>
        </w:tc>
      </w:tr>
      <w:tr w:rsidR="00E97144" w:rsidTr="00EE2CEF">
        <w:trPr>
          <w:trHeight w:val="266"/>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8" w:type="pct"/>
            <w:tcBorders>
              <w:top w:val="nil"/>
              <w:left w:val="nil"/>
              <w:bottom w:val="nil"/>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2019年</w:t>
            </w:r>
          </w:p>
        </w:tc>
        <w:tc>
          <w:tcPr>
            <w:tcW w:w="152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96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389" w:type="pct"/>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266"/>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8" w:type="pct"/>
            <w:tcBorders>
              <w:top w:val="single" w:sz="8" w:space="0" w:color="auto"/>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2020年</w:t>
            </w:r>
          </w:p>
        </w:tc>
        <w:tc>
          <w:tcPr>
            <w:tcW w:w="152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96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389" w:type="pct"/>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266"/>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2021年</w:t>
            </w:r>
          </w:p>
        </w:tc>
        <w:tc>
          <w:tcPr>
            <w:tcW w:w="152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96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389" w:type="pct"/>
            <w:vMerge/>
            <w:tcBorders>
              <w:left w:val="nil"/>
              <w:right w:val="single" w:sz="8" w:space="0" w:color="auto"/>
            </w:tcBorders>
            <w:noWrap/>
            <w:vAlign w:val="center"/>
          </w:tcPr>
          <w:p w:rsidR="00E97144" w:rsidRDefault="00E97144" w:rsidP="00EE2CEF">
            <w:pPr>
              <w:jc w:val="left"/>
              <w:rPr>
                <w:rFonts w:ascii="宋体" w:hAnsi="宋体" w:cs="宋体"/>
                <w:color w:val="000000"/>
                <w:kern w:val="0"/>
              </w:rPr>
            </w:pPr>
          </w:p>
        </w:tc>
      </w:tr>
      <w:tr w:rsidR="00E97144" w:rsidTr="00EE2CEF">
        <w:trPr>
          <w:trHeight w:val="266"/>
        </w:trPr>
        <w:tc>
          <w:tcPr>
            <w:tcW w:w="547"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jc w:val="left"/>
              <w:rPr>
                <w:rFonts w:ascii="宋体" w:hAnsi="宋体" w:cs="宋体"/>
                <w:color w:val="000000"/>
                <w:kern w:val="0"/>
              </w:rPr>
            </w:pPr>
          </w:p>
        </w:tc>
        <w:tc>
          <w:tcPr>
            <w:tcW w:w="568"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r>
              <w:rPr>
                <w:rFonts w:ascii="宋体" w:hAnsi="宋体" w:cs="宋体" w:hint="eastAsia"/>
                <w:color w:val="000000"/>
                <w:kern w:val="0"/>
              </w:rPr>
              <w:t>2022年</w:t>
            </w:r>
          </w:p>
        </w:tc>
        <w:tc>
          <w:tcPr>
            <w:tcW w:w="1527"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1969" w:type="pct"/>
            <w:tcBorders>
              <w:top w:val="nil"/>
              <w:left w:val="nil"/>
              <w:bottom w:val="single" w:sz="8" w:space="0" w:color="auto"/>
              <w:right w:val="single" w:sz="8" w:space="0" w:color="auto"/>
            </w:tcBorders>
            <w:vAlign w:val="center"/>
          </w:tcPr>
          <w:p w:rsidR="00E97144" w:rsidRDefault="00E97144" w:rsidP="00EE2CEF">
            <w:pPr>
              <w:widowControl/>
              <w:jc w:val="center"/>
              <w:rPr>
                <w:rFonts w:ascii="宋体" w:hAnsi="宋体" w:cs="宋体"/>
                <w:color w:val="000000"/>
                <w:kern w:val="0"/>
              </w:rPr>
            </w:pPr>
          </w:p>
        </w:tc>
        <w:tc>
          <w:tcPr>
            <w:tcW w:w="389" w:type="pct"/>
            <w:vMerge/>
            <w:tcBorders>
              <w:left w:val="nil"/>
              <w:bottom w:val="single" w:sz="8" w:space="0" w:color="auto"/>
              <w:right w:val="single" w:sz="8" w:space="0" w:color="auto"/>
            </w:tcBorders>
            <w:noWrap/>
            <w:vAlign w:val="center"/>
          </w:tcPr>
          <w:p w:rsidR="00E97144" w:rsidRDefault="00E97144" w:rsidP="00EE2CEF">
            <w:pPr>
              <w:widowControl/>
              <w:jc w:val="left"/>
              <w:rPr>
                <w:rFonts w:ascii="宋体" w:hAnsi="宋体" w:cs="宋体"/>
                <w:color w:val="000000"/>
                <w:kern w:val="0"/>
              </w:rPr>
            </w:pPr>
          </w:p>
        </w:tc>
      </w:tr>
    </w:tbl>
    <w:p w:rsidR="00E97144" w:rsidRDefault="00E97144" w:rsidP="00E97144">
      <w:pPr>
        <w:rPr>
          <w:rFonts w:ascii="宋体" w:hAnsi="宋体"/>
        </w:rPr>
      </w:pPr>
      <w:r>
        <w:rPr>
          <w:rFonts w:ascii="宋体" w:hAnsi="宋体" w:cs="宋体" w:hint="eastAsia"/>
          <w:kern w:val="0"/>
        </w:rPr>
        <w:t>注：1.分年度统计全区贫困结核病患者大病专项救治情况。</w:t>
      </w:r>
    </w:p>
    <w:p w:rsidR="00E97144" w:rsidRDefault="00E97144" w:rsidP="00E97144">
      <w:pPr>
        <w:ind w:firstLineChars="200" w:firstLine="420"/>
        <w:rPr>
          <w:rFonts w:ascii="宋体" w:hAnsi="宋体" w:cs="宋体"/>
          <w:kern w:val="0"/>
        </w:rPr>
      </w:pPr>
      <w:r>
        <w:rPr>
          <w:rFonts w:ascii="宋体" w:hAnsi="宋体" w:cs="宋体" w:hint="eastAsia"/>
          <w:kern w:val="0"/>
        </w:rPr>
        <w:t>2.贫困患者：指在民政部门或乡村振兴局建立贫困档案的患者。</w:t>
      </w:r>
    </w:p>
    <w:p w:rsidR="00E97144" w:rsidRDefault="00E97144" w:rsidP="00E97144">
      <w:pPr>
        <w:widowControl/>
        <w:jc w:val="left"/>
        <w:rPr>
          <w:sz w:val="24"/>
        </w:rPr>
      </w:pPr>
    </w:p>
    <w:p w:rsidR="00E97144" w:rsidRDefault="00E97144" w:rsidP="00E97144">
      <w:pPr>
        <w:pStyle w:val="2"/>
        <w:ind w:firstLine="480"/>
        <w:rPr>
          <w:rFonts w:eastAsia="宋体"/>
          <w:sz w:val="24"/>
        </w:rPr>
      </w:pPr>
    </w:p>
    <w:p w:rsidR="00E97144" w:rsidRDefault="00E97144" w:rsidP="00E97144">
      <w:pPr>
        <w:pStyle w:val="2"/>
        <w:ind w:firstLine="480"/>
        <w:rPr>
          <w:rFonts w:eastAsia="宋体"/>
          <w:sz w:val="24"/>
        </w:rPr>
      </w:pPr>
    </w:p>
    <w:p w:rsidR="00E97144" w:rsidRDefault="00E97144" w:rsidP="00E97144">
      <w:pPr>
        <w:pStyle w:val="2"/>
        <w:ind w:firstLine="480"/>
        <w:rPr>
          <w:rFonts w:eastAsia="宋体"/>
          <w:sz w:val="24"/>
        </w:rPr>
      </w:pPr>
    </w:p>
    <w:p w:rsidR="00E97144" w:rsidRDefault="00E97144" w:rsidP="00E97144">
      <w:pPr>
        <w:rPr>
          <w:rFonts w:ascii="宋体" w:hAnsi="宋体" w:hint="eastAsia"/>
          <w:b/>
        </w:rPr>
      </w:pPr>
      <w:r>
        <w:rPr>
          <w:rFonts w:ascii="宋体" w:hAnsi="宋体"/>
          <w:b/>
        </w:rPr>
        <w:t>表</w:t>
      </w:r>
      <w:r>
        <w:rPr>
          <w:rFonts w:ascii="宋体" w:hAnsi="宋体" w:hint="eastAsia"/>
          <w:b/>
        </w:rPr>
        <w:t>8.</w:t>
      </w:r>
      <w:r>
        <w:rPr>
          <w:rFonts w:ascii="宋体" w:hAnsi="宋体" w:cs="宋体" w:hint="eastAsia"/>
          <w:b/>
          <w:color w:val="000000"/>
          <w:kern w:val="0"/>
        </w:rPr>
        <w:t xml:space="preserve"> </w:t>
      </w:r>
      <w:r>
        <w:rPr>
          <w:rFonts w:ascii="宋体" w:hAnsi="宋体" w:hint="eastAsia"/>
          <w:b/>
        </w:rPr>
        <w:t>医保部门</w:t>
      </w:r>
    </w:p>
    <w:tbl>
      <w:tblPr>
        <w:tblW w:w="5000" w:type="pct"/>
        <w:tblLook w:val="0000" w:firstRow="0" w:lastRow="0" w:firstColumn="0" w:lastColumn="0" w:noHBand="0" w:noVBand="0"/>
      </w:tblPr>
      <w:tblGrid>
        <w:gridCol w:w="904"/>
        <w:gridCol w:w="1168"/>
        <w:gridCol w:w="921"/>
        <w:gridCol w:w="307"/>
        <w:gridCol w:w="660"/>
        <w:gridCol w:w="565"/>
        <w:gridCol w:w="401"/>
        <w:gridCol w:w="961"/>
        <w:gridCol w:w="278"/>
        <w:gridCol w:w="704"/>
        <w:gridCol w:w="1417"/>
      </w:tblGrid>
      <w:tr w:rsidR="00E97144" w:rsidTr="00EE2CEF">
        <w:trPr>
          <w:trHeight w:val="344"/>
        </w:trPr>
        <w:tc>
          <w:tcPr>
            <w:tcW w:w="545" w:type="pct"/>
            <w:vMerge w:val="restart"/>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医保局</w:t>
            </w:r>
          </w:p>
        </w:tc>
        <w:tc>
          <w:tcPr>
            <w:tcW w:w="4455" w:type="pct"/>
            <w:gridSpan w:val="10"/>
            <w:tcBorders>
              <w:top w:val="single" w:sz="8" w:space="0" w:color="auto"/>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8.1 以旗县为单位，结核病医疗保障相关措施落实情况（旗县填写，盟市汇总）</w:t>
            </w:r>
          </w:p>
        </w:tc>
      </w:tr>
      <w:tr w:rsidR="00E97144" w:rsidTr="00EE2CEF">
        <w:trPr>
          <w:trHeight w:val="756"/>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705"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类别</w:t>
            </w:r>
          </w:p>
        </w:tc>
        <w:tc>
          <w:tcPr>
            <w:tcW w:w="74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结核病纳入门诊慢/特病管理</w:t>
            </w:r>
          </w:p>
        </w:tc>
        <w:tc>
          <w:tcPr>
            <w:tcW w:w="739"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实施耐药肺结核按病种付费</w:t>
            </w:r>
          </w:p>
        </w:tc>
        <w:tc>
          <w:tcPr>
            <w:tcW w:w="990" w:type="pct"/>
            <w:gridSpan w:val="3"/>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耐药肺结核纳入门诊特殊病种支付范围</w:t>
            </w:r>
          </w:p>
        </w:tc>
        <w:tc>
          <w:tcPr>
            <w:tcW w:w="1280" w:type="pct"/>
            <w:gridSpan w:val="2"/>
            <w:vMerge w:val="restart"/>
            <w:tcBorders>
              <w:top w:val="nil"/>
              <w:left w:val="nil"/>
              <w:right w:val="single" w:sz="8" w:space="0" w:color="auto"/>
            </w:tcBorders>
            <w:noWrap/>
            <w:vAlign w:val="center"/>
          </w:tcPr>
          <w:p w:rsidR="00E97144" w:rsidRDefault="00E97144" w:rsidP="00EE2CEF">
            <w:pPr>
              <w:widowControl/>
              <w:snapToGrid w:val="0"/>
              <w:jc w:val="left"/>
              <w:rPr>
                <w:rFonts w:ascii="宋体" w:hAnsi="宋体" w:cs="宋体"/>
                <w:color w:val="000000"/>
                <w:kern w:val="0"/>
              </w:rPr>
            </w:pPr>
          </w:p>
        </w:tc>
      </w:tr>
      <w:tr w:rsidR="00E97144" w:rsidTr="00EE2CEF">
        <w:trPr>
          <w:trHeight w:val="404"/>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705"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旗县数</w:t>
            </w:r>
          </w:p>
        </w:tc>
        <w:tc>
          <w:tcPr>
            <w:tcW w:w="74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739"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990" w:type="pct"/>
            <w:gridSpan w:val="3"/>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1280" w:type="pct"/>
            <w:gridSpan w:val="2"/>
            <w:vMerge/>
            <w:tcBorders>
              <w:left w:val="nil"/>
              <w:bottom w:val="single" w:sz="8" w:space="0" w:color="auto"/>
              <w:right w:val="single" w:sz="8" w:space="0" w:color="auto"/>
            </w:tcBorders>
            <w:noWrap/>
            <w:vAlign w:val="center"/>
          </w:tcPr>
          <w:p w:rsidR="00E97144" w:rsidRDefault="00E97144" w:rsidP="00EE2CEF">
            <w:pPr>
              <w:widowControl/>
              <w:snapToGrid w:val="0"/>
              <w:jc w:val="left"/>
              <w:rPr>
                <w:rFonts w:ascii="宋体" w:hAnsi="宋体" w:cs="宋体"/>
                <w:color w:val="000000"/>
                <w:kern w:val="0"/>
              </w:rPr>
            </w:pPr>
          </w:p>
        </w:tc>
      </w:tr>
      <w:tr w:rsidR="00E97144" w:rsidTr="00EE2CEF">
        <w:trPr>
          <w:trHeight w:val="510"/>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4455" w:type="pct"/>
            <w:gridSpan w:val="10"/>
            <w:tcBorders>
              <w:top w:val="single" w:sz="8" w:space="0" w:color="auto"/>
              <w:left w:val="nil"/>
              <w:bottom w:val="single" w:sz="8" w:space="0" w:color="auto"/>
              <w:right w:val="single" w:sz="8" w:space="0" w:color="000000"/>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8.2 自治区级抗结核药品医保目录收录情况（在对应年份下填写“甲类”、“乙类”、“丙类”，如未收录，填写“未收录”）：</w:t>
            </w:r>
          </w:p>
        </w:tc>
      </w:tr>
      <w:tr w:rsidR="00E97144" w:rsidTr="00EE2CEF">
        <w:trPr>
          <w:trHeight w:val="504"/>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药品名称</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2019年</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2020年</w:t>
            </w: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2021年</w:t>
            </w: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r>
              <w:rPr>
                <w:rFonts w:ascii="宋体" w:hAnsi="宋体" w:cs="宋体" w:hint="eastAsia"/>
                <w:color w:val="000000"/>
                <w:kern w:val="0"/>
              </w:rPr>
              <w:t>2022年</w:t>
            </w:r>
          </w:p>
        </w:tc>
        <w:tc>
          <w:tcPr>
            <w:tcW w:w="855" w:type="pct"/>
            <w:vMerge w:val="restart"/>
            <w:tcBorders>
              <w:top w:val="nil"/>
              <w:left w:val="nil"/>
              <w:right w:val="single" w:sz="8" w:space="0" w:color="auto"/>
            </w:tcBorders>
            <w:noWrap/>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 xml:space="preserve">　</w:t>
            </w: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异福片（异烟肼和利福平）</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异胺吡嗪利福异烟片</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左氧氟沙星</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莫西沙星</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贝达喹啉</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利奈唑胺</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氯法齐明</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环丝氨酸</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德拉马尼</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亚胺培南-西司他汀</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美罗培南</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阿米卡星</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卷曲霉素</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丙硫异烟胺</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right w:val="single" w:sz="8" w:space="0" w:color="auto"/>
            </w:tcBorders>
            <w:noWrap/>
            <w:vAlign w:val="center"/>
          </w:tcPr>
          <w:p w:rsidR="00E97144" w:rsidRDefault="00E97144" w:rsidP="00EE2CEF">
            <w:pPr>
              <w:snapToGrid w:val="0"/>
              <w:jc w:val="left"/>
              <w:rPr>
                <w:rFonts w:ascii="宋体" w:hAnsi="宋体" w:cs="宋体"/>
                <w:color w:val="000000"/>
                <w:kern w:val="0"/>
              </w:rPr>
            </w:pPr>
          </w:p>
        </w:tc>
      </w:tr>
      <w:tr w:rsidR="00E97144" w:rsidTr="00EE2CEF">
        <w:trPr>
          <w:trHeight w:val="441"/>
        </w:trPr>
        <w:tc>
          <w:tcPr>
            <w:tcW w:w="545" w:type="pct"/>
            <w:vMerge/>
            <w:tcBorders>
              <w:top w:val="single" w:sz="8" w:space="0" w:color="auto"/>
              <w:left w:val="single" w:sz="8" w:space="0" w:color="auto"/>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p>
        </w:tc>
        <w:tc>
          <w:tcPr>
            <w:tcW w:w="1261"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left"/>
              <w:rPr>
                <w:rFonts w:ascii="宋体" w:hAnsi="宋体" w:cs="宋体"/>
                <w:color w:val="000000"/>
                <w:kern w:val="0"/>
              </w:rPr>
            </w:pPr>
            <w:r>
              <w:rPr>
                <w:rFonts w:ascii="宋体" w:hAnsi="宋体" w:cs="宋体" w:hint="eastAsia"/>
                <w:color w:val="000000"/>
                <w:kern w:val="0"/>
              </w:rPr>
              <w:t>对氨基水杨酸</w:t>
            </w: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80" w:type="pct"/>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593" w:type="pct"/>
            <w:gridSpan w:val="2"/>
            <w:tcBorders>
              <w:top w:val="nil"/>
              <w:left w:val="nil"/>
              <w:bottom w:val="single" w:sz="8" w:space="0" w:color="auto"/>
              <w:right w:val="single" w:sz="8" w:space="0" w:color="auto"/>
            </w:tcBorders>
            <w:vAlign w:val="center"/>
          </w:tcPr>
          <w:p w:rsidR="00E97144" w:rsidRDefault="00E97144" w:rsidP="00EE2CEF">
            <w:pPr>
              <w:widowControl/>
              <w:snapToGrid w:val="0"/>
              <w:jc w:val="center"/>
              <w:rPr>
                <w:rFonts w:ascii="宋体" w:hAnsi="宋体" w:cs="宋体"/>
                <w:color w:val="000000"/>
                <w:kern w:val="0"/>
              </w:rPr>
            </w:pPr>
          </w:p>
        </w:tc>
        <w:tc>
          <w:tcPr>
            <w:tcW w:w="855" w:type="pct"/>
            <w:vMerge/>
            <w:tcBorders>
              <w:left w:val="nil"/>
              <w:bottom w:val="single" w:sz="8" w:space="0" w:color="auto"/>
              <w:right w:val="single" w:sz="8" w:space="0" w:color="auto"/>
            </w:tcBorders>
            <w:noWrap/>
            <w:vAlign w:val="center"/>
          </w:tcPr>
          <w:p w:rsidR="00E97144" w:rsidRDefault="00E97144" w:rsidP="00EE2CEF">
            <w:pPr>
              <w:widowControl/>
              <w:snapToGrid w:val="0"/>
              <w:jc w:val="left"/>
              <w:rPr>
                <w:rFonts w:ascii="宋体" w:hAnsi="宋体" w:cs="宋体"/>
                <w:color w:val="000000"/>
                <w:kern w:val="0"/>
              </w:rPr>
            </w:pPr>
          </w:p>
        </w:tc>
      </w:tr>
    </w:tbl>
    <w:p w:rsidR="00E97144" w:rsidRDefault="00E97144" w:rsidP="00E97144">
      <w:pPr>
        <w:rPr>
          <w:rFonts w:ascii="宋体" w:hAnsi="宋体" w:cs="宋体"/>
          <w:kern w:val="0"/>
        </w:rPr>
      </w:pPr>
      <w:r>
        <w:rPr>
          <w:rFonts w:ascii="宋体" w:hAnsi="宋体" w:cs="宋体" w:hint="eastAsia"/>
          <w:kern w:val="0"/>
        </w:rPr>
        <w:t>注：1.统计时间截至2022年12月31日，汇总各项结核病医疗保障措施落实的旗县数。</w:t>
      </w:r>
    </w:p>
    <w:p w:rsidR="00E97144" w:rsidRDefault="00E97144" w:rsidP="00E97144">
      <w:pPr>
        <w:ind w:firstLineChars="200" w:firstLine="420"/>
        <w:rPr>
          <w:rFonts w:ascii="宋体" w:hAnsi="宋体"/>
        </w:rPr>
      </w:pPr>
      <w:r>
        <w:rPr>
          <w:rFonts w:ascii="宋体" w:hAnsi="宋体" w:cs="宋体" w:hint="eastAsia"/>
          <w:kern w:val="0"/>
        </w:rPr>
        <w:t>2.药品目录统计时间截至2022年12月31日，对应年份下各种药品自治区医保目录收录结果（“甲类”、“乙类”、“丙类”，“未收录”）。</w:t>
      </w:r>
    </w:p>
    <w:p w:rsidR="00E97144" w:rsidRDefault="00E97144" w:rsidP="00E97144">
      <w:pPr>
        <w:widowControl/>
        <w:jc w:val="left"/>
        <w:rPr>
          <w:rFonts w:ascii="宋体" w:hAnsi="宋体"/>
          <w:b/>
          <w:bCs/>
          <w:sz w:val="44"/>
          <w:szCs w:val="44"/>
        </w:rPr>
      </w:pPr>
    </w:p>
    <w:p w:rsidR="00E97144" w:rsidRDefault="00E97144" w:rsidP="00E97144">
      <w:pPr>
        <w:pStyle w:val="2"/>
        <w:ind w:firstLine="640"/>
      </w:pPr>
    </w:p>
    <w:p w:rsidR="00E97144" w:rsidRDefault="00E97144" w:rsidP="00E97144">
      <w:pPr>
        <w:jc w:val="left"/>
        <w:rPr>
          <w:rFonts w:ascii="仿宋" w:eastAsia="仿宋" w:hAnsi="仿宋" w:cs="宋体"/>
          <w:b/>
          <w:bCs/>
          <w:szCs w:val="32"/>
        </w:rPr>
      </w:pPr>
    </w:p>
    <w:p w:rsidR="00E97144" w:rsidRPr="00EE2CEF" w:rsidRDefault="00E97144" w:rsidP="00E97144">
      <w:pPr>
        <w:jc w:val="left"/>
        <w:rPr>
          <w:rFonts w:ascii="仿宋" w:eastAsia="仿宋" w:hAnsi="仿宋" w:cs="宋体"/>
          <w:b/>
          <w:bCs/>
          <w:sz w:val="24"/>
          <w:szCs w:val="24"/>
        </w:rPr>
      </w:pPr>
      <w:r w:rsidRPr="00EE2CEF">
        <w:rPr>
          <w:rFonts w:ascii="仿宋" w:eastAsia="仿宋" w:hAnsi="仿宋" w:cs="宋体"/>
          <w:b/>
          <w:bCs/>
          <w:sz w:val="24"/>
          <w:szCs w:val="24"/>
        </w:rPr>
        <w:t>附件</w:t>
      </w:r>
      <w:r w:rsidRPr="00EE2CEF">
        <w:rPr>
          <w:rFonts w:ascii="仿宋" w:eastAsia="仿宋" w:hAnsi="仿宋" w:cs="宋体" w:hint="eastAsia"/>
          <w:b/>
          <w:bCs/>
          <w:sz w:val="24"/>
          <w:szCs w:val="24"/>
        </w:rPr>
        <w:t>3</w:t>
      </w:r>
    </w:p>
    <w:p w:rsidR="00E97144" w:rsidRDefault="00E97144" w:rsidP="00E97144">
      <w:pPr>
        <w:jc w:val="center"/>
        <w:rPr>
          <w:rFonts w:ascii="华文中宋" w:eastAsia="华文中宋" w:hAnsi="华文中宋" w:cs="宋体"/>
          <w:b/>
          <w:bCs/>
          <w:sz w:val="36"/>
          <w:szCs w:val="36"/>
        </w:rPr>
      </w:pPr>
      <w:r>
        <w:rPr>
          <w:rFonts w:ascii="华文中宋" w:eastAsia="华文中宋" w:hAnsi="华文中宋" w:cs="宋体" w:hint="eastAsia"/>
          <w:b/>
          <w:bCs/>
          <w:sz w:val="36"/>
          <w:szCs w:val="36"/>
        </w:rPr>
        <w:t>肺结核登记报告专题调查实施细则</w:t>
      </w:r>
    </w:p>
    <w:p w:rsidR="00E97144" w:rsidRDefault="00E97144" w:rsidP="00E97144">
      <w:pPr>
        <w:adjustRightInd w:val="0"/>
        <w:snapToGrid w:val="0"/>
        <w:ind w:firstLineChars="200" w:firstLine="420"/>
        <w:rPr>
          <w:rFonts w:ascii="仿宋_GB2312" w:cs="仿宋_GB2312"/>
          <w:szCs w:val="32"/>
        </w:rPr>
      </w:pPr>
    </w:p>
    <w:p w:rsidR="00E97144" w:rsidRDefault="00E97144" w:rsidP="00E97144">
      <w:pPr>
        <w:adjustRightInd w:val="0"/>
        <w:snapToGrid w:val="0"/>
        <w:spacing w:line="360" w:lineRule="auto"/>
        <w:ind w:firstLine="629"/>
        <w:rPr>
          <w:rFonts w:ascii="黑体" w:eastAsia="黑体" w:cs="仿宋_GB2312"/>
          <w:szCs w:val="32"/>
        </w:rPr>
      </w:pPr>
      <w:r>
        <w:rPr>
          <w:rFonts w:ascii="黑体" w:eastAsia="黑体" w:cs="仿宋_GB2312" w:hint="eastAsia"/>
          <w:szCs w:val="32"/>
        </w:rPr>
        <w:t>一、调查目的</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了解</w:t>
      </w:r>
      <w:r>
        <w:rPr>
          <w:rFonts w:ascii="仿宋_GB2312" w:cs="仿宋_GB2312" w:hint="eastAsia"/>
          <w:szCs w:val="32"/>
        </w:rPr>
        <w:t>2</w:t>
      </w:r>
      <w:r>
        <w:rPr>
          <w:rFonts w:ascii="仿宋_GB2312" w:cs="仿宋_GB2312"/>
          <w:szCs w:val="32"/>
        </w:rPr>
        <w:t>022</w:t>
      </w:r>
      <w:r>
        <w:rPr>
          <w:rFonts w:ascii="仿宋_GB2312" w:cs="仿宋_GB2312" w:hint="eastAsia"/>
          <w:szCs w:val="32"/>
        </w:rPr>
        <w:t>年结核病诊断和报告现状，掌握结核病漏诊、过诊和漏报情况，为进一步提高和改进结核病防治工作质量提供参考依据。</w:t>
      </w:r>
    </w:p>
    <w:p w:rsidR="00E97144" w:rsidRDefault="00E97144" w:rsidP="00E97144">
      <w:pPr>
        <w:adjustRightInd w:val="0"/>
        <w:snapToGrid w:val="0"/>
        <w:spacing w:line="360" w:lineRule="auto"/>
        <w:ind w:firstLine="629"/>
        <w:rPr>
          <w:rFonts w:ascii="黑体" w:eastAsia="黑体" w:cs="仿宋_GB2312"/>
          <w:szCs w:val="32"/>
        </w:rPr>
      </w:pPr>
      <w:r>
        <w:rPr>
          <w:rFonts w:ascii="黑体" w:eastAsia="黑体" w:cs="仿宋_GB2312" w:hint="eastAsia"/>
          <w:szCs w:val="32"/>
        </w:rPr>
        <w:t>二、调查机构</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为保证此次调查与前期调查结果的可比性，采用与“十三五”结核病防治规划评估相同的多阶段分层整群抽样方法，在</w:t>
      </w:r>
      <w:r>
        <w:rPr>
          <w:rFonts w:ascii="仿宋_GB2312" w:cs="仿宋_GB2312" w:hint="eastAsia"/>
          <w:szCs w:val="32"/>
        </w:rPr>
        <w:t>4</w:t>
      </w:r>
      <w:r>
        <w:rPr>
          <w:rFonts w:ascii="仿宋_GB2312" w:cs="仿宋_GB2312" w:hint="eastAsia"/>
          <w:szCs w:val="32"/>
        </w:rPr>
        <w:t>家机构（表</w:t>
      </w:r>
      <w:r>
        <w:rPr>
          <w:rFonts w:ascii="仿宋_GB2312" w:cs="仿宋_GB2312" w:hint="eastAsia"/>
          <w:szCs w:val="32"/>
        </w:rPr>
        <w:t>1</w:t>
      </w:r>
      <w:r>
        <w:rPr>
          <w:rFonts w:ascii="仿宋_GB2312" w:cs="仿宋_GB2312" w:hint="eastAsia"/>
          <w:szCs w:val="32"/>
        </w:rPr>
        <w:t>）中再次开展调查。</w:t>
      </w:r>
    </w:p>
    <w:p w:rsidR="00E97144" w:rsidRDefault="00E97144" w:rsidP="00E97144">
      <w:pPr>
        <w:adjustRightInd w:val="0"/>
        <w:snapToGrid w:val="0"/>
        <w:spacing w:line="360" w:lineRule="auto"/>
        <w:ind w:firstLine="629"/>
        <w:rPr>
          <w:rFonts w:ascii="黑体" w:eastAsia="黑体" w:cs="仿宋_GB2312"/>
          <w:szCs w:val="32"/>
        </w:rPr>
      </w:pPr>
      <w:r>
        <w:rPr>
          <w:rFonts w:ascii="黑体" w:eastAsia="黑体" w:cs="仿宋_GB2312" w:hint="eastAsia"/>
          <w:szCs w:val="32"/>
        </w:rPr>
        <w:t>三、调查内容与方法</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hint="eastAsia"/>
          <w:b/>
          <w:szCs w:val="32"/>
        </w:rPr>
        <w:t>（一）结核病漏诊情况调查</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1.</w:t>
      </w:r>
      <w:r>
        <w:rPr>
          <w:rFonts w:ascii="楷体_GB2312" w:eastAsia="楷体_GB2312" w:hAnsi="宋体" w:hint="eastAsia"/>
          <w:b/>
          <w:szCs w:val="32"/>
        </w:rPr>
        <w:t>调查对象</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20</w:t>
      </w:r>
      <w:r>
        <w:rPr>
          <w:rFonts w:ascii="仿宋_GB2312" w:cs="仿宋_GB2312"/>
          <w:szCs w:val="32"/>
        </w:rPr>
        <w:t>22</w:t>
      </w:r>
      <w:r>
        <w:rPr>
          <w:rFonts w:ascii="仿宋_GB2312" w:cs="仿宋_GB2312" w:hint="eastAsia"/>
          <w:szCs w:val="32"/>
        </w:rPr>
        <w:t>年</w:t>
      </w:r>
      <w:r>
        <w:rPr>
          <w:rFonts w:ascii="仿宋_GB2312" w:cs="仿宋_GB2312" w:hint="eastAsia"/>
          <w:szCs w:val="32"/>
        </w:rPr>
        <w:t>1</w:t>
      </w:r>
      <w:r>
        <w:rPr>
          <w:rFonts w:ascii="仿宋_GB2312" w:cs="仿宋_GB2312" w:hint="eastAsia"/>
          <w:szCs w:val="32"/>
        </w:rPr>
        <w:t>月</w:t>
      </w:r>
      <w:r>
        <w:rPr>
          <w:rFonts w:ascii="仿宋_GB2312" w:cs="仿宋_GB2312" w:hint="eastAsia"/>
          <w:szCs w:val="32"/>
        </w:rPr>
        <w:t>1</w:t>
      </w:r>
      <w:r>
        <w:rPr>
          <w:rFonts w:ascii="仿宋_GB2312" w:cs="仿宋_GB2312" w:hint="eastAsia"/>
          <w:szCs w:val="32"/>
        </w:rPr>
        <w:t>日至</w:t>
      </w:r>
      <w:r>
        <w:rPr>
          <w:rFonts w:ascii="仿宋_GB2312" w:cs="仿宋_GB2312"/>
          <w:szCs w:val="32"/>
        </w:rPr>
        <w:t>2022</w:t>
      </w:r>
      <w:r>
        <w:rPr>
          <w:rFonts w:ascii="仿宋_GB2312" w:cs="仿宋_GB2312" w:hint="eastAsia"/>
          <w:szCs w:val="32"/>
        </w:rPr>
        <w:t>年</w:t>
      </w:r>
      <w:r>
        <w:rPr>
          <w:rFonts w:ascii="仿宋_GB2312" w:cs="仿宋_GB2312"/>
          <w:szCs w:val="32"/>
        </w:rPr>
        <w:t>6</w:t>
      </w:r>
      <w:r>
        <w:rPr>
          <w:rFonts w:ascii="仿宋_GB2312" w:cs="仿宋_GB2312" w:hint="eastAsia"/>
          <w:szCs w:val="32"/>
        </w:rPr>
        <w:t>月</w:t>
      </w:r>
      <w:r>
        <w:rPr>
          <w:rFonts w:ascii="仿宋_GB2312" w:cs="仿宋_GB2312" w:hint="eastAsia"/>
          <w:szCs w:val="32"/>
        </w:rPr>
        <w:t>3</w:t>
      </w:r>
      <w:r>
        <w:rPr>
          <w:rFonts w:ascii="仿宋_GB2312" w:cs="仿宋_GB2312"/>
          <w:szCs w:val="32"/>
        </w:rPr>
        <w:t>0</w:t>
      </w:r>
      <w:r>
        <w:rPr>
          <w:rFonts w:ascii="仿宋_GB2312" w:cs="仿宋_GB2312" w:hint="eastAsia"/>
          <w:szCs w:val="32"/>
        </w:rPr>
        <w:t>日期间</w:t>
      </w:r>
      <w:r>
        <w:rPr>
          <w:rFonts w:ascii="仿宋_GB2312" w:cs="仿宋_GB2312" w:hint="eastAsia"/>
          <w:szCs w:val="32"/>
        </w:rPr>
        <w:t>4</w:t>
      </w:r>
      <w:r>
        <w:rPr>
          <w:rFonts w:ascii="仿宋_GB2312" w:cs="仿宋_GB2312" w:hint="eastAsia"/>
          <w:szCs w:val="32"/>
        </w:rPr>
        <w:t>家医疗机构的所有影像学检查结果异常者。</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2.</w:t>
      </w:r>
      <w:r>
        <w:rPr>
          <w:rFonts w:ascii="楷体_GB2312" w:eastAsia="楷体_GB2312" w:hAnsi="宋体" w:hint="eastAsia"/>
          <w:b/>
          <w:szCs w:val="32"/>
        </w:rPr>
        <w:t>调查方法</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采用回顾性调查的</w:t>
      </w:r>
      <w:r>
        <w:rPr>
          <w:rFonts w:ascii="仿宋_GB2312" w:cs="仿宋_GB2312"/>
          <w:szCs w:val="32"/>
        </w:rPr>
        <w:t>方法</w:t>
      </w:r>
      <w:r>
        <w:rPr>
          <w:rFonts w:ascii="仿宋_GB2312" w:cs="仿宋_GB2312" w:hint="eastAsia"/>
          <w:szCs w:val="32"/>
        </w:rPr>
        <w:t>，查</w:t>
      </w:r>
      <w:r>
        <w:rPr>
          <w:rFonts w:ascii="仿宋_GB2312" w:cs="仿宋_GB2312"/>
          <w:szCs w:val="32"/>
        </w:rPr>
        <w:t>阅</w:t>
      </w:r>
      <w:r>
        <w:rPr>
          <w:rFonts w:ascii="仿宋_GB2312" w:cs="仿宋_GB2312" w:hint="eastAsia"/>
          <w:szCs w:val="32"/>
        </w:rPr>
        <w:t>医疗</w:t>
      </w:r>
      <w:r>
        <w:rPr>
          <w:rFonts w:ascii="仿宋_GB2312" w:cs="仿宋_GB2312"/>
          <w:szCs w:val="32"/>
        </w:rPr>
        <w:t>机构</w:t>
      </w:r>
      <w:r>
        <w:rPr>
          <w:rFonts w:ascii="仿宋_GB2312" w:cs="仿宋_GB2312" w:hint="eastAsia"/>
          <w:szCs w:val="32"/>
        </w:rPr>
        <w:t>相关</w:t>
      </w:r>
      <w:r>
        <w:rPr>
          <w:rFonts w:ascii="仿宋_GB2312" w:cs="仿宋_GB2312"/>
          <w:szCs w:val="32"/>
        </w:rPr>
        <w:t>信息</w:t>
      </w:r>
      <w:r>
        <w:rPr>
          <w:rFonts w:ascii="仿宋_GB2312" w:cs="仿宋_GB2312" w:hint="eastAsia"/>
          <w:szCs w:val="32"/>
        </w:rPr>
        <w:t>系统</w:t>
      </w:r>
      <w:r>
        <w:rPr>
          <w:rFonts w:ascii="仿宋_GB2312" w:cs="仿宋_GB2312"/>
          <w:szCs w:val="32"/>
        </w:rPr>
        <w:t>和</w:t>
      </w:r>
      <w:r>
        <w:rPr>
          <w:rFonts w:ascii="仿宋_GB2312" w:cs="仿宋_GB2312" w:hint="eastAsia"/>
          <w:szCs w:val="32"/>
        </w:rPr>
        <w:t>病历等，收集并复核调查</w:t>
      </w:r>
      <w:r>
        <w:rPr>
          <w:rFonts w:ascii="仿宋_GB2312" w:cs="仿宋_GB2312"/>
          <w:szCs w:val="32"/>
        </w:rPr>
        <w:t>对象</w:t>
      </w:r>
      <w:r>
        <w:rPr>
          <w:rFonts w:ascii="仿宋_GB2312" w:cs="仿宋_GB2312" w:hint="eastAsia"/>
          <w:szCs w:val="32"/>
        </w:rPr>
        <w:t>的影像</w:t>
      </w:r>
      <w:r>
        <w:rPr>
          <w:rFonts w:ascii="仿宋_GB2312" w:cs="仿宋_GB2312"/>
          <w:szCs w:val="32"/>
        </w:rPr>
        <w:t>学</w:t>
      </w:r>
      <w:r>
        <w:rPr>
          <w:rFonts w:ascii="仿宋_GB2312" w:cs="仿宋_GB2312" w:hint="eastAsia"/>
          <w:szCs w:val="32"/>
        </w:rPr>
        <w:t>检查结果</w:t>
      </w:r>
      <w:r>
        <w:rPr>
          <w:rFonts w:ascii="仿宋_GB2312" w:cs="仿宋_GB2312"/>
          <w:szCs w:val="32"/>
        </w:rPr>
        <w:t>及其</w:t>
      </w:r>
      <w:r>
        <w:rPr>
          <w:rFonts w:ascii="仿宋_GB2312" w:cs="仿宋_GB2312" w:hint="eastAsia"/>
          <w:szCs w:val="32"/>
        </w:rPr>
        <w:t>临床诊断等信息和资料。</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3.</w:t>
      </w:r>
      <w:r>
        <w:rPr>
          <w:rFonts w:ascii="楷体_GB2312" w:eastAsia="楷体_GB2312" w:hAnsi="宋体" w:hint="eastAsia"/>
          <w:b/>
          <w:szCs w:val="32"/>
        </w:rPr>
        <w:t>调查内容</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szCs w:val="32"/>
        </w:rPr>
        <w:t>1</w:t>
      </w:r>
      <w:r>
        <w:rPr>
          <w:rFonts w:ascii="仿宋_GB2312" w:cs="仿宋_GB2312" w:hint="eastAsia"/>
          <w:szCs w:val="32"/>
        </w:rPr>
        <w:t>）影像科</w:t>
      </w:r>
      <w:r>
        <w:rPr>
          <w:rFonts w:ascii="仿宋_GB2312" w:cs="仿宋_GB2312" w:hint="eastAsia"/>
          <w:szCs w:val="32"/>
        </w:rPr>
        <w:t>20</w:t>
      </w:r>
      <w:r>
        <w:rPr>
          <w:rFonts w:ascii="仿宋_GB2312" w:cs="仿宋_GB2312"/>
          <w:szCs w:val="32"/>
        </w:rPr>
        <w:t>22</w:t>
      </w:r>
      <w:r>
        <w:rPr>
          <w:rFonts w:ascii="仿宋_GB2312" w:cs="仿宋_GB2312" w:hint="eastAsia"/>
          <w:szCs w:val="32"/>
        </w:rPr>
        <w:t>年</w:t>
      </w:r>
      <w:r>
        <w:rPr>
          <w:rFonts w:ascii="仿宋_GB2312" w:cs="仿宋_GB2312" w:hint="eastAsia"/>
          <w:szCs w:val="32"/>
        </w:rPr>
        <w:t>1</w:t>
      </w:r>
      <w:r>
        <w:rPr>
          <w:rFonts w:ascii="仿宋_GB2312" w:cs="仿宋_GB2312" w:hint="eastAsia"/>
          <w:szCs w:val="32"/>
        </w:rPr>
        <w:t>月</w:t>
      </w:r>
      <w:r>
        <w:rPr>
          <w:rFonts w:ascii="仿宋_GB2312" w:cs="仿宋_GB2312" w:hint="eastAsia"/>
          <w:szCs w:val="32"/>
        </w:rPr>
        <w:t>1</w:t>
      </w:r>
      <w:r>
        <w:rPr>
          <w:rFonts w:ascii="仿宋_GB2312" w:cs="仿宋_GB2312" w:hint="eastAsia"/>
          <w:szCs w:val="32"/>
        </w:rPr>
        <w:t>日至</w:t>
      </w:r>
      <w:r>
        <w:rPr>
          <w:rFonts w:ascii="仿宋_GB2312" w:cs="仿宋_GB2312"/>
          <w:szCs w:val="32"/>
        </w:rPr>
        <w:t>2022</w:t>
      </w:r>
      <w:r>
        <w:rPr>
          <w:rFonts w:ascii="仿宋_GB2312" w:cs="仿宋_GB2312" w:hint="eastAsia"/>
          <w:szCs w:val="32"/>
        </w:rPr>
        <w:t>年</w:t>
      </w:r>
      <w:r>
        <w:rPr>
          <w:rFonts w:ascii="仿宋_GB2312" w:cs="仿宋_GB2312"/>
          <w:szCs w:val="32"/>
        </w:rPr>
        <w:t>6</w:t>
      </w:r>
      <w:r>
        <w:rPr>
          <w:rFonts w:ascii="仿宋_GB2312" w:cs="仿宋_GB2312" w:hint="eastAsia"/>
          <w:szCs w:val="32"/>
        </w:rPr>
        <w:t>月</w:t>
      </w:r>
      <w:r>
        <w:rPr>
          <w:rFonts w:ascii="仿宋_GB2312" w:cs="仿宋_GB2312" w:hint="eastAsia"/>
          <w:szCs w:val="32"/>
        </w:rPr>
        <w:t>3</w:t>
      </w:r>
      <w:r>
        <w:rPr>
          <w:rFonts w:ascii="仿宋_GB2312" w:cs="仿宋_GB2312"/>
          <w:szCs w:val="32"/>
        </w:rPr>
        <w:t>0</w:t>
      </w:r>
      <w:r>
        <w:rPr>
          <w:rFonts w:ascii="仿宋_GB2312" w:cs="仿宋_GB2312" w:hint="eastAsia"/>
          <w:szCs w:val="32"/>
        </w:rPr>
        <w:t>日期间所有胸部影像学检查异常者的影像学诊断信息，主</w:t>
      </w:r>
      <w:r>
        <w:rPr>
          <w:rFonts w:ascii="仿宋_GB2312" w:cs="仿宋_GB2312"/>
          <w:szCs w:val="32"/>
        </w:rPr>
        <w:t>要</w:t>
      </w:r>
      <w:r>
        <w:rPr>
          <w:rFonts w:ascii="仿宋_GB2312" w:cs="仿宋_GB2312" w:hint="eastAsia"/>
          <w:szCs w:val="32"/>
        </w:rPr>
        <w:t>包括患者姓名、送检科室、影像学检查日期和结果等，详见表</w:t>
      </w:r>
      <w:r>
        <w:rPr>
          <w:rFonts w:ascii="仿宋_GB2312" w:cs="仿宋_GB2312"/>
          <w:szCs w:val="32"/>
        </w:rPr>
        <w:t>2</w:t>
      </w:r>
      <w:r>
        <w:rPr>
          <w:rFonts w:ascii="仿宋_GB2312" w:cs="仿宋_GB2312" w:hint="eastAsia"/>
          <w:szCs w:val="32"/>
        </w:rPr>
        <w:t>。</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szCs w:val="32"/>
        </w:rPr>
        <w:t>2</w:t>
      </w:r>
      <w:r>
        <w:rPr>
          <w:rFonts w:ascii="仿宋_GB2312" w:cs="仿宋_GB2312" w:hint="eastAsia"/>
          <w:szCs w:val="32"/>
        </w:rPr>
        <w:t>）调查期间所有影像学检查异常者门诊和</w:t>
      </w:r>
      <w:r>
        <w:rPr>
          <w:rFonts w:ascii="仿宋_GB2312" w:cs="仿宋_GB2312" w:hint="eastAsia"/>
          <w:szCs w:val="32"/>
        </w:rPr>
        <w:t>/</w:t>
      </w:r>
      <w:r>
        <w:rPr>
          <w:rFonts w:ascii="仿宋_GB2312" w:cs="仿宋_GB2312" w:hint="eastAsia"/>
          <w:szCs w:val="32"/>
        </w:rPr>
        <w:t>或住院病历中的临床诊断信息，包括性别、年龄、身份证号码、临床诊断、结核病可疑症状、抗酸杆菌涂片染色、分枝杆菌培养、结核</w:t>
      </w:r>
      <w:r>
        <w:rPr>
          <w:rFonts w:ascii="仿宋_GB2312" w:cs="仿宋_GB2312" w:hint="eastAsia"/>
          <w:szCs w:val="32"/>
        </w:rPr>
        <w:lastRenderedPageBreak/>
        <w:t>相关分子生物学检测、耐药检测、感染检测、抗结核抗体、支气管镜检查、病理检查结果等，详见表</w:t>
      </w:r>
      <w:r>
        <w:rPr>
          <w:rFonts w:ascii="仿宋_GB2312" w:cs="仿宋_GB2312"/>
          <w:szCs w:val="32"/>
        </w:rPr>
        <w:t>2</w:t>
      </w:r>
      <w:r>
        <w:rPr>
          <w:rFonts w:ascii="仿宋_GB2312" w:cs="仿宋_GB2312" w:hint="eastAsia"/>
          <w:szCs w:val="32"/>
        </w:rPr>
        <w:t>。</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szCs w:val="32"/>
        </w:rPr>
        <w:t>3</w:t>
      </w:r>
      <w:r>
        <w:rPr>
          <w:rFonts w:ascii="仿宋_GB2312" w:cs="仿宋_GB2312" w:hint="eastAsia"/>
          <w:szCs w:val="32"/>
        </w:rPr>
        <w:t>）专家组对表</w:t>
      </w:r>
      <w:r>
        <w:rPr>
          <w:rFonts w:ascii="仿宋_GB2312" w:cs="仿宋_GB2312"/>
          <w:szCs w:val="32"/>
        </w:rPr>
        <w:t>2</w:t>
      </w:r>
      <w:r>
        <w:rPr>
          <w:rFonts w:ascii="仿宋_GB2312" w:cs="仿宋_GB2312" w:hint="eastAsia"/>
          <w:szCs w:val="32"/>
        </w:rPr>
        <w:t>中无明确诊断就诊者的病历、影像学、实验室和辅助检查等资料逐一进行复核，标记重复记录，填写复核诊断结果。“明确诊断病例”是指医疗机构诊断为肿瘤或结核病等有实验室和</w:t>
      </w:r>
      <w:r>
        <w:rPr>
          <w:rFonts w:ascii="仿宋_GB2312" w:cs="仿宋_GB2312" w:hint="eastAsia"/>
          <w:szCs w:val="32"/>
        </w:rPr>
        <w:t>/</w:t>
      </w:r>
      <w:r>
        <w:rPr>
          <w:rFonts w:ascii="仿宋_GB2312" w:cs="仿宋_GB2312" w:hint="eastAsia"/>
          <w:szCs w:val="32"/>
        </w:rPr>
        <w:t>或病理学检查确诊结果的患者。</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szCs w:val="32"/>
        </w:rPr>
        <w:t>4</w:t>
      </w:r>
      <w:r>
        <w:rPr>
          <w:rFonts w:ascii="仿宋_GB2312" w:cs="仿宋_GB2312" w:hint="eastAsia"/>
          <w:szCs w:val="32"/>
        </w:rPr>
        <w:t>）自治区调查组在中国疾病预防控制信息系统中查找所有上述无明确诊断的病例，在表</w:t>
      </w:r>
      <w:r>
        <w:rPr>
          <w:rFonts w:ascii="仿宋_GB2312" w:cs="仿宋_GB2312"/>
          <w:szCs w:val="32"/>
        </w:rPr>
        <w:t>2</w:t>
      </w:r>
      <w:r>
        <w:rPr>
          <w:rFonts w:ascii="仿宋_GB2312" w:cs="仿宋_GB2312" w:hint="eastAsia"/>
          <w:szCs w:val="32"/>
        </w:rPr>
        <w:t>中填写报告和登记情况。将各机构表</w:t>
      </w:r>
      <w:r>
        <w:rPr>
          <w:rFonts w:ascii="仿宋_GB2312" w:cs="仿宋_GB2312"/>
          <w:szCs w:val="32"/>
        </w:rPr>
        <w:t>2</w:t>
      </w:r>
      <w:r>
        <w:rPr>
          <w:rFonts w:ascii="仿宋_GB2312" w:cs="仿宋_GB2312" w:hint="eastAsia"/>
          <w:szCs w:val="32"/>
        </w:rPr>
        <w:t>非重复记录汇总整理为表</w:t>
      </w:r>
      <w:r>
        <w:rPr>
          <w:rFonts w:ascii="仿宋_GB2312" w:cs="仿宋_GB2312"/>
          <w:szCs w:val="32"/>
        </w:rPr>
        <w:t>8</w:t>
      </w:r>
      <w:r>
        <w:rPr>
          <w:rFonts w:ascii="仿宋_GB2312" w:cs="仿宋_GB2312" w:hint="eastAsia"/>
          <w:szCs w:val="32"/>
        </w:rPr>
        <w:t>后上报。</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szCs w:val="32"/>
        </w:rPr>
        <w:t>5</w:t>
      </w:r>
      <w:r>
        <w:rPr>
          <w:rFonts w:ascii="仿宋_GB2312" w:cs="仿宋_GB2312" w:hint="eastAsia"/>
          <w:szCs w:val="32"/>
        </w:rPr>
        <w:t>）机构门诊量信息：收集</w:t>
      </w:r>
      <w:r>
        <w:rPr>
          <w:rFonts w:ascii="仿宋_GB2312" w:cs="仿宋_GB2312" w:hint="eastAsia"/>
          <w:szCs w:val="32"/>
        </w:rPr>
        <w:t>2</w:t>
      </w:r>
      <w:r>
        <w:rPr>
          <w:rFonts w:ascii="仿宋_GB2312" w:cs="仿宋_GB2312"/>
          <w:szCs w:val="32"/>
        </w:rPr>
        <w:t>019-2022</w:t>
      </w:r>
      <w:r>
        <w:rPr>
          <w:rFonts w:ascii="仿宋_GB2312" w:cs="仿宋_GB2312" w:hint="eastAsia"/>
          <w:szCs w:val="32"/>
        </w:rPr>
        <w:t>年各年度受调查机构呼吸科和感染科门诊量情况，详见表</w:t>
      </w:r>
      <w:r>
        <w:rPr>
          <w:rFonts w:ascii="仿宋_GB2312" w:cs="仿宋_GB2312"/>
          <w:szCs w:val="32"/>
        </w:rPr>
        <w:t>3</w:t>
      </w:r>
      <w:r>
        <w:rPr>
          <w:rFonts w:ascii="仿宋_GB2312" w:cs="仿宋_GB2312" w:hint="eastAsia"/>
          <w:szCs w:val="32"/>
        </w:rPr>
        <w:t>。</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hint="eastAsia"/>
          <w:b/>
          <w:szCs w:val="32"/>
        </w:rPr>
        <w:t>（二）结核病诊断和报告质量调查</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1.</w:t>
      </w:r>
      <w:r>
        <w:rPr>
          <w:rFonts w:ascii="楷体_GB2312" w:eastAsia="楷体_GB2312" w:hAnsi="宋体" w:hint="eastAsia"/>
          <w:b/>
          <w:szCs w:val="32"/>
        </w:rPr>
        <w:t>调查对象</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20</w:t>
      </w:r>
      <w:r>
        <w:rPr>
          <w:rFonts w:ascii="仿宋_GB2312" w:cs="仿宋_GB2312"/>
          <w:szCs w:val="32"/>
        </w:rPr>
        <w:t>22</w:t>
      </w:r>
      <w:r>
        <w:rPr>
          <w:rFonts w:ascii="仿宋_GB2312" w:cs="仿宋_GB2312" w:hint="eastAsia"/>
          <w:szCs w:val="32"/>
        </w:rPr>
        <w:t>年</w:t>
      </w:r>
      <w:r>
        <w:rPr>
          <w:rFonts w:ascii="仿宋_GB2312" w:cs="仿宋_GB2312" w:hint="eastAsia"/>
          <w:szCs w:val="32"/>
        </w:rPr>
        <w:t>1</w:t>
      </w:r>
      <w:r>
        <w:rPr>
          <w:rFonts w:ascii="仿宋_GB2312" w:cs="仿宋_GB2312" w:hint="eastAsia"/>
          <w:szCs w:val="32"/>
        </w:rPr>
        <w:t>月</w:t>
      </w:r>
      <w:r>
        <w:rPr>
          <w:rFonts w:ascii="仿宋_GB2312" w:cs="仿宋_GB2312" w:hint="eastAsia"/>
          <w:szCs w:val="32"/>
        </w:rPr>
        <w:t>1</w:t>
      </w:r>
      <w:r>
        <w:rPr>
          <w:rFonts w:ascii="仿宋_GB2312" w:cs="仿宋_GB2312" w:hint="eastAsia"/>
          <w:szCs w:val="32"/>
        </w:rPr>
        <w:t>日至</w:t>
      </w:r>
      <w:r>
        <w:rPr>
          <w:rFonts w:ascii="仿宋_GB2312" w:cs="仿宋_GB2312"/>
          <w:szCs w:val="32"/>
        </w:rPr>
        <w:t>6</w:t>
      </w:r>
      <w:r>
        <w:rPr>
          <w:rFonts w:ascii="仿宋_GB2312" w:cs="仿宋_GB2312" w:hint="eastAsia"/>
          <w:szCs w:val="32"/>
        </w:rPr>
        <w:t>月</w:t>
      </w:r>
      <w:r>
        <w:rPr>
          <w:rFonts w:ascii="仿宋_GB2312" w:cs="仿宋_GB2312" w:hint="eastAsia"/>
          <w:szCs w:val="32"/>
        </w:rPr>
        <w:t>3</w:t>
      </w:r>
      <w:r>
        <w:rPr>
          <w:rFonts w:ascii="仿宋_GB2312" w:cs="仿宋_GB2312"/>
          <w:szCs w:val="32"/>
        </w:rPr>
        <w:t>0</w:t>
      </w:r>
      <w:r>
        <w:rPr>
          <w:rFonts w:ascii="仿宋_GB2312" w:cs="仿宋_GB2312" w:hint="eastAsia"/>
          <w:szCs w:val="32"/>
        </w:rPr>
        <w:t>日期间在</w:t>
      </w:r>
      <w:r>
        <w:rPr>
          <w:rFonts w:ascii="仿宋_GB2312" w:cs="仿宋_GB2312" w:hint="eastAsia"/>
          <w:szCs w:val="32"/>
        </w:rPr>
        <w:t>4</w:t>
      </w:r>
      <w:r>
        <w:rPr>
          <w:rFonts w:ascii="仿宋_GB2312" w:cs="仿宋_GB2312" w:hint="eastAsia"/>
          <w:szCs w:val="32"/>
        </w:rPr>
        <w:t>家医疗机构中所有诊断的结核病患者和疑似结核病患者。</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2.</w:t>
      </w:r>
      <w:r>
        <w:rPr>
          <w:rFonts w:ascii="楷体_GB2312" w:eastAsia="楷体_GB2312" w:hAnsi="宋体" w:hint="eastAsia"/>
          <w:b/>
          <w:szCs w:val="32"/>
        </w:rPr>
        <w:t>调查方法</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采用回顾性调查的</w:t>
      </w:r>
      <w:r>
        <w:rPr>
          <w:rFonts w:ascii="仿宋_GB2312" w:cs="仿宋_GB2312"/>
          <w:szCs w:val="32"/>
        </w:rPr>
        <w:t>方法</w:t>
      </w:r>
      <w:r>
        <w:rPr>
          <w:rFonts w:ascii="仿宋_GB2312" w:cs="仿宋_GB2312" w:hint="eastAsia"/>
          <w:szCs w:val="32"/>
        </w:rPr>
        <w:t>，查</w:t>
      </w:r>
      <w:r>
        <w:rPr>
          <w:rFonts w:ascii="仿宋_GB2312" w:cs="仿宋_GB2312"/>
          <w:szCs w:val="32"/>
        </w:rPr>
        <w:t>阅</w:t>
      </w:r>
      <w:r>
        <w:rPr>
          <w:rFonts w:ascii="仿宋_GB2312" w:cs="仿宋_GB2312" w:hint="eastAsia"/>
          <w:szCs w:val="32"/>
        </w:rPr>
        <w:t>医疗</w:t>
      </w:r>
      <w:r>
        <w:rPr>
          <w:rFonts w:ascii="仿宋_GB2312" w:cs="仿宋_GB2312"/>
          <w:szCs w:val="32"/>
        </w:rPr>
        <w:t>机构</w:t>
      </w:r>
      <w:r>
        <w:rPr>
          <w:rFonts w:ascii="仿宋_GB2312" w:cs="仿宋_GB2312" w:hint="eastAsia"/>
          <w:szCs w:val="32"/>
        </w:rPr>
        <w:t>相关</w:t>
      </w:r>
      <w:r>
        <w:rPr>
          <w:rFonts w:ascii="仿宋_GB2312" w:cs="仿宋_GB2312"/>
          <w:szCs w:val="32"/>
        </w:rPr>
        <w:t>信息</w:t>
      </w:r>
      <w:r>
        <w:rPr>
          <w:rFonts w:ascii="仿宋_GB2312" w:cs="仿宋_GB2312" w:hint="eastAsia"/>
          <w:szCs w:val="32"/>
        </w:rPr>
        <w:t>系统</w:t>
      </w:r>
      <w:r>
        <w:rPr>
          <w:rFonts w:ascii="仿宋_GB2312" w:cs="仿宋_GB2312"/>
          <w:szCs w:val="32"/>
        </w:rPr>
        <w:t>和</w:t>
      </w:r>
      <w:r>
        <w:rPr>
          <w:rFonts w:ascii="仿宋_GB2312" w:cs="仿宋_GB2312" w:hint="eastAsia"/>
          <w:szCs w:val="32"/>
        </w:rPr>
        <w:t>病历等，收集并复核调查</w:t>
      </w:r>
      <w:r>
        <w:rPr>
          <w:rFonts w:ascii="仿宋_GB2312" w:cs="仿宋_GB2312"/>
          <w:szCs w:val="32"/>
        </w:rPr>
        <w:t>对象</w:t>
      </w:r>
      <w:r>
        <w:rPr>
          <w:rFonts w:ascii="仿宋_GB2312" w:cs="仿宋_GB2312" w:hint="eastAsia"/>
          <w:szCs w:val="32"/>
        </w:rPr>
        <w:t>的临床诊断信息和资料。</w:t>
      </w:r>
    </w:p>
    <w:p w:rsidR="00E97144" w:rsidRDefault="00E97144" w:rsidP="00E97144">
      <w:pPr>
        <w:adjustRightInd w:val="0"/>
        <w:snapToGrid w:val="0"/>
        <w:spacing w:line="360" w:lineRule="auto"/>
        <w:ind w:firstLineChars="200" w:firstLine="422"/>
        <w:rPr>
          <w:rFonts w:ascii="楷体_GB2312" w:eastAsia="楷体_GB2312" w:hAnsi="宋体"/>
          <w:b/>
          <w:szCs w:val="32"/>
        </w:rPr>
      </w:pPr>
      <w:r>
        <w:rPr>
          <w:rFonts w:ascii="楷体_GB2312" w:eastAsia="楷体_GB2312" w:hAnsi="宋体"/>
          <w:b/>
          <w:szCs w:val="32"/>
        </w:rPr>
        <w:t>3.</w:t>
      </w:r>
      <w:r>
        <w:rPr>
          <w:rFonts w:ascii="楷体_GB2312" w:eastAsia="楷体_GB2312" w:hAnsi="宋体" w:hint="eastAsia"/>
          <w:b/>
          <w:szCs w:val="32"/>
        </w:rPr>
        <w:t>调查内容</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hint="eastAsia"/>
          <w:szCs w:val="32"/>
        </w:rPr>
        <w:t>1</w:t>
      </w:r>
      <w:r>
        <w:rPr>
          <w:rFonts w:ascii="仿宋_GB2312" w:cs="仿宋_GB2312" w:hint="eastAsia"/>
          <w:szCs w:val="32"/>
        </w:rPr>
        <w:t>）</w:t>
      </w:r>
      <w:r>
        <w:rPr>
          <w:rFonts w:ascii="仿宋_GB2312" w:cs="仿宋_GB2312" w:hint="eastAsia"/>
          <w:szCs w:val="32"/>
        </w:rPr>
        <w:t>20</w:t>
      </w:r>
      <w:r>
        <w:rPr>
          <w:rFonts w:ascii="仿宋_GB2312" w:cs="仿宋_GB2312"/>
          <w:szCs w:val="32"/>
        </w:rPr>
        <w:t>22</w:t>
      </w:r>
      <w:r>
        <w:rPr>
          <w:rFonts w:ascii="仿宋_GB2312" w:cs="仿宋_GB2312" w:hint="eastAsia"/>
          <w:szCs w:val="32"/>
        </w:rPr>
        <w:t>年</w:t>
      </w:r>
      <w:r>
        <w:rPr>
          <w:rFonts w:ascii="仿宋_GB2312" w:cs="仿宋_GB2312" w:hint="eastAsia"/>
          <w:szCs w:val="32"/>
        </w:rPr>
        <w:t>1</w:t>
      </w:r>
      <w:r>
        <w:rPr>
          <w:rFonts w:ascii="仿宋_GB2312" w:cs="仿宋_GB2312" w:hint="eastAsia"/>
          <w:szCs w:val="32"/>
        </w:rPr>
        <w:t>月</w:t>
      </w:r>
      <w:r>
        <w:rPr>
          <w:rFonts w:ascii="仿宋_GB2312" w:cs="仿宋_GB2312" w:hint="eastAsia"/>
          <w:szCs w:val="32"/>
        </w:rPr>
        <w:t>1</w:t>
      </w:r>
      <w:r>
        <w:rPr>
          <w:rFonts w:ascii="仿宋_GB2312" w:cs="仿宋_GB2312" w:hint="eastAsia"/>
          <w:szCs w:val="32"/>
        </w:rPr>
        <w:t>日至</w:t>
      </w:r>
      <w:r>
        <w:rPr>
          <w:rFonts w:ascii="仿宋_GB2312" w:cs="仿宋_GB2312"/>
          <w:szCs w:val="32"/>
        </w:rPr>
        <w:t>6</w:t>
      </w:r>
      <w:r>
        <w:rPr>
          <w:rFonts w:ascii="仿宋_GB2312" w:cs="仿宋_GB2312" w:hint="eastAsia"/>
          <w:szCs w:val="32"/>
        </w:rPr>
        <w:t>月</w:t>
      </w:r>
      <w:r>
        <w:rPr>
          <w:rFonts w:ascii="仿宋_GB2312" w:cs="仿宋_GB2312" w:hint="eastAsia"/>
          <w:szCs w:val="32"/>
        </w:rPr>
        <w:t>3</w:t>
      </w:r>
      <w:r>
        <w:rPr>
          <w:rFonts w:ascii="仿宋_GB2312" w:cs="仿宋_GB2312"/>
          <w:szCs w:val="32"/>
        </w:rPr>
        <w:t>0</w:t>
      </w:r>
      <w:r>
        <w:rPr>
          <w:rFonts w:ascii="仿宋_GB2312" w:cs="仿宋_GB2312" w:hint="eastAsia"/>
          <w:szCs w:val="32"/>
        </w:rPr>
        <w:t>日期间门诊和住院的所有诊断为结核病或者疑似结核病患者：包括姓名、性别、年龄、身份证号码、结核可疑症状、感染检测、抗酸杆菌涂片染色、分枝杆菌培养、结核相关分子生物学检测、耐药检测、抗结核抗体、支气管镜、胸部影像学检查和病理检查结果、诊断日期、临床诊断、诊断科室、传染病报告卡编号、疾病名称、病例分类等，详见表</w:t>
      </w:r>
      <w:r>
        <w:rPr>
          <w:rFonts w:ascii="仿宋_GB2312" w:cs="仿宋_GB2312"/>
          <w:szCs w:val="32"/>
        </w:rPr>
        <w:t>4</w:t>
      </w:r>
      <w:r>
        <w:rPr>
          <w:rFonts w:ascii="仿宋_GB2312" w:cs="仿宋_GB2312" w:hint="eastAsia"/>
          <w:szCs w:val="32"/>
        </w:rPr>
        <w:t>。</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hint="eastAsia"/>
          <w:szCs w:val="32"/>
        </w:rPr>
        <w:t>2</w:t>
      </w:r>
      <w:r>
        <w:rPr>
          <w:rFonts w:ascii="仿宋_GB2312" w:cs="仿宋_GB2312" w:hint="eastAsia"/>
          <w:szCs w:val="32"/>
        </w:rPr>
        <w:t>）专家组核实所有纳入患者的信息完整性与逻辑性，进行诊断分类和查重（表</w:t>
      </w:r>
      <w:r>
        <w:rPr>
          <w:rFonts w:ascii="仿宋_GB2312" w:cs="仿宋_GB2312"/>
          <w:szCs w:val="32"/>
        </w:rPr>
        <w:t>5</w:t>
      </w:r>
      <w:r>
        <w:rPr>
          <w:rFonts w:ascii="仿宋_GB2312" w:cs="仿宋_GB2312" w:hint="eastAsia"/>
          <w:szCs w:val="32"/>
        </w:rPr>
        <w:t>）；</w:t>
      </w:r>
      <w:r>
        <w:rPr>
          <w:rFonts w:ascii="仿宋_GB2312" w:cs="仿宋_GB2312" w:hint="eastAsia"/>
          <w:kern w:val="0"/>
          <w:szCs w:val="32"/>
        </w:rPr>
        <w:t>通过审阅病案资料和复核影像学结果，对临床诊断的结核病患者逐一进行诊断复核（</w:t>
      </w:r>
      <w:r>
        <w:rPr>
          <w:rFonts w:ascii="仿宋_GB2312" w:cs="仿宋_GB2312" w:hint="eastAsia"/>
          <w:szCs w:val="32"/>
        </w:rPr>
        <w:t>表</w:t>
      </w:r>
      <w:r>
        <w:rPr>
          <w:rFonts w:ascii="仿宋_GB2312" w:cs="仿宋_GB2312"/>
          <w:szCs w:val="32"/>
        </w:rPr>
        <w:t>6</w:t>
      </w:r>
      <w:r>
        <w:rPr>
          <w:rFonts w:ascii="仿宋_GB2312" w:cs="仿宋_GB2312" w:hint="eastAsia"/>
          <w:kern w:val="0"/>
          <w:szCs w:val="32"/>
        </w:rPr>
        <w:t>），并将复核结果填写至表</w:t>
      </w:r>
      <w:r>
        <w:rPr>
          <w:rFonts w:ascii="仿宋_GB2312" w:cs="仿宋_GB2312"/>
          <w:kern w:val="0"/>
          <w:szCs w:val="32"/>
        </w:rPr>
        <w:t>5</w:t>
      </w:r>
      <w:r>
        <w:rPr>
          <w:rFonts w:ascii="仿宋_GB2312" w:cs="仿宋_GB2312" w:hint="eastAsia"/>
          <w:kern w:val="0"/>
          <w:szCs w:val="32"/>
        </w:rPr>
        <w:t>。</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w:t>
      </w:r>
      <w:r>
        <w:rPr>
          <w:rFonts w:ascii="仿宋_GB2312" w:cs="仿宋_GB2312" w:hint="eastAsia"/>
          <w:szCs w:val="32"/>
        </w:rPr>
        <w:t>3</w:t>
      </w:r>
      <w:r>
        <w:rPr>
          <w:rFonts w:ascii="仿宋_GB2312" w:cs="仿宋_GB2312" w:hint="eastAsia"/>
          <w:szCs w:val="32"/>
        </w:rPr>
        <w:t>）自治区调查组将各机构填报的表</w:t>
      </w:r>
      <w:r>
        <w:rPr>
          <w:rFonts w:ascii="仿宋_GB2312" w:cs="仿宋_GB2312"/>
          <w:szCs w:val="32"/>
        </w:rPr>
        <w:t>5</w:t>
      </w:r>
      <w:r>
        <w:rPr>
          <w:rFonts w:ascii="仿宋_GB2312" w:cs="仿宋_GB2312" w:hint="eastAsia"/>
          <w:szCs w:val="32"/>
        </w:rPr>
        <w:t>汇总为表</w:t>
      </w:r>
      <w:r>
        <w:rPr>
          <w:rFonts w:ascii="仿宋_GB2312" w:cs="仿宋_GB2312"/>
          <w:szCs w:val="32"/>
        </w:rPr>
        <w:t>7</w:t>
      </w:r>
      <w:r>
        <w:rPr>
          <w:rFonts w:ascii="仿宋_GB2312" w:cs="仿宋_GB2312" w:hint="eastAsia"/>
          <w:szCs w:val="32"/>
        </w:rPr>
        <w:t>，在中国疾病预防控制信息系统中进行匹配，查找并填写各病例的追踪信息和最终报告登记情况，并将表</w:t>
      </w:r>
      <w:r>
        <w:rPr>
          <w:rFonts w:ascii="仿宋_GB2312" w:cs="仿宋_GB2312" w:hint="eastAsia"/>
          <w:szCs w:val="32"/>
        </w:rPr>
        <w:t>7</w:t>
      </w:r>
      <w:r>
        <w:rPr>
          <w:rFonts w:ascii="仿宋_GB2312" w:cs="仿宋_GB2312" w:hint="eastAsia"/>
          <w:szCs w:val="32"/>
        </w:rPr>
        <w:t>整理为表</w:t>
      </w:r>
      <w:r>
        <w:rPr>
          <w:rFonts w:ascii="仿宋_GB2312" w:cs="仿宋_GB2312" w:hint="eastAsia"/>
          <w:szCs w:val="32"/>
        </w:rPr>
        <w:t>9</w:t>
      </w:r>
      <w:r>
        <w:rPr>
          <w:rFonts w:ascii="仿宋_GB2312" w:cs="仿宋_GB2312" w:hint="eastAsia"/>
          <w:szCs w:val="32"/>
        </w:rPr>
        <w:t>后上报。</w:t>
      </w:r>
    </w:p>
    <w:p w:rsidR="00E97144" w:rsidRDefault="00E97144" w:rsidP="00E97144">
      <w:pPr>
        <w:adjustRightInd w:val="0"/>
        <w:snapToGrid w:val="0"/>
        <w:spacing w:line="360" w:lineRule="auto"/>
        <w:ind w:firstLine="629"/>
        <w:rPr>
          <w:rFonts w:ascii="黑体" w:eastAsia="黑体" w:cs="仿宋_GB2312"/>
          <w:szCs w:val="32"/>
        </w:rPr>
      </w:pPr>
      <w:r>
        <w:rPr>
          <w:rFonts w:ascii="黑体" w:eastAsia="黑体" w:cs="仿宋_GB2312" w:hint="eastAsia"/>
          <w:szCs w:val="32"/>
        </w:rPr>
        <w:t>四、工作安排</w:t>
      </w:r>
    </w:p>
    <w:p w:rsidR="00E97144" w:rsidRDefault="00E97144" w:rsidP="00E97144">
      <w:pPr>
        <w:adjustRightInd w:val="0"/>
        <w:snapToGrid w:val="0"/>
        <w:spacing w:line="360" w:lineRule="auto"/>
        <w:ind w:firstLineChars="200" w:firstLine="420"/>
        <w:rPr>
          <w:rFonts w:ascii="仿宋_GB2312" w:cs="仿宋_GB2312"/>
          <w:szCs w:val="32"/>
        </w:rPr>
      </w:pPr>
      <w:r>
        <w:rPr>
          <w:rFonts w:ascii="仿宋_GB2312" w:cs="仿宋_GB2312" w:hint="eastAsia"/>
          <w:szCs w:val="32"/>
        </w:rPr>
        <w:t>自治区、盟市、旗县共同负责组织开</w:t>
      </w:r>
      <w:r>
        <w:rPr>
          <w:rFonts w:ascii="仿宋_GB2312" w:cs="仿宋_GB2312"/>
          <w:szCs w:val="32"/>
        </w:rPr>
        <w:t>展</w:t>
      </w:r>
      <w:r>
        <w:rPr>
          <w:rFonts w:ascii="仿宋_GB2312" w:cs="仿宋_GB2312" w:hint="eastAsia"/>
          <w:szCs w:val="32"/>
        </w:rPr>
        <w:t>专题调查，调查时一定要认真按照“填表说明”的要求填写调查内容，做到信息完整、准确、不缺项、不漏项。</w:t>
      </w:r>
      <w:r>
        <w:rPr>
          <w:rFonts w:ascii="仿宋_GB2312" w:cs="仿宋_GB2312" w:hint="eastAsia"/>
          <w:szCs w:val="32"/>
        </w:rPr>
        <w:t>2</w:t>
      </w:r>
      <w:r>
        <w:rPr>
          <w:rFonts w:ascii="仿宋_GB2312" w:cs="仿宋_GB2312"/>
          <w:szCs w:val="32"/>
        </w:rPr>
        <w:t>022</w:t>
      </w:r>
      <w:r>
        <w:rPr>
          <w:rFonts w:ascii="仿宋_GB2312" w:cs="仿宋_GB2312" w:hint="eastAsia"/>
          <w:szCs w:val="32"/>
        </w:rPr>
        <w:t>年</w:t>
      </w:r>
      <w:r>
        <w:rPr>
          <w:rFonts w:ascii="仿宋_GB2312" w:cs="仿宋_GB2312" w:hint="eastAsia"/>
          <w:szCs w:val="32"/>
        </w:rPr>
        <w:t>11</w:t>
      </w:r>
      <w:r>
        <w:rPr>
          <w:rFonts w:ascii="仿宋_GB2312" w:cs="仿宋_GB2312" w:hint="eastAsia"/>
          <w:szCs w:val="32"/>
        </w:rPr>
        <w:t>月</w:t>
      </w:r>
      <w:r>
        <w:rPr>
          <w:rFonts w:ascii="仿宋_GB2312" w:cs="仿宋_GB2312" w:hint="eastAsia"/>
          <w:szCs w:val="32"/>
        </w:rPr>
        <w:t>30</w:t>
      </w:r>
      <w:r>
        <w:rPr>
          <w:rFonts w:ascii="仿宋_GB2312" w:cs="仿宋_GB2312" w:hint="eastAsia"/>
          <w:szCs w:val="32"/>
        </w:rPr>
        <w:t>日前完成调查与资料数据汇总，并将表</w:t>
      </w:r>
      <w:r>
        <w:rPr>
          <w:rFonts w:ascii="仿宋_GB2312" w:cs="仿宋_GB2312"/>
          <w:szCs w:val="32"/>
        </w:rPr>
        <w:t>8</w:t>
      </w:r>
      <w:r>
        <w:rPr>
          <w:rFonts w:ascii="仿宋_GB2312" w:cs="仿宋_GB2312" w:hint="eastAsia"/>
          <w:szCs w:val="32"/>
        </w:rPr>
        <w:t>、表</w:t>
      </w:r>
      <w:r>
        <w:rPr>
          <w:rFonts w:ascii="仿宋_GB2312" w:cs="仿宋_GB2312"/>
          <w:szCs w:val="32"/>
        </w:rPr>
        <w:t>9</w:t>
      </w:r>
      <w:r>
        <w:rPr>
          <w:rFonts w:ascii="仿宋_GB2312" w:cs="仿宋_GB2312" w:hint="eastAsia"/>
          <w:szCs w:val="32"/>
        </w:rPr>
        <w:t>的电子版数据库（</w:t>
      </w:r>
      <w:r>
        <w:rPr>
          <w:rFonts w:ascii="仿宋_GB2312" w:cs="仿宋_GB2312" w:hint="eastAsia"/>
          <w:szCs w:val="32"/>
        </w:rPr>
        <w:t>Excel</w:t>
      </w:r>
      <w:r>
        <w:rPr>
          <w:rFonts w:ascii="仿宋_GB2312" w:cs="仿宋_GB2312" w:hint="eastAsia"/>
          <w:szCs w:val="32"/>
        </w:rPr>
        <w:t>格式）发送至自治区综合疾控中心。</w:t>
      </w:r>
      <w:r>
        <w:rPr>
          <w:rFonts w:ascii="仿宋_GB2312" w:cs="仿宋_GB2312" w:hint="eastAsia"/>
          <w:szCs w:val="32"/>
        </w:rPr>
        <w:t>2023</w:t>
      </w:r>
      <w:r>
        <w:rPr>
          <w:rFonts w:ascii="仿宋_GB2312" w:cs="仿宋_GB2312" w:hint="eastAsia"/>
          <w:szCs w:val="32"/>
        </w:rPr>
        <w:t>年</w:t>
      </w:r>
      <w:r>
        <w:rPr>
          <w:rFonts w:ascii="仿宋_GB2312" w:cs="仿宋_GB2312" w:hint="eastAsia"/>
          <w:szCs w:val="32"/>
        </w:rPr>
        <w:t>1</w:t>
      </w:r>
      <w:r>
        <w:rPr>
          <w:rFonts w:ascii="仿宋_GB2312" w:cs="仿宋_GB2312" w:hint="eastAsia"/>
          <w:szCs w:val="32"/>
        </w:rPr>
        <w:t>月份接受国家级组织的抽查验收。</w:t>
      </w:r>
    </w:p>
    <w:p w:rsidR="00E97144" w:rsidRDefault="00E97144" w:rsidP="00E97144">
      <w:pPr>
        <w:adjustRightInd w:val="0"/>
        <w:snapToGrid w:val="0"/>
        <w:spacing w:line="360" w:lineRule="auto"/>
        <w:ind w:firstLine="629"/>
        <w:rPr>
          <w:rFonts w:ascii="仿宋_GB2312" w:cs="仿宋_GB2312"/>
          <w:szCs w:val="32"/>
        </w:rPr>
      </w:pP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lastRenderedPageBreak/>
        <w:t>表1.调查医疗机构名单</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表2.影像学异常就诊者信息收集表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szCs w:val="32"/>
        </w:rPr>
      </w:pPr>
      <w:r w:rsidRPr="00EE2CEF">
        <w:rPr>
          <w:rFonts w:ascii="方正仿宋_GBK" w:eastAsia="方正仿宋_GBK" w:hAnsi="方正仿宋_GBK" w:cs="方正仿宋_GBK" w:hint="eastAsia"/>
        </w:rPr>
        <w:t>表3.2019-2022年呼吸科和感染科门诊量收集表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表4.结核病诊断病例信息收集表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表5.结核病诊断病例信息整理表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表6.结核病临床诊断病例复核表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表7.结核病诊断病例信息汇总表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表8.影像学异常就诊者信息上报表</w:t>
      </w:r>
    </w:p>
    <w:p w:rsidR="00E97144" w:rsidRPr="00EE2CEF" w:rsidRDefault="00E97144" w:rsidP="00E97144">
      <w:pPr>
        <w:adjustRightInd w:val="0"/>
        <w:snapToGrid w:val="0"/>
        <w:spacing w:line="360" w:lineRule="auto"/>
        <w:ind w:firstLineChars="200" w:firstLine="420"/>
        <w:rPr>
          <w:rFonts w:ascii="方正仿宋_GBK" w:eastAsia="方正仿宋_GBK" w:hAnsi="方正仿宋_GBK" w:cs="方正仿宋_GBK" w:hint="eastAsia"/>
        </w:rPr>
      </w:pPr>
      <w:r w:rsidRPr="00EE2CEF">
        <w:rPr>
          <w:rFonts w:ascii="方正仿宋_GBK" w:eastAsia="方正仿宋_GBK" w:hAnsi="方正仿宋_GBK" w:cs="方正仿宋_GBK" w:hint="eastAsia"/>
        </w:rPr>
        <w:t>表9.结核病诊断病例信息上报表</w:t>
      </w:r>
    </w:p>
    <w:p w:rsidR="00E97144" w:rsidRPr="00EE2CEF" w:rsidRDefault="00E97144" w:rsidP="00E97144">
      <w:pPr>
        <w:pStyle w:val="a9"/>
        <w:adjustRightInd w:val="0"/>
        <w:snapToGrid w:val="0"/>
        <w:ind w:left="1060" w:firstLineChars="0" w:firstLine="0"/>
        <w:rPr>
          <w:rFonts w:ascii="方正仿宋_GBK" w:eastAsia="方正仿宋_GBK" w:hAnsi="方正仿宋_GBK" w:cs="方正仿宋_GBK" w:hint="eastAsia"/>
        </w:rPr>
      </w:pPr>
    </w:p>
    <w:p w:rsidR="00E97144" w:rsidRDefault="00E97144" w:rsidP="00E97144">
      <w:pPr>
        <w:widowControl/>
        <w:jc w:val="left"/>
      </w:pPr>
      <w:r>
        <w:br w:type="page"/>
      </w:r>
    </w:p>
    <w:p w:rsidR="00E97144" w:rsidRDefault="00E97144" w:rsidP="00E97144">
      <w:pPr>
        <w:jc w:val="center"/>
        <w:rPr>
          <w:rFonts w:ascii="宋体" w:hAnsi="宋体"/>
          <w:b/>
          <w:sz w:val="28"/>
        </w:rPr>
      </w:pPr>
      <w:r>
        <w:rPr>
          <w:rFonts w:ascii="宋体" w:hAnsi="宋体" w:hint="eastAsia"/>
          <w:b/>
        </w:rPr>
        <w:lastRenderedPageBreak/>
        <w:t>表</w:t>
      </w:r>
      <w:r>
        <w:rPr>
          <w:rFonts w:ascii="宋体" w:hAnsi="宋体"/>
          <w:b/>
        </w:rPr>
        <w:t>1</w:t>
      </w:r>
      <w:r>
        <w:rPr>
          <w:rFonts w:ascii="宋体" w:hAnsi="宋体" w:hint="eastAsia"/>
          <w:b/>
        </w:rPr>
        <w:t>.</w:t>
      </w:r>
      <w:r>
        <w:rPr>
          <w:rFonts w:ascii="宋体" w:hAnsi="宋体"/>
          <w:b/>
        </w:rPr>
        <w:t xml:space="preserve"> 调查医疗机构名单</w:t>
      </w:r>
    </w:p>
    <w:tbl>
      <w:tblPr>
        <w:tblW w:w="5091" w:type="pct"/>
        <w:tblLook w:val="0000" w:firstRow="0" w:lastRow="0" w:firstColumn="0" w:lastColumn="0" w:noHBand="0" w:noVBand="0"/>
      </w:tblPr>
      <w:tblGrid>
        <w:gridCol w:w="877"/>
        <w:gridCol w:w="2461"/>
        <w:gridCol w:w="1402"/>
        <w:gridCol w:w="1264"/>
        <w:gridCol w:w="1120"/>
        <w:gridCol w:w="1313"/>
      </w:tblGrid>
      <w:tr w:rsidR="00E97144" w:rsidRPr="00EE2CEF" w:rsidTr="00EE2CEF">
        <w:trPr>
          <w:trHeight w:val="1164"/>
        </w:trPr>
        <w:tc>
          <w:tcPr>
            <w:tcW w:w="519" w:type="pct"/>
            <w:tcBorders>
              <w:top w:val="single" w:sz="8" w:space="0" w:color="auto"/>
              <w:left w:val="single" w:sz="8" w:space="0" w:color="auto"/>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省份</w:t>
            </w:r>
          </w:p>
        </w:tc>
        <w:tc>
          <w:tcPr>
            <w:tcW w:w="1457" w:type="pct"/>
            <w:tcBorders>
              <w:top w:val="single" w:sz="8" w:space="0" w:color="auto"/>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机构名称</w:t>
            </w:r>
          </w:p>
        </w:tc>
        <w:tc>
          <w:tcPr>
            <w:tcW w:w="830" w:type="pct"/>
            <w:tcBorders>
              <w:top w:val="single" w:sz="8" w:space="0" w:color="auto"/>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机构编码</w:t>
            </w:r>
          </w:p>
        </w:tc>
        <w:tc>
          <w:tcPr>
            <w:tcW w:w="749" w:type="pct"/>
            <w:tcBorders>
              <w:top w:val="single" w:sz="8" w:space="0" w:color="auto"/>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机构级别</w:t>
            </w:r>
          </w:p>
        </w:tc>
        <w:tc>
          <w:tcPr>
            <w:tcW w:w="664" w:type="pct"/>
            <w:tcBorders>
              <w:top w:val="single" w:sz="8" w:space="0" w:color="auto"/>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是否定点医疗机构</w:t>
            </w:r>
          </w:p>
        </w:tc>
        <w:tc>
          <w:tcPr>
            <w:tcW w:w="778" w:type="pct"/>
            <w:tcBorders>
              <w:top w:val="single" w:sz="8" w:space="0" w:color="auto"/>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b/>
                <w:bCs/>
                <w:color w:val="000000"/>
                <w:kern w:val="0"/>
                <w:sz w:val="24"/>
                <w:szCs w:val="24"/>
              </w:rPr>
            </w:pPr>
            <w:r w:rsidRPr="00EE2CEF">
              <w:rPr>
                <w:rFonts w:ascii="宋体" w:hAnsi="宋体"/>
                <w:b/>
                <w:bCs/>
                <w:color w:val="000000"/>
                <w:kern w:val="0"/>
                <w:sz w:val="24"/>
                <w:szCs w:val="24"/>
              </w:rPr>
              <w:t>机构类型</w:t>
            </w:r>
          </w:p>
        </w:tc>
      </w:tr>
      <w:tr w:rsidR="00E97144" w:rsidRPr="00EE2CEF" w:rsidTr="00EE2CEF">
        <w:trPr>
          <w:trHeight w:val="595"/>
        </w:trPr>
        <w:tc>
          <w:tcPr>
            <w:tcW w:w="519" w:type="pct"/>
            <w:vMerge w:val="restart"/>
            <w:tcBorders>
              <w:top w:val="nil"/>
              <w:left w:val="single" w:sz="8" w:space="0" w:color="auto"/>
              <w:bottom w:val="single" w:sz="8" w:space="0" w:color="000000"/>
              <w:right w:val="single" w:sz="8" w:space="0" w:color="auto"/>
            </w:tcBorders>
            <w:shd w:val="clear" w:color="auto" w:fill="auto"/>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内蒙古</w:t>
            </w:r>
          </w:p>
        </w:tc>
        <w:tc>
          <w:tcPr>
            <w:tcW w:w="1457" w:type="pct"/>
            <w:tcBorders>
              <w:top w:val="nil"/>
              <w:left w:val="nil"/>
              <w:bottom w:val="single" w:sz="8" w:space="0" w:color="auto"/>
              <w:right w:val="single" w:sz="8" w:space="0" w:color="auto"/>
            </w:tcBorders>
            <w:shd w:val="clear" w:color="000000" w:fill="FFFFFF"/>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鄂尔多斯体检保健中心</w:t>
            </w:r>
          </w:p>
        </w:tc>
        <w:tc>
          <w:tcPr>
            <w:tcW w:w="830"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150602064</w:t>
            </w:r>
          </w:p>
        </w:tc>
        <w:tc>
          <w:tcPr>
            <w:tcW w:w="749"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地（市）级</w:t>
            </w:r>
          </w:p>
        </w:tc>
        <w:tc>
          <w:tcPr>
            <w:tcW w:w="664"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 xml:space="preserve">　</w:t>
            </w:r>
          </w:p>
        </w:tc>
        <w:tc>
          <w:tcPr>
            <w:tcW w:w="778"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2</w:t>
            </w:r>
          </w:p>
        </w:tc>
      </w:tr>
      <w:tr w:rsidR="00E97144" w:rsidRPr="00EE2CEF" w:rsidTr="00EE2CEF">
        <w:trPr>
          <w:trHeight w:val="595"/>
        </w:trPr>
        <w:tc>
          <w:tcPr>
            <w:tcW w:w="519" w:type="pct"/>
            <w:vMerge/>
            <w:tcBorders>
              <w:top w:val="nil"/>
              <w:left w:val="single" w:sz="8" w:space="0" w:color="auto"/>
              <w:bottom w:val="single" w:sz="8" w:space="0" w:color="000000"/>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p>
        </w:tc>
        <w:tc>
          <w:tcPr>
            <w:tcW w:w="1457"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镶黄旗人民医院</w:t>
            </w:r>
          </w:p>
        </w:tc>
        <w:tc>
          <w:tcPr>
            <w:tcW w:w="830"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152528002</w:t>
            </w:r>
          </w:p>
        </w:tc>
        <w:tc>
          <w:tcPr>
            <w:tcW w:w="749"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县（区）级</w:t>
            </w:r>
          </w:p>
        </w:tc>
        <w:tc>
          <w:tcPr>
            <w:tcW w:w="664"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是</w:t>
            </w:r>
          </w:p>
        </w:tc>
        <w:tc>
          <w:tcPr>
            <w:tcW w:w="778"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3</w:t>
            </w:r>
          </w:p>
        </w:tc>
      </w:tr>
      <w:tr w:rsidR="00E97144" w:rsidRPr="00EE2CEF" w:rsidTr="00EE2CEF">
        <w:trPr>
          <w:trHeight w:val="595"/>
        </w:trPr>
        <w:tc>
          <w:tcPr>
            <w:tcW w:w="519" w:type="pct"/>
            <w:vMerge/>
            <w:tcBorders>
              <w:top w:val="nil"/>
              <w:left w:val="single" w:sz="8" w:space="0" w:color="auto"/>
              <w:bottom w:val="single" w:sz="8" w:space="0" w:color="000000"/>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p>
        </w:tc>
        <w:tc>
          <w:tcPr>
            <w:tcW w:w="1457"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巴林右旗蒙医院</w:t>
            </w:r>
          </w:p>
        </w:tc>
        <w:tc>
          <w:tcPr>
            <w:tcW w:w="830"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150423002</w:t>
            </w:r>
          </w:p>
        </w:tc>
        <w:tc>
          <w:tcPr>
            <w:tcW w:w="749"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县（区）级</w:t>
            </w:r>
          </w:p>
        </w:tc>
        <w:tc>
          <w:tcPr>
            <w:tcW w:w="664"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 xml:space="preserve">　</w:t>
            </w:r>
          </w:p>
        </w:tc>
        <w:tc>
          <w:tcPr>
            <w:tcW w:w="778"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4</w:t>
            </w:r>
          </w:p>
        </w:tc>
      </w:tr>
      <w:tr w:rsidR="00E97144" w:rsidRPr="00EE2CEF" w:rsidTr="00EE2CEF">
        <w:trPr>
          <w:trHeight w:val="1190"/>
        </w:trPr>
        <w:tc>
          <w:tcPr>
            <w:tcW w:w="519" w:type="pct"/>
            <w:vMerge/>
            <w:tcBorders>
              <w:top w:val="nil"/>
              <w:left w:val="single" w:sz="8" w:space="0" w:color="auto"/>
              <w:bottom w:val="single" w:sz="8" w:space="0" w:color="000000"/>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p>
        </w:tc>
        <w:tc>
          <w:tcPr>
            <w:tcW w:w="1457"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海拉尔农垦总医院（</w:t>
            </w:r>
            <w:r w:rsidRPr="00EE2CEF">
              <w:rPr>
                <w:rFonts w:ascii="宋体" w:hAnsi="宋体" w:hint="eastAsia"/>
                <w:color w:val="000000"/>
                <w:kern w:val="0"/>
                <w:sz w:val="24"/>
                <w:szCs w:val="24"/>
              </w:rPr>
              <w:t>呼伦贝尔市第四人民医院</w:t>
            </w:r>
            <w:r w:rsidRPr="00EE2CEF">
              <w:rPr>
                <w:rFonts w:ascii="宋体" w:hAnsi="宋体"/>
                <w:color w:val="000000"/>
                <w:kern w:val="0"/>
                <w:sz w:val="24"/>
                <w:szCs w:val="24"/>
              </w:rPr>
              <w:t>）</w:t>
            </w:r>
          </w:p>
        </w:tc>
        <w:tc>
          <w:tcPr>
            <w:tcW w:w="830" w:type="pct"/>
            <w:tcBorders>
              <w:top w:val="nil"/>
              <w:left w:val="nil"/>
              <w:bottom w:val="single" w:sz="8" w:space="0" w:color="auto"/>
              <w:right w:val="single" w:sz="8" w:space="0" w:color="auto"/>
            </w:tcBorders>
            <w:vAlign w:val="center"/>
          </w:tcPr>
          <w:p w:rsidR="00E97144" w:rsidRPr="00EE2CEF" w:rsidRDefault="00E97144" w:rsidP="00EE2CEF">
            <w:pPr>
              <w:widowControl/>
              <w:jc w:val="left"/>
              <w:rPr>
                <w:rFonts w:ascii="宋体" w:hAnsi="宋体"/>
                <w:color w:val="000000"/>
                <w:kern w:val="0"/>
                <w:sz w:val="24"/>
                <w:szCs w:val="24"/>
              </w:rPr>
            </w:pPr>
            <w:r w:rsidRPr="00EE2CEF">
              <w:rPr>
                <w:rFonts w:ascii="宋体" w:hAnsi="宋体"/>
                <w:color w:val="000000"/>
                <w:kern w:val="0"/>
                <w:sz w:val="24"/>
                <w:szCs w:val="24"/>
              </w:rPr>
              <w:t>150702027</w:t>
            </w:r>
          </w:p>
        </w:tc>
        <w:tc>
          <w:tcPr>
            <w:tcW w:w="749"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olor w:val="000000"/>
                <w:kern w:val="0"/>
                <w:sz w:val="24"/>
                <w:szCs w:val="24"/>
              </w:rPr>
            </w:pPr>
            <w:r w:rsidRPr="00EE2CEF">
              <w:rPr>
                <w:rFonts w:ascii="宋体" w:hAnsi="宋体"/>
                <w:color w:val="000000"/>
                <w:kern w:val="0"/>
                <w:sz w:val="24"/>
                <w:szCs w:val="24"/>
              </w:rPr>
              <w:t>县（区）级</w:t>
            </w:r>
          </w:p>
        </w:tc>
        <w:tc>
          <w:tcPr>
            <w:tcW w:w="664"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 xml:space="preserve">　</w:t>
            </w:r>
          </w:p>
        </w:tc>
        <w:tc>
          <w:tcPr>
            <w:tcW w:w="778" w:type="pct"/>
            <w:tcBorders>
              <w:top w:val="nil"/>
              <w:left w:val="nil"/>
              <w:bottom w:val="single" w:sz="8" w:space="0" w:color="auto"/>
              <w:right w:val="single" w:sz="8" w:space="0" w:color="auto"/>
            </w:tcBorders>
            <w:vAlign w:val="center"/>
          </w:tcPr>
          <w:p w:rsidR="00E97144" w:rsidRPr="00EE2CEF" w:rsidRDefault="00E97144" w:rsidP="00EE2CEF">
            <w:pPr>
              <w:widowControl/>
              <w:jc w:val="center"/>
              <w:rPr>
                <w:rFonts w:ascii="宋体" w:hAnsi="宋体" w:cs="宋体"/>
                <w:color w:val="000000"/>
                <w:kern w:val="0"/>
                <w:sz w:val="24"/>
                <w:szCs w:val="24"/>
              </w:rPr>
            </w:pPr>
            <w:r w:rsidRPr="00EE2CEF">
              <w:rPr>
                <w:rFonts w:ascii="宋体" w:hAnsi="宋体" w:cs="宋体" w:hint="eastAsia"/>
                <w:color w:val="000000"/>
                <w:kern w:val="0"/>
                <w:sz w:val="24"/>
                <w:szCs w:val="24"/>
              </w:rPr>
              <w:t>4</w:t>
            </w:r>
          </w:p>
        </w:tc>
      </w:tr>
    </w:tbl>
    <w:p w:rsidR="00E97144" w:rsidRPr="00EE2CEF" w:rsidRDefault="00E97144" w:rsidP="00E97144">
      <w:pPr>
        <w:jc w:val="left"/>
        <w:rPr>
          <w:rFonts w:ascii="宋体" w:hAnsi="宋体"/>
        </w:rPr>
      </w:pPr>
      <w:r w:rsidRPr="00EE2CEF">
        <w:rPr>
          <w:rFonts w:ascii="宋体" w:hAnsi="宋体" w:cs="宋体" w:hint="eastAsia"/>
          <w:kern w:val="0"/>
        </w:rPr>
        <w:t>注：机构类型：</w:t>
      </w:r>
      <w:r w:rsidRPr="00EE2CEF">
        <w:rPr>
          <w:rFonts w:ascii="宋体" w:hAnsi="宋体" w:cs="宋体"/>
          <w:kern w:val="0"/>
        </w:rPr>
        <w:t>1-省/地市级定点医疗机构；2-省/地市级非定点医疗机构；3-县级定点医疗机构；4-县级非定点医疗机构。</w:t>
      </w:r>
    </w:p>
    <w:p w:rsidR="00E97144" w:rsidRPr="00EE2CEF" w:rsidRDefault="00E97144" w:rsidP="00E97144">
      <w:pPr>
        <w:pStyle w:val="a9"/>
        <w:adjustRightInd w:val="0"/>
        <w:snapToGrid w:val="0"/>
        <w:ind w:left="1060" w:firstLineChars="0" w:firstLine="0"/>
        <w:rPr>
          <w:rFonts w:ascii="宋体" w:eastAsia="宋体" w:hAnsi="宋体"/>
          <w:sz w:val="21"/>
          <w:szCs w:val="21"/>
        </w:rPr>
      </w:pPr>
    </w:p>
    <w:p w:rsidR="00E97144" w:rsidRPr="00EE2CEF" w:rsidRDefault="00E97144" w:rsidP="00E97144">
      <w:pPr>
        <w:pStyle w:val="a9"/>
        <w:adjustRightInd w:val="0"/>
        <w:snapToGrid w:val="0"/>
        <w:ind w:left="1120" w:firstLineChars="0" w:firstLine="0"/>
        <w:rPr>
          <w:rFonts w:ascii="宋体" w:eastAsia="宋体" w:hAnsi="宋体"/>
          <w:sz w:val="21"/>
          <w:szCs w:val="21"/>
        </w:rPr>
        <w:sectPr w:rsidR="00E97144" w:rsidRPr="00EE2CEF">
          <w:pgSz w:w="11906" w:h="16838"/>
          <w:pgMar w:top="1440" w:right="1800" w:bottom="1440" w:left="1800" w:header="851" w:footer="992" w:gutter="0"/>
          <w:cols w:space="720"/>
          <w:docGrid w:type="lines" w:linePitch="435"/>
        </w:sectPr>
      </w:pPr>
    </w:p>
    <w:p w:rsidR="00E97144" w:rsidRPr="00EE2CEF" w:rsidRDefault="00E97144" w:rsidP="00E97144">
      <w:pPr>
        <w:ind w:firstLineChars="1400" w:firstLine="2951"/>
        <w:rPr>
          <w:rFonts w:ascii="宋体" w:hAnsi="宋体"/>
          <w:b/>
          <w:bCs/>
        </w:rPr>
      </w:pPr>
      <w:r w:rsidRPr="00EE2CEF">
        <w:rPr>
          <w:rFonts w:ascii="宋体" w:hAnsi="宋体" w:hint="eastAsia"/>
          <w:b/>
          <w:bCs/>
        </w:rPr>
        <w:lastRenderedPageBreak/>
        <w:t>表</w:t>
      </w:r>
      <w:r w:rsidRPr="00EE2CEF">
        <w:rPr>
          <w:rFonts w:ascii="宋体" w:hAnsi="宋体"/>
          <w:b/>
          <w:bCs/>
        </w:rPr>
        <w:t xml:space="preserve">2. </w:t>
      </w:r>
      <w:r w:rsidRPr="00EE2CEF">
        <w:rPr>
          <w:rFonts w:ascii="宋体" w:hAnsi="宋体" w:hint="eastAsia"/>
          <w:b/>
          <w:bCs/>
        </w:rPr>
        <w:t>影像学异常就诊者信息收集表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453"/>
        <w:gridCol w:w="454"/>
        <w:gridCol w:w="457"/>
        <w:gridCol w:w="416"/>
        <w:gridCol w:w="416"/>
        <w:gridCol w:w="416"/>
        <w:gridCol w:w="416"/>
        <w:gridCol w:w="494"/>
        <w:gridCol w:w="471"/>
        <w:gridCol w:w="471"/>
        <w:gridCol w:w="658"/>
        <w:gridCol w:w="661"/>
        <w:gridCol w:w="600"/>
        <w:gridCol w:w="667"/>
        <w:gridCol w:w="672"/>
        <w:gridCol w:w="639"/>
        <w:gridCol w:w="494"/>
        <w:gridCol w:w="644"/>
        <w:gridCol w:w="477"/>
        <w:gridCol w:w="572"/>
        <w:gridCol w:w="549"/>
        <w:gridCol w:w="689"/>
        <w:gridCol w:w="828"/>
        <w:gridCol w:w="881"/>
      </w:tblGrid>
      <w:tr w:rsidR="00E97144" w:rsidTr="00EE2CEF">
        <w:trPr>
          <w:trHeight w:val="291"/>
        </w:trPr>
        <w:tc>
          <w:tcPr>
            <w:tcW w:w="164"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机构名称</w:t>
            </w:r>
          </w:p>
        </w:tc>
        <w:tc>
          <w:tcPr>
            <w:tcW w:w="164"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患者序列号</w:t>
            </w:r>
          </w:p>
        </w:tc>
        <w:tc>
          <w:tcPr>
            <w:tcW w:w="164"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姓名</w:t>
            </w:r>
          </w:p>
        </w:tc>
        <w:tc>
          <w:tcPr>
            <w:tcW w:w="165"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性别</w:t>
            </w:r>
          </w:p>
        </w:tc>
        <w:tc>
          <w:tcPr>
            <w:tcW w:w="14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年龄</w:t>
            </w:r>
          </w:p>
        </w:tc>
        <w:tc>
          <w:tcPr>
            <w:tcW w:w="14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身份证号码</w:t>
            </w:r>
          </w:p>
        </w:tc>
        <w:tc>
          <w:tcPr>
            <w:tcW w:w="14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送检科室</w:t>
            </w:r>
          </w:p>
        </w:tc>
        <w:tc>
          <w:tcPr>
            <w:tcW w:w="14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影像学检查日期</w:t>
            </w:r>
          </w:p>
        </w:tc>
        <w:tc>
          <w:tcPr>
            <w:tcW w:w="178"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影像学异常结果</w:t>
            </w:r>
          </w:p>
        </w:tc>
        <w:tc>
          <w:tcPr>
            <w:tcW w:w="170"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临床诊断</w:t>
            </w:r>
          </w:p>
        </w:tc>
        <w:tc>
          <w:tcPr>
            <w:tcW w:w="2361" w:type="pct"/>
            <w:gridSpan w:val="11"/>
            <w:vAlign w:val="center"/>
          </w:tcPr>
          <w:p w:rsidR="00E97144" w:rsidRDefault="00E97144" w:rsidP="00EE2CEF">
            <w:pPr>
              <w:jc w:val="center"/>
              <w:rPr>
                <w:rFonts w:ascii="宋体" w:hAnsi="宋体"/>
                <w:sz w:val="20"/>
                <w:szCs w:val="20"/>
              </w:rPr>
            </w:pPr>
            <w:r>
              <w:rPr>
                <w:rFonts w:ascii="宋体" w:hAnsi="宋体" w:hint="eastAsia"/>
                <w:sz w:val="20"/>
                <w:szCs w:val="20"/>
              </w:rPr>
              <w:t>结核相关检查</w:t>
            </w:r>
          </w:p>
        </w:tc>
        <w:tc>
          <w:tcPr>
            <w:tcW w:w="198"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复核诊断结果</w:t>
            </w:r>
          </w:p>
        </w:tc>
        <w:tc>
          <w:tcPr>
            <w:tcW w:w="863" w:type="pct"/>
            <w:gridSpan w:val="3"/>
            <w:vAlign w:val="center"/>
          </w:tcPr>
          <w:p w:rsidR="00E97144" w:rsidRDefault="00E97144" w:rsidP="00EE2CEF">
            <w:pPr>
              <w:ind w:firstLine="360"/>
              <w:jc w:val="center"/>
              <w:rPr>
                <w:rFonts w:ascii="宋体" w:hAnsi="宋体"/>
                <w:sz w:val="20"/>
                <w:szCs w:val="20"/>
              </w:rPr>
            </w:pPr>
            <w:r>
              <w:rPr>
                <w:rFonts w:ascii="宋体" w:hAnsi="宋体" w:hint="eastAsia"/>
                <w:sz w:val="20"/>
                <w:szCs w:val="20"/>
              </w:rPr>
              <w:t>报告登记情况</w:t>
            </w:r>
          </w:p>
        </w:tc>
      </w:tr>
      <w:tr w:rsidR="00E97144" w:rsidTr="00EE2CEF">
        <w:trPr>
          <w:trHeight w:val="318"/>
        </w:trPr>
        <w:tc>
          <w:tcPr>
            <w:tcW w:w="164" w:type="pct"/>
            <w:vMerge/>
            <w:vAlign w:val="center"/>
          </w:tcPr>
          <w:p w:rsidR="00E97144" w:rsidRDefault="00E97144" w:rsidP="00EE2CEF">
            <w:pPr>
              <w:ind w:firstLine="360"/>
              <w:jc w:val="center"/>
              <w:rPr>
                <w:rFonts w:ascii="宋体" w:hAnsi="宋体"/>
                <w:sz w:val="20"/>
                <w:szCs w:val="20"/>
              </w:rPr>
            </w:pPr>
          </w:p>
        </w:tc>
        <w:tc>
          <w:tcPr>
            <w:tcW w:w="164" w:type="pct"/>
            <w:vMerge/>
            <w:vAlign w:val="center"/>
          </w:tcPr>
          <w:p w:rsidR="00E97144" w:rsidRDefault="00E97144" w:rsidP="00EE2CEF">
            <w:pPr>
              <w:ind w:firstLine="360"/>
              <w:jc w:val="center"/>
              <w:rPr>
                <w:rFonts w:ascii="宋体" w:hAnsi="宋体"/>
                <w:sz w:val="20"/>
                <w:szCs w:val="20"/>
              </w:rPr>
            </w:pPr>
          </w:p>
        </w:tc>
        <w:tc>
          <w:tcPr>
            <w:tcW w:w="164" w:type="pct"/>
            <w:vMerge/>
            <w:vAlign w:val="center"/>
          </w:tcPr>
          <w:p w:rsidR="00E97144" w:rsidRDefault="00E97144" w:rsidP="00EE2CEF">
            <w:pPr>
              <w:ind w:firstLine="360"/>
              <w:jc w:val="center"/>
              <w:rPr>
                <w:rFonts w:ascii="宋体" w:hAnsi="宋体"/>
                <w:sz w:val="20"/>
                <w:szCs w:val="20"/>
              </w:rPr>
            </w:pPr>
          </w:p>
        </w:tc>
        <w:tc>
          <w:tcPr>
            <w:tcW w:w="165"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78" w:type="pct"/>
            <w:vMerge/>
            <w:vAlign w:val="center"/>
          </w:tcPr>
          <w:p w:rsidR="00E97144" w:rsidRDefault="00E97144" w:rsidP="00EE2CEF">
            <w:pPr>
              <w:ind w:firstLine="360"/>
              <w:jc w:val="center"/>
              <w:rPr>
                <w:rFonts w:ascii="宋体" w:hAnsi="宋体"/>
                <w:sz w:val="20"/>
                <w:szCs w:val="20"/>
              </w:rPr>
            </w:pPr>
          </w:p>
        </w:tc>
        <w:tc>
          <w:tcPr>
            <w:tcW w:w="170" w:type="pct"/>
            <w:vMerge/>
            <w:vAlign w:val="center"/>
          </w:tcPr>
          <w:p w:rsidR="00E97144" w:rsidRDefault="00E97144" w:rsidP="00EE2CEF">
            <w:pPr>
              <w:ind w:firstLine="360"/>
              <w:jc w:val="center"/>
              <w:rPr>
                <w:rFonts w:ascii="宋体" w:hAnsi="宋体"/>
                <w:sz w:val="20"/>
                <w:szCs w:val="20"/>
              </w:rPr>
            </w:pPr>
          </w:p>
        </w:tc>
        <w:tc>
          <w:tcPr>
            <w:tcW w:w="170"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结核可疑症状</w:t>
            </w:r>
          </w:p>
        </w:tc>
        <w:tc>
          <w:tcPr>
            <w:tcW w:w="237"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结核感染皮肤试验</w:t>
            </w:r>
          </w:p>
        </w:tc>
        <w:tc>
          <w:tcPr>
            <w:tcW w:w="238" w:type="pct"/>
            <w:vMerge w:val="restart"/>
            <w:vAlign w:val="center"/>
          </w:tcPr>
          <w:p w:rsidR="00E97144" w:rsidRDefault="00E97144" w:rsidP="00EE2CEF">
            <w:pPr>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216"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抗结核抗体</w:t>
            </w:r>
          </w:p>
        </w:tc>
        <w:tc>
          <w:tcPr>
            <w:tcW w:w="240"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胸水结核相关检查</w:t>
            </w:r>
          </w:p>
        </w:tc>
        <w:tc>
          <w:tcPr>
            <w:tcW w:w="242"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支气管镜结核检查</w:t>
            </w:r>
          </w:p>
        </w:tc>
        <w:tc>
          <w:tcPr>
            <w:tcW w:w="230"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抗酸杆菌涂片染色</w:t>
            </w:r>
          </w:p>
        </w:tc>
        <w:tc>
          <w:tcPr>
            <w:tcW w:w="178"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分枝杆菌培养</w:t>
            </w:r>
          </w:p>
        </w:tc>
        <w:tc>
          <w:tcPr>
            <w:tcW w:w="232" w:type="pct"/>
            <w:vMerge w:val="restart"/>
            <w:vAlign w:val="center"/>
          </w:tcPr>
          <w:p w:rsidR="00E97144" w:rsidRDefault="00E97144" w:rsidP="00EE2CEF">
            <w:pPr>
              <w:rPr>
                <w:rFonts w:ascii="宋体" w:hAnsi="宋体"/>
                <w:sz w:val="20"/>
                <w:szCs w:val="20"/>
              </w:rPr>
            </w:pPr>
            <w:r>
              <w:rPr>
                <w:rFonts w:ascii="宋体" w:hAnsi="宋体" w:hint="eastAsia"/>
                <w:sz w:val="20"/>
                <w:szCs w:val="20"/>
              </w:rPr>
              <w:t>结核相关分子生物学检测</w:t>
            </w:r>
          </w:p>
        </w:tc>
        <w:tc>
          <w:tcPr>
            <w:tcW w:w="172" w:type="pct"/>
            <w:vMerge w:val="restart"/>
            <w:vAlign w:val="center"/>
          </w:tcPr>
          <w:p w:rsidR="00E97144" w:rsidRDefault="00E97144" w:rsidP="00EE2CEF">
            <w:pPr>
              <w:rPr>
                <w:rFonts w:ascii="宋体" w:hAnsi="宋体"/>
                <w:sz w:val="20"/>
                <w:szCs w:val="20"/>
              </w:rPr>
            </w:pPr>
            <w:r>
              <w:rPr>
                <w:rFonts w:ascii="宋体" w:hAnsi="宋体" w:hint="eastAsia"/>
                <w:sz w:val="20"/>
                <w:szCs w:val="20"/>
              </w:rPr>
              <w:t>病理学检查</w:t>
            </w:r>
          </w:p>
        </w:tc>
        <w:tc>
          <w:tcPr>
            <w:tcW w:w="206" w:type="pct"/>
            <w:vMerge w:val="restart"/>
            <w:vAlign w:val="center"/>
          </w:tcPr>
          <w:p w:rsidR="00E97144" w:rsidRDefault="00E97144" w:rsidP="00EE2CEF">
            <w:pPr>
              <w:rPr>
                <w:rFonts w:ascii="宋体" w:hAnsi="宋体"/>
                <w:sz w:val="20"/>
                <w:szCs w:val="20"/>
              </w:rPr>
            </w:pPr>
            <w:r>
              <w:rPr>
                <w:rFonts w:ascii="宋体" w:hAnsi="宋体" w:hint="eastAsia"/>
                <w:sz w:val="20"/>
                <w:szCs w:val="20"/>
              </w:rPr>
              <w:t>耐药检测</w:t>
            </w:r>
          </w:p>
        </w:tc>
        <w:tc>
          <w:tcPr>
            <w:tcW w:w="198" w:type="pct"/>
            <w:vMerge/>
            <w:vAlign w:val="center"/>
          </w:tcPr>
          <w:p w:rsidR="00E97144" w:rsidRDefault="00E97144" w:rsidP="00EE2CEF">
            <w:pPr>
              <w:ind w:firstLine="360"/>
              <w:jc w:val="center"/>
              <w:rPr>
                <w:rFonts w:ascii="宋体" w:hAnsi="宋体"/>
                <w:sz w:val="20"/>
                <w:szCs w:val="20"/>
              </w:rPr>
            </w:pPr>
          </w:p>
        </w:tc>
        <w:tc>
          <w:tcPr>
            <w:tcW w:w="546" w:type="pct"/>
            <w:gridSpan w:val="2"/>
            <w:vAlign w:val="center"/>
          </w:tcPr>
          <w:p w:rsidR="00E97144" w:rsidRDefault="00E97144" w:rsidP="00EE2CEF">
            <w:pPr>
              <w:jc w:val="center"/>
              <w:rPr>
                <w:rFonts w:ascii="宋体" w:hAnsi="宋体"/>
                <w:sz w:val="20"/>
                <w:szCs w:val="20"/>
              </w:rPr>
            </w:pPr>
            <w:r>
              <w:rPr>
                <w:rFonts w:ascii="宋体" w:hAnsi="宋体" w:hint="eastAsia"/>
                <w:sz w:val="20"/>
                <w:szCs w:val="20"/>
              </w:rPr>
              <w:t>报告卡信息</w:t>
            </w:r>
          </w:p>
        </w:tc>
        <w:tc>
          <w:tcPr>
            <w:tcW w:w="317"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登记号</w:t>
            </w:r>
          </w:p>
        </w:tc>
      </w:tr>
      <w:tr w:rsidR="00E97144" w:rsidTr="00EE2CEF">
        <w:trPr>
          <w:trHeight w:val="207"/>
        </w:trPr>
        <w:tc>
          <w:tcPr>
            <w:tcW w:w="164" w:type="pct"/>
            <w:vMerge/>
            <w:vAlign w:val="center"/>
          </w:tcPr>
          <w:p w:rsidR="00E97144" w:rsidRDefault="00E97144" w:rsidP="00EE2CEF">
            <w:pPr>
              <w:ind w:firstLine="360"/>
              <w:jc w:val="center"/>
              <w:rPr>
                <w:rFonts w:ascii="宋体" w:hAnsi="宋体"/>
                <w:sz w:val="20"/>
                <w:szCs w:val="20"/>
              </w:rPr>
            </w:pPr>
          </w:p>
        </w:tc>
        <w:tc>
          <w:tcPr>
            <w:tcW w:w="164" w:type="pct"/>
            <w:vMerge/>
            <w:vAlign w:val="center"/>
          </w:tcPr>
          <w:p w:rsidR="00E97144" w:rsidRDefault="00E97144" w:rsidP="00EE2CEF">
            <w:pPr>
              <w:ind w:firstLine="360"/>
              <w:jc w:val="center"/>
              <w:rPr>
                <w:rFonts w:ascii="宋体" w:hAnsi="宋体"/>
                <w:sz w:val="20"/>
                <w:szCs w:val="20"/>
              </w:rPr>
            </w:pPr>
          </w:p>
        </w:tc>
        <w:tc>
          <w:tcPr>
            <w:tcW w:w="164" w:type="pct"/>
            <w:vMerge/>
            <w:vAlign w:val="center"/>
          </w:tcPr>
          <w:p w:rsidR="00E97144" w:rsidRDefault="00E97144" w:rsidP="00EE2CEF">
            <w:pPr>
              <w:ind w:firstLine="360"/>
              <w:jc w:val="center"/>
              <w:rPr>
                <w:rFonts w:ascii="宋体" w:hAnsi="宋体"/>
                <w:sz w:val="20"/>
                <w:szCs w:val="20"/>
              </w:rPr>
            </w:pPr>
          </w:p>
        </w:tc>
        <w:tc>
          <w:tcPr>
            <w:tcW w:w="165"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43" w:type="pct"/>
            <w:vMerge/>
            <w:vAlign w:val="center"/>
          </w:tcPr>
          <w:p w:rsidR="00E97144" w:rsidRDefault="00E97144" w:rsidP="00EE2CEF">
            <w:pPr>
              <w:ind w:firstLine="360"/>
              <w:jc w:val="center"/>
              <w:rPr>
                <w:rFonts w:ascii="宋体" w:hAnsi="宋体"/>
                <w:sz w:val="20"/>
                <w:szCs w:val="20"/>
              </w:rPr>
            </w:pPr>
          </w:p>
        </w:tc>
        <w:tc>
          <w:tcPr>
            <w:tcW w:w="178" w:type="pct"/>
            <w:vMerge/>
            <w:vAlign w:val="center"/>
          </w:tcPr>
          <w:p w:rsidR="00E97144" w:rsidRDefault="00E97144" w:rsidP="00EE2CEF">
            <w:pPr>
              <w:ind w:firstLine="360"/>
              <w:jc w:val="center"/>
              <w:rPr>
                <w:rFonts w:ascii="宋体" w:hAnsi="宋体"/>
                <w:sz w:val="20"/>
                <w:szCs w:val="20"/>
              </w:rPr>
            </w:pPr>
          </w:p>
        </w:tc>
        <w:tc>
          <w:tcPr>
            <w:tcW w:w="170" w:type="pct"/>
            <w:vMerge/>
            <w:vAlign w:val="center"/>
          </w:tcPr>
          <w:p w:rsidR="00E97144" w:rsidRDefault="00E97144" w:rsidP="00EE2CEF">
            <w:pPr>
              <w:ind w:firstLine="360"/>
              <w:jc w:val="center"/>
              <w:rPr>
                <w:rFonts w:ascii="宋体" w:hAnsi="宋体"/>
                <w:sz w:val="20"/>
                <w:szCs w:val="20"/>
              </w:rPr>
            </w:pPr>
          </w:p>
        </w:tc>
        <w:tc>
          <w:tcPr>
            <w:tcW w:w="170" w:type="pct"/>
            <w:vMerge/>
            <w:vAlign w:val="center"/>
          </w:tcPr>
          <w:p w:rsidR="00E97144" w:rsidRDefault="00E97144" w:rsidP="00EE2CEF">
            <w:pPr>
              <w:ind w:firstLine="360"/>
              <w:jc w:val="center"/>
              <w:rPr>
                <w:rFonts w:ascii="宋体" w:hAnsi="宋体"/>
                <w:sz w:val="20"/>
                <w:szCs w:val="20"/>
              </w:rPr>
            </w:pPr>
          </w:p>
        </w:tc>
        <w:tc>
          <w:tcPr>
            <w:tcW w:w="237" w:type="pct"/>
            <w:vMerge/>
            <w:vAlign w:val="center"/>
          </w:tcPr>
          <w:p w:rsidR="00E97144" w:rsidRDefault="00E97144" w:rsidP="00EE2CEF">
            <w:pPr>
              <w:ind w:firstLine="360"/>
              <w:jc w:val="center"/>
              <w:rPr>
                <w:rFonts w:ascii="宋体" w:hAnsi="宋体"/>
                <w:sz w:val="20"/>
                <w:szCs w:val="20"/>
              </w:rPr>
            </w:pPr>
          </w:p>
        </w:tc>
        <w:tc>
          <w:tcPr>
            <w:tcW w:w="238" w:type="pct"/>
            <w:vMerge/>
            <w:vAlign w:val="center"/>
          </w:tcPr>
          <w:p w:rsidR="00E97144" w:rsidRDefault="00E97144" w:rsidP="00EE2CEF">
            <w:pPr>
              <w:ind w:firstLine="360"/>
              <w:jc w:val="center"/>
              <w:rPr>
                <w:rFonts w:ascii="宋体" w:hAnsi="宋体"/>
                <w:sz w:val="20"/>
                <w:szCs w:val="20"/>
              </w:rPr>
            </w:pPr>
          </w:p>
        </w:tc>
        <w:tc>
          <w:tcPr>
            <w:tcW w:w="216" w:type="pct"/>
            <w:vMerge/>
            <w:vAlign w:val="center"/>
          </w:tcPr>
          <w:p w:rsidR="00E97144" w:rsidRDefault="00E97144" w:rsidP="00EE2CEF">
            <w:pPr>
              <w:ind w:firstLine="360"/>
              <w:jc w:val="center"/>
              <w:rPr>
                <w:rFonts w:ascii="宋体" w:hAnsi="宋体"/>
                <w:sz w:val="20"/>
                <w:szCs w:val="20"/>
              </w:rPr>
            </w:pPr>
          </w:p>
        </w:tc>
        <w:tc>
          <w:tcPr>
            <w:tcW w:w="240" w:type="pct"/>
            <w:vMerge/>
            <w:vAlign w:val="center"/>
          </w:tcPr>
          <w:p w:rsidR="00E97144" w:rsidRDefault="00E97144" w:rsidP="00EE2CEF">
            <w:pPr>
              <w:ind w:firstLine="360"/>
              <w:jc w:val="center"/>
              <w:rPr>
                <w:rFonts w:ascii="宋体" w:hAnsi="宋体"/>
                <w:sz w:val="20"/>
                <w:szCs w:val="20"/>
              </w:rPr>
            </w:pPr>
          </w:p>
        </w:tc>
        <w:tc>
          <w:tcPr>
            <w:tcW w:w="242" w:type="pct"/>
            <w:vMerge/>
            <w:vAlign w:val="center"/>
          </w:tcPr>
          <w:p w:rsidR="00E97144" w:rsidRDefault="00E97144" w:rsidP="00EE2CEF">
            <w:pPr>
              <w:ind w:firstLine="360"/>
              <w:jc w:val="center"/>
              <w:rPr>
                <w:rFonts w:ascii="宋体" w:hAnsi="宋体"/>
                <w:sz w:val="20"/>
                <w:szCs w:val="20"/>
              </w:rPr>
            </w:pPr>
          </w:p>
        </w:tc>
        <w:tc>
          <w:tcPr>
            <w:tcW w:w="230" w:type="pct"/>
            <w:vMerge/>
          </w:tcPr>
          <w:p w:rsidR="00E97144" w:rsidRDefault="00E97144" w:rsidP="00EE2CEF">
            <w:pPr>
              <w:ind w:firstLine="360"/>
              <w:jc w:val="center"/>
              <w:rPr>
                <w:rFonts w:ascii="宋体" w:hAnsi="宋体"/>
                <w:sz w:val="20"/>
                <w:szCs w:val="20"/>
              </w:rPr>
            </w:pPr>
          </w:p>
        </w:tc>
        <w:tc>
          <w:tcPr>
            <w:tcW w:w="178" w:type="pct"/>
            <w:vMerge/>
          </w:tcPr>
          <w:p w:rsidR="00E97144" w:rsidRDefault="00E97144" w:rsidP="00EE2CEF">
            <w:pPr>
              <w:ind w:firstLine="360"/>
              <w:jc w:val="center"/>
              <w:rPr>
                <w:rFonts w:ascii="宋体" w:hAnsi="宋体"/>
                <w:sz w:val="20"/>
                <w:szCs w:val="20"/>
              </w:rPr>
            </w:pPr>
          </w:p>
        </w:tc>
        <w:tc>
          <w:tcPr>
            <w:tcW w:w="232" w:type="pct"/>
            <w:vMerge/>
          </w:tcPr>
          <w:p w:rsidR="00E97144" w:rsidRDefault="00E97144" w:rsidP="00EE2CEF">
            <w:pPr>
              <w:ind w:firstLine="360"/>
              <w:jc w:val="center"/>
              <w:rPr>
                <w:rFonts w:ascii="宋体" w:hAnsi="宋体"/>
                <w:sz w:val="20"/>
                <w:szCs w:val="20"/>
              </w:rPr>
            </w:pPr>
          </w:p>
        </w:tc>
        <w:tc>
          <w:tcPr>
            <w:tcW w:w="172" w:type="pct"/>
            <w:vMerge/>
          </w:tcPr>
          <w:p w:rsidR="00E97144" w:rsidRDefault="00E97144" w:rsidP="00EE2CEF">
            <w:pPr>
              <w:ind w:firstLine="360"/>
              <w:jc w:val="center"/>
              <w:rPr>
                <w:rFonts w:ascii="宋体" w:hAnsi="宋体"/>
                <w:sz w:val="20"/>
                <w:szCs w:val="20"/>
              </w:rPr>
            </w:pPr>
          </w:p>
        </w:tc>
        <w:tc>
          <w:tcPr>
            <w:tcW w:w="206" w:type="pct"/>
            <w:vMerge/>
          </w:tcPr>
          <w:p w:rsidR="00E97144" w:rsidRDefault="00E97144" w:rsidP="00EE2CEF">
            <w:pPr>
              <w:ind w:firstLine="360"/>
              <w:jc w:val="center"/>
              <w:rPr>
                <w:rFonts w:ascii="宋体" w:hAnsi="宋体"/>
                <w:sz w:val="20"/>
                <w:szCs w:val="20"/>
              </w:rPr>
            </w:pPr>
          </w:p>
        </w:tc>
        <w:tc>
          <w:tcPr>
            <w:tcW w:w="198" w:type="pct"/>
            <w:vMerge/>
            <w:vAlign w:val="center"/>
          </w:tcPr>
          <w:p w:rsidR="00E97144" w:rsidRDefault="00E97144" w:rsidP="00EE2CEF">
            <w:pPr>
              <w:ind w:firstLine="360"/>
              <w:jc w:val="center"/>
              <w:rPr>
                <w:rFonts w:ascii="宋体" w:hAnsi="宋体"/>
                <w:sz w:val="20"/>
                <w:szCs w:val="20"/>
              </w:rPr>
            </w:pPr>
          </w:p>
        </w:tc>
        <w:tc>
          <w:tcPr>
            <w:tcW w:w="248" w:type="pct"/>
            <w:vAlign w:val="center"/>
          </w:tcPr>
          <w:p w:rsidR="00E97144" w:rsidRDefault="00E97144" w:rsidP="00EE2CEF">
            <w:pPr>
              <w:jc w:val="center"/>
              <w:rPr>
                <w:rFonts w:ascii="宋体" w:hAnsi="宋体"/>
                <w:sz w:val="20"/>
                <w:szCs w:val="20"/>
              </w:rPr>
            </w:pPr>
            <w:r>
              <w:rPr>
                <w:rFonts w:ascii="宋体" w:hAnsi="宋体" w:hint="eastAsia"/>
                <w:sz w:val="20"/>
                <w:szCs w:val="20"/>
              </w:rPr>
              <w:t>疾病名称</w:t>
            </w:r>
          </w:p>
        </w:tc>
        <w:tc>
          <w:tcPr>
            <w:tcW w:w="298" w:type="pct"/>
            <w:vAlign w:val="center"/>
          </w:tcPr>
          <w:p w:rsidR="00E97144" w:rsidRDefault="00E97144" w:rsidP="00EE2CEF">
            <w:pPr>
              <w:jc w:val="center"/>
              <w:rPr>
                <w:rFonts w:ascii="宋体" w:hAnsi="宋体"/>
                <w:sz w:val="20"/>
                <w:szCs w:val="20"/>
              </w:rPr>
            </w:pPr>
            <w:r>
              <w:rPr>
                <w:rFonts w:ascii="宋体" w:hAnsi="宋体" w:hint="eastAsia"/>
                <w:sz w:val="20"/>
                <w:szCs w:val="20"/>
              </w:rPr>
              <w:t>病例分类</w:t>
            </w:r>
          </w:p>
        </w:tc>
        <w:tc>
          <w:tcPr>
            <w:tcW w:w="317" w:type="pct"/>
            <w:vMerge/>
            <w:vAlign w:val="center"/>
          </w:tcPr>
          <w:p w:rsidR="00E97144" w:rsidRDefault="00E97144" w:rsidP="00EE2CEF">
            <w:pPr>
              <w:ind w:firstLine="360"/>
              <w:jc w:val="center"/>
              <w:rPr>
                <w:rFonts w:ascii="宋体" w:hAnsi="宋体"/>
                <w:sz w:val="20"/>
                <w:szCs w:val="20"/>
              </w:rPr>
            </w:pPr>
          </w:p>
        </w:tc>
      </w:tr>
      <w:tr w:rsidR="00E97144" w:rsidTr="00EE2CEF">
        <w:trPr>
          <w:trHeight w:val="214"/>
        </w:trPr>
        <w:tc>
          <w:tcPr>
            <w:tcW w:w="164" w:type="pct"/>
            <w:vAlign w:val="center"/>
          </w:tcPr>
          <w:p w:rsidR="00E97144" w:rsidRDefault="00E97144" w:rsidP="00EE2CEF">
            <w:pPr>
              <w:ind w:firstLine="360"/>
              <w:jc w:val="center"/>
              <w:rPr>
                <w:rFonts w:ascii="宋体" w:hAnsi="宋体"/>
                <w:sz w:val="20"/>
                <w:szCs w:val="20"/>
              </w:rPr>
            </w:pPr>
          </w:p>
        </w:tc>
        <w:tc>
          <w:tcPr>
            <w:tcW w:w="164" w:type="pct"/>
            <w:vAlign w:val="center"/>
          </w:tcPr>
          <w:p w:rsidR="00E97144" w:rsidRDefault="00E97144" w:rsidP="00EE2CEF">
            <w:pPr>
              <w:ind w:firstLine="360"/>
              <w:jc w:val="center"/>
              <w:rPr>
                <w:rFonts w:ascii="宋体" w:hAnsi="宋体"/>
                <w:sz w:val="20"/>
                <w:szCs w:val="20"/>
              </w:rPr>
            </w:pPr>
          </w:p>
        </w:tc>
        <w:tc>
          <w:tcPr>
            <w:tcW w:w="164" w:type="pct"/>
            <w:vAlign w:val="center"/>
          </w:tcPr>
          <w:p w:rsidR="00E97144" w:rsidRDefault="00E97144" w:rsidP="00EE2CEF">
            <w:pPr>
              <w:ind w:firstLine="360"/>
              <w:jc w:val="center"/>
              <w:rPr>
                <w:rFonts w:ascii="宋体" w:hAnsi="宋体"/>
                <w:sz w:val="20"/>
                <w:szCs w:val="20"/>
              </w:rPr>
            </w:pPr>
          </w:p>
        </w:tc>
        <w:tc>
          <w:tcPr>
            <w:tcW w:w="165" w:type="pct"/>
            <w:vAlign w:val="center"/>
          </w:tcPr>
          <w:p w:rsidR="00E97144" w:rsidRDefault="00E97144" w:rsidP="00EE2CEF">
            <w:pPr>
              <w:ind w:firstLine="360"/>
              <w:jc w:val="center"/>
              <w:rPr>
                <w:rFonts w:ascii="宋体" w:hAnsi="宋体"/>
                <w:sz w:val="20"/>
                <w:szCs w:val="20"/>
              </w:rPr>
            </w:pPr>
          </w:p>
        </w:tc>
        <w:tc>
          <w:tcPr>
            <w:tcW w:w="143" w:type="pct"/>
            <w:vAlign w:val="center"/>
          </w:tcPr>
          <w:p w:rsidR="00E97144" w:rsidRDefault="00E97144" w:rsidP="00EE2CEF">
            <w:pPr>
              <w:ind w:firstLine="360"/>
              <w:jc w:val="center"/>
              <w:rPr>
                <w:rFonts w:ascii="宋体" w:hAnsi="宋体"/>
                <w:sz w:val="20"/>
                <w:szCs w:val="20"/>
              </w:rPr>
            </w:pPr>
          </w:p>
        </w:tc>
        <w:tc>
          <w:tcPr>
            <w:tcW w:w="143" w:type="pct"/>
            <w:vAlign w:val="center"/>
          </w:tcPr>
          <w:p w:rsidR="00E97144" w:rsidRDefault="00E97144" w:rsidP="00EE2CEF">
            <w:pPr>
              <w:ind w:firstLine="360"/>
              <w:jc w:val="center"/>
              <w:rPr>
                <w:rFonts w:ascii="宋体" w:hAnsi="宋体"/>
                <w:sz w:val="20"/>
                <w:szCs w:val="20"/>
              </w:rPr>
            </w:pPr>
          </w:p>
        </w:tc>
        <w:tc>
          <w:tcPr>
            <w:tcW w:w="143" w:type="pct"/>
            <w:vAlign w:val="center"/>
          </w:tcPr>
          <w:p w:rsidR="00E97144" w:rsidRDefault="00E97144" w:rsidP="00EE2CEF">
            <w:pPr>
              <w:ind w:firstLine="360"/>
              <w:jc w:val="center"/>
              <w:rPr>
                <w:rFonts w:ascii="宋体" w:hAnsi="宋体"/>
                <w:sz w:val="20"/>
                <w:szCs w:val="20"/>
              </w:rPr>
            </w:pPr>
          </w:p>
        </w:tc>
        <w:tc>
          <w:tcPr>
            <w:tcW w:w="143" w:type="pct"/>
            <w:vAlign w:val="center"/>
          </w:tcPr>
          <w:p w:rsidR="00E97144" w:rsidRDefault="00E97144" w:rsidP="00EE2CEF">
            <w:pPr>
              <w:ind w:firstLine="360"/>
              <w:jc w:val="center"/>
              <w:rPr>
                <w:rFonts w:ascii="宋体" w:hAnsi="宋体"/>
                <w:sz w:val="20"/>
                <w:szCs w:val="20"/>
              </w:rPr>
            </w:pPr>
          </w:p>
        </w:tc>
        <w:tc>
          <w:tcPr>
            <w:tcW w:w="178" w:type="pct"/>
            <w:vAlign w:val="center"/>
          </w:tcPr>
          <w:p w:rsidR="00E97144" w:rsidRDefault="00E97144" w:rsidP="00EE2CEF">
            <w:pPr>
              <w:ind w:firstLine="360"/>
              <w:jc w:val="center"/>
              <w:rPr>
                <w:rFonts w:ascii="宋体" w:hAnsi="宋体"/>
                <w:sz w:val="20"/>
                <w:szCs w:val="20"/>
              </w:rPr>
            </w:pPr>
          </w:p>
        </w:tc>
        <w:tc>
          <w:tcPr>
            <w:tcW w:w="170" w:type="pct"/>
            <w:vAlign w:val="center"/>
          </w:tcPr>
          <w:p w:rsidR="00E97144" w:rsidRDefault="00E97144" w:rsidP="00EE2CEF">
            <w:pPr>
              <w:ind w:firstLine="360"/>
              <w:jc w:val="center"/>
              <w:rPr>
                <w:rFonts w:ascii="宋体" w:hAnsi="宋体"/>
                <w:sz w:val="20"/>
                <w:szCs w:val="20"/>
              </w:rPr>
            </w:pPr>
          </w:p>
        </w:tc>
        <w:tc>
          <w:tcPr>
            <w:tcW w:w="170" w:type="pct"/>
            <w:vAlign w:val="center"/>
          </w:tcPr>
          <w:p w:rsidR="00E97144" w:rsidRDefault="00E97144" w:rsidP="00EE2CEF">
            <w:pPr>
              <w:ind w:firstLine="360"/>
              <w:jc w:val="center"/>
              <w:rPr>
                <w:rFonts w:ascii="宋体" w:hAnsi="宋体"/>
                <w:sz w:val="20"/>
                <w:szCs w:val="20"/>
              </w:rPr>
            </w:pPr>
          </w:p>
        </w:tc>
        <w:tc>
          <w:tcPr>
            <w:tcW w:w="237" w:type="pct"/>
            <w:vAlign w:val="center"/>
          </w:tcPr>
          <w:p w:rsidR="00E97144" w:rsidRDefault="00E97144" w:rsidP="00EE2CEF">
            <w:pPr>
              <w:ind w:firstLine="360"/>
              <w:jc w:val="center"/>
              <w:rPr>
                <w:rFonts w:ascii="宋体" w:hAnsi="宋体"/>
                <w:sz w:val="20"/>
                <w:szCs w:val="20"/>
              </w:rPr>
            </w:pPr>
          </w:p>
        </w:tc>
        <w:tc>
          <w:tcPr>
            <w:tcW w:w="238" w:type="pct"/>
            <w:vAlign w:val="center"/>
          </w:tcPr>
          <w:p w:rsidR="00E97144" w:rsidRDefault="00E97144" w:rsidP="00EE2CEF">
            <w:pPr>
              <w:ind w:firstLine="360"/>
              <w:jc w:val="center"/>
              <w:rPr>
                <w:rFonts w:ascii="宋体" w:hAnsi="宋体"/>
                <w:sz w:val="20"/>
                <w:szCs w:val="20"/>
              </w:rPr>
            </w:pPr>
          </w:p>
        </w:tc>
        <w:tc>
          <w:tcPr>
            <w:tcW w:w="216" w:type="pct"/>
            <w:vAlign w:val="center"/>
          </w:tcPr>
          <w:p w:rsidR="00E97144" w:rsidRDefault="00E97144" w:rsidP="00EE2CEF">
            <w:pPr>
              <w:ind w:firstLine="360"/>
              <w:jc w:val="center"/>
              <w:rPr>
                <w:rFonts w:ascii="宋体" w:hAnsi="宋体"/>
                <w:sz w:val="20"/>
                <w:szCs w:val="20"/>
              </w:rPr>
            </w:pPr>
          </w:p>
        </w:tc>
        <w:tc>
          <w:tcPr>
            <w:tcW w:w="240" w:type="pct"/>
            <w:vAlign w:val="center"/>
          </w:tcPr>
          <w:p w:rsidR="00E97144" w:rsidRDefault="00E97144" w:rsidP="00EE2CEF">
            <w:pPr>
              <w:ind w:firstLine="360"/>
              <w:jc w:val="center"/>
              <w:rPr>
                <w:rFonts w:ascii="宋体" w:hAnsi="宋体"/>
                <w:sz w:val="20"/>
                <w:szCs w:val="20"/>
              </w:rPr>
            </w:pPr>
          </w:p>
        </w:tc>
        <w:tc>
          <w:tcPr>
            <w:tcW w:w="242" w:type="pct"/>
            <w:vAlign w:val="center"/>
          </w:tcPr>
          <w:p w:rsidR="00E97144" w:rsidRDefault="00E97144" w:rsidP="00EE2CEF">
            <w:pPr>
              <w:ind w:firstLine="360"/>
              <w:jc w:val="center"/>
              <w:rPr>
                <w:rFonts w:ascii="宋体" w:hAnsi="宋体"/>
                <w:sz w:val="20"/>
                <w:szCs w:val="20"/>
              </w:rPr>
            </w:pPr>
          </w:p>
        </w:tc>
        <w:tc>
          <w:tcPr>
            <w:tcW w:w="230" w:type="pct"/>
          </w:tcPr>
          <w:p w:rsidR="00E97144" w:rsidRDefault="00E97144" w:rsidP="00EE2CEF">
            <w:pPr>
              <w:ind w:firstLine="360"/>
              <w:jc w:val="center"/>
              <w:rPr>
                <w:rFonts w:ascii="宋体" w:hAnsi="宋体"/>
                <w:sz w:val="20"/>
                <w:szCs w:val="20"/>
              </w:rPr>
            </w:pPr>
          </w:p>
        </w:tc>
        <w:tc>
          <w:tcPr>
            <w:tcW w:w="178" w:type="pct"/>
          </w:tcPr>
          <w:p w:rsidR="00E97144" w:rsidRDefault="00E97144" w:rsidP="00EE2CEF">
            <w:pPr>
              <w:ind w:firstLine="360"/>
              <w:jc w:val="center"/>
              <w:rPr>
                <w:rFonts w:ascii="宋体" w:hAnsi="宋体"/>
                <w:sz w:val="20"/>
                <w:szCs w:val="20"/>
              </w:rPr>
            </w:pPr>
          </w:p>
        </w:tc>
        <w:tc>
          <w:tcPr>
            <w:tcW w:w="232" w:type="pct"/>
          </w:tcPr>
          <w:p w:rsidR="00E97144" w:rsidRDefault="00E97144" w:rsidP="00EE2CEF">
            <w:pPr>
              <w:ind w:firstLine="360"/>
              <w:jc w:val="center"/>
              <w:rPr>
                <w:rFonts w:ascii="宋体" w:hAnsi="宋体"/>
                <w:sz w:val="20"/>
                <w:szCs w:val="20"/>
              </w:rPr>
            </w:pPr>
          </w:p>
        </w:tc>
        <w:tc>
          <w:tcPr>
            <w:tcW w:w="172" w:type="pct"/>
          </w:tcPr>
          <w:p w:rsidR="00E97144" w:rsidRDefault="00E97144" w:rsidP="00EE2CEF">
            <w:pPr>
              <w:ind w:firstLine="360"/>
              <w:jc w:val="center"/>
              <w:rPr>
                <w:rFonts w:ascii="宋体" w:hAnsi="宋体"/>
                <w:sz w:val="20"/>
                <w:szCs w:val="20"/>
              </w:rPr>
            </w:pPr>
          </w:p>
        </w:tc>
        <w:tc>
          <w:tcPr>
            <w:tcW w:w="206" w:type="pct"/>
          </w:tcPr>
          <w:p w:rsidR="00E97144" w:rsidRDefault="00E97144" w:rsidP="00EE2CEF">
            <w:pPr>
              <w:rPr>
                <w:rFonts w:ascii="宋体" w:hAnsi="宋体"/>
                <w:sz w:val="20"/>
                <w:szCs w:val="20"/>
              </w:rPr>
            </w:pPr>
          </w:p>
        </w:tc>
        <w:tc>
          <w:tcPr>
            <w:tcW w:w="198" w:type="pct"/>
            <w:vAlign w:val="center"/>
          </w:tcPr>
          <w:p w:rsidR="00E97144" w:rsidRDefault="00E97144" w:rsidP="00EE2CEF">
            <w:pPr>
              <w:ind w:firstLine="360"/>
              <w:jc w:val="center"/>
              <w:rPr>
                <w:rFonts w:ascii="宋体" w:hAnsi="宋体"/>
                <w:sz w:val="20"/>
                <w:szCs w:val="20"/>
              </w:rPr>
            </w:pPr>
          </w:p>
        </w:tc>
        <w:tc>
          <w:tcPr>
            <w:tcW w:w="248" w:type="pct"/>
            <w:vAlign w:val="center"/>
          </w:tcPr>
          <w:p w:rsidR="00E97144" w:rsidRDefault="00E97144" w:rsidP="00EE2CEF">
            <w:pPr>
              <w:ind w:firstLine="360"/>
              <w:jc w:val="center"/>
              <w:rPr>
                <w:rFonts w:ascii="宋体" w:hAnsi="宋体"/>
                <w:sz w:val="20"/>
                <w:szCs w:val="20"/>
              </w:rPr>
            </w:pPr>
          </w:p>
        </w:tc>
        <w:tc>
          <w:tcPr>
            <w:tcW w:w="298" w:type="pct"/>
            <w:vAlign w:val="center"/>
          </w:tcPr>
          <w:p w:rsidR="00E97144" w:rsidRDefault="00E97144" w:rsidP="00EE2CEF">
            <w:pPr>
              <w:ind w:firstLine="360"/>
              <w:jc w:val="center"/>
              <w:rPr>
                <w:rFonts w:ascii="宋体" w:hAnsi="宋体"/>
                <w:sz w:val="20"/>
                <w:szCs w:val="20"/>
              </w:rPr>
            </w:pPr>
          </w:p>
        </w:tc>
        <w:tc>
          <w:tcPr>
            <w:tcW w:w="317" w:type="pct"/>
            <w:vAlign w:val="center"/>
          </w:tcPr>
          <w:p w:rsidR="00E97144" w:rsidRDefault="00E97144" w:rsidP="00EE2CEF">
            <w:pPr>
              <w:ind w:firstLine="360"/>
              <w:jc w:val="center"/>
              <w:rPr>
                <w:rFonts w:ascii="宋体" w:hAnsi="宋体"/>
                <w:sz w:val="20"/>
                <w:szCs w:val="20"/>
              </w:rPr>
            </w:pPr>
          </w:p>
        </w:tc>
      </w:tr>
    </w:tbl>
    <w:p w:rsidR="00E97144" w:rsidRDefault="00E97144" w:rsidP="00E97144">
      <w:pPr>
        <w:adjustRightInd w:val="0"/>
        <w:snapToGrid w:val="0"/>
        <w:ind w:firstLineChars="200" w:firstLine="420"/>
        <w:rPr>
          <w:rFonts w:ascii="宋体" w:hAnsi="宋体"/>
        </w:rPr>
      </w:pPr>
    </w:p>
    <w:p w:rsidR="00E97144" w:rsidRPr="00EE2CEF" w:rsidRDefault="00E97144" w:rsidP="00E97144">
      <w:pPr>
        <w:adjustRightInd w:val="0"/>
        <w:snapToGrid w:val="0"/>
        <w:ind w:firstLineChars="1000" w:firstLine="2108"/>
        <w:rPr>
          <w:rFonts w:ascii="宋体" w:hAnsi="宋体" w:hint="eastAsia"/>
          <w:b/>
          <w:bCs/>
        </w:rPr>
      </w:pPr>
    </w:p>
    <w:p w:rsidR="00E97144" w:rsidRPr="00EE2CEF" w:rsidRDefault="00E97144" w:rsidP="00E97144">
      <w:pPr>
        <w:adjustRightInd w:val="0"/>
        <w:snapToGrid w:val="0"/>
        <w:ind w:firstLineChars="1000" w:firstLine="2108"/>
        <w:rPr>
          <w:rFonts w:ascii="宋体" w:hAnsi="宋体" w:cs="仿宋_GB2312"/>
          <w:b/>
          <w:bCs/>
          <w:szCs w:val="32"/>
        </w:rPr>
      </w:pPr>
      <w:r w:rsidRPr="00EE2CEF">
        <w:rPr>
          <w:rFonts w:ascii="宋体" w:hAnsi="宋体" w:hint="eastAsia"/>
          <w:b/>
          <w:bCs/>
        </w:rPr>
        <w:t>表</w:t>
      </w:r>
      <w:r w:rsidRPr="00EE2CEF">
        <w:rPr>
          <w:rFonts w:ascii="宋体" w:hAnsi="宋体"/>
          <w:b/>
          <w:bCs/>
        </w:rPr>
        <w:t xml:space="preserve">3.  </w:t>
      </w:r>
      <w:r w:rsidRPr="00EE2CEF">
        <w:rPr>
          <w:rFonts w:ascii="宋体" w:hAnsi="宋体" w:hint="eastAsia"/>
          <w:b/>
          <w:bCs/>
        </w:rPr>
        <w:t>2</w:t>
      </w:r>
      <w:r w:rsidRPr="00EE2CEF">
        <w:rPr>
          <w:rFonts w:ascii="宋体" w:hAnsi="宋体"/>
          <w:b/>
          <w:bCs/>
        </w:rPr>
        <w:t>019-2022</w:t>
      </w:r>
      <w:r w:rsidRPr="00EE2CEF">
        <w:rPr>
          <w:rFonts w:ascii="宋体" w:hAnsi="宋体" w:hint="eastAsia"/>
          <w:b/>
          <w:bCs/>
        </w:rPr>
        <w:t>年呼吸科和感染科门诊量收集表</w:t>
      </w:r>
    </w:p>
    <w:tbl>
      <w:tblPr>
        <w:tblW w:w="4994" w:type="pct"/>
        <w:tblLook w:val="0000" w:firstRow="0" w:lastRow="0" w:firstColumn="0" w:lastColumn="0" w:noHBand="0" w:noVBand="0"/>
      </w:tblPr>
      <w:tblGrid>
        <w:gridCol w:w="1235"/>
        <w:gridCol w:w="1235"/>
        <w:gridCol w:w="2913"/>
        <w:gridCol w:w="2439"/>
        <w:gridCol w:w="764"/>
        <w:gridCol w:w="764"/>
        <w:gridCol w:w="764"/>
        <w:gridCol w:w="767"/>
        <w:gridCol w:w="763"/>
        <w:gridCol w:w="763"/>
        <w:gridCol w:w="763"/>
        <w:gridCol w:w="761"/>
      </w:tblGrid>
      <w:tr w:rsidR="00E97144" w:rsidTr="00EE2CEF">
        <w:trPr>
          <w:trHeight w:val="554"/>
        </w:trPr>
        <w:tc>
          <w:tcPr>
            <w:tcW w:w="443" w:type="pct"/>
            <w:vMerge w:val="restar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机构名称</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机构编码</w:t>
            </w:r>
          </w:p>
        </w:tc>
        <w:tc>
          <w:tcPr>
            <w:tcW w:w="1918" w:type="pct"/>
            <w:gridSpan w:val="2"/>
            <w:tcBorders>
              <w:top w:val="single" w:sz="4" w:space="0" w:color="auto"/>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机构性质</w:t>
            </w:r>
          </w:p>
        </w:tc>
        <w:tc>
          <w:tcPr>
            <w:tcW w:w="1097" w:type="pct"/>
            <w:gridSpan w:val="4"/>
            <w:tcBorders>
              <w:top w:val="single" w:sz="4" w:space="0" w:color="auto"/>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呼吸科年门诊量（人次）</w:t>
            </w:r>
          </w:p>
        </w:tc>
        <w:tc>
          <w:tcPr>
            <w:tcW w:w="1095" w:type="pct"/>
            <w:gridSpan w:val="4"/>
            <w:tcBorders>
              <w:top w:val="single" w:sz="4" w:space="0" w:color="auto"/>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感染科年门诊量（人次）</w:t>
            </w:r>
          </w:p>
        </w:tc>
      </w:tr>
      <w:tr w:rsidR="00E97144" w:rsidTr="00EE2CEF">
        <w:trPr>
          <w:trHeight w:val="554"/>
        </w:trPr>
        <w:tc>
          <w:tcPr>
            <w:tcW w:w="44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p>
        </w:tc>
        <w:tc>
          <w:tcPr>
            <w:tcW w:w="104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是否结核病定点医疗机构</w:t>
            </w:r>
          </w:p>
        </w:tc>
        <w:tc>
          <w:tcPr>
            <w:tcW w:w="8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是否结核病专科医院</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sz w:val="20"/>
                <w:szCs w:val="20"/>
              </w:rPr>
              <w:t>2019</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020</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021</w:t>
            </w:r>
          </w:p>
        </w:tc>
        <w:tc>
          <w:tcPr>
            <w:tcW w:w="275"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022</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019</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020</w:t>
            </w:r>
          </w:p>
        </w:tc>
        <w:tc>
          <w:tcPr>
            <w:tcW w:w="274"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021</w:t>
            </w:r>
          </w:p>
        </w:tc>
        <w:tc>
          <w:tcPr>
            <w:tcW w:w="273" w:type="pct"/>
            <w:tcBorders>
              <w:top w:val="nil"/>
              <w:left w:val="nil"/>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2</w:t>
            </w:r>
            <w:r>
              <w:rPr>
                <w:rFonts w:ascii="宋体" w:hAnsi="宋体"/>
                <w:sz w:val="20"/>
                <w:szCs w:val="20"/>
              </w:rPr>
              <w:t>022</w:t>
            </w:r>
          </w:p>
        </w:tc>
      </w:tr>
      <w:tr w:rsidR="00E97144" w:rsidTr="00EE2CEF">
        <w:trPr>
          <w:trHeight w:val="566"/>
        </w:trPr>
        <w:tc>
          <w:tcPr>
            <w:tcW w:w="443" w:type="pct"/>
            <w:tcBorders>
              <w:top w:val="nil"/>
              <w:left w:val="single" w:sz="4" w:space="0" w:color="auto"/>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4" w:type="pct"/>
            <w:tcBorders>
              <w:top w:val="nil"/>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74" w:type="pct"/>
            <w:tcBorders>
              <w:top w:val="nil"/>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4" w:type="pct"/>
            <w:tcBorders>
              <w:top w:val="nil"/>
              <w:left w:val="nil"/>
              <w:bottom w:val="single" w:sz="4" w:space="0" w:color="auto"/>
              <w:right w:val="single" w:sz="4" w:space="0" w:color="auto"/>
            </w:tcBorders>
            <w:noWrap/>
            <w:vAlign w:val="center"/>
          </w:tcPr>
          <w:p w:rsidR="00E97144" w:rsidRDefault="00E97144" w:rsidP="00EE2CEF">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74"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4"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5"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4"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4"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4"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c>
          <w:tcPr>
            <w:tcW w:w="273" w:type="pct"/>
            <w:tcBorders>
              <w:top w:val="nil"/>
              <w:left w:val="nil"/>
              <w:bottom w:val="single" w:sz="4" w:space="0" w:color="auto"/>
              <w:right w:val="single" w:sz="4" w:space="0" w:color="auto"/>
            </w:tcBorders>
          </w:tcPr>
          <w:p w:rsidR="00E97144" w:rsidRDefault="00E97144" w:rsidP="00EE2CEF">
            <w:pPr>
              <w:widowControl/>
              <w:jc w:val="left"/>
              <w:rPr>
                <w:rFonts w:ascii="宋体" w:hAnsi="宋体" w:cs="宋体"/>
                <w:color w:val="000000"/>
                <w:kern w:val="0"/>
                <w:sz w:val="20"/>
                <w:szCs w:val="20"/>
              </w:rPr>
            </w:pPr>
          </w:p>
        </w:tc>
      </w:tr>
    </w:tbl>
    <w:p w:rsidR="00E97144" w:rsidRDefault="00E97144" w:rsidP="00E97144">
      <w:pPr>
        <w:ind w:firstLineChars="200" w:firstLine="420"/>
        <w:rPr>
          <w:rFonts w:ascii="宋体" w:hAnsi="宋体"/>
        </w:rPr>
      </w:pPr>
      <w:r w:rsidRPr="00EE2CEF">
        <w:rPr>
          <w:rFonts w:ascii="宋体" w:hAnsi="宋体"/>
        </w:rPr>
        <w:t>*</w:t>
      </w:r>
      <w:r w:rsidRPr="00EE2CEF">
        <w:rPr>
          <w:rFonts w:ascii="宋体" w:hAnsi="宋体" w:hint="eastAsia"/>
        </w:rPr>
        <w:t>：呼吸科年门诊量是指某年全年呼吸科门诊的总量，无呼吸科的机构需依据内科中与呼吸道疾病相关门诊量填报。</w:t>
      </w:r>
    </w:p>
    <w:p w:rsidR="00E97144" w:rsidRDefault="00E97144" w:rsidP="00E97144">
      <w:pPr>
        <w:ind w:firstLineChars="1400" w:firstLine="2951"/>
        <w:rPr>
          <w:rFonts w:ascii="宋体" w:hAnsi="宋体" w:hint="eastAsia"/>
          <w:b/>
          <w:bCs/>
        </w:rPr>
      </w:pPr>
    </w:p>
    <w:p w:rsidR="00E97144" w:rsidRDefault="00E97144" w:rsidP="00E97144">
      <w:pPr>
        <w:ind w:firstLineChars="1400" w:firstLine="2951"/>
        <w:rPr>
          <w:rFonts w:ascii="宋体" w:hAnsi="宋体" w:hint="eastAsia"/>
          <w:b/>
          <w:bCs/>
        </w:rPr>
      </w:pPr>
    </w:p>
    <w:p w:rsidR="00E97144" w:rsidRDefault="00E97144" w:rsidP="00E97144">
      <w:pPr>
        <w:ind w:firstLineChars="1400" w:firstLine="2951"/>
        <w:rPr>
          <w:rFonts w:ascii="宋体" w:hAnsi="宋体" w:hint="eastAsia"/>
          <w:b/>
          <w:bCs/>
        </w:rPr>
      </w:pPr>
    </w:p>
    <w:p w:rsidR="00E97144" w:rsidRPr="00EE2CEF" w:rsidRDefault="00E97144" w:rsidP="00E97144">
      <w:pPr>
        <w:ind w:firstLineChars="1400" w:firstLine="2951"/>
        <w:rPr>
          <w:rFonts w:ascii="宋体" w:hAnsi="宋体"/>
          <w:b/>
          <w:bCs/>
        </w:rPr>
      </w:pPr>
      <w:r w:rsidRPr="00EE2CEF">
        <w:rPr>
          <w:rFonts w:ascii="宋体" w:hAnsi="宋体" w:hint="eastAsia"/>
          <w:b/>
          <w:bCs/>
        </w:rPr>
        <w:lastRenderedPageBreak/>
        <w:t>表</w:t>
      </w:r>
      <w:r w:rsidRPr="00EE2CEF">
        <w:rPr>
          <w:rFonts w:ascii="宋体" w:hAnsi="宋体"/>
          <w:b/>
          <w:bCs/>
        </w:rPr>
        <w:t xml:space="preserve">4. </w:t>
      </w:r>
      <w:r w:rsidRPr="00EE2CEF">
        <w:rPr>
          <w:rFonts w:ascii="宋体" w:hAnsi="宋体" w:hint="eastAsia"/>
          <w:b/>
          <w:bCs/>
        </w:rPr>
        <w:t>结核病诊断病例收集表</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468"/>
        <w:gridCol w:w="465"/>
        <w:gridCol w:w="465"/>
        <w:gridCol w:w="481"/>
        <w:gridCol w:w="481"/>
        <w:gridCol w:w="685"/>
        <w:gridCol w:w="688"/>
        <w:gridCol w:w="574"/>
        <w:gridCol w:w="685"/>
        <w:gridCol w:w="688"/>
        <w:gridCol w:w="574"/>
        <w:gridCol w:w="654"/>
        <w:gridCol w:w="461"/>
        <w:gridCol w:w="774"/>
        <w:gridCol w:w="584"/>
        <w:gridCol w:w="640"/>
        <w:gridCol w:w="584"/>
        <w:gridCol w:w="584"/>
        <w:gridCol w:w="584"/>
        <w:gridCol w:w="584"/>
        <w:gridCol w:w="584"/>
        <w:gridCol w:w="573"/>
        <w:gridCol w:w="559"/>
      </w:tblGrid>
      <w:tr w:rsidR="00E97144" w:rsidTr="00EE2CEF">
        <w:trPr>
          <w:trHeight w:val="765"/>
          <w:jc w:val="center"/>
        </w:trPr>
        <w:tc>
          <w:tcPr>
            <w:tcW w:w="196" w:type="pct"/>
            <w:vMerge w:val="restar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机构名称</w:t>
            </w:r>
          </w:p>
        </w:tc>
        <w:tc>
          <w:tcPr>
            <w:tcW w:w="167" w:type="pct"/>
            <w:vMerge w:val="restar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姓名</w:t>
            </w:r>
          </w:p>
        </w:tc>
        <w:tc>
          <w:tcPr>
            <w:tcW w:w="166" w:type="pct"/>
            <w:vMerge w:val="restar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性别</w:t>
            </w:r>
          </w:p>
        </w:tc>
        <w:tc>
          <w:tcPr>
            <w:tcW w:w="166" w:type="pct"/>
            <w:vMerge w:val="restar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年龄</w:t>
            </w:r>
          </w:p>
        </w:tc>
        <w:tc>
          <w:tcPr>
            <w:tcW w:w="172" w:type="pct"/>
            <w:vMerge w:val="restar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身份证号码</w:t>
            </w:r>
          </w:p>
        </w:tc>
        <w:tc>
          <w:tcPr>
            <w:tcW w:w="2678" w:type="pct"/>
            <w:gridSpan w:val="12"/>
            <w:tcBorders>
              <w:top w:val="single" w:sz="4" w:space="0" w:color="000000"/>
              <w:left w:val="single" w:sz="4" w:space="0" w:color="000000"/>
              <w:bottom w:val="single" w:sz="4" w:space="0" w:color="000000"/>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结核相关检查</w:t>
            </w:r>
          </w:p>
        </w:tc>
        <w:tc>
          <w:tcPr>
            <w:tcW w:w="209" w:type="pct"/>
            <w:vMerge w:val="restart"/>
            <w:tcBorders>
              <w:left w:val="single" w:sz="4" w:space="0" w:color="000000"/>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诊断日期</w:t>
            </w:r>
          </w:p>
        </w:tc>
        <w:tc>
          <w:tcPr>
            <w:tcW w:w="209" w:type="pct"/>
            <w:vMerge w:val="restart"/>
            <w:tcBorders>
              <w:left w:val="single" w:sz="4" w:space="0" w:color="000000"/>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临床诊断</w:t>
            </w:r>
          </w:p>
        </w:tc>
        <w:tc>
          <w:tcPr>
            <w:tcW w:w="209" w:type="pct"/>
            <w:vMerge w:val="restart"/>
            <w:tcBorders>
              <w:left w:val="single" w:sz="4" w:space="0" w:color="000000"/>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诊断科室</w:t>
            </w:r>
          </w:p>
        </w:tc>
        <w:tc>
          <w:tcPr>
            <w:tcW w:w="209" w:type="pct"/>
            <w:vMerge w:val="restart"/>
            <w:tcBorders>
              <w:left w:val="single" w:sz="4" w:space="0" w:color="000000"/>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门诊/住院</w:t>
            </w:r>
          </w:p>
        </w:tc>
        <w:tc>
          <w:tcPr>
            <w:tcW w:w="209" w:type="pct"/>
            <w:vMerge w:val="restart"/>
            <w:tcBorders>
              <w:lef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报告卡编号</w:t>
            </w:r>
          </w:p>
        </w:tc>
        <w:tc>
          <w:tcPr>
            <w:tcW w:w="405" w:type="pct"/>
            <w:gridSpan w:val="2"/>
            <w:vAlign w:val="center"/>
          </w:tcPr>
          <w:p w:rsidR="00E97144" w:rsidRDefault="00E97144" w:rsidP="00EE2CEF">
            <w:pPr>
              <w:spacing w:line="360" w:lineRule="exact"/>
              <w:jc w:val="center"/>
              <w:rPr>
                <w:rFonts w:ascii="宋体" w:hAnsi="宋体" w:hint="eastAsia"/>
                <w:sz w:val="20"/>
                <w:szCs w:val="20"/>
              </w:rPr>
            </w:pPr>
            <w:r>
              <w:rPr>
                <w:rFonts w:ascii="宋体" w:hAnsi="宋体" w:hint="eastAsia"/>
                <w:sz w:val="20"/>
                <w:szCs w:val="20"/>
              </w:rPr>
              <w:t>报告卡</w:t>
            </w:r>
          </w:p>
          <w:p w:rsidR="00E97144" w:rsidRDefault="00E97144" w:rsidP="00EE2CEF">
            <w:pPr>
              <w:spacing w:line="360" w:lineRule="exact"/>
              <w:jc w:val="center"/>
              <w:rPr>
                <w:rFonts w:ascii="宋体" w:hAnsi="宋体"/>
                <w:sz w:val="20"/>
                <w:szCs w:val="20"/>
              </w:rPr>
            </w:pPr>
            <w:r>
              <w:rPr>
                <w:rFonts w:ascii="宋体" w:hAnsi="宋体" w:hint="eastAsia"/>
                <w:sz w:val="20"/>
                <w:szCs w:val="20"/>
              </w:rPr>
              <w:t>信息</w:t>
            </w:r>
          </w:p>
        </w:tc>
      </w:tr>
      <w:tr w:rsidR="00E97144" w:rsidTr="00EE2CEF">
        <w:trPr>
          <w:trHeight w:val="2788"/>
          <w:jc w:val="center"/>
        </w:trPr>
        <w:tc>
          <w:tcPr>
            <w:tcW w:w="196" w:type="pct"/>
            <w:vMerge/>
            <w:vAlign w:val="center"/>
          </w:tcPr>
          <w:p w:rsidR="00E97144" w:rsidRDefault="00E97144" w:rsidP="00EE2CEF">
            <w:pPr>
              <w:spacing w:line="360" w:lineRule="exact"/>
              <w:ind w:firstLine="360"/>
              <w:jc w:val="center"/>
              <w:rPr>
                <w:rFonts w:ascii="宋体" w:hAnsi="宋体"/>
                <w:sz w:val="20"/>
                <w:szCs w:val="20"/>
              </w:rPr>
            </w:pPr>
          </w:p>
        </w:tc>
        <w:tc>
          <w:tcPr>
            <w:tcW w:w="167" w:type="pct"/>
            <w:vMerge/>
            <w:vAlign w:val="center"/>
          </w:tcPr>
          <w:p w:rsidR="00E97144" w:rsidRDefault="00E97144" w:rsidP="00EE2CEF">
            <w:pPr>
              <w:spacing w:line="360" w:lineRule="exact"/>
              <w:ind w:firstLine="360"/>
              <w:jc w:val="center"/>
              <w:rPr>
                <w:rFonts w:ascii="宋体" w:hAnsi="宋体"/>
                <w:sz w:val="20"/>
                <w:szCs w:val="20"/>
              </w:rPr>
            </w:pPr>
          </w:p>
        </w:tc>
        <w:tc>
          <w:tcPr>
            <w:tcW w:w="166" w:type="pct"/>
            <w:vMerge/>
            <w:vAlign w:val="center"/>
          </w:tcPr>
          <w:p w:rsidR="00E97144" w:rsidRDefault="00E97144" w:rsidP="00EE2CEF">
            <w:pPr>
              <w:spacing w:line="360" w:lineRule="exact"/>
              <w:ind w:firstLine="360"/>
              <w:jc w:val="center"/>
              <w:rPr>
                <w:rFonts w:ascii="宋体" w:hAnsi="宋体"/>
                <w:sz w:val="20"/>
                <w:szCs w:val="20"/>
              </w:rPr>
            </w:pPr>
          </w:p>
        </w:tc>
        <w:tc>
          <w:tcPr>
            <w:tcW w:w="166" w:type="pct"/>
            <w:vMerge/>
            <w:vAlign w:val="center"/>
          </w:tcPr>
          <w:p w:rsidR="00E97144" w:rsidRDefault="00E97144" w:rsidP="00EE2CEF">
            <w:pPr>
              <w:spacing w:line="360" w:lineRule="exact"/>
              <w:ind w:firstLine="360"/>
              <w:jc w:val="center"/>
              <w:rPr>
                <w:rFonts w:ascii="宋体" w:hAnsi="宋体"/>
                <w:sz w:val="20"/>
                <w:szCs w:val="20"/>
              </w:rPr>
            </w:pPr>
          </w:p>
        </w:tc>
        <w:tc>
          <w:tcPr>
            <w:tcW w:w="172" w:type="pct"/>
            <w:vMerge/>
            <w:vAlign w:val="center"/>
          </w:tcPr>
          <w:p w:rsidR="00E97144" w:rsidRDefault="00E97144" w:rsidP="00EE2CEF">
            <w:pPr>
              <w:spacing w:line="360" w:lineRule="exact"/>
              <w:ind w:firstLine="360"/>
              <w:jc w:val="center"/>
              <w:rPr>
                <w:rFonts w:ascii="宋体" w:hAnsi="宋体"/>
                <w:sz w:val="20"/>
                <w:szCs w:val="20"/>
              </w:rPr>
            </w:pPr>
          </w:p>
        </w:tc>
        <w:tc>
          <w:tcPr>
            <w:tcW w:w="172" w:type="pct"/>
            <w:tcBorders>
              <w:top w:val="single" w:sz="4" w:space="0" w:color="000000"/>
              <w:left w:val="single" w:sz="4" w:space="0" w:color="auto"/>
              <w:bottom w:val="single" w:sz="4" w:space="0" w:color="auto"/>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结核可疑症状</w:t>
            </w:r>
          </w:p>
        </w:tc>
        <w:tc>
          <w:tcPr>
            <w:tcW w:w="245" w:type="pct"/>
            <w:tcBorders>
              <w:top w:val="single" w:sz="4" w:space="0" w:color="000000"/>
              <w:left w:val="single" w:sz="4" w:space="0" w:color="000000"/>
              <w:bottom w:val="single" w:sz="4" w:space="0" w:color="auto"/>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结核感染皮肤试验</w:t>
            </w:r>
          </w:p>
        </w:tc>
        <w:tc>
          <w:tcPr>
            <w:tcW w:w="246" w:type="pct"/>
            <w:tcBorders>
              <w:top w:val="single" w:sz="4" w:space="0" w:color="000000"/>
              <w:left w:val="single" w:sz="4" w:space="0" w:color="000000"/>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205"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抗结核抗体</w:t>
            </w:r>
          </w:p>
        </w:tc>
        <w:tc>
          <w:tcPr>
            <w:tcW w:w="245"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胸水结核相关检查</w:t>
            </w:r>
          </w:p>
        </w:tc>
        <w:tc>
          <w:tcPr>
            <w:tcW w:w="246"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支气管镜结核检查</w:t>
            </w:r>
          </w:p>
        </w:tc>
        <w:tc>
          <w:tcPr>
            <w:tcW w:w="205"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胸部影像检查</w:t>
            </w:r>
          </w:p>
        </w:tc>
        <w:tc>
          <w:tcPr>
            <w:tcW w:w="234"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抗酸杆菌涂片染色</w:t>
            </w:r>
          </w:p>
        </w:tc>
        <w:tc>
          <w:tcPr>
            <w:tcW w:w="165"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分枝杆菌培养</w:t>
            </w:r>
          </w:p>
        </w:tc>
        <w:tc>
          <w:tcPr>
            <w:tcW w:w="277"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结核相关分子生物学检测</w:t>
            </w:r>
          </w:p>
        </w:tc>
        <w:tc>
          <w:tcPr>
            <w:tcW w:w="209" w:type="pct"/>
            <w:tcBorders>
              <w:top w:val="single" w:sz="4" w:space="0" w:color="000000"/>
              <w:left w:val="single" w:sz="4" w:space="0" w:color="auto"/>
              <w:bottom w:val="single" w:sz="4" w:space="0" w:color="auto"/>
              <w:right w:val="single" w:sz="4" w:space="0" w:color="auto"/>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病理学检查</w:t>
            </w:r>
          </w:p>
        </w:tc>
        <w:tc>
          <w:tcPr>
            <w:tcW w:w="222" w:type="pct"/>
            <w:tcBorders>
              <w:top w:val="single" w:sz="4" w:space="0" w:color="000000"/>
              <w:left w:val="single" w:sz="4" w:space="0" w:color="auto"/>
              <w:bottom w:val="single" w:sz="4" w:space="0" w:color="auto"/>
              <w:right w:val="single" w:sz="4" w:space="0" w:color="000000"/>
            </w:tcBorders>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耐药检测</w:t>
            </w:r>
          </w:p>
        </w:tc>
        <w:tc>
          <w:tcPr>
            <w:tcW w:w="209" w:type="pct"/>
            <w:vMerge/>
            <w:tcBorders>
              <w:left w:val="single" w:sz="4" w:space="0" w:color="000000"/>
              <w:right w:val="single" w:sz="4" w:space="0" w:color="000000"/>
            </w:tcBorders>
            <w:vAlign w:val="center"/>
          </w:tcPr>
          <w:p w:rsidR="00E97144" w:rsidRDefault="00E97144" w:rsidP="00EE2CEF">
            <w:pPr>
              <w:spacing w:line="360" w:lineRule="exact"/>
              <w:ind w:firstLine="360"/>
              <w:jc w:val="center"/>
              <w:rPr>
                <w:rFonts w:ascii="宋体" w:hAnsi="宋体"/>
                <w:sz w:val="20"/>
                <w:szCs w:val="20"/>
              </w:rPr>
            </w:pPr>
          </w:p>
        </w:tc>
        <w:tc>
          <w:tcPr>
            <w:tcW w:w="209" w:type="pct"/>
            <w:vMerge/>
            <w:tcBorders>
              <w:left w:val="single" w:sz="4" w:space="0" w:color="000000"/>
              <w:right w:val="single" w:sz="4" w:space="0" w:color="000000"/>
            </w:tcBorders>
            <w:vAlign w:val="center"/>
          </w:tcPr>
          <w:p w:rsidR="00E97144" w:rsidRDefault="00E97144" w:rsidP="00EE2CEF">
            <w:pPr>
              <w:spacing w:line="360" w:lineRule="exact"/>
              <w:ind w:firstLine="360"/>
              <w:jc w:val="center"/>
              <w:rPr>
                <w:rFonts w:ascii="宋体" w:hAnsi="宋体"/>
                <w:sz w:val="20"/>
                <w:szCs w:val="20"/>
              </w:rPr>
            </w:pPr>
          </w:p>
        </w:tc>
        <w:tc>
          <w:tcPr>
            <w:tcW w:w="209" w:type="pct"/>
            <w:vMerge/>
            <w:tcBorders>
              <w:left w:val="single" w:sz="4" w:space="0" w:color="000000"/>
              <w:right w:val="single" w:sz="4" w:space="0" w:color="000000"/>
            </w:tcBorders>
            <w:vAlign w:val="center"/>
          </w:tcPr>
          <w:p w:rsidR="00E97144" w:rsidRDefault="00E97144" w:rsidP="00EE2CEF">
            <w:pPr>
              <w:spacing w:line="360" w:lineRule="exact"/>
              <w:ind w:firstLine="360"/>
              <w:jc w:val="center"/>
              <w:rPr>
                <w:rFonts w:ascii="宋体" w:hAnsi="宋体"/>
                <w:sz w:val="20"/>
                <w:szCs w:val="20"/>
              </w:rPr>
            </w:pPr>
          </w:p>
        </w:tc>
        <w:tc>
          <w:tcPr>
            <w:tcW w:w="209" w:type="pct"/>
            <w:vMerge/>
            <w:tcBorders>
              <w:left w:val="single" w:sz="4" w:space="0" w:color="000000"/>
              <w:right w:val="single" w:sz="4" w:space="0" w:color="000000"/>
            </w:tcBorders>
            <w:vAlign w:val="center"/>
          </w:tcPr>
          <w:p w:rsidR="00E97144" w:rsidRDefault="00E97144" w:rsidP="00EE2CEF">
            <w:pPr>
              <w:spacing w:line="360" w:lineRule="exact"/>
              <w:ind w:firstLine="360"/>
              <w:jc w:val="center"/>
              <w:rPr>
                <w:rFonts w:ascii="宋体" w:hAnsi="宋体"/>
                <w:sz w:val="20"/>
                <w:szCs w:val="20"/>
              </w:rPr>
            </w:pPr>
          </w:p>
        </w:tc>
        <w:tc>
          <w:tcPr>
            <w:tcW w:w="209" w:type="pct"/>
            <w:vMerge/>
            <w:tcBorders>
              <w:left w:val="single" w:sz="4" w:space="0" w:color="000000"/>
            </w:tcBorders>
            <w:vAlign w:val="center"/>
          </w:tcPr>
          <w:p w:rsidR="00E97144" w:rsidRDefault="00E97144" w:rsidP="00EE2CEF">
            <w:pPr>
              <w:spacing w:line="360" w:lineRule="exact"/>
              <w:ind w:firstLine="360"/>
              <w:jc w:val="center"/>
              <w:rPr>
                <w:rFonts w:ascii="宋体" w:hAnsi="宋体"/>
                <w:sz w:val="20"/>
                <w:szCs w:val="20"/>
              </w:rPr>
            </w:pPr>
          </w:p>
        </w:tc>
        <w:tc>
          <w:tcPr>
            <w:tcW w:w="205" w:type="pc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疾病名称</w:t>
            </w:r>
          </w:p>
        </w:tc>
        <w:tc>
          <w:tcPr>
            <w:tcW w:w="200" w:type="pct"/>
            <w:vAlign w:val="center"/>
          </w:tcPr>
          <w:p w:rsidR="00E97144" w:rsidRDefault="00E97144" w:rsidP="00EE2CEF">
            <w:pPr>
              <w:spacing w:line="360" w:lineRule="exact"/>
              <w:jc w:val="center"/>
              <w:rPr>
                <w:rFonts w:ascii="宋体" w:hAnsi="宋体"/>
                <w:sz w:val="20"/>
                <w:szCs w:val="20"/>
              </w:rPr>
            </w:pPr>
            <w:r>
              <w:rPr>
                <w:rFonts w:ascii="宋体" w:hAnsi="宋体" w:hint="eastAsia"/>
                <w:sz w:val="20"/>
                <w:szCs w:val="20"/>
              </w:rPr>
              <w:t>病例分类</w:t>
            </w:r>
          </w:p>
        </w:tc>
      </w:tr>
      <w:tr w:rsidR="00E97144" w:rsidTr="00EE2CEF">
        <w:trPr>
          <w:trHeight w:val="484"/>
          <w:jc w:val="center"/>
        </w:trPr>
        <w:tc>
          <w:tcPr>
            <w:tcW w:w="196" w:type="pct"/>
            <w:vAlign w:val="center"/>
          </w:tcPr>
          <w:p w:rsidR="00E97144" w:rsidRDefault="00E97144" w:rsidP="00EE2CEF">
            <w:pPr>
              <w:ind w:firstLine="360"/>
              <w:jc w:val="center"/>
              <w:rPr>
                <w:rFonts w:ascii="宋体" w:hAnsi="宋体"/>
                <w:sz w:val="20"/>
                <w:szCs w:val="20"/>
              </w:rPr>
            </w:pPr>
          </w:p>
        </w:tc>
        <w:tc>
          <w:tcPr>
            <w:tcW w:w="167" w:type="pct"/>
            <w:vAlign w:val="center"/>
          </w:tcPr>
          <w:p w:rsidR="00E97144" w:rsidRDefault="00E97144" w:rsidP="00EE2CEF">
            <w:pPr>
              <w:ind w:firstLine="360"/>
              <w:jc w:val="center"/>
              <w:rPr>
                <w:rFonts w:ascii="宋体" w:hAnsi="宋体"/>
                <w:sz w:val="20"/>
                <w:szCs w:val="20"/>
              </w:rPr>
            </w:pPr>
          </w:p>
        </w:tc>
        <w:tc>
          <w:tcPr>
            <w:tcW w:w="166" w:type="pct"/>
            <w:vAlign w:val="center"/>
          </w:tcPr>
          <w:p w:rsidR="00E97144" w:rsidRDefault="00E97144" w:rsidP="00EE2CEF">
            <w:pPr>
              <w:ind w:firstLine="360"/>
              <w:jc w:val="center"/>
              <w:rPr>
                <w:rFonts w:ascii="宋体" w:hAnsi="宋体"/>
                <w:sz w:val="20"/>
                <w:szCs w:val="20"/>
              </w:rPr>
            </w:pPr>
          </w:p>
        </w:tc>
        <w:tc>
          <w:tcPr>
            <w:tcW w:w="166" w:type="pct"/>
            <w:vAlign w:val="center"/>
          </w:tcPr>
          <w:p w:rsidR="00E97144" w:rsidRDefault="00E97144" w:rsidP="00EE2CEF">
            <w:pPr>
              <w:ind w:firstLine="360"/>
              <w:jc w:val="center"/>
              <w:rPr>
                <w:rFonts w:ascii="宋体" w:hAnsi="宋体"/>
                <w:sz w:val="20"/>
                <w:szCs w:val="20"/>
              </w:rPr>
            </w:pPr>
          </w:p>
        </w:tc>
        <w:tc>
          <w:tcPr>
            <w:tcW w:w="172" w:type="pct"/>
            <w:vAlign w:val="center"/>
          </w:tcPr>
          <w:p w:rsidR="00E97144" w:rsidRDefault="00E97144" w:rsidP="00EE2CEF">
            <w:pPr>
              <w:ind w:firstLine="360"/>
              <w:jc w:val="center"/>
              <w:rPr>
                <w:rFonts w:ascii="宋体" w:hAnsi="宋体"/>
                <w:sz w:val="20"/>
                <w:szCs w:val="20"/>
              </w:rPr>
            </w:pPr>
          </w:p>
        </w:tc>
        <w:tc>
          <w:tcPr>
            <w:tcW w:w="172"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4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46"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4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46"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34"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6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77"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9"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22"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9" w:type="pct"/>
            <w:vAlign w:val="center"/>
          </w:tcPr>
          <w:p w:rsidR="00E97144" w:rsidRDefault="00E97144" w:rsidP="00EE2CEF">
            <w:pPr>
              <w:ind w:firstLine="360"/>
              <w:jc w:val="center"/>
              <w:rPr>
                <w:rFonts w:ascii="宋体" w:hAnsi="宋体"/>
                <w:sz w:val="20"/>
                <w:szCs w:val="20"/>
              </w:rPr>
            </w:pPr>
          </w:p>
        </w:tc>
        <w:tc>
          <w:tcPr>
            <w:tcW w:w="209" w:type="pct"/>
            <w:vAlign w:val="center"/>
          </w:tcPr>
          <w:p w:rsidR="00E97144" w:rsidRDefault="00E97144" w:rsidP="00EE2CEF">
            <w:pPr>
              <w:ind w:firstLine="360"/>
              <w:jc w:val="center"/>
              <w:rPr>
                <w:rFonts w:ascii="宋体" w:hAnsi="宋体"/>
                <w:sz w:val="20"/>
                <w:szCs w:val="20"/>
              </w:rPr>
            </w:pPr>
          </w:p>
        </w:tc>
        <w:tc>
          <w:tcPr>
            <w:tcW w:w="209" w:type="pct"/>
            <w:vAlign w:val="center"/>
          </w:tcPr>
          <w:p w:rsidR="00E97144" w:rsidRDefault="00E97144" w:rsidP="00EE2CEF">
            <w:pPr>
              <w:ind w:firstLine="360"/>
              <w:jc w:val="center"/>
              <w:rPr>
                <w:rFonts w:ascii="宋体" w:hAnsi="宋体"/>
                <w:sz w:val="20"/>
                <w:szCs w:val="20"/>
              </w:rPr>
            </w:pPr>
          </w:p>
        </w:tc>
        <w:tc>
          <w:tcPr>
            <w:tcW w:w="209" w:type="pct"/>
            <w:vAlign w:val="center"/>
          </w:tcPr>
          <w:p w:rsidR="00E97144" w:rsidRDefault="00E97144" w:rsidP="00EE2CEF">
            <w:pPr>
              <w:ind w:firstLine="360"/>
              <w:jc w:val="center"/>
              <w:rPr>
                <w:rFonts w:ascii="宋体" w:hAnsi="宋体"/>
                <w:sz w:val="20"/>
                <w:szCs w:val="20"/>
              </w:rPr>
            </w:pPr>
          </w:p>
        </w:tc>
        <w:tc>
          <w:tcPr>
            <w:tcW w:w="209"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0" w:type="pct"/>
            <w:vAlign w:val="center"/>
          </w:tcPr>
          <w:p w:rsidR="00E97144" w:rsidRDefault="00E97144" w:rsidP="00EE2CEF">
            <w:pPr>
              <w:ind w:firstLine="360"/>
              <w:jc w:val="center"/>
              <w:rPr>
                <w:rFonts w:ascii="宋体" w:hAnsi="宋体"/>
                <w:sz w:val="20"/>
                <w:szCs w:val="20"/>
              </w:rPr>
            </w:pPr>
          </w:p>
        </w:tc>
      </w:tr>
    </w:tbl>
    <w:p w:rsidR="00E97144" w:rsidRDefault="00E97144" w:rsidP="00E97144">
      <w:pPr>
        <w:ind w:firstLineChars="200" w:firstLine="420"/>
        <w:rPr>
          <w:rFonts w:ascii="宋体" w:hAnsi="宋体" w:hint="eastAsia"/>
        </w:rPr>
      </w:pPr>
    </w:p>
    <w:p w:rsidR="00E97144" w:rsidRPr="00EE2CEF" w:rsidRDefault="00E97144" w:rsidP="00E97144">
      <w:pPr>
        <w:ind w:firstLineChars="1400" w:firstLine="2951"/>
        <w:rPr>
          <w:rFonts w:ascii="宋体" w:hAnsi="宋体"/>
          <w:b/>
          <w:bCs/>
        </w:rPr>
      </w:pPr>
      <w:r w:rsidRPr="00EE2CEF">
        <w:rPr>
          <w:rFonts w:ascii="宋体" w:hAnsi="宋体" w:hint="eastAsia"/>
          <w:b/>
          <w:bCs/>
        </w:rPr>
        <w:t>表</w:t>
      </w:r>
      <w:r w:rsidRPr="00EE2CEF">
        <w:rPr>
          <w:rFonts w:ascii="宋体" w:hAnsi="宋体"/>
          <w:b/>
          <w:bCs/>
        </w:rPr>
        <w:t xml:space="preserve">5.  </w:t>
      </w:r>
      <w:r w:rsidRPr="00EE2CEF">
        <w:rPr>
          <w:rFonts w:ascii="宋体" w:hAnsi="宋体" w:hint="eastAsia"/>
          <w:b/>
          <w:bCs/>
        </w:rPr>
        <w:t>结核病诊断病例整理表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9"/>
        <w:gridCol w:w="340"/>
        <w:gridCol w:w="332"/>
        <w:gridCol w:w="332"/>
        <w:gridCol w:w="332"/>
        <w:gridCol w:w="332"/>
        <w:gridCol w:w="326"/>
        <w:gridCol w:w="549"/>
        <w:gridCol w:w="543"/>
        <w:gridCol w:w="457"/>
        <w:gridCol w:w="543"/>
        <w:gridCol w:w="549"/>
        <w:gridCol w:w="457"/>
        <w:gridCol w:w="560"/>
        <w:gridCol w:w="560"/>
        <w:gridCol w:w="571"/>
        <w:gridCol w:w="566"/>
        <w:gridCol w:w="596"/>
        <w:gridCol w:w="566"/>
        <w:gridCol w:w="566"/>
        <w:gridCol w:w="566"/>
        <w:gridCol w:w="566"/>
        <w:gridCol w:w="566"/>
        <w:gridCol w:w="571"/>
        <w:gridCol w:w="571"/>
        <w:gridCol w:w="571"/>
        <w:gridCol w:w="557"/>
        <w:gridCol w:w="532"/>
      </w:tblGrid>
      <w:tr w:rsidR="00E97144" w:rsidTr="00EE2CEF">
        <w:trPr>
          <w:trHeight w:val="581"/>
        </w:trPr>
        <w:tc>
          <w:tcPr>
            <w:tcW w:w="118"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机</w:t>
            </w:r>
            <w:r>
              <w:rPr>
                <w:rFonts w:ascii="宋体" w:hAnsi="宋体" w:hint="eastAsia"/>
                <w:sz w:val="20"/>
                <w:szCs w:val="20"/>
              </w:rPr>
              <w:lastRenderedPageBreak/>
              <w:t>构名称</w:t>
            </w:r>
          </w:p>
        </w:tc>
        <w:tc>
          <w:tcPr>
            <w:tcW w:w="122"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患</w:t>
            </w:r>
            <w:r>
              <w:rPr>
                <w:rFonts w:ascii="宋体" w:hAnsi="宋体" w:hint="eastAsia"/>
                <w:sz w:val="20"/>
                <w:szCs w:val="20"/>
              </w:rPr>
              <w:lastRenderedPageBreak/>
              <w:t>者序列号</w:t>
            </w:r>
          </w:p>
        </w:tc>
        <w:tc>
          <w:tcPr>
            <w:tcW w:w="119"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姓</w:t>
            </w:r>
            <w:r>
              <w:rPr>
                <w:rFonts w:ascii="宋体" w:hAnsi="宋体" w:hint="eastAsia"/>
                <w:sz w:val="20"/>
                <w:szCs w:val="20"/>
              </w:rPr>
              <w:lastRenderedPageBreak/>
              <w:t>名</w:t>
            </w:r>
          </w:p>
        </w:tc>
        <w:tc>
          <w:tcPr>
            <w:tcW w:w="119"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性</w:t>
            </w:r>
            <w:r>
              <w:rPr>
                <w:rFonts w:ascii="宋体" w:hAnsi="宋体" w:hint="eastAsia"/>
                <w:sz w:val="20"/>
                <w:szCs w:val="20"/>
              </w:rPr>
              <w:lastRenderedPageBreak/>
              <w:t>别</w:t>
            </w:r>
          </w:p>
        </w:tc>
        <w:tc>
          <w:tcPr>
            <w:tcW w:w="119"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年</w:t>
            </w:r>
            <w:r>
              <w:rPr>
                <w:rFonts w:ascii="宋体" w:hAnsi="宋体" w:hint="eastAsia"/>
                <w:sz w:val="20"/>
                <w:szCs w:val="20"/>
              </w:rPr>
              <w:lastRenderedPageBreak/>
              <w:t>龄</w:t>
            </w:r>
          </w:p>
        </w:tc>
        <w:tc>
          <w:tcPr>
            <w:tcW w:w="119"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身</w:t>
            </w:r>
            <w:r>
              <w:rPr>
                <w:rFonts w:ascii="宋体" w:hAnsi="宋体" w:hint="eastAsia"/>
                <w:sz w:val="20"/>
                <w:szCs w:val="20"/>
              </w:rPr>
              <w:lastRenderedPageBreak/>
              <w:t>份证号码</w:t>
            </w:r>
          </w:p>
        </w:tc>
        <w:tc>
          <w:tcPr>
            <w:tcW w:w="2253" w:type="pct"/>
            <w:gridSpan w:val="12"/>
            <w:tcBorders>
              <w:bottom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结核相关检查</w:t>
            </w:r>
          </w:p>
        </w:tc>
        <w:tc>
          <w:tcPr>
            <w:tcW w:w="20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t>诊断</w:t>
            </w:r>
            <w:r>
              <w:rPr>
                <w:rFonts w:ascii="宋体" w:hAnsi="宋体" w:hint="eastAsia"/>
                <w:sz w:val="20"/>
                <w:szCs w:val="20"/>
              </w:rPr>
              <w:lastRenderedPageBreak/>
              <w:t>日期</w:t>
            </w:r>
          </w:p>
        </w:tc>
        <w:tc>
          <w:tcPr>
            <w:tcW w:w="20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临床</w:t>
            </w:r>
            <w:r>
              <w:rPr>
                <w:rFonts w:ascii="宋体" w:hAnsi="宋体" w:hint="eastAsia"/>
                <w:sz w:val="20"/>
                <w:szCs w:val="20"/>
              </w:rPr>
              <w:lastRenderedPageBreak/>
              <w:t>诊断</w:t>
            </w:r>
          </w:p>
        </w:tc>
        <w:tc>
          <w:tcPr>
            <w:tcW w:w="20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诊断</w:t>
            </w:r>
            <w:r>
              <w:rPr>
                <w:rFonts w:ascii="宋体" w:hAnsi="宋体" w:hint="eastAsia"/>
                <w:sz w:val="20"/>
                <w:szCs w:val="20"/>
              </w:rPr>
              <w:lastRenderedPageBreak/>
              <w:t>科室</w:t>
            </w:r>
          </w:p>
        </w:tc>
        <w:tc>
          <w:tcPr>
            <w:tcW w:w="20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门诊/</w:t>
            </w:r>
            <w:r>
              <w:rPr>
                <w:rFonts w:ascii="宋体" w:hAnsi="宋体" w:hint="eastAsia"/>
                <w:sz w:val="20"/>
                <w:szCs w:val="20"/>
              </w:rPr>
              <w:lastRenderedPageBreak/>
              <w:t>住院</w:t>
            </w:r>
          </w:p>
        </w:tc>
        <w:tc>
          <w:tcPr>
            <w:tcW w:w="203"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临床</w:t>
            </w:r>
            <w:r>
              <w:rPr>
                <w:rFonts w:ascii="宋体" w:hAnsi="宋体" w:hint="eastAsia"/>
                <w:sz w:val="20"/>
                <w:szCs w:val="20"/>
              </w:rPr>
              <w:lastRenderedPageBreak/>
              <w:t>诊断分类</w:t>
            </w:r>
          </w:p>
        </w:tc>
        <w:tc>
          <w:tcPr>
            <w:tcW w:w="205"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是否</w:t>
            </w:r>
            <w:r>
              <w:rPr>
                <w:rFonts w:ascii="宋体" w:hAnsi="宋体" w:hint="eastAsia"/>
                <w:sz w:val="20"/>
                <w:szCs w:val="20"/>
              </w:rPr>
              <w:lastRenderedPageBreak/>
              <w:t>机构内重复</w:t>
            </w:r>
          </w:p>
        </w:tc>
        <w:tc>
          <w:tcPr>
            <w:tcW w:w="205"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复核</w:t>
            </w:r>
            <w:r>
              <w:rPr>
                <w:rFonts w:ascii="宋体" w:hAnsi="宋体" w:hint="eastAsia"/>
                <w:sz w:val="20"/>
                <w:szCs w:val="20"/>
              </w:rPr>
              <w:lastRenderedPageBreak/>
              <w:t>诊断结果</w:t>
            </w:r>
          </w:p>
        </w:tc>
        <w:tc>
          <w:tcPr>
            <w:tcW w:w="205" w:type="pct"/>
            <w:vMerge w:val="restart"/>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报告</w:t>
            </w:r>
            <w:r>
              <w:rPr>
                <w:rFonts w:ascii="宋体" w:hAnsi="宋体" w:hint="eastAsia"/>
                <w:sz w:val="20"/>
                <w:szCs w:val="20"/>
              </w:rPr>
              <w:lastRenderedPageBreak/>
              <w:t>卡编号</w:t>
            </w:r>
          </w:p>
        </w:tc>
        <w:tc>
          <w:tcPr>
            <w:tcW w:w="391" w:type="pct"/>
            <w:gridSpan w:val="2"/>
            <w:vAlign w:val="center"/>
          </w:tcPr>
          <w:p w:rsidR="00E97144" w:rsidRDefault="00E97144" w:rsidP="00EE2CEF">
            <w:pPr>
              <w:jc w:val="center"/>
              <w:rPr>
                <w:rFonts w:ascii="宋体" w:hAnsi="宋体"/>
                <w:sz w:val="20"/>
                <w:szCs w:val="20"/>
              </w:rPr>
            </w:pPr>
            <w:r>
              <w:rPr>
                <w:rFonts w:ascii="宋体" w:hAnsi="宋体" w:hint="eastAsia"/>
                <w:sz w:val="20"/>
                <w:szCs w:val="20"/>
              </w:rPr>
              <w:lastRenderedPageBreak/>
              <w:t>报告卡信息</w:t>
            </w:r>
          </w:p>
        </w:tc>
      </w:tr>
      <w:tr w:rsidR="00E97144" w:rsidTr="00EE2CEF">
        <w:trPr>
          <w:trHeight w:val="2544"/>
        </w:trPr>
        <w:tc>
          <w:tcPr>
            <w:tcW w:w="118" w:type="pct"/>
            <w:vMerge/>
            <w:vAlign w:val="center"/>
          </w:tcPr>
          <w:p w:rsidR="00E97144" w:rsidRDefault="00E97144" w:rsidP="00EE2CEF">
            <w:pPr>
              <w:ind w:firstLine="360"/>
              <w:jc w:val="center"/>
              <w:rPr>
                <w:rFonts w:ascii="宋体" w:hAnsi="宋体"/>
                <w:sz w:val="20"/>
                <w:szCs w:val="20"/>
              </w:rPr>
            </w:pPr>
          </w:p>
        </w:tc>
        <w:tc>
          <w:tcPr>
            <w:tcW w:w="122" w:type="pct"/>
            <w:vMerge/>
            <w:vAlign w:val="center"/>
          </w:tcPr>
          <w:p w:rsidR="00E97144" w:rsidRDefault="00E97144" w:rsidP="00EE2CEF">
            <w:pPr>
              <w:ind w:firstLine="360"/>
              <w:jc w:val="center"/>
              <w:rPr>
                <w:rFonts w:ascii="宋体" w:hAnsi="宋体"/>
                <w:sz w:val="20"/>
                <w:szCs w:val="20"/>
              </w:rPr>
            </w:pPr>
          </w:p>
        </w:tc>
        <w:tc>
          <w:tcPr>
            <w:tcW w:w="119" w:type="pct"/>
            <w:vMerge/>
            <w:vAlign w:val="center"/>
          </w:tcPr>
          <w:p w:rsidR="00E97144" w:rsidRDefault="00E97144" w:rsidP="00EE2CEF">
            <w:pPr>
              <w:ind w:firstLine="360"/>
              <w:jc w:val="center"/>
              <w:rPr>
                <w:rFonts w:ascii="宋体" w:hAnsi="宋体"/>
                <w:sz w:val="20"/>
                <w:szCs w:val="20"/>
              </w:rPr>
            </w:pPr>
          </w:p>
        </w:tc>
        <w:tc>
          <w:tcPr>
            <w:tcW w:w="119" w:type="pct"/>
            <w:vMerge/>
            <w:vAlign w:val="center"/>
          </w:tcPr>
          <w:p w:rsidR="00E97144" w:rsidRDefault="00E97144" w:rsidP="00EE2CEF">
            <w:pPr>
              <w:ind w:firstLine="360"/>
              <w:jc w:val="center"/>
              <w:rPr>
                <w:rFonts w:ascii="宋体" w:hAnsi="宋体"/>
                <w:sz w:val="20"/>
                <w:szCs w:val="20"/>
              </w:rPr>
            </w:pPr>
          </w:p>
        </w:tc>
        <w:tc>
          <w:tcPr>
            <w:tcW w:w="119" w:type="pct"/>
            <w:vMerge/>
            <w:vAlign w:val="center"/>
          </w:tcPr>
          <w:p w:rsidR="00E97144" w:rsidRDefault="00E97144" w:rsidP="00EE2CEF">
            <w:pPr>
              <w:ind w:firstLine="360"/>
              <w:jc w:val="center"/>
              <w:rPr>
                <w:rFonts w:ascii="宋体" w:hAnsi="宋体"/>
                <w:sz w:val="20"/>
                <w:szCs w:val="20"/>
              </w:rPr>
            </w:pPr>
          </w:p>
        </w:tc>
        <w:tc>
          <w:tcPr>
            <w:tcW w:w="119" w:type="pct"/>
            <w:vMerge/>
            <w:vAlign w:val="center"/>
          </w:tcPr>
          <w:p w:rsidR="00E97144" w:rsidRDefault="00E97144" w:rsidP="00EE2CEF">
            <w:pPr>
              <w:ind w:firstLine="360"/>
              <w:jc w:val="center"/>
              <w:rPr>
                <w:rFonts w:ascii="宋体" w:hAnsi="宋体"/>
                <w:sz w:val="20"/>
                <w:szCs w:val="20"/>
              </w:rPr>
            </w:pPr>
          </w:p>
        </w:tc>
        <w:tc>
          <w:tcPr>
            <w:tcW w:w="117"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结核可疑症状</w:t>
            </w:r>
          </w:p>
        </w:tc>
        <w:tc>
          <w:tcPr>
            <w:tcW w:w="197"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结核感染皮肤试验</w:t>
            </w:r>
          </w:p>
        </w:tc>
        <w:tc>
          <w:tcPr>
            <w:tcW w:w="19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164"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抗结核抗体</w:t>
            </w:r>
          </w:p>
        </w:tc>
        <w:tc>
          <w:tcPr>
            <w:tcW w:w="19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胸水结核相关检查</w:t>
            </w:r>
          </w:p>
        </w:tc>
        <w:tc>
          <w:tcPr>
            <w:tcW w:w="197"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支气管镜结核检查</w:t>
            </w:r>
          </w:p>
        </w:tc>
        <w:tc>
          <w:tcPr>
            <w:tcW w:w="164"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胸部影像检查</w:t>
            </w:r>
          </w:p>
        </w:tc>
        <w:tc>
          <w:tcPr>
            <w:tcW w:w="201"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抗酸杆菌涂片染色</w:t>
            </w:r>
          </w:p>
        </w:tc>
        <w:tc>
          <w:tcPr>
            <w:tcW w:w="201"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分枝杆菌培养</w:t>
            </w:r>
          </w:p>
        </w:tc>
        <w:tc>
          <w:tcPr>
            <w:tcW w:w="20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结核相关分子生物学检测</w:t>
            </w:r>
          </w:p>
        </w:tc>
        <w:tc>
          <w:tcPr>
            <w:tcW w:w="203"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病理学检查</w:t>
            </w:r>
          </w:p>
        </w:tc>
        <w:tc>
          <w:tcPr>
            <w:tcW w:w="207" w:type="pct"/>
            <w:tcBorders>
              <w:left w:val="single" w:sz="4" w:space="0" w:color="auto"/>
            </w:tcBorders>
            <w:vAlign w:val="center"/>
          </w:tcPr>
          <w:p w:rsidR="00E97144" w:rsidRDefault="00E97144" w:rsidP="00EE2CEF">
            <w:pPr>
              <w:jc w:val="center"/>
              <w:rPr>
                <w:rFonts w:ascii="宋体" w:hAnsi="宋体"/>
                <w:sz w:val="20"/>
                <w:szCs w:val="20"/>
              </w:rPr>
            </w:pPr>
            <w:r>
              <w:rPr>
                <w:rFonts w:ascii="宋体" w:hAnsi="宋体" w:hint="eastAsia"/>
                <w:sz w:val="20"/>
                <w:szCs w:val="20"/>
              </w:rPr>
              <w:t>耐药检测</w:t>
            </w:r>
          </w:p>
        </w:tc>
        <w:tc>
          <w:tcPr>
            <w:tcW w:w="203" w:type="pct"/>
            <w:vMerge/>
          </w:tcPr>
          <w:p w:rsidR="00E97144" w:rsidRDefault="00E97144" w:rsidP="00EE2CEF">
            <w:pPr>
              <w:ind w:firstLine="360"/>
              <w:jc w:val="center"/>
              <w:rPr>
                <w:rFonts w:ascii="宋体" w:hAnsi="宋体"/>
                <w:sz w:val="20"/>
                <w:szCs w:val="20"/>
              </w:rPr>
            </w:pPr>
          </w:p>
        </w:tc>
        <w:tc>
          <w:tcPr>
            <w:tcW w:w="203" w:type="pct"/>
            <w:vMerge/>
          </w:tcPr>
          <w:p w:rsidR="00E97144" w:rsidRDefault="00E97144" w:rsidP="00EE2CEF">
            <w:pPr>
              <w:ind w:firstLine="360"/>
              <w:jc w:val="center"/>
              <w:rPr>
                <w:rFonts w:ascii="宋体" w:hAnsi="宋体"/>
                <w:sz w:val="20"/>
                <w:szCs w:val="20"/>
              </w:rPr>
            </w:pPr>
          </w:p>
        </w:tc>
        <w:tc>
          <w:tcPr>
            <w:tcW w:w="203" w:type="pct"/>
            <w:vMerge/>
          </w:tcPr>
          <w:p w:rsidR="00E97144" w:rsidRDefault="00E97144" w:rsidP="00EE2CEF">
            <w:pPr>
              <w:ind w:firstLine="360"/>
              <w:jc w:val="center"/>
              <w:rPr>
                <w:rFonts w:ascii="宋体" w:hAnsi="宋体"/>
                <w:sz w:val="20"/>
                <w:szCs w:val="20"/>
              </w:rPr>
            </w:pPr>
          </w:p>
        </w:tc>
        <w:tc>
          <w:tcPr>
            <w:tcW w:w="203" w:type="pct"/>
            <w:vMerge/>
          </w:tcPr>
          <w:p w:rsidR="00E97144" w:rsidRDefault="00E97144" w:rsidP="00EE2CEF">
            <w:pPr>
              <w:ind w:firstLine="360"/>
              <w:jc w:val="center"/>
              <w:rPr>
                <w:rFonts w:ascii="宋体" w:hAnsi="宋体"/>
                <w:sz w:val="20"/>
                <w:szCs w:val="20"/>
              </w:rPr>
            </w:pPr>
          </w:p>
        </w:tc>
        <w:tc>
          <w:tcPr>
            <w:tcW w:w="203" w:type="pct"/>
            <w:vMerge/>
            <w:vAlign w:val="center"/>
          </w:tcPr>
          <w:p w:rsidR="00E97144" w:rsidRDefault="00E97144" w:rsidP="00EE2CEF">
            <w:pPr>
              <w:ind w:firstLine="360"/>
              <w:jc w:val="center"/>
              <w:rPr>
                <w:rFonts w:ascii="宋体" w:hAnsi="宋体"/>
                <w:sz w:val="20"/>
                <w:szCs w:val="20"/>
              </w:rPr>
            </w:pPr>
          </w:p>
        </w:tc>
        <w:tc>
          <w:tcPr>
            <w:tcW w:w="205" w:type="pct"/>
            <w:vMerge/>
            <w:vAlign w:val="center"/>
          </w:tcPr>
          <w:p w:rsidR="00E97144" w:rsidRDefault="00E97144" w:rsidP="00EE2CEF">
            <w:pPr>
              <w:ind w:firstLine="360"/>
              <w:jc w:val="center"/>
              <w:rPr>
                <w:rFonts w:ascii="宋体" w:hAnsi="宋体"/>
                <w:sz w:val="20"/>
                <w:szCs w:val="20"/>
              </w:rPr>
            </w:pPr>
          </w:p>
        </w:tc>
        <w:tc>
          <w:tcPr>
            <w:tcW w:w="205" w:type="pct"/>
            <w:vMerge/>
            <w:vAlign w:val="center"/>
          </w:tcPr>
          <w:p w:rsidR="00E97144" w:rsidRDefault="00E97144" w:rsidP="00EE2CEF">
            <w:pPr>
              <w:ind w:firstLine="360"/>
              <w:jc w:val="center"/>
              <w:rPr>
                <w:rFonts w:ascii="宋体" w:hAnsi="宋体"/>
                <w:sz w:val="20"/>
                <w:szCs w:val="20"/>
              </w:rPr>
            </w:pPr>
          </w:p>
        </w:tc>
        <w:tc>
          <w:tcPr>
            <w:tcW w:w="205" w:type="pct"/>
            <w:vMerge/>
            <w:vAlign w:val="center"/>
          </w:tcPr>
          <w:p w:rsidR="00E97144" w:rsidRDefault="00E97144" w:rsidP="00EE2CEF">
            <w:pPr>
              <w:ind w:firstLine="360"/>
              <w:jc w:val="center"/>
              <w:rPr>
                <w:rFonts w:ascii="宋体" w:hAnsi="宋体"/>
                <w:sz w:val="20"/>
                <w:szCs w:val="20"/>
              </w:rPr>
            </w:pPr>
          </w:p>
        </w:tc>
        <w:tc>
          <w:tcPr>
            <w:tcW w:w="200" w:type="pct"/>
            <w:vAlign w:val="center"/>
          </w:tcPr>
          <w:p w:rsidR="00E97144" w:rsidRDefault="00E97144" w:rsidP="00EE2CEF">
            <w:pPr>
              <w:jc w:val="center"/>
              <w:rPr>
                <w:rFonts w:ascii="宋体" w:hAnsi="宋体"/>
                <w:sz w:val="20"/>
                <w:szCs w:val="20"/>
              </w:rPr>
            </w:pPr>
            <w:r>
              <w:rPr>
                <w:rFonts w:ascii="宋体" w:hAnsi="宋体" w:hint="eastAsia"/>
                <w:sz w:val="20"/>
                <w:szCs w:val="20"/>
              </w:rPr>
              <w:t>疾病名称</w:t>
            </w:r>
          </w:p>
        </w:tc>
        <w:tc>
          <w:tcPr>
            <w:tcW w:w="191" w:type="pct"/>
            <w:vAlign w:val="center"/>
          </w:tcPr>
          <w:p w:rsidR="00E97144" w:rsidRDefault="00E97144" w:rsidP="00EE2CEF">
            <w:pPr>
              <w:jc w:val="center"/>
              <w:rPr>
                <w:rFonts w:ascii="宋体" w:hAnsi="宋体"/>
                <w:sz w:val="20"/>
                <w:szCs w:val="20"/>
              </w:rPr>
            </w:pPr>
            <w:r>
              <w:rPr>
                <w:rFonts w:ascii="宋体" w:hAnsi="宋体" w:hint="eastAsia"/>
                <w:sz w:val="20"/>
                <w:szCs w:val="20"/>
              </w:rPr>
              <w:t>病例分类</w:t>
            </w:r>
          </w:p>
        </w:tc>
      </w:tr>
      <w:tr w:rsidR="00E97144" w:rsidTr="00EE2CEF">
        <w:trPr>
          <w:trHeight w:val="594"/>
        </w:trPr>
        <w:tc>
          <w:tcPr>
            <w:tcW w:w="118" w:type="pct"/>
            <w:vAlign w:val="center"/>
          </w:tcPr>
          <w:p w:rsidR="00E97144" w:rsidRDefault="00E97144" w:rsidP="00EE2CEF">
            <w:pPr>
              <w:ind w:firstLine="360"/>
              <w:jc w:val="center"/>
              <w:rPr>
                <w:rFonts w:ascii="宋体" w:hAnsi="宋体"/>
                <w:sz w:val="20"/>
                <w:szCs w:val="20"/>
              </w:rPr>
            </w:pPr>
          </w:p>
        </w:tc>
        <w:tc>
          <w:tcPr>
            <w:tcW w:w="122" w:type="pct"/>
            <w:vAlign w:val="center"/>
          </w:tcPr>
          <w:p w:rsidR="00E97144" w:rsidRDefault="00E97144" w:rsidP="00EE2CEF">
            <w:pPr>
              <w:ind w:firstLine="360"/>
              <w:jc w:val="center"/>
              <w:rPr>
                <w:rFonts w:ascii="宋体" w:hAnsi="宋体"/>
                <w:sz w:val="20"/>
                <w:szCs w:val="20"/>
              </w:rPr>
            </w:pPr>
          </w:p>
        </w:tc>
        <w:tc>
          <w:tcPr>
            <w:tcW w:w="119" w:type="pct"/>
            <w:vAlign w:val="center"/>
          </w:tcPr>
          <w:p w:rsidR="00E97144" w:rsidRDefault="00E97144" w:rsidP="00EE2CEF">
            <w:pPr>
              <w:ind w:firstLine="360"/>
              <w:jc w:val="center"/>
              <w:rPr>
                <w:rFonts w:ascii="宋体" w:hAnsi="宋体"/>
                <w:sz w:val="20"/>
                <w:szCs w:val="20"/>
              </w:rPr>
            </w:pPr>
          </w:p>
        </w:tc>
        <w:tc>
          <w:tcPr>
            <w:tcW w:w="119" w:type="pct"/>
            <w:vAlign w:val="center"/>
          </w:tcPr>
          <w:p w:rsidR="00E97144" w:rsidRDefault="00E97144" w:rsidP="00EE2CEF">
            <w:pPr>
              <w:ind w:firstLine="360"/>
              <w:jc w:val="center"/>
              <w:rPr>
                <w:rFonts w:ascii="宋体" w:hAnsi="宋体"/>
                <w:sz w:val="20"/>
                <w:szCs w:val="20"/>
              </w:rPr>
            </w:pPr>
          </w:p>
        </w:tc>
        <w:tc>
          <w:tcPr>
            <w:tcW w:w="119" w:type="pct"/>
            <w:vAlign w:val="center"/>
          </w:tcPr>
          <w:p w:rsidR="00E97144" w:rsidRDefault="00E97144" w:rsidP="00EE2CEF">
            <w:pPr>
              <w:ind w:firstLine="360"/>
              <w:jc w:val="center"/>
              <w:rPr>
                <w:rFonts w:ascii="宋体" w:hAnsi="宋体"/>
                <w:sz w:val="20"/>
                <w:szCs w:val="20"/>
              </w:rPr>
            </w:pPr>
          </w:p>
        </w:tc>
        <w:tc>
          <w:tcPr>
            <w:tcW w:w="119" w:type="pct"/>
            <w:vAlign w:val="center"/>
          </w:tcPr>
          <w:p w:rsidR="00E97144" w:rsidRDefault="00E97144" w:rsidP="00EE2CEF">
            <w:pPr>
              <w:ind w:firstLine="360"/>
              <w:jc w:val="center"/>
              <w:rPr>
                <w:rFonts w:ascii="宋体" w:hAnsi="宋体"/>
                <w:sz w:val="20"/>
                <w:szCs w:val="20"/>
              </w:rPr>
            </w:pPr>
          </w:p>
        </w:tc>
        <w:tc>
          <w:tcPr>
            <w:tcW w:w="117"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7"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64"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7"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64"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1"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1"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3"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7" w:type="pct"/>
          </w:tcPr>
          <w:p w:rsidR="00E97144" w:rsidRDefault="00E97144" w:rsidP="00EE2CEF">
            <w:pPr>
              <w:ind w:firstLine="360"/>
              <w:jc w:val="center"/>
              <w:rPr>
                <w:rFonts w:ascii="宋体" w:hAnsi="宋体"/>
                <w:sz w:val="20"/>
                <w:szCs w:val="20"/>
              </w:rPr>
            </w:pPr>
          </w:p>
        </w:tc>
        <w:tc>
          <w:tcPr>
            <w:tcW w:w="203" w:type="pct"/>
          </w:tcPr>
          <w:p w:rsidR="00E97144" w:rsidRDefault="00E97144" w:rsidP="00EE2CEF">
            <w:pPr>
              <w:ind w:firstLine="360"/>
              <w:jc w:val="center"/>
              <w:rPr>
                <w:rFonts w:ascii="宋体" w:hAnsi="宋体"/>
                <w:sz w:val="20"/>
                <w:szCs w:val="20"/>
              </w:rPr>
            </w:pPr>
          </w:p>
        </w:tc>
        <w:tc>
          <w:tcPr>
            <w:tcW w:w="203" w:type="pct"/>
          </w:tcPr>
          <w:p w:rsidR="00E97144" w:rsidRDefault="00E97144" w:rsidP="00EE2CEF">
            <w:pPr>
              <w:ind w:firstLine="360"/>
              <w:jc w:val="center"/>
              <w:rPr>
                <w:rFonts w:ascii="宋体" w:hAnsi="宋体"/>
                <w:sz w:val="20"/>
                <w:szCs w:val="20"/>
              </w:rPr>
            </w:pPr>
          </w:p>
        </w:tc>
        <w:tc>
          <w:tcPr>
            <w:tcW w:w="203" w:type="pct"/>
          </w:tcPr>
          <w:p w:rsidR="00E97144" w:rsidRDefault="00E97144" w:rsidP="00EE2CEF">
            <w:pPr>
              <w:ind w:firstLine="360"/>
              <w:jc w:val="center"/>
              <w:rPr>
                <w:rFonts w:ascii="宋体" w:hAnsi="宋体"/>
                <w:sz w:val="20"/>
                <w:szCs w:val="20"/>
              </w:rPr>
            </w:pPr>
          </w:p>
        </w:tc>
        <w:tc>
          <w:tcPr>
            <w:tcW w:w="203" w:type="pct"/>
          </w:tcPr>
          <w:p w:rsidR="00E97144" w:rsidRDefault="00E97144" w:rsidP="00EE2CEF">
            <w:pPr>
              <w:ind w:firstLine="360"/>
              <w:jc w:val="center"/>
              <w:rPr>
                <w:rFonts w:ascii="宋体" w:hAnsi="宋体"/>
                <w:sz w:val="20"/>
                <w:szCs w:val="20"/>
              </w:rPr>
            </w:pPr>
          </w:p>
        </w:tc>
        <w:tc>
          <w:tcPr>
            <w:tcW w:w="203"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0" w:type="pct"/>
            <w:vAlign w:val="center"/>
          </w:tcPr>
          <w:p w:rsidR="00E97144" w:rsidRDefault="00E97144" w:rsidP="00EE2CEF">
            <w:pPr>
              <w:ind w:firstLine="360"/>
              <w:jc w:val="center"/>
              <w:rPr>
                <w:rFonts w:ascii="宋体" w:hAnsi="宋体"/>
                <w:sz w:val="20"/>
                <w:szCs w:val="20"/>
              </w:rPr>
            </w:pPr>
          </w:p>
        </w:tc>
        <w:tc>
          <w:tcPr>
            <w:tcW w:w="191" w:type="pct"/>
            <w:vAlign w:val="center"/>
          </w:tcPr>
          <w:p w:rsidR="00E97144" w:rsidRDefault="00E97144" w:rsidP="00EE2CEF">
            <w:pPr>
              <w:ind w:firstLine="360"/>
              <w:jc w:val="center"/>
              <w:rPr>
                <w:rFonts w:ascii="宋体" w:hAnsi="宋体"/>
                <w:sz w:val="20"/>
                <w:szCs w:val="20"/>
              </w:rPr>
            </w:pPr>
          </w:p>
        </w:tc>
      </w:tr>
    </w:tbl>
    <w:p w:rsidR="00E97144" w:rsidRDefault="00E97144" w:rsidP="00E97144">
      <w:pPr>
        <w:ind w:firstLineChars="200" w:firstLine="360"/>
        <w:rPr>
          <w:rFonts w:ascii="宋体" w:hAnsi="宋体"/>
          <w:sz w:val="18"/>
          <w:szCs w:val="18"/>
        </w:rPr>
      </w:pPr>
    </w:p>
    <w:p w:rsidR="00E97144" w:rsidRDefault="00E97144" w:rsidP="00E97144">
      <w:pPr>
        <w:ind w:firstLineChars="200" w:firstLine="420"/>
        <w:rPr>
          <w:rFonts w:ascii="宋体" w:hAnsi="宋体" w:hint="eastAsia"/>
        </w:rPr>
      </w:pPr>
    </w:p>
    <w:p w:rsidR="00E97144" w:rsidRPr="00EE2CEF" w:rsidRDefault="00E97144" w:rsidP="00E97144">
      <w:pPr>
        <w:ind w:firstLineChars="1400" w:firstLine="2951"/>
        <w:rPr>
          <w:rFonts w:ascii="宋体" w:hAnsi="宋体"/>
          <w:b/>
          <w:bCs/>
        </w:rPr>
      </w:pPr>
      <w:r w:rsidRPr="00EE2CEF">
        <w:rPr>
          <w:rFonts w:ascii="宋体" w:hAnsi="宋体" w:hint="eastAsia"/>
          <w:b/>
          <w:bCs/>
        </w:rPr>
        <w:t>表</w:t>
      </w:r>
      <w:r w:rsidRPr="00EE2CEF">
        <w:rPr>
          <w:rFonts w:ascii="宋体" w:hAnsi="宋体"/>
          <w:b/>
          <w:bCs/>
        </w:rPr>
        <w:t xml:space="preserve">6. </w:t>
      </w:r>
      <w:r w:rsidRPr="00EE2CEF">
        <w:rPr>
          <w:rFonts w:ascii="宋体" w:hAnsi="宋体" w:hint="eastAsia"/>
          <w:b/>
          <w:bCs/>
        </w:rPr>
        <w:t>结核病临床诊断病例复核表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0"/>
        <w:gridCol w:w="341"/>
        <w:gridCol w:w="336"/>
        <w:gridCol w:w="336"/>
        <w:gridCol w:w="335"/>
        <w:gridCol w:w="335"/>
        <w:gridCol w:w="326"/>
        <w:gridCol w:w="552"/>
        <w:gridCol w:w="547"/>
        <w:gridCol w:w="460"/>
        <w:gridCol w:w="547"/>
        <w:gridCol w:w="552"/>
        <w:gridCol w:w="460"/>
        <w:gridCol w:w="563"/>
        <w:gridCol w:w="563"/>
        <w:gridCol w:w="572"/>
        <w:gridCol w:w="569"/>
        <w:gridCol w:w="572"/>
        <w:gridCol w:w="569"/>
        <w:gridCol w:w="569"/>
        <w:gridCol w:w="569"/>
        <w:gridCol w:w="569"/>
        <w:gridCol w:w="569"/>
        <w:gridCol w:w="572"/>
        <w:gridCol w:w="572"/>
        <w:gridCol w:w="572"/>
        <w:gridCol w:w="558"/>
        <w:gridCol w:w="533"/>
      </w:tblGrid>
      <w:tr w:rsidR="00E97144" w:rsidTr="00EE2CEF">
        <w:trPr>
          <w:trHeight w:val="174"/>
        </w:trPr>
        <w:tc>
          <w:tcPr>
            <w:tcW w:w="118"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机构名称</w:t>
            </w:r>
          </w:p>
        </w:tc>
        <w:tc>
          <w:tcPr>
            <w:tcW w:w="122"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患者序列号</w:t>
            </w:r>
          </w:p>
        </w:tc>
        <w:tc>
          <w:tcPr>
            <w:tcW w:w="120"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姓名</w:t>
            </w:r>
          </w:p>
        </w:tc>
        <w:tc>
          <w:tcPr>
            <w:tcW w:w="120"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性别</w:t>
            </w:r>
          </w:p>
        </w:tc>
        <w:tc>
          <w:tcPr>
            <w:tcW w:w="120"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年龄</w:t>
            </w:r>
          </w:p>
        </w:tc>
        <w:tc>
          <w:tcPr>
            <w:tcW w:w="120"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身份证号码</w:t>
            </w:r>
          </w:p>
        </w:tc>
        <w:tc>
          <w:tcPr>
            <w:tcW w:w="2253" w:type="pct"/>
            <w:gridSpan w:val="12"/>
            <w:tcBorders>
              <w:bottom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结核相关检查</w:t>
            </w:r>
          </w:p>
        </w:tc>
        <w:tc>
          <w:tcPr>
            <w:tcW w:w="204"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诊断日期</w:t>
            </w:r>
          </w:p>
        </w:tc>
        <w:tc>
          <w:tcPr>
            <w:tcW w:w="204"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临床诊断</w:t>
            </w:r>
          </w:p>
        </w:tc>
        <w:tc>
          <w:tcPr>
            <w:tcW w:w="204"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诊断科室</w:t>
            </w:r>
          </w:p>
        </w:tc>
        <w:tc>
          <w:tcPr>
            <w:tcW w:w="204"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门诊/住院</w:t>
            </w:r>
          </w:p>
        </w:tc>
        <w:tc>
          <w:tcPr>
            <w:tcW w:w="204"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临床诊断分类</w:t>
            </w:r>
          </w:p>
        </w:tc>
        <w:tc>
          <w:tcPr>
            <w:tcW w:w="205"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是否机构内重复</w:t>
            </w:r>
          </w:p>
        </w:tc>
        <w:tc>
          <w:tcPr>
            <w:tcW w:w="205"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复核诊断结果</w:t>
            </w:r>
          </w:p>
        </w:tc>
        <w:tc>
          <w:tcPr>
            <w:tcW w:w="205" w:type="pct"/>
            <w:vMerge w:val="restar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报告卡编号</w:t>
            </w:r>
          </w:p>
        </w:tc>
        <w:tc>
          <w:tcPr>
            <w:tcW w:w="391" w:type="pct"/>
            <w:gridSpan w:val="2"/>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报告卡信息</w:t>
            </w:r>
          </w:p>
        </w:tc>
      </w:tr>
      <w:tr w:rsidR="00E97144" w:rsidTr="00EE2CEF">
        <w:trPr>
          <w:trHeight w:val="286"/>
        </w:trPr>
        <w:tc>
          <w:tcPr>
            <w:tcW w:w="118" w:type="pct"/>
            <w:vMerge/>
            <w:vAlign w:val="center"/>
          </w:tcPr>
          <w:p w:rsidR="00E97144" w:rsidRDefault="00E97144" w:rsidP="00EE2CEF">
            <w:pPr>
              <w:spacing w:line="320" w:lineRule="exact"/>
              <w:ind w:firstLine="360"/>
              <w:jc w:val="center"/>
              <w:rPr>
                <w:rFonts w:ascii="宋体" w:hAnsi="宋体"/>
                <w:sz w:val="20"/>
                <w:szCs w:val="20"/>
              </w:rPr>
            </w:pPr>
          </w:p>
        </w:tc>
        <w:tc>
          <w:tcPr>
            <w:tcW w:w="122" w:type="pct"/>
            <w:vMerge/>
            <w:vAlign w:val="center"/>
          </w:tcPr>
          <w:p w:rsidR="00E97144" w:rsidRDefault="00E97144" w:rsidP="00EE2CEF">
            <w:pPr>
              <w:spacing w:line="320" w:lineRule="exact"/>
              <w:ind w:firstLine="360"/>
              <w:jc w:val="center"/>
              <w:rPr>
                <w:rFonts w:ascii="宋体" w:hAnsi="宋体"/>
                <w:sz w:val="20"/>
                <w:szCs w:val="20"/>
              </w:rPr>
            </w:pPr>
          </w:p>
        </w:tc>
        <w:tc>
          <w:tcPr>
            <w:tcW w:w="120" w:type="pct"/>
            <w:vMerge/>
            <w:vAlign w:val="center"/>
          </w:tcPr>
          <w:p w:rsidR="00E97144" w:rsidRDefault="00E97144" w:rsidP="00EE2CEF">
            <w:pPr>
              <w:spacing w:line="320" w:lineRule="exact"/>
              <w:ind w:firstLine="360"/>
              <w:jc w:val="center"/>
              <w:rPr>
                <w:rFonts w:ascii="宋体" w:hAnsi="宋体"/>
                <w:sz w:val="20"/>
                <w:szCs w:val="20"/>
              </w:rPr>
            </w:pPr>
          </w:p>
        </w:tc>
        <w:tc>
          <w:tcPr>
            <w:tcW w:w="120" w:type="pct"/>
            <w:vMerge/>
            <w:vAlign w:val="center"/>
          </w:tcPr>
          <w:p w:rsidR="00E97144" w:rsidRDefault="00E97144" w:rsidP="00EE2CEF">
            <w:pPr>
              <w:spacing w:line="320" w:lineRule="exact"/>
              <w:ind w:firstLine="360"/>
              <w:jc w:val="center"/>
              <w:rPr>
                <w:rFonts w:ascii="宋体" w:hAnsi="宋体"/>
                <w:sz w:val="20"/>
                <w:szCs w:val="20"/>
              </w:rPr>
            </w:pPr>
          </w:p>
        </w:tc>
        <w:tc>
          <w:tcPr>
            <w:tcW w:w="120" w:type="pct"/>
            <w:vMerge/>
            <w:vAlign w:val="center"/>
          </w:tcPr>
          <w:p w:rsidR="00E97144" w:rsidRDefault="00E97144" w:rsidP="00EE2CEF">
            <w:pPr>
              <w:spacing w:line="320" w:lineRule="exact"/>
              <w:ind w:firstLine="360"/>
              <w:jc w:val="center"/>
              <w:rPr>
                <w:rFonts w:ascii="宋体" w:hAnsi="宋体"/>
                <w:sz w:val="20"/>
                <w:szCs w:val="20"/>
              </w:rPr>
            </w:pPr>
          </w:p>
        </w:tc>
        <w:tc>
          <w:tcPr>
            <w:tcW w:w="120" w:type="pct"/>
            <w:vMerge/>
            <w:vAlign w:val="center"/>
          </w:tcPr>
          <w:p w:rsidR="00E97144" w:rsidRDefault="00E97144" w:rsidP="00EE2CEF">
            <w:pPr>
              <w:spacing w:line="320" w:lineRule="exact"/>
              <w:ind w:firstLine="360"/>
              <w:jc w:val="center"/>
              <w:rPr>
                <w:rFonts w:ascii="宋体" w:hAnsi="宋体"/>
                <w:sz w:val="20"/>
                <w:szCs w:val="20"/>
              </w:rPr>
            </w:pPr>
          </w:p>
        </w:tc>
        <w:tc>
          <w:tcPr>
            <w:tcW w:w="117"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结核可疑症状</w:t>
            </w:r>
          </w:p>
        </w:tc>
        <w:tc>
          <w:tcPr>
            <w:tcW w:w="198"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结核感染皮肤试验</w:t>
            </w:r>
          </w:p>
        </w:tc>
        <w:tc>
          <w:tcPr>
            <w:tcW w:w="196"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16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抗结核抗体</w:t>
            </w:r>
          </w:p>
        </w:tc>
        <w:tc>
          <w:tcPr>
            <w:tcW w:w="196"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胸水结核相关检查</w:t>
            </w:r>
          </w:p>
        </w:tc>
        <w:tc>
          <w:tcPr>
            <w:tcW w:w="198"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支气管镜结核检查</w:t>
            </w:r>
          </w:p>
        </w:tc>
        <w:tc>
          <w:tcPr>
            <w:tcW w:w="16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胸部影像检查</w:t>
            </w:r>
          </w:p>
        </w:tc>
        <w:tc>
          <w:tcPr>
            <w:tcW w:w="202"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抗酸杆菌涂片染色</w:t>
            </w:r>
          </w:p>
        </w:tc>
        <w:tc>
          <w:tcPr>
            <w:tcW w:w="202"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分枝杆菌培养</w:t>
            </w:r>
          </w:p>
        </w:tc>
        <w:tc>
          <w:tcPr>
            <w:tcW w:w="205"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结核相关分子生物学检测</w:t>
            </w:r>
          </w:p>
        </w:tc>
        <w:tc>
          <w:tcPr>
            <w:tcW w:w="204" w:type="pct"/>
            <w:tcBorders>
              <w:top w:val="single" w:sz="4" w:space="0" w:color="auto"/>
              <w:left w:val="single" w:sz="4" w:space="0" w:color="auto"/>
              <w:bottom w:val="single" w:sz="4" w:space="0" w:color="auto"/>
              <w:righ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病理学检查</w:t>
            </w:r>
          </w:p>
        </w:tc>
        <w:tc>
          <w:tcPr>
            <w:tcW w:w="205" w:type="pct"/>
            <w:tcBorders>
              <w:left w:val="single" w:sz="4" w:space="0" w:color="auto"/>
            </w:tcBorders>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耐药检测</w:t>
            </w:r>
          </w:p>
        </w:tc>
        <w:tc>
          <w:tcPr>
            <w:tcW w:w="204" w:type="pct"/>
            <w:vMerge/>
          </w:tcPr>
          <w:p w:rsidR="00E97144" w:rsidRDefault="00E97144" w:rsidP="00EE2CEF">
            <w:pPr>
              <w:spacing w:line="320" w:lineRule="exact"/>
              <w:ind w:firstLine="360"/>
              <w:jc w:val="center"/>
              <w:rPr>
                <w:rFonts w:ascii="宋体" w:hAnsi="宋体"/>
                <w:sz w:val="20"/>
                <w:szCs w:val="20"/>
              </w:rPr>
            </w:pPr>
          </w:p>
        </w:tc>
        <w:tc>
          <w:tcPr>
            <w:tcW w:w="204" w:type="pct"/>
            <w:vMerge/>
          </w:tcPr>
          <w:p w:rsidR="00E97144" w:rsidRDefault="00E97144" w:rsidP="00EE2CEF">
            <w:pPr>
              <w:spacing w:line="320" w:lineRule="exact"/>
              <w:ind w:firstLine="360"/>
              <w:jc w:val="center"/>
              <w:rPr>
                <w:rFonts w:ascii="宋体" w:hAnsi="宋体"/>
                <w:sz w:val="20"/>
                <w:szCs w:val="20"/>
              </w:rPr>
            </w:pPr>
          </w:p>
        </w:tc>
        <w:tc>
          <w:tcPr>
            <w:tcW w:w="204" w:type="pct"/>
            <w:vMerge/>
          </w:tcPr>
          <w:p w:rsidR="00E97144" w:rsidRDefault="00E97144" w:rsidP="00EE2CEF">
            <w:pPr>
              <w:spacing w:line="320" w:lineRule="exact"/>
              <w:ind w:firstLine="360"/>
              <w:jc w:val="center"/>
              <w:rPr>
                <w:rFonts w:ascii="宋体" w:hAnsi="宋体"/>
                <w:sz w:val="20"/>
                <w:szCs w:val="20"/>
              </w:rPr>
            </w:pPr>
          </w:p>
        </w:tc>
        <w:tc>
          <w:tcPr>
            <w:tcW w:w="204" w:type="pct"/>
            <w:vMerge/>
          </w:tcPr>
          <w:p w:rsidR="00E97144" w:rsidRDefault="00E97144" w:rsidP="00EE2CEF">
            <w:pPr>
              <w:spacing w:line="320" w:lineRule="exact"/>
              <w:ind w:firstLine="360"/>
              <w:jc w:val="center"/>
              <w:rPr>
                <w:rFonts w:ascii="宋体" w:hAnsi="宋体"/>
                <w:sz w:val="20"/>
                <w:szCs w:val="20"/>
              </w:rPr>
            </w:pPr>
          </w:p>
        </w:tc>
        <w:tc>
          <w:tcPr>
            <w:tcW w:w="204" w:type="pct"/>
            <w:vMerge/>
            <w:vAlign w:val="center"/>
          </w:tcPr>
          <w:p w:rsidR="00E97144" w:rsidRDefault="00E97144" w:rsidP="00EE2CEF">
            <w:pPr>
              <w:spacing w:line="320" w:lineRule="exact"/>
              <w:ind w:firstLine="360"/>
              <w:jc w:val="center"/>
              <w:rPr>
                <w:rFonts w:ascii="宋体" w:hAnsi="宋体"/>
                <w:sz w:val="20"/>
                <w:szCs w:val="20"/>
              </w:rPr>
            </w:pPr>
          </w:p>
        </w:tc>
        <w:tc>
          <w:tcPr>
            <w:tcW w:w="205" w:type="pct"/>
            <w:vMerge/>
            <w:vAlign w:val="center"/>
          </w:tcPr>
          <w:p w:rsidR="00E97144" w:rsidRDefault="00E97144" w:rsidP="00EE2CEF">
            <w:pPr>
              <w:spacing w:line="320" w:lineRule="exact"/>
              <w:ind w:firstLine="360"/>
              <w:jc w:val="center"/>
              <w:rPr>
                <w:rFonts w:ascii="宋体" w:hAnsi="宋体"/>
                <w:sz w:val="20"/>
                <w:szCs w:val="20"/>
              </w:rPr>
            </w:pPr>
          </w:p>
        </w:tc>
        <w:tc>
          <w:tcPr>
            <w:tcW w:w="205" w:type="pct"/>
            <w:vMerge/>
            <w:vAlign w:val="center"/>
          </w:tcPr>
          <w:p w:rsidR="00E97144" w:rsidRDefault="00E97144" w:rsidP="00EE2CEF">
            <w:pPr>
              <w:spacing w:line="320" w:lineRule="exact"/>
              <w:ind w:firstLine="360"/>
              <w:jc w:val="center"/>
              <w:rPr>
                <w:rFonts w:ascii="宋体" w:hAnsi="宋体"/>
                <w:sz w:val="20"/>
                <w:szCs w:val="20"/>
              </w:rPr>
            </w:pPr>
          </w:p>
        </w:tc>
        <w:tc>
          <w:tcPr>
            <w:tcW w:w="205" w:type="pct"/>
            <w:vMerge/>
            <w:vAlign w:val="center"/>
          </w:tcPr>
          <w:p w:rsidR="00E97144" w:rsidRDefault="00E97144" w:rsidP="00EE2CEF">
            <w:pPr>
              <w:spacing w:line="320" w:lineRule="exact"/>
              <w:ind w:firstLine="360"/>
              <w:jc w:val="center"/>
              <w:rPr>
                <w:rFonts w:ascii="宋体" w:hAnsi="宋体"/>
                <w:sz w:val="20"/>
                <w:szCs w:val="20"/>
              </w:rPr>
            </w:pPr>
          </w:p>
        </w:tc>
        <w:tc>
          <w:tcPr>
            <w:tcW w:w="200" w:type="pc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疾病名称</w:t>
            </w:r>
          </w:p>
        </w:tc>
        <w:tc>
          <w:tcPr>
            <w:tcW w:w="191" w:type="pct"/>
            <w:vAlign w:val="center"/>
          </w:tcPr>
          <w:p w:rsidR="00E97144" w:rsidRDefault="00E97144" w:rsidP="00EE2CEF">
            <w:pPr>
              <w:spacing w:line="320" w:lineRule="exact"/>
              <w:jc w:val="center"/>
              <w:rPr>
                <w:rFonts w:ascii="宋体" w:hAnsi="宋体"/>
                <w:sz w:val="20"/>
                <w:szCs w:val="20"/>
              </w:rPr>
            </w:pPr>
            <w:r>
              <w:rPr>
                <w:rFonts w:ascii="宋体" w:hAnsi="宋体" w:hint="eastAsia"/>
                <w:sz w:val="20"/>
                <w:szCs w:val="20"/>
              </w:rPr>
              <w:t>病例分类</w:t>
            </w:r>
          </w:p>
        </w:tc>
      </w:tr>
      <w:tr w:rsidR="00E97144" w:rsidTr="00EE2CEF">
        <w:trPr>
          <w:trHeight w:val="124"/>
        </w:trPr>
        <w:tc>
          <w:tcPr>
            <w:tcW w:w="118" w:type="pct"/>
            <w:vAlign w:val="center"/>
          </w:tcPr>
          <w:p w:rsidR="00E97144" w:rsidRDefault="00E97144" w:rsidP="00EE2CEF">
            <w:pPr>
              <w:ind w:firstLine="360"/>
              <w:jc w:val="center"/>
              <w:rPr>
                <w:rFonts w:ascii="宋体" w:hAnsi="宋体"/>
                <w:sz w:val="20"/>
                <w:szCs w:val="20"/>
              </w:rPr>
            </w:pPr>
          </w:p>
        </w:tc>
        <w:tc>
          <w:tcPr>
            <w:tcW w:w="122" w:type="pct"/>
            <w:vAlign w:val="center"/>
          </w:tcPr>
          <w:p w:rsidR="00E97144" w:rsidRDefault="00E97144" w:rsidP="00EE2CEF">
            <w:pPr>
              <w:ind w:firstLine="360"/>
              <w:jc w:val="center"/>
              <w:rPr>
                <w:rFonts w:ascii="宋体" w:hAnsi="宋体"/>
                <w:sz w:val="20"/>
                <w:szCs w:val="20"/>
              </w:rPr>
            </w:pPr>
          </w:p>
        </w:tc>
        <w:tc>
          <w:tcPr>
            <w:tcW w:w="120" w:type="pct"/>
            <w:vAlign w:val="center"/>
          </w:tcPr>
          <w:p w:rsidR="00E97144" w:rsidRDefault="00E97144" w:rsidP="00EE2CEF">
            <w:pPr>
              <w:ind w:firstLine="360"/>
              <w:jc w:val="center"/>
              <w:rPr>
                <w:rFonts w:ascii="宋体" w:hAnsi="宋体"/>
                <w:sz w:val="20"/>
                <w:szCs w:val="20"/>
              </w:rPr>
            </w:pPr>
          </w:p>
        </w:tc>
        <w:tc>
          <w:tcPr>
            <w:tcW w:w="120" w:type="pct"/>
            <w:vAlign w:val="center"/>
          </w:tcPr>
          <w:p w:rsidR="00E97144" w:rsidRDefault="00E97144" w:rsidP="00EE2CEF">
            <w:pPr>
              <w:ind w:firstLine="360"/>
              <w:jc w:val="center"/>
              <w:rPr>
                <w:rFonts w:ascii="宋体" w:hAnsi="宋体"/>
                <w:sz w:val="20"/>
                <w:szCs w:val="20"/>
              </w:rPr>
            </w:pPr>
          </w:p>
        </w:tc>
        <w:tc>
          <w:tcPr>
            <w:tcW w:w="120" w:type="pct"/>
            <w:vAlign w:val="center"/>
          </w:tcPr>
          <w:p w:rsidR="00E97144" w:rsidRDefault="00E97144" w:rsidP="00EE2CEF">
            <w:pPr>
              <w:ind w:firstLine="360"/>
              <w:jc w:val="center"/>
              <w:rPr>
                <w:rFonts w:ascii="宋体" w:hAnsi="宋体"/>
                <w:sz w:val="20"/>
                <w:szCs w:val="20"/>
              </w:rPr>
            </w:pPr>
          </w:p>
        </w:tc>
        <w:tc>
          <w:tcPr>
            <w:tcW w:w="120" w:type="pct"/>
            <w:vAlign w:val="center"/>
          </w:tcPr>
          <w:p w:rsidR="00E97144" w:rsidRDefault="00E97144" w:rsidP="00EE2CEF">
            <w:pPr>
              <w:ind w:firstLine="360"/>
              <w:jc w:val="center"/>
              <w:rPr>
                <w:rFonts w:ascii="宋体" w:hAnsi="宋体"/>
                <w:sz w:val="20"/>
                <w:szCs w:val="20"/>
              </w:rPr>
            </w:pPr>
          </w:p>
        </w:tc>
        <w:tc>
          <w:tcPr>
            <w:tcW w:w="117"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8"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6"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6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6"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98"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16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2"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2"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5"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4" w:type="pct"/>
            <w:tcBorders>
              <w:top w:val="single" w:sz="4" w:space="0" w:color="auto"/>
            </w:tcBorders>
            <w:vAlign w:val="center"/>
          </w:tcPr>
          <w:p w:rsidR="00E97144" w:rsidRDefault="00E97144" w:rsidP="00EE2CEF">
            <w:pPr>
              <w:ind w:firstLine="360"/>
              <w:jc w:val="center"/>
              <w:rPr>
                <w:rFonts w:ascii="宋体" w:hAnsi="宋体"/>
                <w:sz w:val="20"/>
                <w:szCs w:val="20"/>
              </w:rPr>
            </w:pPr>
          </w:p>
        </w:tc>
        <w:tc>
          <w:tcPr>
            <w:tcW w:w="205" w:type="pct"/>
          </w:tcPr>
          <w:p w:rsidR="00E97144" w:rsidRDefault="00E97144" w:rsidP="00EE2CEF">
            <w:pPr>
              <w:ind w:firstLine="360"/>
              <w:jc w:val="center"/>
              <w:rPr>
                <w:rFonts w:ascii="宋体" w:hAnsi="宋体"/>
                <w:sz w:val="20"/>
                <w:szCs w:val="20"/>
              </w:rPr>
            </w:pPr>
          </w:p>
        </w:tc>
        <w:tc>
          <w:tcPr>
            <w:tcW w:w="204" w:type="pct"/>
          </w:tcPr>
          <w:p w:rsidR="00E97144" w:rsidRDefault="00E97144" w:rsidP="00EE2CEF">
            <w:pPr>
              <w:ind w:firstLine="360"/>
              <w:jc w:val="center"/>
              <w:rPr>
                <w:rFonts w:ascii="宋体" w:hAnsi="宋体"/>
                <w:sz w:val="20"/>
                <w:szCs w:val="20"/>
              </w:rPr>
            </w:pPr>
          </w:p>
        </w:tc>
        <w:tc>
          <w:tcPr>
            <w:tcW w:w="204" w:type="pct"/>
          </w:tcPr>
          <w:p w:rsidR="00E97144" w:rsidRDefault="00E97144" w:rsidP="00EE2CEF">
            <w:pPr>
              <w:ind w:firstLine="360"/>
              <w:jc w:val="center"/>
              <w:rPr>
                <w:rFonts w:ascii="宋体" w:hAnsi="宋体"/>
                <w:sz w:val="20"/>
                <w:szCs w:val="20"/>
              </w:rPr>
            </w:pPr>
          </w:p>
        </w:tc>
        <w:tc>
          <w:tcPr>
            <w:tcW w:w="204" w:type="pct"/>
          </w:tcPr>
          <w:p w:rsidR="00E97144" w:rsidRDefault="00E97144" w:rsidP="00EE2CEF">
            <w:pPr>
              <w:ind w:firstLine="360"/>
              <w:jc w:val="center"/>
              <w:rPr>
                <w:rFonts w:ascii="宋体" w:hAnsi="宋体"/>
                <w:sz w:val="20"/>
                <w:szCs w:val="20"/>
              </w:rPr>
            </w:pPr>
          </w:p>
        </w:tc>
        <w:tc>
          <w:tcPr>
            <w:tcW w:w="204" w:type="pct"/>
          </w:tcPr>
          <w:p w:rsidR="00E97144" w:rsidRDefault="00E97144" w:rsidP="00EE2CEF">
            <w:pPr>
              <w:ind w:firstLine="360"/>
              <w:jc w:val="center"/>
              <w:rPr>
                <w:rFonts w:ascii="宋体" w:hAnsi="宋体"/>
                <w:sz w:val="20"/>
                <w:szCs w:val="20"/>
              </w:rPr>
            </w:pPr>
          </w:p>
        </w:tc>
        <w:tc>
          <w:tcPr>
            <w:tcW w:w="204"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5" w:type="pct"/>
            <w:vAlign w:val="center"/>
          </w:tcPr>
          <w:p w:rsidR="00E97144" w:rsidRDefault="00E97144" w:rsidP="00EE2CEF">
            <w:pPr>
              <w:ind w:firstLine="360"/>
              <w:jc w:val="center"/>
              <w:rPr>
                <w:rFonts w:ascii="宋体" w:hAnsi="宋体"/>
                <w:sz w:val="20"/>
                <w:szCs w:val="20"/>
              </w:rPr>
            </w:pPr>
          </w:p>
        </w:tc>
        <w:tc>
          <w:tcPr>
            <w:tcW w:w="200" w:type="pct"/>
            <w:vAlign w:val="center"/>
          </w:tcPr>
          <w:p w:rsidR="00E97144" w:rsidRDefault="00E97144" w:rsidP="00EE2CEF">
            <w:pPr>
              <w:ind w:firstLine="360"/>
              <w:jc w:val="center"/>
              <w:rPr>
                <w:rFonts w:ascii="宋体" w:hAnsi="宋体"/>
                <w:sz w:val="20"/>
                <w:szCs w:val="20"/>
              </w:rPr>
            </w:pPr>
          </w:p>
        </w:tc>
        <w:tc>
          <w:tcPr>
            <w:tcW w:w="191" w:type="pct"/>
            <w:vAlign w:val="center"/>
          </w:tcPr>
          <w:p w:rsidR="00E97144" w:rsidRDefault="00E97144" w:rsidP="00EE2CEF">
            <w:pPr>
              <w:ind w:firstLine="360"/>
              <w:jc w:val="center"/>
              <w:rPr>
                <w:rFonts w:ascii="宋体" w:hAnsi="宋体"/>
                <w:sz w:val="20"/>
                <w:szCs w:val="20"/>
              </w:rPr>
            </w:pPr>
          </w:p>
        </w:tc>
      </w:tr>
    </w:tbl>
    <w:p w:rsidR="00E97144" w:rsidRDefault="00E97144" w:rsidP="00E97144">
      <w:pPr>
        <w:ind w:firstLineChars="200" w:firstLine="420"/>
        <w:rPr>
          <w:rFonts w:ascii="宋体" w:hAnsi="宋体"/>
        </w:rPr>
      </w:pPr>
    </w:p>
    <w:p w:rsidR="00E97144" w:rsidRDefault="00E97144" w:rsidP="00E97144">
      <w:pPr>
        <w:ind w:firstLineChars="200" w:firstLine="420"/>
        <w:rPr>
          <w:rFonts w:ascii="宋体" w:hAnsi="宋体" w:hint="eastAsia"/>
        </w:rPr>
      </w:pPr>
    </w:p>
    <w:p w:rsidR="00E97144" w:rsidRPr="00EE2CEF" w:rsidRDefault="00E97144" w:rsidP="00E97144">
      <w:pPr>
        <w:ind w:firstLineChars="1400" w:firstLine="2951"/>
        <w:rPr>
          <w:rFonts w:ascii="宋体" w:hAnsi="宋体"/>
          <w:b/>
          <w:bCs/>
        </w:rPr>
      </w:pPr>
      <w:r w:rsidRPr="00EE2CEF">
        <w:rPr>
          <w:rFonts w:ascii="宋体" w:hAnsi="宋体" w:hint="eastAsia"/>
          <w:b/>
          <w:bCs/>
        </w:rPr>
        <w:lastRenderedPageBreak/>
        <w:t>表</w:t>
      </w:r>
      <w:r w:rsidRPr="00EE2CEF">
        <w:rPr>
          <w:rFonts w:ascii="宋体" w:hAnsi="宋体"/>
          <w:b/>
          <w:bCs/>
        </w:rPr>
        <w:t xml:space="preserve">7.  </w:t>
      </w:r>
      <w:r w:rsidRPr="00EE2CEF">
        <w:rPr>
          <w:rFonts w:ascii="宋体" w:hAnsi="宋体" w:hint="eastAsia"/>
          <w:b/>
          <w:bCs/>
        </w:rPr>
        <w:t>结核病诊断病例信息汇总表</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
        <w:gridCol w:w="271"/>
        <w:gridCol w:w="346"/>
        <w:gridCol w:w="346"/>
        <w:gridCol w:w="348"/>
        <w:gridCol w:w="348"/>
        <w:gridCol w:w="329"/>
        <w:gridCol w:w="560"/>
        <w:gridCol w:w="560"/>
        <w:gridCol w:w="474"/>
        <w:gridCol w:w="560"/>
        <w:gridCol w:w="560"/>
        <w:gridCol w:w="474"/>
        <w:gridCol w:w="546"/>
        <w:gridCol w:w="376"/>
        <w:gridCol w:w="471"/>
        <w:gridCol w:w="387"/>
        <w:gridCol w:w="468"/>
        <w:gridCol w:w="376"/>
        <w:gridCol w:w="376"/>
        <w:gridCol w:w="376"/>
        <w:gridCol w:w="376"/>
        <w:gridCol w:w="375"/>
        <w:gridCol w:w="473"/>
        <w:gridCol w:w="289"/>
        <w:gridCol w:w="372"/>
        <w:gridCol w:w="442"/>
        <w:gridCol w:w="406"/>
        <w:gridCol w:w="300"/>
        <w:gridCol w:w="320"/>
        <w:gridCol w:w="320"/>
        <w:gridCol w:w="320"/>
        <w:gridCol w:w="509"/>
        <w:gridCol w:w="320"/>
        <w:gridCol w:w="256"/>
      </w:tblGrid>
      <w:tr w:rsidR="00E97144" w:rsidTr="00EE2CEF">
        <w:trPr>
          <w:trHeight w:val="779"/>
        </w:trPr>
        <w:tc>
          <w:tcPr>
            <w:tcW w:w="96"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机构名称</w:t>
            </w:r>
          </w:p>
        </w:tc>
        <w:tc>
          <w:tcPr>
            <w:tcW w:w="97"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患者序列号</w:t>
            </w:r>
          </w:p>
        </w:tc>
        <w:tc>
          <w:tcPr>
            <w:tcW w:w="124"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姓名</w:t>
            </w:r>
          </w:p>
        </w:tc>
        <w:tc>
          <w:tcPr>
            <w:tcW w:w="124"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性别</w:t>
            </w:r>
          </w:p>
        </w:tc>
        <w:tc>
          <w:tcPr>
            <w:tcW w:w="12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年龄</w:t>
            </w:r>
          </w:p>
        </w:tc>
        <w:tc>
          <w:tcPr>
            <w:tcW w:w="12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身份证号码</w:t>
            </w:r>
          </w:p>
        </w:tc>
        <w:tc>
          <w:tcPr>
            <w:tcW w:w="2069" w:type="pct"/>
            <w:gridSpan w:val="12"/>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结核相关检查</w:t>
            </w:r>
          </w:p>
        </w:tc>
        <w:tc>
          <w:tcPr>
            <w:tcW w:w="13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诊断日期</w:t>
            </w:r>
          </w:p>
        </w:tc>
        <w:tc>
          <w:tcPr>
            <w:tcW w:w="13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临床诊断</w:t>
            </w:r>
          </w:p>
        </w:tc>
        <w:tc>
          <w:tcPr>
            <w:tcW w:w="13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诊断科室</w:t>
            </w:r>
          </w:p>
        </w:tc>
        <w:tc>
          <w:tcPr>
            <w:tcW w:w="13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门诊/住院</w:t>
            </w:r>
          </w:p>
        </w:tc>
        <w:tc>
          <w:tcPr>
            <w:tcW w:w="13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临床诊断分类</w:t>
            </w:r>
          </w:p>
        </w:tc>
        <w:tc>
          <w:tcPr>
            <w:tcW w:w="170"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是否机构内重复</w:t>
            </w:r>
          </w:p>
        </w:tc>
        <w:tc>
          <w:tcPr>
            <w:tcW w:w="104"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复核诊断结果</w:t>
            </w:r>
          </w:p>
        </w:tc>
        <w:tc>
          <w:tcPr>
            <w:tcW w:w="134"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诊断质量</w:t>
            </w:r>
          </w:p>
        </w:tc>
        <w:tc>
          <w:tcPr>
            <w:tcW w:w="413" w:type="pct"/>
            <w:gridSpan w:val="3"/>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机构内</w:t>
            </w:r>
          </w:p>
          <w:p w:rsidR="00E97144" w:rsidRDefault="00E97144" w:rsidP="00EE2CEF">
            <w:pPr>
              <w:spacing w:line="340" w:lineRule="exact"/>
              <w:jc w:val="center"/>
              <w:rPr>
                <w:rFonts w:ascii="宋体" w:hAnsi="宋体"/>
                <w:sz w:val="20"/>
                <w:szCs w:val="20"/>
              </w:rPr>
            </w:pPr>
            <w:r>
              <w:rPr>
                <w:rFonts w:ascii="宋体" w:hAnsi="宋体" w:hint="eastAsia"/>
                <w:sz w:val="20"/>
                <w:szCs w:val="20"/>
              </w:rPr>
              <w:t>报卡信息</w:t>
            </w:r>
          </w:p>
        </w:tc>
        <w:tc>
          <w:tcPr>
            <w:tcW w:w="11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是否机构间重复</w:t>
            </w:r>
          </w:p>
        </w:tc>
        <w:tc>
          <w:tcPr>
            <w:tcW w:w="413" w:type="pct"/>
            <w:gridSpan w:val="3"/>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省内机构外报卡信息</w:t>
            </w:r>
          </w:p>
        </w:tc>
        <w:tc>
          <w:tcPr>
            <w:tcW w:w="115"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追踪结果</w:t>
            </w:r>
          </w:p>
        </w:tc>
        <w:tc>
          <w:tcPr>
            <w:tcW w:w="91" w:type="pct"/>
            <w:vMerge w:val="restar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报告质量</w:t>
            </w:r>
          </w:p>
        </w:tc>
      </w:tr>
      <w:tr w:rsidR="00E97144" w:rsidTr="00EE2CEF">
        <w:trPr>
          <w:trHeight w:val="1853"/>
        </w:trPr>
        <w:tc>
          <w:tcPr>
            <w:tcW w:w="96" w:type="pct"/>
            <w:vMerge/>
            <w:vAlign w:val="center"/>
          </w:tcPr>
          <w:p w:rsidR="00E97144" w:rsidRDefault="00E97144" w:rsidP="00EE2CEF">
            <w:pPr>
              <w:spacing w:line="340" w:lineRule="exact"/>
              <w:ind w:firstLine="360"/>
              <w:jc w:val="center"/>
              <w:rPr>
                <w:rFonts w:ascii="宋体" w:hAnsi="宋体"/>
                <w:sz w:val="20"/>
                <w:szCs w:val="20"/>
              </w:rPr>
            </w:pPr>
          </w:p>
        </w:tc>
        <w:tc>
          <w:tcPr>
            <w:tcW w:w="97" w:type="pct"/>
            <w:vMerge/>
            <w:vAlign w:val="center"/>
          </w:tcPr>
          <w:p w:rsidR="00E97144" w:rsidRDefault="00E97144" w:rsidP="00EE2CEF">
            <w:pPr>
              <w:spacing w:line="340" w:lineRule="exact"/>
              <w:ind w:firstLine="360"/>
              <w:jc w:val="center"/>
              <w:rPr>
                <w:rFonts w:ascii="宋体" w:hAnsi="宋体"/>
                <w:sz w:val="20"/>
                <w:szCs w:val="20"/>
              </w:rPr>
            </w:pPr>
          </w:p>
        </w:tc>
        <w:tc>
          <w:tcPr>
            <w:tcW w:w="124" w:type="pct"/>
            <w:vMerge/>
            <w:vAlign w:val="center"/>
          </w:tcPr>
          <w:p w:rsidR="00E97144" w:rsidRDefault="00E97144" w:rsidP="00EE2CEF">
            <w:pPr>
              <w:spacing w:line="340" w:lineRule="exact"/>
              <w:ind w:firstLine="360"/>
              <w:jc w:val="center"/>
              <w:rPr>
                <w:rFonts w:ascii="宋体" w:hAnsi="宋体"/>
                <w:sz w:val="20"/>
                <w:szCs w:val="20"/>
              </w:rPr>
            </w:pPr>
          </w:p>
        </w:tc>
        <w:tc>
          <w:tcPr>
            <w:tcW w:w="124" w:type="pct"/>
            <w:vMerge/>
            <w:vAlign w:val="center"/>
          </w:tcPr>
          <w:p w:rsidR="00E97144" w:rsidRDefault="00E97144" w:rsidP="00EE2CEF">
            <w:pPr>
              <w:spacing w:line="340" w:lineRule="exact"/>
              <w:ind w:firstLine="360"/>
              <w:jc w:val="center"/>
              <w:rPr>
                <w:rFonts w:ascii="宋体" w:hAnsi="宋体"/>
                <w:sz w:val="20"/>
                <w:szCs w:val="20"/>
              </w:rPr>
            </w:pPr>
          </w:p>
        </w:tc>
        <w:tc>
          <w:tcPr>
            <w:tcW w:w="125" w:type="pct"/>
            <w:vMerge/>
            <w:vAlign w:val="center"/>
          </w:tcPr>
          <w:p w:rsidR="00E97144" w:rsidRDefault="00E97144" w:rsidP="00EE2CEF">
            <w:pPr>
              <w:spacing w:line="340" w:lineRule="exact"/>
              <w:ind w:firstLine="360"/>
              <w:jc w:val="center"/>
              <w:rPr>
                <w:rFonts w:ascii="宋体" w:hAnsi="宋体"/>
                <w:sz w:val="20"/>
                <w:szCs w:val="20"/>
              </w:rPr>
            </w:pPr>
          </w:p>
        </w:tc>
        <w:tc>
          <w:tcPr>
            <w:tcW w:w="125" w:type="pct"/>
            <w:vMerge/>
            <w:vAlign w:val="center"/>
          </w:tcPr>
          <w:p w:rsidR="00E97144" w:rsidRDefault="00E97144" w:rsidP="00EE2CEF">
            <w:pPr>
              <w:spacing w:line="340" w:lineRule="exact"/>
              <w:ind w:firstLine="360"/>
              <w:jc w:val="center"/>
              <w:rPr>
                <w:rFonts w:ascii="宋体" w:hAnsi="宋体"/>
                <w:sz w:val="20"/>
                <w:szCs w:val="20"/>
              </w:rPr>
            </w:pPr>
          </w:p>
        </w:tc>
        <w:tc>
          <w:tcPr>
            <w:tcW w:w="118"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结核可疑症状</w:t>
            </w:r>
          </w:p>
        </w:tc>
        <w:tc>
          <w:tcPr>
            <w:tcW w:w="201"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结核感染皮肤试验</w:t>
            </w:r>
          </w:p>
        </w:tc>
        <w:tc>
          <w:tcPr>
            <w:tcW w:w="201" w:type="pct"/>
            <w:vAlign w:val="center"/>
          </w:tcPr>
          <w:p w:rsidR="00E97144" w:rsidRDefault="00E97144" w:rsidP="00EE2CEF">
            <w:pPr>
              <w:spacing w:line="340" w:lineRule="exact"/>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170"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抗结核抗体</w:t>
            </w:r>
          </w:p>
        </w:tc>
        <w:tc>
          <w:tcPr>
            <w:tcW w:w="201"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胸水结核相关检查</w:t>
            </w:r>
          </w:p>
        </w:tc>
        <w:tc>
          <w:tcPr>
            <w:tcW w:w="201"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支气管镜结核检查</w:t>
            </w:r>
          </w:p>
        </w:tc>
        <w:tc>
          <w:tcPr>
            <w:tcW w:w="170"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胸部影像检查</w:t>
            </w:r>
          </w:p>
        </w:tc>
        <w:tc>
          <w:tcPr>
            <w:tcW w:w="196"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抗酸杆菌涂片染色</w:t>
            </w:r>
          </w:p>
        </w:tc>
        <w:tc>
          <w:tcPr>
            <w:tcW w:w="135"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分枝杆菌培养</w:t>
            </w:r>
          </w:p>
        </w:tc>
        <w:tc>
          <w:tcPr>
            <w:tcW w:w="169"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结核相关分子生物学检测</w:t>
            </w:r>
          </w:p>
        </w:tc>
        <w:tc>
          <w:tcPr>
            <w:tcW w:w="139"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病理学检查</w:t>
            </w:r>
          </w:p>
        </w:tc>
        <w:tc>
          <w:tcPr>
            <w:tcW w:w="163"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耐药检测</w:t>
            </w:r>
          </w:p>
        </w:tc>
        <w:tc>
          <w:tcPr>
            <w:tcW w:w="135" w:type="pct"/>
            <w:vMerge/>
          </w:tcPr>
          <w:p w:rsidR="00E97144" w:rsidRDefault="00E97144" w:rsidP="00EE2CEF">
            <w:pPr>
              <w:spacing w:line="340" w:lineRule="exact"/>
              <w:ind w:firstLine="360"/>
              <w:jc w:val="center"/>
              <w:rPr>
                <w:rFonts w:ascii="宋体" w:hAnsi="宋体"/>
                <w:sz w:val="20"/>
                <w:szCs w:val="20"/>
              </w:rPr>
            </w:pPr>
          </w:p>
        </w:tc>
        <w:tc>
          <w:tcPr>
            <w:tcW w:w="135" w:type="pct"/>
            <w:vMerge/>
          </w:tcPr>
          <w:p w:rsidR="00E97144" w:rsidRDefault="00E97144" w:rsidP="00EE2CEF">
            <w:pPr>
              <w:spacing w:line="340" w:lineRule="exact"/>
              <w:ind w:firstLine="360"/>
              <w:jc w:val="center"/>
              <w:rPr>
                <w:rFonts w:ascii="宋体" w:hAnsi="宋体"/>
                <w:sz w:val="20"/>
                <w:szCs w:val="20"/>
              </w:rPr>
            </w:pPr>
          </w:p>
        </w:tc>
        <w:tc>
          <w:tcPr>
            <w:tcW w:w="135" w:type="pct"/>
            <w:vMerge/>
          </w:tcPr>
          <w:p w:rsidR="00E97144" w:rsidRDefault="00E97144" w:rsidP="00EE2CEF">
            <w:pPr>
              <w:spacing w:line="340" w:lineRule="exact"/>
              <w:ind w:firstLine="360"/>
              <w:jc w:val="center"/>
              <w:rPr>
                <w:rFonts w:ascii="宋体" w:hAnsi="宋体"/>
                <w:sz w:val="20"/>
                <w:szCs w:val="20"/>
              </w:rPr>
            </w:pPr>
          </w:p>
        </w:tc>
        <w:tc>
          <w:tcPr>
            <w:tcW w:w="135" w:type="pct"/>
            <w:vMerge/>
          </w:tcPr>
          <w:p w:rsidR="00E97144" w:rsidRDefault="00E97144" w:rsidP="00EE2CEF">
            <w:pPr>
              <w:spacing w:line="340" w:lineRule="exact"/>
              <w:ind w:firstLine="360"/>
              <w:jc w:val="center"/>
              <w:rPr>
                <w:rFonts w:ascii="宋体" w:hAnsi="宋体"/>
                <w:sz w:val="20"/>
                <w:szCs w:val="20"/>
              </w:rPr>
            </w:pPr>
          </w:p>
        </w:tc>
        <w:tc>
          <w:tcPr>
            <w:tcW w:w="135" w:type="pct"/>
            <w:vMerge/>
            <w:vAlign w:val="center"/>
          </w:tcPr>
          <w:p w:rsidR="00E97144" w:rsidRDefault="00E97144" w:rsidP="00EE2CEF">
            <w:pPr>
              <w:spacing w:line="340" w:lineRule="exact"/>
              <w:ind w:firstLine="360"/>
              <w:jc w:val="center"/>
              <w:rPr>
                <w:rFonts w:ascii="宋体" w:hAnsi="宋体"/>
                <w:sz w:val="20"/>
                <w:szCs w:val="20"/>
              </w:rPr>
            </w:pPr>
          </w:p>
        </w:tc>
        <w:tc>
          <w:tcPr>
            <w:tcW w:w="170" w:type="pct"/>
            <w:vMerge/>
            <w:vAlign w:val="center"/>
          </w:tcPr>
          <w:p w:rsidR="00E97144" w:rsidRDefault="00E97144" w:rsidP="00EE2CEF">
            <w:pPr>
              <w:spacing w:line="340" w:lineRule="exact"/>
              <w:ind w:firstLine="360"/>
              <w:jc w:val="center"/>
              <w:rPr>
                <w:rFonts w:ascii="宋体" w:hAnsi="宋体"/>
                <w:sz w:val="20"/>
                <w:szCs w:val="20"/>
              </w:rPr>
            </w:pPr>
          </w:p>
        </w:tc>
        <w:tc>
          <w:tcPr>
            <w:tcW w:w="104" w:type="pct"/>
            <w:vMerge/>
            <w:vAlign w:val="center"/>
          </w:tcPr>
          <w:p w:rsidR="00E97144" w:rsidRDefault="00E97144" w:rsidP="00EE2CEF">
            <w:pPr>
              <w:spacing w:line="340" w:lineRule="exact"/>
              <w:ind w:firstLine="360"/>
              <w:jc w:val="center"/>
              <w:rPr>
                <w:rFonts w:ascii="宋体" w:hAnsi="宋体"/>
                <w:sz w:val="20"/>
                <w:szCs w:val="20"/>
              </w:rPr>
            </w:pPr>
          </w:p>
        </w:tc>
        <w:tc>
          <w:tcPr>
            <w:tcW w:w="134" w:type="pct"/>
            <w:vMerge/>
          </w:tcPr>
          <w:p w:rsidR="00E97144" w:rsidRDefault="00E97144" w:rsidP="00EE2CEF">
            <w:pPr>
              <w:spacing w:line="340" w:lineRule="exact"/>
              <w:jc w:val="center"/>
              <w:rPr>
                <w:rFonts w:ascii="宋体" w:hAnsi="宋体"/>
                <w:sz w:val="20"/>
                <w:szCs w:val="20"/>
              </w:rPr>
            </w:pPr>
          </w:p>
        </w:tc>
        <w:tc>
          <w:tcPr>
            <w:tcW w:w="159"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报告卡编号</w:t>
            </w:r>
          </w:p>
        </w:tc>
        <w:tc>
          <w:tcPr>
            <w:tcW w:w="146"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疾病名称</w:t>
            </w:r>
          </w:p>
        </w:tc>
        <w:tc>
          <w:tcPr>
            <w:tcW w:w="107"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病例分类</w:t>
            </w:r>
          </w:p>
        </w:tc>
        <w:tc>
          <w:tcPr>
            <w:tcW w:w="115" w:type="pct"/>
            <w:vMerge/>
            <w:vAlign w:val="center"/>
          </w:tcPr>
          <w:p w:rsidR="00E97144" w:rsidRDefault="00E97144" w:rsidP="00EE2CEF">
            <w:pPr>
              <w:spacing w:line="340" w:lineRule="exact"/>
              <w:ind w:firstLine="360"/>
              <w:jc w:val="center"/>
              <w:rPr>
                <w:rFonts w:ascii="宋体" w:hAnsi="宋体"/>
                <w:sz w:val="20"/>
                <w:szCs w:val="20"/>
              </w:rPr>
            </w:pPr>
          </w:p>
        </w:tc>
        <w:tc>
          <w:tcPr>
            <w:tcW w:w="115"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报告卡编号</w:t>
            </w:r>
          </w:p>
        </w:tc>
        <w:tc>
          <w:tcPr>
            <w:tcW w:w="115"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疾病名称</w:t>
            </w:r>
          </w:p>
        </w:tc>
        <w:tc>
          <w:tcPr>
            <w:tcW w:w="182" w:type="pct"/>
            <w:vAlign w:val="center"/>
          </w:tcPr>
          <w:p w:rsidR="00E97144" w:rsidRDefault="00E97144" w:rsidP="00EE2CEF">
            <w:pPr>
              <w:spacing w:line="340" w:lineRule="exact"/>
              <w:jc w:val="center"/>
              <w:rPr>
                <w:rFonts w:ascii="宋体" w:hAnsi="宋体"/>
                <w:sz w:val="20"/>
                <w:szCs w:val="20"/>
              </w:rPr>
            </w:pPr>
            <w:r>
              <w:rPr>
                <w:rFonts w:ascii="宋体" w:hAnsi="宋体" w:hint="eastAsia"/>
                <w:sz w:val="20"/>
                <w:szCs w:val="20"/>
              </w:rPr>
              <w:t>病例分类</w:t>
            </w:r>
          </w:p>
        </w:tc>
        <w:tc>
          <w:tcPr>
            <w:tcW w:w="115" w:type="pct"/>
            <w:vMerge/>
            <w:vAlign w:val="center"/>
          </w:tcPr>
          <w:p w:rsidR="00E97144" w:rsidRDefault="00E97144" w:rsidP="00EE2CEF">
            <w:pPr>
              <w:spacing w:line="340" w:lineRule="exact"/>
              <w:ind w:firstLine="360"/>
              <w:jc w:val="center"/>
              <w:rPr>
                <w:rFonts w:ascii="宋体" w:hAnsi="宋体"/>
                <w:sz w:val="20"/>
                <w:szCs w:val="20"/>
              </w:rPr>
            </w:pPr>
          </w:p>
        </w:tc>
        <w:tc>
          <w:tcPr>
            <w:tcW w:w="91" w:type="pct"/>
            <w:vMerge/>
            <w:vAlign w:val="center"/>
          </w:tcPr>
          <w:p w:rsidR="00E97144" w:rsidRDefault="00E97144" w:rsidP="00EE2CEF">
            <w:pPr>
              <w:spacing w:line="340" w:lineRule="exact"/>
              <w:ind w:firstLine="360"/>
              <w:jc w:val="center"/>
              <w:rPr>
                <w:rFonts w:ascii="宋体" w:hAnsi="宋体"/>
                <w:sz w:val="20"/>
                <w:szCs w:val="20"/>
              </w:rPr>
            </w:pPr>
          </w:p>
        </w:tc>
      </w:tr>
      <w:tr w:rsidR="00E97144" w:rsidTr="00EE2CEF">
        <w:trPr>
          <w:trHeight w:val="612"/>
        </w:trPr>
        <w:tc>
          <w:tcPr>
            <w:tcW w:w="96" w:type="pct"/>
            <w:vAlign w:val="center"/>
          </w:tcPr>
          <w:p w:rsidR="00E97144" w:rsidRDefault="00E97144" w:rsidP="00EE2CEF">
            <w:pPr>
              <w:ind w:firstLine="360"/>
              <w:jc w:val="center"/>
              <w:rPr>
                <w:rFonts w:ascii="宋体" w:hAnsi="宋体"/>
                <w:sz w:val="20"/>
                <w:szCs w:val="20"/>
              </w:rPr>
            </w:pPr>
          </w:p>
        </w:tc>
        <w:tc>
          <w:tcPr>
            <w:tcW w:w="97" w:type="pct"/>
            <w:vAlign w:val="center"/>
          </w:tcPr>
          <w:p w:rsidR="00E97144" w:rsidRDefault="00E97144" w:rsidP="00EE2CEF">
            <w:pPr>
              <w:ind w:firstLine="360"/>
              <w:jc w:val="center"/>
              <w:rPr>
                <w:rFonts w:ascii="宋体" w:hAnsi="宋体"/>
                <w:sz w:val="20"/>
                <w:szCs w:val="20"/>
              </w:rPr>
            </w:pPr>
          </w:p>
        </w:tc>
        <w:tc>
          <w:tcPr>
            <w:tcW w:w="124" w:type="pct"/>
            <w:vAlign w:val="center"/>
          </w:tcPr>
          <w:p w:rsidR="00E97144" w:rsidRDefault="00E97144" w:rsidP="00EE2CEF">
            <w:pPr>
              <w:ind w:firstLine="360"/>
              <w:jc w:val="center"/>
              <w:rPr>
                <w:rFonts w:ascii="宋体" w:hAnsi="宋体"/>
                <w:sz w:val="20"/>
                <w:szCs w:val="20"/>
              </w:rPr>
            </w:pPr>
          </w:p>
        </w:tc>
        <w:tc>
          <w:tcPr>
            <w:tcW w:w="124"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118" w:type="pct"/>
            <w:vAlign w:val="center"/>
          </w:tcPr>
          <w:p w:rsidR="00E97144" w:rsidRDefault="00E97144" w:rsidP="00EE2CEF">
            <w:pPr>
              <w:ind w:firstLine="360"/>
              <w:jc w:val="center"/>
              <w:rPr>
                <w:rFonts w:ascii="宋体" w:hAnsi="宋体"/>
                <w:sz w:val="20"/>
                <w:szCs w:val="20"/>
              </w:rPr>
            </w:pPr>
          </w:p>
        </w:tc>
        <w:tc>
          <w:tcPr>
            <w:tcW w:w="201" w:type="pct"/>
            <w:vAlign w:val="center"/>
          </w:tcPr>
          <w:p w:rsidR="00E97144" w:rsidRDefault="00E97144" w:rsidP="00EE2CEF">
            <w:pPr>
              <w:ind w:firstLine="360"/>
              <w:jc w:val="center"/>
              <w:rPr>
                <w:rFonts w:ascii="宋体" w:hAnsi="宋体"/>
                <w:sz w:val="20"/>
                <w:szCs w:val="20"/>
              </w:rPr>
            </w:pPr>
          </w:p>
        </w:tc>
        <w:tc>
          <w:tcPr>
            <w:tcW w:w="201" w:type="pct"/>
            <w:vAlign w:val="center"/>
          </w:tcPr>
          <w:p w:rsidR="00E97144" w:rsidRDefault="00E97144" w:rsidP="00EE2CEF">
            <w:pPr>
              <w:ind w:firstLine="360"/>
              <w:jc w:val="center"/>
              <w:rPr>
                <w:rFonts w:ascii="宋体" w:hAnsi="宋体"/>
                <w:sz w:val="20"/>
                <w:szCs w:val="20"/>
              </w:rPr>
            </w:pPr>
          </w:p>
        </w:tc>
        <w:tc>
          <w:tcPr>
            <w:tcW w:w="170" w:type="pct"/>
            <w:vAlign w:val="center"/>
          </w:tcPr>
          <w:p w:rsidR="00E97144" w:rsidRDefault="00E97144" w:rsidP="00EE2CEF">
            <w:pPr>
              <w:ind w:firstLine="360"/>
              <w:jc w:val="center"/>
              <w:rPr>
                <w:rFonts w:ascii="宋体" w:hAnsi="宋体"/>
                <w:sz w:val="20"/>
                <w:szCs w:val="20"/>
              </w:rPr>
            </w:pPr>
          </w:p>
        </w:tc>
        <w:tc>
          <w:tcPr>
            <w:tcW w:w="201" w:type="pct"/>
            <w:vAlign w:val="center"/>
          </w:tcPr>
          <w:p w:rsidR="00E97144" w:rsidRDefault="00E97144" w:rsidP="00EE2CEF">
            <w:pPr>
              <w:ind w:firstLine="360"/>
              <w:jc w:val="center"/>
              <w:rPr>
                <w:rFonts w:ascii="宋体" w:hAnsi="宋体"/>
                <w:sz w:val="20"/>
                <w:szCs w:val="20"/>
              </w:rPr>
            </w:pPr>
          </w:p>
        </w:tc>
        <w:tc>
          <w:tcPr>
            <w:tcW w:w="201" w:type="pct"/>
            <w:vAlign w:val="center"/>
          </w:tcPr>
          <w:p w:rsidR="00E97144" w:rsidRDefault="00E97144" w:rsidP="00EE2CEF">
            <w:pPr>
              <w:ind w:firstLine="360"/>
              <w:jc w:val="center"/>
              <w:rPr>
                <w:rFonts w:ascii="宋体" w:hAnsi="宋体"/>
                <w:sz w:val="20"/>
                <w:szCs w:val="20"/>
              </w:rPr>
            </w:pPr>
          </w:p>
        </w:tc>
        <w:tc>
          <w:tcPr>
            <w:tcW w:w="170" w:type="pct"/>
            <w:vAlign w:val="center"/>
          </w:tcPr>
          <w:p w:rsidR="00E97144" w:rsidRDefault="00E97144" w:rsidP="00EE2CEF">
            <w:pPr>
              <w:ind w:firstLine="360"/>
              <w:jc w:val="center"/>
              <w:rPr>
                <w:rFonts w:ascii="宋体" w:hAnsi="宋体"/>
                <w:sz w:val="20"/>
                <w:szCs w:val="20"/>
              </w:rPr>
            </w:pPr>
          </w:p>
        </w:tc>
        <w:tc>
          <w:tcPr>
            <w:tcW w:w="196" w:type="pct"/>
            <w:vAlign w:val="center"/>
          </w:tcPr>
          <w:p w:rsidR="00E97144" w:rsidRDefault="00E97144" w:rsidP="00EE2CEF">
            <w:pPr>
              <w:ind w:firstLine="360"/>
              <w:jc w:val="center"/>
              <w:rPr>
                <w:rFonts w:ascii="宋体" w:hAnsi="宋体"/>
                <w:sz w:val="20"/>
                <w:szCs w:val="20"/>
              </w:rPr>
            </w:pPr>
          </w:p>
        </w:tc>
        <w:tc>
          <w:tcPr>
            <w:tcW w:w="135" w:type="pct"/>
            <w:vAlign w:val="center"/>
          </w:tcPr>
          <w:p w:rsidR="00E97144" w:rsidRDefault="00E97144" w:rsidP="00EE2CEF">
            <w:pPr>
              <w:ind w:firstLine="360"/>
              <w:jc w:val="center"/>
              <w:rPr>
                <w:rFonts w:ascii="宋体" w:hAnsi="宋体"/>
                <w:sz w:val="20"/>
                <w:szCs w:val="20"/>
              </w:rPr>
            </w:pPr>
          </w:p>
        </w:tc>
        <w:tc>
          <w:tcPr>
            <w:tcW w:w="169" w:type="pct"/>
            <w:vAlign w:val="center"/>
          </w:tcPr>
          <w:p w:rsidR="00E97144" w:rsidRDefault="00E97144" w:rsidP="00EE2CEF">
            <w:pPr>
              <w:ind w:firstLine="360"/>
              <w:jc w:val="center"/>
              <w:rPr>
                <w:rFonts w:ascii="宋体" w:hAnsi="宋体"/>
                <w:sz w:val="20"/>
                <w:szCs w:val="20"/>
              </w:rPr>
            </w:pPr>
          </w:p>
        </w:tc>
        <w:tc>
          <w:tcPr>
            <w:tcW w:w="139" w:type="pct"/>
            <w:vAlign w:val="center"/>
          </w:tcPr>
          <w:p w:rsidR="00E97144" w:rsidRDefault="00E97144" w:rsidP="00EE2CEF">
            <w:pPr>
              <w:ind w:firstLine="360"/>
              <w:jc w:val="center"/>
              <w:rPr>
                <w:rFonts w:ascii="宋体" w:hAnsi="宋体"/>
                <w:sz w:val="20"/>
                <w:szCs w:val="20"/>
              </w:rPr>
            </w:pPr>
          </w:p>
        </w:tc>
        <w:tc>
          <w:tcPr>
            <w:tcW w:w="163" w:type="pct"/>
          </w:tcPr>
          <w:p w:rsidR="00E97144" w:rsidRDefault="00E97144" w:rsidP="00EE2CEF">
            <w:pPr>
              <w:ind w:firstLine="360"/>
              <w:jc w:val="center"/>
              <w:rPr>
                <w:rFonts w:ascii="宋体" w:hAnsi="宋体"/>
                <w:sz w:val="20"/>
                <w:szCs w:val="20"/>
              </w:rPr>
            </w:pPr>
          </w:p>
        </w:tc>
        <w:tc>
          <w:tcPr>
            <w:tcW w:w="135" w:type="pct"/>
          </w:tcPr>
          <w:p w:rsidR="00E97144" w:rsidRDefault="00E97144" w:rsidP="00EE2CEF">
            <w:pPr>
              <w:ind w:firstLine="360"/>
              <w:jc w:val="center"/>
              <w:rPr>
                <w:rFonts w:ascii="宋体" w:hAnsi="宋体"/>
                <w:sz w:val="20"/>
                <w:szCs w:val="20"/>
              </w:rPr>
            </w:pPr>
          </w:p>
        </w:tc>
        <w:tc>
          <w:tcPr>
            <w:tcW w:w="135" w:type="pct"/>
          </w:tcPr>
          <w:p w:rsidR="00E97144" w:rsidRDefault="00E97144" w:rsidP="00EE2CEF">
            <w:pPr>
              <w:ind w:firstLine="360"/>
              <w:jc w:val="center"/>
              <w:rPr>
                <w:rFonts w:ascii="宋体" w:hAnsi="宋体"/>
                <w:sz w:val="20"/>
                <w:szCs w:val="20"/>
              </w:rPr>
            </w:pPr>
          </w:p>
        </w:tc>
        <w:tc>
          <w:tcPr>
            <w:tcW w:w="135" w:type="pct"/>
          </w:tcPr>
          <w:p w:rsidR="00E97144" w:rsidRDefault="00E97144" w:rsidP="00EE2CEF">
            <w:pPr>
              <w:ind w:firstLine="360"/>
              <w:jc w:val="center"/>
              <w:rPr>
                <w:rFonts w:ascii="宋体" w:hAnsi="宋体"/>
                <w:sz w:val="20"/>
                <w:szCs w:val="20"/>
              </w:rPr>
            </w:pPr>
          </w:p>
        </w:tc>
        <w:tc>
          <w:tcPr>
            <w:tcW w:w="135" w:type="pct"/>
          </w:tcPr>
          <w:p w:rsidR="00E97144" w:rsidRDefault="00E97144" w:rsidP="00EE2CEF">
            <w:pPr>
              <w:ind w:firstLine="360"/>
              <w:jc w:val="center"/>
              <w:rPr>
                <w:rFonts w:ascii="宋体" w:hAnsi="宋体"/>
                <w:sz w:val="20"/>
                <w:szCs w:val="20"/>
              </w:rPr>
            </w:pPr>
          </w:p>
        </w:tc>
        <w:tc>
          <w:tcPr>
            <w:tcW w:w="135" w:type="pct"/>
            <w:vAlign w:val="center"/>
          </w:tcPr>
          <w:p w:rsidR="00E97144" w:rsidRDefault="00E97144" w:rsidP="00EE2CEF">
            <w:pPr>
              <w:ind w:firstLine="360"/>
              <w:jc w:val="center"/>
              <w:rPr>
                <w:rFonts w:ascii="宋体" w:hAnsi="宋体"/>
                <w:sz w:val="20"/>
                <w:szCs w:val="20"/>
              </w:rPr>
            </w:pPr>
          </w:p>
        </w:tc>
        <w:tc>
          <w:tcPr>
            <w:tcW w:w="170" w:type="pct"/>
            <w:vAlign w:val="center"/>
          </w:tcPr>
          <w:p w:rsidR="00E97144" w:rsidRDefault="00E97144" w:rsidP="00EE2CEF">
            <w:pPr>
              <w:ind w:firstLine="360"/>
              <w:jc w:val="center"/>
              <w:rPr>
                <w:rFonts w:ascii="宋体" w:hAnsi="宋体"/>
                <w:sz w:val="20"/>
                <w:szCs w:val="20"/>
              </w:rPr>
            </w:pPr>
          </w:p>
        </w:tc>
        <w:tc>
          <w:tcPr>
            <w:tcW w:w="104" w:type="pct"/>
            <w:vAlign w:val="center"/>
          </w:tcPr>
          <w:p w:rsidR="00E97144" w:rsidRDefault="00E97144" w:rsidP="00EE2CEF">
            <w:pPr>
              <w:ind w:firstLine="360"/>
              <w:jc w:val="center"/>
              <w:rPr>
                <w:rFonts w:ascii="宋体" w:hAnsi="宋体"/>
                <w:sz w:val="20"/>
                <w:szCs w:val="20"/>
              </w:rPr>
            </w:pPr>
          </w:p>
        </w:tc>
        <w:tc>
          <w:tcPr>
            <w:tcW w:w="134" w:type="pct"/>
          </w:tcPr>
          <w:p w:rsidR="00E97144" w:rsidRDefault="00E97144" w:rsidP="00EE2CEF">
            <w:pPr>
              <w:ind w:firstLine="360"/>
              <w:jc w:val="center"/>
              <w:rPr>
                <w:rFonts w:ascii="宋体" w:hAnsi="宋体"/>
                <w:sz w:val="20"/>
                <w:szCs w:val="20"/>
              </w:rPr>
            </w:pPr>
          </w:p>
        </w:tc>
        <w:tc>
          <w:tcPr>
            <w:tcW w:w="159" w:type="pct"/>
            <w:vAlign w:val="center"/>
          </w:tcPr>
          <w:p w:rsidR="00E97144" w:rsidRDefault="00E97144" w:rsidP="00EE2CEF">
            <w:pPr>
              <w:ind w:firstLine="360"/>
              <w:jc w:val="center"/>
              <w:rPr>
                <w:rFonts w:ascii="宋体" w:hAnsi="宋体"/>
                <w:sz w:val="20"/>
                <w:szCs w:val="20"/>
              </w:rPr>
            </w:pPr>
          </w:p>
        </w:tc>
        <w:tc>
          <w:tcPr>
            <w:tcW w:w="146" w:type="pct"/>
            <w:vAlign w:val="center"/>
          </w:tcPr>
          <w:p w:rsidR="00E97144" w:rsidRDefault="00E97144" w:rsidP="00EE2CEF">
            <w:pPr>
              <w:ind w:firstLine="360"/>
              <w:jc w:val="center"/>
              <w:rPr>
                <w:rFonts w:ascii="宋体" w:hAnsi="宋体"/>
                <w:sz w:val="20"/>
                <w:szCs w:val="20"/>
              </w:rPr>
            </w:pPr>
          </w:p>
        </w:tc>
        <w:tc>
          <w:tcPr>
            <w:tcW w:w="107" w:type="pct"/>
            <w:vAlign w:val="center"/>
          </w:tcPr>
          <w:p w:rsidR="00E97144" w:rsidRDefault="00E97144" w:rsidP="00EE2CEF">
            <w:pPr>
              <w:ind w:firstLine="360"/>
              <w:jc w:val="center"/>
              <w:rPr>
                <w:rFonts w:ascii="宋体" w:hAnsi="宋体"/>
                <w:sz w:val="20"/>
                <w:szCs w:val="20"/>
              </w:rPr>
            </w:pPr>
          </w:p>
        </w:tc>
        <w:tc>
          <w:tcPr>
            <w:tcW w:w="115" w:type="pct"/>
            <w:vAlign w:val="center"/>
          </w:tcPr>
          <w:p w:rsidR="00E97144" w:rsidRDefault="00E97144" w:rsidP="00EE2CEF">
            <w:pPr>
              <w:ind w:firstLine="360"/>
              <w:jc w:val="center"/>
              <w:rPr>
                <w:rFonts w:ascii="宋体" w:hAnsi="宋体"/>
                <w:sz w:val="20"/>
                <w:szCs w:val="20"/>
              </w:rPr>
            </w:pPr>
          </w:p>
        </w:tc>
        <w:tc>
          <w:tcPr>
            <w:tcW w:w="115" w:type="pct"/>
            <w:vAlign w:val="center"/>
          </w:tcPr>
          <w:p w:rsidR="00E97144" w:rsidRDefault="00E97144" w:rsidP="00EE2CEF">
            <w:pPr>
              <w:ind w:firstLine="360"/>
              <w:jc w:val="center"/>
              <w:rPr>
                <w:rFonts w:ascii="宋体" w:hAnsi="宋体"/>
                <w:sz w:val="20"/>
                <w:szCs w:val="20"/>
              </w:rPr>
            </w:pPr>
          </w:p>
        </w:tc>
        <w:tc>
          <w:tcPr>
            <w:tcW w:w="115" w:type="pct"/>
            <w:vAlign w:val="center"/>
          </w:tcPr>
          <w:p w:rsidR="00E97144" w:rsidRDefault="00E97144" w:rsidP="00EE2CEF">
            <w:pPr>
              <w:ind w:firstLine="360"/>
              <w:jc w:val="center"/>
              <w:rPr>
                <w:rFonts w:ascii="宋体" w:hAnsi="宋体"/>
                <w:sz w:val="20"/>
                <w:szCs w:val="20"/>
              </w:rPr>
            </w:pPr>
          </w:p>
        </w:tc>
        <w:tc>
          <w:tcPr>
            <w:tcW w:w="182" w:type="pct"/>
            <w:vAlign w:val="center"/>
          </w:tcPr>
          <w:p w:rsidR="00E97144" w:rsidRDefault="00E97144" w:rsidP="00EE2CEF">
            <w:pPr>
              <w:ind w:firstLine="360"/>
              <w:jc w:val="center"/>
              <w:rPr>
                <w:rFonts w:ascii="宋体" w:hAnsi="宋体"/>
                <w:sz w:val="20"/>
                <w:szCs w:val="20"/>
              </w:rPr>
            </w:pPr>
          </w:p>
        </w:tc>
        <w:tc>
          <w:tcPr>
            <w:tcW w:w="115" w:type="pct"/>
            <w:vAlign w:val="center"/>
          </w:tcPr>
          <w:p w:rsidR="00E97144" w:rsidRDefault="00E97144" w:rsidP="00EE2CEF">
            <w:pPr>
              <w:ind w:firstLine="360"/>
              <w:jc w:val="center"/>
              <w:rPr>
                <w:rFonts w:ascii="宋体" w:hAnsi="宋体"/>
                <w:sz w:val="20"/>
                <w:szCs w:val="20"/>
              </w:rPr>
            </w:pPr>
          </w:p>
        </w:tc>
        <w:tc>
          <w:tcPr>
            <w:tcW w:w="91" w:type="pct"/>
            <w:vAlign w:val="center"/>
          </w:tcPr>
          <w:p w:rsidR="00E97144" w:rsidRDefault="00E97144" w:rsidP="00EE2CEF">
            <w:pPr>
              <w:ind w:firstLine="360"/>
              <w:jc w:val="center"/>
              <w:rPr>
                <w:rFonts w:ascii="宋体" w:hAnsi="宋体"/>
                <w:sz w:val="20"/>
                <w:szCs w:val="20"/>
              </w:rPr>
            </w:pPr>
          </w:p>
        </w:tc>
      </w:tr>
    </w:tbl>
    <w:p w:rsidR="00E97144" w:rsidRDefault="00E97144" w:rsidP="00E97144">
      <w:pPr>
        <w:ind w:firstLineChars="1200" w:firstLine="2520"/>
        <w:rPr>
          <w:rFonts w:ascii="宋体" w:hAnsi="宋体" w:hint="eastAsia"/>
        </w:rPr>
      </w:pPr>
    </w:p>
    <w:p w:rsidR="00E97144" w:rsidRDefault="00E97144" w:rsidP="00E97144">
      <w:pPr>
        <w:ind w:firstLineChars="1200" w:firstLine="2520"/>
        <w:rPr>
          <w:rFonts w:ascii="宋体" w:hAnsi="宋体" w:hint="eastAsia"/>
        </w:rPr>
      </w:pPr>
    </w:p>
    <w:p w:rsidR="00E97144" w:rsidRPr="00EE2CEF" w:rsidRDefault="00E97144" w:rsidP="00E97144">
      <w:pPr>
        <w:ind w:firstLineChars="1300" w:firstLine="2741"/>
        <w:rPr>
          <w:rFonts w:ascii="宋体" w:hAnsi="宋体"/>
          <w:b/>
          <w:bCs/>
        </w:rPr>
      </w:pPr>
      <w:r w:rsidRPr="00EE2CEF">
        <w:rPr>
          <w:rFonts w:ascii="宋体" w:hAnsi="宋体" w:hint="eastAsia"/>
          <w:b/>
          <w:bCs/>
        </w:rPr>
        <w:t>表</w:t>
      </w:r>
      <w:r w:rsidRPr="00EE2CEF">
        <w:rPr>
          <w:rFonts w:ascii="宋体" w:hAnsi="宋体"/>
          <w:b/>
          <w:bCs/>
        </w:rPr>
        <w:t xml:space="preserve">8.  </w:t>
      </w:r>
      <w:r w:rsidRPr="00EE2CEF">
        <w:rPr>
          <w:rFonts w:ascii="宋体" w:hAnsi="宋体" w:hint="eastAsia"/>
          <w:b/>
          <w:bCs/>
        </w:rPr>
        <w:t>影像学异常就诊者信息上报表</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503"/>
        <w:gridCol w:w="508"/>
        <w:gridCol w:w="424"/>
        <w:gridCol w:w="421"/>
        <w:gridCol w:w="421"/>
        <w:gridCol w:w="545"/>
        <w:gridCol w:w="522"/>
        <w:gridCol w:w="522"/>
        <w:gridCol w:w="729"/>
        <w:gridCol w:w="729"/>
        <w:gridCol w:w="661"/>
        <w:gridCol w:w="737"/>
        <w:gridCol w:w="743"/>
        <w:gridCol w:w="525"/>
        <w:gridCol w:w="545"/>
        <w:gridCol w:w="698"/>
        <w:gridCol w:w="525"/>
        <w:gridCol w:w="630"/>
        <w:gridCol w:w="602"/>
        <w:gridCol w:w="760"/>
        <w:gridCol w:w="909"/>
        <w:gridCol w:w="960"/>
      </w:tblGrid>
      <w:tr w:rsidR="00E97144" w:rsidTr="00EE2CEF">
        <w:trPr>
          <w:trHeight w:val="337"/>
        </w:trPr>
        <w:tc>
          <w:tcPr>
            <w:tcW w:w="178"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机构名称</w:t>
            </w:r>
          </w:p>
        </w:tc>
        <w:tc>
          <w:tcPr>
            <w:tcW w:w="178"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患者序列号</w:t>
            </w:r>
          </w:p>
        </w:tc>
        <w:tc>
          <w:tcPr>
            <w:tcW w:w="180"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性别</w:t>
            </w:r>
          </w:p>
        </w:tc>
        <w:tc>
          <w:tcPr>
            <w:tcW w:w="150"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年龄</w:t>
            </w:r>
          </w:p>
        </w:tc>
        <w:tc>
          <w:tcPr>
            <w:tcW w:w="149"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送检科室</w:t>
            </w:r>
          </w:p>
        </w:tc>
        <w:tc>
          <w:tcPr>
            <w:tcW w:w="149"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影像学检查日期</w:t>
            </w:r>
          </w:p>
        </w:tc>
        <w:tc>
          <w:tcPr>
            <w:tcW w:w="193"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影像学异常结果</w:t>
            </w:r>
          </w:p>
        </w:tc>
        <w:tc>
          <w:tcPr>
            <w:tcW w:w="185"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临床诊断</w:t>
            </w:r>
          </w:p>
        </w:tc>
        <w:tc>
          <w:tcPr>
            <w:tcW w:w="2493" w:type="pct"/>
            <w:gridSpan w:val="11"/>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结核相关检查</w:t>
            </w:r>
          </w:p>
        </w:tc>
        <w:tc>
          <w:tcPr>
            <w:tcW w:w="213"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复核诊断结果</w:t>
            </w:r>
          </w:p>
        </w:tc>
        <w:tc>
          <w:tcPr>
            <w:tcW w:w="932" w:type="pct"/>
            <w:gridSpan w:val="3"/>
            <w:vAlign w:val="center"/>
          </w:tcPr>
          <w:p w:rsidR="00E97144" w:rsidRDefault="00E97144" w:rsidP="00EE2CEF">
            <w:pPr>
              <w:spacing w:line="260" w:lineRule="exact"/>
              <w:ind w:firstLine="360"/>
              <w:jc w:val="center"/>
              <w:rPr>
                <w:rFonts w:ascii="宋体" w:hAnsi="宋体"/>
                <w:sz w:val="18"/>
                <w:szCs w:val="18"/>
              </w:rPr>
            </w:pPr>
            <w:r>
              <w:rPr>
                <w:rFonts w:ascii="宋体" w:hAnsi="宋体" w:hint="eastAsia"/>
                <w:sz w:val="18"/>
                <w:szCs w:val="18"/>
              </w:rPr>
              <w:t>报告登记情况</w:t>
            </w:r>
          </w:p>
        </w:tc>
      </w:tr>
      <w:tr w:rsidR="00E97144" w:rsidTr="00EE2CEF">
        <w:trPr>
          <w:trHeight w:val="368"/>
        </w:trPr>
        <w:tc>
          <w:tcPr>
            <w:tcW w:w="178" w:type="pct"/>
            <w:vMerge/>
            <w:vAlign w:val="center"/>
          </w:tcPr>
          <w:p w:rsidR="00E97144" w:rsidRDefault="00E97144" w:rsidP="00EE2CEF">
            <w:pPr>
              <w:spacing w:line="260" w:lineRule="exact"/>
              <w:ind w:firstLine="360"/>
              <w:jc w:val="center"/>
              <w:rPr>
                <w:rFonts w:ascii="宋体" w:hAnsi="宋体"/>
                <w:sz w:val="18"/>
                <w:szCs w:val="18"/>
              </w:rPr>
            </w:pPr>
          </w:p>
        </w:tc>
        <w:tc>
          <w:tcPr>
            <w:tcW w:w="178" w:type="pct"/>
            <w:vMerge/>
            <w:vAlign w:val="center"/>
          </w:tcPr>
          <w:p w:rsidR="00E97144" w:rsidRDefault="00E97144" w:rsidP="00EE2CEF">
            <w:pPr>
              <w:spacing w:line="260" w:lineRule="exact"/>
              <w:ind w:firstLine="360"/>
              <w:jc w:val="center"/>
              <w:rPr>
                <w:rFonts w:ascii="宋体" w:hAnsi="宋体"/>
                <w:sz w:val="18"/>
                <w:szCs w:val="18"/>
              </w:rPr>
            </w:pPr>
          </w:p>
        </w:tc>
        <w:tc>
          <w:tcPr>
            <w:tcW w:w="180" w:type="pct"/>
            <w:vMerge/>
            <w:vAlign w:val="center"/>
          </w:tcPr>
          <w:p w:rsidR="00E97144" w:rsidRDefault="00E97144" w:rsidP="00EE2CEF">
            <w:pPr>
              <w:spacing w:line="260" w:lineRule="exact"/>
              <w:ind w:firstLine="360"/>
              <w:jc w:val="center"/>
              <w:rPr>
                <w:rFonts w:ascii="宋体" w:hAnsi="宋体"/>
                <w:sz w:val="18"/>
                <w:szCs w:val="18"/>
              </w:rPr>
            </w:pPr>
          </w:p>
        </w:tc>
        <w:tc>
          <w:tcPr>
            <w:tcW w:w="150" w:type="pct"/>
            <w:vMerge/>
            <w:vAlign w:val="center"/>
          </w:tcPr>
          <w:p w:rsidR="00E97144" w:rsidRDefault="00E97144" w:rsidP="00EE2CEF">
            <w:pPr>
              <w:spacing w:line="260" w:lineRule="exact"/>
              <w:ind w:firstLine="360"/>
              <w:jc w:val="center"/>
              <w:rPr>
                <w:rFonts w:ascii="宋体" w:hAnsi="宋体"/>
                <w:sz w:val="18"/>
                <w:szCs w:val="18"/>
              </w:rPr>
            </w:pPr>
          </w:p>
        </w:tc>
        <w:tc>
          <w:tcPr>
            <w:tcW w:w="149" w:type="pct"/>
            <w:vMerge/>
            <w:vAlign w:val="center"/>
          </w:tcPr>
          <w:p w:rsidR="00E97144" w:rsidRDefault="00E97144" w:rsidP="00EE2CEF">
            <w:pPr>
              <w:spacing w:line="260" w:lineRule="exact"/>
              <w:ind w:firstLine="360"/>
              <w:jc w:val="center"/>
              <w:rPr>
                <w:rFonts w:ascii="宋体" w:hAnsi="宋体"/>
                <w:sz w:val="18"/>
                <w:szCs w:val="18"/>
              </w:rPr>
            </w:pPr>
          </w:p>
        </w:tc>
        <w:tc>
          <w:tcPr>
            <w:tcW w:w="149" w:type="pct"/>
            <w:vMerge/>
            <w:vAlign w:val="center"/>
          </w:tcPr>
          <w:p w:rsidR="00E97144" w:rsidRDefault="00E97144" w:rsidP="00EE2CEF">
            <w:pPr>
              <w:spacing w:line="260" w:lineRule="exact"/>
              <w:ind w:firstLine="360"/>
              <w:jc w:val="center"/>
              <w:rPr>
                <w:rFonts w:ascii="宋体" w:hAnsi="宋体"/>
                <w:sz w:val="18"/>
                <w:szCs w:val="18"/>
              </w:rPr>
            </w:pPr>
          </w:p>
        </w:tc>
        <w:tc>
          <w:tcPr>
            <w:tcW w:w="193" w:type="pct"/>
            <w:vMerge/>
            <w:vAlign w:val="center"/>
          </w:tcPr>
          <w:p w:rsidR="00E97144" w:rsidRDefault="00E97144" w:rsidP="00EE2CEF">
            <w:pPr>
              <w:spacing w:line="260" w:lineRule="exact"/>
              <w:ind w:firstLine="360"/>
              <w:jc w:val="center"/>
              <w:rPr>
                <w:rFonts w:ascii="宋体" w:hAnsi="宋体"/>
                <w:sz w:val="18"/>
                <w:szCs w:val="18"/>
              </w:rPr>
            </w:pPr>
          </w:p>
        </w:tc>
        <w:tc>
          <w:tcPr>
            <w:tcW w:w="185" w:type="pct"/>
            <w:vMerge/>
            <w:vAlign w:val="center"/>
          </w:tcPr>
          <w:p w:rsidR="00E97144" w:rsidRDefault="00E97144" w:rsidP="00EE2CEF">
            <w:pPr>
              <w:spacing w:line="260" w:lineRule="exact"/>
              <w:ind w:firstLine="360"/>
              <w:jc w:val="center"/>
              <w:rPr>
                <w:rFonts w:ascii="宋体" w:hAnsi="宋体"/>
                <w:sz w:val="18"/>
                <w:szCs w:val="18"/>
              </w:rPr>
            </w:pPr>
          </w:p>
        </w:tc>
        <w:tc>
          <w:tcPr>
            <w:tcW w:w="185"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结核可疑症状</w:t>
            </w:r>
          </w:p>
        </w:tc>
        <w:tc>
          <w:tcPr>
            <w:tcW w:w="258"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结核感染皮肤试验</w:t>
            </w:r>
          </w:p>
        </w:tc>
        <w:tc>
          <w:tcPr>
            <w:tcW w:w="258" w:type="pct"/>
            <w:vMerge w:val="restart"/>
            <w:vAlign w:val="center"/>
          </w:tcPr>
          <w:p w:rsidR="00E97144" w:rsidRDefault="00E97144" w:rsidP="00EE2CEF">
            <w:pPr>
              <w:spacing w:line="260" w:lineRule="exact"/>
              <w:jc w:val="center"/>
              <w:rPr>
                <w:rFonts w:ascii="宋体" w:hAnsi="宋体"/>
                <w:sz w:val="18"/>
                <w:szCs w:val="18"/>
              </w:rPr>
            </w:pPr>
            <w:r>
              <w:rPr>
                <w:rFonts w:ascii="宋体" w:hAnsi="宋体"/>
                <w:sz w:val="18"/>
                <w:szCs w:val="18"/>
              </w:rPr>
              <w:t>r-</w:t>
            </w:r>
            <w:r>
              <w:rPr>
                <w:rFonts w:ascii="宋体" w:hAnsi="宋体" w:hint="eastAsia"/>
                <w:sz w:val="18"/>
                <w:szCs w:val="18"/>
              </w:rPr>
              <w:t>干扰素释放试验</w:t>
            </w:r>
          </w:p>
        </w:tc>
        <w:tc>
          <w:tcPr>
            <w:tcW w:w="234"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抗结核抗体</w:t>
            </w:r>
          </w:p>
        </w:tc>
        <w:tc>
          <w:tcPr>
            <w:tcW w:w="261"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胸水结核相关检查</w:t>
            </w:r>
          </w:p>
        </w:tc>
        <w:tc>
          <w:tcPr>
            <w:tcW w:w="263"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支气管镜结核检查</w:t>
            </w:r>
          </w:p>
        </w:tc>
        <w:tc>
          <w:tcPr>
            <w:tcW w:w="186"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抗酸杆菌涂片染色</w:t>
            </w:r>
          </w:p>
        </w:tc>
        <w:tc>
          <w:tcPr>
            <w:tcW w:w="193"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分枝杆菌培养</w:t>
            </w:r>
          </w:p>
        </w:tc>
        <w:tc>
          <w:tcPr>
            <w:tcW w:w="247"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结核相关分子生物学检测</w:t>
            </w:r>
          </w:p>
        </w:tc>
        <w:tc>
          <w:tcPr>
            <w:tcW w:w="186" w:type="pct"/>
            <w:vMerge w:val="restart"/>
            <w:vAlign w:val="center"/>
          </w:tcPr>
          <w:p w:rsidR="00E97144" w:rsidRDefault="00E97144" w:rsidP="00EE2CEF">
            <w:pPr>
              <w:spacing w:line="260" w:lineRule="exact"/>
              <w:rPr>
                <w:rFonts w:ascii="宋体" w:hAnsi="宋体"/>
                <w:sz w:val="18"/>
                <w:szCs w:val="18"/>
              </w:rPr>
            </w:pPr>
            <w:r>
              <w:rPr>
                <w:rFonts w:ascii="宋体" w:hAnsi="宋体" w:hint="eastAsia"/>
                <w:sz w:val="18"/>
                <w:szCs w:val="18"/>
              </w:rPr>
              <w:t>病理学检查</w:t>
            </w:r>
          </w:p>
        </w:tc>
        <w:tc>
          <w:tcPr>
            <w:tcW w:w="223" w:type="pct"/>
            <w:vMerge w:val="restart"/>
            <w:vAlign w:val="center"/>
          </w:tcPr>
          <w:p w:rsidR="00E97144" w:rsidRDefault="00E97144" w:rsidP="00EE2CEF">
            <w:pPr>
              <w:spacing w:line="260" w:lineRule="exact"/>
              <w:rPr>
                <w:rFonts w:ascii="宋体" w:hAnsi="宋体"/>
                <w:sz w:val="18"/>
                <w:szCs w:val="18"/>
              </w:rPr>
            </w:pPr>
            <w:r>
              <w:rPr>
                <w:rFonts w:ascii="宋体" w:hAnsi="宋体" w:hint="eastAsia"/>
                <w:sz w:val="18"/>
                <w:szCs w:val="18"/>
              </w:rPr>
              <w:t>耐药检测</w:t>
            </w:r>
          </w:p>
        </w:tc>
        <w:tc>
          <w:tcPr>
            <w:tcW w:w="213" w:type="pct"/>
            <w:vMerge/>
            <w:vAlign w:val="center"/>
          </w:tcPr>
          <w:p w:rsidR="00E97144" w:rsidRDefault="00E97144" w:rsidP="00EE2CEF">
            <w:pPr>
              <w:spacing w:line="260" w:lineRule="exact"/>
              <w:ind w:firstLine="360"/>
              <w:jc w:val="center"/>
              <w:rPr>
                <w:rFonts w:ascii="宋体" w:hAnsi="宋体"/>
                <w:sz w:val="18"/>
                <w:szCs w:val="18"/>
              </w:rPr>
            </w:pPr>
          </w:p>
        </w:tc>
        <w:tc>
          <w:tcPr>
            <w:tcW w:w="591" w:type="pct"/>
            <w:gridSpan w:val="2"/>
            <w:vAlign w:val="center"/>
          </w:tcPr>
          <w:p w:rsidR="00E97144" w:rsidRDefault="00E97144" w:rsidP="00EE2CEF">
            <w:pPr>
              <w:spacing w:line="260" w:lineRule="exact"/>
              <w:ind w:firstLine="360"/>
              <w:jc w:val="center"/>
              <w:rPr>
                <w:rFonts w:ascii="宋体" w:hAnsi="宋体"/>
                <w:sz w:val="18"/>
                <w:szCs w:val="18"/>
              </w:rPr>
            </w:pPr>
            <w:r>
              <w:rPr>
                <w:rFonts w:ascii="宋体" w:hAnsi="宋体" w:hint="eastAsia"/>
                <w:sz w:val="18"/>
                <w:szCs w:val="18"/>
              </w:rPr>
              <w:t>报告卡信息</w:t>
            </w:r>
          </w:p>
        </w:tc>
        <w:tc>
          <w:tcPr>
            <w:tcW w:w="342" w:type="pct"/>
            <w:vMerge w:val="restart"/>
            <w:vAlign w:val="center"/>
          </w:tcPr>
          <w:p w:rsidR="00E97144" w:rsidRDefault="00E97144" w:rsidP="00EE2CEF">
            <w:pPr>
              <w:spacing w:line="260" w:lineRule="exact"/>
              <w:jc w:val="center"/>
              <w:rPr>
                <w:rFonts w:ascii="宋体" w:hAnsi="宋体"/>
                <w:sz w:val="18"/>
                <w:szCs w:val="18"/>
              </w:rPr>
            </w:pPr>
            <w:r>
              <w:rPr>
                <w:rFonts w:ascii="宋体" w:hAnsi="宋体" w:hint="eastAsia"/>
                <w:sz w:val="18"/>
                <w:szCs w:val="18"/>
              </w:rPr>
              <w:t>登记号</w:t>
            </w:r>
          </w:p>
        </w:tc>
      </w:tr>
      <w:tr w:rsidR="00E97144" w:rsidTr="00EE2CEF">
        <w:trPr>
          <w:trHeight w:val="1508"/>
        </w:trPr>
        <w:tc>
          <w:tcPr>
            <w:tcW w:w="178" w:type="pct"/>
            <w:vMerge/>
            <w:vAlign w:val="center"/>
          </w:tcPr>
          <w:p w:rsidR="00E97144" w:rsidRDefault="00E97144" w:rsidP="00EE2CEF">
            <w:pPr>
              <w:spacing w:line="300" w:lineRule="exact"/>
              <w:ind w:firstLine="360"/>
              <w:jc w:val="center"/>
              <w:rPr>
                <w:rFonts w:ascii="宋体" w:hAnsi="宋体"/>
                <w:sz w:val="18"/>
                <w:szCs w:val="18"/>
              </w:rPr>
            </w:pPr>
          </w:p>
        </w:tc>
        <w:tc>
          <w:tcPr>
            <w:tcW w:w="178" w:type="pct"/>
            <w:vMerge/>
            <w:vAlign w:val="center"/>
          </w:tcPr>
          <w:p w:rsidR="00E97144" w:rsidRDefault="00E97144" w:rsidP="00EE2CEF">
            <w:pPr>
              <w:spacing w:line="300" w:lineRule="exact"/>
              <w:ind w:firstLine="360"/>
              <w:jc w:val="center"/>
              <w:rPr>
                <w:rFonts w:ascii="宋体" w:hAnsi="宋体"/>
                <w:sz w:val="18"/>
                <w:szCs w:val="18"/>
              </w:rPr>
            </w:pPr>
          </w:p>
        </w:tc>
        <w:tc>
          <w:tcPr>
            <w:tcW w:w="180" w:type="pct"/>
            <w:vMerge/>
            <w:vAlign w:val="center"/>
          </w:tcPr>
          <w:p w:rsidR="00E97144" w:rsidRDefault="00E97144" w:rsidP="00EE2CEF">
            <w:pPr>
              <w:spacing w:line="300" w:lineRule="exact"/>
              <w:ind w:firstLine="360"/>
              <w:jc w:val="center"/>
              <w:rPr>
                <w:rFonts w:ascii="宋体" w:hAnsi="宋体"/>
                <w:sz w:val="18"/>
                <w:szCs w:val="18"/>
              </w:rPr>
            </w:pPr>
          </w:p>
        </w:tc>
        <w:tc>
          <w:tcPr>
            <w:tcW w:w="150" w:type="pct"/>
            <w:vMerge/>
            <w:vAlign w:val="center"/>
          </w:tcPr>
          <w:p w:rsidR="00E97144" w:rsidRDefault="00E97144" w:rsidP="00EE2CEF">
            <w:pPr>
              <w:spacing w:line="300" w:lineRule="exact"/>
              <w:ind w:firstLine="360"/>
              <w:jc w:val="center"/>
              <w:rPr>
                <w:rFonts w:ascii="宋体" w:hAnsi="宋体"/>
                <w:sz w:val="18"/>
                <w:szCs w:val="18"/>
              </w:rPr>
            </w:pPr>
          </w:p>
        </w:tc>
        <w:tc>
          <w:tcPr>
            <w:tcW w:w="149" w:type="pct"/>
            <w:vMerge/>
            <w:vAlign w:val="center"/>
          </w:tcPr>
          <w:p w:rsidR="00E97144" w:rsidRDefault="00E97144" w:rsidP="00EE2CEF">
            <w:pPr>
              <w:spacing w:line="300" w:lineRule="exact"/>
              <w:ind w:firstLine="360"/>
              <w:jc w:val="center"/>
              <w:rPr>
                <w:rFonts w:ascii="宋体" w:hAnsi="宋体"/>
                <w:sz w:val="18"/>
                <w:szCs w:val="18"/>
              </w:rPr>
            </w:pPr>
          </w:p>
        </w:tc>
        <w:tc>
          <w:tcPr>
            <w:tcW w:w="149" w:type="pct"/>
            <w:vMerge/>
            <w:vAlign w:val="center"/>
          </w:tcPr>
          <w:p w:rsidR="00E97144" w:rsidRDefault="00E97144" w:rsidP="00EE2CEF">
            <w:pPr>
              <w:spacing w:line="300" w:lineRule="exact"/>
              <w:ind w:firstLine="360"/>
              <w:jc w:val="center"/>
              <w:rPr>
                <w:rFonts w:ascii="宋体" w:hAnsi="宋体"/>
                <w:sz w:val="18"/>
                <w:szCs w:val="18"/>
              </w:rPr>
            </w:pPr>
          </w:p>
        </w:tc>
        <w:tc>
          <w:tcPr>
            <w:tcW w:w="193" w:type="pct"/>
            <w:vMerge/>
            <w:vAlign w:val="center"/>
          </w:tcPr>
          <w:p w:rsidR="00E97144" w:rsidRDefault="00E97144" w:rsidP="00EE2CEF">
            <w:pPr>
              <w:spacing w:line="300" w:lineRule="exact"/>
              <w:ind w:firstLine="360"/>
              <w:jc w:val="center"/>
              <w:rPr>
                <w:rFonts w:ascii="宋体" w:hAnsi="宋体"/>
                <w:sz w:val="18"/>
                <w:szCs w:val="18"/>
              </w:rPr>
            </w:pPr>
          </w:p>
        </w:tc>
        <w:tc>
          <w:tcPr>
            <w:tcW w:w="185" w:type="pct"/>
            <w:vMerge/>
            <w:vAlign w:val="center"/>
          </w:tcPr>
          <w:p w:rsidR="00E97144" w:rsidRDefault="00E97144" w:rsidP="00EE2CEF">
            <w:pPr>
              <w:spacing w:line="300" w:lineRule="exact"/>
              <w:ind w:firstLine="360"/>
              <w:jc w:val="center"/>
              <w:rPr>
                <w:rFonts w:ascii="宋体" w:hAnsi="宋体"/>
                <w:sz w:val="18"/>
                <w:szCs w:val="18"/>
              </w:rPr>
            </w:pPr>
          </w:p>
        </w:tc>
        <w:tc>
          <w:tcPr>
            <w:tcW w:w="185" w:type="pct"/>
            <w:vMerge/>
            <w:vAlign w:val="center"/>
          </w:tcPr>
          <w:p w:rsidR="00E97144" w:rsidRDefault="00E97144" w:rsidP="00EE2CEF">
            <w:pPr>
              <w:spacing w:line="300" w:lineRule="exact"/>
              <w:ind w:firstLine="360"/>
              <w:jc w:val="center"/>
              <w:rPr>
                <w:rFonts w:ascii="宋体" w:hAnsi="宋体"/>
                <w:sz w:val="18"/>
                <w:szCs w:val="18"/>
              </w:rPr>
            </w:pPr>
          </w:p>
        </w:tc>
        <w:tc>
          <w:tcPr>
            <w:tcW w:w="258" w:type="pct"/>
            <w:vMerge/>
            <w:vAlign w:val="center"/>
          </w:tcPr>
          <w:p w:rsidR="00E97144" w:rsidRDefault="00E97144" w:rsidP="00EE2CEF">
            <w:pPr>
              <w:spacing w:line="300" w:lineRule="exact"/>
              <w:ind w:firstLine="360"/>
              <w:jc w:val="center"/>
              <w:rPr>
                <w:rFonts w:ascii="宋体" w:hAnsi="宋体"/>
                <w:sz w:val="18"/>
                <w:szCs w:val="18"/>
              </w:rPr>
            </w:pPr>
          </w:p>
        </w:tc>
        <w:tc>
          <w:tcPr>
            <w:tcW w:w="258" w:type="pct"/>
            <w:vMerge/>
            <w:vAlign w:val="center"/>
          </w:tcPr>
          <w:p w:rsidR="00E97144" w:rsidRDefault="00E97144" w:rsidP="00EE2CEF">
            <w:pPr>
              <w:spacing w:line="300" w:lineRule="exact"/>
              <w:ind w:firstLine="360"/>
              <w:jc w:val="center"/>
              <w:rPr>
                <w:rFonts w:ascii="宋体" w:hAnsi="宋体"/>
                <w:sz w:val="18"/>
                <w:szCs w:val="18"/>
              </w:rPr>
            </w:pPr>
          </w:p>
        </w:tc>
        <w:tc>
          <w:tcPr>
            <w:tcW w:w="234" w:type="pct"/>
            <w:vMerge/>
            <w:vAlign w:val="center"/>
          </w:tcPr>
          <w:p w:rsidR="00E97144" w:rsidRDefault="00E97144" w:rsidP="00EE2CEF">
            <w:pPr>
              <w:spacing w:line="300" w:lineRule="exact"/>
              <w:ind w:firstLine="360"/>
              <w:jc w:val="center"/>
              <w:rPr>
                <w:rFonts w:ascii="宋体" w:hAnsi="宋体"/>
                <w:sz w:val="18"/>
                <w:szCs w:val="18"/>
              </w:rPr>
            </w:pPr>
          </w:p>
        </w:tc>
        <w:tc>
          <w:tcPr>
            <w:tcW w:w="261" w:type="pct"/>
            <w:vMerge/>
            <w:vAlign w:val="center"/>
          </w:tcPr>
          <w:p w:rsidR="00E97144" w:rsidRDefault="00E97144" w:rsidP="00EE2CEF">
            <w:pPr>
              <w:spacing w:line="300" w:lineRule="exact"/>
              <w:ind w:firstLine="360"/>
              <w:jc w:val="center"/>
              <w:rPr>
                <w:rFonts w:ascii="宋体" w:hAnsi="宋体"/>
                <w:sz w:val="18"/>
                <w:szCs w:val="18"/>
              </w:rPr>
            </w:pPr>
          </w:p>
        </w:tc>
        <w:tc>
          <w:tcPr>
            <w:tcW w:w="263" w:type="pct"/>
            <w:vMerge/>
            <w:vAlign w:val="center"/>
          </w:tcPr>
          <w:p w:rsidR="00E97144" w:rsidRDefault="00E97144" w:rsidP="00EE2CEF">
            <w:pPr>
              <w:spacing w:line="300" w:lineRule="exact"/>
              <w:ind w:firstLine="360"/>
              <w:jc w:val="center"/>
              <w:rPr>
                <w:rFonts w:ascii="宋体" w:hAnsi="宋体"/>
                <w:sz w:val="18"/>
                <w:szCs w:val="18"/>
              </w:rPr>
            </w:pPr>
          </w:p>
        </w:tc>
        <w:tc>
          <w:tcPr>
            <w:tcW w:w="186" w:type="pct"/>
            <w:vMerge/>
          </w:tcPr>
          <w:p w:rsidR="00E97144" w:rsidRDefault="00E97144" w:rsidP="00EE2CEF">
            <w:pPr>
              <w:spacing w:line="300" w:lineRule="exact"/>
              <w:ind w:firstLine="360"/>
              <w:jc w:val="center"/>
              <w:rPr>
                <w:rFonts w:ascii="宋体" w:hAnsi="宋体"/>
                <w:sz w:val="18"/>
                <w:szCs w:val="18"/>
              </w:rPr>
            </w:pPr>
          </w:p>
        </w:tc>
        <w:tc>
          <w:tcPr>
            <w:tcW w:w="193" w:type="pct"/>
            <w:vMerge/>
          </w:tcPr>
          <w:p w:rsidR="00E97144" w:rsidRDefault="00E97144" w:rsidP="00EE2CEF">
            <w:pPr>
              <w:spacing w:line="300" w:lineRule="exact"/>
              <w:ind w:firstLine="360"/>
              <w:jc w:val="center"/>
              <w:rPr>
                <w:rFonts w:ascii="宋体" w:hAnsi="宋体"/>
                <w:sz w:val="18"/>
                <w:szCs w:val="18"/>
              </w:rPr>
            </w:pPr>
          </w:p>
        </w:tc>
        <w:tc>
          <w:tcPr>
            <w:tcW w:w="247" w:type="pct"/>
            <w:vMerge/>
          </w:tcPr>
          <w:p w:rsidR="00E97144" w:rsidRDefault="00E97144" w:rsidP="00EE2CEF">
            <w:pPr>
              <w:spacing w:line="300" w:lineRule="exact"/>
              <w:ind w:firstLine="360"/>
              <w:jc w:val="center"/>
              <w:rPr>
                <w:rFonts w:ascii="宋体" w:hAnsi="宋体"/>
                <w:sz w:val="18"/>
                <w:szCs w:val="18"/>
              </w:rPr>
            </w:pPr>
          </w:p>
        </w:tc>
        <w:tc>
          <w:tcPr>
            <w:tcW w:w="186" w:type="pct"/>
            <w:vMerge/>
          </w:tcPr>
          <w:p w:rsidR="00E97144" w:rsidRDefault="00E97144" w:rsidP="00EE2CEF">
            <w:pPr>
              <w:spacing w:line="300" w:lineRule="exact"/>
              <w:ind w:firstLine="360"/>
              <w:jc w:val="center"/>
              <w:rPr>
                <w:rFonts w:ascii="宋体" w:hAnsi="宋体"/>
                <w:sz w:val="18"/>
                <w:szCs w:val="18"/>
              </w:rPr>
            </w:pPr>
          </w:p>
        </w:tc>
        <w:tc>
          <w:tcPr>
            <w:tcW w:w="223" w:type="pct"/>
            <w:vMerge/>
          </w:tcPr>
          <w:p w:rsidR="00E97144" w:rsidRDefault="00E97144" w:rsidP="00EE2CEF">
            <w:pPr>
              <w:spacing w:line="300" w:lineRule="exact"/>
              <w:ind w:firstLine="360"/>
              <w:jc w:val="center"/>
              <w:rPr>
                <w:rFonts w:ascii="宋体" w:hAnsi="宋体"/>
                <w:sz w:val="18"/>
                <w:szCs w:val="18"/>
              </w:rPr>
            </w:pPr>
          </w:p>
        </w:tc>
        <w:tc>
          <w:tcPr>
            <w:tcW w:w="213" w:type="pct"/>
            <w:vMerge/>
            <w:vAlign w:val="center"/>
          </w:tcPr>
          <w:p w:rsidR="00E97144" w:rsidRDefault="00E97144" w:rsidP="00EE2CEF">
            <w:pPr>
              <w:spacing w:line="300" w:lineRule="exact"/>
              <w:ind w:firstLine="360"/>
              <w:jc w:val="center"/>
              <w:rPr>
                <w:rFonts w:ascii="宋体" w:hAnsi="宋体"/>
                <w:sz w:val="18"/>
                <w:szCs w:val="18"/>
              </w:rPr>
            </w:pPr>
          </w:p>
        </w:tc>
        <w:tc>
          <w:tcPr>
            <w:tcW w:w="269" w:type="pct"/>
            <w:vAlign w:val="center"/>
          </w:tcPr>
          <w:p w:rsidR="00E97144" w:rsidRDefault="00E97144" w:rsidP="00EE2CEF">
            <w:pPr>
              <w:spacing w:line="300" w:lineRule="exact"/>
              <w:jc w:val="center"/>
              <w:rPr>
                <w:rFonts w:ascii="宋体" w:hAnsi="宋体"/>
                <w:sz w:val="18"/>
                <w:szCs w:val="18"/>
              </w:rPr>
            </w:pPr>
            <w:r>
              <w:rPr>
                <w:rFonts w:ascii="宋体" w:hAnsi="宋体" w:hint="eastAsia"/>
                <w:sz w:val="18"/>
                <w:szCs w:val="18"/>
              </w:rPr>
              <w:t>疾病名称</w:t>
            </w:r>
          </w:p>
        </w:tc>
        <w:tc>
          <w:tcPr>
            <w:tcW w:w="322" w:type="pct"/>
            <w:vAlign w:val="center"/>
          </w:tcPr>
          <w:p w:rsidR="00E97144" w:rsidRDefault="00E97144" w:rsidP="00EE2CEF">
            <w:pPr>
              <w:spacing w:line="300" w:lineRule="exact"/>
              <w:jc w:val="center"/>
              <w:rPr>
                <w:rFonts w:ascii="宋体" w:hAnsi="宋体"/>
                <w:sz w:val="18"/>
                <w:szCs w:val="18"/>
              </w:rPr>
            </w:pPr>
            <w:r>
              <w:rPr>
                <w:rFonts w:ascii="宋体" w:hAnsi="宋体" w:hint="eastAsia"/>
                <w:sz w:val="18"/>
                <w:szCs w:val="18"/>
              </w:rPr>
              <w:t>病例分类</w:t>
            </w:r>
          </w:p>
        </w:tc>
        <w:tc>
          <w:tcPr>
            <w:tcW w:w="342" w:type="pct"/>
            <w:vMerge/>
            <w:vAlign w:val="center"/>
          </w:tcPr>
          <w:p w:rsidR="00E97144" w:rsidRDefault="00E97144" w:rsidP="00EE2CEF">
            <w:pPr>
              <w:spacing w:line="300" w:lineRule="exact"/>
              <w:ind w:firstLine="360"/>
              <w:jc w:val="center"/>
              <w:rPr>
                <w:rFonts w:ascii="宋体" w:hAnsi="宋体"/>
                <w:sz w:val="18"/>
                <w:szCs w:val="18"/>
              </w:rPr>
            </w:pPr>
          </w:p>
        </w:tc>
      </w:tr>
      <w:tr w:rsidR="00E97144" w:rsidTr="00EE2CEF">
        <w:tc>
          <w:tcPr>
            <w:tcW w:w="178" w:type="pct"/>
            <w:vAlign w:val="center"/>
          </w:tcPr>
          <w:p w:rsidR="00E97144" w:rsidRDefault="00E97144" w:rsidP="00EE2CEF">
            <w:pPr>
              <w:ind w:firstLine="360"/>
              <w:jc w:val="center"/>
              <w:rPr>
                <w:rFonts w:ascii="宋体" w:hAnsi="宋体"/>
                <w:sz w:val="18"/>
                <w:szCs w:val="18"/>
              </w:rPr>
            </w:pPr>
          </w:p>
        </w:tc>
        <w:tc>
          <w:tcPr>
            <w:tcW w:w="178" w:type="pct"/>
            <w:vAlign w:val="center"/>
          </w:tcPr>
          <w:p w:rsidR="00E97144" w:rsidRDefault="00E97144" w:rsidP="00EE2CEF">
            <w:pPr>
              <w:ind w:firstLine="360"/>
              <w:jc w:val="center"/>
              <w:rPr>
                <w:rFonts w:ascii="宋体" w:hAnsi="宋体"/>
                <w:sz w:val="18"/>
                <w:szCs w:val="18"/>
              </w:rPr>
            </w:pPr>
          </w:p>
        </w:tc>
        <w:tc>
          <w:tcPr>
            <w:tcW w:w="180" w:type="pct"/>
            <w:vAlign w:val="center"/>
          </w:tcPr>
          <w:p w:rsidR="00E97144" w:rsidRDefault="00E97144" w:rsidP="00EE2CEF">
            <w:pPr>
              <w:ind w:firstLine="360"/>
              <w:jc w:val="center"/>
              <w:rPr>
                <w:rFonts w:ascii="宋体" w:hAnsi="宋体"/>
                <w:sz w:val="18"/>
                <w:szCs w:val="18"/>
              </w:rPr>
            </w:pPr>
          </w:p>
        </w:tc>
        <w:tc>
          <w:tcPr>
            <w:tcW w:w="150" w:type="pct"/>
            <w:vAlign w:val="center"/>
          </w:tcPr>
          <w:p w:rsidR="00E97144" w:rsidRDefault="00E97144" w:rsidP="00EE2CEF">
            <w:pPr>
              <w:ind w:firstLine="360"/>
              <w:jc w:val="center"/>
              <w:rPr>
                <w:rFonts w:ascii="宋体" w:hAnsi="宋体"/>
                <w:sz w:val="18"/>
                <w:szCs w:val="18"/>
              </w:rPr>
            </w:pPr>
          </w:p>
        </w:tc>
        <w:tc>
          <w:tcPr>
            <w:tcW w:w="149" w:type="pct"/>
            <w:vAlign w:val="center"/>
          </w:tcPr>
          <w:p w:rsidR="00E97144" w:rsidRDefault="00E97144" w:rsidP="00EE2CEF">
            <w:pPr>
              <w:ind w:firstLine="360"/>
              <w:jc w:val="center"/>
              <w:rPr>
                <w:rFonts w:ascii="宋体" w:hAnsi="宋体"/>
                <w:sz w:val="18"/>
                <w:szCs w:val="18"/>
              </w:rPr>
            </w:pPr>
          </w:p>
        </w:tc>
        <w:tc>
          <w:tcPr>
            <w:tcW w:w="149" w:type="pct"/>
            <w:vAlign w:val="center"/>
          </w:tcPr>
          <w:p w:rsidR="00E97144" w:rsidRDefault="00E97144" w:rsidP="00EE2CEF">
            <w:pPr>
              <w:ind w:firstLine="360"/>
              <w:jc w:val="center"/>
              <w:rPr>
                <w:rFonts w:ascii="宋体" w:hAnsi="宋体"/>
                <w:sz w:val="18"/>
                <w:szCs w:val="18"/>
              </w:rPr>
            </w:pPr>
          </w:p>
        </w:tc>
        <w:tc>
          <w:tcPr>
            <w:tcW w:w="193" w:type="pct"/>
            <w:vAlign w:val="center"/>
          </w:tcPr>
          <w:p w:rsidR="00E97144" w:rsidRDefault="00E97144" w:rsidP="00EE2CEF">
            <w:pPr>
              <w:ind w:firstLine="360"/>
              <w:jc w:val="center"/>
              <w:rPr>
                <w:rFonts w:ascii="宋体" w:hAnsi="宋体"/>
                <w:sz w:val="18"/>
                <w:szCs w:val="18"/>
              </w:rPr>
            </w:pPr>
          </w:p>
        </w:tc>
        <w:tc>
          <w:tcPr>
            <w:tcW w:w="185" w:type="pct"/>
            <w:vAlign w:val="center"/>
          </w:tcPr>
          <w:p w:rsidR="00E97144" w:rsidRDefault="00E97144" w:rsidP="00EE2CEF">
            <w:pPr>
              <w:ind w:firstLine="360"/>
              <w:jc w:val="center"/>
              <w:rPr>
                <w:rFonts w:ascii="宋体" w:hAnsi="宋体"/>
                <w:sz w:val="18"/>
                <w:szCs w:val="18"/>
              </w:rPr>
            </w:pPr>
          </w:p>
        </w:tc>
        <w:tc>
          <w:tcPr>
            <w:tcW w:w="185" w:type="pct"/>
            <w:vAlign w:val="center"/>
          </w:tcPr>
          <w:p w:rsidR="00E97144" w:rsidRDefault="00E97144" w:rsidP="00EE2CEF">
            <w:pPr>
              <w:ind w:firstLine="360"/>
              <w:jc w:val="center"/>
              <w:rPr>
                <w:rFonts w:ascii="宋体" w:hAnsi="宋体"/>
                <w:sz w:val="18"/>
                <w:szCs w:val="18"/>
              </w:rPr>
            </w:pPr>
          </w:p>
        </w:tc>
        <w:tc>
          <w:tcPr>
            <w:tcW w:w="258" w:type="pct"/>
            <w:vAlign w:val="center"/>
          </w:tcPr>
          <w:p w:rsidR="00E97144" w:rsidRDefault="00E97144" w:rsidP="00EE2CEF">
            <w:pPr>
              <w:ind w:firstLine="360"/>
              <w:jc w:val="center"/>
              <w:rPr>
                <w:rFonts w:ascii="宋体" w:hAnsi="宋体"/>
                <w:sz w:val="18"/>
                <w:szCs w:val="18"/>
              </w:rPr>
            </w:pPr>
          </w:p>
        </w:tc>
        <w:tc>
          <w:tcPr>
            <w:tcW w:w="258" w:type="pct"/>
            <w:vAlign w:val="center"/>
          </w:tcPr>
          <w:p w:rsidR="00E97144" w:rsidRDefault="00E97144" w:rsidP="00EE2CEF">
            <w:pPr>
              <w:ind w:firstLine="360"/>
              <w:jc w:val="center"/>
              <w:rPr>
                <w:rFonts w:ascii="宋体" w:hAnsi="宋体"/>
                <w:sz w:val="18"/>
                <w:szCs w:val="18"/>
              </w:rPr>
            </w:pPr>
          </w:p>
        </w:tc>
        <w:tc>
          <w:tcPr>
            <w:tcW w:w="234" w:type="pct"/>
            <w:vAlign w:val="center"/>
          </w:tcPr>
          <w:p w:rsidR="00E97144" w:rsidRDefault="00E97144" w:rsidP="00EE2CEF">
            <w:pPr>
              <w:ind w:firstLine="360"/>
              <w:jc w:val="center"/>
              <w:rPr>
                <w:rFonts w:ascii="宋体" w:hAnsi="宋体"/>
                <w:sz w:val="18"/>
                <w:szCs w:val="18"/>
              </w:rPr>
            </w:pPr>
          </w:p>
        </w:tc>
        <w:tc>
          <w:tcPr>
            <w:tcW w:w="261" w:type="pct"/>
            <w:vAlign w:val="center"/>
          </w:tcPr>
          <w:p w:rsidR="00E97144" w:rsidRDefault="00E97144" w:rsidP="00EE2CEF">
            <w:pPr>
              <w:ind w:firstLine="360"/>
              <w:jc w:val="center"/>
              <w:rPr>
                <w:rFonts w:ascii="宋体" w:hAnsi="宋体"/>
                <w:sz w:val="18"/>
                <w:szCs w:val="18"/>
              </w:rPr>
            </w:pPr>
          </w:p>
        </w:tc>
        <w:tc>
          <w:tcPr>
            <w:tcW w:w="263" w:type="pct"/>
            <w:vAlign w:val="center"/>
          </w:tcPr>
          <w:p w:rsidR="00E97144" w:rsidRDefault="00E97144" w:rsidP="00EE2CEF">
            <w:pPr>
              <w:ind w:firstLine="360"/>
              <w:jc w:val="center"/>
              <w:rPr>
                <w:rFonts w:ascii="宋体" w:hAnsi="宋体"/>
                <w:sz w:val="18"/>
                <w:szCs w:val="18"/>
              </w:rPr>
            </w:pPr>
          </w:p>
        </w:tc>
        <w:tc>
          <w:tcPr>
            <w:tcW w:w="186" w:type="pct"/>
          </w:tcPr>
          <w:p w:rsidR="00E97144" w:rsidRDefault="00E97144" w:rsidP="00EE2CEF">
            <w:pPr>
              <w:ind w:firstLine="360"/>
              <w:jc w:val="center"/>
              <w:rPr>
                <w:rFonts w:ascii="宋体" w:hAnsi="宋体"/>
                <w:sz w:val="18"/>
                <w:szCs w:val="18"/>
              </w:rPr>
            </w:pPr>
          </w:p>
        </w:tc>
        <w:tc>
          <w:tcPr>
            <w:tcW w:w="193" w:type="pct"/>
          </w:tcPr>
          <w:p w:rsidR="00E97144" w:rsidRDefault="00E97144" w:rsidP="00EE2CEF">
            <w:pPr>
              <w:ind w:firstLine="360"/>
              <w:jc w:val="center"/>
              <w:rPr>
                <w:rFonts w:ascii="宋体" w:hAnsi="宋体"/>
                <w:sz w:val="18"/>
                <w:szCs w:val="18"/>
              </w:rPr>
            </w:pPr>
          </w:p>
        </w:tc>
        <w:tc>
          <w:tcPr>
            <w:tcW w:w="247" w:type="pct"/>
          </w:tcPr>
          <w:p w:rsidR="00E97144" w:rsidRDefault="00E97144" w:rsidP="00EE2CEF">
            <w:pPr>
              <w:ind w:firstLine="360"/>
              <w:jc w:val="center"/>
              <w:rPr>
                <w:rFonts w:ascii="宋体" w:hAnsi="宋体"/>
                <w:sz w:val="18"/>
                <w:szCs w:val="18"/>
              </w:rPr>
            </w:pPr>
          </w:p>
        </w:tc>
        <w:tc>
          <w:tcPr>
            <w:tcW w:w="186" w:type="pct"/>
          </w:tcPr>
          <w:p w:rsidR="00E97144" w:rsidRDefault="00E97144" w:rsidP="00EE2CEF">
            <w:pPr>
              <w:ind w:firstLine="360"/>
              <w:jc w:val="center"/>
              <w:rPr>
                <w:rFonts w:ascii="宋体" w:hAnsi="宋体"/>
                <w:sz w:val="18"/>
                <w:szCs w:val="18"/>
              </w:rPr>
            </w:pPr>
          </w:p>
        </w:tc>
        <w:tc>
          <w:tcPr>
            <w:tcW w:w="223" w:type="pct"/>
          </w:tcPr>
          <w:p w:rsidR="00E97144" w:rsidRDefault="00E97144" w:rsidP="00EE2CEF">
            <w:pPr>
              <w:rPr>
                <w:rFonts w:ascii="宋体" w:hAnsi="宋体"/>
                <w:sz w:val="18"/>
                <w:szCs w:val="18"/>
              </w:rPr>
            </w:pPr>
          </w:p>
        </w:tc>
        <w:tc>
          <w:tcPr>
            <w:tcW w:w="213" w:type="pct"/>
            <w:vAlign w:val="center"/>
          </w:tcPr>
          <w:p w:rsidR="00E97144" w:rsidRDefault="00E97144" w:rsidP="00EE2CEF">
            <w:pPr>
              <w:ind w:firstLine="360"/>
              <w:jc w:val="center"/>
              <w:rPr>
                <w:rFonts w:ascii="宋体" w:hAnsi="宋体"/>
                <w:sz w:val="18"/>
                <w:szCs w:val="18"/>
              </w:rPr>
            </w:pPr>
          </w:p>
        </w:tc>
        <w:tc>
          <w:tcPr>
            <w:tcW w:w="269" w:type="pct"/>
            <w:vAlign w:val="center"/>
          </w:tcPr>
          <w:p w:rsidR="00E97144" w:rsidRDefault="00E97144" w:rsidP="00EE2CEF">
            <w:pPr>
              <w:ind w:firstLine="360"/>
              <w:jc w:val="center"/>
              <w:rPr>
                <w:rFonts w:ascii="宋体" w:hAnsi="宋体"/>
                <w:sz w:val="18"/>
                <w:szCs w:val="18"/>
              </w:rPr>
            </w:pPr>
          </w:p>
        </w:tc>
        <w:tc>
          <w:tcPr>
            <w:tcW w:w="322" w:type="pct"/>
            <w:vAlign w:val="center"/>
          </w:tcPr>
          <w:p w:rsidR="00E97144" w:rsidRDefault="00E97144" w:rsidP="00EE2CEF">
            <w:pPr>
              <w:ind w:firstLine="360"/>
              <w:jc w:val="center"/>
              <w:rPr>
                <w:rFonts w:ascii="宋体" w:hAnsi="宋体"/>
                <w:sz w:val="18"/>
                <w:szCs w:val="18"/>
              </w:rPr>
            </w:pPr>
          </w:p>
        </w:tc>
        <w:tc>
          <w:tcPr>
            <w:tcW w:w="342" w:type="pct"/>
            <w:vAlign w:val="center"/>
          </w:tcPr>
          <w:p w:rsidR="00E97144" w:rsidRDefault="00E97144" w:rsidP="00EE2CEF">
            <w:pPr>
              <w:ind w:firstLine="360"/>
              <w:jc w:val="center"/>
              <w:rPr>
                <w:rFonts w:ascii="宋体" w:hAnsi="宋体"/>
                <w:sz w:val="18"/>
                <w:szCs w:val="18"/>
              </w:rPr>
            </w:pPr>
          </w:p>
        </w:tc>
      </w:tr>
    </w:tbl>
    <w:p w:rsidR="00E97144" w:rsidRDefault="00E97144" w:rsidP="00E97144">
      <w:pPr>
        <w:ind w:firstLineChars="200" w:firstLine="420"/>
        <w:rPr>
          <w:rFonts w:ascii="宋体" w:hAnsi="宋体" w:hint="eastAsia"/>
        </w:rPr>
      </w:pPr>
    </w:p>
    <w:p w:rsidR="00E97144" w:rsidRPr="00EE2CEF" w:rsidRDefault="00E97144" w:rsidP="00E97144">
      <w:pPr>
        <w:ind w:firstLineChars="1400" w:firstLine="2951"/>
        <w:rPr>
          <w:rFonts w:ascii="宋体" w:hAnsi="宋体"/>
          <w:b/>
          <w:bCs/>
        </w:rPr>
      </w:pPr>
      <w:r w:rsidRPr="00EE2CEF">
        <w:rPr>
          <w:rFonts w:ascii="宋体" w:hAnsi="宋体" w:hint="eastAsia"/>
          <w:b/>
          <w:bCs/>
        </w:rPr>
        <w:t>表</w:t>
      </w:r>
      <w:r w:rsidRPr="00EE2CEF">
        <w:rPr>
          <w:rFonts w:ascii="宋体" w:hAnsi="宋体"/>
          <w:b/>
          <w:bCs/>
        </w:rPr>
        <w:t>9.</w:t>
      </w:r>
      <w:r w:rsidRPr="00EE2CEF">
        <w:rPr>
          <w:rFonts w:ascii="宋体" w:hAnsi="宋体" w:hint="eastAsia"/>
          <w:b/>
          <w:bCs/>
        </w:rPr>
        <w:t xml:space="preserve"> 结核病诊断病例信息上报表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3"/>
        <w:gridCol w:w="303"/>
        <w:gridCol w:w="384"/>
        <w:gridCol w:w="384"/>
        <w:gridCol w:w="362"/>
        <w:gridCol w:w="613"/>
        <w:gridCol w:w="613"/>
        <w:gridCol w:w="518"/>
        <w:gridCol w:w="613"/>
        <w:gridCol w:w="613"/>
        <w:gridCol w:w="518"/>
        <w:gridCol w:w="415"/>
        <w:gridCol w:w="415"/>
        <w:gridCol w:w="424"/>
        <w:gridCol w:w="424"/>
        <w:gridCol w:w="455"/>
        <w:gridCol w:w="416"/>
        <w:gridCol w:w="416"/>
        <w:gridCol w:w="416"/>
        <w:gridCol w:w="416"/>
        <w:gridCol w:w="416"/>
        <w:gridCol w:w="519"/>
        <w:gridCol w:w="318"/>
        <w:gridCol w:w="410"/>
        <w:gridCol w:w="480"/>
        <w:gridCol w:w="446"/>
        <w:gridCol w:w="321"/>
        <w:gridCol w:w="349"/>
        <w:gridCol w:w="349"/>
        <w:gridCol w:w="349"/>
        <w:gridCol w:w="365"/>
        <w:gridCol w:w="349"/>
        <w:gridCol w:w="256"/>
      </w:tblGrid>
      <w:tr w:rsidR="00E97144" w:rsidTr="00EE2CEF">
        <w:trPr>
          <w:trHeight w:val="337"/>
        </w:trPr>
        <w:tc>
          <w:tcPr>
            <w:tcW w:w="10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机构名称</w:t>
            </w:r>
          </w:p>
        </w:tc>
        <w:tc>
          <w:tcPr>
            <w:tcW w:w="10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患者序列号</w:t>
            </w:r>
          </w:p>
        </w:tc>
        <w:tc>
          <w:tcPr>
            <w:tcW w:w="138"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性别</w:t>
            </w:r>
          </w:p>
        </w:tc>
        <w:tc>
          <w:tcPr>
            <w:tcW w:w="138"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年龄</w:t>
            </w:r>
          </w:p>
        </w:tc>
        <w:tc>
          <w:tcPr>
            <w:tcW w:w="2147" w:type="pct"/>
            <w:gridSpan w:val="12"/>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结核相关检查</w:t>
            </w:r>
          </w:p>
        </w:tc>
        <w:tc>
          <w:tcPr>
            <w:tcW w:w="14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诊断日期</w:t>
            </w:r>
          </w:p>
        </w:tc>
        <w:tc>
          <w:tcPr>
            <w:tcW w:w="14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临床诊断</w:t>
            </w:r>
          </w:p>
        </w:tc>
        <w:tc>
          <w:tcPr>
            <w:tcW w:w="14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诊断科室</w:t>
            </w:r>
          </w:p>
        </w:tc>
        <w:tc>
          <w:tcPr>
            <w:tcW w:w="14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门诊/住院</w:t>
            </w:r>
          </w:p>
        </w:tc>
        <w:tc>
          <w:tcPr>
            <w:tcW w:w="14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临床诊断分类</w:t>
            </w:r>
          </w:p>
        </w:tc>
        <w:tc>
          <w:tcPr>
            <w:tcW w:w="186"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是否机构内重复</w:t>
            </w:r>
          </w:p>
        </w:tc>
        <w:tc>
          <w:tcPr>
            <w:tcW w:w="114"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复核诊断结果</w:t>
            </w:r>
          </w:p>
        </w:tc>
        <w:tc>
          <w:tcPr>
            <w:tcW w:w="147"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诊断质量</w:t>
            </w:r>
          </w:p>
        </w:tc>
        <w:tc>
          <w:tcPr>
            <w:tcW w:w="447" w:type="pct"/>
            <w:gridSpan w:val="3"/>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机构内</w:t>
            </w:r>
          </w:p>
          <w:p w:rsidR="00E97144" w:rsidRDefault="00E97144" w:rsidP="00EE2CEF">
            <w:pPr>
              <w:spacing w:line="300" w:lineRule="exact"/>
              <w:jc w:val="center"/>
              <w:rPr>
                <w:rFonts w:ascii="宋体" w:hAnsi="宋体"/>
                <w:sz w:val="20"/>
                <w:szCs w:val="20"/>
              </w:rPr>
            </w:pPr>
            <w:r>
              <w:rPr>
                <w:rFonts w:ascii="宋体" w:hAnsi="宋体" w:hint="eastAsia"/>
                <w:sz w:val="20"/>
                <w:szCs w:val="20"/>
              </w:rPr>
              <w:t>报卡信息</w:t>
            </w:r>
          </w:p>
        </w:tc>
        <w:tc>
          <w:tcPr>
            <w:tcW w:w="125"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是否机构间重复</w:t>
            </w:r>
          </w:p>
        </w:tc>
        <w:tc>
          <w:tcPr>
            <w:tcW w:w="381" w:type="pct"/>
            <w:gridSpan w:val="3"/>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省内机构外</w:t>
            </w:r>
          </w:p>
          <w:p w:rsidR="00E97144" w:rsidRDefault="00E97144" w:rsidP="00EE2CEF">
            <w:pPr>
              <w:spacing w:line="300" w:lineRule="exact"/>
              <w:jc w:val="center"/>
              <w:rPr>
                <w:rFonts w:ascii="宋体" w:hAnsi="宋体"/>
                <w:sz w:val="20"/>
                <w:szCs w:val="20"/>
              </w:rPr>
            </w:pPr>
            <w:r>
              <w:rPr>
                <w:rFonts w:ascii="宋体" w:hAnsi="宋体" w:hint="eastAsia"/>
                <w:sz w:val="20"/>
                <w:szCs w:val="20"/>
              </w:rPr>
              <w:t>报卡信息</w:t>
            </w:r>
          </w:p>
        </w:tc>
        <w:tc>
          <w:tcPr>
            <w:tcW w:w="125"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追踪结果</w:t>
            </w:r>
          </w:p>
        </w:tc>
        <w:tc>
          <w:tcPr>
            <w:tcW w:w="89" w:type="pct"/>
            <w:vMerge w:val="restar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报告质量</w:t>
            </w:r>
          </w:p>
        </w:tc>
      </w:tr>
      <w:tr w:rsidR="00E97144" w:rsidTr="00EE2CEF">
        <w:trPr>
          <w:trHeight w:val="555"/>
        </w:trPr>
        <w:tc>
          <w:tcPr>
            <w:tcW w:w="109" w:type="pct"/>
            <w:vMerge/>
            <w:vAlign w:val="center"/>
          </w:tcPr>
          <w:p w:rsidR="00E97144" w:rsidRDefault="00E97144" w:rsidP="00EE2CEF">
            <w:pPr>
              <w:spacing w:line="300" w:lineRule="exact"/>
              <w:ind w:firstLine="360"/>
              <w:jc w:val="center"/>
              <w:rPr>
                <w:rFonts w:ascii="宋体" w:hAnsi="宋体"/>
                <w:sz w:val="20"/>
                <w:szCs w:val="20"/>
              </w:rPr>
            </w:pPr>
          </w:p>
        </w:tc>
        <w:tc>
          <w:tcPr>
            <w:tcW w:w="109" w:type="pct"/>
            <w:vMerge/>
            <w:vAlign w:val="center"/>
          </w:tcPr>
          <w:p w:rsidR="00E97144" w:rsidRDefault="00E97144" w:rsidP="00EE2CEF">
            <w:pPr>
              <w:spacing w:line="300" w:lineRule="exact"/>
              <w:ind w:firstLine="360"/>
              <w:jc w:val="center"/>
              <w:rPr>
                <w:rFonts w:ascii="宋体" w:hAnsi="宋体"/>
                <w:sz w:val="20"/>
                <w:szCs w:val="20"/>
              </w:rPr>
            </w:pPr>
          </w:p>
        </w:tc>
        <w:tc>
          <w:tcPr>
            <w:tcW w:w="138" w:type="pct"/>
            <w:vMerge/>
            <w:vAlign w:val="center"/>
          </w:tcPr>
          <w:p w:rsidR="00E97144" w:rsidRDefault="00E97144" w:rsidP="00EE2CEF">
            <w:pPr>
              <w:spacing w:line="300" w:lineRule="exact"/>
              <w:ind w:firstLine="360"/>
              <w:jc w:val="center"/>
              <w:rPr>
                <w:rFonts w:ascii="宋体" w:hAnsi="宋体"/>
                <w:sz w:val="20"/>
                <w:szCs w:val="20"/>
              </w:rPr>
            </w:pPr>
          </w:p>
        </w:tc>
        <w:tc>
          <w:tcPr>
            <w:tcW w:w="138" w:type="pct"/>
            <w:vMerge/>
            <w:vAlign w:val="center"/>
          </w:tcPr>
          <w:p w:rsidR="00E97144" w:rsidRDefault="00E97144" w:rsidP="00EE2CEF">
            <w:pPr>
              <w:spacing w:line="300" w:lineRule="exact"/>
              <w:ind w:firstLine="360"/>
              <w:jc w:val="center"/>
              <w:rPr>
                <w:rFonts w:ascii="宋体" w:hAnsi="宋体"/>
                <w:sz w:val="20"/>
                <w:szCs w:val="20"/>
              </w:rPr>
            </w:pPr>
          </w:p>
        </w:tc>
        <w:tc>
          <w:tcPr>
            <w:tcW w:w="130"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结核可疑症状</w:t>
            </w:r>
          </w:p>
        </w:tc>
        <w:tc>
          <w:tcPr>
            <w:tcW w:w="220"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结核感染皮肤试验</w:t>
            </w:r>
          </w:p>
        </w:tc>
        <w:tc>
          <w:tcPr>
            <w:tcW w:w="220" w:type="pct"/>
            <w:vAlign w:val="center"/>
          </w:tcPr>
          <w:p w:rsidR="00E97144" w:rsidRDefault="00E97144" w:rsidP="00EE2CEF">
            <w:pPr>
              <w:spacing w:line="300" w:lineRule="exact"/>
              <w:jc w:val="center"/>
              <w:rPr>
                <w:rFonts w:ascii="宋体" w:hAnsi="宋体"/>
                <w:sz w:val="20"/>
                <w:szCs w:val="20"/>
              </w:rPr>
            </w:pPr>
            <w:r>
              <w:rPr>
                <w:rFonts w:ascii="宋体" w:hAnsi="宋体"/>
                <w:sz w:val="20"/>
                <w:szCs w:val="20"/>
              </w:rPr>
              <w:t>r-</w:t>
            </w:r>
            <w:r>
              <w:rPr>
                <w:rFonts w:ascii="宋体" w:hAnsi="宋体" w:hint="eastAsia"/>
                <w:sz w:val="20"/>
                <w:szCs w:val="20"/>
              </w:rPr>
              <w:t>干扰素释放试验</w:t>
            </w:r>
          </w:p>
        </w:tc>
        <w:tc>
          <w:tcPr>
            <w:tcW w:w="186"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抗结核抗体</w:t>
            </w:r>
          </w:p>
        </w:tc>
        <w:tc>
          <w:tcPr>
            <w:tcW w:w="220"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胸水结核相关检查</w:t>
            </w:r>
          </w:p>
        </w:tc>
        <w:tc>
          <w:tcPr>
            <w:tcW w:w="220"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支气管镜结核检查</w:t>
            </w:r>
          </w:p>
        </w:tc>
        <w:tc>
          <w:tcPr>
            <w:tcW w:w="186"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胸部影像检查</w:t>
            </w:r>
          </w:p>
        </w:tc>
        <w:tc>
          <w:tcPr>
            <w:tcW w:w="149"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抗酸杆菌涂片染色</w:t>
            </w:r>
          </w:p>
        </w:tc>
        <w:tc>
          <w:tcPr>
            <w:tcW w:w="149"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分枝杆菌培养</w:t>
            </w:r>
          </w:p>
        </w:tc>
        <w:tc>
          <w:tcPr>
            <w:tcW w:w="152"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结核相关分子生物学检测</w:t>
            </w:r>
          </w:p>
        </w:tc>
        <w:tc>
          <w:tcPr>
            <w:tcW w:w="152"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病理学检查</w:t>
            </w:r>
          </w:p>
        </w:tc>
        <w:tc>
          <w:tcPr>
            <w:tcW w:w="162"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耐药检测</w:t>
            </w:r>
          </w:p>
        </w:tc>
        <w:tc>
          <w:tcPr>
            <w:tcW w:w="149" w:type="pct"/>
            <w:vMerge/>
          </w:tcPr>
          <w:p w:rsidR="00E97144" w:rsidRDefault="00E97144" w:rsidP="00EE2CEF">
            <w:pPr>
              <w:spacing w:line="300" w:lineRule="exact"/>
              <w:ind w:firstLine="360"/>
              <w:jc w:val="center"/>
              <w:rPr>
                <w:rFonts w:ascii="宋体" w:hAnsi="宋体"/>
                <w:sz w:val="20"/>
                <w:szCs w:val="20"/>
              </w:rPr>
            </w:pPr>
          </w:p>
        </w:tc>
        <w:tc>
          <w:tcPr>
            <w:tcW w:w="149" w:type="pct"/>
            <w:vMerge/>
          </w:tcPr>
          <w:p w:rsidR="00E97144" w:rsidRDefault="00E97144" w:rsidP="00EE2CEF">
            <w:pPr>
              <w:spacing w:line="300" w:lineRule="exact"/>
              <w:ind w:firstLine="360"/>
              <w:jc w:val="center"/>
              <w:rPr>
                <w:rFonts w:ascii="宋体" w:hAnsi="宋体"/>
                <w:sz w:val="20"/>
                <w:szCs w:val="20"/>
              </w:rPr>
            </w:pPr>
          </w:p>
        </w:tc>
        <w:tc>
          <w:tcPr>
            <w:tcW w:w="149" w:type="pct"/>
            <w:vMerge/>
          </w:tcPr>
          <w:p w:rsidR="00E97144" w:rsidRDefault="00E97144" w:rsidP="00EE2CEF">
            <w:pPr>
              <w:spacing w:line="300" w:lineRule="exact"/>
              <w:ind w:firstLine="360"/>
              <w:jc w:val="center"/>
              <w:rPr>
                <w:rFonts w:ascii="宋体" w:hAnsi="宋体"/>
                <w:sz w:val="20"/>
                <w:szCs w:val="20"/>
              </w:rPr>
            </w:pPr>
          </w:p>
        </w:tc>
        <w:tc>
          <w:tcPr>
            <w:tcW w:w="149" w:type="pct"/>
            <w:vMerge/>
          </w:tcPr>
          <w:p w:rsidR="00E97144" w:rsidRDefault="00E97144" w:rsidP="00EE2CEF">
            <w:pPr>
              <w:spacing w:line="300" w:lineRule="exact"/>
              <w:ind w:firstLine="360"/>
              <w:jc w:val="center"/>
              <w:rPr>
                <w:rFonts w:ascii="宋体" w:hAnsi="宋体"/>
                <w:sz w:val="20"/>
                <w:szCs w:val="20"/>
              </w:rPr>
            </w:pPr>
          </w:p>
        </w:tc>
        <w:tc>
          <w:tcPr>
            <w:tcW w:w="149" w:type="pct"/>
            <w:vMerge/>
            <w:vAlign w:val="center"/>
          </w:tcPr>
          <w:p w:rsidR="00E97144" w:rsidRDefault="00E97144" w:rsidP="00EE2CEF">
            <w:pPr>
              <w:spacing w:line="300" w:lineRule="exact"/>
              <w:ind w:firstLine="360"/>
              <w:jc w:val="center"/>
              <w:rPr>
                <w:rFonts w:ascii="宋体" w:hAnsi="宋体"/>
                <w:sz w:val="20"/>
                <w:szCs w:val="20"/>
              </w:rPr>
            </w:pPr>
          </w:p>
        </w:tc>
        <w:tc>
          <w:tcPr>
            <w:tcW w:w="186" w:type="pct"/>
            <w:vMerge/>
            <w:vAlign w:val="center"/>
          </w:tcPr>
          <w:p w:rsidR="00E97144" w:rsidRDefault="00E97144" w:rsidP="00EE2CEF">
            <w:pPr>
              <w:spacing w:line="300" w:lineRule="exact"/>
              <w:ind w:firstLine="360"/>
              <w:jc w:val="center"/>
              <w:rPr>
                <w:rFonts w:ascii="宋体" w:hAnsi="宋体"/>
                <w:sz w:val="20"/>
                <w:szCs w:val="20"/>
              </w:rPr>
            </w:pPr>
          </w:p>
        </w:tc>
        <w:tc>
          <w:tcPr>
            <w:tcW w:w="114" w:type="pct"/>
            <w:vMerge/>
            <w:vAlign w:val="center"/>
          </w:tcPr>
          <w:p w:rsidR="00E97144" w:rsidRDefault="00E97144" w:rsidP="00EE2CEF">
            <w:pPr>
              <w:spacing w:line="300" w:lineRule="exact"/>
              <w:ind w:firstLine="360"/>
              <w:jc w:val="center"/>
              <w:rPr>
                <w:rFonts w:ascii="宋体" w:hAnsi="宋体"/>
                <w:sz w:val="20"/>
                <w:szCs w:val="20"/>
              </w:rPr>
            </w:pPr>
          </w:p>
        </w:tc>
        <w:tc>
          <w:tcPr>
            <w:tcW w:w="147" w:type="pct"/>
            <w:vMerge/>
          </w:tcPr>
          <w:p w:rsidR="00E97144" w:rsidRDefault="00E97144" w:rsidP="00EE2CEF">
            <w:pPr>
              <w:spacing w:line="300" w:lineRule="exact"/>
              <w:jc w:val="center"/>
              <w:rPr>
                <w:rFonts w:ascii="宋体" w:hAnsi="宋体"/>
                <w:sz w:val="20"/>
                <w:szCs w:val="20"/>
              </w:rPr>
            </w:pPr>
          </w:p>
        </w:tc>
        <w:tc>
          <w:tcPr>
            <w:tcW w:w="172"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报告卡编号</w:t>
            </w:r>
          </w:p>
        </w:tc>
        <w:tc>
          <w:tcPr>
            <w:tcW w:w="160"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疾病名称</w:t>
            </w:r>
          </w:p>
        </w:tc>
        <w:tc>
          <w:tcPr>
            <w:tcW w:w="115"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病例分类</w:t>
            </w:r>
          </w:p>
        </w:tc>
        <w:tc>
          <w:tcPr>
            <w:tcW w:w="125" w:type="pct"/>
            <w:vMerge/>
            <w:vAlign w:val="center"/>
          </w:tcPr>
          <w:p w:rsidR="00E97144" w:rsidRDefault="00E97144" w:rsidP="00EE2CEF">
            <w:pPr>
              <w:spacing w:line="300" w:lineRule="exact"/>
              <w:ind w:firstLine="360"/>
              <w:jc w:val="center"/>
              <w:rPr>
                <w:rFonts w:ascii="宋体" w:hAnsi="宋体"/>
                <w:sz w:val="20"/>
                <w:szCs w:val="20"/>
              </w:rPr>
            </w:pPr>
          </w:p>
        </w:tc>
        <w:tc>
          <w:tcPr>
            <w:tcW w:w="125"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报告卡编号</w:t>
            </w:r>
          </w:p>
        </w:tc>
        <w:tc>
          <w:tcPr>
            <w:tcW w:w="125"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疾病名称</w:t>
            </w:r>
          </w:p>
        </w:tc>
        <w:tc>
          <w:tcPr>
            <w:tcW w:w="131" w:type="pct"/>
            <w:vAlign w:val="center"/>
          </w:tcPr>
          <w:p w:rsidR="00E97144" w:rsidRDefault="00E97144" w:rsidP="00EE2CEF">
            <w:pPr>
              <w:spacing w:line="300" w:lineRule="exact"/>
              <w:jc w:val="center"/>
              <w:rPr>
                <w:rFonts w:ascii="宋体" w:hAnsi="宋体"/>
                <w:sz w:val="20"/>
                <w:szCs w:val="20"/>
              </w:rPr>
            </w:pPr>
            <w:r>
              <w:rPr>
                <w:rFonts w:ascii="宋体" w:hAnsi="宋体" w:hint="eastAsia"/>
                <w:sz w:val="20"/>
                <w:szCs w:val="20"/>
              </w:rPr>
              <w:t>病例分类</w:t>
            </w:r>
          </w:p>
        </w:tc>
        <w:tc>
          <w:tcPr>
            <w:tcW w:w="125" w:type="pct"/>
            <w:vMerge/>
            <w:vAlign w:val="center"/>
          </w:tcPr>
          <w:p w:rsidR="00E97144" w:rsidRDefault="00E97144" w:rsidP="00EE2CEF">
            <w:pPr>
              <w:spacing w:line="300" w:lineRule="exact"/>
              <w:ind w:firstLine="360"/>
              <w:jc w:val="center"/>
              <w:rPr>
                <w:rFonts w:ascii="宋体" w:hAnsi="宋体"/>
                <w:sz w:val="20"/>
                <w:szCs w:val="20"/>
              </w:rPr>
            </w:pPr>
          </w:p>
        </w:tc>
        <w:tc>
          <w:tcPr>
            <w:tcW w:w="89" w:type="pct"/>
            <w:vMerge/>
            <w:vAlign w:val="center"/>
          </w:tcPr>
          <w:p w:rsidR="00E97144" w:rsidRDefault="00E97144" w:rsidP="00EE2CEF">
            <w:pPr>
              <w:spacing w:line="300" w:lineRule="exact"/>
              <w:ind w:firstLine="360"/>
              <w:jc w:val="center"/>
              <w:rPr>
                <w:rFonts w:ascii="宋体" w:hAnsi="宋体"/>
                <w:sz w:val="20"/>
                <w:szCs w:val="20"/>
              </w:rPr>
            </w:pPr>
          </w:p>
        </w:tc>
      </w:tr>
      <w:tr w:rsidR="00E97144" w:rsidTr="00EE2CEF">
        <w:tc>
          <w:tcPr>
            <w:tcW w:w="109" w:type="pct"/>
            <w:vAlign w:val="center"/>
          </w:tcPr>
          <w:p w:rsidR="00E97144" w:rsidRDefault="00E97144" w:rsidP="00EE2CEF">
            <w:pPr>
              <w:ind w:firstLine="360"/>
              <w:jc w:val="center"/>
              <w:rPr>
                <w:rFonts w:ascii="宋体" w:hAnsi="宋体"/>
                <w:sz w:val="20"/>
                <w:szCs w:val="20"/>
              </w:rPr>
            </w:pPr>
          </w:p>
        </w:tc>
        <w:tc>
          <w:tcPr>
            <w:tcW w:w="109" w:type="pct"/>
            <w:vAlign w:val="center"/>
          </w:tcPr>
          <w:p w:rsidR="00E97144" w:rsidRDefault="00E97144" w:rsidP="00EE2CEF">
            <w:pPr>
              <w:ind w:firstLine="360"/>
              <w:jc w:val="center"/>
              <w:rPr>
                <w:rFonts w:ascii="宋体" w:hAnsi="宋体"/>
                <w:sz w:val="20"/>
                <w:szCs w:val="20"/>
              </w:rPr>
            </w:pPr>
          </w:p>
        </w:tc>
        <w:tc>
          <w:tcPr>
            <w:tcW w:w="138" w:type="pct"/>
            <w:vAlign w:val="center"/>
          </w:tcPr>
          <w:p w:rsidR="00E97144" w:rsidRDefault="00E97144" w:rsidP="00EE2CEF">
            <w:pPr>
              <w:ind w:firstLine="360"/>
              <w:jc w:val="center"/>
              <w:rPr>
                <w:rFonts w:ascii="宋体" w:hAnsi="宋体"/>
                <w:sz w:val="20"/>
                <w:szCs w:val="20"/>
              </w:rPr>
            </w:pPr>
          </w:p>
        </w:tc>
        <w:tc>
          <w:tcPr>
            <w:tcW w:w="138" w:type="pct"/>
            <w:vAlign w:val="center"/>
          </w:tcPr>
          <w:p w:rsidR="00E97144" w:rsidRDefault="00E97144" w:rsidP="00EE2CEF">
            <w:pPr>
              <w:ind w:firstLine="360"/>
              <w:jc w:val="center"/>
              <w:rPr>
                <w:rFonts w:ascii="宋体" w:hAnsi="宋体"/>
                <w:sz w:val="20"/>
                <w:szCs w:val="20"/>
              </w:rPr>
            </w:pPr>
          </w:p>
        </w:tc>
        <w:tc>
          <w:tcPr>
            <w:tcW w:w="130" w:type="pct"/>
            <w:vAlign w:val="center"/>
          </w:tcPr>
          <w:p w:rsidR="00E97144" w:rsidRDefault="00E97144" w:rsidP="00EE2CEF">
            <w:pPr>
              <w:ind w:firstLine="360"/>
              <w:jc w:val="center"/>
              <w:rPr>
                <w:rFonts w:ascii="宋体" w:hAnsi="宋体"/>
                <w:sz w:val="20"/>
                <w:szCs w:val="20"/>
              </w:rPr>
            </w:pPr>
          </w:p>
        </w:tc>
        <w:tc>
          <w:tcPr>
            <w:tcW w:w="220" w:type="pct"/>
            <w:vAlign w:val="center"/>
          </w:tcPr>
          <w:p w:rsidR="00E97144" w:rsidRDefault="00E97144" w:rsidP="00EE2CEF">
            <w:pPr>
              <w:ind w:firstLine="360"/>
              <w:jc w:val="center"/>
              <w:rPr>
                <w:rFonts w:ascii="宋体" w:hAnsi="宋体"/>
                <w:sz w:val="20"/>
                <w:szCs w:val="20"/>
              </w:rPr>
            </w:pPr>
          </w:p>
        </w:tc>
        <w:tc>
          <w:tcPr>
            <w:tcW w:w="220" w:type="pct"/>
            <w:vAlign w:val="center"/>
          </w:tcPr>
          <w:p w:rsidR="00E97144" w:rsidRDefault="00E97144" w:rsidP="00EE2CEF">
            <w:pPr>
              <w:ind w:firstLine="360"/>
              <w:jc w:val="center"/>
              <w:rPr>
                <w:rFonts w:ascii="宋体" w:hAnsi="宋体"/>
                <w:sz w:val="20"/>
                <w:szCs w:val="20"/>
              </w:rPr>
            </w:pPr>
          </w:p>
        </w:tc>
        <w:tc>
          <w:tcPr>
            <w:tcW w:w="186" w:type="pct"/>
            <w:vAlign w:val="center"/>
          </w:tcPr>
          <w:p w:rsidR="00E97144" w:rsidRDefault="00E97144" w:rsidP="00EE2CEF">
            <w:pPr>
              <w:ind w:firstLine="360"/>
              <w:jc w:val="center"/>
              <w:rPr>
                <w:rFonts w:ascii="宋体" w:hAnsi="宋体"/>
                <w:sz w:val="20"/>
                <w:szCs w:val="20"/>
              </w:rPr>
            </w:pPr>
          </w:p>
        </w:tc>
        <w:tc>
          <w:tcPr>
            <w:tcW w:w="220" w:type="pct"/>
            <w:vAlign w:val="center"/>
          </w:tcPr>
          <w:p w:rsidR="00E97144" w:rsidRDefault="00E97144" w:rsidP="00EE2CEF">
            <w:pPr>
              <w:ind w:firstLine="360"/>
              <w:jc w:val="center"/>
              <w:rPr>
                <w:rFonts w:ascii="宋体" w:hAnsi="宋体"/>
                <w:sz w:val="20"/>
                <w:szCs w:val="20"/>
              </w:rPr>
            </w:pPr>
          </w:p>
        </w:tc>
        <w:tc>
          <w:tcPr>
            <w:tcW w:w="220" w:type="pct"/>
            <w:vAlign w:val="center"/>
          </w:tcPr>
          <w:p w:rsidR="00E97144" w:rsidRDefault="00E97144" w:rsidP="00EE2CEF">
            <w:pPr>
              <w:ind w:firstLine="360"/>
              <w:jc w:val="center"/>
              <w:rPr>
                <w:rFonts w:ascii="宋体" w:hAnsi="宋体"/>
                <w:sz w:val="20"/>
                <w:szCs w:val="20"/>
              </w:rPr>
            </w:pPr>
          </w:p>
        </w:tc>
        <w:tc>
          <w:tcPr>
            <w:tcW w:w="186" w:type="pct"/>
            <w:vAlign w:val="center"/>
          </w:tcPr>
          <w:p w:rsidR="00E97144" w:rsidRDefault="00E97144" w:rsidP="00EE2CEF">
            <w:pPr>
              <w:ind w:firstLine="360"/>
              <w:jc w:val="center"/>
              <w:rPr>
                <w:rFonts w:ascii="宋体" w:hAnsi="宋体"/>
                <w:sz w:val="20"/>
                <w:szCs w:val="20"/>
              </w:rPr>
            </w:pPr>
          </w:p>
        </w:tc>
        <w:tc>
          <w:tcPr>
            <w:tcW w:w="149" w:type="pct"/>
            <w:vAlign w:val="center"/>
          </w:tcPr>
          <w:p w:rsidR="00E97144" w:rsidRDefault="00E97144" w:rsidP="00EE2CEF">
            <w:pPr>
              <w:ind w:firstLine="360"/>
              <w:jc w:val="center"/>
              <w:rPr>
                <w:rFonts w:ascii="宋体" w:hAnsi="宋体"/>
                <w:sz w:val="20"/>
                <w:szCs w:val="20"/>
              </w:rPr>
            </w:pPr>
          </w:p>
        </w:tc>
        <w:tc>
          <w:tcPr>
            <w:tcW w:w="149" w:type="pct"/>
            <w:vAlign w:val="center"/>
          </w:tcPr>
          <w:p w:rsidR="00E97144" w:rsidRDefault="00E97144" w:rsidP="00EE2CEF">
            <w:pPr>
              <w:ind w:firstLine="360"/>
              <w:jc w:val="center"/>
              <w:rPr>
                <w:rFonts w:ascii="宋体" w:hAnsi="宋体"/>
                <w:sz w:val="20"/>
                <w:szCs w:val="20"/>
              </w:rPr>
            </w:pPr>
          </w:p>
        </w:tc>
        <w:tc>
          <w:tcPr>
            <w:tcW w:w="152" w:type="pct"/>
            <w:vAlign w:val="center"/>
          </w:tcPr>
          <w:p w:rsidR="00E97144" w:rsidRDefault="00E97144" w:rsidP="00EE2CEF">
            <w:pPr>
              <w:ind w:firstLine="360"/>
              <w:jc w:val="center"/>
              <w:rPr>
                <w:rFonts w:ascii="宋体" w:hAnsi="宋体"/>
                <w:sz w:val="20"/>
                <w:szCs w:val="20"/>
              </w:rPr>
            </w:pPr>
          </w:p>
        </w:tc>
        <w:tc>
          <w:tcPr>
            <w:tcW w:w="152" w:type="pct"/>
            <w:vAlign w:val="center"/>
          </w:tcPr>
          <w:p w:rsidR="00E97144" w:rsidRDefault="00E97144" w:rsidP="00EE2CEF">
            <w:pPr>
              <w:ind w:firstLine="360"/>
              <w:jc w:val="center"/>
              <w:rPr>
                <w:rFonts w:ascii="宋体" w:hAnsi="宋体"/>
                <w:sz w:val="20"/>
                <w:szCs w:val="20"/>
              </w:rPr>
            </w:pPr>
          </w:p>
        </w:tc>
        <w:tc>
          <w:tcPr>
            <w:tcW w:w="162" w:type="pct"/>
          </w:tcPr>
          <w:p w:rsidR="00E97144" w:rsidRDefault="00E97144" w:rsidP="00EE2CEF">
            <w:pPr>
              <w:ind w:firstLine="360"/>
              <w:jc w:val="center"/>
              <w:rPr>
                <w:rFonts w:ascii="宋体" w:hAnsi="宋体"/>
                <w:sz w:val="20"/>
                <w:szCs w:val="20"/>
              </w:rPr>
            </w:pPr>
          </w:p>
        </w:tc>
        <w:tc>
          <w:tcPr>
            <w:tcW w:w="149" w:type="pct"/>
          </w:tcPr>
          <w:p w:rsidR="00E97144" w:rsidRDefault="00E97144" w:rsidP="00EE2CEF">
            <w:pPr>
              <w:ind w:firstLine="360"/>
              <w:jc w:val="center"/>
              <w:rPr>
                <w:rFonts w:ascii="宋体" w:hAnsi="宋体"/>
                <w:sz w:val="20"/>
                <w:szCs w:val="20"/>
              </w:rPr>
            </w:pPr>
          </w:p>
        </w:tc>
        <w:tc>
          <w:tcPr>
            <w:tcW w:w="149" w:type="pct"/>
          </w:tcPr>
          <w:p w:rsidR="00E97144" w:rsidRDefault="00E97144" w:rsidP="00EE2CEF">
            <w:pPr>
              <w:ind w:firstLine="360"/>
              <w:jc w:val="center"/>
              <w:rPr>
                <w:rFonts w:ascii="宋体" w:hAnsi="宋体"/>
                <w:sz w:val="20"/>
                <w:szCs w:val="20"/>
              </w:rPr>
            </w:pPr>
          </w:p>
        </w:tc>
        <w:tc>
          <w:tcPr>
            <w:tcW w:w="149" w:type="pct"/>
          </w:tcPr>
          <w:p w:rsidR="00E97144" w:rsidRDefault="00E97144" w:rsidP="00EE2CEF">
            <w:pPr>
              <w:ind w:firstLine="360"/>
              <w:jc w:val="center"/>
              <w:rPr>
                <w:rFonts w:ascii="宋体" w:hAnsi="宋体"/>
                <w:sz w:val="20"/>
                <w:szCs w:val="20"/>
              </w:rPr>
            </w:pPr>
          </w:p>
        </w:tc>
        <w:tc>
          <w:tcPr>
            <w:tcW w:w="149" w:type="pct"/>
          </w:tcPr>
          <w:p w:rsidR="00E97144" w:rsidRDefault="00E97144" w:rsidP="00EE2CEF">
            <w:pPr>
              <w:ind w:firstLine="360"/>
              <w:jc w:val="center"/>
              <w:rPr>
                <w:rFonts w:ascii="宋体" w:hAnsi="宋体"/>
                <w:sz w:val="20"/>
                <w:szCs w:val="20"/>
              </w:rPr>
            </w:pPr>
          </w:p>
        </w:tc>
        <w:tc>
          <w:tcPr>
            <w:tcW w:w="149" w:type="pct"/>
            <w:vAlign w:val="center"/>
          </w:tcPr>
          <w:p w:rsidR="00E97144" w:rsidRDefault="00E97144" w:rsidP="00EE2CEF">
            <w:pPr>
              <w:ind w:firstLine="360"/>
              <w:jc w:val="center"/>
              <w:rPr>
                <w:rFonts w:ascii="宋体" w:hAnsi="宋体"/>
                <w:sz w:val="20"/>
                <w:szCs w:val="20"/>
              </w:rPr>
            </w:pPr>
          </w:p>
        </w:tc>
        <w:tc>
          <w:tcPr>
            <w:tcW w:w="186" w:type="pct"/>
            <w:vAlign w:val="center"/>
          </w:tcPr>
          <w:p w:rsidR="00E97144" w:rsidRDefault="00E97144" w:rsidP="00EE2CEF">
            <w:pPr>
              <w:ind w:firstLine="360"/>
              <w:jc w:val="center"/>
              <w:rPr>
                <w:rFonts w:ascii="宋体" w:hAnsi="宋体"/>
                <w:sz w:val="20"/>
                <w:szCs w:val="20"/>
              </w:rPr>
            </w:pPr>
          </w:p>
        </w:tc>
        <w:tc>
          <w:tcPr>
            <w:tcW w:w="114" w:type="pct"/>
            <w:vAlign w:val="center"/>
          </w:tcPr>
          <w:p w:rsidR="00E97144" w:rsidRDefault="00E97144" w:rsidP="00EE2CEF">
            <w:pPr>
              <w:ind w:firstLine="360"/>
              <w:jc w:val="center"/>
              <w:rPr>
                <w:rFonts w:ascii="宋体" w:hAnsi="宋体"/>
                <w:sz w:val="20"/>
                <w:szCs w:val="20"/>
              </w:rPr>
            </w:pPr>
          </w:p>
        </w:tc>
        <w:tc>
          <w:tcPr>
            <w:tcW w:w="147" w:type="pct"/>
          </w:tcPr>
          <w:p w:rsidR="00E97144" w:rsidRDefault="00E97144" w:rsidP="00EE2CEF">
            <w:pPr>
              <w:ind w:firstLine="360"/>
              <w:jc w:val="center"/>
              <w:rPr>
                <w:rFonts w:ascii="宋体" w:hAnsi="宋体"/>
                <w:sz w:val="20"/>
                <w:szCs w:val="20"/>
              </w:rPr>
            </w:pPr>
          </w:p>
        </w:tc>
        <w:tc>
          <w:tcPr>
            <w:tcW w:w="172" w:type="pct"/>
            <w:vAlign w:val="center"/>
          </w:tcPr>
          <w:p w:rsidR="00E97144" w:rsidRDefault="00E97144" w:rsidP="00EE2CEF">
            <w:pPr>
              <w:ind w:firstLine="360"/>
              <w:jc w:val="center"/>
              <w:rPr>
                <w:rFonts w:ascii="宋体" w:hAnsi="宋体"/>
                <w:sz w:val="20"/>
                <w:szCs w:val="20"/>
              </w:rPr>
            </w:pPr>
          </w:p>
        </w:tc>
        <w:tc>
          <w:tcPr>
            <w:tcW w:w="160" w:type="pct"/>
            <w:vAlign w:val="center"/>
          </w:tcPr>
          <w:p w:rsidR="00E97144" w:rsidRDefault="00E97144" w:rsidP="00EE2CEF">
            <w:pPr>
              <w:ind w:firstLine="360"/>
              <w:jc w:val="center"/>
              <w:rPr>
                <w:rFonts w:ascii="宋体" w:hAnsi="宋体"/>
                <w:sz w:val="20"/>
                <w:szCs w:val="20"/>
              </w:rPr>
            </w:pPr>
          </w:p>
        </w:tc>
        <w:tc>
          <w:tcPr>
            <w:tcW w:w="115"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131" w:type="pct"/>
            <w:vAlign w:val="center"/>
          </w:tcPr>
          <w:p w:rsidR="00E97144" w:rsidRDefault="00E97144" w:rsidP="00EE2CEF">
            <w:pPr>
              <w:ind w:firstLine="360"/>
              <w:jc w:val="center"/>
              <w:rPr>
                <w:rFonts w:ascii="宋体" w:hAnsi="宋体"/>
                <w:sz w:val="20"/>
                <w:szCs w:val="20"/>
              </w:rPr>
            </w:pPr>
          </w:p>
        </w:tc>
        <w:tc>
          <w:tcPr>
            <w:tcW w:w="125" w:type="pct"/>
            <w:vAlign w:val="center"/>
          </w:tcPr>
          <w:p w:rsidR="00E97144" w:rsidRDefault="00E97144" w:rsidP="00EE2CEF">
            <w:pPr>
              <w:ind w:firstLine="360"/>
              <w:jc w:val="center"/>
              <w:rPr>
                <w:rFonts w:ascii="宋体" w:hAnsi="宋体"/>
                <w:sz w:val="20"/>
                <w:szCs w:val="20"/>
              </w:rPr>
            </w:pPr>
          </w:p>
        </w:tc>
        <w:tc>
          <w:tcPr>
            <w:tcW w:w="89" w:type="pct"/>
            <w:vAlign w:val="center"/>
          </w:tcPr>
          <w:p w:rsidR="00E97144" w:rsidRDefault="00E97144" w:rsidP="00EE2CEF">
            <w:pPr>
              <w:ind w:firstLine="360"/>
              <w:jc w:val="center"/>
              <w:rPr>
                <w:rFonts w:ascii="宋体" w:hAnsi="宋体"/>
                <w:sz w:val="20"/>
                <w:szCs w:val="20"/>
              </w:rPr>
            </w:pPr>
          </w:p>
        </w:tc>
      </w:tr>
    </w:tbl>
    <w:p w:rsidR="00E97144" w:rsidRDefault="00E97144" w:rsidP="00E97144">
      <w:pPr>
        <w:ind w:firstLineChars="200" w:firstLine="360"/>
        <w:rPr>
          <w:sz w:val="18"/>
          <w:szCs w:val="18"/>
        </w:rPr>
      </w:pPr>
    </w:p>
    <w:p w:rsidR="00E97144" w:rsidRDefault="00E97144" w:rsidP="00E97144">
      <w:pPr>
        <w:ind w:firstLineChars="200" w:firstLine="420"/>
        <w:sectPr w:rsidR="00E97144">
          <w:pgSz w:w="16838" w:h="11906" w:orient="landscape"/>
          <w:pgMar w:top="1800" w:right="1440" w:bottom="1800" w:left="1440" w:header="851" w:footer="992" w:gutter="0"/>
          <w:cols w:space="720"/>
          <w:docGrid w:type="lines" w:linePitch="435"/>
        </w:sectPr>
      </w:pP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lastRenderedPageBreak/>
        <w:t>填表说明：</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1.表4由调查机构根据本机构的结核病诊疗信息和报卡情况填写。</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2.表5由省级调查人员整理表4获得，完善序列号、临床诊断分类，标识机构内重复病例，供现场复核使用。</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3.表6由表5中无病原学阳性结果的记录整理而成，经专家组诊断复核后填写复核诊断结果。</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4.表7为表6和表5的信息汇总表。汇总所有调查机构记录后进行机构间查重，在全省疾病预防控制信息系统中进行匹配，查找并填写各病例的追踪信息和登记情况，以及未报告病例的其他机构报告情况。最终根据临床诊断分类、复核诊断结果以及追踪登记情况，确定诊断及报告质量分类。</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5.表8由各机构表2非重复记录合并后去除姓名和身份证号码获得。</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6.表9由表7去除姓名和身份证号码获得。</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7.各表字段应严格遵照以下标准填写：</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 xml:space="preserve">（1）机构名称、机构编码：与表1中的机构名称和机构编码保持一致。 </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（2）患者序列号：各机构按照纳入顺序编制5位流水号，如00001、00002……</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（3）就诊/诊断日期：日期格式，统一为YYYY-MM-DD，后面不能出现小时、分钟等多余数据。</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 xml:space="preserve">（4）送检/诊断科室：文本格式，同一机构的相同科室必须保持名称统一，不能出现同一个机构的记录同时出现“儿科”、“小儿科”的情况。 </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（5）姓名：文本格式，任何位置均不得出现空格，少数民族名字中如有连字符统一使用“·”。</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（6）性别：文本格式，仅可使用“男”、“女”、“不详”。</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（7）年龄：数值格式，统一使用整数年表示，小于1岁的儿童</w:t>
      </w:r>
      <w:r w:rsidRPr="00EE2CEF">
        <w:rPr>
          <w:rFonts w:ascii="仿宋_GB2312" w:eastAsia="仿宋_GB2312" w:hAnsi="仿宋_GB2312" w:cs="仿宋_GB2312" w:hint="eastAsia"/>
          <w:sz w:val="30"/>
          <w:szCs w:val="30"/>
        </w:rPr>
        <w:lastRenderedPageBreak/>
        <w:t>记为0，不能在数字后出现“岁”、“年”等多余字符。</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（8）身份证号码：文本格式，18位字符串。</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（9）临床诊断：文本格式。</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（10）结核可疑症状：咳嗽、咯血、发热、盗汗、体重减轻、气短、胸痛、疲劳中任意一种或几种。</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（11）结核感染皮肤试验/r-干扰素释放试验/抗结核抗体/胸水结核相关检查/支气管镜结核检查/胸部影像检查/抗酸杆菌涂片染色/分枝杆菌培养/分子生物学诊断：阳性、阴性、无结果，污染或不确定等归入无结果。</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（12）病理学检查：组织形态学阳性、病原学阳性、阴性、无结果。</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（13）耐药检测：利福平耐药、耐多药、其他耐药、无结果。</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（14）胸部影像学检查：异常、无异常、无结果。</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（15）临床诊断分类：</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 xml:space="preserve">1）同一患者所有记录的“原始诊断”中均包含“陈旧”、“纤维”、“硬化”、“硬结”、“钙化”等字样的，“临床诊断分类”列可标记为“陈旧性结核”； </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2）同一患者所有记录中有一条或以上记录提示活动性病变的：</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 除陈旧性病变以外所有诊断结果中均包含“可能”“可疑”“待查”“待排”“待”“？”等字样，“临床诊断分类”列可标记为“疑似肺结核”、 “疑似结核性胸膜炎”、 “疑似肺外结核”等；</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 除陈旧性病变以外有一条或多条记录诊断结果中均包含“Ⅳ型”“结核性胸膜炎”“胸膜炎”“结核性胸腔积液”“结核性脓胸”，且没有肺部病变，“临床诊断分类”列可标记为“结核性胸膜炎”；</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iii. 除陈旧性病变以外有一条或多条记录诊断结果中病变部位均在肺部以外的结核，“临床诊断分类”列可标记为“肺外结核”，并在括号中依次标注病变部位，如“肺外结核（盆腔结核）”、“肺外结核（骨结核、腋下淋巴结核）”等；</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lastRenderedPageBreak/>
        <w:t>iv. 除陈旧性病变以外有一条或多条记录诊断结果中均明确为“Ⅰ型”“Ⅱ型”“Ⅲ型”“肺结核”“结核”“结核球”“气管结核”“支气管结核”“支气管内膜结核”“干酪性肺炎”“毁损肺”“慢性纤维性空洞型性结核”“血行播散性肺结核”等肺结核诊断的，“临床诊断分类”列可标记为“肺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v. 同一患者有合并多部位结核的，将分类同时列出，以顿号分割，如“肺结核、结核性胸膜炎、肺外结核”；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vi. 有病原学检查结果（包括耐药结果）的，临床诊断分类后以“-”连接标注，如“肺结核-病原学阳性”、“结核性胸膜炎-利福平耐药”、“肺外结核（腋下淋巴结结核）-耐多药”等。</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（16）是否机构内（间）重复：是、否。</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（17）复核诊断结果：同“临床诊断分类”。排除结核诊断的，填写“排除结核”。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（18）诊断质量：</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 过诊：临床诊断分类为结核，复核诊断结果为陈旧性结核；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 误诊：临床诊断分类为结核，复核诊断结果为排除结核；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iii. 符合：临床诊断分类与复核诊断结果均为结核。</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（19）追踪结果：重卡删除（标注保留卡的传报卡编号）、到位排除、到位未登记、专报登记号。</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（20）报告质量：</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 未报告：诊断为肺结核但未报告传染病报告卡；</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 错误删除：诊断为肺结核且报告传染病报告卡后，以重卡的原因删除，但未</w:t>
      </w:r>
    </w:p>
    <w:p w:rsidR="00E97144" w:rsidRPr="00EE2CEF" w:rsidRDefault="00E97144" w:rsidP="00E97144">
      <w:pPr>
        <w:spacing w:line="480" w:lineRule="exact"/>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查到另一张传报卡或其他传报卡也为重卡删除或诊断排除等非正常状态的；</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iii. 符合：诊断为肺结核已报告传染病报告卡；</w:t>
      </w:r>
    </w:p>
    <w:p w:rsidR="00E97144" w:rsidRPr="00EE2CEF" w:rsidRDefault="00E97144" w:rsidP="00E97144">
      <w:pPr>
        <w:spacing w:line="480" w:lineRule="exact"/>
        <w:ind w:firstLineChars="200" w:firstLine="600"/>
        <w:rPr>
          <w:rFonts w:ascii="仿宋_GB2312" w:eastAsia="仿宋_GB2312" w:hAnsi="仿宋_GB2312" w:cs="仿宋_GB2312" w:hint="eastAsia"/>
          <w:sz w:val="30"/>
          <w:szCs w:val="30"/>
        </w:rPr>
      </w:pPr>
      <w:r w:rsidRPr="00EE2CEF">
        <w:rPr>
          <w:rFonts w:ascii="仿宋_GB2312" w:eastAsia="仿宋_GB2312" w:hAnsi="仿宋_GB2312" w:cs="仿宋_GB2312" w:hint="eastAsia"/>
          <w:sz w:val="30"/>
          <w:szCs w:val="30"/>
        </w:rPr>
        <w:t>iv. 肺外结核无需报告。</w:t>
      </w:r>
    </w:p>
    <w:p w:rsidR="00E97144" w:rsidRDefault="00E97144" w:rsidP="00E97144">
      <w:pPr>
        <w:rPr>
          <w:b/>
          <w:bCs/>
          <w:sz w:val="24"/>
        </w:rPr>
      </w:pPr>
    </w:p>
    <w:p w:rsidR="00E97144" w:rsidRPr="00EE2CEF" w:rsidRDefault="00E97144" w:rsidP="00E97144">
      <w:pPr>
        <w:widowControl/>
        <w:jc w:val="left"/>
        <w:rPr>
          <w:rFonts w:ascii="方正黑体_GBK" w:eastAsia="方正黑体_GBK" w:hAnsi="方正黑体_GBK" w:cs="方正黑体_GBK" w:hint="eastAsia"/>
          <w:sz w:val="28"/>
          <w:szCs w:val="28"/>
        </w:rPr>
      </w:pPr>
      <w:r>
        <w:br w:type="page"/>
      </w:r>
    </w:p>
    <w:p w:rsidR="00E97144" w:rsidRPr="00EE2CEF" w:rsidRDefault="00E97144" w:rsidP="00E97144">
      <w:pPr>
        <w:jc w:val="left"/>
        <w:rPr>
          <w:rFonts w:ascii="方正黑体_GBK" w:eastAsia="方正黑体_GBK" w:hAnsi="方正黑体_GBK" w:cs="方正黑体_GBK" w:hint="eastAsia"/>
          <w:b/>
          <w:sz w:val="28"/>
          <w:szCs w:val="28"/>
        </w:rPr>
      </w:pPr>
      <w:bookmarkStart w:id="0" w:name="_Toc117687901"/>
      <w:r w:rsidRPr="00EE2CEF">
        <w:rPr>
          <w:rFonts w:ascii="方正黑体_GBK" w:eastAsia="方正黑体_GBK" w:hAnsi="方正黑体_GBK" w:cs="方正黑体_GBK" w:hint="eastAsia"/>
          <w:b/>
          <w:sz w:val="28"/>
          <w:szCs w:val="28"/>
        </w:rPr>
        <w:lastRenderedPageBreak/>
        <w:t>附件4</w:t>
      </w:r>
    </w:p>
    <w:p w:rsidR="00E97144" w:rsidRDefault="00E97144" w:rsidP="00E97144">
      <w:pPr>
        <w:jc w:val="center"/>
        <w:rPr>
          <w:rFonts w:ascii="方正小标宋_GBK" w:eastAsia="方正小标宋_GBK" w:hAnsi="方正小标宋_GBK" w:cs="方正小标宋_GBK" w:hint="eastAsia"/>
          <w:bCs/>
          <w:sz w:val="40"/>
          <w:szCs w:val="40"/>
        </w:rPr>
      </w:pPr>
    </w:p>
    <w:p w:rsidR="00E97144" w:rsidRPr="00EE2CEF" w:rsidRDefault="00E97144" w:rsidP="00E97144">
      <w:pPr>
        <w:jc w:val="center"/>
        <w:rPr>
          <w:rFonts w:ascii="方正小标宋_GBK" w:eastAsia="方正小标宋_GBK" w:hAnsi="方正小标宋_GBK" w:cs="方正小标宋_GBK" w:hint="eastAsia"/>
          <w:bCs/>
          <w:sz w:val="40"/>
          <w:szCs w:val="40"/>
        </w:rPr>
      </w:pPr>
      <w:r w:rsidRPr="00EE2CEF">
        <w:rPr>
          <w:rFonts w:ascii="方正小标宋_GBK" w:eastAsia="方正小标宋_GBK" w:hAnsi="方正小标宋_GBK" w:cs="方正小标宋_GBK" w:hint="eastAsia"/>
          <w:bCs/>
          <w:sz w:val="40"/>
          <w:szCs w:val="40"/>
        </w:rPr>
        <w:t>利福平敏感或耐药性未知病原学阳性肺结核</w:t>
      </w:r>
    </w:p>
    <w:p w:rsidR="00E97144" w:rsidRPr="00EE2CEF" w:rsidRDefault="00E97144" w:rsidP="00E97144">
      <w:pPr>
        <w:jc w:val="center"/>
        <w:rPr>
          <w:rFonts w:ascii="方正小标宋_GBK" w:eastAsia="方正小标宋_GBK" w:hAnsi="方正小标宋_GBK" w:cs="方正小标宋_GBK" w:hint="eastAsia"/>
          <w:bCs/>
          <w:sz w:val="40"/>
          <w:szCs w:val="40"/>
        </w:rPr>
      </w:pPr>
      <w:r w:rsidRPr="00EE2CEF">
        <w:rPr>
          <w:rFonts w:ascii="方正小标宋_GBK" w:eastAsia="方正小标宋_GBK" w:hAnsi="方正小标宋_GBK" w:cs="方正小标宋_GBK" w:hint="eastAsia"/>
          <w:bCs/>
          <w:sz w:val="40"/>
          <w:szCs w:val="40"/>
        </w:rPr>
        <w:t>标准抗结核治疗方案专题调查实施细则</w:t>
      </w:r>
    </w:p>
    <w:p w:rsidR="00E97144" w:rsidRDefault="00E97144" w:rsidP="00E97144"/>
    <w:p w:rsidR="00E97144" w:rsidRDefault="00E97144" w:rsidP="00E97144">
      <w:pPr>
        <w:spacing w:line="360" w:lineRule="auto"/>
        <w:ind w:firstLineChars="200" w:firstLine="422"/>
        <w:rPr>
          <w:rFonts w:ascii="仿宋" w:eastAsia="仿宋" w:hAnsi="仿宋"/>
          <w:b/>
          <w:szCs w:val="32"/>
        </w:rPr>
      </w:pPr>
      <w:r>
        <w:rPr>
          <w:rFonts w:ascii="仿宋" w:eastAsia="仿宋" w:hAnsi="仿宋" w:hint="eastAsia"/>
          <w:b/>
          <w:szCs w:val="32"/>
        </w:rPr>
        <w:t>一</w:t>
      </w:r>
      <w:r>
        <w:rPr>
          <w:rFonts w:ascii="仿宋" w:eastAsia="仿宋" w:hAnsi="仿宋"/>
          <w:b/>
          <w:szCs w:val="32"/>
        </w:rPr>
        <w:t>、调查目的</w:t>
      </w:r>
      <w:bookmarkEnd w:id="0"/>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评估利福平敏感或耐药性未知病原学阳性肺结核标准抗结核治疗方案使用情况，规范肺结核治疗质量。</w:t>
      </w:r>
    </w:p>
    <w:p w:rsidR="00E97144" w:rsidRDefault="00E97144" w:rsidP="00E97144">
      <w:pPr>
        <w:spacing w:line="360" w:lineRule="auto"/>
        <w:ind w:firstLineChars="200" w:firstLine="422"/>
        <w:rPr>
          <w:rFonts w:ascii="仿宋" w:eastAsia="仿宋" w:hAnsi="仿宋"/>
          <w:b/>
          <w:szCs w:val="32"/>
        </w:rPr>
      </w:pPr>
      <w:bookmarkStart w:id="1" w:name="_Toc117687902"/>
      <w:r>
        <w:rPr>
          <w:rFonts w:ascii="仿宋" w:eastAsia="仿宋" w:hAnsi="仿宋" w:hint="eastAsia"/>
          <w:b/>
          <w:szCs w:val="32"/>
        </w:rPr>
        <w:t>二</w:t>
      </w:r>
      <w:r>
        <w:rPr>
          <w:rFonts w:ascii="仿宋" w:eastAsia="仿宋" w:hAnsi="仿宋"/>
          <w:b/>
          <w:szCs w:val="32"/>
        </w:rPr>
        <w:t>、</w:t>
      </w:r>
      <w:r>
        <w:rPr>
          <w:rFonts w:ascii="仿宋" w:eastAsia="仿宋" w:hAnsi="仿宋" w:hint="eastAsia"/>
          <w:b/>
          <w:szCs w:val="32"/>
        </w:rPr>
        <w:t>调查机构和对象</w:t>
      </w:r>
      <w:bookmarkEnd w:id="1"/>
    </w:p>
    <w:p w:rsidR="00E97144" w:rsidRDefault="00E97144" w:rsidP="00E97144">
      <w:pPr>
        <w:spacing w:line="360" w:lineRule="auto"/>
        <w:ind w:firstLineChars="200" w:firstLine="422"/>
        <w:rPr>
          <w:rFonts w:ascii="仿宋" w:eastAsia="仿宋" w:hAnsi="仿宋"/>
          <w:b/>
          <w:szCs w:val="32"/>
        </w:rPr>
      </w:pPr>
      <w:bookmarkStart w:id="2" w:name="_Toc117687903"/>
      <w:r>
        <w:rPr>
          <w:rFonts w:ascii="仿宋" w:eastAsia="仿宋" w:hAnsi="仿宋" w:hint="eastAsia"/>
          <w:b/>
          <w:szCs w:val="32"/>
        </w:rPr>
        <w:t>（一</w:t>
      </w:r>
      <w:r>
        <w:rPr>
          <w:rFonts w:ascii="仿宋" w:eastAsia="仿宋" w:hAnsi="仿宋"/>
          <w:b/>
          <w:szCs w:val="32"/>
        </w:rPr>
        <w:t>）</w:t>
      </w:r>
      <w:r>
        <w:rPr>
          <w:rFonts w:ascii="仿宋" w:eastAsia="仿宋" w:hAnsi="仿宋" w:hint="eastAsia"/>
          <w:b/>
          <w:szCs w:val="32"/>
        </w:rPr>
        <w:t>调查</w:t>
      </w:r>
      <w:r>
        <w:rPr>
          <w:rFonts w:ascii="仿宋" w:eastAsia="仿宋" w:hAnsi="仿宋"/>
          <w:b/>
          <w:szCs w:val="32"/>
        </w:rPr>
        <w:t>机构</w:t>
      </w:r>
      <w:bookmarkEnd w:id="2"/>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调查机构为</w:t>
      </w:r>
      <w:r>
        <w:rPr>
          <w:rFonts w:ascii="仿宋" w:eastAsia="仿宋" w:hAnsi="仿宋"/>
          <w:szCs w:val="32"/>
        </w:rPr>
        <w:t>镶黄旗人民医院、鄂尔多斯体检保健中心、巴林右旗蒙医院、海拉尔农垦总医院（</w:t>
      </w:r>
      <w:r>
        <w:rPr>
          <w:rFonts w:ascii="仿宋" w:eastAsia="仿宋" w:hAnsi="仿宋" w:hint="eastAsia"/>
          <w:szCs w:val="32"/>
        </w:rPr>
        <w:t>呼伦贝尔市第四人民医院</w:t>
      </w:r>
      <w:r>
        <w:rPr>
          <w:rFonts w:ascii="仿宋" w:eastAsia="仿宋" w:hAnsi="仿宋"/>
          <w:szCs w:val="32"/>
        </w:rPr>
        <w:t>）共</w:t>
      </w:r>
      <w:r>
        <w:rPr>
          <w:rFonts w:ascii="仿宋" w:eastAsia="仿宋" w:hAnsi="仿宋" w:hint="eastAsia"/>
          <w:szCs w:val="32"/>
        </w:rPr>
        <w:t>4所医疗机构。</w:t>
      </w:r>
    </w:p>
    <w:p w:rsidR="00E97144" w:rsidRDefault="00E97144" w:rsidP="00E97144">
      <w:pPr>
        <w:spacing w:line="360" w:lineRule="auto"/>
        <w:ind w:firstLineChars="200" w:firstLine="422"/>
        <w:rPr>
          <w:rFonts w:ascii="仿宋" w:eastAsia="仿宋" w:hAnsi="仿宋"/>
          <w:b/>
          <w:szCs w:val="32"/>
        </w:rPr>
      </w:pPr>
      <w:bookmarkStart w:id="3" w:name="_Toc117687904"/>
      <w:r>
        <w:rPr>
          <w:rFonts w:ascii="仿宋" w:eastAsia="仿宋" w:hAnsi="仿宋" w:hint="eastAsia"/>
          <w:b/>
          <w:szCs w:val="32"/>
        </w:rPr>
        <w:t>（二</w:t>
      </w:r>
      <w:r>
        <w:rPr>
          <w:rFonts w:ascii="仿宋" w:eastAsia="仿宋" w:hAnsi="仿宋"/>
          <w:b/>
          <w:szCs w:val="32"/>
        </w:rPr>
        <w:t>）</w:t>
      </w:r>
      <w:r>
        <w:rPr>
          <w:rFonts w:ascii="仿宋" w:eastAsia="仿宋" w:hAnsi="仿宋" w:hint="eastAsia"/>
          <w:b/>
          <w:szCs w:val="32"/>
        </w:rPr>
        <w:t>调查</w:t>
      </w:r>
      <w:r>
        <w:rPr>
          <w:rFonts w:ascii="仿宋" w:eastAsia="仿宋" w:hAnsi="仿宋"/>
          <w:b/>
          <w:szCs w:val="32"/>
        </w:rPr>
        <w:t>对象</w:t>
      </w:r>
      <w:bookmarkEnd w:id="3"/>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2</w:t>
      </w:r>
      <w:r>
        <w:rPr>
          <w:rFonts w:ascii="仿宋" w:eastAsia="仿宋" w:hAnsi="仿宋"/>
          <w:szCs w:val="32"/>
        </w:rPr>
        <w:t>019</w:t>
      </w:r>
      <w:r>
        <w:rPr>
          <w:rFonts w:ascii="仿宋" w:eastAsia="仿宋" w:hAnsi="仿宋" w:hint="eastAsia"/>
          <w:szCs w:val="32"/>
        </w:rPr>
        <w:t>-</w:t>
      </w:r>
      <w:r>
        <w:rPr>
          <w:rFonts w:ascii="仿宋" w:eastAsia="仿宋" w:hAnsi="仿宋"/>
          <w:szCs w:val="32"/>
        </w:rPr>
        <w:t>2022</w:t>
      </w:r>
      <w:r>
        <w:rPr>
          <w:rFonts w:ascii="仿宋" w:eastAsia="仿宋" w:hAnsi="仿宋" w:hint="eastAsia"/>
          <w:szCs w:val="32"/>
        </w:rPr>
        <w:t>年登记的利福平敏感或耐药性未知的病原学阳性肺结核患者。</w:t>
      </w:r>
    </w:p>
    <w:p w:rsidR="00E97144" w:rsidRDefault="00E97144" w:rsidP="00E97144">
      <w:pPr>
        <w:spacing w:line="360" w:lineRule="auto"/>
        <w:ind w:firstLineChars="200" w:firstLine="422"/>
        <w:rPr>
          <w:rFonts w:ascii="仿宋" w:eastAsia="仿宋" w:hAnsi="仿宋"/>
          <w:b/>
          <w:szCs w:val="32"/>
        </w:rPr>
      </w:pPr>
      <w:bookmarkStart w:id="4" w:name="_Toc117687905"/>
      <w:r>
        <w:rPr>
          <w:rFonts w:ascii="仿宋" w:eastAsia="仿宋" w:hAnsi="仿宋" w:hint="eastAsia"/>
          <w:b/>
          <w:szCs w:val="32"/>
        </w:rPr>
        <w:t>三</w:t>
      </w:r>
      <w:r>
        <w:rPr>
          <w:rFonts w:ascii="仿宋" w:eastAsia="仿宋" w:hAnsi="仿宋"/>
          <w:b/>
          <w:szCs w:val="32"/>
        </w:rPr>
        <w:t>、</w:t>
      </w:r>
      <w:r>
        <w:rPr>
          <w:rFonts w:ascii="仿宋" w:eastAsia="仿宋" w:hAnsi="仿宋" w:hint="eastAsia"/>
          <w:b/>
          <w:szCs w:val="32"/>
        </w:rPr>
        <w:t>调查</w:t>
      </w:r>
      <w:r>
        <w:rPr>
          <w:rFonts w:ascii="仿宋" w:eastAsia="仿宋" w:hAnsi="仿宋"/>
          <w:b/>
          <w:szCs w:val="32"/>
        </w:rPr>
        <w:t>内容与方法</w:t>
      </w:r>
      <w:bookmarkEnd w:id="4"/>
    </w:p>
    <w:p w:rsidR="00E97144" w:rsidRDefault="00E97144" w:rsidP="00E97144">
      <w:pPr>
        <w:spacing w:line="360" w:lineRule="auto"/>
        <w:ind w:firstLineChars="200" w:firstLine="422"/>
        <w:rPr>
          <w:rFonts w:ascii="仿宋" w:eastAsia="仿宋" w:hAnsi="仿宋"/>
          <w:b/>
          <w:szCs w:val="32"/>
        </w:rPr>
      </w:pPr>
      <w:bookmarkStart w:id="5" w:name="_Toc117687906"/>
      <w:r>
        <w:rPr>
          <w:rFonts w:ascii="仿宋" w:eastAsia="仿宋" w:hAnsi="仿宋" w:hint="eastAsia"/>
          <w:b/>
          <w:szCs w:val="32"/>
        </w:rPr>
        <w:t>（一）调查方法</w:t>
      </w:r>
      <w:bookmarkEnd w:id="5"/>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1.非定点医疗机构：查阅2</w:t>
      </w:r>
      <w:r>
        <w:rPr>
          <w:rFonts w:ascii="仿宋" w:eastAsia="仿宋" w:hAnsi="仿宋"/>
          <w:szCs w:val="32"/>
        </w:rPr>
        <w:t>019</w:t>
      </w:r>
      <w:r>
        <w:rPr>
          <w:rFonts w:ascii="仿宋" w:eastAsia="仿宋" w:hAnsi="仿宋" w:hint="eastAsia"/>
          <w:szCs w:val="32"/>
        </w:rPr>
        <w:t>-</w:t>
      </w:r>
      <w:r>
        <w:rPr>
          <w:rFonts w:ascii="仿宋" w:eastAsia="仿宋" w:hAnsi="仿宋"/>
          <w:szCs w:val="32"/>
        </w:rPr>
        <w:t>2022</w:t>
      </w:r>
      <w:r>
        <w:rPr>
          <w:rFonts w:ascii="仿宋" w:eastAsia="仿宋" w:hAnsi="仿宋" w:hint="eastAsia"/>
          <w:szCs w:val="32"/>
        </w:rPr>
        <w:t>年登记并接受抗结核治疗的全部利福平敏感或耐药性未知的病原学阳性肺结核患者的病案信息，收集相关数据（见附表</w:t>
      </w:r>
      <w:r>
        <w:rPr>
          <w:rFonts w:ascii="仿宋" w:eastAsia="仿宋" w:hAnsi="仿宋"/>
          <w:szCs w:val="32"/>
        </w:rPr>
        <w:t>1、</w:t>
      </w:r>
      <w:r>
        <w:rPr>
          <w:rFonts w:ascii="仿宋" w:eastAsia="仿宋" w:hAnsi="仿宋" w:hint="eastAsia"/>
          <w:szCs w:val="32"/>
        </w:rPr>
        <w:t>2）。</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2</w:t>
      </w:r>
      <w:r>
        <w:rPr>
          <w:rFonts w:ascii="仿宋" w:eastAsia="仿宋" w:hAnsi="仿宋"/>
          <w:szCs w:val="32"/>
        </w:rPr>
        <w:t>.</w:t>
      </w:r>
      <w:r>
        <w:rPr>
          <w:rFonts w:ascii="仿宋" w:eastAsia="仿宋" w:hAnsi="仿宋" w:hint="eastAsia"/>
          <w:szCs w:val="32"/>
        </w:rPr>
        <w:t>定点医疗机构（包括专科医院）：</w:t>
      </w:r>
      <w:r>
        <w:rPr>
          <w:rFonts w:ascii="仿宋" w:eastAsia="仿宋" w:hAnsi="仿宋"/>
          <w:szCs w:val="32"/>
        </w:rPr>
        <w:t>2019</w:t>
      </w:r>
      <w:r>
        <w:rPr>
          <w:rFonts w:ascii="仿宋" w:eastAsia="仿宋" w:hAnsi="仿宋" w:hint="eastAsia"/>
          <w:szCs w:val="32"/>
        </w:rPr>
        <w:t>-</w:t>
      </w:r>
      <w:r>
        <w:rPr>
          <w:rFonts w:ascii="仿宋" w:eastAsia="仿宋" w:hAnsi="仿宋"/>
          <w:szCs w:val="32"/>
        </w:rPr>
        <w:t>2022年</w:t>
      </w:r>
      <w:r>
        <w:rPr>
          <w:rFonts w:ascii="仿宋" w:eastAsia="仿宋" w:hAnsi="仿宋" w:hint="eastAsia"/>
          <w:szCs w:val="32"/>
        </w:rPr>
        <w:t>每年调查10</w:t>
      </w:r>
      <w:r>
        <w:rPr>
          <w:rFonts w:ascii="仿宋" w:eastAsia="仿宋" w:hAnsi="仿宋"/>
          <w:szCs w:val="32"/>
        </w:rPr>
        <w:t>0</w:t>
      </w:r>
      <w:r>
        <w:rPr>
          <w:rFonts w:ascii="仿宋" w:eastAsia="仿宋" w:hAnsi="仿宋" w:hint="eastAsia"/>
          <w:szCs w:val="32"/>
        </w:rPr>
        <w:t>个登记并接受治疗的利福平敏感或耐药性未知的病原学阳性肺结核患者。调查从</w:t>
      </w:r>
      <w:r>
        <w:rPr>
          <w:rFonts w:ascii="仿宋" w:eastAsia="仿宋" w:hAnsi="仿宋"/>
          <w:szCs w:val="32"/>
        </w:rPr>
        <w:t>第一个登记患者开始纳入，</w:t>
      </w:r>
      <w:r>
        <w:rPr>
          <w:rFonts w:ascii="仿宋" w:eastAsia="仿宋" w:hAnsi="仿宋" w:hint="eastAsia"/>
          <w:szCs w:val="32"/>
        </w:rPr>
        <w:t>调查1</w:t>
      </w:r>
      <w:r>
        <w:rPr>
          <w:rFonts w:ascii="仿宋" w:eastAsia="仿宋" w:hAnsi="仿宋"/>
          <w:szCs w:val="32"/>
        </w:rPr>
        <w:t>00</w:t>
      </w:r>
      <w:r>
        <w:rPr>
          <w:rFonts w:ascii="仿宋" w:eastAsia="仿宋" w:hAnsi="仿宋" w:hint="eastAsia"/>
          <w:szCs w:val="32"/>
        </w:rPr>
        <w:t>个样本量止。</w:t>
      </w:r>
      <w:r>
        <w:rPr>
          <w:rFonts w:ascii="仿宋" w:eastAsia="仿宋" w:hAnsi="仿宋"/>
          <w:szCs w:val="32"/>
        </w:rPr>
        <w:t>如果接受调查单位</w:t>
      </w:r>
      <w:r>
        <w:rPr>
          <w:rFonts w:ascii="仿宋" w:eastAsia="仿宋" w:hAnsi="仿宋" w:hint="eastAsia"/>
          <w:szCs w:val="32"/>
        </w:rPr>
        <w:t>某</w:t>
      </w:r>
      <w:r>
        <w:rPr>
          <w:rFonts w:ascii="仿宋" w:eastAsia="仿宋" w:hAnsi="仿宋"/>
          <w:szCs w:val="32"/>
        </w:rPr>
        <w:t>年全年发现的肺结核患者数小于100例，</w:t>
      </w:r>
      <w:r>
        <w:rPr>
          <w:rFonts w:ascii="仿宋" w:eastAsia="仿宋" w:hAnsi="仿宋" w:hint="eastAsia"/>
          <w:szCs w:val="32"/>
        </w:rPr>
        <w:t>则</w:t>
      </w:r>
      <w:r>
        <w:rPr>
          <w:rFonts w:ascii="仿宋" w:eastAsia="仿宋" w:hAnsi="仿宋"/>
          <w:szCs w:val="32"/>
        </w:rPr>
        <w:t>调查</w:t>
      </w:r>
      <w:r>
        <w:rPr>
          <w:rFonts w:ascii="仿宋" w:eastAsia="仿宋" w:hAnsi="仿宋" w:hint="eastAsia"/>
          <w:szCs w:val="32"/>
        </w:rPr>
        <w:t>该</w:t>
      </w:r>
      <w:r>
        <w:rPr>
          <w:rFonts w:ascii="仿宋" w:eastAsia="仿宋" w:hAnsi="仿宋"/>
          <w:szCs w:val="32"/>
        </w:rPr>
        <w:t>年全年登记</w:t>
      </w:r>
      <w:r>
        <w:rPr>
          <w:rFonts w:ascii="仿宋" w:eastAsia="仿宋" w:hAnsi="仿宋" w:hint="eastAsia"/>
          <w:szCs w:val="32"/>
        </w:rPr>
        <w:t>的全部利福平敏感或耐药性未知的病原学阳性肺结核患者</w:t>
      </w:r>
      <w:r>
        <w:rPr>
          <w:rFonts w:ascii="仿宋" w:eastAsia="仿宋" w:hAnsi="仿宋"/>
          <w:szCs w:val="32"/>
        </w:rPr>
        <w:t>。</w:t>
      </w:r>
    </w:p>
    <w:p w:rsidR="00E97144" w:rsidRDefault="00E97144" w:rsidP="00E97144">
      <w:pPr>
        <w:spacing w:line="360" w:lineRule="auto"/>
        <w:ind w:firstLineChars="200" w:firstLine="422"/>
        <w:rPr>
          <w:rFonts w:ascii="仿宋" w:eastAsia="仿宋" w:hAnsi="仿宋"/>
          <w:b/>
          <w:szCs w:val="32"/>
        </w:rPr>
      </w:pPr>
      <w:bookmarkStart w:id="6" w:name="_Toc117687907"/>
      <w:r>
        <w:rPr>
          <w:rFonts w:ascii="仿宋" w:eastAsia="仿宋" w:hAnsi="仿宋" w:hint="eastAsia"/>
          <w:b/>
          <w:szCs w:val="32"/>
        </w:rPr>
        <w:t>（二）调查内容</w:t>
      </w:r>
      <w:bookmarkEnd w:id="6"/>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利福平敏感或耐药性未知的病原学阳性肺结核患者标准抗结核治疗方案的应用情况。</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1</w:t>
      </w:r>
      <w:r>
        <w:rPr>
          <w:rFonts w:ascii="仿宋" w:eastAsia="仿宋" w:hAnsi="仿宋"/>
          <w:szCs w:val="32"/>
        </w:rPr>
        <w:t>.</w:t>
      </w:r>
      <w:r>
        <w:rPr>
          <w:rFonts w:ascii="仿宋" w:eastAsia="仿宋" w:hAnsi="仿宋" w:hint="eastAsia"/>
          <w:szCs w:val="32"/>
        </w:rPr>
        <w:t>标准抗结核治疗方案</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（1）肺结核（异烟肼敏感或未知）：2</w:t>
      </w:r>
      <w:r>
        <w:rPr>
          <w:rFonts w:ascii="仿宋" w:eastAsia="仿宋" w:hAnsi="仿宋"/>
          <w:szCs w:val="32"/>
        </w:rPr>
        <w:t>HRZE/4HR</w:t>
      </w:r>
      <w:r>
        <w:rPr>
          <w:rFonts w:ascii="仿宋" w:eastAsia="仿宋" w:hAnsi="仿宋" w:hint="eastAsia"/>
          <w:szCs w:val="32"/>
        </w:rPr>
        <w:t>（3</w:t>
      </w:r>
      <w:r>
        <w:rPr>
          <w:rFonts w:ascii="仿宋" w:eastAsia="仿宋" w:hAnsi="仿宋"/>
          <w:szCs w:val="32"/>
        </w:rPr>
        <w:t>HRZE/4HR</w:t>
      </w:r>
      <w:r>
        <w:rPr>
          <w:rFonts w:ascii="仿宋" w:eastAsia="仿宋" w:hAnsi="仿宋" w:hint="eastAsia"/>
          <w:szCs w:val="32"/>
        </w:rPr>
        <w:t>）：强化期2月（痰菌不阴转3月）， 异烟肼（H）+利福平（R）+吡嗪酰胺（</w:t>
      </w:r>
      <w:r>
        <w:rPr>
          <w:rFonts w:ascii="仿宋" w:eastAsia="仿宋" w:hAnsi="仿宋"/>
          <w:szCs w:val="32"/>
        </w:rPr>
        <w:t>Z</w:t>
      </w:r>
      <w:r>
        <w:rPr>
          <w:rFonts w:ascii="仿宋" w:eastAsia="仿宋" w:hAnsi="仿宋" w:hint="eastAsia"/>
          <w:szCs w:val="32"/>
        </w:rPr>
        <w:t>）+乙胺丁醇（E）；继续期4月，异烟肼（H）+利福平（R）。</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（2）肺结核（异烟肼耐药）：</w:t>
      </w:r>
      <w:r>
        <w:rPr>
          <w:rFonts w:ascii="仿宋" w:eastAsia="仿宋" w:hAnsi="仿宋"/>
          <w:szCs w:val="32"/>
        </w:rPr>
        <w:t>6-9RZELfx</w:t>
      </w:r>
      <w:r>
        <w:rPr>
          <w:rFonts w:ascii="仿宋" w:eastAsia="仿宋" w:hAnsi="仿宋" w:hint="eastAsia"/>
          <w:szCs w:val="32"/>
        </w:rPr>
        <w:t>（或</w:t>
      </w:r>
      <w:r>
        <w:rPr>
          <w:rFonts w:ascii="仿宋" w:eastAsia="仿宋" w:hAnsi="仿宋"/>
          <w:szCs w:val="32"/>
        </w:rPr>
        <w:t>6-9RZE</w:t>
      </w:r>
      <w:r>
        <w:rPr>
          <w:rFonts w:ascii="仿宋" w:eastAsia="仿宋" w:hAnsi="仿宋" w:hint="eastAsia"/>
          <w:szCs w:val="32"/>
        </w:rPr>
        <w:t>），</w:t>
      </w:r>
      <w:r>
        <w:rPr>
          <w:rFonts w:ascii="仿宋" w:eastAsia="仿宋" w:hAnsi="仿宋"/>
          <w:szCs w:val="32"/>
        </w:rPr>
        <w:t>Lfx</w:t>
      </w:r>
      <w:r>
        <w:rPr>
          <w:rFonts w:ascii="仿宋" w:eastAsia="仿宋" w:hAnsi="仿宋" w:hint="eastAsia"/>
          <w:szCs w:val="32"/>
        </w:rPr>
        <w:t>（左氧氟沙星）。</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（3）结核性胸膜炎：</w:t>
      </w:r>
      <w:r>
        <w:rPr>
          <w:rFonts w:ascii="仿宋" w:eastAsia="仿宋" w:hAnsi="仿宋"/>
          <w:szCs w:val="32"/>
        </w:rPr>
        <w:t>2HRZE/7～</w:t>
      </w:r>
      <w:r>
        <w:rPr>
          <w:rFonts w:ascii="仿宋" w:eastAsia="仿宋" w:hAnsi="仿宋" w:hint="eastAsia"/>
          <w:szCs w:val="32"/>
        </w:rPr>
        <w:t>10</w:t>
      </w:r>
      <w:r>
        <w:rPr>
          <w:rFonts w:ascii="仿宋" w:eastAsia="仿宋" w:hAnsi="仿宋"/>
          <w:szCs w:val="32"/>
        </w:rPr>
        <w:t>HRE</w:t>
      </w:r>
      <w:r>
        <w:rPr>
          <w:rFonts w:ascii="仿宋" w:eastAsia="仿宋" w:hAnsi="仿宋" w:hint="eastAsia"/>
          <w:szCs w:val="32"/>
        </w:rPr>
        <w:t>：强化期使用</w:t>
      </w:r>
      <w:r>
        <w:rPr>
          <w:rFonts w:ascii="仿宋" w:eastAsia="仿宋" w:hAnsi="仿宋"/>
          <w:szCs w:val="32"/>
        </w:rPr>
        <w:t>HRZE方案治疗2月，继续期使用HRE方案治疗7月</w:t>
      </w:r>
      <w:r>
        <w:rPr>
          <w:rFonts w:ascii="仿宋" w:eastAsia="仿宋" w:hAnsi="仿宋" w:hint="eastAsia"/>
          <w:szCs w:val="32"/>
        </w:rPr>
        <w:t>（重症患者，继续期延长</w:t>
      </w:r>
      <w:r>
        <w:rPr>
          <w:rFonts w:ascii="仿宋" w:eastAsia="仿宋" w:hAnsi="仿宋"/>
          <w:szCs w:val="32"/>
        </w:rPr>
        <w:t>3月，治疗方案为2HRZE/10HRE</w:t>
      </w:r>
      <w:r>
        <w:rPr>
          <w:rFonts w:ascii="仿宋" w:eastAsia="仿宋" w:hAnsi="仿宋" w:hint="eastAsia"/>
          <w:szCs w:val="32"/>
        </w:rPr>
        <w:t>）。</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（4）气管支气管结核、肺结核</w:t>
      </w:r>
      <w:r>
        <w:rPr>
          <w:rFonts w:ascii="仿宋" w:eastAsia="仿宋" w:hAnsi="仿宋"/>
          <w:szCs w:val="32"/>
        </w:rPr>
        <w:t>合并肺外结核</w:t>
      </w:r>
      <w:r>
        <w:rPr>
          <w:rFonts w:ascii="仿宋" w:eastAsia="仿宋" w:hAnsi="仿宋" w:hint="eastAsia"/>
          <w:szCs w:val="32"/>
        </w:rPr>
        <w:t>：</w:t>
      </w:r>
      <w:r>
        <w:rPr>
          <w:rFonts w:ascii="仿宋" w:eastAsia="仿宋" w:hAnsi="仿宋"/>
          <w:szCs w:val="32"/>
        </w:rPr>
        <w:t>2HRZE/10HRE</w:t>
      </w:r>
      <w:r>
        <w:rPr>
          <w:rFonts w:ascii="仿宋" w:eastAsia="仿宋" w:hAnsi="仿宋" w:hint="eastAsia"/>
          <w:szCs w:val="32"/>
        </w:rPr>
        <w:t>。</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t>注：药品类别，包括散装抗结核药品和固定剂量复合制剂（F</w:t>
      </w:r>
      <w:r>
        <w:rPr>
          <w:rFonts w:ascii="仿宋" w:eastAsia="仿宋" w:hAnsi="仿宋"/>
          <w:szCs w:val="32"/>
        </w:rPr>
        <w:t>DC</w:t>
      </w:r>
      <w:r>
        <w:rPr>
          <w:rFonts w:ascii="仿宋" w:eastAsia="仿宋" w:hAnsi="仿宋" w:hint="eastAsia"/>
          <w:szCs w:val="32"/>
        </w:rPr>
        <w:t>）。</w:t>
      </w:r>
    </w:p>
    <w:p w:rsidR="00E97144" w:rsidRDefault="00E97144" w:rsidP="00E97144">
      <w:pPr>
        <w:spacing w:line="360" w:lineRule="auto"/>
        <w:ind w:firstLineChars="200" w:firstLine="420"/>
        <w:rPr>
          <w:rFonts w:ascii="仿宋" w:eastAsia="仿宋" w:hAnsi="仿宋"/>
          <w:szCs w:val="32"/>
        </w:rPr>
      </w:pPr>
      <w:r>
        <w:rPr>
          <w:rFonts w:ascii="仿宋" w:eastAsia="仿宋" w:hAnsi="仿宋" w:hint="eastAsia"/>
          <w:szCs w:val="32"/>
        </w:rPr>
        <w:lastRenderedPageBreak/>
        <w:t>2.用药剂量：按公斤体重足量用药</w:t>
      </w:r>
    </w:p>
    <w:p w:rsidR="00E97144" w:rsidRDefault="00E97144" w:rsidP="00E97144">
      <w:pPr>
        <w:spacing w:line="360" w:lineRule="auto"/>
        <w:ind w:firstLineChars="900" w:firstLine="2530"/>
        <w:jc w:val="left"/>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使用散装抗结核药品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0"/>
        <w:gridCol w:w="2159"/>
        <w:gridCol w:w="2163"/>
        <w:gridCol w:w="2158"/>
      </w:tblGrid>
      <w:tr w:rsidR="00E97144" w:rsidTr="00EE2CEF">
        <w:trPr>
          <w:jc w:val="center"/>
        </w:trPr>
        <w:tc>
          <w:tcPr>
            <w:tcW w:w="1246" w:type="pct"/>
            <w:vMerge w:val="restart"/>
            <w:vAlign w:val="center"/>
          </w:tcPr>
          <w:p w:rsidR="00E97144" w:rsidRDefault="00E97144" w:rsidP="00EE2CEF">
            <w:pPr>
              <w:jc w:val="center"/>
              <w:rPr>
                <w:rFonts w:ascii="仿宋" w:eastAsia="仿宋" w:hAnsi="仿宋"/>
                <w:b/>
                <w:sz w:val="24"/>
              </w:rPr>
            </w:pPr>
            <w:r>
              <w:rPr>
                <w:rFonts w:ascii="仿宋" w:eastAsia="仿宋" w:hAnsi="仿宋"/>
                <w:b/>
                <w:sz w:val="24"/>
              </w:rPr>
              <w:t>药名</w:t>
            </w:r>
          </w:p>
        </w:tc>
        <w:tc>
          <w:tcPr>
            <w:tcW w:w="3754" w:type="pct"/>
            <w:gridSpan w:val="3"/>
            <w:vAlign w:val="center"/>
          </w:tcPr>
          <w:p w:rsidR="00E97144" w:rsidRDefault="00E97144" w:rsidP="00EE2CEF">
            <w:pPr>
              <w:jc w:val="center"/>
              <w:rPr>
                <w:rFonts w:ascii="仿宋" w:eastAsia="仿宋" w:hAnsi="仿宋"/>
                <w:b/>
                <w:sz w:val="24"/>
              </w:rPr>
            </w:pPr>
            <w:r>
              <w:rPr>
                <w:rFonts w:ascii="仿宋" w:eastAsia="仿宋" w:hAnsi="仿宋"/>
                <w:b/>
                <w:sz w:val="24"/>
              </w:rPr>
              <w:t>每日疗法</w:t>
            </w:r>
          </w:p>
        </w:tc>
      </w:tr>
      <w:tr w:rsidR="00E97144" w:rsidTr="00EE2CEF">
        <w:trPr>
          <w:jc w:val="center"/>
        </w:trPr>
        <w:tc>
          <w:tcPr>
            <w:tcW w:w="1246" w:type="pct"/>
            <w:vMerge/>
            <w:vAlign w:val="center"/>
          </w:tcPr>
          <w:p w:rsidR="00E97144" w:rsidRDefault="00E97144" w:rsidP="00EE2CEF">
            <w:pPr>
              <w:jc w:val="center"/>
              <w:rPr>
                <w:rFonts w:ascii="仿宋" w:eastAsia="仿宋" w:hAnsi="仿宋"/>
                <w:b/>
                <w:sz w:val="24"/>
              </w:rPr>
            </w:pPr>
          </w:p>
        </w:tc>
        <w:tc>
          <w:tcPr>
            <w:tcW w:w="2504" w:type="pct"/>
            <w:gridSpan w:val="2"/>
            <w:vAlign w:val="center"/>
          </w:tcPr>
          <w:p w:rsidR="00E97144" w:rsidRDefault="00E97144" w:rsidP="00EE2CEF">
            <w:pPr>
              <w:jc w:val="center"/>
              <w:rPr>
                <w:rFonts w:ascii="仿宋" w:eastAsia="仿宋" w:hAnsi="仿宋"/>
                <w:b/>
                <w:sz w:val="24"/>
              </w:rPr>
            </w:pPr>
            <w:r>
              <w:rPr>
                <w:rFonts w:ascii="仿宋" w:eastAsia="仿宋" w:hAnsi="仿宋"/>
                <w:b/>
                <w:sz w:val="24"/>
              </w:rPr>
              <w:t>成人（g）</w:t>
            </w:r>
          </w:p>
        </w:tc>
        <w:tc>
          <w:tcPr>
            <w:tcW w:w="1250" w:type="pct"/>
            <w:vAlign w:val="center"/>
          </w:tcPr>
          <w:p w:rsidR="00E97144" w:rsidRDefault="00E97144" w:rsidP="00EE2CEF">
            <w:pPr>
              <w:jc w:val="center"/>
              <w:rPr>
                <w:rFonts w:ascii="仿宋" w:eastAsia="仿宋" w:hAnsi="仿宋"/>
                <w:b/>
                <w:sz w:val="24"/>
              </w:rPr>
            </w:pPr>
            <w:r>
              <w:rPr>
                <w:rFonts w:ascii="仿宋" w:eastAsia="仿宋" w:hAnsi="仿宋"/>
                <w:b/>
                <w:sz w:val="24"/>
              </w:rPr>
              <w:t>儿童</w:t>
            </w:r>
          </w:p>
        </w:tc>
      </w:tr>
      <w:tr w:rsidR="00E97144" w:rsidTr="00EE2CEF">
        <w:trPr>
          <w:jc w:val="center"/>
        </w:trPr>
        <w:tc>
          <w:tcPr>
            <w:tcW w:w="1246" w:type="pct"/>
            <w:vMerge/>
            <w:vAlign w:val="center"/>
          </w:tcPr>
          <w:p w:rsidR="00E97144" w:rsidRDefault="00E97144" w:rsidP="00EE2CEF">
            <w:pPr>
              <w:rPr>
                <w:rFonts w:ascii="仿宋" w:eastAsia="仿宋" w:hAnsi="仿宋"/>
                <w:b/>
                <w:sz w:val="24"/>
              </w:rPr>
            </w:pPr>
          </w:p>
        </w:tc>
        <w:tc>
          <w:tcPr>
            <w:tcW w:w="1251" w:type="pct"/>
            <w:vAlign w:val="center"/>
          </w:tcPr>
          <w:p w:rsidR="00E97144" w:rsidRDefault="00E97144" w:rsidP="00EE2CEF">
            <w:pPr>
              <w:jc w:val="center"/>
              <w:rPr>
                <w:rFonts w:ascii="仿宋" w:eastAsia="仿宋" w:hAnsi="仿宋"/>
                <w:b/>
                <w:sz w:val="24"/>
              </w:rPr>
            </w:pPr>
            <w:r>
              <w:rPr>
                <w:rFonts w:ascii="仿宋" w:eastAsia="仿宋" w:hAnsi="仿宋"/>
                <w:b/>
                <w:sz w:val="24"/>
              </w:rPr>
              <w:t>＜50kg</w:t>
            </w:r>
          </w:p>
        </w:tc>
        <w:tc>
          <w:tcPr>
            <w:tcW w:w="1253" w:type="pct"/>
            <w:vAlign w:val="center"/>
          </w:tcPr>
          <w:p w:rsidR="00E97144" w:rsidRDefault="00E97144" w:rsidP="00EE2CEF">
            <w:pPr>
              <w:jc w:val="center"/>
              <w:rPr>
                <w:rFonts w:ascii="仿宋" w:eastAsia="仿宋" w:hAnsi="仿宋"/>
                <w:b/>
                <w:sz w:val="24"/>
              </w:rPr>
            </w:pPr>
            <w:r>
              <w:rPr>
                <w:rFonts w:ascii="仿宋" w:eastAsia="仿宋" w:hAnsi="仿宋"/>
                <w:b/>
                <w:sz w:val="24"/>
              </w:rPr>
              <w:t>≥50kg</w:t>
            </w:r>
          </w:p>
        </w:tc>
        <w:tc>
          <w:tcPr>
            <w:tcW w:w="1250" w:type="pct"/>
            <w:vAlign w:val="center"/>
          </w:tcPr>
          <w:p w:rsidR="00E97144" w:rsidRDefault="00E97144" w:rsidP="00EE2CEF">
            <w:pPr>
              <w:jc w:val="center"/>
              <w:rPr>
                <w:rFonts w:ascii="仿宋" w:eastAsia="仿宋" w:hAnsi="仿宋"/>
                <w:b/>
                <w:sz w:val="24"/>
              </w:rPr>
            </w:pPr>
            <w:r>
              <w:rPr>
                <w:rFonts w:ascii="仿宋" w:eastAsia="仿宋" w:hAnsi="仿宋"/>
                <w:b/>
                <w:sz w:val="24"/>
              </w:rPr>
              <w:t>（mg/kg）</w:t>
            </w:r>
          </w:p>
        </w:tc>
      </w:tr>
      <w:tr w:rsidR="00E97144" w:rsidTr="00EE2CEF">
        <w:trPr>
          <w:jc w:val="center"/>
        </w:trPr>
        <w:tc>
          <w:tcPr>
            <w:tcW w:w="1246" w:type="pct"/>
            <w:vAlign w:val="center"/>
          </w:tcPr>
          <w:p w:rsidR="00E97144" w:rsidRDefault="00E97144" w:rsidP="00EE2CEF">
            <w:pPr>
              <w:jc w:val="center"/>
              <w:rPr>
                <w:rFonts w:ascii="仿宋" w:eastAsia="仿宋" w:hAnsi="仿宋"/>
                <w:sz w:val="24"/>
              </w:rPr>
            </w:pPr>
            <w:r>
              <w:rPr>
                <w:rFonts w:ascii="仿宋" w:eastAsia="仿宋" w:hAnsi="仿宋"/>
                <w:sz w:val="24"/>
              </w:rPr>
              <w:t>INH</w:t>
            </w:r>
          </w:p>
        </w:tc>
        <w:tc>
          <w:tcPr>
            <w:tcW w:w="1251" w:type="pct"/>
            <w:vAlign w:val="center"/>
          </w:tcPr>
          <w:p w:rsidR="00E97144" w:rsidRDefault="00E97144" w:rsidP="00EE2CEF">
            <w:pPr>
              <w:jc w:val="center"/>
              <w:rPr>
                <w:rFonts w:ascii="仿宋" w:eastAsia="仿宋" w:hAnsi="仿宋"/>
                <w:sz w:val="24"/>
              </w:rPr>
            </w:pPr>
            <w:r>
              <w:rPr>
                <w:rFonts w:ascii="仿宋" w:eastAsia="仿宋" w:hAnsi="仿宋"/>
                <w:sz w:val="24"/>
              </w:rPr>
              <w:t>0.30</w:t>
            </w:r>
          </w:p>
        </w:tc>
        <w:tc>
          <w:tcPr>
            <w:tcW w:w="1253" w:type="pct"/>
            <w:vAlign w:val="center"/>
          </w:tcPr>
          <w:p w:rsidR="00E97144" w:rsidRDefault="00E97144" w:rsidP="00EE2CEF">
            <w:pPr>
              <w:jc w:val="center"/>
              <w:rPr>
                <w:rFonts w:ascii="仿宋" w:eastAsia="仿宋" w:hAnsi="仿宋"/>
                <w:sz w:val="24"/>
              </w:rPr>
            </w:pPr>
            <w:r>
              <w:rPr>
                <w:rFonts w:ascii="仿宋" w:eastAsia="仿宋" w:hAnsi="仿宋"/>
                <w:sz w:val="24"/>
              </w:rPr>
              <w:t>0.30</w:t>
            </w:r>
          </w:p>
        </w:tc>
        <w:tc>
          <w:tcPr>
            <w:tcW w:w="1250" w:type="pct"/>
            <w:vAlign w:val="center"/>
          </w:tcPr>
          <w:p w:rsidR="00E97144" w:rsidRDefault="00E97144" w:rsidP="00EE2CEF">
            <w:pPr>
              <w:jc w:val="center"/>
              <w:rPr>
                <w:rFonts w:ascii="仿宋" w:eastAsia="仿宋" w:hAnsi="仿宋"/>
                <w:sz w:val="24"/>
              </w:rPr>
            </w:pPr>
            <w:r>
              <w:rPr>
                <w:rFonts w:ascii="仿宋" w:eastAsia="仿宋" w:hAnsi="仿宋"/>
                <w:sz w:val="24"/>
              </w:rPr>
              <w:t>10～15</w:t>
            </w:r>
          </w:p>
        </w:tc>
      </w:tr>
      <w:tr w:rsidR="00E97144" w:rsidTr="00EE2CEF">
        <w:trPr>
          <w:jc w:val="center"/>
        </w:trPr>
        <w:tc>
          <w:tcPr>
            <w:tcW w:w="1246" w:type="pct"/>
            <w:vAlign w:val="center"/>
          </w:tcPr>
          <w:p w:rsidR="00E97144" w:rsidRDefault="00E97144" w:rsidP="00EE2CEF">
            <w:pPr>
              <w:jc w:val="center"/>
              <w:rPr>
                <w:rFonts w:ascii="仿宋" w:eastAsia="仿宋" w:hAnsi="仿宋"/>
                <w:sz w:val="24"/>
              </w:rPr>
            </w:pPr>
            <w:r>
              <w:rPr>
                <w:rFonts w:ascii="仿宋" w:eastAsia="仿宋" w:hAnsi="仿宋"/>
                <w:sz w:val="24"/>
              </w:rPr>
              <w:t>RFP</w:t>
            </w:r>
          </w:p>
        </w:tc>
        <w:tc>
          <w:tcPr>
            <w:tcW w:w="1251" w:type="pct"/>
            <w:vAlign w:val="center"/>
          </w:tcPr>
          <w:p w:rsidR="00E97144" w:rsidRDefault="00E97144" w:rsidP="00EE2CEF">
            <w:pPr>
              <w:jc w:val="center"/>
              <w:rPr>
                <w:rFonts w:ascii="仿宋" w:eastAsia="仿宋" w:hAnsi="仿宋"/>
                <w:sz w:val="24"/>
              </w:rPr>
            </w:pPr>
            <w:r>
              <w:rPr>
                <w:rFonts w:ascii="仿宋" w:eastAsia="仿宋" w:hAnsi="仿宋"/>
                <w:sz w:val="24"/>
              </w:rPr>
              <w:t>0.45</w:t>
            </w:r>
          </w:p>
        </w:tc>
        <w:tc>
          <w:tcPr>
            <w:tcW w:w="1253" w:type="pct"/>
            <w:vAlign w:val="center"/>
          </w:tcPr>
          <w:p w:rsidR="00E97144" w:rsidRDefault="00E97144" w:rsidP="00EE2CEF">
            <w:pPr>
              <w:jc w:val="center"/>
              <w:rPr>
                <w:rFonts w:ascii="仿宋" w:eastAsia="仿宋" w:hAnsi="仿宋"/>
                <w:sz w:val="24"/>
              </w:rPr>
            </w:pPr>
            <w:r>
              <w:rPr>
                <w:rFonts w:ascii="仿宋" w:eastAsia="仿宋" w:hAnsi="仿宋"/>
                <w:sz w:val="24"/>
              </w:rPr>
              <w:t>0.60</w:t>
            </w:r>
          </w:p>
        </w:tc>
        <w:tc>
          <w:tcPr>
            <w:tcW w:w="1250" w:type="pct"/>
            <w:vAlign w:val="center"/>
          </w:tcPr>
          <w:p w:rsidR="00E97144" w:rsidRDefault="00E97144" w:rsidP="00EE2CEF">
            <w:pPr>
              <w:jc w:val="center"/>
              <w:rPr>
                <w:rFonts w:ascii="仿宋" w:eastAsia="仿宋" w:hAnsi="仿宋"/>
                <w:sz w:val="24"/>
              </w:rPr>
            </w:pPr>
            <w:r>
              <w:rPr>
                <w:rFonts w:ascii="仿宋" w:eastAsia="仿宋" w:hAnsi="仿宋"/>
                <w:sz w:val="24"/>
              </w:rPr>
              <w:t>10～20</w:t>
            </w:r>
          </w:p>
        </w:tc>
      </w:tr>
      <w:tr w:rsidR="00E97144" w:rsidTr="00EE2CEF">
        <w:trPr>
          <w:jc w:val="center"/>
        </w:trPr>
        <w:tc>
          <w:tcPr>
            <w:tcW w:w="1246" w:type="pct"/>
            <w:vAlign w:val="center"/>
          </w:tcPr>
          <w:p w:rsidR="00E97144" w:rsidRDefault="00E97144" w:rsidP="00EE2CEF">
            <w:pPr>
              <w:jc w:val="center"/>
              <w:rPr>
                <w:rFonts w:ascii="仿宋" w:eastAsia="仿宋" w:hAnsi="仿宋"/>
                <w:sz w:val="24"/>
              </w:rPr>
            </w:pPr>
            <w:r>
              <w:rPr>
                <w:rFonts w:ascii="仿宋" w:eastAsia="仿宋" w:hAnsi="仿宋"/>
                <w:sz w:val="24"/>
              </w:rPr>
              <w:t>PZA</w:t>
            </w:r>
          </w:p>
        </w:tc>
        <w:tc>
          <w:tcPr>
            <w:tcW w:w="1251" w:type="pct"/>
            <w:vAlign w:val="center"/>
          </w:tcPr>
          <w:p w:rsidR="00E97144" w:rsidRDefault="00E97144" w:rsidP="00EE2CEF">
            <w:pPr>
              <w:jc w:val="center"/>
              <w:rPr>
                <w:rFonts w:ascii="仿宋" w:eastAsia="仿宋" w:hAnsi="仿宋"/>
                <w:sz w:val="24"/>
              </w:rPr>
            </w:pPr>
            <w:r>
              <w:rPr>
                <w:rFonts w:ascii="仿宋" w:eastAsia="仿宋" w:hAnsi="仿宋"/>
                <w:sz w:val="24"/>
              </w:rPr>
              <w:t>1.50</w:t>
            </w:r>
          </w:p>
        </w:tc>
        <w:tc>
          <w:tcPr>
            <w:tcW w:w="1253" w:type="pct"/>
            <w:vAlign w:val="center"/>
          </w:tcPr>
          <w:p w:rsidR="00E97144" w:rsidRDefault="00E97144" w:rsidP="00EE2CEF">
            <w:pPr>
              <w:jc w:val="center"/>
              <w:rPr>
                <w:rFonts w:ascii="仿宋" w:eastAsia="仿宋" w:hAnsi="仿宋"/>
                <w:sz w:val="24"/>
              </w:rPr>
            </w:pPr>
            <w:r>
              <w:rPr>
                <w:rFonts w:ascii="仿宋" w:eastAsia="仿宋" w:hAnsi="仿宋"/>
                <w:sz w:val="24"/>
              </w:rPr>
              <w:t>1.50</w:t>
            </w:r>
          </w:p>
        </w:tc>
        <w:tc>
          <w:tcPr>
            <w:tcW w:w="1250" w:type="pct"/>
            <w:vAlign w:val="center"/>
          </w:tcPr>
          <w:p w:rsidR="00E97144" w:rsidRDefault="00E97144" w:rsidP="00EE2CEF">
            <w:pPr>
              <w:jc w:val="center"/>
              <w:rPr>
                <w:rFonts w:ascii="仿宋" w:eastAsia="仿宋" w:hAnsi="仿宋"/>
                <w:sz w:val="24"/>
              </w:rPr>
            </w:pPr>
            <w:r>
              <w:rPr>
                <w:rFonts w:ascii="仿宋" w:eastAsia="仿宋" w:hAnsi="仿宋"/>
                <w:sz w:val="24"/>
              </w:rPr>
              <w:t>30</w:t>
            </w:r>
            <w:r>
              <w:rPr>
                <w:rFonts w:ascii="仿宋" w:eastAsia="仿宋" w:hAnsi="仿宋" w:hint="eastAsia"/>
                <w:sz w:val="24"/>
              </w:rPr>
              <w:t>～</w:t>
            </w:r>
            <w:r>
              <w:rPr>
                <w:rFonts w:ascii="仿宋" w:eastAsia="仿宋" w:hAnsi="仿宋"/>
                <w:sz w:val="24"/>
              </w:rPr>
              <w:t>40</w:t>
            </w:r>
          </w:p>
        </w:tc>
      </w:tr>
      <w:tr w:rsidR="00E97144" w:rsidTr="00EE2CEF">
        <w:trPr>
          <w:jc w:val="center"/>
        </w:trPr>
        <w:tc>
          <w:tcPr>
            <w:tcW w:w="1246" w:type="pct"/>
            <w:vAlign w:val="center"/>
          </w:tcPr>
          <w:p w:rsidR="00E97144" w:rsidRDefault="00E97144" w:rsidP="00EE2CEF">
            <w:pPr>
              <w:jc w:val="center"/>
              <w:rPr>
                <w:rFonts w:ascii="仿宋" w:eastAsia="仿宋" w:hAnsi="仿宋"/>
                <w:sz w:val="24"/>
              </w:rPr>
            </w:pPr>
            <w:r>
              <w:rPr>
                <w:rFonts w:ascii="仿宋" w:eastAsia="仿宋" w:hAnsi="仿宋"/>
                <w:sz w:val="24"/>
              </w:rPr>
              <w:t>EMB</w:t>
            </w:r>
          </w:p>
        </w:tc>
        <w:tc>
          <w:tcPr>
            <w:tcW w:w="1251" w:type="pct"/>
            <w:vAlign w:val="center"/>
          </w:tcPr>
          <w:p w:rsidR="00E97144" w:rsidRDefault="00E97144" w:rsidP="00EE2CEF">
            <w:pPr>
              <w:jc w:val="center"/>
              <w:rPr>
                <w:rFonts w:ascii="仿宋" w:eastAsia="仿宋" w:hAnsi="仿宋"/>
                <w:sz w:val="24"/>
              </w:rPr>
            </w:pPr>
            <w:r>
              <w:rPr>
                <w:rFonts w:ascii="仿宋" w:eastAsia="仿宋" w:hAnsi="仿宋"/>
                <w:sz w:val="24"/>
              </w:rPr>
              <w:t>0.75</w:t>
            </w:r>
          </w:p>
        </w:tc>
        <w:tc>
          <w:tcPr>
            <w:tcW w:w="1253" w:type="pct"/>
            <w:vAlign w:val="center"/>
          </w:tcPr>
          <w:p w:rsidR="00E97144" w:rsidRDefault="00E97144" w:rsidP="00EE2CEF">
            <w:pPr>
              <w:jc w:val="center"/>
              <w:rPr>
                <w:rFonts w:ascii="仿宋" w:eastAsia="仿宋" w:hAnsi="仿宋"/>
                <w:sz w:val="24"/>
              </w:rPr>
            </w:pPr>
            <w:r>
              <w:rPr>
                <w:rFonts w:ascii="仿宋" w:eastAsia="仿宋" w:hAnsi="仿宋"/>
                <w:sz w:val="24"/>
              </w:rPr>
              <w:t>1.00</w:t>
            </w:r>
          </w:p>
        </w:tc>
        <w:tc>
          <w:tcPr>
            <w:tcW w:w="1250" w:type="pct"/>
            <w:vAlign w:val="center"/>
          </w:tcPr>
          <w:p w:rsidR="00E97144" w:rsidRDefault="00E97144" w:rsidP="00EE2CEF">
            <w:pPr>
              <w:jc w:val="center"/>
              <w:rPr>
                <w:rFonts w:ascii="仿宋" w:eastAsia="仿宋" w:hAnsi="仿宋"/>
                <w:sz w:val="24"/>
              </w:rPr>
            </w:pPr>
            <w:r>
              <w:rPr>
                <w:rFonts w:ascii="仿宋" w:eastAsia="仿宋" w:hAnsi="仿宋"/>
                <w:sz w:val="24"/>
              </w:rPr>
              <w:t>15～25</w:t>
            </w:r>
          </w:p>
        </w:tc>
      </w:tr>
      <w:tr w:rsidR="00E97144" w:rsidTr="00EE2CEF">
        <w:trPr>
          <w:jc w:val="center"/>
        </w:trPr>
        <w:tc>
          <w:tcPr>
            <w:tcW w:w="1246" w:type="pct"/>
            <w:vAlign w:val="center"/>
          </w:tcPr>
          <w:p w:rsidR="00E97144" w:rsidRDefault="00E97144" w:rsidP="00EE2CEF">
            <w:pPr>
              <w:jc w:val="center"/>
              <w:rPr>
                <w:rFonts w:ascii="仿宋" w:eastAsia="仿宋" w:hAnsi="仿宋"/>
                <w:sz w:val="24"/>
              </w:rPr>
            </w:pPr>
            <w:r>
              <w:rPr>
                <w:rFonts w:ascii="仿宋" w:eastAsia="仿宋" w:hAnsi="仿宋"/>
                <w:sz w:val="24"/>
              </w:rPr>
              <w:t>SM</w:t>
            </w:r>
          </w:p>
        </w:tc>
        <w:tc>
          <w:tcPr>
            <w:tcW w:w="1251" w:type="pct"/>
            <w:vAlign w:val="center"/>
          </w:tcPr>
          <w:p w:rsidR="00E97144" w:rsidRDefault="00E97144" w:rsidP="00EE2CEF">
            <w:pPr>
              <w:jc w:val="center"/>
              <w:rPr>
                <w:rFonts w:ascii="仿宋" w:eastAsia="仿宋" w:hAnsi="仿宋"/>
                <w:sz w:val="24"/>
              </w:rPr>
            </w:pPr>
            <w:r>
              <w:rPr>
                <w:rFonts w:ascii="仿宋" w:eastAsia="仿宋" w:hAnsi="仿宋"/>
                <w:sz w:val="24"/>
              </w:rPr>
              <w:t>0.75</w:t>
            </w:r>
          </w:p>
        </w:tc>
        <w:tc>
          <w:tcPr>
            <w:tcW w:w="1253" w:type="pct"/>
            <w:vAlign w:val="center"/>
          </w:tcPr>
          <w:p w:rsidR="00E97144" w:rsidRDefault="00E97144" w:rsidP="00EE2CEF">
            <w:pPr>
              <w:jc w:val="center"/>
              <w:rPr>
                <w:rFonts w:ascii="仿宋" w:eastAsia="仿宋" w:hAnsi="仿宋"/>
                <w:sz w:val="24"/>
              </w:rPr>
            </w:pPr>
            <w:r>
              <w:rPr>
                <w:rFonts w:ascii="仿宋" w:eastAsia="仿宋" w:hAnsi="仿宋"/>
                <w:sz w:val="24"/>
              </w:rPr>
              <w:t>0.75</w:t>
            </w:r>
          </w:p>
        </w:tc>
        <w:tc>
          <w:tcPr>
            <w:tcW w:w="1250" w:type="pct"/>
            <w:vAlign w:val="center"/>
          </w:tcPr>
          <w:p w:rsidR="00E97144" w:rsidRDefault="00E97144" w:rsidP="00EE2CEF">
            <w:pPr>
              <w:jc w:val="center"/>
              <w:rPr>
                <w:rFonts w:ascii="仿宋" w:eastAsia="仿宋" w:hAnsi="仿宋"/>
                <w:sz w:val="24"/>
              </w:rPr>
            </w:pPr>
            <w:r>
              <w:rPr>
                <w:rFonts w:ascii="仿宋" w:eastAsia="仿宋" w:hAnsi="仿宋"/>
                <w:sz w:val="24"/>
              </w:rPr>
              <w:t>20～30</w:t>
            </w:r>
          </w:p>
        </w:tc>
      </w:tr>
    </w:tbl>
    <w:p w:rsidR="00E97144" w:rsidRDefault="00E97144" w:rsidP="00E97144">
      <w:pPr>
        <w:ind w:firstLineChars="300" w:firstLine="663"/>
        <w:rPr>
          <w:rFonts w:ascii="仿宋" w:eastAsia="仿宋" w:hAnsi="仿宋"/>
          <w:b/>
          <w:sz w:val="22"/>
          <w:szCs w:val="28"/>
        </w:rPr>
      </w:pPr>
      <w:r>
        <w:rPr>
          <w:rFonts w:ascii="仿宋" w:eastAsia="仿宋" w:hAnsi="仿宋" w:hint="eastAsia"/>
          <w:b/>
          <w:sz w:val="22"/>
          <w:szCs w:val="28"/>
        </w:rPr>
        <w:t>注：单纯异烟肼耐药肺结核患者，左氧氟沙星剂量，＜</w:t>
      </w:r>
      <w:r>
        <w:rPr>
          <w:rFonts w:ascii="仿宋" w:eastAsia="仿宋" w:hAnsi="仿宋"/>
          <w:b/>
          <w:sz w:val="22"/>
          <w:szCs w:val="28"/>
        </w:rPr>
        <w:t>50kg</w:t>
      </w:r>
      <w:r>
        <w:rPr>
          <w:rFonts w:ascii="仿宋" w:eastAsia="仿宋" w:hAnsi="仿宋" w:hint="eastAsia"/>
          <w:b/>
          <w:sz w:val="22"/>
          <w:szCs w:val="28"/>
        </w:rPr>
        <w:t>，400</w:t>
      </w:r>
      <w:r>
        <w:rPr>
          <w:rFonts w:ascii="仿宋" w:eastAsia="仿宋" w:hAnsi="仿宋"/>
          <w:b/>
          <w:sz w:val="22"/>
          <w:szCs w:val="28"/>
        </w:rPr>
        <w:t>mg</w:t>
      </w:r>
      <w:r>
        <w:rPr>
          <w:rFonts w:ascii="仿宋" w:eastAsia="仿宋" w:hAnsi="仿宋" w:hint="eastAsia"/>
          <w:b/>
          <w:sz w:val="22"/>
          <w:szCs w:val="28"/>
        </w:rPr>
        <w:t>/日；≥</w:t>
      </w:r>
      <w:r>
        <w:rPr>
          <w:rFonts w:ascii="仿宋" w:eastAsia="仿宋" w:hAnsi="仿宋"/>
          <w:b/>
          <w:sz w:val="22"/>
          <w:szCs w:val="28"/>
        </w:rPr>
        <w:t>50kg</w:t>
      </w:r>
      <w:r>
        <w:rPr>
          <w:rFonts w:ascii="仿宋" w:eastAsia="仿宋" w:hAnsi="仿宋" w:hint="eastAsia"/>
          <w:b/>
          <w:sz w:val="22"/>
          <w:szCs w:val="28"/>
        </w:rPr>
        <w:t>，600m</w:t>
      </w:r>
      <w:r>
        <w:rPr>
          <w:rFonts w:ascii="仿宋" w:eastAsia="仿宋" w:hAnsi="仿宋"/>
          <w:b/>
          <w:sz w:val="22"/>
          <w:szCs w:val="28"/>
        </w:rPr>
        <w:t>g</w:t>
      </w:r>
      <w:r>
        <w:rPr>
          <w:rFonts w:ascii="仿宋" w:eastAsia="仿宋" w:hAnsi="仿宋" w:hint="eastAsia"/>
          <w:b/>
          <w:sz w:val="22"/>
          <w:szCs w:val="28"/>
        </w:rPr>
        <w:t>/日。</w:t>
      </w:r>
    </w:p>
    <w:p w:rsidR="00E97144" w:rsidRDefault="00E97144" w:rsidP="00E97144">
      <w:pPr>
        <w:ind w:firstLineChars="200" w:firstLine="560"/>
        <w:rPr>
          <w:rFonts w:ascii="仿宋" w:eastAsia="仿宋" w:hAnsi="仿宋"/>
          <w:sz w:val="28"/>
          <w:szCs w:val="28"/>
        </w:rPr>
      </w:pPr>
    </w:p>
    <w:p w:rsidR="00E97144" w:rsidRDefault="00E97144" w:rsidP="00E97144">
      <w:pPr>
        <w:jc w:val="center"/>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使用四联方抗结核</w:t>
      </w:r>
      <w:r>
        <w:rPr>
          <w:rFonts w:ascii="仿宋" w:eastAsia="仿宋" w:hAnsi="仿宋"/>
          <w:b/>
          <w:sz w:val="28"/>
          <w:szCs w:val="28"/>
        </w:rPr>
        <w:t>FDC的剂型、规格和用量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97"/>
        <w:gridCol w:w="1175"/>
        <w:gridCol w:w="1324"/>
        <w:gridCol w:w="1175"/>
        <w:gridCol w:w="1027"/>
      </w:tblGrid>
      <w:tr w:rsidR="00E97144" w:rsidTr="00EE2CEF">
        <w:trPr>
          <w:jc w:val="center"/>
        </w:trPr>
        <w:tc>
          <w:tcPr>
            <w:tcW w:w="1119" w:type="pct"/>
            <w:vMerge w:val="restart"/>
            <w:vAlign w:val="center"/>
          </w:tcPr>
          <w:p w:rsidR="00E97144" w:rsidRDefault="00E97144" w:rsidP="00EE2CEF">
            <w:pPr>
              <w:jc w:val="center"/>
              <w:rPr>
                <w:rFonts w:ascii="仿宋" w:eastAsia="仿宋" w:hAnsi="仿宋"/>
                <w:b/>
                <w:sz w:val="22"/>
                <w:szCs w:val="28"/>
              </w:rPr>
            </w:pPr>
            <w:r>
              <w:rPr>
                <w:rFonts w:ascii="仿宋" w:eastAsia="仿宋" w:hAnsi="仿宋" w:hint="eastAsia"/>
                <w:b/>
                <w:sz w:val="22"/>
                <w:szCs w:val="28"/>
              </w:rPr>
              <w:t>组合</w:t>
            </w:r>
          </w:p>
        </w:tc>
        <w:tc>
          <w:tcPr>
            <w:tcW w:w="1157" w:type="pct"/>
            <w:vMerge w:val="restart"/>
            <w:vAlign w:val="center"/>
          </w:tcPr>
          <w:p w:rsidR="00E97144" w:rsidRDefault="00E97144" w:rsidP="00EE2CEF">
            <w:pPr>
              <w:jc w:val="center"/>
              <w:rPr>
                <w:rFonts w:ascii="仿宋" w:eastAsia="仿宋" w:hAnsi="仿宋"/>
                <w:b/>
                <w:sz w:val="22"/>
                <w:szCs w:val="28"/>
              </w:rPr>
            </w:pPr>
            <w:r>
              <w:rPr>
                <w:rFonts w:ascii="仿宋" w:eastAsia="仿宋" w:hAnsi="仿宋" w:hint="eastAsia"/>
                <w:b/>
                <w:sz w:val="22"/>
                <w:szCs w:val="28"/>
              </w:rPr>
              <w:t>规格</w:t>
            </w:r>
          </w:p>
        </w:tc>
        <w:tc>
          <w:tcPr>
            <w:tcW w:w="2724" w:type="pct"/>
            <w:gridSpan w:val="4"/>
            <w:vAlign w:val="center"/>
          </w:tcPr>
          <w:p w:rsidR="00E97144" w:rsidRDefault="00E97144" w:rsidP="00EE2CEF">
            <w:pPr>
              <w:jc w:val="center"/>
              <w:rPr>
                <w:rFonts w:ascii="仿宋" w:eastAsia="仿宋" w:hAnsi="仿宋"/>
                <w:b/>
                <w:sz w:val="22"/>
                <w:szCs w:val="28"/>
              </w:rPr>
            </w:pPr>
            <w:r>
              <w:rPr>
                <w:rFonts w:ascii="仿宋" w:eastAsia="仿宋" w:hAnsi="仿宋"/>
                <w:b/>
                <w:sz w:val="22"/>
                <w:szCs w:val="28"/>
              </w:rPr>
              <w:t>用量</w:t>
            </w:r>
          </w:p>
        </w:tc>
      </w:tr>
      <w:tr w:rsidR="00E97144" w:rsidTr="00EE2CEF">
        <w:trPr>
          <w:jc w:val="center"/>
        </w:trPr>
        <w:tc>
          <w:tcPr>
            <w:tcW w:w="1119" w:type="pct"/>
            <w:vMerge/>
            <w:vAlign w:val="center"/>
          </w:tcPr>
          <w:p w:rsidR="00E97144" w:rsidRDefault="00E97144" w:rsidP="00EE2CEF">
            <w:pPr>
              <w:jc w:val="center"/>
              <w:rPr>
                <w:rFonts w:ascii="仿宋" w:eastAsia="仿宋" w:hAnsi="仿宋"/>
                <w:b/>
                <w:sz w:val="22"/>
                <w:szCs w:val="28"/>
              </w:rPr>
            </w:pPr>
          </w:p>
        </w:tc>
        <w:tc>
          <w:tcPr>
            <w:tcW w:w="1157" w:type="pct"/>
            <w:vMerge/>
            <w:vAlign w:val="center"/>
          </w:tcPr>
          <w:p w:rsidR="00E97144" w:rsidRDefault="00E97144" w:rsidP="00EE2CEF">
            <w:pPr>
              <w:jc w:val="center"/>
              <w:rPr>
                <w:rFonts w:ascii="仿宋" w:eastAsia="仿宋" w:hAnsi="仿宋"/>
                <w:b/>
                <w:sz w:val="22"/>
                <w:szCs w:val="28"/>
              </w:rPr>
            </w:pPr>
          </w:p>
        </w:tc>
        <w:tc>
          <w:tcPr>
            <w:tcW w:w="681" w:type="pct"/>
            <w:vAlign w:val="center"/>
          </w:tcPr>
          <w:p w:rsidR="00E97144" w:rsidRDefault="00E97144" w:rsidP="00EE2CEF">
            <w:pPr>
              <w:jc w:val="center"/>
              <w:rPr>
                <w:rFonts w:ascii="仿宋" w:eastAsia="仿宋" w:hAnsi="仿宋"/>
                <w:b/>
                <w:sz w:val="22"/>
                <w:szCs w:val="28"/>
              </w:rPr>
            </w:pPr>
            <w:r>
              <w:rPr>
                <w:rFonts w:ascii="仿宋" w:eastAsia="仿宋" w:hAnsi="仿宋"/>
                <w:b/>
                <w:sz w:val="22"/>
                <w:szCs w:val="28"/>
              </w:rPr>
              <w:t>30～37kg</w:t>
            </w:r>
          </w:p>
        </w:tc>
        <w:tc>
          <w:tcPr>
            <w:tcW w:w="767" w:type="pct"/>
            <w:vAlign w:val="center"/>
          </w:tcPr>
          <w:p w:rsidR="00E97144" w:rsidRDefault="00E97144" w:rsidP="00EE2CEF">
            <w:pPr>
              <w:jc w:val="center"/>
              <w:rPr>
                <w:rFonts w:ascii="仿宋" w:eastAsia="仿宋" w:hAnsi="仿宋"/>
                <w:b/>
                <w:sz w:val="22"/>
                <w:szCs w:val="28"/>
              </w:rPr>
            </w:pPr>
            <w:r>
              <w:rPr>
                <w:rFonts w:ascii="仿宋" w:eastAsia="仿宋" w:hAnsi="仿宋"/>
                <w:b/>
                <w:sz w:val="22"/>
                <w:szCs w:val="28"/>
              </w:rPr>
              <w:t>38～54kg</w:t>
            </w:r>
          </w:p>
        </w:tc>
        <w:tc>
          <w:tcPr>
            <w:tcW w:w="681" w:type="pct"/>
            <w:vAlign w:val="center"/>
          </w:tcPr>
          <w:p w:rsidR="00E97144" w:rsidRDefault="00E97144" w:rsidP="00EE2CEF">
            <w:pPr>
              <w:jc w:val="center"/>
              <w:rPr>
                <w:rFonts w:ascii="仿宋" w:eastAsia="仿宋" w:hAnsi="仿宋"/>
                <w:b/>
                <w:sz w:val="22"/>
                <w:szCs w:val="28"/>
              </w:rPr>
            </w:pPr>
            <w:r>
              <w:rPr>
                <w:rFonts w:ascii="仿宋" w:eastAsia="仿宋" w:hAnsi="仿宋"/>
                <w:b/>
                <w:sz w:val="22"/>
                <w:szCs w:val="28"/>
              </w:rPr>
              <w:t>55～70kg</w:t>
            </w:r>
          </w:p>
        </w:tc>
        <w:tc>
          <w:tcPr>
            <w:tcW w:w="595" w:type="pct"/>
            <w:vAlign w:val="center"/>
          </w:tcPr>
          <w:p w:rsidR="00E97144" w:rsidRDefault="00E97144" w:rsidP="00EE2CEF">
            <w:pPr>
              <w:jc w:val="center"/>
              <w:rPr>
                <w:rFonts w:ascii="仿宋" w:eastAsia="仿宋" w:hAnsi="仿宋"/>
                <w:b/>
                <w:sz w:val="22"/>
                <w:szCs w:val="28"/>
              </w:rPr>
            </w:pPr>
            <w:r>
              <w:rPr>
                <w:rFonts w:ascii="仿宋" w:eastAsia="仿宋" w:hAnsi="仿宋" w:hint="eastAsia"/>
                <w:b/>
                <w:sz w:val="22"/>
                <w:szCs w:val="28"/>
              </w:rPr>
              <w:t>≥</w:t>
            </w:r>
            <w:r>
              <w:rPr>
                <w:rFonts w:ascii="仿宋" w:eastAsia="仿宋" w:hAnsi="仿宋"/>
                <w:b/>
                <w:sz w:val="22"/>
                <w:szCs w:val="28"/>
              </w:rPr>
              <w:t>71kg</w:t>
            </w:r>
          </w:p>
        </w:tc>
      </w:tr>
      <w:tr w:rsidR="00E97144" w:rsidTr="00EE2CEF">
        <w:trPr>
          <w:trHeight w:val="342"/>
          <w:jc w:val="center"/>
        </w:trPr>
        <w:tc>
          <w:tcPr>
            <w:tcW w:w="1119"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INH+RFP+PZA+EMB</w:t>
            </w:r>
          </w:p>
        </w:tc>
        <w:tc>
          <w:tcPr>
            <w:tcW w:w="1157"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H75mg+R150mg</w:t>
            </w:r>
          </w:p>
          <w:p w:rsidR="00E97144" w:rsidRDefault="00E97144" w:rsidP="00EE2CEF">
            <w:pPr>
              <w:jc w:val="center"/>
              <w:rPr>
                <w:rFonts w:ascii="仿宋" w:eastAsia="仿宋" w:hAnsi="仿宋"/>
                <w:sz w:val="22"/>
                <w:szCs w:val="28"/>
              </w:rPr>
            </w:pPr>
            <w:r>
              <w:rPr>
                <w:rFonts w:ascii="仿宋" w:eastAsia="仿宋" w:hAnsi="仿宋"/>
                <w:sz w:val="22"/>
                <w:szCs w:val="28"/>
              </w:rPr>
              <w:t>+Z400mg+E275mg</w:t>
            </w:r>
          </w:p>
        </w:tc>
        <w:tc>
          <w:tcPr>
            <w:tcW w:w="681"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2片/日</w:t>
            </w:r>
          </w:p>
        </w:tc>
        <w:tc>
          <w:tcPr>
            <w:tcW w:w="767"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3片/日</w:t>
            </w:r>
          </w:p>
        </w:tc>
        <w:tc>
          <w:tcPr>
            <w:tcW w:w="681"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4片/日</w:t>
            </w:r>
          </w:p>
        </w:tc>
        <w:tc>
          <w:tcPr>
            <w:tcW w:w="595"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5片/日</w:t>
            </w:r>
          </w:p>
        </w:tc>
      </w:tr>
      <w:tr w:rsidR="00E97144" w:rsidTr="00EE2CEF">
        <w:trPr>
          <w:trHeight w:val="382"/>
          <w:jc w:val="center"/>
        </w:trPr>
        <w:tc>
          <w:tcPr>
            <w:tcW w:w="1119" w:type="pct"/>
            <w:vAlign w:val="center"/>
          </w:tcPr>
          <w:p w:rsidR="00E97144" w:rsidRDefault="00E97144" w:rsidP="00EE2CEF">
            <w:pPr>
              <w:jc w:val="center"/>
              <w:rPr>
                <w:rFonts w:ascii="仿宋" w:eastAsia="仿宋" w:hAnsi="仿宋"/>
                <w:sz w:val="22"/>
                <w:szCs w:val="28"/>
              </w:rPr>
            </w:pPr>
            <w:bookmarkStart w:id="7" w:name="_Hlk495156974"/>
            <w:r>
              <w:rPr>
                <w:rFonts w:ascii="仿宋" w:eastAsia="仿宋" w:hAnsi="仿宋"/>
                <w:sz w:val="22"/>
                <w:szCs w:val="28"/>
              </w:rPr>
              <w:t>INH+RFP+PZA+EMB</w:t>
            </w:r>
            <w:bookmarkEnd w:id="7"/>
          </w:p>
        </w:tc>
        <w:tc>
          <w:tcPr>
            <w:tcW w:w="1157"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H37.5mg+R75mg</w:t>
            </w:r>
          </w:p>
          <w:p w:rsidR="00E97144" w:rsidRDefault="00E97144" w:rsidP="00EE2CEF">
            <w:pPr>
              <w:jc w:val="center"/>
              <w:rPr>
                <w:rFonts w:ascii="仿宋" w:eastAsia="仿宋" w:hAnsi="仿宋"/>
                <w:sz w:val="22"/>
                <w:szCs w:val="28"/>
              </w:rPr>
            </w:pPr>
            <w:r>
              <w:rPr>
                <w:rFonts w:ascii="仿宋" w:eastAsia="仿宋" w:hAnsi="仿宋"/>
                <w:sz w:val="22"/>
                <w:szCs w:val="28"/>
              </w:rPr>
              <w:t>+Z200mg+E137.5mg</w:t>
            </w:r>
          </w:p>
        </w:tc>
        <w:tc>
          <w:tcPr>
            <w:tcW w:w="681"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4片/日</w:t>
            </w:r>
          </w:p>
        </w:tc>
        <w:tc>
          <w:tcPr>
            <w:tcW w:w="767"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6片/日</w:t>
            </w:r>
          </w:p>
        </w:tc>
        <w:tc>
          <w:tcPr>
            <w:tcW w:w="681"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8片/日</w:t>
            </w:r>
          </w:p>
        </w:tc>
        <w:tc>
          <w:tcPr>
            <w:tcW w:w="595" w:type="pct"/>
            <w:vAlign w:val="center"/>
          </w:tcPr>
          <w:p w:rsidR="00E97144" w:rsidRDefault="00E97144" w:rsidP="00EE2CEF">
            <w:pPr>
              <w:jc w:val="center"/>
              <w:rPr>
                <w:rFonts w:ascii="仿宋" w:eastAsia="仿宋" w:hAnsi="仿宋"/>
                <w:sz w:val="22"/>
                <w:szCs w:val="28"/>
              </w:rPr>
            </w:pPr>
            <w:r>
              <w:rPr>
                <w:rFonts w:ascii="仿宋" w:eastAsia="仿宋" w:hAnsi="仿宋"/>
                <w:sz w:val="22"/>
                <w:szCs w:val="28"/>
              </w:rPr>
              <w:t>10片/日</w:t>
            </w:r>
          </w:p>
        </w:tc>
      </w:tr>
    </w:tbl>
    <w:p w:rsidR="00E97144" w:rsidRDefault="00E97144" w:rsidP="00E97144">
      <w:pPr>
        <w:rPr>
          <w:rFonts w:ascii="仿宋" w:eastAsia="仿宋" w:hAnsi="仿宋"/>
          <w:b/>
          <w:sz w:val="22"/>
          <w:szCs w:val="28"/>
        </w:rPr>
      </w:pPr>
      <w:bookmarkStart w:id="8" w:name="_Hlk495132572"/>
      <w:r>
        <w:rPr>
          <w:rFonts w:ascii="仿宋" w:eastAsia="仿宋" w:hAnsi="仿宋" w:hint="eastAsia"/>
          <w:b/>
          <w:sz w:val="22"/>
          <w:szCs w:val="28"/>
        </w:rPr>
        <w:t>说明：以上剂量均为每日</w:t>
      </w:r>
      <w:r>
        <w:rPr>
          <w:rFonts w:ascii="仿宋" w:eastAsia="仿宋" w:hAnsi="仿宋"/>
          <w:b/>
          <w:sz w:val="22"/>
          <w:szCs w:val="28"/>
        </w:rPr>
        <w:t>1次服药</w:t>
      </w:r>
      <w:bookmarkEnd w:id="8"/>
      <w:r>
        <w:rPr>
          <w:rFonts w:ascii="仿宋" w:eastAsia="仿宋" w:hAnsi="仿宋" w:hint="eastAsia"/>
          <w:b/>
          <w:sz w:val="22"/>
          <w:szCs w:val="28"/>
        </w:rPr>
        <w:t>。</w:t>
      </w:r>
    </w:p>
    <w:p w:rsidR="00E97144" w:rsidRDefault="00E97144" w:rsidP="00E97144">
      <w:pPr>
        <w:rPr>
          <w:rFonts w:ascii="仿宋" w:eastAsia="仿宋" w:hAnsi="仿宋"/>
          <w:b/>
          <w:sz w:val="22"/>
          <w:szCs w:val="28"/>
        </w:rPr>
      </w:pPr>
    </w:p>
    <w:p w:rsidR="00E97144" w:rsidRDefault="00E97144" w:rsidP="00E97144">
      <w:pPr>
        <w:jc w:val="center"/>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二联方抗结核</w:t>
      </w:r>
      <w:r>
        <w:rPr>
          <w:rFonts w:ascii="仿宋" w:eastAsia="仿宋" w:hAnsi="仿宋"/>
          <w:b/>
          <w:sz w:val="28"/>
          <w:szCs w:val="28"/>
        </w:rPr>
        <w:t>FDC的剂型、规格和用量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2372"/>
        <w:gridCol w:w="2302"/>
        <w:gridCol w:w="2520"/>
      </w:tblGrid>
      <w:tr w:rsidR="00E97144" w:rsidTr="00EE2CEF">
        <w:trPr>
          <w:jc w:val="center"/>
        </w:trPr>
        <w:tc>
          <w:tcPr>
            <w:tcW w:w="832" w:type="pct"/>
            <w:vMerge w:val="restart"/>
            <w:vAlign w:val="center"/>
          </w:tcPr>
          <w:p w:rsidR="00E97144" w:rsidRDefault="00E97144" w:rsidP="00EE2CEF">
            <w:pPr>
              <w:jc w:val="center"/>
              <w:rPr>
                <w:rFonts w:ascii="仿宋" w:eastAsia="仿宋" w:hAnsi="仿宋"/>
                <w:b/>
                <w:sz w:val="24"/>
                <w:szCs w:val="28"/>
              </w:rPr>
            </w:pPr>
            <w:r>
              <w:rPr>
                <w:rFonts w:ascii="仿宋" w:eastAsia="仿宋" w:hAnsi="仿宋" w:hint="eastAsia"/>
                <w:b/>
                <w:sz w:val="24"/>
                <w:szCs w:val="28"/>
              </w:rPr>
              <w:t>组合</w:t>
            </w:r>
          </w:p>
        </w:tc>
        <w:tc>
          <w:tcPr>
            <w:tcW w:w="1374" w:type="pct"/>
            <w:vMerge w:val="restart"/>
            <w:vAlign w:val="center"/>
          </w:tcPr>
          <w:p w:rsidR="00E97144" w:rsidRDefault="00E97144" w:rsidP="00EE2CEF">
            <w:pPr>
              <w:jc w:val="center"/>
              <w:rPr>
                <w:rFonts w:ascii="仿宋" w:eastAsia="仿宋" w:hAnsi="仿宋"/>
                <w:b/>
                <w:sz w:val="24"/>
                <w:szCs w:val="28"/>
              </w:rPr>
            </w:pPr>
            <w:r>
              <w:rPr>
                <w:rFonts w:ascii="仿宋" w:eastAsia="仿宋" w:hAnsi="仿宋" w:hint="eastAsia"/>
                <w:b/>
                <w:sz w:val="24"/>
                <w:szCs w:val="28"/>
              </w:rPr>
              <w:t>规格</w:t>
            </w:r>
          </w:p>
        </w:tc>
        <w:tc>
          <w:tcPr>
            <w:tcW w:w="2794" w:type="pct"/>
            <w:gridSpan w:val="2"/>
          </w:tcPr>
          <w:p w:rsidR="00E97144" w:rsidRDefault="00E97144" w:rsidP="00EE2CEF">
            <w:pPr>
              <w:jc w:val="center"/>
              <w:rPr>
                <w:rFonts w:ascii="仿宋" w:eastAsia="仿宋" w:hAnsi="仿宋"/>
                <w:b/>
                <w:sz w:val="24"/>
                <w:szCs w:val="28"/>
              </w:rPr>
            </w:pPr>
            <w:r>
              <w:rPr>
                <w:rFonts w:ascii="仿宋" w:eastAsia="仿宋" w:hAnsi="仿宋"/>
                <w:b/>
                <w:sz w:val="24"/>
                <w:szCs w:val="28"/>
              </w:rPr>
              <w:t>用量</w:t>
            </w:r>
          </w:p>
        </w:tc>
      </w:tr>
      <w:tr w:rsidR="00E97144" w:rsidTr="00EE2CEF">
        <w:trPr>
          <w:jc w:val="center"/>
        </w:trPr>
        <w:tc>
          <w:tcPr>
            <w:tcW w:w="832" w:type="pct"/>
            <w:vMerge/>
          </w:tcPr>
          <w:p w:rsidR="00E97144" w:rsidRDefault="00E97144" w:rsidP="00EE2CEF">
            <w:pPr>
              <w:jc w:val="center"/>
              <w:rPr>
                <w:rFonts w:ascii="仿宋" w:eastAsia="仿宋" w:hAnsi="仿宋"/>
                <w:b/>
                <w:sz w:val="24"/>
                <w:szCs w:val="28"/>
              </w:rPr>
            </w:pPr>
          </w:p>
        </w:tc>
        <w:tc>
          <w:tcPr>
            <w:tcW w:w="1374" w:type="pct"/>
            <w:vMerge/>
          </w:tcPr>
          <w:p w:rsidR="00E97144" w:rsidRDefault="00E97144" w:rsidP="00EE2CEF">
            <w:pPr>
              <w:jc w:val="center"/>
              <w:rPr>
                <w:rFonts w:ascii="仿宋" w:eastAsia="仿宋" w:hAnsi="仿宋"/>
                <w:b/>
                <w:sz w:val="24"/>
                <w:szCs w:val="28"/>
              </w:rPr>
            </w:pPr>
          </w:p>
        </w:tc>
        <w:tc>
          <w:tcPr>
            <w:tcW w:w="1334" w:type="pct"/>
          </w:tcPr>
          <w:p w:rsidR="00E97144" w:rsidRDefault="00E97144" w:rsidP="00EE2CEF">
            <w:pPr>
              <w:jc w:val="center"/>
              <w:rPr>
                <w:rFonts w:ascii="仿宋" w:eastAsia="仿宋" w:hAnsi="仿宋"/>
                <w:b/>
                <w:sz w:val="24"/>
                <w:szCs w:val="28"/>
              </w:rPr>
            </w:pPr>
            <w:r>
              <w:rPr>
                <w:rFonts w:ascii="仿宋" w:eastAsia="仿宋" w:hAnsi="仿宋"/>
                <w:b/>
                <w:sz w:val="24"/>
                <w:szCs w:val="28"/>
              </w:rPr>
              <w:t>&lt;50kg</w:t>
            </w:r>
          </w:p>
        </w:tc>
        <w:tc>
          <w:tcPr>
            <w:tcW w:w="1460" w:type="pct"/>
          </w:tcPr>
          <w:p w:rsidR="00E97144" w:rsidRDefault="00E97144" w:rsidP="00EE2CEF">
            <w:pPr>
              <w:jc w:val="center"/>
              <w:rPr>
                <w:rFonts w:ascii="仿宋" w:eastAsia="仿宋" w:hAnsi="仿宋"/>
                <w:b/>
                <w:sz w:val="24"/>
                <w:szCs w:val="28"/>
              </w:rPr>
            </w:pPr>
            <w:r>
              <w:rPr>
                <w:rFonts w:ascii="仿宋" w:eastAsia="仿宋" w:hAnsi="仿宋" w:hint="eastAsia"/>
                <w:b/>
                <w:sz w:val="24"/>
                <w:szCs w:val="28"/>
              </w:rPr>
              <w:t>≥</w:t>
            </w:r>
            <w:r>
              <w:rPr>
                <w:rFonts w:ascii="仿宋" w:eastAsia="仿宋" w:hAnsi="仿宋"/>
                <w:b/>
                <w:sz w:val="24"/>
                <w:szCs w:val="28"/>
              </w:rPr>
              <w:t>50kg</w:t>
            </w:r>
          </w:p>
        </w:tc>
      </w:tr>
      <w:tr w:rsidR="00E97144" w:rsidTr="00EE2CEF">
        <w:trPr>
          <w:jc w:val="center"/>
        </w:trPr>
        <w:tc>
          <w:tcPr>
            <w:tcW w:w="832" w:type="pct"/>
            <w:vMerge w:val="restar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INH+RFP</w:t>
            </w:r>
          </w:p>
        </w:tc>
        <w:tc>
          <w:tcPr>
            <w:tcW w:w="1374"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H150mg+R300mg</w:t>
            </w:r>
          </w:p>
        </w:tc>
        <w:tc>
          <w:tcPr>
            <w:tcW w:w="1334" w:type="pct"/>
            <w:vAlign w:val="center"/>
          </w:tcPr>
          <w:p w:rsidR="00E97144" w:rsidRDefault="00E97144" w:rsidP="00EE2CEF">
            <w:pPr>
              <w:jc w:val="center"/>
              <w:rPr>
                <w:rFonts w:ascii="仿宋" w:eastAsia="仿宋" w:hAnsi="仿宋"/>
                <w:sz w:val="24"/>
                <w:szCs w:val="28"/>
              </w:rPr>
            </w:pPr>
            <w:r>
              <w:rPr>
                <w:rFonts w:ascii="仿宋" w:eastAsia="仿宋" w:hAnsi="仿宋" w:hint="eastAsia"/>
                <w:sz w:val="24"/>
                <w:szCs w:val="28"/>
              </w:rPr>
              <w:t>—</w:t>
            </w:r>
          </w:p>
        </w:tc>
        <w:tc>
          <w:tcPr>
            <w:tcW w:w="1460"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2片</w:t>
            </w:r>
            <w:r>
              <w:rPr>
                <w:rFonts w:ascii="仿宋" w:eastAsia="仿宋" w:hAnsi="仿宋" w:hint="eastAsia"/>
                <w:sz w:val="24"/>
                <w:szCs w:val="28"/>
              </w:rPr>
              <w:t>/日</w:t>
            </w:r>
          </w:p>
        </w:tc>
      </w:tr>
      <w:tr w:rsidR="00E97144" w:rsidTr="00EE2CEF">
        <w:trPr>
          <w:jc w:val="center"/>
        </w:trPr>
        <w:tc>
          <w:tcPr>
            <w:tcW w:w="832" w:type="pct"/>
            <w:vMerge/>
            <w:vAlign w:val="center"/>
          </w:tcPr>
          <w:p w:rsidR="00E97144" w:rsidRDefault="00E97144" w:rsidP="00EE2CEF">
            <w:pPr>
              <w:jc w:val="center"/>
              <w:rPr>
                <w:rFonts w:ascii="仿宋" w:eastAsia="仿宋" w:hAnsi="仿宋"/>
                <w:sz w:val="24"/>
                <w:szCs w:val="28"/>
              </w:rPr>
            </w:pPr>
          </w:p>
        </w:tc>
        <w:tc>
          <w:tcPr>
            <w:tcW w:w="1374"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H100mg+R150mg</w:t>
            </w:r>
          </w:p>
        </w:tc>
        <w:tc>
          <w:tcPr>
            <w:tcW w:w="1334"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片/日</w:t>
            </w:r>
          </w:p>
        </w:tc>
        <w:tc>
          <w:tcPr>
            <w:tcW w:w="1460" w:type="pct"/>
            <w:vAlign w:val="center"/>
          </w:tcPr>
          <w:p w:rsidR="00E97144" w:rsidRDefault="00E97144" w:rsidP="00EE2CEF">
            <w:pPr>
              <w:jc w:val="center"/>
              <w:rPr>
                <w:rFonts w:ascii="仿宋" w:eastAsia="仿宋" w:hAnsi="仿宋"/>
                <w:sz w:val="24"/>
                <w:szCs w:val="28"/>
              </w:rPr>
            </w:pPr>
            <w:r>
              <w:rPr>
                <w:rFonts w:ascii="仿宋" w:eastAsia="仿宋" w:hAnsi="仿宋" w:hint="eastAsia"/>
                <w:sz w:val="24"/>
                <w:szCs w:val="28"/>
              </w:rPr>
              <w:t>—</w:t>
            </w:r>
          </w:p>
        </w:tc>
      </w:tr>
      <w:tr w:rsidR="00E97144" w:rsidTr="00EE2CEF">
        <w:trPr>
          <w:jc w:val="center"/>
        </w:trPr>
        <w:tc>
          <w:tcPr>
            <w:tcW w:w="832" w:type="pct"/>
            <w:vMerge/>
            <w:vAlign w:val="center"/>
          </w:tcPr>
          <w:p w:rsidR="00E97144" w:rsidRDefault="00E97144" w:rsidP="00EE2CEF">
            <w:pPr>
              <w:jc w:val="center"/>
              <w:rPr>
                <w:rFonts w:ascii="仿宋" w:eastAsia="仿宋" w:hAnsi="仿宋"/>
                <w:sz w:val="24"/>
                <w:szCs w:val="28"/>
              </w:rPr>
            </w:pPr>
          </w:p>
        </w:tc>
        <w:tc>
          <w:tcPr>
            <w:tcW w:w="1374"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H75mg+R150mg</w:t>
            </w:r>
          </w:p>
        </w:tc>
        <w:tc>
          <w:tcPr>
            <w:tcW w:w="1334" w:type="pct"/>
            <w:vAlign w:val="center"/>
          </w:tcPr>
          <w:p w:rsidR="00E97144" w:rsidRDefault="00E97144" w:rsidP="00EE2CEF">
            <w:pPr>
              <w:jc w:val="center"/>
              <w:rPr>
                <w:rFonts w:ascii="仿宋" w:eastAsia="仿宋" w:hAnsi="仿宋"/>
                <w:sz w:val="24"/>
                <w:szCs w:val="28"/>
              </w:rPr>
            </w:pPr>
            <w:r>
              <w:rPr>
                <w:rFonts w:ascii="仿宋" w:eastAsia="仿宋" w:hAnsi="仿宋" w:hint="eastAsia"/>
                <w:sz w:val="24"/>
                <w:szCs w:val="28"/>
              </w:rPr>
              <w:t>—</w:t>
            </w:r>
          </w:p>
        </w:tc>
        <w:tc>
          <w:tcPr>
            <w:tcW w:w="1460" w:type="pct"/>
            <w:vAlign w:val="center"/>
          </w:tcPr>
          <w:p w:rsidR="00E97144" w:rsidRDefault="00E97144" w:rsidP="00EE2CEF">
            <w:pPr>
              <w:jc w:val="center"/>
              <w:rPr>
                <w:rFonts w:ascii="仿宋" w:eastAsia="仿宋" w:hAnsi="仿宋"/>
                <w:sz w:val="24"/>
                <w:szCs w:val="28"/>
              </w:rPr>
            </w:pPr>
            <w:r>
              <w:rPr>
                <w:rFonts w:ascii="仿宋" w:eastAsia="仿宋" w:hAnsi="仿宋"/>
                <w:sz w:val="24"/>
                <w:szCs w:val="28"/>
              </w:rPr>
              <w:t>4片</w:t>
            </w:r>
            <w:r>
              <w:rPr>
                <w:rFonts w:ascii="仿宋" w:eastAsia="仿宋" w:hAnsi="仿宋" w:hint="eastAsia"/>
                <w:sz w:val="24"/>
                <w:szCs w:val="28"/>
              </w:rPr>
              <w:t>/日</w:t>
            </w:r>
          </w:p>
        </w:tc>
      </w:tr>
    </w:tbl>
    <w:p w:rsidR="00E97144" w:rsidRDefault="00E97144" w:rsidP="00E97144">
      <w:pPr>
        <w:rPr>
          <w:rFonts w:ascii="仿宋" w:eastAsia="仿宋" w:hAnsi="仿宋"/>
          <w:b/>
          <w:sz w:val="22"/>
          <w:szCs w:val="28"/>
        </w:rPr>
      </w:pPr>
      <w:r>
        <w:rPr>
          <w:rFonts w:ascii="仿宋" w:eastAsia="仿宋" w:hAnsi="仿宋" w:hint="eastAsia"/>
          <w:b/>
          <w:sz w:val="22"/>
          <w:szCs w:val="28"/>
        </w:rPr>
        <w:t>说明：以上剂量均为每日</w:t>
      </w:r>
      <w:r>
        <w:rPr>
          <w:rFonts w:ascii="仿宋" w:eastAsia="仿宋" w:hAnsi="仿宋"/>
          <w:b/>
          <w:sz w:val="22"/>
          <w:szCs w:val="28"/>
        </w:rPr>
        <w:t>1次服药</w:t>
      </w:r>
      <w:r>
        <w:rPr>
          <w:rFonts w:ascii="仿宋" w:eastAsia="仿宋" w:hAnsi="仿宋" w:hint="eastAsia"/>
          <w:b/>
          <w:sz w:val="22"/>
          <w:szCs w:val="28"/>
        </w:rPr>
        <w:t>。</w:t>
      </w:r>
    </w:p>
    <w:p w:rsidR="00E97144" w:rsidRDefault="00E97144" w:rsidP="00E97144">
      <w:pPr>
        <w:ind w:firstLineChars="300" w:firstLine="663"/>
        <w:rPr>
          <w:rFonts w:ascii="仿宋" w:eastAsia="仿宋" w:hAnsi="仿宋"/>
          <w:b/>
          <w:sz w:val="22"/>
          <w:szCs w:val="28"/>
        </w:rPr>
      </w:pPr>
    </w:p>
    <w:p w:rsidR="00E97144" w:rsidRDefault="00E97144" w:rsidP="00E97144">
      <w:pPr>
        <w:ind w:firstLineChars="200" w:firstLine="420"/>
        <w:rPr>
          <w:rFonts w:ascii="仿宋" w:eastAsia="仿宋" w:hAnsi="仿宋"/>
          <w:szCs w:val="32"/>
        </w:rPr>
      </w:pPr>
      <w:r>
        <w:rPr>
          <w:rFonts w:ascii="仿宋" w:eastAsia="仿宋" w:hAnsi="仿宋" w:hint="eastAsia"/>
          <w:szCs w:val="32"/>
        </w:rPr>
        <w:t>（3）用法：口服用药。</w:t>
      </w:r>
    </w:p>
    <w:p w:rsidR="00E97144" w:rsidRDefault="00E97144" w:rsidP="00E97144">
      <w:pPr>
        <w:ind w:firstLineChars="200" w:firstLine="420"/>
        <w:rPr>
          <w:rFonts w:ascii="仿宋" w:eastAsia="仿宋" w:hAnsi="仿宋"/>
          <w:szCs w:val="32"/>
        </w:rPr>
      </w:pPr>
      <w:r>
        <w:rPr>
          <w:rFonts w:ascii="仿宋" w:eastAsia="仿宋" w:hAnsi="仿宋" w:hint="eastAsia"/>
          <w:szCs w:val="32"/>
        </w:rPr>
        <w:t>注：伴严重消化系统疾病或不能胃肠道进食患者除外（患者病案中有依据）。</w:t>
      </w:r>
    </w:p>
    <w:p w:rsidR="00E97144" w:rsidRPr="00EE2CEF" w:rsidRDefault="00E97144" w:rsidP="00E97144">
      <w:pPr>
        <w:adjustRightInd w:val="0"/>
        <w:ind w:firstLineChars="200" w:firstLine="422"/>
        <w:rPr>
          <w:rFonts w:ascii="仿宋" w:eastAsia="仿宋" w:hAnsi="仿宋"/>
          <w:b/>
          <w:iCs/>
          <w:color w:val="000000"/>
          <w:szCs w:val="32"/>
        </w:rPr>
      </w:pPr>
      <w:r w:rsidRPr="00EE2CEF">
        <w:rPr>
          <w:rFonts w:ascii="仿宋" w:eastAsia="仿宋" w:hAnsi="仿宋" w:hint="eastAsia"/>
          <w:b/>
          <w:iCs/>
          <w:color w:val="000000"/>
          <w:szCs w:val="32"/>
        </w:rPr>
        <w:t>肺结核患者标准抗结核治疗方案应同时满足以下条件：</w:t>
      </w:r>
    </w:p>
    <w:p w:rsidR="00E97144" w:rsidRDefault="00E97144" w:rsidP="00E97144">
      <w:pPr>
        <w:adjustRightInd w:val="0"/>
        <w:ind w:firstLineChars="200" w:firstLine="420"/>
        <w:rPr>
          <w:rFonts w:ascii="仿宋" w:eastAsia="仿宋" w:hAnsi="仿宋"/>
          <w:szCs w:val="32"/>
        </w:rPr>
      </w:pPr>
      <w:r>
        <w:rPr>
          <w:rFonts w:ascii="仿宋" w:eastAsia="仿宋" w:hAnsi="仿宋" w:hint="eastAsia"/>
          <w:szCs w:val="32"/>
        </w:rPr>
        <w:t>（1）使用结核病防治规划推荐方案；</w:t>
      </w:r>
    </w:p>
    <w:p w:rsidR="00E97144" w:rsidRDefault="00E97144" w:rsidP="00E97144">
      <w:pPr>
        <w:adjustRightInd w:val="0"/>
        <w:ind w:firstLineChars="200" w:firstLine="420"/>
        <w:rPr>
          <w:rFonts w:ascii="仿宋" w:eastAsia="仿宋" w:hAnsi="仿宋"/>
          <w:szCs w:val="32"/>
        </w:rPr>
      </w:pPr>
      <w:r>
        <w:rPr>
          <w:rFonts w:ascii="仿宋" w:eastAsia="仿宋" w:hAnsi="仿宋" w:hint="eastAsia"/>
          <w:szCs w:val="32"/>
        </w:rPr>
        <w:t>（</w:t>
      </w:r>
      <w:r>
        <w:rPr>
          <w:rFonts w:ascii="仿宋" w:eastAsia="仿宋" w:hAnsi="仿宋"/>
          <w:szCs w:val="32"/>
        </w:rPr>
        <w:t>2</w:t>
      </w:r>
      <w:r>
        <w:rPr>
          <w:rFonts w:ascii="仿宋" w:eastAsia="仿宋" w:hAnsi="仿宋" w:hint="eastAsia"/>
          <w:szCs w:val="32"/>
        </w:rPr>
        <w:t>）方案中的每种药品按公斤体重足量用药；</w:t>
      </w:r>
    </w:p>
    <w:p w:rsidR="00E97144" w:rsidRDefault="00E97144" w:rsidP="00E97144">
      <w:pPr>
        <w:adjustRightInd w:val="0"/>
        <w:ind w:firstLineChars="200" w:firstLine="420"/>
        <w:rPr>
          <w:rFonts w:ascii="仿宋" w:eastAsia="仿宋" w:hAnsi="仿宋"/>
          <w:szCs w:val="32"/>
        </w:rPr>
      </w:pPr>
      <w:r>
        <w:rPr>
          <w:rFonts w:ascii="仿宋" w:eastAsia="仿宋" w:hAnsi="仿宋" w:hint="eastAsia"/>
          <w:szCs w:val="32"/>
        </w:rPr>
        <w:t>（3）口服用药（伴严重消化系统疾病或不能胃肠道进食患者除外，患者病案中有须有依据）。</w:t>
      </w:r>
    </w:p>
    <w:p w:rsidR="00E97144" w:rsidRDefault="00E97144" w:rsidP="00E97144">
      <w:pPr>
        <w:rPr>
          <w:rFonts w:ascii="仿宋" w:eastAsia="仿宋" w:hAnsi="仿宋"/>
          <w:szCs w:val="32"/>
        </w:rPr>
      </w:pPr>
      <w:bookmarkStart w:id="9" w:name="_Toc117687908"/>
    </w:p>
    <w:p w:rsidR="00E97144" w:rsidRDefault="00E97144" w:rsidP="00E97144">
      <w:pPr>
        <w:rPr>
          <w:rFonts w:ascii="仿宋" w:eastAsia="仿宋" w:hAnsi="仿宋"/>
          <w:szCs w:val="32"/>
        </w:rPr>
      </w:pPr>
      <w:r>
        <w:rPr>
          <w:rFonts w:ascii="仿宋" w:eastAsia="仿宋" w:hAnsi="仿宋" w:hint="eastAsia"/>
          <w:szCs w:val="32"/>
        </w:rPr>
        <w:t>附表</w:t>
      </w:r>
      <w:r>
        <w:rPr>
          <w:rFonts w:ascii="仿宋" w:eastAsia="仿宋" w:hAnsi="仿宋"/>
          <w:szCs w:val="32"/>
        </w:rPr>
        <w:t>：</w:t>
      </w:r>
      <w:bookmarkEnd w:id="9"/>
      <w:r>
        <w:rPr>
          <w:rFonts w:ascii="仿宋" w:eastAsia="仿宋" w:hAnsi="仿宋" w:hint="eastAsia"/>
          <w:szCs w:val="32"/>
        </w:rPr>
        <w:t xml:space="preserve"> </w:t>
      </w:r>
    </w:p>
    <w:p w:rsidR="00E97144" w:rsidRDefault="00E97144" w:rsidP="00E97144">
      <w:pPr>
        <w:ind w:firstLineChars="200" w:firstLine="420"/>
        <w:rPr>
          <w:rFonts w:ascii="仿宋" w:eastAsia="仿宋" w:hAnsi="仿宋"/>
          <w:szCs w:val="32"/>
        </w:rPr>
      </w:pPr>
      <w:r>
        <w:rPr>
          <w:rFonts w:ascii="仿宋" w:eastAsia="仿宋" w:hAnsi="仿宋" w:hint="eastAsia"/>
          <w:szCs w:val="32"/>
        </w:rPr>
        <w:t>1.利福平敏感或耐药性未知的病原学阳性肺结核患者治疗</w:t>
      </w:r>
    </w:p>
    <w:p w:rsidR="00E97144" w:rsidRDefault="00E97144" w:rsidP="00E97144">
      <w:pPr>
        <w:adjustRightInd w:val="0"/>
        <w:ind w:left="640" w:firstLineChars="100" w:firstLine="210"/>
        <w:rPr>
          <w:rFonts w:ascii="仿宋" w:eastAsia="仿宋" w:hAnsi="仿宋"/>
          <w:szCs w:val="32"/>
        </w:rPr>
      </w:pPr>
      <w:r>
        <w:rPr>
          <w:rFonts w:ascii="仿宋" w:eastAsia="仿宋" w:hAnsi="仿宋" w:hint="eastAsia"/>
          <w:szCs w:val="32"/>
        </w:rPr>
        <w:t>方案评估表（供现场收集数据参考）</w:t>
      </w:r>
    </w:p>
    <w:p w:rsidR="00E97144" w:rsidRDefault="00E97144" w:rsidP="00E97144">
      <w:pPr>
        <w:adjustRightInd w:val="0"/>
        <w:ind w:firstLineChars="200" w:firstLine="420"/>
        <w:rPr>
          <w:rFonts w:ascii="仿宋" w:eastAsia="仿宋" w:hAnsi="仿宋"/>
          <w:szCs w:val="32"/>
        </w:rPr>
      </w:pPr>
      <w:r>
        <w:rPr>
          <w:rFonts w:ascii="仿宋" w:eastAsia="仿宋" w:hAnsi="仿宋" w:hint="eastAsia"/>
          <w:szCs w:val="32"/>
        </w:rPr>
        <w:t>2</w:t>
      </w:r>
      <w:r>
        <w:rPr>
          <w:rFonts w:ascii="仿宋" w:eastAsia="仿宋" w:hAnsi="仿宋"/>
          <w:szCs w:val="32"/>
        </w:rPr>
        <w:t>.</w:t>
      </w:r>
      <w:r>
        <w:rPr>
          <w:rFonts w:ascii="仿宋" w:eastAsia="仿宋" w:hAnsi="仿宋" w:hint="eastAsia"/>
          <w:szCs w:val="32"/>
        </w:rPr>
        <w:t>利福平敏感病原学阳性肺结核标准抗结核治疗方案使用</w:t>
      </w:r>
    </w:p>
    <w:p w:rsidR="00E97144" w:rsidRDefault="00E97144" w:rsidP="00E97144">
      <w:pPr>
        <w:adjustRightInd w:val="0"/>
        <w:ind w:firstLineChars="300" w:firstLine="630"/>
        <w:rPr>
          <w:rFonts w:ascii="仿宋" w:eastAsia="仿宋" w:hAnsi="仿宋"/>
          <w:szCs w:val="32"/>
          <w:lang w:val="en-GB"/>
        </w:rPr>
      </w:pPr>
      <w:r>
        <w:rPr>
          <w:rFonts w:ascii="仿宋" w:eastAsia="仿宋" w:hAnsi="仿宋" w:hint="eastAsia"/>
          <w:szCs w:val="32"/>
        </w:rPr>
        <w:t>调查表（供现场调查参考使用）</w:t>
      </w:r>
    </w:p>
    <w:p w:rsidR="00E97144" w:rsidRDefault="00E97144" w:rsidP="00E97144">
      <w:pPr>
        <w:ind w:firstLineChars="200" w:firstLine="560"/>
        <w:jc w:val="center"/>
        <w:rPr>
          <w:rFonts w:ascii="仿宋" w:eastAsia="仿宋" w:hAnsi="仿宋"/>
          <w:sz w:val="28"/>
          <w:szCs w:val="28"/>
        </w:rPr>
      </w:pPr>
    </w:p>
    <w:p w:rsidR="00E97144" w:rsidRDefault="00E97144" w:rsidP="00E97144">
      <w:pPr>
        <w:rPr>
          <w:rFonts w:ascii="仿宋" w:eastAsia="仿宋" w:hAnsi="仿宋"/>
          <w:sz w:val="28"/>
          <w:szCs w:val="28"/>
        </w:rPr>
      </w:pPr>
      <w:r>
        <w:rPr>
          <w:rFonts w:ascii="仿宋" w:eastAsia="仿宋" w:hAnsi="仿宋"/>
          <w:sz w:val="28"/>
          <w:szCs w:val="28"/>
        </w:rPr>
        <w:br w:type="page"/>
      </w:r>
    </w:p>
    <w:p w:rsidR="00E97144" w:rsidRDefault="00E97144" w:rsidP="00E97144">
      <w:pPr>
        <w:rPr>
          <w:rFonts w:ascii="仿宋" w:eastAsia="仿宋" w:hAnsi="仿宋"/>
          <w:b/>
          <w:szCs w:val="32"/>
        </w:rPr>
      </w:pPr>
      <w:bookmarkStart w:id="10" w:name="_Toc117687909"/>
      <w:r>
        <w:rPr>
          <w:rFonts w:ascii="仿宋" w:eastAsia="仿宋" w:hAnsi="仿宋" w:hint="eastAsia"/>
          <w:b/>
          <w:szCs w:val="32"/>
        </w:rPr>
        <w:lastRenderedPageBreak/>
        <w:t>附表</w:t>
      </w:r>
      <w:r>
        <w:rPr>
          <w:rFonts w:ascii="仿宋" w:eastAsia="仿宋" w:hAnsi="仿宋"/>
          <w:b/>
          <w:szCs w:val="32"/>
        </w:rPr>
        <w:t>1</w:t>
      </w:r>
    </w:p>
    <w:p w:rsidR="00E97144" w:rsidRDefault="00E97144" w:rsidP="00E97144">
      <w:pPr>
        <w:jc w:val="center"/>
        <w:rPr>
          <w:rFonts w:ascii="仿宋" w:eastAsia="仿宋" w:hAnsi="仿宋"/>
          <w:b/>
          <w:szCs w:val="32"/>
        </w:rPr>
      </w:pPr>
      <w:r>
        <w:rPr>
          <w:rFonts w:ascii="仿宋" w:eastAsia="仿宋" w:hAnsi="仿宋" w:hint="eastAsia"/>
          <w:b/>
          <w:szCs w:val="32"/>
        </w:rPr>
        <w:t>利福平敏感或耐药性未知病原学阳性肺结核患者</w:t>
      </w:r>
    </w:p>
    <w:p w:rsidR="00E97144" w:rsidRDefault="00E97144" w:rsidP="00E97144">
      <w:pPr>
        <w:jc w:val="center"/>
        <w:rPr>
          <w:rFonts w:ascii="仿宋" w:eastAsia="仿宋" w:hAnsi="仿宋"/>
          <w:b/>
          <w:szCs w:val="32"/>
          <w:lang w:val="en-GB"/>
        </w:rPr>
      </w:pPr>
      <w:r>
        <w:rPr>
          <w:rFonts w:ascii="仿宋" w:eastAsia="仿宋" w:hAnsi="仿宋" w:hint="eastAsia"/>
          <w:b/>
          <w:szCs w:val="32"/>
        </w:rPr>
        <w:t>治疗方案评估表</w:t>
      </w:r>
      <w:bookmarkEnd w:id="10"/>
      <w:r>
        <w:rPr>
          <w:rFonts w:ascii="仿宋" w:eastAsia="仿宋" w:hAnsi="仿宋" w:hint="eastAsia"/>
          <w:b/>
          <w:szCs w:val="32"/>
        </w:rPr>
        <w:t>（供现场调查参考使用）</w:t>
      </w:r>
    </w:p>
    <w:tbl>
      <w:tblPr>
        <w:tblW w:w="4990" w:type="pct"/>
        <w:tblLook w:val="0000" w:firstRow="0" w:lastRow="0" w:firstColumn="0" w:lastColumn="0" w:noHBand="0" w:noVBand="0"/>
      </w:tblPr>
      <w:tblGrid>
        <w:gridCol w:w="1336"/>
        <w:gridCol w:w="1018"/>
        <w:gridCol w:w="1018"/>
        <w:gridCol w:w="1018"/>
        <w:gridCol w:w="1018"/>
        <w:gridCol w:w="1018"/>
        <w:gridCol w:w="1018"/>
        <w:gridCol w:w="1169"/>
      </w:tblGrid>
      <w:tr w:rsidR="00E97144" w:rsidTr="00EE2CEF">
        <w:trPr>
          <w:trHeight w:val="1432"/>
        </w:trPr>
        <w:tc>
          <w:tcPr>
            <w:tcW w:w="754" w:type="pct"/>
            <w:vMerge w:val="restart"/>
            <w:tcBorders>
              <w:top w:val="single" w:sz="4" w:space="0" w:color="auto"/>
              <w:left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患者编号</w:t>
            </w:r>
          </w:p>
        </w:tc>
        <w:tc>
          <w:tcPr>
            <w:tcW w:w="1146" w:type="pct"/>
            <w:gridSpan w:val="2"/>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（1）治疗方案</w:t>
            </w:r>
          </w:p>
        </w:tc>
        <w:tc>
          <w:tcPr>
            <w:tcW w:w="1148" w:type="pct"/>
            <w:gridSpan w:val="2"/>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（2）治疗剂量</w:t>
            </w:r>
          </w:p>
        </w:tc>
        <w:tc>
          <w:tcPr>
            <w:tcW w:w="1150" w:type="pct"/>
            <w:gridSpan w:val="2"/>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（3）口服用药</w:t>
            </w:r>
          </w:p>
        </w:tc>
        <w:tc>
          <w:tcPr>
            <w:tcW w:w="799" w:type="pct"/>
            <w:tcBorders>
              <w:top w:val="single" w:sz="4" w:space="0" w:color="auto"/>
              <w:left w:val="nil"/>
              <w:bottom w:val="single" w:sz="4" w:space="0" w:color="auto"/>
              <w:right w:val="single" w:sz="4" w:space="0" w:color="auto"/>
            </w:tcBorders>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不规范治疗原因</w:t>
            </w:r>
          </w:p>
        </w:tc>
      </w:tr>
      <w:tr w:rsidR="00E97144" w:rsidTr="00EE2CEF">
        <w:trPr>
          <w:trHeight w:val="724"/>
        </w:trPr>
        <w:tc>
          <w:tcPr>
            <w:tcW w:w="754" w:type="pct"/>
            <w:vMerge/>
            <w:tcBorders>
              <w:left w:val="single" w:sz="4" w:space="0" w:color="auto"/>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p>
        </w:tc>
        <w:tc>
          <w:tcPr>
            <w:tcW w:w="573"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是</w:t>
            </w:r>
          </w:p>
        </w:tc>
        <w:tc>
          <w:tcPr>
            <w:tcW w:w="573"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否</w:t>
            </w:r>
          </w:p>
        </w:tc>
        <w:tc>
          <w:tcPr>
            <w:tcW w:w="574"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是</w:t>
            </w:r>
          </w:p>
        </w:tc>
        <w:tc>
          <w:tcPr>
            <w:tcW w:w="574"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否</w:t>
            </w:r>
          </w:p>
        </w:tc>
        <w:tc>
          <w:tcPr>
            <w:tcW w:w="575"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是</w:t>
            </w:r>
          </w:p>
        </w:tc>
        <w:tc>
          <w:tcPr>
            <w:tcW w:w="575" w:type="pct"/>
            <w:tcBorders>
              <w:top w:val="nil"/>
              <w:left w:val="nil"/>
              <w:bottom w:val="single" w:sz="4" w:space="0" w:color="auto"/>
              <w:right w:val="single" w:sz="4" w:space="0" w:color="auto"/>
            </w:tcBorders>
            <w:noWrap/>
            <w:vAlign w:val="center"/>
          </w:tcPr>
          <w:p w:rsidR="00E97144" w:rsidRDefault="00E97144" w:rsidP="00EE2CEF">
            <w:pPr>
              <w:jc w:val="center"/>
              <w:rPr>
                <w:rFonts w:ascii="仿宋" w:eastAsia="仿宋" w:hAnsi="仿宋"/>
                <w:sz w:val="28"/>
                <w:szCs w:val="28"/>
              </w:rPr>
            </w:pPr>
            <w:r>
              <w:rPr>
                <w:rFonts w:ascii="仿宋" w:eastAsia="仿宋" w:hAnsi="仿宋" w:hint="eastAsia"/>
                <w:sz w:val="28"/>
                <w:szCs w:val="28"/>
              </w:rPr>
              <w:t>否</w:t>
            </w:r>
          </w:p>
        </w:tc>
        <w:tc>
          <w:tcPr>
            <w:tcW w:w="799" w:type="pct"/>
            <w:tcBorders>
              <w:top w:val="nil"/>
              <w:left w:val="nil"/>
              <w:bottom w:val="single" w:sz="4" w:space="0" w:color="auto"/>
              <w:right w:val="single" w:sz="4" w:space="0" w:color="auto"/>
            </w:tcBorders>
            <w:vAlign w:val="center"/>
          </w:tcPr>
          <w:p w:rsidR="00E97144" w:rsidRDefault="00E97144" w:rsidP="00EE2CEF">
            <w:pPr>
              <w:jc w:val="center"/>
              <w:rPr>
                <w:rFonts w:ascii="仿宋" w:eastAsia="仿宋" w:hAnsi="仿宋"/>
                <w:sz w:val="28"/>
                <w:szCs w:val="28"/>
              </w:rPr>
            </w:pPr>
          </w:p>
        </w:tc>
      </w:tr>
      <w:tr w:rsidR="00E97144" w:rsidTr="00EE2CEF">
        <w:trPr>
          <w:trHeight w:val="724"/>
        </w:trPr>
        <w:tc>
          <w:tcPr>
            <w:tcW w:w="754" w:type="pct"/>
            <w:tcBorders>
              <w:top w:val="nil"/>
              <w:left w:val="single" w:sz="4" w:space="0" w:color="auto"/>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r>
              <w:rPr>
                <w:rFonts w:ascii="仿宋" w:eastAsia="仿宋" w:hAnsi="仿宋" w:hint="eastAsia"/>
                <w:sz w:val="28"/>
                <w:szCs w:val="28"/>
              </w:rPr>
              <w:t>1</w:t>
            </w:r>
          </w:p>
        </w:tc>
        <w:tc>
          <w:tcPr>
            <w:tcW w:w="573"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3"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4"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4"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5"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5"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799" w:type="pct"/>
            <w:tcBorders>
              <w:top w:val="nil"/>
              <w:left w:val="nil"/>
              <w:bottom w:val="single" w:sz="4" w:space="0" w:color="auto"/>
              <w:right w:val="single" w:sz="4" w:space="0" w:color="auto"/>
            </w:tcBorders>
            <w:vAlign w:val="center"/>
          </w:tcPr>
          <w:p w:rsidR="00E97144" w:rsidRDefault="00E97144" w:rsidP="00EE2CEF">
            <w:pPr>
              <w:rPr>
                <w:rFonts w:ascii="仿宋" w:eastAsia="仿宋" w:hAnsi="仿宋"/>
                <w:sz w:val="28"/>
                <w:szCs w:val="28"/>
              </w:rPr>
            </w:pPr>
          </w:p>
        </w:tc>
      </w:tr>
      <w:tr w:rsidR="00E97144" w:rsidTr="00EE2CEF">
        <w:trPr>
          <w:trHeight w:val="742"/>
        </w:trPr>
        <w:tc>
          <w:tcPr>
            <w:tcW w:w="754" w:type="pct"/>
            <w:tcBorders>
              <w:top w:val="nil"/>
              <w:left w:val="single" w:sz="4" w:space="0" w:color="auto"/>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r>
              <w:rPr>
                <w:rFonts w:ascii="仿宋" w:eastAsia="仿宋" w:hAnsi="仿宋"/>
                <w:sz w:val="28"/>
                <w:szCs w:val="28"/>
              </w:rPr>
              <w:t>……</w:t>
            </w:r>
          </w:p>
        </w:tc>
        <w:tc>
          <w:tcPr>
            <w:tcW w:w="573"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3"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4"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4"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5"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575" w:type="pct"/>
            <w:tcBorders>
              <w:top w:val="nil"/>
              <w:left w:val="nil"/>
              <w:bottom w:val="single" w:sz="4" w:space="0" w:color="auto"/>
              <w:right w:val="single" w:sz="4" w:space="0" w:color="auto"/>
            </w:tcBorders>
            <w:noWrap/>
            <w:vAlign w:val="center"/>
          </w:tcPr>
          <w:p w:rsidR="00E97144" w:rsidRDefault="00E97144" w:rsidP="00EE2CEF">
            <w:pPr>
              <w:rPr>
                <w:rFonts w:ascii="仿宋" w:eastAsia="仿宋" w:hAnsi="仿宋"/>
                <w:sz w:val="28"/>
                <w:szCs w:val="28"/>
              </w:rPr>
            </w:pPr>
          </w:p>
        </w:tc>
        <w:tc>
          <w:tcPr>
            <w:tcW w:w="799" w:type="pct"/>
            <w:tcBorders>
              <w:top w:val="nil"/>
              <w:left w:val="nil"/>
              <w:bottom w:val="single" w:sz="4" w:space="0" w:color="auto"/>
              <w:right w:val="single" w:sz="4" w:space="0" w:color="auto"/>
            </w:tcBorders>
            <w:vAlign w:val="center"/>
          </w:tcPr>
          <w:p w:rsidR="00E97144" w:rsidRDefault="00E97144" w:rsidP="00EE2CEF">
            <w:pPr>
              <w:rPr>
                <w:rFonts w:ascii="仿宋" w:eastAsia="仿宋" w:hAnsi="仿宋"/>
                <w:sz w:val="28"/>
                <w:szCs w:val="28"/>
              </w:rPr>
            </w:pPr>
          </w:p>
        </w:tc>
      </w:tr>
    </w:tbl>
    <w:p w:rsidR="00E97144" w:rsidRDefault="00E97144" w:rsidP="00E97144">
      <w:pPr>
        <w:rPr>
          <w:rFonts w:ascii="宋体" w:hAnsi="宋体" w:hint="eastAsia"/>
          <w:b/>
          <w:sz w:val="22"/>
          <w:szCs w:val="28"/>
        </w:rPr>
      </w:pPr>
    </w:p>
    <w:p w:rsidR="00E97144" w:rsidRDefault="00E97144" w:rsidP="00E97144">
      <w:pPr>
        <w:rPr>
          <w:rFonts w:ascii="宋体" w:hAnsi="宋体"/>
          <w:b/>
          <w:sz w:val="22"/>
          <w:szCs w:val="28"/>
        </w:rPr>
      </w:pPr>
      <w:r>
        <w:rPr>
          <w:rFonts w:ascii="宋体" w:hAnsi="宋体" w:hint="eastAsia"/>
          <w:b/>
          <w:sz w:val="22"/>
          <w:szCs w:val="28"/>
        </w:rPr>
        <w:t>注：不规范治疗原因具体标注，如，药物过敏、肝功异常等，病案中存在依据。</w:t>
      </w:r>
    </w:p>
    <w:p w:rsidR="00E97144" w:rsidRDefault="00E97144" w:rsidP="00E97144"/>
    <w:p w:rsidR="00E97144" w:rsidRDefault="00E97144" w:rsidP="00E97144">
      <w:pPr>
        <w:rPr>
          <w:lang w:val="en-GB"/>
        </w:rPr>
      </w:pPr>
    </w:p>
    <w:p w:rsidR="00E97144" w:rsidRDefault="00E97144" w:rsidP="00E97144">
      <w:pPr>
        <w:rPr>
          <w:rFonts w:ascii="黑体" w:eastAsia="黑体" w:hAnsi="黑体"/>
          <w:sz w:val="28"/>
          <w:szCs w:val="28"/>
        </w:rPr>
        <w:sectPr w:rsidR="00E97144">
          <w:footerReference w:type="default" r:id="rId8"/>
          <w:pgSz w:w="11906" w:h="16838"/>
          <w:pgMar w:top="1327" w:right="1633" w:bottom="1327" w:left="1633" w:header="851" w:footer="992" w:gutter="0"/>
          <w:cols w:space="720"/>
          <w:docGrid w:linePitch="312"/>
        </w:sectPr>
      </w:pPr>
    </w:p>
    <w:p w:rsidR="00E97144" w:rsidRDefault="00E97144" w:rsidP="00E97144">
      <w:pPr>
        <w:rPr>
          <w:rFonts w:ascii="仿宋" w:eastAsia="仿宋" w:hAnsi="仿宋"/>
          <w:b/>
          <w:szCs w:val="32"/>
        </w:rPr>
      </w:pPr>
      <w:bookmarkStart w:id="11" w:name="_Toc117687910"/>
      <w:r>
        <w:rPr>
          <w:rFonts w:ascii="仿宋" w:eastAsia="仿宋" w:hAnsi="仿宋" w:hint="eastAsia"/>
          <w:b/>
          <w:szCs w:val="32"/>
        </w:rPr>
        <w:lastRenderedPageBreak/>
        <w:t>附表</w:t>
      </w:r>
      <w:r>
        <w:rPr>
          <w:rFonts w:ascii="仿宋" w:eastAsia="仿宋" w:hAnsi="仿宋"/>
          <w:b/>
          <w:szCs w:val="32"/>
        </w:rPr>
        <w:t>2</w:t>
      </w:r>
    </w:p>
    <w:p w:rsidR="00E97144" w:rsidRDefault="00E97144" w:rsidP="00E97144">
      <w:pPr>
        <w:jc w:val="center"/>
        <w:rPr>
          <w:rFonts w:ascii="仿宋" w:eastAsia="仿宋" w:hAnsi="仿宋"/>
          <w:b/>
          <w:szCs w:val="32"/>
        </w:rPr>
      </w:pPr>
      <w:r>
        <w:rPr>
          <w:rFonts w:ascii="仿宋" w:eastAsia="仿宋" w:hAnsi="仿宋" w:hint="eastAsia"/>
          <w:b/>
          <w:szCs w:val="32"/>
        </w:rPr>
        <w:t>利福平敏感病原学阳性肺结核标准抗结核治疗方案使用调查表（供现场调查参考使用）</w:t>
      </w:r>
      <w:bookmarkEnd w:id="11"/>
    </w:p>
    <w:tbl>
      <w:tblPr>
        <w:tblW w:w="14215" w:type="dxa"/>
        <w:jc w:val="center"/>
        <w:tblLayout w:type="fixed"/>
        <w:tblLook w:val="0000" w:firstRow="0" w:lastRow="0" w:firstColumn="0" w:lastColumn="0" w:noHBand="0" w:noVBand="0"/>
      </w:tblPr>
      <w:tblGrid>
        <w:gridCol w:w="717"/>
        <w:gridCol w:w="572"/>
        <w:gridCol w:w="716"/>
        <w:gridCol w:w="572"/>
        <w:gridCol w:w="1718"/>
        <w:gridCol w:w="572"/>
        <w:gridCol w:w="715"/>
        <w:gridCol w:w="716"/>
        <w:gridCol w:w="716"/>
        <w:gridCol w:w="716"/>
        <w:gridCol w:w="715"/>
        <w:gridCol w:w="718"/>
        <w:gridCol w:w="527"/>
        <w:gridCol w:w="761"/>
        <w:gridCol w:w="716"/>
        <w:gridCol w:w="715"/>
        <w:gridCol w:w="861"/>
        <w:gridCol w:w="716"/>
        <w:gridCol w:w="756"/>
      </w:tblGrid>
      <w:tr w:rsidR="00E97144" w:rsidTr="00EE2CEF">
        <w:trPr>
          <w:trHeight w:val="358"/>
          <w:jc w:val="center"/>
        </w:trPr>
        <w:tc>
          <w:tcPr>
            <w:tcW w:w="717" w:type="dxa"/>
            <w:vMerge w:val="restart"/>
            <w:tcBorders>
              <w:top w:val="single" w:sz="4" w:space="0" w:color="auto"/>
              <w:left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姓名</w:t>
            </w:r>
          </w:p>
        </w:tc>
        <w:tc>
          <w:tcPr>
            <w:tcW w:w="572" w:type="dxa"/>
            <w:vMerge w:val="restart"/>
            <w:tcBorders>
              <w:top w:val="single" w:sz="4" w:space="0" w:color="auto"/>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患者</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716" w:type="dxa"/>
            <w:vMerge w:val="restart"/>
            <w:tcBorders>
              <w:top w:val="single" w:sz="4" w:space="0" w:color="auto"/>
              <w:left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年龄</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（岁）</w:t>
            </w:r>
          </w:p>
        </w:tc>
        <w:tc>
          <w:tcPr>
            <w:tcW w:w="572" w:type="dxa"/>
            <w:vMerge w:val="restart"/>
            <w:tcBorders>
              <w:top w:val="single" w:sz="4" w:space="0" w:color="auto"/>
              <w:left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体重</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(Kg)</w:t>
            </w:r>
          </w:p>
        </w:tc>
        <w:tc>
          <w:tcPr>
            <w:tcW w:w="1718" w:type="dxa"/>
            <w:vMerge w:val="restart"/>
            <w:tcBorders>
              <w:top w:val="single" w:sz="4" w:space="0" w:color="auto"/>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诊断</w:t>
            </w:r>
          </w:p>
          <w:p w:rsidR="00E97144" w:rsidRDefault="00E97144" w:rsidP="00EE2CEF">
            <w:pPr>
              <w:jc w:val="center"/>
              <w:rPr>
                <w:rFonts w:ascii="等线" w:eastAsia="等线" w:hAnsi="等线" w:cs="宋体"/>
                <w:color w:val="000000"/>
                <w:kern w:val="0"/>
                <w:sz w:val="18"/>
                <w:szCs w:val="18"/>
              </w:rPr>
            </w:pPr>
          </w:p>
        </w:tc>
        <w:tc>
          <w:tcPr>
            <w:tcW w:w="4868" w:type="dxa"/>
            <w:gridSpan w:val="7"/>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强化期抗结核药品及剂量</w:t>
            </w:r>
          </w:p>
        </w:tc>
        <w:tc>
          <w:tcPr>
            <w:tcW w:w="3580" w:type="dxa"/>
            <w:gridSpan w:val="5"/>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继续期抗结核药品及剂量</w:t>
            </w:r>
          </w:p>
        </w:tc>
        <w:tc>
          <w:tcPr>
            <w:tcW w:w="716" w:type="dxa"/>
            <w:vMerge w:val="restart"/>
            <w:tcBorders>
              <w:top w:val="single" w:sz="4" w:space="0" w:color="auto"/>
              <w:left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注射用抗结核药品</w:t>
            </w:r>
          </w:p>
        </w:tc>
        <w:tc>
          <w:tcPr>
            <w:tcW w:w="756" w:type="dxa"/>
            <w:vMerge w:val="restart"/>
            <w:tcBorders>
              <w:top w:val="single" w:sz="4" w:space="0" w:color="auto"/>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合并症并发症</w:t>
            </w:r>
          </w:p>
        </w:tc>
      </w:tr>
      <w:tr w:rsidR="00E97144" w:rsidTr="00EE2CEF">
        <w:trPr>
          <w:trHeight w:val="486"/>
          <w:jc w:val="center"/>
        </w:trPr>
        <w:tc>
          <w:tcPr>
            <w:tcW w:w="717" w:type="dxa"/>
            <w:vMerge/>
            <w:tcBorders>
              <w:left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p>
        </w:tc>
        <w:tc>
          <w:tcPr>
            <w:tcW w:w="572" w:type="dxa"/>
            <w:vMerge/>
            <w:tcBorders>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716" w:type="dxa"/>
            <w:vMerge/>
            <w:tcBorders>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572" w:type="dxa"/>
            <w:vMerge/>
            <w:tcBorders>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1718" w:type="dxa"/>
            <w:vMerge/>
            <w:tcBorders>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572" w:type="dxa"/>
            <w:vMerge w:val="restart"/>
            <w:tcBorders>
              <w:top w:val="nil"/>
              <w:left w:val="nil"/>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治疗时间</w:t>
            </w:r>
          </w:p>
        </w:tc>
        <w:tc>
          <w:tcPr>
            <w:tcW w:w="4296" w:type="dxa"/>
            <w:gridSpan w:val="6"/>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药品</w:t>
            </w:r>
          </w:p>
        </w:tc>
        <w:tc>
          <w:tcPr>
            <w:tcW w:w="527" w:type="dxa"/>
            <w:vMerge w:val="restart"/>
            <w:tcBorders>
              <w:top w:val="nil"/>
              <w:left w:val="nil"/>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治疗时间</w:t>
            </w:r>
          </w:p>
        </w:tc>
        <w:tc>
          <w:tcPr>
            <w:tcW w:w="3053" w:type="dxa"/>
            <w:gridSpan w:val="4"/>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药品</w:t>
            </w:r>
          </w:p>
        </w:tc>
        <w:tc>
          <w:tcPr>
            <w:tcW w:w="716" w:type="dxa"/>
            <w:vMerge/>
            <w:tcBorders>
              <w:left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756" w:type="dxa"/>
            <w:vMerge/>
            <w:tcBorders>
              <w:left w:val="single" w:sz="4" w:space="0" w:color="auto"/>
              <w:right w:val="single" w:sz="4" w:space="0" w:color="auto"/>
            </w:tcBorders>
            <w:vAlign w:val="center"/>
          </w:tcPr>
          <w:p w:rsidR="00E97144" w:rsidRDefault="00E97144" w:rsidP="00EE2CEF">
            <w:pPr>
              <w:rPr>
                <w:rFonts w:ascii="等线" w:eastAsia="等线" w:hAnsi="等线" w:cs="宋体"/>
                <w:color w:val="000000"/>
                <w:kern w:val="0"/>
                <w:sz w:val="18"/>
                <w:szCs w:val="18"/>
              </w:rPr>
            </w:pPr>
          </w:p>
        </w:tc>
      </w:tr>
      <w:tr w:rsidR="00E97144" w:rsidTr="00EE2CEF">
        <w:trPr>
          <w:trHeight w:val="1216"/>
          <w:jc w:val="center"/>
        </w:trPr>
        <w:tc>
          <w:tcPr>
            <w:tcW w:w="717" w:type="dxa"/>
            <w:vMerge/>
            <w:tcBorders>
              <w:left w:val="single" w:sz="4" w:space="0" w:color="auto"/>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p>
        </w:tc>
        <w:tc>
          <w:tcPr>
            <w:tcW w:w="572" w:type="dxa"/>
            <w:vMerge/>
            <w:tcBorders>
              <w:left w:val="single" w:sz="4" w:space="0" w:color="auto"/>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716" w:type="dxa"/>
            <w:vMerge/>
            <w:tcBorders>
              <w:left w:val="single" w:sz="4" w:space="0" w:color="auto"/>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572" w:type="dxa"/>
            <w:vMerge/>
            <w:tcBorders>
              <w:left w:val="single" w:sz="4" w:space="0" w:color="auto"/>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1718" w:type="dxa"/>
            <w:vMerge/>
            <w:tcBorders>
              <w:left w:val="single" w:sz="4" w:space="0" w:color="auto"/>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p>
        </w:tc>
        <w:tc>
          <w:tcPr>
            <w:tcW w:w="572" w:type="dxa"/>
            <w:vMerge/>
            <w:tcBorders>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p>
        </w:tc>
        <w:tc>
          <w:tcPr>
            <w:tcW w:w="715" w:type="dxa"/>
            <w:tcBorders>
              <w:top w:val="single" w:sz="4" w:space="0" w:color="auto"/>
              <w:left w:val="nil"/>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H</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6" w:type="dxa"/>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R</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6" w:type="dxa"/>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Z</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6" w:type="dxa"/>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E</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5" w:type="dxa"/>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其他1</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8" w:type="dxa"/>
            <w:tcBorders>
              <w:top w:val="single" w:sz="4" w:space="0" w:color="auto"/>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其他2</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527" w:type="dxa"/>
            <w:vMerge/>
            <w:tcBorders>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p>
        </w:tc>
        <w:tc>
          <w:tcPr>
            <w:tcW w:w="761" w:type="dxa"/>
            <w:tcBorders>
              <w:left w:val="nil"/>
              <w:bottom w:val="single" w:sz="4" w:space="0" w:color="auto"/>
              <w:right w:val="single" w:sz="4" w:space="0" w:color="auto"/>
            </w:tcBorders>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H</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6" w:type="dxa"/>
            <w:tcBorders>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R</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5" w:type="dxa"/>
            <w:tcBorders>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E</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861" w:type="dxa"/>
            <w:tcBorders>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其他1</w:t>
            </w:r>
          </w:p>
          <w:p w:rsidR="00E97144" w:rsidRDefault="00E97144" w:rsidP="00EE2CEF">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（mg)</w:t>
            </w:r>
          </w:p>
        </w:tc>
        <w:tc>
          <w:tcPr>
            <w:tcW w:w="716" w:type="dxa"/>
            <w:vMerge/>
            <w:tcBorders>
              <w:left w:val="single" w:sz="4" w:space="0" w:color="auto"/>
              <w:bottom w:val="single" w:sz="4" w:space="0" w:color="auto"/>
              <w:right w:val="single" w:sz="4" w:space="0" w:color="auto"/>
            </w:tcBorders>
            <w:vAlign w:val="center"/>
          </w:tcPr>
          <w:p w:rsidR="00E97144" w:rsidRDefault="00E97144" w:rsidP="00EE2CEF">
            <w:pPr>
              <w:rPr>
                <w:rFonts w:ascii="等线" w:eastAsia="等线" w:hAnsi="等线" w:cs="宋体"/>
                <w:color w:val="000000"/>
                <w:kern w:val="0"/>
                <w:sz w:val="18"/>
                <w:szCs w:val="18"/>
              </w:rPr>
            </w:pPr>
          </w:p>
        </w:tc>
        <w:tc>
          <w:tcPr>
            <w:tcW w:w="756" w:type="dxa"/>
            <w:vMerge/>
            <w:tcBorders>
              <w:left w:val="single" w:sz="4" w:space="0" w:color="auto"/>
              <w:bottom w:val="single" w:sz="4" w:space="0" w:color="auto"/>
              <w:right w:val="single" w:sz="4" w:space="0" w:color="auto"/>
            </w:tcBorders>
            <w:vAlign w:val="center"/>
          </w:tcPr>
          <w:p w:rsidR="00E97144" w:rsidRDefault="00E97144" w:rsidP="00EE2CEF">
            <w:pPr>
              <w:rPr>
                <w:rFonts w:ascii="等线" w:eastAsia="等线" w:hAnsi="等线" w:cs="宋体"/>
                <w:color w:val="000000"/>
                <w:kern w:val="0"/>
                <w:sz w:val="18"/>
                <w:szCs w:val="18"/>
              </w:rPr>
            </w:pPr>
          </w:p>
        </w:tc>
      </w:tr>
      <w:tr w:rsidR="00E97144" w:rsidTr="00EE2CEF">
        <w:trPr>
          <w:trHeight w:val="859"/>
          <w:jc w:val="center"/>
        </w:trPr>
        <w:tc>
          <w:tcPr>
            <w:tcW w:w="717" w:type="dxa"/>
            <w:tcBorders>
              <w:top w:val="nil"/>
              <w:left w:val="single" w:sz="4" w:space="0" w:color="auto"/>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李x</w:t>
            </w:r>
            <w:r>
              <w:rPr>
                <w:rFonts w:ascii="等线" w:eastAsia="等线" w:hAnsi="等线" w:cs="宋体"/>
                <w:i/>
                <w:color w:val="000000"/>
                <w:kern w:val="0"/>
                <w:sz w:val="18"/>
                <w:szCs w:val="18"/>
              </w:rPr>
              <w:t>x</w:t>
            </w:r>
          </w:p>
        </w:tc>
        <w:tc>
          <w:tcPr>
            <w:tcW w:w="572" w:type="dxa"/>
            <w:tcBorders>
              <w:top w:val="nil"/>
              <w:left w:val="single" w:sz="4" w:space="0" w:color="auto"/>
              <w:bottom w:val="single" w:sz="4" w:space="0" w:color="auto"/>
              <w:right w:val="single" w:sz="4" w:space="0" w:color="auto"/>
            </w:tcBorders>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2</w:t>
            </w:r>
            <w:r>
              <w:rPr>
                <w:rFonts w:ascii="等线" w:eastAsia="等线" w:hAnsi="等线" w:cs="宋体"/>
                <w:i/>
                <w:color w:val="000000"/>
                <w:kern w:val="0"/>
                <w:sz w:val="18"/>
                <w:szCs w:val="18"/>
              </w:rPr>
              <w:t>019003</w:t>
            </w: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5</w:t>
            </w:r>
            <w:r>
              <w:rPr>
                <w:rFonts w:ascii="等线" w:eastAsia="等线" w:hAnsi="等线" w:cs="宋体"/>
                <w:i/>
                <w:color w:val="000000"/>
                <w:kern w:val="0"/>
                <w:sz w:val="18"/>
                <w:szCs w:val="18"/>
              </w:rPr>
              <w:t>5</w:t>
            </w:r>
          </w:p>
        </w:tc>
        <w:tc>
          <w:tcPr>
            <w:tcW w:w="572"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5</w:t>
            </w:r>
            <w:r>
              <w:rPr>
                <w:rFonts w:ascii="等线" w:eastAsia="等线" w:hAnsi="等线" w:cs="宋体"/>
                <w:i/>
                <w:color w:val="000000"/>
                <w:kern w:val="0"/>
                <w:sz w:val="18"/>
                <w:szCs w:val="18"/>
              </w:rPr>
              <w:t>6</w:t>
            </w:r>
          </w:p>
        </w:tc>
        <w:tc>
          <w:tcPr>
            <w:tcW w:w="1718" w:type="dxa"/>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肺结核合并结核性胸膜炎</w:t>
            </w:r>
          </w:p>
        </w:tc>
        <w:tc>
          <w:tcPr>
            <w:tcW w:w="572"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2</w:t>
            </w:r>
          </w:p>
        </w:tc>
        <w:tc>
          <w:tcPr>
            <w:tcW w:w="715" w:type="dxa"/>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3</w:t>
            </w:r>
            <w:r>
              <w:rPr>
                <w:rFonts w:ascii="等线" w:eastAsia="等线" w:hAnsi="等线" w:cs="宋体"/>
                <w:i/>
                <w:color w:val="000000"/>
                <w:kern w:val="0"/>
                <w:sz w:val="18"/>
                <w:szCs w:val="18"/>
              </w:rPr>
              <w:t>00</w:t>
            </w: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4</w:t>
            </w:r>
            <w:r>
              <w:rPr>
                <w:rFonts w:ascii="等线" w:eastAsia="等线" w:hAnsi="等线" w:cs="宋体"/>
                <w:i/>
                <w:color w:val="000000"/>
                <w:kern w:val="0"/>
                <w:sz w:val="18"/>
                <w:szCs w:val="18"/>
              </w:rPr>
              <w:t>50</w:t>
            </w: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1</w:t>
            </w:r>
            <w:r>
              <w:rPr>
                <w:rFonts w:ascii="等线" w:eastAsia="等线" w:hAnsi="等线" w:cs="宋体"/>
                <w:i/>
                <w:color w:val="000000"/>
                <w:kern w:val="0"/>
                <w:sz w:val="18"/>
                <w:szCs w:val="18"/>
              </w:rPr>
              <w:t>500</w:t>
            </w: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7</w:t>
            </w:r>
            <w:r>
              <w:rPr>
                <w:rFonts w:ascii="等线" w:eastAsia="等线" w:hAnsi="等线" w:cs="宋体"/>
                <w:i/>
                <w:color w:val="000000"/>
                <w:kern w:val="0"/>
                <w:sz w:val="18"/>
                <w:szCs w:val="18"/>
              </w:rPr>
              <w:t>50</w:t>
            </w:r>
          </w:p>
        </w:tc>
        <w:tc>
          <w:tcPr>
            <w:tcW w:w="715"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w:t>
            </w:r>
          </w:p>
        </w:tc>
        <w:tc>
          <w:tcPr>
            <w:tcW w:w="718"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w:t>
            </w:r>
          </w:p>
        </w:tc>
        <w:tc>
          <w:tcPr>
            <w:tcW w:w="527"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10</w:t>
            </w:r>
          </w:p>
        </w:tc>
        <w:tc>
          <w:tcPr>
            <w:tcW w:w="761" w:type="dxa"/>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3</w:t>
            </w:r>
            <w:r>
              <w:rPr>
                <w:rFonts w:ascii="等线" w:eastAsia="等线" w:hAnsi="等线" w:cs="宋体"/>
                <w:i/>
                <w:color w:val="000000"/>
                <w:kern w:val="0"/>
                <w:sz w:val="18"/>
                <w:szCs w:val="18"/>
              </w:rPr>
              <w:t>00</w:t>
            </w: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450</w:t>
            </w:r>
          </w:p>
        </w:tc>
        <w:tc>
          <w:tcPr>
            <w:tcW w:w="715"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750</w:t>
            </w:r>
          </w:p>
        </w:tc>
        <w:tc>
          <w:tcPr>
            <w:tcW w:w="861"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p>
        </w:tc>
        <w:tc>
          <w:tcPr>
            <w:tcW w:w="716" w:type="dxa"/>
            <w:tcBorders>
              <w:top w:val="nil"/>
              <w:left w:val="nil"/>
              <w:bottom w:val="single" w:sz="4" w:space="0" w:color="auto"/>
              <w:right w:val="single" w:sz="4" w:space="0" w:color="auto"/>
            </w:tcBorders>
            <w:noWrap/>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i/>
                <w:color w:val="000000"/>
                <w:kern w:val="0"/>
                <w:sz w:val="18"/>
                <w:szCs w:val="18"/>
              </w:rPr>
              <w:t>R</w:t>
            </w:r>
          </w:p>
        </w:tc>
        <w:tc>
          <w:tcPr>
            <w:tcW w:w="756" w:type="dxa"/>
            <w:tcBorders>
              <w:top w:val="nil"/>
              <w:left w:val="nil"/>
              <w:bottom w:val="single" w:sz="4" w:space="0" w:color="auto"/>
              <w:right w:val="single" w:sz="4" w:space="0" w:color="auto"/>
            </w:tcBorders>
            <w:vAlign w:val="center"/>
          </w:tcPr>
          <w:p w:rsidR="00E97144" w:rsidRDefault="00E97144" w:rsidP="00EE2CEF">
            <w:pPr>
              <w:jc w:val="center"/>
              <w:rPr>
                <w:rFonts w:ascii="等线" w:eastAsia="等线" w:hAnsi="等线" w:cs="宋体"/>
                <w:i/>
                <w:color w:val="000000"/>
                <w:kern w:val="0"/>
                <w:sz w:val="18"/>
                <w:szCs w:val="18"/>
              </w:rPr>
            </w:pPr>
            <w:r>
              <w:rPr>
                <w:rFonts w:ascii="等线" w:eastAsia="等线" w:hAnsi="等线" w:cs="宋体" w:hint="eastAsia"/>
                <w:i/>
                <w:color w:val="000000"/>
                <w:kern w:val="0"/>
                <w:sz w:val="18"/>
                <w:szCs w:val="18"/>
              </w:rPr>
              <w:t>-</w:t>
            </w:r>
          </w:p>
        </w:tc>
      </w:tr>
      <w:tr w:rsidR="00E97144" w:rsidTr="00EE2CEF">
        <w:trPr>
          <w:trHeight w:val="370"/>
          <w:jc w:val="center"/>
        </w:trPr>
        <w:tc>
          <w:tcPr>
            <w:tcW w:w="717" w:type="dxa"/>
            <w:tcBorders>
              <w:top w:val="nil"/>
              <w:left w:val="single" w:sz="4" w:space="0" w:color="auto"/>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572" w:type="dxa"/>
            <w:tcBorders>
              <w:top w:val="nil"/>
              <w:left w:val="single" w:sz="4" w:space="0" w:color="auto"/>
              <w:bottom w:val="single" w:sz="4" w:space="0" w:color="auto"/>
              <w:right w:val="single" w:sz="4" w:space="0" w:color="auto"/>
            </w:tcBorders>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572"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1718" w:type="dxa"/>
            <w:tcBorders>
              <w:top w:val="nil"/>
              <w:left w:val="nil"/>
              <w:bottom w:val="single" w:sz="4" w:space="0" w:color="auto"/>
              <w:right w:val="single" w:sz="4" w:space="0" w:color="auto"/>
            </w:tcBorders>
            <w:vAlign w:val="bottom"/>
          </w:tcPr>
          <w:p w:rsidR="00E97144" w:rsidRDefault="00E97144" w:rsidP="00EE2CEF">
            <w:pPr>
              <w:jc w:val="center"/>
              <w:rPr>
                <w:rFonts w:ascii="等线" w:eastAsia="等线" w:hAnsi="等线" w:cs="宋体"/>
                <w:color w:val="000000"/>
                <w:kern w:val="0"/>
                <w:sz w:val="18"/>
                <w:szCs w:val="18"/>
              </w:rPr>
            </w:pPr>
          </w:p>
        </w:tc>
        <w:tc>
          <w:tcPr>
            <w:tcW w:w="572"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5" w:type="dxa"/>
            <w:tcBorders>
              <w:top w:val="nil"/>
              <w:left w:val="nil"/>
              <w:bottom w:val="single" w:sz="4" w:space="0" w:color="auto"/>
              <w:right w:val="single" w:sz="4" w:space="0" w:color="auto"/>
            </w:tcBorders>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5"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8"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527"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61" w:type="dxa"/>
            <w:tcBorders>
              <w:top w:val="nil"/>
              <w:left w:val="nil"/>
              <w:bottom w:val="single" w:sz="4" w:space="0" w:color="auto"/>
              <w:right w:val="single" w:sz="4" w:space="0" w:color="auto"/>
            </w:tcBorders>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5"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861"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16" w:type="dxa"/>
            <w:tcBorders>
              <w:top w:val="nil"/>
              <w:left w:val="nil"/>
              <w:bottom w:val="single" w:sz="4" w:space="0" w:color="auto"/>
              <w:right w:val="single" w:sz="4" w:space="0" w:color="auto"/>
            </w:tcBorders>
            <w:noWrap/>
            <w:vAlign w:val="bottom"/>
          </w:tcPr>
          <w:p w:rsidR="00E97144" w:rsidRDefault="00E97144" w:rsidP="00EE2CEF">
            <w:pPr>
              <w:jc w:val="center"/>
              <w:rPr>
                <w:rFonts w:ascii="等线" w:eastAsia="等线" w:hAnsi="等线" w:cs="宋体"/>
                <w:color w:val="000000"/>
                <w:kern w:val="0"/>
                <w:sz w:val="18"/>
                <w:szCs w:val="18"/>
              </w:rPr>
            </w:pPr>
          </w:p>
        </w:tc>
        <w:tc>
          <w:tcPr>
            <w:tcW w:w="756" w:type="dxa"/>
            <w:tcBorders>
              <w:top w:val="nil"/>
              <w:left w:val="nil"/>
              <w:bottom w:val="single" w:sz="4" w:space="0" w:color="auto"/>
              <w:right w:val="single" w:sz="4" w:space="0" w:color="auto"/>
            </w:tcBorders>
            <w:vAlign w:val="bottom"/>
          </w:tcPr>
          <w:p w:rsidR="00E97144" w:rsidRDefault="00E97144" w:rsidP="00EE2CEF">
            <w:pPr>
              <w:rPr>
                <w:rFonts w:ascii="等线" w:eastAsia="等线" w:hAnsi="等线" w:cs="宋体"/>
                <w:color w:val="000000"/>
                <w:kern w:val="0"/>
                <w:sz w:val="18"/>
                <w:szCs w:val="18"/>
              </w:rPr>
            </w:pPr>
          </w:p>
        </w:tc>
      </w:tr>
    </w:tbl>
    <w:p w:rsidR="00E97144" w:rsidRDefault="00E97144" w:rsidP="00E97144">
      <w:pPr>
        <w:ind w:firstLineChars="200" w:firstLine="442"/>
        <w:rPr>
          <w:rFonts w:ascii="宋体" w:hAnsi="宋体"/>
          <w:b/>
          <w:sz w:val="22"/>
          <w:szCs w:val="28"/>
        </w:rPr>
      </w:pPr>
      <w:r>
        <w:rPr>
          <w:rFonts w:ascii="宋体" w:hAnsi="宋体" w:hint="eastAsia"/>
          <w:b/>
          <w:sz w:val="22"/>
          <w:szCs w:val="28"/>
        </w:rPr>
        <w:t>调表说明：</w:t>
      </w:r>
    </w:p>
    <w:p w:rsidR="00E97144" w:rsidRDefault="00E97144" w:rsidP="00E97144">
      <w:pPr>
        <w:ind w:firstLineChars="200" w:firstLine="442"/>
        <w:rPr>
          <w:rFonts w:ascii="宋体" w:hAnsi="宋体"/>
          <w:b/>
          <w:sz w:val="22"/>
          <w:szCs w:val="28"/>
        </w:rPr>
      </w:pPr>
      <w:r>
        <w:rPr>
          <w:rFonts w:ascii="宋体" w:hAnsi="宋体" w:hint="eastAsia"/>
          <w:b/>
          <w:sz w:val="22"/>
          <w:szCs w:val="28"/>
        </w:rPr>
        <w:t>（1）栏目1，为示例：患者李x</w:t>
      </w:r>
      <w:r>
        <w:rPr>
          <w:rFonts w:ascii="宋体" w:hAnsi="宋体"/>
          <w:b/>
          <w:sz w:val="22"/>
          <w:szCs w:val="28"/>
        </w:rPr>
        <w:t>x;</w:t>
      </w:r>
      <w:r>
        <w:rPr>
          <w:rFonts w:ascii="宋体" w:hAnsi="宋体" w:hint="eastAsia"/>
          <w:b/>
          <w:sz w:val="22"/>
          <w:szCs w:val="28"/>
        </w:rPr>
        <w:t>患者编号，2019003；年龄，55岁；体重，56</w:t>
      </w:r>
      <w:r>
        <w:rPr>
          <w:rFonts w:ascii="宋体" w:hAnsi="宋体"/>
          <w:b/>
          <w:sz w:val="22"/>
          <w:szCs w:val="28"/>
        </w:rPr>
        <w:t>KG</w:t>
      </w:r>
      <w:r>
        <w:rPr>
          <w:rFonts w:ascii="宋体" w:hAnsi="宋体" w:hint="eastAsia"/>
          <w:b/>
          <w:sz w:val="22"/>
          <w:szCs w:val="28"/>
        </w:rPr>
        <w:t>；强化期用药，2个月，分别为H</w:t>
      </w:r>
      <w:r>
        <w:rPr>
          <w:rFonts w:ascii="宋体" w:hAnsi="宋体"/>
          <w:b/>
          <w:sz w:val="22"/>
          <w:szCs w:val="28"/>
        </w:rPr>
        <w:t>,R,Z,E</w:t>
      </w:r>
      <w:r>
        <w:rPr>
          <w:rFonts w:ascii="宋体" w:hAnsi="宋体" w:hint="eastAsia"/>
          <w:b/>
          <w:sz w:val="22"/>
          <w:szCs w:val="28"/>
        </w:rPr>
        <w:t>；继续期用药，10个月,分别为H</w:t>
      </w:r>
      <w:r>
        <w:rPr>
          <w:rFonts w:ascii="宋体" w:hAnsi="宋体"/>
          <w:b/>
          <w:sz w:val="22"/>
          <w:szCs w:val="28"/>
        </w:rPr>
        <w:t>,R,Z</w:t>
      </w:r>
      <w:r>
        <w:rPr>
          <w:rFonts w:ascii="宋体" w:hAnsi="宋体" w:hint="eastAsia"/>
          <w:b/>
          <w:sz w:val="22"/>
          <w:szCs w:val="28"/>
        </w:rPr>
        <w:t>；治疗期间曾用，注射用利福平，无其他口服用药；无合并症及并发症。</w:t>
      </w:r>
    </w:p>
    <w:p w:rsidR="00E97144" w:rsidRDefault="00E97144" w:rsidP="00E97144">
      <w:pPr>
        <w:ind w:firstLineChars="200" w:firstLine="442"/>
        <w:rPr>
          <w:rFonts w:ascii="宋体" w:hAnsi="宋体"/>
          <w:b/>
          <w:sz w:val="22"/>
          <w:szCs w:val="28"/>
        </w:rPr>
      </w:pPr>
      <w:r>
        <w:rPr>
          <w:rFonts w:ascii="宋体" w:hAnsi="宋体" w:hint="eastAsia"/>
          <w:b/>
          <w:sz w:val="22"/>
          <w:szCs w:val="28"/>
        </w:rPr>
        <w:t>（2）如患者使用的药品为固定剂量符合制剂，计算各种药品含量填入相应栏目。</w:t>
      </w:r>
    </w:p>
    <w:p w:rsidR="00E97144" w:rsidRDefault="00E97144" w:rsidP="00E97144">
      <w:pPr>
        <w:ind w:firstLineChars="200" w:firstLine="442"/>
        <w:rPr>
          <w:rFonts w:ascii="宋体" w:hAnsi="宋体"/>
          <w:b/>
          <w:sz w:val="22"/>
          <w:szCs w:val="28"/>
        </w:rPr>
      </w:pPr>
      <w:r>
        <w:rPr>
          <w:rFonts w:ascii="宋体" w:hAnsi="宋体" w:hint="eastAsia"/>
          <w:b/>
          <w:sz w:val="22"/>
          <w:szCs w:val="28"/>
        </w:rPr>
        <w:t>（3）合并症/并发症指影响抗结核药品使用的相关疾患，病案中有病程记录或检查异常结果化验单，填写具体病名，如肝损害、皮肤过敏反应、肾功能不全、矽肺等。</w:t>
      </w:r>
    </w:p>
    <w:p w:rsidR="00E97144" w:rsidRDefault="00E97144" w:rsidP="00E97144">
      <w:pPr>
        <w:ind w:firstLineChars="200" w:firstLine="442"/>
        <w:rPr>
          <w:rFonts w:ascii="宋体" w:hAnsi="宋体"/>
          <w:b/>
          <w:sz w:val="22"/>
          <w:szCs w:val="28"/>
        </w:rPr>
      </w:pPr>
      <w:r>
        <w:rPr>
          <w:rFonts w:ascii="宋体" w:hAnsi="宋体" w:hint="eastAsia"/>
          <w:b/>
          <w:sz w:val="22"/>
          <w:szCs w:val="28"/>
        </w:rPr>
        <w:t>（4）治疗时间，填写强化期或继续期用药时间。</w:t>
      </w:r>
    </w:p>
    <w:p w:rsidR="00E97144" w:rsidRDefault="00E97144" w:rsidP="00E97144">
      <w:pPr>
        <w:ind w:firstLineChars="200" w:firstLine="442"/>
        <w:rPr>
          <w:rFonts w:ascii="宋体" w:hAnsi="宋体"/>
          <w:b/>
          <w:sz w:val="22"/>
          <w:szCs w:val="28"/>
        </w:rPr>
      </w:pPr>
      <w:r>
        <w:rPr>
          <w:rFonts w:ascii="宋体" w:hAnsi="宋体" w:hint="eastAsia"/>
          <w:b/>
          <w:sz w:val="22"/>
          <w:szCs w:val="28"/>
        </w:rPr>
        <w:t>（5）注射用抗结核药品，填写疗程中使用过的抗结核药品名称。</w:t>
      </w:r>
    </w:p>
    <w:p w:rsidR="00E97144" w:rsidRDefault="00E97144" w:rsidP="00E97144">
      <w:pPr>
        <w:ind w:firstLineChars="200" w:firstLine="442"/>
        <w:rPr>
          <w:rFonts w:ascii="宋体" w:hAnsi="宋体"/>
          <w:b/>
          <w:sz w:val="22"/>
          <w:szCs w:val="28"/>
        </w:rPr>
      </w:pPr>
    </w:p>
    <w:p w:rsidR="00E97144" w:rsidRDefault="00E97144" w:rsidP="00E97144">
      <w:pPr>
        <w:pStyle w:val="2"/>
        <w:ind w:leftChars="0" w:left="0" w:firstLineChars="0" w:firstLine="0"/>
      </w:pPr>
    </w:p>
    <w:p w:rsidR="00E97144" w:rsidRDefault="00E97144" w:rsidP="00E97144">
      <w:pPr>
        <w:pStyle w:val="2"/>
        <w:ind w:firstLine="640"/>
        <w:sectPr w:rsidR="00E97144">
          <w:pgSz w:w="16838" w:h="11906" w:orient="landscape"/>
          <w:pgMar w:top="1633" w:right="1327" w:bottom="1633" w:left="1327" w:header="284" w:footer="284" w:gutter="0"/>
          <w:cols w:space="720"/>
          <w:docGrid w:linePitch="435"/>
        </w:sectPr>
      </w:pPr>
    </w:p>
    <w:p w:rsidR="00E97144" w:rsidRDefault="00E97144" w:rsidP="00E97144">
      <w:pPr>
        <w:widowControl/>
        <w:jc w:val="left"/>
        <w:rPr>
          <w:rFonts w:ascii="仿宋" w:eastAsia="仿宋" w:hAnsi="仿宋"/>
          <w:b/>
          <w:szCs w:val="32"/>
        </w:rPr>
      </w:pPr>
      <w:r>
        <w:rPr>
          <w:rFonts w:ascii="仿宋" w:eastAsia="仿宋" w:hAnsi="仿宋" w:hint="eastAsia"/>
          <w:b/>
          <w:szCs w:val="32"/>
        </w:rPr>
        <w:lastRenderedPageBreak/>
        <w:t>附件5</w:t>
      </w:r>
    </w:p>
    <w:p w:rsidR="00E97144" w:rsidRPr="00EE2CEF" w:rsidRDefault="00E97144" w:rsidP="00E97144">
      <w:pPr>
        <w:widowControl/>
        <w:jc w:val="center"/>
        <w:rPr>
          <w:rFonts w:ascii="方正小标宋_GBK" w:eastAsia="方正小标宋_GBK" w:hAnsi="方正小标宋_GBK" w:cs="方正小标宋_GBK" w:hint="eastAsia"/>
          <w:sz w:val="40"/>
          <w:szCs w:val="40"/>
        </w:rPr>
      </w:pPr>
      <w:r w:rsidRPr="00EE2CEF">
        <w:rPr>
          <w:rFonts w:ascii="方正小标宋_GBK" w:eastAsia="方正小标宋_GBK" w:hAnsi="方正小标宋_GBK" w:cs="方正小标宋_GBK" w:hint="eastAsia"/>
          <w:sz w:val="40"/>
          <w:szCs w:val="40"/>
        </w:rPr>
        <w:t>《遏制结核病行动计划》终期评估报告提纲</w:t>
      </w:r>
    </w:p>
    <w:p w:rsidR="00E97144" w:rsidRPr="00EE2CEF" w:rsidRDefault="00E97144" w:rsidP="00E97144">
      <w:pPr>
        <w:adjustRightInd w:val="0"/>
        <w:jc w:val="center"/>
        <w:rPr>
          <w:rFonts w:ascii="方正小标宋_GBK" w:eastAsia="方正小标宋_GBK" w:hAnsi="方正小标宋_GBK" w:cs="方正小标宋_GBK" w:hint="eastAsia"/>
          <w:sz w:val="40"/>
          <w:szCs w:val="40"/>
        </w:rPr>
      </w:pPr>
      <w:r w:rsidRPr="00EE2CEF">
        <w:rPr>
          <w:rFonts w:ascii="方正小标宋_GBK" w:eastAsia="方正小标宋_GBK" w:hAnsi="方正小标宋_GBK" w:cs="方正小标宋_GBK" w:hint="eastAsia"/>
          <w:sz w:val="40"/>
          <w:szCs w:val="40"/>
        </w:rPr>
        <w:t>（供参考使用）</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一、基本情况（包括背景和方法等）</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二、主要结果</w:t>
      </w:r>
    </w:p>
    <w:p w:rsidR="00E97144" w:rsidRPr="00EE2CEF" w:rsidRDefault="00E97144" w:rsidP="00E97144">
      <w:pPr>
        <w:ind w:firstLineChars="200" w:firstLine="640"/>
        <w:rPr>
          <w:rFonts w:ascii="仿宋" w:eastAsia="仿宋" w:hAnsi="仿宋" w:cs="仿宋_GB2312"/>
          <w:sz w:val="32"/>
          <w:szCs w:val="32"/>
          <w:lang w:val="zh-CN"/>
        </w:rPr>
      </w:pPr>
      <w:r w:rsidRPr="00EE2CEF">
        <w:rPr>
          <w:rFonts w:ascii="楷体" w:eastAsia="楷体" w:hAnsi="楷体" w:cs="仿宋_GB2312" w:hint="eastAsia"/>
          <w:bCs/>
          <w:sz w:val="32"/>
          <w:szCs w:val="32"/>
          <w:lang w:val="zh-CN"/>
        </w:rPr>
        <w:t>（一）工作目标完成情况。</w:t>
      </w:r>
      <w:r w:rsidRPr="00EE2CEF">
        <w:rPr>
          <w:rFonts w:ascii="仿宋" w:eastAsia="仿宋" w:hAnsi="仿宋" w:cs="仿宋_GB2312" w:hint="eastAsia"/>
          <w:sz w:val="32"/>
          <w:szCs w:val="32"/>
          <w:lang w:val="zh-CN"/>
        </w:rPr>
        <w:t>利用传染病信息管理系统、结核病管理信息系统、死因监测系统，现场调查和专题调查等，分析本地区工作目标完成情况。主要工作指标数据截</w:t>
      </w:r>
      <w:r w:rsidRPr="00EE2CEF">
        <w:rPr>
          <w:rFonts w:ascii="仿宋" w:eastAsia="仿宋" w:hAnsi="仿宋" w:cs="仿宋_GB2312"/>
          <w:sz w:val="32"/>
          <w:szCs w:val="32"/>
          <w:lang w:val="zh-CN"/>
        </w:rPr>
        <w:t>至</w:t>
      </w:r>
      <w:r w:rsidRPr="00EE2CEF">
        <w:rPr>
          <w:rFonts w:ascii="仿宋" w:eastAsia="仿宋" w:hAnsi="仿宋" w:cs="仿宋_GB2312" w:hint="eastAsia"/>
          <w:sz w:val="32"/>
          <w:szCs w:val="32"/>
          <w:lang w:val="zh-CN"/>
        </w:rPr>
        <w:t>2022年12月31日。</w:t>
      </w:r>
    </w:p>
    <w:p w:rsidR="00E97144" w:rsidRPr="00EE2CEF" w:rsidRDefault="00E97144" w:rsidP="00E97144">
      <w:pPr>
        <w:autoSpaceDE w:val="0"/>
        <w:autoSpaceDN w:val="0"/>
        <w:adjustRightInd w:val="0"/>
        <w:snapToGrid w:val="0"/>
        <w:ind w:firstLineChars="200" w:firstLine="640"/>
        <w:rPr>
          <w:rFonts w:ascii="仿宋" w:eastAsia="仿宋" w:hAnsi="仿宋" w:cs="仿宋_GB2312"/>
          <w:b/>
          <w:sz w:val="32"/>
          <w:szCs w:val="32"/>
          <w:lang w:val="zh-CN"/>
        </w:rPr>
      </w:pPr>
      <w:r w:rsidRPr="00EE2CEF">
        <w:rPr>
          <w:rFonts w:ascii="楷体" w:eastAsia="楷体" w:hAnsi="楷体" w:cs="仿宋_GB2312" w:hint="eastAsia"/>
          <w:bCs/>
          <w:sz w:val="32"/>
          <w:szCs w:val="32"/>
          <w:lang w:val="zh-CN"/>
        </w:rPr>
        <w:t>（二）主要行动落实情况。</w:t>
      </w:r>
      <w:r w:rsidRPr="00EE2CEF">
        <w:rPr>
          <w:rFonts w:ascii="仿宋" w:eastAsia="仿宋" w:hAnsi="仿宋" w:cs="仿宋_GB2312" w:hint="eastAsia"/>
          <w:sz w:val="32"/>
          <w:szCs w:val="32"/>
          <w:lang w:val="zh-CN"/>
        </w:rPr>
        <w:t>各地在全民结核病防治健康促进、诊疗服务质量提升、重点人群防治、重点地区扶贫攻坚、遏制耐药结核病、科研创新和防治能力提升等“六大行动”方面的推进实施情况。</w:t>
      </w:r>
      <w:r w:rsidRPr="00EE2CEF">
        <w:rPr>
          <w:rFonts w:ascii="仿宋" w:eastAsia="仿宋" w:hAnsi="仿宋" w:cs="仿宋_GB2312" w:hint="eastAsia"/>
          <w:b/>
          <w:sz w:val="32"/>
          <w:szCs w:val="32"/>
          <w:lang w:val="zh-CN"/>
        </w:rPr>
        <w:t>（体现出遏制结核病流行方面的工作亮点和特色）</w:t>
      </w:r>
    </w:p>
    <w:p w:rsidR="00E97144" w:rsidRPr="00EE2CEF" w:rsidRDefault="00E97144" w:rsidP="00E97144">
      <w:pPr>
        <w:autoSpaceDE w:val="0"/>
        <w:autoSpaceDN w:val="0"/>
        <w:adjustRightInd w:val="0"/>
        <w:snapToGrid w:val="0"/>
        <w:ind w:firstLineChars="200" w:firstLine="640"/>
        <w:rPr>
          <w:rFonts w:ascii="仿宋" w:eastAsia="仿宋" w:hAnsi="仿宋" w:cs="仿宋_GB2312"/>
          <w:sz w:val="32"/>
          <w:szCs w:val="32"/>
          <w:lang w:val="zh-CN"/>
        </w:rPr>
      </w:pPr>
      <w:r w:rsidRPr="00EE2CEF">
        <w:rPr>
          <w:rFonts w:ascii="楷体" w:eastAsia="楷体" w:hAnsi="楷体" w:cs="仿宋_GB2312" w:hint="eastAsia"/>
          <w:bCs/>
          <w:sz w:val="32"/>
          <w:szCs w:val="32"/>
          <w:lang w:val="zh-CN"/>
        </w:rPr>
        <w:t>（三）保障措施落实情况。</w:t>
      </w:r>
      <w:r w:rsidRPr="00EE2CEF">
        <w:rPr>
          <w:rFonts w:ascii="仿宋" w:eastAsia="仿宋" w:hAnsi="仿宋" w:cs="仿宋_GB2312" w:hint="eastAsia"/>
          <w:sz w:val="32"/>
          <w:szCs w:val="32"/>
          <w:lang w:val="zh-CN"/>
        </w:rPr>
        <w:t>各地在组织领导、出台文件、签订目标责任书、部门合作、经费投入、医保政策、动员社会组织参与、机构能力建设、分类指导、检查考核等方面开展的工作情况。</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三、主要经验及做法</w:t>
      </w:r>
    </w:p>
    <w:p w:rsidR="00E97144" w:rsidRPr="00EE2CEF" w:rsidRDefault="00E97144" w:rsidP="00E97144">
      <w:pPr>
        <w:autoSpaceDE w:val="0"/>
        <w:autoSpaceDN w:val="0"/>
        <w:adjustRightInd w:val="0"/>
        <w:snapToGrid w:val="0"/>
        <w:ind w:firstLineChars="200" w:firstLine="640"/>
        <w:rPr>
          <w:rFonts w:ascii="楷体" w:eastAsia="楷体" w:hAnsi="楷体" w:cs="仿宋_GB2312"/>
          <w:bCs/>
          <w:sz w:val="32"/>
          <w:szCs w:val="32"/>
          <w:lang w:val="zh-CN"/>
        </w:rPr>
      </w:pPr>
      <w:r w:rsidRPr="00EE2CEF">
        <w:rPr>
          <w:rFonts w:ascii="楷体" w:eastAsia="楷体" w:hAnsi="楷体" w:cs="仿宋_GB2312" w:hint="eastAsia"/>
          <w:bCs/>
          <w:sz w:val="32"/>
          <w:szCs w:val="32"/>
          <w:lang w:val="zh-CN"/>
        </w:rPr>
        <w:t>（一）经验总结</w:t>
      </w:r>
    </w:p>
    <w:p w:rsidR="00E97144" w:rsidRPr="00EE2CEF" w:rsidRDefault="00E97144" w:rsidP="00E97144">
      <w:pPr>
        <w:autoSpaceDE w:val="0"/>
        <w:autoSpaceDN w:val="0"/>
        <w:adjustRightInd w:val="0"/>
        <w:snapToGrid w:val="0"/>
        <w:ind w:firstLineChars="200" w:firstLine="640"/>
        <w:rPr>
          <w:rFonts w:ascii="楷体" w:eastAsia="楷体" w:hAnsi="楷体" w:cs="仿宋_GB2312"/>
          <w:sz w:val="32"/>
          <w:szCs w:val="32"/>
          <w:lang w:val="zh-CN"/>
        </w:rPr>
      </w:pPr>
      <w:r w:rsidRPr="00EE2CEF">
        <w:rPr>
          <w:rFonts w:ascii="楷体" w:eastAsia="楷体" w:hAnsi="楷体" w:cs="仿宋_GB2312" w:hint="eastAsia"/>
          <w:bCs/>
          <w:sz w:val="32"/>
          <w:szCs w:val="32"/>
          <w:lang w:val="zh-CN"/>
        </w:rPr>
        <w:t>（二）工作亮点。</w:t>
      </w:r>
      <w:r w:rsidRPr="00EE2CEF">
        <w:rPr>
          <w:rFonts w:ascii="仿宋" w:eastAsia="仿宋" w:hAnsi="仿宋" w:cs="仿宋_GB2312" w:hint="eastAsia"/>
          <w:bCs/>
          <w:sz w:val="32"/>
          <w:szCs w:val="32"/>
          <w:lang w:val="zh-CN"/>
        </w:rPr>
        <w:t>结合“六大行动”推进实施情况，围绕“遏制结</w:t>
      </w:r>
      <w:r w:rsidRPr="00EE2CEF">
        <w:rPr>
          <w:rFonts w:ascii="仿宋" w:eastAsia="仿宋" w:hAnsi="仿宋" w:cs="仿宋_GB2312" w:hint="eastAsia"/>
          <w:sz w:val="32"/>
          <w:szCs w:val="32"/>
          <w:lang w:val="zh-CN"/>
        </w:rPr>
        <w:t>核病流行”，以案例形</w:t>
      </w:r>
      <w:r w:rsidRPr="00EE2CEF">
        <w:rPr>
          <w:rFonts w:ascii="仿宋" w:eastAsia="仿宋" w:hAnsi="仿宋" w:cs="仿宋_GB2312"/>
          <w:sz w:val="32"/>
          <w:szCs w:val="32"/>
        </w:rPr>
        <w:t>式</w:t>
      </w:r>
      <w:r w:rsidRPr="00EE2CEF">
        <w:rPr>
          <w:rFonts w:ascii="仿宋" w:eastAsia="仿宋" w:hAnsi="仿宋" w:cs="仿宋_GB2312" w:hint="eastAsia"/>
          <w:sz w:val="32"/>
          <w:szCs w:val="32"/>
          <w:lang w:val="zh-CN"/>
        </w:rPr>
        <w:t>呈现，突出亮点和特色。内容包括：实施背景、主要做法、工作效果等。</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四、主要问题及挑战（</w:t>
      </w:r>
      <w:r w:rsidRPr="00EE2CEF">
        <w:rPr>
          <w:rFonts w:ascii="黑体" w:eastAsia="黑体" w:hAnsi="黑体" w:cs="仿宋_GB2312"/>
          <w:bCs/>
          <w:sz w:val="32"/>
          <w:szCs w:val="32"/>
          <w:lang w:val="zh-CN"/>
        </w:rPr>
        <w:t>3-5点</w:t>
      </w:r>
      <w:r w:rsidRPr="00EE2CEF">
        <w:rPr>
          <w:rFonts w:ascii="黑体" w:eastAsia="黑体" w:hAnsi="黑体" w:cs="仿宋_GB2312"/>
          <w:bCs/>
          <w:sz w:val="32"/>
          <w:szCs w:val="32"/>
        </w:rPr>
        <w:t>内容</w:t>
      </w:r>
      <w:r w:rsidRPr="00EE2CEF">
        <w:rPr>
          <w:rFonts w:ascii="黑体" w:eastAsia="黑体" w:hAnsi="黑体" w:cs="仿宋_GB2312"/>
          <w:bCs/>
          <w:sz w:val="32"/>
          <w:szCs w:val="32"/>
          <w:lang w:val="zh-CN"/>
        </w:rPr>
        <w:t>）</w:t>
      </w:r>
    </w:p>
    <w:p w:rsidR="00E97144" w:rsidRPr="00EE2CEF" w:rsidRDefault="00E97144" w:rsidP="00E97144">
      <w:pPr>
        <w:autoSpaceDE w:val="0"/>
        <w:autoSpaceDN w:val="0"/>
        <w:adjustRightInd w:val="0"/>
        <w:snapToGrid w:val="0"/>
        <w:ind w:firstLineChars="200" w:firstLine="640"/>
        <w:rPr>
          <w:rFonts w:ascii="仿宋" w:eastAsia="仿宋" w:hAnsi="仿宋" w:cs="仿宋_GB2312"/>
          <w:sz w:val="32"/>
          <w:szCs w:val="32"/>
          <w:lang w:val="zh-CN"/>
        </w:rPr>
      </w:pPr>
      <w:r w:rsidRPr="00EE2CEF">
        <w:rPr>
          <w:rFonts w:ascii="仿宋" w:eastAsia="仿宋" w:hAnsi="仿宋" w:cs="仿宋_GB2312" w:hint="eastAsia"/>
          <w:sz w:val="32"/>
          <w:szCs w:val="32"/>
          <w:lang w:val="zh-CN"/>
        </w:rPr>
        <w:t>总结存在的主要问题及原因分析。</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五、评估结论</w:t>
      </w:r>
    </w:p>
    <w:p w:rsidR="00E97144" w:rsidRPr="00EE2CEF" w:rsidRDefault="00E97144" w:rsidP="00E97144">
      <w:p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六、下一步工作建议（</w:t>
      </w:r>
      <w:r w:rsidRPr="00EE2CEF">
        <w:rPr>
          <w:rFonts w:ascii="黑体" w:eastAsia="黑体" w:hAnsi="黑体" w:cs="仿宋_GB2312"/>
          <w:bCs/>
          <w:sz w:val="32"/>
          <w:szCs w:val="32"/>
          <w:lang w:val="zh-CN"/>
        </w:rPr>
        <w:t>3-5点</w:t>
      </w:r>
      <w:r w:rsidRPr="00EE2CEF">
        <w:rPr>
          <w:rFonts w:ascii="黑体" w:eastAsia="黑体" w:hAnsi="黑体" w:cs="仿宋_GB2312"/>
          <w:bCs/>
          <w:sz w:val="32"/>
          <w:szCs w:val="32"/>
        </w:rPr>
        <w:t>内容</w:t>
      </w:r>
      <w:r w:rsidRPr="00EE2CEF">
        <w:rPr>
          <w:rFonts w:ascii="黑体" w:eastAsia="黑体" w:hAnsi="黑体" w:cs="仿宋_GB2312"/>
          <w:bCs/>
          <w:sz w:val="32"/>
          <w:szCs w:val="32"/>
          <w:lang w:val="zh-CN"/>
        </w:rPr>
        <w:t>）</w:t>
      </w:r>
    </w:p>
    <w:p w:rsidR="00E97144" w:rsidRPr="00EE2CEF" w:rsidRDefault="00E97144" w:rsidP="00E97144">
      <w:pPr>
        <w:autoSpaceDE w:val="0"/>
        <w:autoSpaceDN w:val="0"/>
        <w:adjustRightInd w:val="0"/>
        <w:snapToGrid w:val="0"/>
        <w:ind w:firstLineChars="200" w:firstLine="640"/>
        <w:rPr>
          <w:rFonts w:ascii="仿宋" w:eastAsia="仿宋" w:hAnsi="仿宋" w:cs="仿宋_GB2312"/>
          <w:sz w:val="32"/>
          <w:szCs w:val="32"/>
          <w:lang w:val="zh-CN"/>
        </w:rPr>
      </w:pPr>
      <w:r w:rsidRPr="00EE2CEF">
        <w:rPr>
          <w:rFonts w:ascii="仿宋" w:eastAsia="仿宋" w:hAnsi="仿宋" w:cs="仿宋_GB2312" w:hint="eastAsia"/>
          <w:sz w:val="32"/>
          <w:szCs w:val="32"/>
          <w:lang w:val="zh-CN"/>
        </w:rPr>
        <w:t>针对本地区结核病防治中的主要问题和原因分析，提出下一步工作建议。</w:t>
      </w:r>
    </w:p>
    <w:p w:rsidR="00E97144" w:rsidRPr="00EE2CEF" w:rsidRDefault="00E97144" w:rsidP="00E97144">
      <w:pPr>
        <w:numPr>
          <w:ilvl w:val="0"/>
          <w:numId w:val="1"/>
        </w:numPr>
        <w:autoSpaceDE w:val="0"/>
        <w:autoSpaceDN w:val="0"/>
        <w:adjustRightInd w:val="0"/>
        <w:snapToGrid w:val="0"/>
        <w:ind w:firstLineChars="200" w:firstLine="640"/>
        <w:rPr>
          <w:rFonts w:ascii="黑体" w:eastAsia="黑体" w:hAnsi="黑体" w:cs="仿宋_GB2312"/>
          <w:bCs/>
          <w:sz w:val="32"/>
          <w:szCs w:val="32"/>
          <w:lang w:val="zh-CN"/>
        </w:rPr>
      </w:pPr>
      <w:r w:rsidRPr="00EE2CEF">
        <w:rPr>
          <w:rFonts w:ascii="黑体" w:eastAsia="黑体" w:hAnsi="黑体" w:cs="仿宋_GB2312" w:hint="eastAsia"/>
          <w:bCs/>
          <w:sz w:val="32"/>
          <w:szCs w:val="32"/>
          <w:lang w:val="zh-CN"/>
        </w:rPr>
        <w:t>附表</w:t>
      </w:r>
    </w:p>
    <w:p w:rsidR="00E97144" w:rsidRPr="000F1B76" w:rsidRDefault="00E97144" w:rsidP="00E97144">
      <w:pPr>
        <w:pStyle w:val="2"/>
        <w:ind w:firstLine="640"/>
        <w:rPr>
          <w:szCs w:val="32"/>
        </w:rPr>
      </w:pPr>
    </w:p>
    <w:p w:rsidR="00E97144" w:rsidRDefault="00E97144" w:rsidP="00E97144"/>
    <w:p w:rsidR="00E97144" w:rsidRDefault="00E97144" w:rsidP="00E97144">
      <w:pPr>
        <w:pStyle w:val="Default"/>
        <w:spacing w:line="600" w:lineRule="exact"/>
        <w:ind w:firstLineChars="200" w:firstLine="640"/>
        <w:jc w:val="both"/>
        <w:rPr>
          <w:rFonts w:ascii="仿宋_GB2312" w:eastAsia="仿宋_GB2312" w:hAnsi="方正小标宋_GBK" w:hint="eastAsia"/>
          <w:sz w:val="32"/>
          <w:szCs w:val="32"/>
        </w:rPr>
      </w:pPr>
    </w:p>
    <w:p w:rsidR="00E97144" w:rsidRDefault="00E97144" w:rsidP="00E97144">
      <w:pPr>
        <w:spacing w:line="600" w:lineRule="exact"/>
        <w:ind w:rightChars="759" w:right="1594"/>
        <w:jc w:val="right"/>
        <w:rPr>
          <w:rFonts w:ascii="仿宋_GB2312" w:eastAsia="仿宋_GB2312" w:hint="eastAsia"/>
          <w:caps/>
          <w:spacing w:val="24"/>
          <w:w w:val="90"/>
          <w:sz w:val="32"/>
          <w:szCs w:val="32"/>
        </w:rPr>
      </w:pPr>
    </w:p>
    <w:p w:rsidR="00E97144" w:rsidRDefault="00E97144" w:rsidP="00E97144">
      <w:pPr>
        <w:spacing w:line="600" w:lineRule="exact"/>
        <w:ind w:rightChars="244" w:right="512"/>
        <w:rPr>
          <w:rFonts w:ascii="仿宋_GB2312" w:eastAsia="仿宋_GB2312"/>
          <w:caps/>
          <w:spacing w:val="20"/>
          <w:w w:val="90"/>
          <w:sz w:val="32"/>
          <w:szCs w:val="32"/>
        </w:rPr>
      </w:pPr>
    </w:p>
    <w:p w:rsidR="00E97144" w:rsidRDefault="00E97144" w:rsidP="00E97144">
      <w:pPr>
        <w:ind w:rightChars="759" w:right="1594" w:firstLineChars="196" w:firstLine="627"/>
        <w:rPr>
          <w:rFonts w:ascii="仿宋_GB2312" w:eastAsia="仿宋_GB2312" w:cs="仿宋_GB2312" w:hint="eastAsia"/>
          <w:sz w:val="32"/>
          <w:szCs w:val="32"/>
        </w:rPr>
      </w:pPr>
    </w:p>
    <w:p w:rsidR="00B077B0" w:rsidRDefault="00B077B0">
      <w:bookmarkStart w:id="12" w:name="_GoBack"/>
      <w:bookmarkEnd w:id="12"/>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7144">
    <w:pPr>
      <w:pStyle w:val="a6"/>
      <w:jc w:val="center"/>
    </w:pPr>
    <w:r>
      <w:fldChar w:fldCharType="begin"/>
    </w:r>
    <w:r>
      <w:instrText>PAGE   \* MERGEFORMAT</w:instrText>
    </w:r>
    <w:r>
      <w:fldChar w:fldCharType="separate"/>
    </w:r>
    <w:r w:rsidRPr="00E97144">
      <w:rPr>
        <w:noProof/>
        <w:lang w:val="zh-CN"/>
      </w:rPr>
      <w:t>26</w:t>
    </w:r>
    <w:r>
      <w:fldChar w:fldCharType="end"/>
    </w:r>
  </w:p>
  <w:p w:rsidR="00000000" w:rsidRDefault="00E971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7144">
    <w:pPr>
      <w:pStyle w:val="a6"/>
      <w:ind w:right="173"/>
      <w:jc w:val="center"/>
    </w:pPr>
    <w:r>
      <w:fldChar w:fldCharType="begin"/>
    </w:r>
    <w:r>
      <w:instrText>PAGE   \* MERGEFORMAT</w:instrText>
    </w:r>
    <w:r>
      <w:fldChar w:fldCharType="separate"/>
    </w:r>
    <w:r w:rsidRPr="00E97144">
      <w:rPr>
        <w:noProof/>
        <w:lang w:val="zh-CN"/>
      </w:rPr>
      <w:t>33</w:t>
    </w:r>
    <w:r>
      <w:fldChar w:fldCharType="end"/>
    </w:r>
  </w:p>
  <w:p w:rsidR="00000000" w:rsidRDefault="00E97144">
    <w:pPr>
      <w:pStyle w:val="a6"/>
      <w:ind w:right="17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714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714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AF9019"/>
    <w:multiLevelType w:val="singleLevel"/>
    <w:tmpl w:val="EBAF9019"/>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44"/>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97144"/>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543D-8C78-41CB-B53F-86AA0AB9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97144"/>
    <w:pPr>
      <w:widowControl w:val="0"/>
      <w:jc w:val="both"/>
    </w:pPr>
    <w:rPr>
      <w:rFonts w:ascii="Times New Roman" w:eastAsia="宋体" w:hAnsi="Times New Roman" w:cs="Times New Roman"/>
      <w:szCs w:val="21"/>
    </w:rPr>
  </w:style>
  <w:style w:type="paragraph" w:styleId="1">
    <w:name w:val="heading 1"/>
    <w:basedOn w:val="a"/>
    <w:next w:val="a"/>
    <w:link w:val="1Char"/>
    <w:qFormat/>
    <w:rsid w:val="00E97144"/>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7144"/>
    <w:rPr>
      <w:rFonts w:ascii="Times New Roman" w:eastAsia="宋体" w:hAnsi="Times New Roman" w:cs="Times New Roman"/>
      <w:b/>
      <w:kern w:val="44"/>
      <w:sz w:val="44"/>
      <w:szCs w:val="24"/>
    </w:rPr>
  </w:style>
  <w:style w:type="paragraph" w:styleId="a3">
    <w:name w:val="Body Text Indent"/>
    <w:basedOn w:val="a"/>
    <w:link w:val="Char"/>
    <w:unhideWhenUsed/>
    <w:qFormat/>
    <w:rsid w:val="00E97144"/>
    <w:pPr>
      <w:spacing w:after="120"/>
      <w:ind w:leftChars="200" w:left="420"/>
    </w:pPr>
  </w:style>
  <w:style w:type="character" w:customStyle="1" w:styleId="Char">
    <w:name w:val="正文文本缩进 Char"/>
    <w:basedOn w:val="a0"/>
    <w:link w:val="a3"/>
    <w:uiPriority w:val="99"/>
    <w:semiHidden/>
    <w:rsid w:val="00E97144"/>
    <w:rPr>
      <w:rFonts w:ascii="Times New Roman" w:eastAsia="宋体" w:hAnsi="Times New Roman" w:cs="Times New Roman"/>
      <w:szCs w:val="21"/>
    </w:rPr>
  </w:style>
  <w:style w:type="paragraph" w:styleId="2">
    <w:name w:val="Body Text First Indent 2"/>
    <w:basedOn w:val="a3"/>
    <w:link w:val="2Char"/>
    <w:uiPriority w:val="99"/>
    <w:unhideWhenUsed/>
    <w:qFormat/>
    <w:rsid w:val="00E97144"/>
    <w:pPr>
      <w:ind w:firstLineChars="200" w:firstLine="420"/>
    </w:pPr>
    <w:rPr>
      <w:rFonts w:eastAsia="仿宋_GB2312"/>
      <w:sz w:val="32"/>
      <w:szCs w:val="24"/>
    </w:rPr>
  </w:style>
  <w:style w:type="character" w:customStyle="1" w:styleId="2Char">
    <w:name w:val="正文首行缩进 2 Char"/>
    <w:basedOn w:val="Char"/>
    <w:link w:val="2"/>
    <w:uiPriority w:val="99"/>
    <w:rsid w:val="00E97144"/>
    <w:rPr>
      <w:rFonts w:ascii="Times New Roman" w:eastAsia="仿宋_GB2312" w:hAnsi="Times New Roman" w:cs="Times New Roman"/>
      <w:sz w:val="32"/>
      <w:szCs w:val="24"/>
    </w:rPr>
  </w:style>
  <w:style w:type="paragraph" w:styleId="a4">
    <w:name w:val="annotation text"/>
    <w:basedOn w:val="a"/>
    <w:link w:val="Char0"/>
    <w:uiPriority w:val="99"/>
    <w:unhideWhenUsed/>
    <w:qFormat/>
    <w:rsid w:val="00E97144"/>
    <w:pPr>
      <w:jc w:val="left"/>
    </w:pPr>
    <w:rPr>
      <w:rFonts w:eastAsia="仿宋_GB2312"/>
      <w:sz w:val="32"/>
      <w:szCs w:val="24"/>
    </w:rPr>
  </w:style>
  <w:style w:type="character" w:customStyle="1" w:styleId="Char0">
    <w:name w:val="批注文字 Char"/>
    <w:basedOn w:val="a0"/>
    <w:link w:val="a4"/>
    <w:uiPriority w:val="99"/>
    <w:rsid w:val="00E97144"/>
    <w:rPr>
      <w:rFonts w:ascii="Times New Roman" w:eastAsia="仿宋_GB2312" w:hAnsi="Times New Roman" w:cs="Times New Roman"/>
      <w:sz w:val="32"/>
      <w:szCs w:val="24"/>
    </w:rPr>
  </w:style>
  <w:style w:type="paragraph" w:styleId="a5">
    <w:name w:val="Balloon Text"/>
    <w:basedOn w:val="a"/>
    <w:link w:val="Char1"/>
    <w:rsid w:val="00E97144"/>
    <w:rPr>
      <w:kern w:val="0"/>
      <w:sz w:val="18"/>
      <w:szCs w:val="18"/>
    </w:rPr>
  </w:style>
  <w:style w:type="character" w:customStyle="1" w:styleId="Char1">
    <w:name w:val="批注框文本 Char"/>
    <w:basedOn w:val="a0"/>
    <w:link w:val="a5"/>
    <w:rsid w:val="00E97144"/>
    <w:rPr>
      <w:rFonts w:ascii="Times New Roman" w:eastAsia="宋体" w:hAnsi="Times New Roman" w:cs="Times New Roman"/>
      <w:kern w:val="0"/>
      <w:sz w:val="18"/>
      <w:szCs w:val="18"/>
    </w:rPr>
  </w:style>
  <w:style w:type="paragraph" w:styleId="a6">
    <w:name w:val="footer"/>
    <w:basedOn w:val="a"/>
    <w:link w:val="Char2"/>
    <w:uiPriority w:val="99"/>
    <w:unhideWhenUsed/>
    <w:qFormat/>
    <w:rsid w:val="00E97144"/>
    <w:pPr>
      <w:tabs>
        <w:tab w:val="center" w:pos="4153"/>
        <w:tab w:val="right" w:pos="8306"/>
      </w:tabs>
      <w:snapToGrid w:val="0"/>
      <w:jc w:val="left"/>
    </w:pPr>
    <w:rPr>
      <w:sz w:val="18"/>
      <w:szCs w:val="18"/>
    </w:rPr>
  </w:style>
  <w:style w:type="character" w:customStyle="1" w:styleId="Char2">
    <w:name w:val="页脚 Char"/>
    <w:basedOn w:val="a0"/>
    <w:link w:val="a6"/>
    <w:uiPriority w:val="99"/>
    <w:rsid w:val="00E97144"/>
    <w:rPr>
      <w:rFonts w:ascii="Times New Roman" w:eastAsia="宋体" w:hAnsi="Times New Roman" w:cs="Times New Roman"/>
      <w:sz w:val="18"/>
      <w:szCs w:val="18"/>
    </w:rPr>
  </w:style>
  <w:style w:type="paragraph" w:styleId="a7">
    <w:name w:val="header"/>
    <w:basedOn w:val="a"/>
    <w:link w:val="Char3"/>
    <w:uiPriority w:val="99"/>
    <w:unhideWhenUsed/>
    <w:qFormat/>
    <w:rsid w:val="00E9714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E97144"/>
    <w:rPr>
      <w:rFonts w:ascii="Times New Roman" w:eastAsia="宋体" w:hAnsi="Times New Roman" w:cs="Times New Roman"/>
      <w:sz w:val="18"/>
      <w:szCs w:val="18"/>
    </w:rPr>
  </w:style>
  <w:style w:type="character" w:styleId="a8">
    <w:name w:val="page number"/>
    <w:basedOn w:val="a0"/>
    <w:rsid w:val="00E97144"/>
  </w:style>
  <w:style w:type="paragraph" w:customStyle="1" w:styleId="Default">
    <w:name w:val="Default"/>
    <w:uiPriority w:val="99"/>
    <w:rsid w:val="00E97144"/>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List Paragraph"/>
    <w:basedOn w:val="a"/>
    <w:uiPriority w:val="34"/>
    <w:qFormat/>
    <w:rsid w:val="00E97144"/>
    <w:pPr>
      <w:ind w:firstLineChars="200" w:firstLine="420"/>
    </w:pPr>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2022-12-07T07:36:00Z</dcterms:created>
  <dcterms:modified xsi:type="dcterms:W3CDTF">2022-12-07T07:37:00Z</dcterms:modified>
</cp:coreProperties>
</file>